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33F47" w:rsidRPr="00B24432" w:rsidRDefault="00433F47" w:rsidP="00433F47">
      <w:pPr>
        <w:widowControl w:val="0"/>
        <w:autoSpaceDN w:val="0"/>
        <w:jc w:val="right"/>
        <w:rPr>
          <w:b/>
          <w:bCs/>
          <w:iCs/>
          <w:sz w:val="24"/>
          <w:szCs w:val="24"/>
        </w:rPr>
      </w:pPr>
      <w:r w:rsidRPr="002E66AF">
        <w:rPr>
          <w:b/>
          <w:bCs/>
          <w:iCs/>
          <w:sz w:val="24"/>
          <w:szCs w:val="24"/>
        </w:rPr>
        <w:t xml:space="preserve">№ </w:t>
      </w:r>
      <w:r w:rsidR="007E107A">
        <w:rPr>
          <w:b/>
          <w:bCs/>
          <w:iCs/>
          <w:sz w:val="24"/>
          <w:szCs w:val="24"/>
        </w:rPr>
        <w:t>5</w:t>
      </w:r>
    </w:p>
    <w:p w:rsidR="00433F47" w:rsidRDefault="00C67BAB" w:rsidP="00433F47">
      <w:pPr>
        <w:widowControl w:val="0"/>
        <w:autoSpaceDN w:val="0"/>
        <w:jc w:val="right"/>
        <w:rPr>
          <w:b/>
          <w:bCs/>
          <w:iCs/>
          <w:sz w:val="24"/>
          <w:szCs w:val="24"/>
        </w:rPr>
      </w:pPr>
      <w:r>
        <w:rPr>
          <w:b/>
          <w:bCs/>
          <w:iCs/>
          <w:sz w:val="24"/>
          <w:szCs w:val="24"/>
        </w:rPr>
        <w:t xml:space="preserve">От 15 марта </w:t>
      </w:r>
      <w:r w:rsidR="00433F47">
        <w:rPr>
          <w:b/>
          <w:bCs/>
          <w:iCs/>
          <w:sz w:val="24"/>
          <w:szCs w:val="24"/>
        </w:rPr>
        <w:t>2018</w:t>
      </w:r>
      <w:r w:rsidR="00433F47" w:rsidRPr="002E66AF">
        <w:rPr>
          <w:b/>
          <w:bCs/>
          <w:iCs/>
          <w:sz w:val="24"/>
          <w:szCs w:val="24"/>
        </w:rPr>
        <w:t>г.</w:t>
      </w:r>
    </w:p>
    <w:p w:rsidR="00C67BAB" w:rsidRDefault="00C67BAB" w:rsidP="00433F47">
      <w:pPr>
        <w:widowControl w:val="0"/>
        <w:autoSpaceDN w:val="0"/>
        <w:jc w:val="right"/>
        <w:rPr>
          <w:b/>
          <w:bCs/>
          <w:iCs/>
          <w:sz w:val="24"/>
          <w:szCs w:val="24"/>
        </w:rPr>
      </w:pPr>
      <w:r>
        <w:rPr>
          <w:b/>
          <w:bCs/>
          <w:iCs/>
          <w:sz w:val="24"/>
          <w:szCs w:val="24"/>
        </w:rPr>
        <w:t>четверг</w:t>
      </w:r>
    </w:p>
    <w:p w:rsidR="00C67BAB" w:rsidRDefault="00C67BAB" w:rsidP="00433F47">
      <w:pPr>
        <w:widowControl w:val="0"/>
        <w:autoSpaceDN w:val="0"/>
        <w:jc w:val="right"/>
        <w:rPr>
          <w:b/>
          <w:bCs/>
          <w:iCs/>
          <w:sz w:val="24"/>
          <w:szCs w:val="24"/>
        </w:rPr>
      </w:pPr>
    </w:p>
    <w:p w:rsidR="00C67BAB" w:rsidRPr="002E66AF" w:rsidRDefault="00C67BAB" w:rsidP="00433F47">
      <w:pPr>
        <w:widowControl w:val="0"/>
        <w:autoSpaceDN w:val="0"/>
        <w:jc w:val="right"/>
        <w:rPr>
          <w:b/>
          <w:bCs/>
          <w:iCs/>
          <w:sz w:val="24"/>
          <w:szCs w:val="24"/>
        </w:rPr>
      </w:pPr>
    </w:p>
    <w:p w:rsidR="00433F47" w:rsidRPr="00160515" w:rsidRDefault="00433F47" w:rsidP="00433F47">
      <w:pPr>
        <w:widowControl w:val="0"/>
        <w:autoSpaceDN w:val="0"/>
        <w:jc w:val="center"/>
        <w:rPr>
          <w:b/>
          <w:bCs/>
          <w:iCs/>
          <w:sz w:val="32"/>
          <w:szCs w:val="32"/>
        </w:rPr>
      </w:pPr>
      <w:r w:rsidRPr="00160515">
        <w:rPr>
          <w:b/>
          <w:bCs/>
          <w:iCs/>
          <w:sz w:val="32"/>
          <w:szCs w:val="32"/>
        </w:rPr>
        <w:t>ГВАЗДЕНСКОЕ СЕЛЬСКОЕ ПОСЕЛЕНИЕ</w:t>
      </w:r>
    </w:p>
    <w:p w:rsidR="00433F47" w:rsidRPr="00160515" w:rsidRDefault="00433F47" w:rsidP="00433F47">
      <w:pPr>
        <w:widowControl w:val="0"/>
        <w:autoSpaceDN w:val="0"/>
        <w:jc w:val="center"/>
        <w:rPr>
          <w:b/>
          <w:bCs/>
          <w:iCs/>
          <w:sz w:val="32"/>
          <w:szCs w:val="32"/>
        </w:rPr>
      </w:pPr>
      <w:r w:rsidRPr="00160515">
        <w:rPr>
          <w:b/>
          <w:bCs/>
          <w:iCs/>
          <w:sz w:val="32"/>
          <w:szCs w:val="32"/>
        </w:rPr>
        <w:t xml:space="preserve">Бутурлиновского муниципального района </w:t>
      </w:r>
    </w:p>
    <w:p w:rsidR="00433F47" w:rsidRPr="00160515" w:rsidRDefault="00433F47" w:rsidP="00433F47">
      <w:pPr>
        <w:widowControl w:val="0"/>
        <w:autoSpaceDN w:val="0"/>
        <w:jc w:val="center"/>
        <w:rPr>
          <w:b/>
          <w:bCs/>
          <w:iCs/>
          <w:sz w:val="32"/>
          <w:szCs w:val="32"/>
        </w:rPr>
      </w:pPr>
      <w:r w:rsidRPr="00160515">
        <w:rPr>
          <w:b/>
          <w:bCs/>
          <w:iCs/>
          <w:sz w:val="32"/>
          <w:szCs w:val="32"/>
        </w:rPr>
        <w:t>Воронежской области</w:t>
      </w:r>
    </w:p>
    <w:p w:rsidR="00433F47" w:rsidRPr="00160515" w:rsidRDefault="00433F47" w:rsidP="00433F47">
      <w:pPr>
        <w:widowControl w:val="0"/>
        <w:autoSpaceDN w:val="0"/>
        <w:jc w:val="center"/>
        <w:rPr>
          <w:b/>
          <w:bCs/>
          <w:iCs/>
          <w:sz w:val="32"/>
          <w:szCs w:val="32"/>
        </w:rPr>
      </w:pPr>
    </w:p>
    <w:p w:rsidR="00433F47" w:rsidRPr="00160515" w:rsidRDefault="00433F47" w:rsidP="00433F47">
      <w:pPr>
        <w:widowControl w:val="0"/>
        <w:autoSpaceDN w:val="0"/>
        <w:rPr>
          <w:b/>
          <w:bCs/>
          <w:iCs/>
          <w:sz w:val="32"/>
          <w:szCs w:val="32"/>
        </w:rPr>
      </w:pPr>
    </w:p>
    <w:p w:rsidR="00433F47" w:rsidRPr="00160515" w:rsidRDefault="00433F47" w:rsidP="00433F47">
      <w:pPr>
        <w:widowControl w:val="0"/>
        <w:autoSpaceDN w:val="0"/>
        <w:jc w:val="center"/>
        <w:rPr>
          <w:b/>
          <w:bCs/>
          <w:i/>
          <w:iCs/>
          <w:sz w:val="40"/>
          <w:szCs w:val="40"/>
        </w:rPr>
      </w:pPr>
      <w:r w:rsidRPr="00160515">
        <w:rPr>
          <w:b/>
          <w:bCs/>
          <w:i/>
          <w:iCs/>
          <w:sz w:val="40"/>
          <w:szCs w:val="40"/>
        </w:rPr>
        <w:t>В Е С Т Н И К</w:t>
      </w:r>
    </w:p>
    <w:p w:rsidR="00433F47" w:rsidRPr="00160515" w:rsidRDefault="00433F47" w:rsidP="00433F47">
      <w:pPr>
        <w:widowControl w:val="0"/>
        <w:autoSpaceDN w:val="0"/>
        <w:rPr>
          <w:b/>
          <w:bCs/>
          <w:iCs/>
          <w:sz w:val="32"/>
          <w:szCs w:val="32"/>
        </w:rPr>
      </w:pPr>
    </w:p>
    <w:p w:rsidR="00433F47" w:rsidRPr="00160515" w:rsidRDefault="00433F47" w:rsidP="00433F47">
      <w:pPr>
        <w:widowControl w:val="0"/>
        <w:autoSpaceDN w:val="0"/>
        <w:jc w:val="center"/>
        <w:rPr>
          <w:color w:val="000000"/>
          <w:shd w:val="clear" w:color="auto" w:fill="FFFFFF"/>
        </w:rPr>
      </w:pPr>
      <w:r w:rsidRPr="00160515">
        <w:rPr>
          <w:color w:val="000000"/>
          <w:shd w:val="clear" w:color="auto" w:fill="FFFFFF"/>
        </w:rPr>
        <w:t>муниципальных нормативно правовых актов и иной официальной</w:t>
      </w:r>
    </w:p>
    <w:p w:rsidR="00433F47" w:rsidRPr="00160515" w:rsidRDefault="00433F47" w:rsidP="00433F47">
      <w:pPr>
        <w:widowControl w:val="0"/>
        <w:autoSpaceDN w:val="0"/>
        <w:jc w:val="center"/>
        <w:rPr>
          <w:color w:val="000000"/>
          <w:shd w:val="clear" w:color="auto" w:fill="FFFFFF"/>
        </w:rPr>
      </w:pPr>
      <w:r w:rsidRPr="00160515">
        <w:rPr>
          <w:color w:val="000000"/>
          <w:shd w:val="clear" w:color="auto" w:fill="FFFFFF"/>
        </w:rPr>
        <w:t>информации Гвазденского сельского поселения</w:t>
      </w:r>
    </w:p>
    <w:p w:rsidR="00433F47" w:rsidRPr="00160515" w:rsidRDefault="00433F47" w:rsidP="00433F47">
      <w:pPr>
        <w:widowControl w:val="0"/>
        <w:autoSpaceDN w:val="0"/>
        <w:jc w:val="center"/>
        <w:rPr>
          <w:bCs/>
          <w:iCs/>
          <w:sz w:val="32"/>
          <w:szCs w:val="32"/>
        </w:rPr>
      </w:pPr>
      <w:r w:rsidRPr="00160515">
        <w:rPr>
          <w:color w:val="000000"/>
          <w:shd w:val="clear" w:color="auto" w:fill="FFFFFF"/>
        </w:rPr>
        <w:t>Бутурлиновского муниципального района Воронежской области</w:t>
      </w:r>
    </w:p>
    <w:p w:rsidR="00433F47" w:rsidRPr="00160515" w:rsidRDefault="00433F47" w:rsidP="00433F47">
      <w:pPr>
        <w:widowControl w:val="0"/>
        <w:autoSpaceDN w:val="0"/>
        <w:rPr>
          <w:b/>
          <w:bCs/>
          <w:iCs/>
          <w:sz w:val="32"/>
          <w:szCs w:val="32"/>
        </w:rPr>
      </w:pPr>
    </w:p>
    <w:p w:rsidR="00433F47" w:rsidRPr="00160515" w:rsidRDefault="00433F47" w:rsidP="00433F47">
      <w:pPr>
        <w:widowControl w:val="0"/>
        <w:autoSpaceDN w:val="0"/>
        <w:rPr>
          <w:bCs/>
          <w:iCs/>
        </w:rPr>
      </w:pPr>
    </w:p>
    <w:p w:rsidR="00433F47" w:rsidRPr="00160515" w:rsidRDefault="00433F47" w:rsidP="00433F47">
      <w:pPr>
        <w:spacing w:after="200" w:line="276" w:lineRule="auto"/>
        <w:jc w:val="both"/>
        <w:rPr>
          <w:sz w:val="20"/>
          <w:szCs w:val="20"/>
        </w:rPr>
      </w:pPr>
      <w:r w:rsidRPr="00160515">
        <w:rPr>
          <w:bCs/>
          <w:iCs/>
          <w:sz w:val="24"/>
          <w:szCs w:val="24"/>
        </w:rPr>
        <w:t xml:space="preserve">В настоящем номере </w:t>
      </w:r>
      <w:r>
        <w:rPr>
          <w:bCs/>
          <w:iCs/>
          <w:sz w:val="24"/>
          <w:szCs w:val="24"/>
        </w:rPr>
        <w:t>«</w:t>
      </w:r>
      <w:r w:rsidRPr="00160515">
        <w:rPr>
          <w:bCs/>
          <w:iCs/>
          <w:sz w:val="24"/>
          <w:szCs w:val="24"/>
        </w:rPr>
        <w:t>Вестника</w:t>
      </w:r>
      <w:r>
        <w:rPr>
          <w:bCs/>
          <w:iCs/>
          <w:sz w:val="24"/>
          <w:szCs w:val="24"/>
        </w:rPr>
        <w:t>» публикуются  решения</w:t>
      </w:r>
      <w:r w:rsidRPr="00160515">
        <w:rPr>
          <w:bCs/>
          <w:iCs/>
          <w:sz w:val="24"/>
          <w:szCs w:val="24"/>
        </w:rPr>
        <w:t xml:space="preserve"> Совета народных депутатов Гвазденского сельского поселения Бутурлиновского муниципального района Воронежской области</w:t>
      </w:r>
      <w:r>
        <w:rPr>
          <w:bCs/>
          <w:iCs/>
          <w:sz w:val="24"/>
          <w:szCs w:val="24"/>
        </w:rPr>
        <w:t xml:space="preserve">, постановления администрации </w:t>
      </w:r>
      <w:r w:rsidRPr="00160515">
        <w:rPr>
          <w:bCs/>
          <w:iCs/>
          <w:sz w:val="24"/>
          <w:szCs w:val="24"/>
        </w:rPr>
        <w:t>Гвазденского сельского поселения.</w:t>
      </w:r>
    </w:p>
    <w:p w:rsidR="00433F47" w:rsidRPr="00160515" w:rsidRDefault="00433F47" w:rsidP="00433F47">
      <w:pPr>
        <w:widowControl w:val="0"/>
        <w:autoSpaceDN w:val="0"/>
        <w:rPr>
          <w:bCs/>
          <w:iCs/>
          <w:sz w:val="24"/>
          <w:szCs w:val="24"/>
        </w:rPr>
      </w:pPr>
      <w:r w:rsidRPr="00160515">
        <w:rPr>
          <w:bCs/>
          <w:iCs/>
          <w:sz w:val="24"/>
          <w:szCs w:val="24"/>
        </w:rPr>
        <w:t>___________________________________________________________________________</w:t>
      </w:r>
    </w:p>
    <w:p w:rsidR="00433F47" w:rsidRPr="00160515" w:rsidRDefault="00433F47" w:rsidP="00433F47">
      <w:pPr>
        <w:widowControl w:val="0"/>
        <w:autoSpaceDN w:val="0"/>
        <w:rPr>
          <w:bCs/>
          <w:iCs/>
          <w:sz w:val="24"/>
          <w:szCs w:val="24"/>
        </w:rPr>
      </w:pPr>
    </w:p>
    <w:p w:rsidR="00433F47" w:rsidRPr="00160515" w:rsidRDefault="00433F47" w:rsidP="00433F47">
      <w:pPr>
        <w:widowControl w:val="0"/>
        <w:autoSpaceDN w:val="0"/>
        <w:rPr>
          <w:bCs/>
          <w:iCs/>
          <w:sz w:val="24"/>
          <w:szCs w:val="24"/>
        </w:rPr>
      </w:pPr>
    </w:p>
    <w:p w:rsidR="00433F47" w:rsidRPr="00160515" w:rsidRDefault="00433F47" w:rsidP="00433F47">
      <w:pPr>
        <w:widowControl w:val="0"/>
        <w:autoSpaceDN w:val="0"/>
        <w:rPr>
          <w:bCs/>
          <w:iCs/>
          <w:sz w:val="24"/>
          <w:szCs w:val="24"/>
        </w:rPr>
      </w:pPr>
    </w:p>
    <w:p w:rsidR="00433F47" w:rsidRPr="00160515" w:rsidRDefault="00433F47" w:rsidP="00433F47">
      <w:pPr>
        <w:widowControl w:val="0"/>
        <w:autoSpaceDN w:val="0"/>
        <w:rPr>
          <w:bCs/>
          <w:iCs/>
          <w:sz w:val="24"/>
          <w:szCs w:val="24"/>
        </w:rPr>
      </w:pPr>
    </w:p>
    <w:p w:rsidR="00433F47" w:rsidRPr="00160515" w:rsidRDefault="00433F47" w:rsidP="00433F47">
      <w:pPr>
        <w:widowControl w:val="0"/>
        <w:autoSpaceDN w:val="0"/>
        <w:rPr>
          <w:bCs/>
          <w:iCs/>
          <w:sz w:val="24"/>
          <w:szCs w:val="24"/>
        </w:rPr>
      </w:pPr>
      <w:r w:rsidRPr="00160515">
        <w:rPr>
          <w:bCs/>
          <w:iCs/>
          <w:sz w:val="20"/>
          <w:szCs w:val="20"/>
        </w:rPr>
        <w:t>Утвержден решением Совета                                  отпечатан в администрации</w:t>
      </w:r>
    </w:p>
    <w:p w:rsidR="00433F47" w:rsidRPr="00160515" w:rsidRDefault="00433F47" w:rsidP="00433F47">
      <w:pPr>
        <w:widowControl w:val="0"/>
        <w:autoSpaceDN w:val="0"/>
        <w:rPr>
          <w:bCs/>
          <w:iCs/>
          <w:sz w:val="20"/>
          <w:szCs w:val="20"/>
        </w:rPr>
      </w:pPr>
      <w:r w:rsidRPr="00160515">
        <w:rPr>
          <w:bCs/>
          <w:iCs/>
          <w:sz w:val="20"/>
          <w:szCs w:val="20"/>
        </w:rPr>
        <w:t>народных депутатов                                                 Гвазденского</w:t>
      </w:r>
      <w:r w:rsidR="00AD5AAC">
        <w:rPr>
          <w:bCs/>
          <w:iCs/>
          <w:sz w:val="20"/>
          <w:szCs w:val="20"/>
        </w:rPr>
        <w:t xml:space="preserve"> </w:t>
      </w:r>
      <w:r w:rsidRPr="00160515">
        <w:rPr>
          <w:bCs/>
          <w:iCs/>
          <w:sz w:val="20"/>
          <w:szCs w:val="20"/>
        </w:rPr>
        <w:t>сельского</w:t>
      </w:r>
    </w:p>
    <w:p w:rsidR="00433F47" w:rsidRPr="00160515" w:rsidRDefault="00433F47" w:rsidP="00433F47">
      <w:pPr>
        <w:widowControl w:val="0"/>
        <w:autoSpaceDN w:val="0"/>
        <w:rPr>
          <w:bCs/>
          <w:iCs/>
          <w:sz w:val="20"/>
          <w:szCs w:val="20"/>
        </w:rPr>
      </w:pPr>
      <w:r w:rsidRPr="00160515">
        <w:rPr>
          <w:bCs/>
          <w:iCs/>
          <w:sz w:val="20"/>
          <w:szCs w:val="20"/>
        </w:rPr>
        <w:t>Гвазденского сельского                                           поселения по адресу: ул.Ивана</w:t>
      </w:r>
    </w:p>
    <w:p w:rsidR="00433F47" w:rsidRPr="00160515" w:rsidRDefault="00433F47" w:rsidP="00433F47">
      <w:pPr>
        <w:widowControl w:val="0"/>
        <w:autoSpaceDN w:val="0"/>
        <w:rPr>
          <w:bCs/>
          <w:iCs/>
          <w:sz w:val="20"/>
          <w:szCs w:val="20"/>
        </w:rPr>
      </w:pPr>
      <w:r w:rsidRPr="00160515">
        <w:rPr>
          <w:bCs/>
          <w:iCs/>
          <w:sz w:val="20"/>
          <w:szCs w:val="20"/>
        </w:rPr>
        <w:t>поселения № 182 от 25.02.2009г.                            Бочарникова 40, Бутурлиновского</w:t>
      </w:r>
    </w:p>
    <w:p w:rsidR="00433F47" w:rsidRPr="00160515" w:rsidRDefault="00433F47" w:rsidP="00433F47">
      <w:pPr>
        <w:widowControl w:val="0"/>
        <w:autoSpaceDN w:val="0"/>
        <w:rPr>
          <w:bCs/>
          <w:iCs/>
          <w:sz w:val="20"/>
          <w:szCs w:val="20"/>
        </w:rPr>
      </w:pPr>
      <w:r w:rsidRPr="00160515">
        <w:rPr>
          <w:bCs/>
          <w:iCs/>
          <w:sz w:val="20"/>
          <w:szCs w:val="20"/>
        </w:rPr>
        <w:t xml:space="preserve">                                                                                    района, Воронежской области</w:t>
      </w:r>
    </w:p>
    <w:p w:rsidR="00433F47" w:rsidRPr="00160515" w:rsidRDefault="00433F47" w:rsidP="00433F47">
      <w:pPr>
        <w:widowControl w:val="0"/>
        <w:autoSpaceDN w:val="0"/>
        <w:rPr>
          <w:bCs/>
          <w:iCs/>
          <w:sz w:val="20"/>
          <w:szCs w:val="20"/>
        </w:rPr>
      </w:pPr>
      <w:r w:rsidRPr="00160515">
        <w:rPr>
          <w:bCs/>
          <w:iCs/>
          <w:sz w:val="20"/>
          <w:szCs w:val="20"/>
        </w:rPr>
        <w:t xml:space="preserve">                                                                                    397523</w:t>
      </w:r>
    </w:p>
    <w:p w:rsidR="00433F47" w:rsidRPr="006E67E1" w:rsidRDefault="00433F47" w:rsidP="00433F47">
      <w:pPr>
        <w:widowControl w:val="0"/>
        <w:autoSpaceDN w:val="0"/>
        <w:rPr>
          <w:bCs/>
          <w:iCs/>
          <w:sz w:val="20"/>
          <w:szCs w:val="20"/>
        </w:rPr>
      </w:pPr>
      <w:r w:rsidRPr="00160515">
        <w:rPr>
          <w:bCs/>
          <w:iCs/>
          <w:sz w:val="20"/>
          <w:szCs w:val="20"/>
        </w:rPr>
        <w:t>Тираж: 3 экз</w:t>
      </w:r>
      <w:r w:rsidRPr="006E67E1">
        <w:rPr>
          <w:bCs/>
          <w:iCs/>
          <w:sz w:val="20"/>
          <w:szCs w:val="20"/>
        </w:rPr>
        <w:t xml:space="preserve">. </w:t>
      </w:r>
      <w:r>
        <w:rPr>
          <w:bCs/>
          <w:iCs/>
          <w:sz w:val="20"/>
          <w:szCs w:val="20"/>
        </w:rPr>
        <w:t xml:space="preserve">Объем: </w:t>
      </w:r>
      <w:r w:rsidRPr="00556940">
        <w:rPr>
          <w:bCs/>
          <w:iCs/>
          <w:color w:val="000000" w:themeColor="text1"/>
          <w:sz w:val="20"/>
          <w:szCs w:val="20"/>
        </w:rPr>
        <w:t>на</w:t>
      </w:r>
      <w:r w:rsidR="00246191">
        <w:rPr>
          <w:bCs/>
          <w:iCs/>
          <w:color w:val="000000" w:themeColor="text1"/>
          <w:sz w:val="20"/>
          <w:szCs w:val="20"/>
        </w:rPr>
        <w:t xml:space="preserve"> </w:t>
      </w:r>
      <w:r w:rsidR="007074A1" w:rsidRPr="007074A1">
        <w:rPr>
          <w:bCs/>
          <w:iCs/>
          <w:color w:val="000000" w:themeColor="text1"/>
          <w:sz w:val="20"/>
          <w:szCs w:val="20"/>
        </w:rPr>
        <w:t>24</w:t>
      </w:r>
      <w:r w:rsidR="00AD5AAC">
        <w:rPr>
          <w:bCs/>
          <w:iCs/>
          <w:color w:val="000000" w:themeColor="text1"/>
          <w:sz w:val="20"/>
          <w:szCs w:val="20"/>
        </w:rPr>
        <w:t xml:space="preserve">  </w:t>
      </w:r>
      <w:r w:rsidRPr="00556940">
        <w:rPr>
          <w:bCs/>
          <w:iCs/>
          <w:color w:val="000000" w:themeColor="text1"/>
          <w:sz w:val="20"/>
          <w:szCs w:val="20"/>
        </w:rPr>
        <w:t>лист</w:t>
      </w:r>
      <w:r w:rsidR="007074A1">
        <w:rPr>
          <w:bCs/>
          <w:iCs/>
          <w:color w:val="000000" w:themeColor="text1"/>
          <w:sz w:val="20"/>
          <w:szCs w:val="20"/>
        </w:rPr>
        <w:t>ах</w:t>
      </w:r>
    </w:p>
    <w:p w:rsidR="00433F47" w:rsidRPr="006E67E1" w:rsidRDefault="00433F47" w:rsidP="00433F47">
      <w:pPr>
        <w:widowControl w:val="0"/>
        <w:autoSpaceDN w:val="0"/>
        <w:rPr>
          <w:bCs/>
          <w:iCs/>
        </w:rPr>
      </w:pPr>
    </w:p>
    <w:p w:rsidR="00433F47" w:rsidRPr="00430B17" w:rsidRDefault="00433F47" w:rsidP="00433F47">
      <w:pPr>
        <w:widowControl w:val="0"/>
        <w:autoSpaceDN w:val="0"/>
        <w:rPr>
          <w:bCs/>
          <w:iCs/>
          <w:color w:val="FF0000"/>
          <w:sz w:val="24"/>
          <w:szCs w:val="24"/>
        </w:rPr>
      </w:pPr>
    </w:p>
    <w:p w:rsidR="00433F47" w:rsidRPr="00160515" w:rsidRDefault="00433F47" w:rsidP="00433F47">
      <w:pPr>
        <w:widowControl w:val="0"/>
        <w:autoSpaceDN w:val="0"/>
        <w:rPr>
          <w:bCs/>
          <w:iCs/>
          <w:sz w:val="24"/>
          <w:szCs w:val="24"/>
        </w:rPr>
      </w:pPr>
    </w:p>
    <w:p w:rsidR="00433F47" w:rsidRPr="00160515" w:rsidRDefault="00433F47" w:rsidP="00433F47">
      <w:pPr>
        <w:widowControl w:val="0"/>
        <w:autoSpaceDN w:val="0"/>
        <w:rPr>
          <w:bCs/>
          <w:iCs/>
          <w:sz w:val="24"/>
          <w:szCs w:val="24"/>
        </w:rPr>
      </w:pPr>
    </w:p>
    <w:p w:rsidR="00433F47" w:rsidRPr="00160515" w:rsidRDefault="00433F47" w:rsidP="00433F47">
      <w:pPr>
        <w:widowControl w:val="0"/>
        <w:autoSpaceDN w:val="0"/>
        <w:rPr>
          <w:bCs/>
          <w:iCs/>
          <w:sz w:val="24"/>
          <w:szCs w:val="24"/>
        </w:rPr>
      </w:pPr>
    </w:p>
    <w:p w:rsidR="00433F47" w:rsidRPr="00160515" w:rsidRDefault="00433F47" w:rsidP="00433F47">
      <w:pPr>
        <w:widowControl w:val="0"/>
        <w:autoSpaceDN w:val="0"/>
        <w:rPr>
          <w:bCs/>
          <w:iCs/>
          <w:sz w:val="24"/>
          <w:szCs w:val="24"/>
        </w:rPr>
      </w:pPr>
    </w:p>
    <w:p w:rsidR="00433F47" w:rsidRPr="00160515" w:rsidRDefault="00433F47" w:rsidP="00433F47">
      <w:pPr>
        <w:widowControl w:val="0"/>
        <w:autoSpaceDN w:val="0"/>
        <w:rPr>
          <w:bCs/>
          <w:iCs/>
          <w:sz w:val="24"/>
          <w:szCs w:val="24"/>
        </w:rPr>
      </w:pPr>
    </w:p>
    <w:p w:rsidR="00433F47" w:rsidRPr="00160515" w:rsidRDefault="00433F47" w:rsidP="00433F47">
      <w:pPr>
        <w:widowControl w:val="0"/>
        <w:autoSpaceDN w:val="0"/>
        <w:rPr>
          <w:bCs/>
          <w:iCs/>
          <w:sz w:val="24"/>
          <w:szCs w:val="24"/>
        </w:rPr>
      </w:pPr>
    </w:p>
    <w:p w:rsidR="00433F47" w:rsidRPr="00160515" w:rsidRDefault="00433F47" w:rsidP="00433F47">
      <w:pPr>
        <w:widowControl w:val="0"/>
        <w:autoSpaceDN w:val="0"/>
        <w:rPr>
          <w:bCs/>
          <w:iCs/>
          <w:sz w:val="24"/>
          <w:szCs w:val="24"/>
        </w:rPr>
      </w:pPr>
    </w:p>
    <w:p w:rsidR="00433F47" w:rsidRPr="00160515" w:rsidRDefault="00433F47" w:rsidP="00433F47">
      <w:pPr>
        <w:widowControl w:val="0"/>
        <w:autoSpaceDN w:val="0"/>
        <w:rPr>
          <w:bCs/>
          <w:iCs/>
          <w:sz w:val="24"/>
          <w:szCs w:val="24"/>
        </w:rPr>
      </w:pPr>
      <w:r w:rsidRPr="00160515">
        <w:rPr>
          <w:bCs/>
          <w:iCs/>
          <w:sz w:val="24"/>
          <w:szCs w:val="24"/>
        </w:rPr>
        <w:t>Ответстве</w:t>
      </w:r>
      <w:r>
        <w:rPr>
          <w:bCs/>
          <w:iCs/>
          <w:sz w:val="24"/>
          <w:szCs w:val="24"/>
        </w:rPr>
        <w:t>нный за выпуск:</w:t>
      </w:r>
      <w:r w:rsidR="00246191">
        <w:rPr>
          <w:bCs/>
          <w:iCs/>
          <w:sz w:val="24"/>
          <w:szCs w:val="24"/>
        </w:rPr>
        <w:t xml:space="preserve"> Сергеева Н.С.</w:t>
      </w:r>
    </w:p>
    <w:p w:rsidR="00433F47" w:rsidRPr="00160515" w:rsidRDefault="00433F47" w:rsidP="00433F47">
      <w:pPr>
        <w:widowControl w:val="0"/>
        <w:autoSpaceDN w:val="0"/>
        <w:jc w:val="center"/>
        <w:rPr>
          <w:sz w:val="24"/>
          <w:szCs w:val="24"/>
        </w:rPr>
      </w:pPr>
    </w:p>
    <w:p w:rsidR="00433F47" w:rsidRPr="00160515" w:rsidRDefault="00433F47" w:rsidP="00433F47">
      <w:pPr>
        <w:spacing w:after="200" w:line="276" w:lineRule="auto"/>
        <w:jc w:val="center"/>
        <w:rPr>
          <w:rFonts w:ascii="Calibri" w:hAnsi="Calibri"/>
          <w:b/>
          <w:sz w:val="22"/>
          <w:szCs w:val="22"/>
        </w:rPr>
      </w:pPr>
    </w:p>
    <w:p w:rsidR="00433F47" w:rsidRPr="00160515" w:rsidRDefault="00433F47" w:rsidP="00433F47">
      <w:pPr>
        <w:widowControl w:val="0"/>
        <w:autoSpaceDN w:val="0"/>
        <w:rPr>
          <w:b/>
          <w:bCs/>
          <w:iCs/>
          <w:sz w:val="32"/>
          <w:szCs w:val="32"/>
        </w:rPr>
      </w:pPr>
    </w:p>
    <w:p w:rsidR="00433F47" w:rsidRPr="00682B42" w:rsidRDefault="00433F47" w:rsidP="00433F47">
      <w:pPr>
        <w:rPr>
          <w:sz w:val="16"/>
          <w:szCs w:val="16"/>
        </w:rPr>
      </w:pPr>
    </w:p>
    <w:p w:rsidR="00433F47" w:rsidRDefault="00433F47" w:rsidP="00433F47"/>
    <w:p w:rsidR="00433F47" w:rsidRDefault="00433F47" w:rsidP="00433F47"/>
    <w:p w:rsidR="00246191" w:rsidRDefault="00246191" w:rsidP="00433F47"/>
    <w:p w:rsidR="00433F47" w:rsidRDefault="00433F47" w:rsidP="00433F47"/>
    <w:p w:rsidR="00433F47" w:rsidRPr="00192604" w:rsidRDefault="00433F47" w:rsidP="00433F47">
      <w:pPr>
        <w:rPr>
          <w:sz w:val="20"/>
          <w:szCs w:val="20"/>
        </w:rPr>
      </w:pPr>
    </w:p>
    <w:p w:rsidR="00433F47" w:rsidRPr="00192604" w:rsidRDefault="00433F47" w:rsidP="00433F47">
      <w:pPr>
        <w:rPr>
          <w:sz w:val="20"/>
          <w:szCs w:val="20"/>
        </w:rPr>
      </w:pPr>
    </w:p>
    <w:tbl>
      <w:tblPr>
        <w:tblW w:w="11075" w:type="dxa"/>
        <w:tblInd w:w="-1029" w:type="dxa"/>
        <w:tblLayout w:type="fixed"/>
        <w:tblCellMar>
          <w:top w:w="105" w:type="dxa"/>
          <w:left w:w="105" w:type="dxa"/>
          <w:bottom w:w="105" w:type="dxa"/>
          <w:right w:w="105" w:type="dxa"/>
        </w:tblCellMar>
        <w:tblLook w:val="00A0"/>
      </w:tblPr>
      <w:tblGrid>
        <w:gridCol w:w="567"/>
        <w:gridCol w:w="9923"/>
        <w:gridCol w:w="585"/>
      </w:tblGrid>
      <w:tr w:rsidR="00433F47" w:rsidRPr="00192604" w:rsidTr="00D50916">
        <w:tc>
          <w:tcPr>
            <w:tcW w:w="567" w:type="dxa"/>
            <w:tcBorders>
              <w:top w:val="double" w:sz="2" w:space="0" w:color="000000"/>
              <w:left w:val="double" w:sz="2" w:space="0" w:color="000000"/>
              <w:bottom w:val="double" w:sz="2" w:space="0" w:color="000000"/>
              <w:right w:val="nil"/>
            </w:tcBorders>
          </w:tcPr>
          <w:p w:rsidR="00433F47" w:rsidRPr="00192604" w:rsidRDefault="00433F47" w:rsidP="00D50916">
            <w:pPr>
              <w:pStyle w:val="a3"/>
              <w:snapToGrid w:val="0"/>
              <w:spacing w:before="0" w:after="0" w:line="276" w:lineRule="auto"/>
              <w:jc w:val="center"/>
              <w:rPr>
                <w:b/>
                <w:bCs/>
                <w:sz w:val="20"/>
                <w:szCs w:val="20"/>
                <w:lang w:val="en-US"/>
              </w:rPr>
            </w:pPr>
            <w:r w:rsidRPr="00192604">
              <w:rPr>
                <w:sz w:val="20"/>
                <w:szCs w:val="20"/>
              </w:rPr>
              <w:t>№</w:t>
            </w:r>
          </w:p>
        </w:tc>
        <w:tc>
          <w:tcPr>
            <w:tcW w:w="9923" w:type="dxa"/>
            <w:tcBorders>
              <w:top w:val="double" w:sz="2" w:space="0" w:color="000000"/>
              <w:left w:val="double" w:sz="2" w:space="0" w:color="000000"/>
              <w:bottom w:val="double" w:sz="2" w:space="0" w:color="000000"/>
              <w:right w:val="nil"/>
            </w:tcBorders>
          </w:tcPr>
          <w:p w:rsidR="00433F47" w:rsidRPr="00192604" w:rsidRDefault="00433F47" w:rsidP="00D50916">
            <w:pPr>
              <w:pStyle w:val="a3"/>
              <w:snapToGrid w:val="0"/>
              <w:spacing w:before="0" w:after="0" w:line="276" w:lineRule="auto"/>
              <w:jc w:val="center"/>
              <w:rPr>
                <w:b/>
                <w:bCs/>
                <w:sz w:val="20"/>
                <w:szCs w:val="20"/>
              </w:rPr>
            </w:pPr>
            <w:r w:rsidRPr="00192604">
              <w:rPr>
                <w:b/>
                <w:bCs/>
                <w:sz w:val="20"/>
                <w:szCs w:val="20"/>
              </w:rPr>
              <w:t>Наименование</w:t>
            </w:r>
          </w:p>
        </w:tc>
        <w:tc>
          <w:tcPr>
            <w:tcW w:w="585" w:type="dxa"/>
            <w:tcBorders>
              <w:top w:val="double" w:sz="2" w:space="0" w:color="000000"/>
              <w:left w:val="double" w:sz="2" w:space="0" w:color="000000"/>
              <w:bottom w:val="double" w:sz="2" w:space="0" w:color="000000"/>
              <w:right w:val="single" w:sz="4" w:space="0" w:color="auto"/>
            </w:tcBorders>
          </w:tcPr>
          <w:p w:rsidR="00433F47" w:rsidRPr="00192604" w:rsidRDefault="00433F47" w:rsidP="00D50916">
            <w:pPr>
              <w:pStyle w:val="a3"/>
              <w:snapToGrid w:val="0"/>
              <w:spacing w:before="0" w:after="0" w:line="276" w:lineRule="auto"/>
              <w:rPr>
                <w:b/>
                <w:bCs/>
                <w:sz w:val="20"/>
                <w:szCs w:val="20"/>
                <w:lang w:val="en-US"/>
              </w:rPr>
            </w:pPr>
            <w:r w:rsidRPr="00192604">
              <w:rPr>
                <w:b/>
                <w:bCs/>
                <w:sz w:val="20"/>
                <w:szCs w:val="20"/>
              </w:rPr>
              <w:t>Стр</w:t>
            </w:r>
          </w:p>
        </w:tc>
      </w:tr>
      <w:tr w:rsidR="00433F47" w:rsidRPr="00C659C0" w:rsidTr="00D50916">
        <w:tc>
          <w:tcPr>
            <w:tcW w:w="567" w:type="dxa"/>
            <w:tcBorders>
              <w:top w:val="double" w:sz="2" w:space="0" w:color="000000"/>
              <w:left w:val="double" w:sz="2" w:space="0" w:color="000000"/>
              <w:bottom w:val="double" w:sz="2" w:space="0" w:color="000000"/>
              <w:right w:val="nil"/>
            </w:tcBorders>
          </w:tcPr>
          <w:p w:rsidR="00433F47" w:rsidRPr="00C659C0" w:rsidRDefault="00433F47" w:rsidP="00D50916">
            <w:pPr>
              <w:jc w:val="center"/>
              <w:rPr>
                <w:sz w:val="24"/>
                <w:szCs w:val="24"/>
              </w:rPr>
            </w:pPr>
            <w:r w:rsidRPr="00C659C0">
              <w:rPr>
                <w:sz w:val="24"/>
                <w:szCs w:val="24"/>
              </w:rPr>
              <w:t>1.</w:t>
            </w:r>
          </w:p>
        </w:tc>
        <w:tc>
          <w:tcPr>
            <w:tcW w:w="9923" w:type="dxa"/>
            <w:tcBorders>
              <w:top w:val="double" w:sz="2" w:space="0" w:color="000000"/>
              <w:left w:val="double" w:sz="2" w:space="0" w:color="000000"/>
              <w:bottom w:val="double" w:sz="2" w:space="0" w:color="000000"/>
              <w:right w:val="nil"/>
            </w:tcBorders>
          </w:tcPr>
          <w:p w:rsidR="009F605A" w:rsidRPr="00C659C0" w:rsidRDefault="00433F47" w:rsidP="009F605A">
            <w:pPr>
              <w:pStyle w:val="13"/>
              <w:rPr>
                <w:rFonts w:ascii="Times New Roman" w:hAnsi="Times New Roman"/>
                <w:sz w:val="24"/>
                <w:szCs w:val="24"/>
              </w:rPr>
            </w:pPr>
            <w:r w:rsidRPr="00C659C0">
              <w:rPr>
                <w:rFonts w:ascii="Times New Roman" w:hAnsi="Times New Roman"/>
                <w:sz w:val="24"/>
                <w:szCs w:val="24"/>
              </w:rPr>
              <w:t>Решение Совета народных депутатов Гвазденского сельского поселения Бутурлиновского муниципального ра</w:t>
            </w:r>
            <w:r w:rsidR="00C67BAB" w:rsidRPr="00C659C0">
              <w:rPr>
                <w:rFonts w:ascii="Times New Roman" w:hAnsi="Times New Roman"/>
                <w:sz w:val="24"/>
                <w:szCs w:val="24"/>
              </w:rPr>
              <w:t>йона Воронежской области   от 15.03.2018 № 51</w:t>
            </w:r>
            <w:r w:rsidR="009F605A" w:rsidRPr="00C659C0">
              <w:rPr>
                <w:rFonts w:ascii="Times New Roman" w:hAnsi="Times New Roman"/>
                <w:sz w:val="24"/>
                <w:szCs w:val="24"/>
              </w:rPr>
              <w:t xml:space="preserve"> «</w:t>
            </w:r>
            <w:r w:rsidR="009F605A" w:rsidRPr="00C659C0">
              <w:rPr>
                <w:rFonts w:ascii="Times New Roman" w:hAnsi="Times New Roman"/>
                <w:b/>
                <w:sz w:val="24"/>
                <w:szCs w:val="24"/>
              </w:rPr>
              <w:t xml:space="preserve"> </w:t>
            </w:r>
            <w:r w:rsidR="009F605A" w:rsidRPr="00C659C0">
              <w:rPr>
                <w:rFonts w:ascii="Times New Roman" w:hAnsi="Times New Roman"/>
                <w:sz w:val="24"/>
                <w:szCs w:val="24"/>
              </w:rPr>
              <w:t xml:space="preserve">О принятии в собственность </w:t>
            </w:r>
          </w:p>
          <w:p w:rsidR="009F605A" w:rsidRPr="00C659C0" w:rsidRDefault="009F605A" w:rsidP="009F605A">
            <w:pPr>
              <w:pStyle w:val="13"/>
              <w:rPr>
                <w:rFonts w:ascii="Times New Roman" w:hAnsi="Times New Roman"/>
                <w:sz w:val="24"/>
                <w:szCs w:val="24"/>
              </w:rPr>
            </w:pPr>
            <w:r w:rsidRPr="00C659C0">
              <w:rPr>
                <w:rFonts w:ascii="Times New Roman" w:hAnsi="Times New Roman"/>
                <w:sz w:val="24"/>
                <w:szCs w:val="24"/>
              </w:rPr>
              <w:t xml:space="preserve">Гвазденского сельского поселения    муниципального имущества» </w:t>
            </w:r>
          </w:p>
          <w:p w:rsidR="00433F47" w:rsidRPr="00C659C0" w:rsidRDefault="00433F47" w:rsidP="00C67BAB">
            <w:pPr>
              <w:pStyle w:val="FR1"/>
              <w:spacing w:before="0"/>
              <w:rPr>
                <w:sz w:val="24"/>
                <w:szCs w:val="24"/>
              </w:rPr>
            </w:pPr>
          </w:p>
        </w:tc>
        <w:tc>
          <w:tcPr>
            <w:tcW w:w="585" w:type="dxa"/>
            <w:tcBorders>
              <w:top w:val="double" w:sz="2" w:space="0" w:color="000000"/>
              <w:left w:val="double" w:sz="2" w:space="0" w:color="000000"/>
              <w:bottom w:val="double" w:sz="2" w:space="0" w:color="000000"/>
              <w:right w:val="single" w:sz="4" w:space="0" w:color="auto"/>
            </w:tcBorders>
          </w:tcPr>
          <w:p w:rsidR="00433F47" w:rsidRPr="00B9056D" w:rsidRDefault="00B9056D" w:rsidP="00D50916">
            <w:pPr>
              <w:spacing w:line="276" w:lineRule="auto"/>
              <w:rPr>
                <w:sz w:val="16"/>
                <w:szCs w:val="16"/>
              </w:rPr>
            </w:pPr>
            <w:r>
              <w:rPr>
                <w:sz w:val="16"/>
                <w:szCs w:val="16"/>
              </w:rPr>
              <w:t>3-6</w:t>
            </w:r>
          </w:p>
        </w:tc>
      </w:tr>
      <w:tr w:rsidR="00433F47" w:rsidRPr="00C659C0" w:rsidTr="00D50916">
        <w:trPr>
          <w:trHeight w:val="858"/>
        </w:trPr>
        <w:tc>
          <w:tcPr>
            <w:tcW w:w="567" w:type="dxa"/>
            <w:tcBorders>
              <w:top w:val="double" w:sz="2" w:space="0" w:color="000000"/>
              <w:left w:val="double" w:sz="2" w:space="0" w:color="000000"/>
              <w:bottom w:val="double" w:sz="2" w:space="0" w:color="000000"/>
              <w:right w:val="nil"/>
            </w:tcBorders>
          </w:tcPr>
          <w:p w:rsidR="00433F47" w:rsidRPr="00C659C0" w:rsidRDefault="00433F47" w:rsidP="00D50916">
            <w:pPr>
              <w:jc w:val="center"/>
              <w:rPr>
                <w:sz w:val="24"/>
                <w:szCs w:val="24"/>
              </w:rPr>
            </w:pPr>
            <w:r w:rsidRPr="00C659C0">
              <w:rPr>
                <w:sz w:val="24"/>
                <w:szCs w:val="24"/>
              </w:rPr>
              <w:t>2.</w:t>
            </w:r>
          </w:p>
        </w:tc>
        <w:tc>
          <w:tcPr>
            <w:tcW w:w="9923" w:type="dxa"/>
            <w:tcBorders>
              <w:top w:val="double" w:sz="2" w:space="0" w:color="000000"/>
              <w:left w:val="double" w:sz="2" w:space="0" w:color="000000"/>
              <w:bottom w:val="double" w:sz="2" w:space="0" w:color="000000"/>
              <w:right w:val="nil"/>
            </w:tcBorders>
          </w:tcPr>
          <w:p w:rsidR="00433F47" w:rsidRPr="00C659C0" w:rsidRDefault="00433F47" w:rsidP="009F605A">
            <w:pPr>
              <w:pStyle w:val="23"/>
              <w:tabs>
                <w:tab w:val="left" w:pos="9676"/>
              </w:tabs>
              <w:ind w:right="37"/>
              <w:rPr>
                <w:rFonts w:ascii="Times New Roman" w:hAnsi="Times New Roman" w:cs="Times New Roman"/>
                <w:b w:val="0"/>
                <w:sz w:val="24"/>
                <w:szCs w:val="24"/>
              </w:rPr>
            </w:pPr>
            <w:r w:rsidRPr="00C659C0">
              <w:rPr>
                <w:rFonts w:ascii="Times New Roman" w:hAnsi="Times New Roman" w:cs="Times New Roman"/>
                <w:b w:val="0"/>
                <w:sz w:val="24"/>
                <w:szCs w:val="24"/>
              </w:rPr>
              <w:t>Решение Совета народных депутатов Гвазденского сельского поселения Бутурлиновского муниципального района Воронежской области   от</w:t>
            </w:r>
            <w:r w:rsidR="009F605A" w:rsidRPr="00C659C0">
              <w:rPr>
                <w:rFonts w:ascii="Times New Roman" w:hAnsi="Times New Roman" w:cs="Times New Roman"/>
                <w:b w:val="0"/>
                <w:sz w:val="24"/>
                <w:szCs w:val="24"/>
              </w:rPr>
              <w:t xml:space="preserve"> 15.03.2018№ 52  </w:t>
            </w:r>
            <w:r w:rsidRPr="00C659C0">
              <w:rPr>
                <w:rFonts w:ascii="Times New Roman" w:hAnsi="Times New Roman" w:cs="Times New Roman"/>
                <w:b w:val="0"/>
                <w:sz w:val="24"/>
                <w:szCs w:val="24"/>
              </w:rPr>
              <w:t>«</w:t>
            </w:r>
            <w:r w:rsidR="009F605A" w:rsidRPr="00C659C0">
              <w:rPr>
                <w:rFonts w:ascii="Times New Roman" w:hAnsi="Times New Roman" w:cs="Times New Roman"/>
                <w:b w:val="0"/>
                <w:sz w:val="24"/>
                <w:szCs w:val="24"/>
              </w:rPr>
              <w:t>О повышении (индексации) должностных окладов, окладов за классный чин</w:t>
            </w:r>
            <w:r w:rsidRPr="00C659C0">
              <w:rPr>
                <w:rFonts w:ascii="Times New Roman" w:hAnsi="Times New Roman" w:cs="Times New Roman"/>
                <w:sz w:val="24"/>
                <w:szCs w:val="24"/>
              </w:rPr>
              <w:t>»</w:t>
            </w:r>
          </w:p>
        </w:tc>
        <w:tc>
          <w:tcPr>
            <w:tcW w:w="585" w:type="dxa"/>
            <w:tcBorders>
              <w:top w:val="double" w:sz="2" w:space="0" w:color="000000"/>
              <w:left w:val="double" w:sz="2" w:space="0" w:color="000000"/>
              <w:bottom w:val="double" w:sz="2" w:space="0" w:color="000000"/>
              <w:right w:val="single" w:sz="4" w:space="0" w:color="auto"/>
            </w:tcBorders>
          </w:tcPr>
          <w:p w:rsidR="00433F47" w:rsidRPr="00B9056D" w:rsidRDefault="00B9056D" w:rsidP="00D50916">
            <w:pPr>
              <w:spacing w:line="276" w:lineRule="auto"/>
              <w:rPr>
                <w:sz w:val="16"/>
                <w:szCs w:val="16"/>
              </w:rPr>
            </w:pPr>
            <w:r w:rsidRPr="00B9056D">
              <w:rPr>
                <w:sz w:val="16"/>
                <w:szCs w:val="16"/>
              </w:rPr>
              <w:t>7-8</w:t>
            </w:r>
          </w:p>
        </w:tc>
      </w:tr>
      <w:tr w:rsidR="00433F47" w:rsidRPr="00C659C0" w:rsidTr="00D50916">
        <w:tc>
          <w:tcPr>
            <w:tcW w:w="567" w:type="dxa"/>
            <w:tcBorders>
              <w:top w:val="double" w:sz="2" w:space="0" w:color="000000"/>
              <w:left w:val="double" w:sz="2" w:space="0" w:color="000000"/>
              <w:bottom w:val="double" w:sz="2" w:space="0" w:color="000000"/>
              <w:right w:val="nil"/>
            </w:tcBorders>
          </w:tcPr>
          <w:p w:rsidR="00433F47" w:rsidRPr="00C659C0" w:rsidRDefault="00433F47" w:rsidP="00D50916">
            <w:pPr>
              <w:jc w:val="center"/>
              <w:rPr>
                <w:sz w:val="24"/>
                <w:szCs w:val="24"/>
              </w:rPr>
            </w:pPr>
            <w:r w:rsidRPr="00C659C0">
              <w:rPr>
                <w:sz w:val="24"/>
                <w:szCs w:val="24"/>
              </w:rPr>
              <w:t>3.</w:t>
            </w:r>
          </w:p>
        </w:tc>
        <w:tc>
          <w:tcPr>
            <w:tcW w:w="9923" w:type="dxa"/>
            <w:tcBorders>
              <w:top w:val="double" w:sz="2" w:space="0" w:color="000000"/>
              <w:left w:val="double" w:sz="2" w:space="0" w:color="000000"/>
              <w:bottom w:val="double" w:sz="2" w:space="0" w:color="000000"/>
              <w:right w:val="nil"/>
            </w:tcBorders>
          </w:tcPr>
          <w:p w:rsidR="00433F47" w:rsidRPr="00C659C0" w:rsidRDefault="00433F47" w:rsidP="009F605A">
            <w:pPr>
              <w:tabs>
                <w:tab w:val="left" w:pos="4253"/>
              </w:tabs>
              <w:ind w:right="37"/>
              <w:jc w:val="both"/>
              <w:rPr>
                <w:b/>
                <w:sz w:val="24"/>
                <w:szCs w:val="24"/>
              </w:rPr>
            </w:pPr>
            <w:r w:rsidRPr="00C659C0">
              <w:rPr>
                <w:sz w:val="24"/>
                <w:szCs w:val="24"/>
              </w:rPr>
              <w:t xml:space="preserve">Решение Совета народных депутатов Гвазденского сельского поселения Бутурлиновского муниципального района Воронежской области   </w:t>
            </w:r>
            <w:r w:rsidR="009F605A" w:rsidRPr="00C659C0">
              <w:rPr>
                <w:sz w:val="24"/>
                <w:szCs w:val="24"/>
              </w:rPr>
              <w:t>от 15.03.2018 №53 «О внесении изменений в решение Совета народных депутатов Гвазденского сельского поселения Бутурлиновского муниципального района Воронежской области от 10.11.2015 № 18 «</w:t>
            </w:r>
            <w:r w:rsidR="009F605A" w:rsidRPr="00C659C0">
              <w:rPr>
                <w:rStyle w:val="24"/>
                <w:bCs/>
                <w:sz w:val="24"/>
                <w:szCs w:val="24"/>
              </w:rPr>
              <w:t>О налоге на имущество физических лиц»</w:t>
            </w:r>
          </w:p>
        </w:tc>
        <w:tc>
          <w:tcPr>
            <w:tcW w:w="585" w:type="dxa"/>
            <w:tcBorders>
              <w:top w:val="double" w:sz="2" w:space="0" w:color="000000"/>
              <w:left w:val="double" w:sz="2" w:space="0" w:color="000000"/>
              <w:bottom w:val="double" w:sz="2" w:space="0" w:color="000000"/>
              <w:right w:val="single" w:sz="4" w:space="0" w:color="auto"/>
            </w:tcBorders>
          </w:tcPr>
          <w:p w:rsidR="00433F47" w:rsidRPr="00B9056D" w:rsidRDefault="00B9056D" w:rsidP="00D50916">
            <w:pPr>
              <w:spacing w:line="276" w:lineRule="auto"/>
              <w:rPr>
                <w:sz w:val="16"/>
                <w:szCs w:val="16"/>
              </w:rPr>
            </w:pPr>
            <w:r w:rsidRPr="00B9056D">
              <w:rPr>
                <w:sz w:val="16"/>
                <w:szCs w:val="16"/>
              </w:rPr>
              <w:t>9-10</w:t>
            </w:r>
          </w:p>
        </w:tc>
      </w:tr>
      <w:tr w:rsidR="00433F47" w:rsidRPr="00C659C0" w:rsidTr="00D50916">
        <w:tc>
          <w:tcPr>
            <w:tcW w:w="567" w:type="dxa"/>
            <w:tcBorders>
              <w:top w:val="double" w:sz="2" w:space="0" w:color="000000"/>
              <w:left w:val="double" w:sz="2" w:space="0" w:color="000000"/>
              <w:bottom w:val="double" w:sz="2" w:space="0" w:color="000000"/>
              <w:right w:val="nil"/>
            </w:tcBorders>
          </w:tcPr>
          <w:p w:rsidR="00433F47" w:rsidRPr="00C659C0" w:rsidRDefault="00433F47" w:rsidP="00D50916">
            <w:pPr>
              <w:jc w:val="center"/>
              <w:rPr>
                <w:sz w:val="24"/>
                <w:szCs w:val="24"/>
              </w:rPr>
            </w:pPr>
            <w:r w:rsidRPr="00C659C0">
              <w:rPr>
                <w:sz w:val="24"/>
                <w:szCs w:val="24"/>
              </w:rPr>
              <w:t>4.</w:t>
            </w:r>
          </w:p>
        </w:tc>
        <w:tc>
          <w:tcPr>
            <w:tcW w:w="9923" w:type="dxa"/>
            <w:tcBorders>
              <w:top w:val="double" w:sz="2" w:space="0" w:color="000000"/>
              <w:left w:val="double" w:sz="2" w:space="0" w:color="000000"/>
              <w:bottom w:val="double" w:sz="2" w:space="0" w:color="000000"/>
              <w:right w:val="nil"/>
            </w:tcBorders>
          </w:tcPr>
          <w:p w:rsidR="009F605A" w:rsidRPr="00C659C0" w:rsidRDefault="009F605A" w:rsidP="009F605A">
            <w:pPr>
              <w:pStyle w:val="Title"/>
              <w:tabs>
                <w:tab w:val="left" w:pos="9676"/>
                <w:tab w:val="left" w:pos="9713"/>
              </w:tabs>
              <w:ind w:right="37" w:firstLine="0"/>
              <w:jc w:val="both"/>
              <w:rPr>
                <w:rFonts w:ascii="Times New Roman" w:hAnsi="Times New Roman" w:cs="Times New Roman"/>
                <w:b w:val="0"/>
                <w:sz w:val="24"/>
                <w:szCs w:val="24"/>
              </w:rPr>
            </w:pPr>
            <w:r w:rsidRPr="00C659C0">
              <w:rPr>
                <w:rFonts w:ascii="Times New Roman" w:hAnsi="Times New Roman" w:cs="Times New Roman"/>
                <w:b w:val="0"/>
                <w:sz w:val="24"/>
                <w:szCs w:val="24"/>
              </w:rPr>
              <w:t xml:space="preserve">Постановление администрации Гвазденского сельского поселения Бутурлиновского муниципального района Воронежской области   от 01.03.2018№12 « Об утверждении схемы размещения нестационарных торговых объектов на территории Гвазденского сельского поселения Бутурлиновского муниципального района Воронежской области» </w:t>
            </w:r>
          </w:p>
          <w:p w:rsidR="00433F47" w:rsidRPr="00C659C0" w:rsidRDefault="00433F47" w:rsidP="00433F47">
            <w:pPr>
              <w:autoSpaceDN w:val="0"/>
              <w:rPr>
                <w:sz w:val="24"/>
                <w:szCs w:val="24"/>
              </w:rPr>
            </w:pPr>
          </w:p>
        </w:tc>
        <w:tc>
          <w:tcPr>
            <w:tcW w:w="585" w:type="dxa"/>
            <w:tcBorders>
              <w:top w:val="double" w:sz="2" w:space="0" w:color="000000"/>
              <w:left w:val="double" w:sz="2" w:space="0" w:color="000000"/>
              <w:bottom w:val="double" w:sz="2" w:space="0" w:color="000000"/>
              <w:right w:val="single" w:sz="4" w:space="0" w:color="auto"/>
            </w:tcBorders>
          </w:tcPr>
          <w:p w:rsidR="00433F47" w:rsidRPr="00B9056D" w:rsidRDefault="00B9056D" w:rsidP="00D50916">
            <w:pPr>
              <w:spacing w:line="276" w:lineRule="auto"/>
              <w:rPr>
                <w:sz w:val="16"/>
                <w:szCs w:val="16"/>
              </w:rPr>
            </w:pPr>
            <w:r>
              <w:rPr>
                <w:sz w:val="16"/>
                <w:szCs w:val="16"/>
              </w:rPr>
              <w:t>11-14</w:t>
            </w:r>
          </w:p>
        </w:tc>
      </w:tr>
      <w:tr w:rsidR="00433F47" w:rsidRPr="00C659C0" w:rsidTr="00D50916">
        <w:tc>
          <w:tcPr>
            <w:tcW w:w="567" w:type="dxa"/>
            <w:tcBorders>
              <w:top w:val="double" w:sz="2" w:space="0" w:color="000000"/>
              <w:left w:val="double" w:sz="2" w:space="0" w:color="000000"/>
              <w:bottom w:val="double" w:sz="2" w:space="0" w:color="000000"/>
              <w:right w:val="nil"/>
            </w:tcBorders>
          </w:tcPr>
          <w:p w:rsidR="00433F47" w:rsidRPr="00C659C0" w:rsidRDefault="00433F47" w:rsidP="00D50916">
            <w:pPr>
              <w:jc w:val="center"/>
              <w:rPr>
                <w:sz w:val="24"/>
                <w:szCs w:val="24"/>
              </w:rPr>
            </w:pPr>
            <w:r w:rsidRPr="00C659C0">
              <w:rPr>
                <w:sz w:val="24"/>
                <w:szCs w:val="24"/>
              </w:rPr>
              <w:t>5.</w:t>
            </w:r>
          </w:p>
        </w:tc>
        <w:tc>
          <w:tcPr>
            <w:tcW w:w="9923" w:type="dxa"/>
            <w:tcBorders>
              <w:top w:val="double" w:sz="2" w:space="0" w:color="000000"/>
              <w:left w:val="double" w:sz="2" w:space="0" w:color="000000"/>
              <w:bottom w:val="double" w:sz="2" w:space="0" w:color="000000"/>
              <w:right w:val="nil"/>
            </w:tcBorders>
          </w:tcPr>
          <w:p w:rsidR="009F605A" w:rsidRPr="00C659C0" w:rsidRDefault="009F605A" w:rsidP="009F605A">
            <w:pPr>
              <w:rPr>
                <w:sz w:val="24"/>
                <w:szCs w:val="24"/>
              </w:rPr>
            </w:pPr>
            <w:r w:rsidRPr="00C659C0">
              <w:rPr>
                <w:sz w:val="24"/>
                <w:szCs w:val="24"/>
              </w:rPr>
              <w:t>Постановление администрации Гвазденского сельского поселения Бутурлиновского муниципального района Воронежской области   от 01.03.2018 №13</w:t>
            </w:r>
            <w:r w:rsidRPr="00C659C0">
              <w:rPr>
                <w:b/>
                <w:color w:val="000000"/>
                <w:sz w:val="24"/>
                <w:szCs w:val="24"/>
              </w:rPr>
              <w:t xml:space="preserve"> </w:t>
            </w:r>
            <w:r w:rsidR="00C659C0" w:rsidRPr="00C659C0">
              <w:rPr>
                <w:b/>
                <w:color w:val="000000"/>
                <w:sz w:val="24"/>
                <w:szCs w:val="24"/>
              </w:rPr>
              <w:t>«</w:t>
            </w:r>
            <w:r w:rsidRPr="00C659C0">
              <w:rPr>
                <w:color w:val="000000"/>
                <w:sz w:val="24"/>
                <w:szCs w:val="24"/>
              </w:rPr>
              <w:t xml:space="preserve">Об утверждении муниципальной программы  </w:t>
            </w:r>
            <w:r w:rsidRPr="00C659C0">
              <w:rPr>
                <w:sz w:val="24"/>
                <w:szCs w:val="24"/>
              </w:rPr>
              <w:t>«</w:t>
            </w:r>
            <w:r w:rsidRPr="00C659C0">
              <w:rPr>
                <w:bCs/>
                <w:sz w:val="24"/>
                <w:szCs w:val="24"/>
              </w:rPr>
              <w:t xml:space="preserve">Формирование современной городской среды муниципального образования Гвазденское сельское поселение Бутурлиновского муниципального района Воронежской области </w:t>
            </w:r>
            <w:r w:rsidRPr="00C659C0">
              <w:rPr>
                <w:bCs/>
                <w:color w:val="000000"/>
                <w:sz w:val="24"/>
                <w:szCs w:val="24"/>
              </w:rPr>
              <w:t>на 2018-2022 годы</w:t>
            </w:r>
            <w:r w:rsidRPr="00C659C0">
              <w:rPr>
                <w:sz w:val="24"/>
                <w:szCs w:val="24"/>
              </w:rPr>
              <w:t>»</w:t>
            </w:r>
          </w:p>
          <w:p w:rsidR="00433F47" w:rsidRPr="00C659C0" w:rsidRDefault="00433F47" w:rsidP="009F605A">
            <w:pPr>
              <w:pStyle w:val="a5"/>
              <w:jc w:val="both"/>
              <w:rPr>
                <w:rFonts w:eastAsia="Calibri"/>
                <w:sz w:val="24"/>
                <w:szCs w:val="24"/>
              </w:rPr>
            </w:pPr>
          </w:p>
        </w:tc>
        <w:tc>
          <w:tcPr>
            <w:tcW w:w="585" w:type="dxa"/>
            <w:tcBorders>
              <w:top w:val="double" w:sz="2" w:space="0" w:color="000000"/>
              <w:left w:val="double" w:sz="2" w:space="0" w:color="000000"/>
              <w:bottom w:val="double" w:sz="2" w:space="0" w:color="000000"/>
              <w:right w:val="single" w:sz="4" w:space="0" w:color="auto"/>
            </w:tcBorders>
          </w:tcPr>
          <w:p w:rsidR="00433F47" w:rsidRPr="00B9056D" w:rsidRDefault="00B9056D" w:rsidP="00D50916">
            <w:pPr>
              <w:spacing w:line="276" w:lineRule="auto"/>
              <w:rPr>
                <w:sz w:val="16"/>
                <w:szCs w:val="16"/>
              </w:rPr>
            </w:pPr>
            <w:r w:rsidRPr="00B9056D">
              <w:rPr>
                <w:sz w:val="16"/>
                <w:szCs w:val="16"/>
              </w:rPr>
              <w:t>15-22</w:t>
            </w:r>
          </w:p>
        </w:tc>
      </w:tr>
      <w:tr w:rsidR="00433F47" w:rsidRPr="00C659C0" w:rsidTr="00D50916">
        <w:tc>
          <w:tcPr>
            <w:tcW w:w="567" w:type="dxa"/>
            <w:tcBorders>
              <w:top w:val="double" w:sz="2" w:space="0" w:color="000000"/>
              <w:left w:val="double" w:sz="2" w:space="0" w:color="000000"/>
              <w:bottom w:val="double" w:sz="2" w:space="0" w:color="000000"/>
              <w:right w:val="nil"/>
            </w:tcBorders>
          </w:tcPr>
          <w:p w:rsidR="00433F47" w:rsidRPr="00C659C0" w:rsidRDefault="00B9056D" w:rsidP="00D50916">
            <w:pPr>
              <w:jc w:val="center"/>
              <w:rPr>
                <w:sz w:val="24"/>
                <w:szCs w:val="24"/>
              </w:rPr>
            </w:pPr>
            <w:r>
              <w:rPr>
                <w:sz w:val="24"/>
                <w:szCs w:val="24"/>
              </w:rPr>
              <w:t>6</w:t>
            </w:r>
            <w:r w:rsidR="00433F47" w:rsidRPr="00C659C0">
              <w:rPr>
                <w:sz w:val="24"/>
                <w:szCs w:val="24"/>
              </w:rPr>
              <w:t>.</w:t>
            </w:r>
          </w:p>
        </w:tc>
        <w:tc>
          <w:tcPr>
            <w:tcW w:w="9923" w:type="dxa"/>
            <w:tcBorders>
              <w:top w:val="double" w:sz="2" w:space="0" w:color="000000"/>
              <w:left w:val="double" w:sz="2" w:space="0" w:color="000000"/>
              <w:bottom w:val="double" w:sz="2" w:space="0" w:color="000000"/>
              <w:right w:val="nil"/>
            </w:tcBorders>
          </w:tcPr>
          <w:p w:rsidR="00433F47" w:rsidRPr="00C659C0" w:rsidRDefault="00433F47" w:rsidP="00C659C0">
            <w:pPr>
              <w:pStyle w:val="consplusnormal1"/>
              <w:shd w:val="clear" w:color="auto" w:fill="FFFFFF"/>
              <w:spacing w:after="0"/>
              <w:ind w:right="179"/>
              <w:jc w:val="both"/>
              <w:textAlignment w:val="top"/>
              <w:rPr>
                <w:b/>
                <w:lang w:eastAsia="ar-SA"/>
              </w:rPr>
            </w:pPr>
            <w:r w:rsidRPr="00C659C0">
              <w:t>Постановление администрации Гвазденского сельского поселения Бутурлиновского муниципального района Воронежской области   от</w:t>
            </w:r>
            <w:r w:rsidR="00C659C0" w:rsidRPr="00C659C0">
              <w:t>07.03.2018 №15 «</w:t>
            </w:r>
            <w:r w:rsidR="00C659C0" w:rsidRPr="00C659C0">
              <w:rPr>
                <w:lang w:eastAsia="ar-SA"/>
              </w:rPr>
              <w:t>О повышении (индексации) пенсии за выслугу лет (доплаты к пенсии)</w:t>
            </w:r>
            <w:r w:rsidRPr="00C659C0">
              <w:rPr>
                <w:lang w:eastAsia="ar-SA"/>
              </w:rPr>
              <w:t>»</w:t>
            </w:r>
          </w:p>
        </w:tc>
        <w:tc>
          <w:tcPr>
            <w:tcW w:w="585" w:type="dxa"/>
            <w:tcBorders>
              <w:top w:val="double" w:sz="2" w:space="0" w:color="000000"/>
              <w:left w:val="double" w:sz="2" w:space="0" w:color="000000"/>
              <w:bottom w:val="double" w:sz="2" w:space="0" w:color="000000"/>
              <w:right w:val="single" w:sz="4" w:space="0" w:color="auto"/>
            </w:tcBorders>
          </w:tcPr>
          <w:p w:rsidR="00433F47" w:rsidRPr="00B9056D" w:rsidRDefault="00B9056D" w:rsidP="00D50916">
            <w:pPr>
              <w:spacing w:line="276" w:lineRule="auto"/>
              <w:rPr>
                <w:sz w:val="16"/>
                <w:szCs w:val="16"/>
              </w:rPr>
            </w:pPr>
            <w:r w:rsidRPr="00B9056D">
              <w:rPr>
                <w:sz w:val="16"/>
                <w:szCs w:val="16"/>
              </w:rPr>
              <w:t>23-24</w:t>
            </w:r>
          </w:p>
        </w:tc>
      </w:tr>
    </w:tbl>
    <w:p w:rsidR="00A737DB" w:rsidRPr="00C659C0" w:rsidRDefault="00A737DB">
      <w:pPr>
        <w:rPr>
          <w:sz w:val="24"/>
          <w:szCs w:val="24"/>
        </w:rPr>
      </w:pPr>
    </w:p>
    <w:p w:rsidR="00D50916" w:rsidRPr="00C659C0" w:rsidRDefault="00D50916">
      <w:pPr>
        <w:rPr>
          <w:sz w:val="24"/>
          <w:szCs w:val="24"/>
        </w:rPr>
      </w:pPr>
    </w:p>
    <w:p w:rsidR="00D50916" w:rsidRPr="00C659C0" w:rsidRDefault="00D50916">
      <w:pPr>
        <w:rPr>
          <w:sz w:val="24"/>
          <w:szCs w:val="24"/>
        </w:rPr>
      </w:pPr>
    </w:p>
    <w:p w:rsidR="00D50916" w:rsidRPr="00C659C0" w:rsidRDefault="00D50916">
      <w:pPr>
        <w:rPr>
          <w:sz w:val="24"/>
          <w:szCs w:val="24"/>
        </w:rPr>
      </w:pPr>
    </w:p>
    <w:p w:rsidR="00D50916" w:rsidRPr="00C659C0" w:rsidRDefault="00D50916">
      <w:pPr>
        <w:rPr>
          <w:sz w:val="24"/>
          <w:szCs w:val="24"/>
        </w:rPr>
      </w:pPr>
    </w:p>
    <w:p w:rsidR="00D50916" w:rsidRPr="00C659C0" w:rsidRDefault="00D50916">
      <w:pPr>
        <w:rPr>
          <w:sz w:val="24"/>
          <w:szCs w:val="24"/>
        </w:rPr>
      </w:pPr>
    </w:p>
    <w:p w:rsidR="00D50916" w:rsidRPr="00C659C0" w:rsidRDefault="00D50916">
      <w:pPr>
        <w:rPr>
          <w:sz w:val="24"/>
          <w:szCs w:val="24"/>
        </w:rPr>
      </w:pPr>
    </w:p>
    <w:p w:rsidR="00D50916" w:rsidRPr="00C659C0" w:rsidRDefault="00D50916">
      <w:pPr>
        <w:rPr>
          <w:sz w:val="24"/>
          <w:szCs w:val="24"/>
        </w:rPr>
      </w:pPr>
    </w:p>
    <w:p w:rsidR="00D50916" w:rsidRPr="00C659C0" w:rsidRDefault="00D50916">
      <w:pPr>
        <w:rPr>
          <w:sz w:val="24"/>
          <w:szCs w:val="24"/>
        </w:rPr>
      </w:pPr>
    </w:p>
    <w:p w:rsidR="00D50916" w:rsidRPr="00C659C0" w:rsidRDefault="00D50916">
      <w:pPr>
        <w:rPr>
          <w:sz w:val="24"/>
          <w:szCs w:val="24"/>
        </w:rPr>
      </w:pPr>
    </w:p>
    <w:p w:rsidR="00D50916" w:rsidRPr="00C659C0" w:rsidRDefault="00D50916">
      <w:pPr>
        <w:rPr>
          <w:sz w:val="24"/>
          <w:szCs w:val="24"/>
        </w:rPr>
      </w:pPr>
    </w:p>
    <w:p w:rsidR="00D50916" w:rsidRPr="00C659C0" w:rsidRDefault="00D50916">
      <w:pPr>
        <w:rPr>
          <w:sz w:val="24"/>
          <w:szCs w:val="24"/>
        </w:rPr>
      </w:pPr>
    </w:p>
    <w:p w:rsidR="00D50916" w:rsidRPr="00C659C0" w:rsidRDefault="00D50916">
      <w:pPr>
        <w:rPr>
          <w:sz w:val="24"/>
          <w:szCs w:val="24"/>
        </w:rPr>
      </w:pPr>
    </w:p>
    <w:p w:rsidR="00D50916" w:rsidRPr="00C659C0" w:rsidRDefault="00D50916">
      <w:pPr>
        <w:rPr>
          <w:sz w:val="24"/>
          <w:szCs w:val="24"/>
        </w:rPr>
      </w:pPr>
    </w:p>
    <w:p w:rsidR="00D50916" w:rsidRPr="00C659C0" w:rsidRDefault="00D50916" w:rsidP="00D50916">
      <w:pPr>
        <w:widowControl w:val="0"/>
        <w:autoSpaceDE w:val="0"/>
        <w:autoSpaceDN w:val="0"/>
        <w:adjustRightInd w:val="0"/>
        <w:jc w:val="center"/>
        <w:rPr>
          <w:i/>
          <w:iCs/>
          <w:sz w:val="24"/>
          <w:szCs w:val="24"/>
        </w:rPr>
      </w:pPr>
    </w:p>
    <w:p w:rsidR="00C659C0" w:rsidRDefault="00C659C0" w:rsidP="00C659C0">
      <w:pPr>
        <w:widowControl w:val="0"/>
        <w:autoSpaceDE w:val="0"/>
        <w:autoSpaceDN w:val="0"/>
        <w:adjustRightInd w:val="0"/>
        <w:jc w:val="center"/>
        <w:rPr>
          <w:i/>
          <w:iCs/>
          <w:sz w:val="32"/>
          <w:szCs w:val="32"/>
        </w:rPr>
      </w:pPr>
      <w:r>
        <w:rPr>
          <w:noProof/>
        </w:rPr>
        <w:lastRenderedPageBreak/>
        <w:drawing>
          <wp:inline distT="0" distB="0" distL="0" distR="0">
            <wp:extent cx="647700" cy="762000"/>
            <wp:effectExtent l="19050" t="0" r="0" b="0"/>
            <wp:docPr id="7" name="Рисунок 1" descr="г"/>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г"/>
                    <pic:cNvPicPr>
                      <a:picLocks noChangeAspect="1" noChangeArrowheads="1"/>
                    </pic:cNvPicPr>
                  </pic:nvPicPr>
                  <pic:blipFill>
                    <a:blip r:embed="rId7"/>
                    <a:srcRect l="7642" t="13734" r="6281" b="12230"/>
                    <a:stretch>
                      <a:fillRect/>
                    </a:stretch>
                  </pic:blipFill>
                  <pic:spPr bwMode="auto">
                    <a:xfrm>
                      <a:off x="0" y="0"/>
                      <a:ext cx="647700" cy="762000"/>
                    </a:xfrm>
                    <a:prstGeom prst="rect">
                      <a:avLst/>
                    </a:prstGeom>
                    <a:noFill/>
                    <a:ln w="9525">
                      <a:noFill/>
                      <a:miter lim="800000"/>
                      <a:headEnd/>
                      <a:tailEnd/>
                    </a:ln>
                  </pic:spPr>
                </pic:pic>
              </a:graphicData>
            </a:graphic>
          </wp:inline>
        </w:drawing>
      </w:r>
    </w:p>
    <w:p w:rsidR="00C659C0" w:rsidRDefault="00C659C0" w:rsidP="00C659C0">
      <w:pPr>
        <w:pStyle w:val="a6"/>
        <w:rPr>
          <w:b/>
          <w:bCs/>
          <w:sz w:val="36"/>
          <w:szCs w:val="36"/>
        </w:rPr>
      </w:pPr>
      <w:r w:rsidRPr="007D0C6A">
        <w:rPr>
          <w:b/>
          <w:bCs/>
          <w:sz w:val="36"/>
          <w:szCs w:val="36"/>
        </w:rPr>
        <w:t xml:space="preserve">Совет народных депутатов </w:t>
      </w:r>
    </w:p>
    <w:p w:rsidR="00C659C0" w:rsidRPr="009F07E1" w:rsidRDefault="00C659C0" w:rsidP="00C659C0">
      <w:pPr>
        <w:jc w:val="center"/>
        <w:rPr>
          <w:b/>
          <w:i/>
          <w:sz w:val="36"/>
          <w:szCs w:val="36"/>
        </w:rPr>
      </w:pPr>
      <w:r w:rsidRPr="009F07E1">
        <w:rPr>
          <w:b/>
          <w:i/>
          <w:sz w:val="36"/>
          <w:szCs w:val="36"/>
        </w:rPr>
        <w:t>Гвазденского сельского поселения</w:t>
      </w:r>
    </w:p>
    <w:p w:rsidR="00C659C0" w:rsidRPr="007D0C6A" w:rsidRDefault="00C659C0" w:rsidP="00C659C0">
      <w:pPr>
        <w:pStyle w:val="a6"/>
        <w:rPr>
          <w:b/>
          <w:bCs/>
          <w:sz w:val="36"/>
          <w:szCs w:val="36"/>
        </w:rPr>
      </w:pPr>
      <w:r w:rsidRPr="007D0C6A">
        <w:rPr>
          <w:b/>
          <w:bCs/>
          <w:sz w:val="36"/>
          <w:szCs w:val="36"/>
        </w:rPr>
        <w:t>Бутурлиновского муниципального района</w:t>
      </w:r>
    </w:p>
    <w:p w:rsidR="00C659C0" w:rsidRPr="007D0C6A" w:rsidRDefault="00C659C0" w:rsidP="00C659C0">
      <w:pPr>
        <w:pStyle w:val="1"/>
        <w:rPr>
          <w:b/>
          <w:bCs/>
          <w:i w:val="0"/>
          <w:iCs w:val="0"/>
          <w:sz w:val="36"/>
          <w:szCs w:val="36"/>
        </w:rPr>
      </w:pPr>
      <w:r w:rsidRPr="007D0C6A">
        <w:rPr>
          <w:b/>
          <w:bCs/>
          <w:i w:val="0"/>
          <w:iCs w:val="0"/>
          <w:sz w:val="36"/>
          <w:szCs w:val="36"/>
        </w:rPr>
        <w:t>Воронежской области</w:t>
      </w:r>
    </w:p>
    <w:p w:rsidR="00C659C0" w:rsidRDefault="00C659C0" w:rsidP="00C659C0">
      <w:pPr>
        <w:pStyle w:val="2"/>
        <w:jc w:val="center"/>
        <w:rPr>
          <w:b/>
          <w:bCs/>
          <w:sz w:val="40"/>
        </w:rPr>
      </w:pPr>
      <w:r>
        <w:rPr>
          <w:b/>
          <w:bCs/>
          <w:sz w:val="40"/>
        </w:rPr>
        <w:t>РЕШЕНИЕ</w:t>
      </w:r>
    </w:p>
    <w:p w:rsidR="00C659C0" w:rsidRPr="005909DA" w:rsidRDefault="00C659C0" w:rsidP="00C659C0">
      <w:pPr>
        <w:pStyle w:val="FR1"/>
        <w:rPr>
          <w:b/>
          <w:bCs/>
          <w:sz w:val="27"/>
          <w:szCs w:val="27"/>
          <w:u w:val="single"/>
        </w:rPr>
      </w:pPr>
      <w:r w:rsidRPr="005909DA">
        <w:rPr>
          <w:b/>
          <w:bCs/>
          <w:u w:val="single"/>
        </w:rPr>
        <w:t xml:space="preserve"> </w:t>
      </w:r>
      <w:r>
        <w:rPr>
          <w:b/>
          <w:bCs/>
          <w:u w:val="single"/>
        </w:rPr>
        <w:t xml:space="preserve">от 15.03.2018  года_      № 51 </w:t>
      </w:r>
      <w:r>
        <w:rPr>
          <w:b/>
          <w:bCs/>
          <w:sz w:val="27"/>
          <w:szCs w:val="27"/>
          <w:u w:val="single"/>
        </w:rPr>
        <w:t xml:space="preserve">   </w:t>
      </w:r>
      <w:r w:rsidRPr="005909DA">
        <w:rPr>
          <w:b/>
          <w:bCs/>
          <w:sz w:val="27"/>
          <w:szCs w:val="27"/>
          <w:u w:val="single"/>
        </w:rPr>
        <w:t xml:space="preserve">  </w:t>
      </w:r>
    </w:p>
    <w:p w:rsidR="00C659C0" w:rsidRPr="00453206" w:rsidRDefault="00C659C0" w:rsidP="00C659C0">
      <w:pPr>
        <w:pStyle w:val="FR1"/>
        <w:spacing w:before="0"/>
        <w:rPr>
          <w:sz w:val="27"/>
          <w:szCs w:val="27"/>
        </w:rPr>
      </w:pPr>
      <w:r w:rsidRPr="00453206">
        <w:rPr>
          <w:sz w:val="27"/>
          <w:szCs w:val="27"/>
        </w:rPr>
        <w:t xml:space="preserve">           с. Гвазда   </w:t>
      </w:r>
    </w:p>
    <w:p w:rsidR="00C659C0" w:rsidRPr="00453206" w:rsidRDefault="00C659C0" w:rsidP="00C659C0">
      <w:pPr>
        <w:pStyle w:val="FR1"/>
        <w:spacing w:before="0"/>
        <w:rPr>
          <w:sz w:val="27"/>
          <w:szCs w:val="27"/>
        </w:rPr>
      </w:pPr>
      <w:r w:rsidRPr="00453206">
        <w:rPr>
          <w:sz w:val="27"/>
          <w:szCs w:val="27"/>
        </w:rPr>
        <w:t xml:space="preserve">                      </w:t>
      </w:r>
    </w:p>
    <w:p w:rsidR="00C659C0" w:rsidRDefault="00C659C0" w:rsidP="00C659C0">
      <w:pPr>
        <w:pStyle w:val="13"/>
        <w:rPr>
          <w:rFonts w:ascii="Times New Roman" w:hAnsi="Times New Roman"/>
          <w:b/>
          <w:sz w:val="28"/>
          <w:szCs w:val="28"/>
        </w:rPr>
      </w:pPr>
      <w:r w:rsidRPr="007752B9">
        <w:rPr>
          <w:rFonts w:ascii="Times New Roman" w:hAnsi="Times New Roman"/>
          <w:b/>
          <w:sz w:val="28"/>
          <w:szCs w:val="28"/>
        </w:rPr>
        <w:t>О</w:t>
      </w:r>
      <w:r>
        <w:rPr>
          <w:rFonts w:ascii="Times New Roman" w:hAnsi="Times New Roman"/>
          <w:b/>
          <w:sz w:val="28"/>
          <w:szCs w:val="28"/>
        </w:rPr>
        <w:t xml:space="preserve"> принятии в собственность </w:t>
      </w:r>
    </w:p>
    <w:p w:rsidR="00C659C0" w:rsidRDefault="00C659C0" w:rsidP="00C659C0">
      <w:pPr>
        <w:pStyle w:val="13"/>
        <w:rPr>
          <w:rFonts w:ascii="Times New Roman" w:hAnsi="Times New Roman"/>
          <w:b/>
          <w:sz w:val="28"/>
          <w:szCs w:val="28"/>
        </w:rPr>
      </w:pPr>
      <w:r>
        <w:rPr>
          <w:rFonts w:ascii="Times New Roman" w:hAnsi="Times New Roman"/>
          <w:b/>
          <w:sz w:val="28"/>
          <w:szCs w:val="28"/>
        </w:rPr>
        <w:t>Гвазденского сельского поселения</w:t>
      </w:r>
    </w:p>
    <w:p w:rsidR="00C659C0" w:rsidRDefault="00C659C0" w:rsidP="00C659C0">
      <w:pPr>
        <w:pStyle w:val="FR1"/>
        <w:spacing w:before="0"/>
        <w:rPr>
          <w:b/>
          <w:sz w:val="26"/>
          <w:szCs w:val="26"/>
        </w:rPr>
      </w:pPr>
      <w:r>
        <w:rPr>
          <w:b/>
        </w:rPr>
        <w:t xml:space="preserve">муниципального имущества </w:t>
      </w:r>
    </w:p>
    <w:p w:rsidR="00C659C0" w:rsidRPr="009336D0" w:rsidRDefault="00C659C0" w:rsidP="00C659C0">
      <w:pPr>
        <w:pStyle w:val="FR1"/>
        <w:spacing w:before="0"/>
        <w:rPr>
          <w:b/>
          <w:sz w:val="26"/>
          <w:szCs w:val="26"/>
        </w:rPr>
      </w:pPr>
    </w:p>
    <w:p w:rsidR="00C659C0" w:rsidRPr="00147E88" w:rsidRDefault="00C659C0" w:rsidP="00C659C0">
      <w:pPr>
        <w:pStyle w:val="13"/>
        <w:jc w:val="both"/>
        <w:rPr>
          <w:rFonts w:ascii="Times New Roman" w:hAnsi="Times New Roman"/>
          <w:sz w:val="28"/>
          <w:szCs w:val="28"/>
        </w:rPr>
      </w:pPr>
      <w:r w:rsidRPr="009336D0">
        <w:rPr>
          <w:b/>
          <w:sz w:val="26"/>
          <w:szCs w:val="26"/>
        </w:rPr>
        <w:t xml:space="preserve">       </w:t>
      </w:r>
      <w:r w:rsidRPr="007752B9">
        <w:rPr>
          <w:rFonts w:ascii="Times New Roman" w:hAnsi="Times New Roman"/>
          <w:sz w:val="28"/>
          <w:szCs w:val="28"/>
        </w:rPr>
        <w:t xml:space="preserve">       В соответствии с</w:t>
      </w:r>
      <w:r>
        <w:rPr>
          <w:rFonts w:ascii="Times New Roman" w:hAnsi="Times New Roman"/>
          <w:sz w:val="28"/>
          <w:szCs w:val="28"/>
        </w:rPr>
        <w:t xml:space="preserve">о ст. 124, 125 Гражданского кодекса Российской Федерации,  ст. 15, 50, 51 Федерального закона от 06.10.2003 г. №131-ФЗ </w:t>
      </w:r>
      <w:r w:rsidRPr="00147E88">
        <w:rPr>
          <w:rFonts w:ascii="Times New Roman" w:hAnsi="Times New Roman"/>
          <w:sz w:val="28"/>
          <w:szCs w:val="28"/>
        </w:rPr>
        <w:t>«Об общих принципах организации местного самоуправления в Российской Федерации», Уставом Гвазденского сельского поселения</w:t>
      </w:r>
      <w:r w:rsidRPr="00147E88">
        <w:rPr>
          <w:rFonts w:ascii="Times New Roman" w:hAnsi="Times New Roman"/>
          <w:sz w:val="26"/>
          <w:szCs w:val="26"/>
        </w:rPr>
        <w:t xml:space="preserve"> </w:t>
      </w:r>
      <w:r w:rsidRPr="00147E88">
        <w:rPr>
          <w:rFonts w:ascii="Times New Roman" w:hAnsi="Times New Roman"/>
          <w:sz w:val="28"/>
          <w:szCs w:val="28"/>
        </w:rPr>
        <w:t xml:space="preserve">Бутурлиновского муниципального района, руководствуясь Положением  о муниципальной казне Гвазденского сельского поселения Бутурлиновского муниципального района, утвержденным  решением Совета народных депутатов Гвазденского сельского поселения от 24.07.2013 г. № 146, </w:t>
      </w:r>
      <w:r>
        <w:rPr>
          <w:rFonts w:ascii="Times New Roman" w:hAnsi="Times New Roman"/>
          <w:sz w:val="28"/>
          <w:szCs w:val="28"/>
        </w:rPr>
        <w:t xml:space="preserve">на основании постановления администрации Бутурлиновского муниципального района Воронежской области от 03.08.2017 года №350 "О передаче в собственность Гвазденского сельского поселения муниципального имущества безвозмездно", </w:t>
      </w:r>
      <w:r w:rsidRPr="00147E88">
        <w:rPr>
          <w:rFonts w:ascii="Times New Roman" w:hAnsi="Times New Roman"/>
          <w:sz w:val="28"/>
          <w:szCs w:val="28"/>
        </w:rPr>
        <w:t xml:space="preserve">Совет народных депутатов Гвазденского сельского поселения Бутурлиновского муниципального района </w:t>
      </w:r>
    </w:p>
    <w:p w:rsidR="00C659C0" w:rsidRPr="009336D0" w:rsidRDefault="00C659C0" w:rsidP="00C659C0">
      <w:pPr>
        <w:pStyle w:val="FR1"/>
        <w:spacing w:before="0"/>
        <w:jc w:val="both"/>
        <w:rPr>
          <w:sz w:val="26"/>
          <w:szCs w:val="26"/>
        </w:rPr>
      </w:pPr>
      <w:r w:rsidRPr="009336D0">
        <w:rPr>
          <w:sz w:val="26"/>
          <w:szCs w:val="26"/>
        </w:rPr>
        <w:t xml:space="preserve">          </w:t>
      </w:r>
    </w:p>
    <w:p w:rsidR="00C659C0" w:rsidRPr="009336D0" w:rsidRDefault="00C659C0" w:rsidP="00C659C0">
      <w:pPr>
        <w:pStyle w:val="FR1"/>
        <w:spacing w:before="0"/>
        <w:jc w:val="both"/>
        <w:rPr>
          <w:sz w:val="26"/>
          <w:szCs w:val="26"/>
        </w:rPr>
      </w:pPr>
      <w:r w:rsidRPr="009336D0">
        <w:rPr>
          <w:sz w:val="26"/>
          <w:szCs w:val="26"/>
        </w:rPr>
        <w:t xml:space="preserve">                                                      Р Е Ш И Л :</w:t>
      </w:r>
    </w:p>
    <w:p w:rsidR="00C659C0" w:rsidRPr="009336D0" w:rsidRDefault="00C659C0" w:rsidP="00C659C0">
      <w:pPr>
        <w:pStyle w:val="FR1"/>
        <w:spacing w:before="0"/>
        <w:jc w:val="both"/>
        <w:rPr>
          <w:sz w:val="26"/>
          <w:szCs w:val="26"/>
        </w:rPr>
      </w:pPr>
    </w:p>
    <w:p w:rsidR="00C659C0" w:rsidRDefault="00C659C0" w:rsidP="00C659C0">
      <w:pPr>
        <w:pStyle w:val="13"/>
        <w:jc w:val="both"/>
        <w:rPr>
          <w:rFonts w:ascii="Times New Roman" w:hAnsi="Times New Roman"/>
          <w:sz w:val="28"/>
          <w:szCs w:val="28"/>
        </w:rPr>
      </w:pPr>
      <w:r>
        <w:rPr>
          <w:rFonts w:ascii="Times New Roman" w:hAnsi="Times New Roman"/>
          <w:sz w:val="28"/>
          <w:szCs w:val="28"/>
        </w:rPr>
        <w:t xml:space="preserve">       1. Принять из муниципальной собственности Бутурлиновского муниципального района Воронежской области в муниципальную собственность Гвазденского сельского поселения Бутурлиновского муниципального района Воронежской области безвозмездно недвижимое муниципальное имущество согласно приложению № 1 к настоящему решению.</w:t>
      </w:r>
    </w:p>
    <w:p w:rsidR="00C659C0" w:rsidRDefault="00C659C0" w:rsidP="00C659C0">
      <w:pPr>
        <w:pStyle w:val="13"/>
        <w:jc w:val="both"/>
        <w:rPr>
          <w:rFonts w:ascii="Times New Roman" w:hAnsi="Times New Roman"/>
          <w:sz w:val="28"/>
          <w:szCs w:val="28"/>
        </w:rPr>
      </w:pPr>
      <w:r>
        <w:rPr>
          <w:rFonts w:ascii="Times New Roman" w:hAnsi="Times New Roman"/>
          <w:sz w:val="28"/>
          <w:szCs w:val="28"/>
        </w:rPr>
        <w:t xml:space="preserve">        2. Принять из муниципальной собственности Бутурлиновского муниципального района Воронежской области в муниципальную собственность Гвазденского сельского поселения Бутурлиновского муниципального района Воронежской области безвозмездно движимое муниципальное имущество согласно приложению № 2 к настоящему решению.</w:t>
      </w:r>
    </w:p>
    <w:p w:rsidR="00C659C0" w:rsidRDefault="00C659C0" w:rsidP="00C659C0">
      <w:pPr>
        <w:pStyle w:val="13"/>
        <w:ind w:firstLine="567"/>
        <w:jc w:val="both"/>
        <w:rPr>
          <w:rFonts w:ascii="Times New Roman" w:hAnsi="Times New Roman"/>
          <w:sz w:val="28"/>
          <w:szCs w:val="28"/>
        </w:rPr>
      </w:pPr>
      <w:r>
        <w:rPr>
          <w:rFonts w:ascii="Times New Roman" w:hAnsi="Times New Roman"/>
          <w:sz w:val="28"/>
          <w:szCs w:val="28"/>
        </w:rPr>
        <w:lastRenderedPageBreak/>
        <w:t xml:space="preserve">3. Учесть в казне указанное в приложениях №1, №2  муниципальное имущество. </w:t>
      </w:r>
    </w:p>
    <w:p w:rsidR="00C659C0" w:rsidRDefault="00C659C0" w:rsidP="00C659C0">
      <w:pPr>
        <w:pStyle w:val="FR1"/>
        <w:spacing w:before="0"/>
        <w:ind w:firstLine="567"/>
        <w:jc w:val="both"/>
        <w:rPr>
          <w:bCs/>
        </w:rPr>
      </w:pPr>
      <w:r w:rsidRPr="00770B33">
        <w:t>4</w:t>
      </w:r>
      <w:r w:rsidRPr="00147E88">
        <w:t xml:space="preserve">. </w:t>
      </w:r>
      <w:r w:rsidRPr="00021ED3">
        <w:t xml:space="preserve">Опубликовать настоящее решение в </w:t>
      </w:r>
      <w:r>
        <w:t xml:space="preserve">официальном периодическом печатном издании «Вестник муниципальных нормативно-правовых актов и иной официальной информации Гвазденского сельского поселения </w:t>
      </w:r>
      <w:r w:rsidRPr="008E456A">
        <w:t>Бутурлиновского муниципального района Воронежской</w:t>
      </w:r>
      <w:r>
        <w:t>».</w:t>
      </w:r>
    </w:p>
    <w:p w:rsidR="00C659C0" w:rsidRPr="00147E88" w:rsidRDefault="00C659C0" w:rsidP="00C659C0">
      <w:pPr>
        <w:pStyle w:val="FR1"/>
        <w:spacing w:before="0"/>
        <w:ind w:firstLine="567"/>
        <w:jc w:val="both"/>
      </w:pPr>
      <w:r>
        <w:t>5</w:t>
      </w:r>
      <w:r w:rsidRPr="00147E88">
        <w:t>. Настоящее решение вступает в силу со дня его официального опубликования.</w:t>
      </w:r>
    </w:p>
    <w:p w:rsidR="00C659C0" w:rsidRPr="00147E88" w:rsidRDefault="00C659C0" w:rsidP="00C659C0">
      <w:pPr>
        <w:jc w:val="both"/>
      </w:pPr>
      <w:r w:rsidRPr="00147E88">
        <w:t xml:space="preserve"> </w:t>
      </w:r>
      <w:r>
        <w:t xml:space="preserve">       6</w:t>
      </w:r>
      <w:r w:rsidRPr="00147E88">
        <w:t xml:space="preserve">. </w:t>
      </w:r>
      <w:r>
        <w:t>Контроль за</w:t>
      </w:r>
      <w:r w:rsidRPr="00147E88">
        <w:t xml:space="preserve"> исполнени</w:t>
      </w:r>
      <w:r>
        <w:t>ем</w:t>
      </w:r>
      <w:r w:rsidRPr="00147E88">
        <w:t xml:space="preserve"> настоящего решения оставляю за собой</w:t>
      </w:r>
      <w:r>
        <w:t>.</w:t>
      </w:r>
    </w:p>
    <w:p w:rsidR="00C659C0" w:rsidRPr="00147E88" w:rsidRDefault="00C659C0" w:rsidP="00C659C0">
      <w:pPr>
        <w:pStyle w:val="FR1"/>
        <w:spacing w:before="0"/>
        <w:jc w:val="both"/>
      </w:pPr>
    </w:p>
    <w:p w:rsidR="00C659C0" w:rsidRPr="00147E88" w:rsidRDefault="00C659C0" w:rsidP="00C659C0">
      <w:pPr>
        <w:pStyle w:val="FR1"/>
        <w:spacing w:before="0"/>
        <w:jc w:val="both"/>
      </w:pPr>
      <w:r w:rsidRPr="00147E88">
        <w:t xml:space="preserve">Глава Гвазденского </w:t>
      </w:r>
    </w:p>
    <w:p w:rsidR="00C659C0" w:rsidRPr="00147E88" w:rsidRDefault="00C659C0" w:rsidP="00C659C0">
      <w:pPr>
        <w:pStyle w:val="FR1"/>
        <w:spacing w:before="0"/>
        <w:jc w:val="both"/>
      </w:pPr>
      <w:r w:rsidRPr="00147E88">
        <w:t>сельского поселения                                                          Л.М.</w:t>
      </w:r>
      <w:r>
        <w:t xml:space="preserve"> </w:t>
      </w:r>
      <w:r w:rsidRPr="00147E88">
        <w:t xml:space="preserve">Богданова </w:t>
      </w:r>
    </w:p>
    <w:p w:rsidR="00C659C0" w:rsidRDefault="00C659C0" w:rsidP="00C659C0">
      <w:pPr>
        <w:pStyle w:val="FR1"/>
        <w:spacing w:before="0"/>
        <w:jc w:val="both"/>
        <w:rPr>
          <w:sz w:val="26"/>
          <w:szCs w:val="26"/>
        </w:rPr>
      </w:pPr>
    </w:p>
    <w:p w:rsidR="00C659C0" w:rsidRDefault="00C659C0" w:rsidP="00C659C0">
      <w:pPr>
        <w:pStyle w:val="FR1"/>
        <w:spacing w:before="0"/>
        <w:jc w:val="both"/>
        <w:rPr>
          <w:sz w:val="26"/>
          <w:szCs w:val="26"/>
        </w:rPr>
      </w:pPr>
    </w:p>
    <w:p w:rsidR="00C659C0" w:rsidRDefault="00C659C0" w:rsidP="00C659C0">
      <w:pPr>
        <w:pStyle w:val="FR1"/>
        <w:spacing w:before="0"/>
        <w:jc w:val="both"/>
        <w:rPr>
          <w:sz w:val="26"/>
          <w:szCs w:val="26"/>
        </w:rPr>
      </w:pPr>
    </w:p>
    <w:p w:rsidR="00C659C0" w:rsidRDefault="00C659C0" w:rsidP="00C659C0">
      <w:pPr>
        <w:pStyle w:val="FR1"/>
        <w:spacing w:before="0"/>
        <w:jc w:val="both"/>
        <w:rPr>
          <w:sz w:val="26"/>
          <w:szCs w:val="26"/>
        </w:rPr>
      </w:pPr>
    </w:p>
    <w:p w:rsidR="00C659C0" w:rsidRDefault="00C659C0" w:rsidP="00C659C0">
      <w:pPr>
        <w:pStyle w:val="FR1"/>
        <w:spacing w:before="0"/>
        <w:jc w:val="both"/>
        <w:rPr>
          <w:sz w:val="26"/>
          <w:szCs w:val="26"/>
        </w:rPr>
      </w:pPr>
    </w:p>
    <w:p w:rsidR="00C659C0" w:rsidRDefault="00C659C0" w:rsidP="00C659C0">
      <w:pPr>
        <w:pStyle w:val="FR1"/>
        <w:spacing w:before="0"/>
        <w:jc w:val="both"/>
        <w:rPr>
          <w:sz w:val="26"/>
          <w:szCs w:val="26"/>
        </w:rPr>
      </w:pPr>
    </w:p>
    <w:p w:rsidR="00C659C0" w:rsidRDefault="00C659C0" w:rsidP="00C659C0">
      <w:pPr>
        <w:pStyle w:val="FR1"/>
        <w:spacing w:before="0"/>
        <w:jc w:val="both"/>
        <w:rPr>
          <w:sz w:val="26"/>
          <w:szCs w:val="26"/>
        </w:rPr>
      </w:pPr>
    </w:p>
    <w:p w:rsidR="00C659C0" w:rsidRDefault="00C659C0" w:rsidP="00C659C0">
      <w:pPr>
        <w:pStyle w:val="FR1"/>
        <w:spacing w:before="0"/>
        <w:jc w:val="both"/>
        <w:rPr>
          <w:sz w:val="26"/>
          <w:szCs w:val="26"/>
        </w:rPr>
      </w:pPr>
    </w:p>
    <w:p w:rsidR="00C659C0" w:rsidRDefault="00C659C0" w:rsidP="00C659C0">
      <w:pPr>
        <w:pStyle w:val="FR1"/>
        <w:spacing w:before="0"/>
        <w:jc w:val="both"/>
        <w:rPr>
          <w:sz w:val="26"/>
          <w:szCs w:val="26"/>
        </w:rPr>
      </w:pPr>
    </w:p>
    <w:p w:rsidR="00C659C0" w:rsidRDefault="00C659C0" w:rsidP="00C659C0">
      <w:pPr>
        <w:pStyle w:val="FR1"/>
        <w:spacing w:before="0"/>
        <w:jc w:val="both"/>
        <w:rPr>
          <w:sz w:val="26"/>
          <w:szCs w:val="26"/>
        </w:rPr>
      </w:pPr>
    </w:p>
    <w:p w:rsidR="00C659C0" w:rsidRDefault="00C659C0" w:rsidP="00C659C0">
      <w:pPr>
        <w:pStyle w:val="FR1"/>
        <w:spacing w:before="0"/>
        <w:jc w:val="both"/>
        <w:rPr>
          <w:sz w:val="26"/>
          <w:szCs w:val="26"/>
        </w:rPr>
      </w:pPr>
    </w:p>
    <w:p w:rsidR="00C659C0" w:rsidRDefault="00C659C0" w:rsidP="00C659C0">
      <w:pPr>
        <w:pStyle w:val="FR1"/>
        <w:spacing w:before="0"/>
        <w:jc w:val="both"/>
        <w:rPr>
          <w:sz w:val="26"/>
          <w:szCs w:val="26"/>
        </w:rPr>
      </w:pPr>
    </w:p>
    <w:p w:rsidR="00C659C0" w:rsidRDefault="00C659C0" w:rsidP="00C659C0">
      <w:pPr>
        <w:pStyle w:val="FR1"/>
        <w:spacing w:before="0"/>
        <w:jc w:val="both"/>
        <w:rPr>
          <w:sz w:val="26"/>
          <w:szCs w:val="26"/>
        </w:rPr>
      </w:pPr>
    </w:p>
    <w:p w:rsidR="00C659C0" w:rsidRDefault="00C659C0" w:rsidP="00C659C0">
      <w:pPr>
        <w:pStyle w:val="FR1"/>
        <w:spacing w:before="0"/>
        <w:jc w:val="both"/>
        <w:rPr>
          <w:sz w:val="26"/>
          <w:szCs w:val="26"/>
        </w:rPr>
      </w:pPr>
    </w:p>
    <w:p w:rsidR="00C659C0" w:rsidRDefault="00C659C0" w:rsidP="00C659C0">
      <w:pPr>
        <w:pStyle w:val="FR1"/>
        <w:spacing w:before="0"/>
        <w:jc w:val="both"/>
        <w:rPr>
          <w:sz w:val="26"/>
          <w:szCs w:val="26"/>
        </w:rPr>
      </w:pPr>
    </w:p>
    <w:p w:rsidR="00C659C0" w:rsidRDefault="00C659C0" w:rsidP="00C659C0">
      <w:pPr>
        <w:pStyle w:val="FR1"/>
        <w:spacing w:before="0"/>
        <w:jc w:val="both"/>
        <w:rPr>
          <w:sz w:val="26"/>
          <w:szCs w:val="26"/>
        </w:rPr>
      </w:pPr>
    </w:p>
    <w:p w:rsidR="00C659C0" w:rsidRDefault="00C659C0" w:rsidP="00C659C0">
      <w:pPr>
        <w:pStyle w:val="FR1"/>
        <w:spacing w:before="0"/>
        <w:jc w:val="both"/>
        <w:rPr>
          <w:sz w:val="26"/>
          <w:szCs w:val="26"/>
        </w:rPr>
      </w:pPr>
    </w:p>
    <w:p w:rsidR="00C659C0" w:rsidRDefault="00C659C0" w:rsidP="00C659C0">
      <w:pPr>
        <w:pStyle w:val="FR1"/>
        <w:spacing w:before="0"/>
        <w:jc w:val="both"/>
        <w:rPr>
          <w:sz w:val="26"/>
          <w:szCs w:val="26"/>
        </w:rPr>
      </w:pPr>
    </w:p>
    <w:p w:rsidR="00C659C0" w:rsidRDefault="00C659C0" w:rsidP="00C659C0">
      <w:pPr>
        <w:pStyle w:val="FR1"/>
        <w:spacing w:before="0"/>
        <w:jc w:val="both"/>
        <w:rPr>
          <w:sz w:val="26"/>
          <w:szCs w:val="26"/>
        </w:rPr>
      </w:pPr>
    </w:p>
    <w:p w:rsidR="00C659C0" w:rsidRDefault="00C659C0" w:rsidP="00C659C0">
      <w:pPr>
        <w:pStyle w:val="FR1"/>
        <w:spacing w:before="0"/>
        <w:jc w:val="both"/>
        <w:rPr>
          <w:sz w:val="26"/>
          <w:szCs w:val="26"/>
        </w:rPr>
      </w:pPr>
    </w:p>
    <w:p w:rsidR="00C659C0" w:rsidRDefault="00C659C0" w:rsidP="00C659C0">
      <w:pPr>
        <w:pStyle w:val="FR1"/>
        <w:spacing w:before="0"/>
        <w:jc w:val="both"/>
        <w:rPr>
          <w:sz w:val="26"/>
          <w:szCs w:val="26"/>
        </w:rPr>
      </w:pPr>
    </w:p>
    <w:p w:rsidR="00C659C0" w:rsidRDefault="00C659C0" w:rsidP="00C659C0">
      <w:pPr>
        <w:pStyle w:val="FR1"/>
        <w:spacing w:before="0"/>
        <w:jc w:val="both"/>
        <w:rPr>
          <w:sz w:val="26"/>
          <w:szCs w:val="26"/>
        </w:rPr>
      </w:pPr>
    </w:p>
    <w:p w:rsidR="00C659C0" w:rsidRDefault="00C659C0" w:rsidP="00C659C0">
      <w:pPr>
        <w:pStyle w:val="FR1"/>
        <w:spacing w:before="0"/>
        <w:jc w:val="both"/>
        <w:rPr>
          <w:sz w:val="26"/>
          <w:szCs w:val="26"/>
        </w:rPr>
      </w:pPr>
    </w:p>
    <w:p w:rsidR="00C659C0" w:rsidRDefault="00C659C0" w:rsidP="00C659C0">
      <w:pPr>
        <w:pStyle w:val="FR1"/>
        <w:spacing w:before="0"/>
        <w:jc w:val="both"/>
        <w:rPr>
          <w:sz w:val="26"/>
          <w:szCs w:val="26"/>
        </w:rPr>
      </w:pPr>
    </w:p>
    <w:p w:rsidR="00C659C0" w:rsidRDefault="00C659C0" w:rsidP="00C659C0">
      <w:pPr>
        <w:pStyle w:val="FR1"/>
        <w:spacing w:before="0"/>
        <w:jc w:val="both"/>
        <w:rPr>
          <w:sz w:val="26"/>
          <w:szCs w:val="26"/>
        </w:rPr>
      </w:pPr>
    </w:p>
    <w:p w:rsidR="00C659C0" w:rsidRDefault="00C659C0" w:rsidP="00C659C0">
      <w:pPr>
        <w:pStyle w:val="FR1"/>
        <w:spacing w:before="0"/>
        <w:jc w:val="both"/>
        <w:rPr>
          <w:sz w:val="26"/>
          <w:szCs w:val="26"/>
        </w:rPr>
      </w:pPr>
    </w:p>
    <w:p w:rsidR="00C659C0" w:rsidRDefault="00C659C0" w:rsidP="00C659C0">
      <w:pPr>
        <w:pStyle w:val="FR1"/>
        <w:spacing w:before="0"/>
        <w:jc w:val="both"/>
        <w:rPr>
          <w:sz w:val="26"/>
          <w:szCs w:val="26"/>
        </w:rPr>
      </w:pPr>
    </w:p>
    <w:p w:rsidR="00C659C0" w:rsidRDefault="00C659C0" w:rsidP="00C659C0">
      <w:pPr>
        <w:pStyle w:val="FR1"/>
        <w:spacing w:before="0"/>
        <w:jc w:val="both"/>
        <w:rPr>
          <w:sz w:val="26"/>
          <w:szCs w:val="26"/>
        </w:rPr>
      </w:pPr>
    </w:p>
    <w:p w:rsidR="00C659C0" w:rsidRDefault="00C659C0" w:rsidP="00C659C0">
      <w:pPr>
        <w:pStyle w:val="FR1"/>
        <w:spacing w:before="0"/>
        <w:jc w:val="both"/>
        <w:rPr>
          <w:sz w:val="26"/>
          <w:szCs w:val="26"/>
        </w:rPr>
      </w:pPr>
    </w:p>
    <w:p w:rsidR="00C659C0" w:rsidRDefault="00C659C0" w:rsidP="00C659C0">
      <w:pPr>
        <w:pStyle w:val="FR1"/>
        <w:spacing w:before="0"/>
        <w:jc w:val="both"/>
        <w:rPr>
          <w:sz w:val="26"/>
          <w:szCs w:val="26"/>
        </w:rPr>
      </w:pPr>
    </w:p>
    <w:p w:rsidR="00C659C0" w:rsidRDefault="00C659C0" w:rsidP="00C659C0">
      <w:pPr>
        <w:pStyle w:val="FR1"/>
        <w:spacing w:before="0"/>
        <w:jc w:val="both"/>
        <w:rPr>
          <w:sz w:val="26"/>
          <w:szCs w:val="26"/>
        </w:rPr>
      </w:pPr>
    </w:p>
    <w:p w:rsidR="00C659C0" w:rsidRDefault="00C659C0" w:rsidP="00C659C0">
      <w:pPr>
        <w:pStyle w:val="FR1"/>
        <w:spacing w:before="0"/>
        <w:jc w:val="both"/>
        <w:rPr>
          <w:sz w:val="26"/>
          <w:szCs w:val="26"/>
        </w:rPr>
      </w:pPr>
    </w:p>
    <w:p w:rsidR="00B9056D" w:rsidRDefault="00B9056D" w:rsidP="00C659C0">
      <w:pPr>
        <w:pStyle w:val="FR1"/>
        <w:spacing w:before="0"/>
        <w:jc w:val="both"/>
        <w:rPr>
          <w:sz w:val="26"/>
          <w:szCs w:val="26"/>
        </w:rPr>
      </w:pPr>
    </w:p>
    <w:p w:rsidR="00B9056D" w:rsidRDefault="00B9056D" w:rsidP="00C659C0">
      <w:pPr>
        <w:pStyle w:val="FR1"/>
        <w:spacing w:before="0"/>
        <w:jc w:val="both"/>
        <w:rPr>
          <w:sz w:val="26"/>
          <w:szCs w:val="26"/>
        </w:rPr>
      </w:pPr>
    </w:p>
    <w:p w:rsidR="00D524BD" w:rsidRDefault="00D524BD" w:rsidP="00C659C0">
      <w:pPr>
        <w:pStyle w:val="FR1"/>
        <w:spacing w:before="0"/>
        <w:jc w:val="both"/>
        <w:rPr>
          <w:sz w:val="26"/>
          <w:szCs w:val="26"/>
        </w:rPr>
      </w:pPr>
    </w:p>
    <w:p w:rsidR="00B9056D" w:rsidRDefault="00B9056D" w:rsidP="00C659C0">
      <w:pPr>
        <w:pStyle w:val="FR1"/>
        <w:spacing w:before="0"/>
        <w:jc w:val="both"/>
        <w:rPr>
          <w:sz w:val="26"/>
          <w:szCs w:val="2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927"/>
        <w:gridCol w:w="4927"/>
      </w:tblGrid>
      <w:tr w:rsidR="00C659C0" w:rsidTr="001D5580">
        <w:tc>
          <w:tcPr>
            <w:tcW w:w="4927" w:type="dxa"/>
            <w:tcBorders>
              <w:top w:val="nil"/>
              <w:left w:val="nil"/>
              <w:bottom w:val="nil"/>
              <w:right w:val="nil"/>
            </w:tcBorders>
          </w:tcPr>
          <w:p w:rsidR="00C659C0" w:rsidRDefault="00C659C0" w:rsidP="001D5580"/>
          <w:p w:rsidR="00C659C0" w:rsidRDefault="00C659C0" w:rsidP="001D5580"/>
        </w:tc>
        <w:tc>
          <w:tcPr>
            <w:tcW w:w="4927" w:type="dxa"/>
            <w:tcBorders>
              <w:top w:val="nil"/>
              <w:left w:val="nil"/>
              <w:bottom w:val="nil"/>
              <w:right w:val="nil"/>
            </w:tcBorders>
            <w:hideMark/>
          </w:tcPr>
          <w:p w:rsidR="00C659C0" w:rsidRDefault="00C659C0" w:rsidP="001D5580">
            <w:pPr>
              <w:pStyle w:val="FR1"/>
              <w:spacing w:before="0"/>
              <w:jc w:val="both"/>
            </w:pPr>
            <w:r>
              <w:t>Приложение №1</w:t>
            </w:r>
          </w:p>
          <w:p w:rsidR="00C659C0" w:rsidRDefault="00C659C0" w:rsidP="001D5580">
            <w:pPr>
              <w:pStyle w:val="FR1"/>
              <w:spacing w:before="0"/>
              <w:jc w:val="both"/>
            </w:pPr>
            <w:r>
              <w:t xml:space="preserve">к решению Совета народных депутатов </w:t>
            </w:r>
            <w:r w:rsidRPr="009F07E1">
              <w:t>Гвазденского сельского поселения</w:t>
            </w:r>
            <w:r>
              <w:t xml:space="preserve"> Бутурлиновского муниципального района</w:t>
            </w:r>
          </w:p>
          <w:p w:rsidR="00C659C0" w:rsidRDefault="00C659C0" w:rsidP="001D5580">
            <w:pPr>
              <w:jc w:val="center"/>
            </w:pPr>
            <w:r>
              <w:t>от 15.03.2018г. №51</w:t>
            </w:r>
          </w:p>
        </w:tc>
      </w:tr>
    </w:tbl>
    <w:p w:rsidR="00C659C0" w:rsidRDefault="00C659C0" w:rsidP="00C659C0"/>
    <w:p w:rsidR="00C659C0" w:rsidRDefault="00C659C0" w:rsidP="00C659C0">
      <w:pPr>
        <w:jc w:val="center"/>
      </w:pPr>
      <w:r>
        <w:t xml:space="preserve">Перечень </w:t>
      </w:r>
    </w:p>
    <w:p w:rsidR="00C659C0" w:rsidRDefault="00C659C0" w:rsidP="00C659C0">
      <w:pPr>
        <w:jc w:val="center"/>
      </w:pPr>
      <w:r>
        <w:t>недвижимого муниципального имущества,</w:t>
      </w:r>
    </w:p>
    <w:p w:rsidR="00C659C0" w:rsidRDefault="00C659C0" w:rsidP="00C659C0">
      <w:pPr>
        <w:jc w:val="center"/>
      </w:pPr>
      <w:r>
        <w:t>принимаемого из муниципальной собственности Бутурлиновского муниципального района в муниципальную собственность Гвазденского сельского поселения Бутурлиновского муниципального района безвозмездно</w:t>
      </w:r>
    </w:p>
    <w:p w:rsidR="00C659C0" w:rsidRDefault="00C659C0" w:rsidP="00C659C0">
      <w:pPr>
        <w:jc w:val="cente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94"/>
        <w:gridCol w:w="2809"/>
        <w:gridCol w:w="2680"/>
        <w:gridCol w:w="3771"/>
      </w:tblGrid>
      <w:tr w:rsidR="00C659C0" w:rsidTr="001D5580">
        <w:tc>
          <w:tcPr>
            <w:tcW w:w="540" w:type="dxa"/>
            <w:tcBorders>
              <w:top w:val="single" w:sz="4" w:space="0" w:color="auto"/>
              <w:left w:val="single" w:sz="4" w:space="0" w:color="auto"/>
              <w:bottom w:val="single" w:sz="4" w:space="0" w:color="auto"/>
              <w:right w:val="single" w:sz="4" w:space="0" w:color="auto"/>
            </w:tcBorders>
            <w:hideMark/>
          </w:tcPr>
          <w:p w:rsidR="00C659C0" w:rsidRDefault="00C659C0" w:rsidP="001D5580">
            <w:pPr>
              <w:jc w:val="center"/>
            </w:pPr>
            <w:r>
              <w:t>№</w:t>
            </w:r>
          </w:p>
          <w:p w:rsidR="00C659C0" w:rsidRDefault="00C659C0" w:rsidP="001D5580">
            <w:pPr>
              <w:jc w:val="center"/>
            </w:pPr>
            <w:r>
              <w:t>п/п</w:t>
            </w:r>
          </w:p>
        </w:tc>
        <w:tc>
          <w:tcPr>
            <w:tcW w:w="2834" w:type="dxa"/>
            <w:tcBorders>
              <w:top w:val="single" w:sz="4" w:space="0" w:color="auto"/>
              <w:left w:val="single" w:sz="4" w:space="0" w:color="auto"/>
              <w:bottom w:val="single" w:sz="4" w:space="0" w:color="auto"/>
              <w:right w:val="single" w:sz="4" w:space="0" w:color="auto"/>
            </w:tcBorders>
            <w:hideMark/>
          </w:tcPr>
          <w:p w:rsidR="00C659C0" w:rsidRDefault="00C659C0" w:rsidP="001D5580">
            <w:pPr>
              <w:jc w:val="center"/>
            </w:pPr>
            <w:r>
              <w:t>Наименование объекта</w:t>
            </w:r>
          </w:p>
        </w:tc>
        <w:tc>
          <w:tcPr>
            <w:tcW w:w="2688" w:type="dxa"/>
            <w:tcBorders>
              <w:top w:val="single" w:sz="4" w:space="0" w:color="auto"/>
              <w:left w:val="single" w:sz="4" w:space="0" w:color="auto"/>
              <w:bottom w:val="single" w:sz="4" w:space="0" w:color="auto"/>
              <w:right w:val="single" w:sz="4" w:space="0" w:color="auto"/>
            </w:tcBorders>
            <w:hideMark/>
          </w:tcPr>
          <w:p w:rsidR="00C659C0" w:rsidRDefault="00C659C0" w:rsidP="001D5580">
            <w:pPr>
              <w:jc w:val="center"/>
            </w:pPr>
            <w:r>
              <w:t xml:space="preserve">Местонахождение </w:t>
            </w:r>
          </w:p>
          <w:p w:rsidR="00C659C0" w:rsidRDefault="00C659C0" w:rsidP="001D5580">
            <w:pPr>
              <w:jc w:val="center"/>
            </w:pPr>
            <w:r>
              <w:t>(адрес)</w:t>
            </w:r>
          </w:p>
        </w:tc>
        <w:tc>
          <w:tcPr>
            <w:tcW w:w="3792" w:type="dxa"/>
            <w:tcBorders>
              <w:top w:val="single" w:sz="4" w:space="0" w:color="auto"/>
              <w:left w:val="single" w:sz="4" w:space="0" w:color="auto"/>
              <w:bottom w:val="single" w:sz="4" w:space="0" w:color="auto"/>
              <w:right w:val="single" w:sz="4" w:space="0" w:color="auto"/>
            </w:tcBorders>
            <w:hideMark/>
          </w:tcPr>
          <w:p w:rsidR="00C659C0" w:rsidRDefault="00C659C0" w:rsidP="001D5580">
            <w:pPr>
              <w:jc w:val="center"/>
            </w:pPr>
            <w:r>
              <w:t>Индивидуализирующие характеристики</w:t>
            </w:r>
          </w:p>
        </w:tc>
      </w:tr>
      <w:tr w:rsidR="00C659C0" w:rsidTr="001D5580">
        <w:trPr>
          <w:trHeight w:val="1369"/>
        </w:trPr>
        <w:tc>
          <w:tcPr>
            <w:tcW w:w="540" w:type="dxa"/>
            <w:tcBorders>
              <w:top w:val="single" w:sz="4" w:space="0" w:color="auto"/>
              <w:left w:val="single" w:sz="4" w:space="0" w:color="auto"/>
              <w:bottom w:val="single" w:sz="4" w:space="0" w:color="auto"/>
              <w:right w:val="single" w:sz="4" w:space="0" w:color="auto"/>
            </w:tcBorders>
            <w:hideMark/>
          </w:tcPr>
          <w:p w:rsidR="00C659C0" w:rsidRDefault="00C659C0" w:rsidP="001D5580">
            <w:pPr>
              <w:jc w:val="center"/>
            </w:pPr>
            <w:r>
              <w:t>1</w:t>
            </w:r>
          </w:p>
        </w:tc>
        <w:tc>
          <w:tcPr>
            <w:tcW w:w="2834" w:type="dxa"/>
            <w:tcBorders>
              <w:top w:val="single" w:sz="4" w:space="0" w:color="auto"/>
              <w:left w:val="single" w:sz="4" w:space="0" w:color="auto"/>
              <w:bottom w:val="single" w:sz="4" w:space="0" w:color="auto"/>
              <w:right w:val="single" w:sz="4" w:space="0" w:color="auto"/>
            </w:tcBorders>
          </w:tcPr>
          <w:p w:rsidR="00C659C0" w:rsidRDefault="00C659C0" w:rsidP="001D5580">
            <w:pPr>
              <w:jc w:val="center"/>
            </w:pPr>
            <w:r>
              <w:t>Школа</w:t>
            </w:r>
          </w:p>
        </w:tc>
        <w:tc>
          <w:tcPr>
            <w:tcW w:w="2688" w:type="dxa"/>
            <w:tcBorders>
              <w:top w:val="single" w:sz="4" w:space="0" w:color="auto"/>
              <w:left w:val="single" w:sz="4" w:space="0" w:color="auto"/>
              <w:bottom w:val="single" w:sz="4" w:space="0" w:color="auto"/>
              <w:right w:val="single" w:sz="4" w:space="0" w:color="auto"/>
            </w:tcBorders>
          </w:tcPr>
          <w:p w:rsidR="00C659C0" w:rsidRDefault="00C659C0" w:rsidP="001D5580">
            <w:pPr>
              <w:jc w:val="center"/>
            </w:pPr>
            <w:r>
              <w:t>Воронежская область,</w:t>
            </w:r>
          </w:p>
          <w:p w:rsidR="00C659C0" w:rsidRDefault="00C659C0" w:rsidP="001D5580">
            <w:pPr>
              <w:jc w:val="center"/>
            </w:pPr>
            <w:r>
              <w:t>Бутурлиновский район,</w:t>
            </w:r>
          </w:p>
          <w:p w:rsidR="00C659C0" w:rsidRDefault="00C659C0" w:rsidP="001D5580">
            <w:pPr>
              <w:jc w:val="center"/>
            </w:pPr>
            <w:r>
              <w:t>с. Гвазда,</w:t>
            </w:r>
          </w:p>
          <w:p w:rsidR="00C659C0" w:rsidRDefault="00C659C0" w:rsidP="001D5580">
            <w:pPr>
              <w:jc w:val="center"/>
            </w:pPr>
            <w:r>
              <w:t>ул. Фрунзе, д. 60</w:t>
            </w:r>
          </w:p>
        </w:tc>
        <w:tc>
          <w:tcPr>
            <w:tcW w:w="3792" w:type="dxa"/>
            <w:tcBorders>
              <w:top w:val="single" w:sz="4" w:space="0" w:color="auto"/>
              <w:left w:val="single" w:sz="4" w:space="0" w:color="auto"/>
              <w:bottom w:val="single" w:sz="4" w:space="0" w:color="auto"/>
              <w:right w:val="single" w:sz="4" w:space="0" w:color="auto"/>
            </w:tcBorders>
          </w:tcPr>
          <w:p w:rsidR="00C659C0" w:rsidRDefault="00C659C0" w:rsidP="001D5580">
            <w:pPr>
              <w:jc w:val="center"/>
            </w:pPr>
            <w:r>
              <w:t xml:space="preserve">Кадастровый номер: </w:t>
            </w:r>
          </w:p>
          <w:p w:rsidR="00C659C0" w:rsidRDefault="00C659C0" w:rsidP="001D5580">
            <w:pPr>
              <w:jc w:val="center"/>
            </w:pPr>
            <w:r>
              <w:t>36:05:1700048:30;</w:t>
            </w:r>
          </w:p>
          <w:p w:rsidR="00C659C0" w:rsidRDefault="00C659C0" w:rsidP="001D5580">
            <w:pPr>
              <w:jc w:val="center"/>
            </w:pPr>
            <w:r>
              <w:t xml:space="preserve">назначение: нежилое; 1-этажное; </w:t>
            </w:r>
          </w:p>
          <w:p w:rsidR="00C659C0" w:rsidRDefault="00C659C0" w:rsidP="001D5580">
            <w:pPr>
              <w:jc w:val="center"/>
            </w:pPr>
            <w:r>
              <w:t xml:space="preserve">общая площадь – 362,2 кв. м; </w:t>
            </w:r>
          </w:p>
          <w:p w:rsidR="00C659C0" w:rsidRDefault="00C659C0" w:rsidP="001D5580">
            <w:pPr>
              <w:jc w:val="center"/>
            </w:pPr>
            <w:r>
              <w:t>инв. №21670; лит. А</w:t>
            </w:r>
          </w:p>
        </w:tc>
      </w:tr>
      <w:tr w:rsidR="00C659C0" w:rsidTr="001D5580">
        <w:tc>
          <w:tcPr>
            <w:tcW w:w="540" w:type="dxa"/>
            <w:tcBorders>
              <w:top w:val="single" w:sz="4" w:space="0" w:color="auto"/>
              <w:left w:val="single" w:sz="4" w:space="0" w:color="auto"/>
              <w:bottom w:val="single" w:sz="4" w:space="0" w:color="auto"/>
              <w:right w:val="single" w:sz="4" w:space="0" w:color="auto"/>
            </w:tcBorders>
            <w:hideMark/>
          </w:tcPr>
          <w:p w:rsidR="00C659C0" w:rsidRDefault="00C659C0" w:rsidP="001D5580">
            <w:pPr>
              <w:jc w:val="center"/>
            </w:pPr>
            <w:r>
              <w:t>2</w:t>
            </w:r>
          </w:p>
        </w:tc>
        <w:tc>
          <w:tcPr>
            <w:tcW w:w="2834" w:type="dxa"/>
            <w:tcBorders>
              <w:top w:val="single" w:sz="4" w:space="0" w:color="auto"/>
              <w:left w:val="single" w:sz="4" w:space="0" w:color="auto"/>
              <w:bottom w:val="single" w:sz="4" w:space="0" w:color="auto"/>
              <w:right w:val="single" w:sz="4" w:space="0" w:color="auto"/>
            </w:tcBorders>
          </w:tcPr>
          <w:p w:rsidR="00C659C0" w:rsidRDefault="00C659C0" w:rsidP="001D5580">
            <w:pPr>
              <w:jc w:val="center"/>
            </w:pPr>
            <w:r>
              <w:t>Земельный участок</w:t>
            </w:r>
          </w:p>
        </w:tc>
        <w:tc>
          <w:tcPr>
            <w:tcW w:w="2688" w:type="dxa"/>
            <w:tcBorders>
              <w:top w:val="single" w:sz="4" w:space="0" w:color="auto"/>
              <w:left w:val="single" w:sz="4" w:space="0" w:color="auto"/>
              <w:bottom w:val="single" w:sz="4" w:space="0" w:color="auto"/>
              <w:right w:val="single" w:sz="4" w:space="0" w:color="auto"/>
            </w:tcBorders>
          </w:tcPr>
          <w:p w:rsidR="00C659C0" w:rsidRDefault="00C659C0" w:rsidP="001D5580">
            <w:pPr>
              <w:jc w:val="center"/>
            </w:pPr>
            <w:r>
              <w:t>Воронежская область,</w:t>
            </w:r>
          </w:p>
          <w:p w:rsidR="00C659C0" w:rsidRDefault="00C659C0" w:rsidP="001D5580">
            <w:pPr>
              <w:jc w:val="center"/>
            </w:pPr>
            <w:r>
              <w:t>Бутурлиновский район,</w:t>
            </w:r>
          </w:p>
          <w:p w:rsidR="00C659C0" w:rsidRDefault="00C659C0" w:rsidP="001D5580">
            <w:pPr>
              <w:jc w:val="center"/>
            </w:pPr>
            <w:r>
              <w:t>с. Гвазда,</w:t>
            </w:r>
          </w:p>
          <w:p w:rsidR="00C659C0" w:rsidRDefault="00C659C0" w:rsidP="001D5580">
            <w:pPr>
              <w:jc w:val="center"/>
            </w:pPr>
            <w:r>
              <w:t>ул. Ленина, 79</w:t>
            </w:r>
          </w:p>
        </w:tc>
        <w:tc>
          <w:tcPr>
            <w:tcW w:w="3792" w:type="dxa"/>
            <w:tcBorders>
              <w:top w:val="single" w:sz="4" w:space="0" w:color="auto"/>
              <w:left w:val="single" w:sz="4" w:space="0" w:color="auto"/>
              <w:bottom w:val="single" w:sz="4" w:space="0" w:color="auto"/>
              <w:right w:val="single" w:sz="4" w:space="0" w:color="auto"/>
            </w:tcBorders>
          </w:tcPr>
          <w:p w:rsidR="00C659C0" w:rsidRDefault="00C659C0" w:rsidP="001D5580">
            <w:pPr>
              <w:jc w:val="center"/>
            </w:pPr>
            <w:r>
              <w:t>Кадастровый номер:</w:t>
            </w:r>
          </w:p>
          <w:p w:rsidR="00C659C0" w:rsidRDefault="00C659C0" w:rsidP="001D5580">
            <w:pPr>
              <w:jc w:val="center"/>
            </w:pPr>
            <w:r>
              <w:t>36:05:1700014:21;</w:t>
            </w:r>
          </w:p>
          <w:p w:rsidR="00C659C0" w:rsidRDefault="00C659C0" w:rsidP="001D5580">
            <w:pPr>
              <w:jc w:val="center"/>
            </w:pPr>
            <w:r>
              <w:t>общая площадь: 15147 кв. м;</w:t>
            </w:r>
          </w:p>
          <w:p w:rsidR="00C659C0" w:rsidRDefault="00C659C0" w:rsidP="001D5580">
            <w:pPr>
              <w:jc w:val="center"/>
            </w:pPr>
            <w:r>
              <w:t>разрешенное использование: для объектов народного образования (школа); категория земель: земли населенных пунктов</w:t>
            </w:r>
          </w:p>
        </w:tc>
      </w:tr>
      <w:tr w:rsidR="00C659C0" w:rsidTr="001D5580">
        <w:tc>
          <w:tcPr>
            <w:tcW w:w="540" w:type="dxa"/>
            <w:tcBorders>
              <w:top w:val="single" w:sz="4" w:space="0" w:color="auto"/>
              <w:left w:val="single" w:sz="4" w:space="0" w:color="auto"/>
              <w:bottom w:val="single" w:sz="4" w:space="0" w:color="auto"/>
              <w:right w:val="single" w:sz="4" w:space="0" w:color="auto"/>
            </w:tcBorders>
            <w:hideMark/>
          </w:tcPr>
          <w:p w:rsidR="00C659C0" w:rsidRDefault="00C659C0" w:rsidP="001D5580">
            <w:pPr>
              <w:jc w:val="center"/>
            </w:pPr>
            <w:r>
              <w:t>3</w:t>
            </w:r>
          </w:p>
        </w:tc>
        <w:tc>
          <w:tcPr>
            <w:tcW w:w="2834" w:type="dxa"/>
            <w:tcBorders>
              <w:top w:val="single" w:sz="4" w:space="0" w:color="auto"/>
              <w:left w:val="single" w:sz="4" w:space="0" w:color="auto"/>
              <w:bottom w:val="single" w:sz="4" w:space="0" w:color="auto"/>
              <w:right w:val="single" w:sz="4" w:space="0" w:color="auto"/>
            </w:tcBorders>
          </w:tcPr>
          <w:p w:rsidR="00C659C0" w:rsidRDefault="00C659C0" w:rsidP="001D5580">
            <w:pPr>
              <w:jc w:val="center"/>
            </w:pPr>
            <w:r>
              <w:t>Школа</w:t>
            </w:r>
          </w:p>
        </w:tc>
        <w:tc>
          <w:tcPr>
            <w:tcW w:w="2688" w:type="dxa"/>
            <w:tcBorders>
              <w:top w:val="single" w:sz="4" w:space="0" w:color="auto"/>
              <w:left w:val="single" w:sz="4" w:space="0" w:color="auto"/>
              <w:bottom w:val="single" w:sz="4" w:space="0" w:color="auto"/>
              <w:right w:val="single" w:sz="4" w:space="0" w:color="auto"/>
            </w:tcBorders>
          </w:tcPr>
          <w:p w:rsidR="00C659C0" w:rsidRDefault="00C659C0" w:rsidP="001D5580">
            <w:pPr>
              <w:jc w:val="center"/>
            </w:pPr>
            <w:r>
              <w:t>Воронежская область,</w:t>
            </w:r>
          </w:p>
          <w:p w:rsidR="00C659C0" w:rsidRDefault="00C659C0" w:rsidP="001D5580">
            <w:pPr>
              <w:jc w:val="center"/>
            </w:pPr>
            <w:r>
              <w:t>Бутурлиновский район,</w:t>
            </w:r>
          </w:p>
          <w:p w:rsidR="00C659C0" w:rsidRDefault="00C659C0" w:rsidP="001D5580">
            <w:pPr>
              <w:jc w:val="center"/>
            </w:pPr>
            <w:r>
              <w:t>с. Гвазда,</w:t>
            </w:r>
          </w:p>
          <w:p w:rsidR="00C659C0" w:rsidRDefault="00C659C0" w:rsidP="001D5580">
            <w:pPr>
              <w:jc w:val="center"/>
            </w:pPr>
            <w:r>
              <w:t>ул. Ленина, д. 79</w:t>
            </w:r>
          </w:p>
        </w:tc>
        <w:tc>
          <w:tcPr>
            <w:tcW w:w="3792" w:type="dxa"/>
            <w:tcBorders>
              <w:top w:val="single" w:sz="4" w:space="0" w:color="auto"/>
              <w:left w:val="single" w:sz="4" w:space="0" w:color="auto"/>
              <w:bottom w:val="single" w:sz="4" w:space="0" w:color="auto"/>
              <w:right w:val="single" w:sz="4" w:space="0" w:color="auto"/>
            </w:tcBorders>
          </w:tcPr>
          <w:p w:rsidR="00C659C0" w:rsidRDefault="00C659C0" w:rsidP="001D5580">
            <w:pPr>
              <w:jc w:val="center"/>
            </w:pPr>
            <w:r>
              <w:t xml:space="preserve">Кадастровый номер: </w:t>
            </w:r>
          </w:p>
          <w:p w:rsidR="00C659C0" w:rsidRDefault="00C659C0" w:rsidP="001D5580">
            <w:pPr>
              <w:jc w:val="center"/>
            </w:pPr>
            <w:r>
              <w:t>36:05:1700014:23;</w:t>
            </w:r>
          </w:p>
          <w:p w:rsidR="00C659C0" w:rsidRDefault="00C659C0" w:rsidP="001D5580">
            <w:pPr>
              <w:jc w:val="center"/>
            </w:pPr>
            <w:r>
              <w:t xml:space="preserve">назначение: нежилое; 3-этажное (подземных этажей – 1); </w:t>
            </w:r>
          </w:p>
          <w:p w:rsidR="00C659C0" w:rsidRDefault="00C659C0" w:rsidP="001D5580">
            <w:pPr>
              <w:jc w:val="center"/>
            </w:pPr>
            <w:r>
              <w:t xml:space="preserve">общая площадь – 1602,5 кв. м; </w:t>
            </w:r>
          </w:p>
          <w:p w:rsidR="00C659C0" w:rsidRDefault="00C659C0" w:rsidP="001D5580">
            <w:pPr>
              <w:jc w:val="center"/>
            </w:pPr>
            <w:r>
              <w:t>инв. №21668; лит. А</w:t>
            </w:r>
          </w:p>
        </w:tc>
      </w:tr>
      <w:tr w:rsidR="00C659C0" w:rsidTr="001D5580">
        <w:trPr>
          <w:trHeight w:val="1304"/>
        </w:trPr>
        <w:tc>
          <w:tcPr>
            <w:tcW w:w="540" w:type="dxa"/>
            <w:tcBorders>
              <w:top w:val="single" w:sz="4" w:space="0" w:color="auto"/>
              <w:left w:val="single" w:sz="4" w:space="0" w:color="auto"/>
              <w:bottom w:val="single" w:sz="4" w:space="0" w:color="auto"/>
              <w:right w:val="single" w:sz="4" w:space="0" w:color="auto"/>
            </w:tcBorders>
            <w:hideMark/>
          </w:tcPr>
          <w:p w:rsidR="00C659C0" w:rsidRDefault="00C659C0" w:rsidP="001D5580">
            <w:pPr>
              <w:jc w:val="center"/>
            </w:pPr>
            <w:r>
              <w:t>4</w:t>
            </w:r>
          </w:p>
        </w:tc>
        <w:tc>
          <w:tcPr>
            <w:tcW w:w="2834" w:type="dxa"/>
            <w:tcBorders>
              <w:top w:val="single" w:sz="4" w:space="0" w:color="auto"/>
              <w:left w:val="single" w:sz="4" w:space="0" w:color="auto"/>
              <w:bottom w:val="single" w:sz="4" w:space="0" w:color="auto"/>
              <w:right w:val="single" w:sz="4" w:space="0" w:color="auto"/>
            </w:tcBorders>
          </w:tcPr>
          <w:p w:rsidR="00C659C0" w:rsidRDefault="00C659C0" w:rsidP="001D5580">
            <w:pPr>
              <w:jc w:val="center"/>
            </w:pPr>
            <w:r>
              <w:t>Котельная</w:t>
            </w:r>
          </w:p>
        </w:tc>
        <w:tc>
          <w:tcPr>
            <w:tcW w:w="2688" w:type="dxa"/>
            <w:tcBorders>
              <w:top w:val="single" w:sz="4" w:space="0" w:color="auto"/>
              <w:left w:val="single" w:sz="4" w:space="0" w:color="auto"/>
              <w:bottom w:val="single" w:sz="4" w:space="0" w:color="auto"/>
              <w:right w:val="single" w:sz="4" w:space="0" w:color="auto"/>
            </w:tcBorders>
          </w:tcPr>
          <w:p w:rsidR="00C659C0" w:rsidRDefault="00C659C0" w:rsidP="001D5580">
            <w:pPr>
              <w:jc w:val="center"/>
            </w:pPr>
            <w:r>
              <w:t>Воронежская область,</w:t>
            </w:r>
          </w:p>
          <w:p w:rsidR="00C659C0" w:rsidRDefault="00C659C0" w:rsidP="001D5580">
            <w:pPr>
              <w:jc w:val="center"/>
            </w:pPr>
            <w:r>
              <w:t>Бутурлиновский район,</w:t>
            </w:r>
          </w:p>
          <w:p w:rsidR="00C659C0" w:rsidRDefault="00C659C0" w:rsidP="001D5580">
            <w:pPr>
              <w:jc w:val="center"/>
            </w:pPr>
            <w:r>
              <w:t>с. Гвазда,</w:t>
            </w:r>
          </w:p>
          <w:p w:rsidR="00C659C0" w:rsidRDefault="00C659C0" w:rsidP="001D5580">
            <w:pPr>
              <w:jc w:val="center"/>
            </w:pPr>
            <w:r>
              <w:t>ул. Ленина, д. 79</w:t>
            </w:r>
          </w:p>
        </w:tc>
        <w:tc>
          <w:tcPr>
            <w:tcW w:w="3792" w:type="dxa"/>
            <w:tcBorders>
              <w:top w:val="single" w:sz="4" w:space="0" w:color="auto"/>
              <w:left w:val="single" w:sz="4" w:space="0" w:color="auto"/>
              <w:bottom w:val="single" w:sz="4" w:space="0" w:color="auto"/>
              <w:right w:val="single" w:sz="4" w:space="0" w:color="auto"/>
            </w:tcBorders>
          </w:tcPr>
          <w:p w:rsidR="00C659C0" w:rsidRDefault="00C659C0" w:rsidP="001D5580">
            <w:pPr>
              <w:jc w:val="center"/>
            </w:pPr>
            <w:r>
              <w:t xml:space="preserve">Кадастровый номер: </w:t>
            </w:r>
          </w:p>
          <w:p w:rsidR="00C659C0" w:rsidRDefault="00C659C0" w:rsidP="001D5580">
            <w:pPr>
              <w:jc w:val="center"/>
            </w:pPr>
            <w:r>
              <w:t>36:05:1700014:24;</w:t>
            </w:r>
          </w:p>
          <w:p w:rsidR="00C659C0" w:rsidRDefault="00C659C0" w:rsidP="001D5580">
            <w:pPr>
              <w:jc w:val="center"/>
            </w:pPr>
            <w:r>
              <w:t xml:space="preserve">назначение: нежилое; 1-этажное; </w:t>
            </w:r>
          </w:p>
          <w:p w:rsidR="00C659C0" w:rsidRDefault="00C659C0" w:rsidP="001D5580">
            <w:pPr>
              <w:jc w:val="center"/>
            </w:pPr>
            <w:r>
              <w:t xml:space="preserve">общая площадь – 136,8 кв. м; </w:t>
            </w:r>
          </w:p>
          <w:p w:rsidR="00C659C0" w:rsidRDefault="00C659C0" w:rsidP="001D5580">
            <w:pPr>
              <w:jc w:val="center"/>
            </w:pPr>
            <w:r>
              <w:t>инв. №21699; лит. 1А</w:t>
            </w:r>
          </w:p>
        </w:tc>
      </w:tr>
    </w:tbl>
    <w:p w:rsidR="00C659C0" w:rsidRDefault="00C659C0" w:rsidP="00C659C0"/>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927"/>
        <w:gridCol w:w="4927"/>
      </w:tblGrid>
      <w:tr w:rsidR="00C659C0" w:rsidTr="001D5580">
        <w:tc>
          <w:tcPr>
            <w:tcW w:w="4927" w:type="dxa"/>
            <w:tcBorders>
              <w:top w:val="nil"/>
              <w:left w:val="nil"/>
              <w:bottom w:val="nil"/>
              <w:right w:val="nil"/>
            </w:tcBorders>
          </w:tcPr>
          <w:p w:rsidR="00C659C0" w:rsidRDefault="00C659C0" w:rsidP="001D5580"/>
        </w:tc>
        <w:tc>
          <w:tcPr>
            <w:tcW w:w="4927" w:type="dxa"/>
            <w:tcBorders>
              <w:top w:val="nil"/>
              <w:left w:val="nil"/>
              <w:bottom w:val="nil"/>
              <w:right w:val="nil"/>
            </w:tcBorders>
            <w:hideMark/>
          </w:tcPr>
          <w:p w:rsidR="00C659C0" w:rsidRDefault="00C659C0" w:rsidP="001D5580">
            <w:pPr>
              <w:pStyle w:val="FR1"/>
              <w:spacing w:before="0"/>
              <w:jc w:val="both"/>
            </w:pPr>
          </w:p>
          <w:p w:rsidR="00D524BD" w:rsidRDefault="00D524BD" w:rsidP="001D5580">
            <w:pPr>
              <w:pStyle w:val="FR1"/>
              <w:spacing w:before="0"/>
              <w:jc w:val="both"/>
            </w:pPr>
          </w:p>
          <w:p w:rsidR="00C659C0" w:rsidRDefault="00C659C0" w:rsidP="001D5580">
            <w:pPr>
              <w:pStyle w:val="FR1"/>
              <w:spacing w:before="0"/>
              <w:jc w:val="both"/>
            </w:pPr>
            <w:r>
              <w:lastRenderedPageBreak/>
              <w:t>Приложение №2</w:t>
            </w:r>
          </w:p>
          <w:p w:rsidR="00C659C0" w:rsidRDefault="00C659C0" w:rsidP="001D5580">
            <w:pPr>
              <w:pStyle w:val="FR1"/>
              <w:spacing w:before="0"/>
              <w:jc w:val="both"/>
            </w:pPr>
            <w:r>
              <w:t xml:space="preserve">к решению Совета народных депутатов </w:t>
            </w:r>
            <w:r w:rsidRPr="009F07E1">
              <w:t>Гвазденского сельского поселения</w:t>
            </w:r>
            <w:r>
              <w:t xml:space="preserve"> Бутурлиновского муниципального района</w:t>
            </w:r>
          </w:p>
          <w:p w:rsidR="00C659C0" w:rsidRDefault="00C659C0" w:rsidP="001D5580">
            <w:r>
              <w:t>от 15.03.2018г. № 51</w:t>
            </w:r>
          </w:p>
        </w:tc>
      </w:tr>
    </w:tbl>
    <w:p w:rsidR="00C659C0" w:rsidRDefault="00C659C0" w:rsidP="00C659C0">
      <w:pPr>
        <w:jc w:val="center"/>
      </w:pPr>
    </w:p>
    <w:p w:rsidR="00C659C0" w:rsidRDefault="00C659C0" w:rsidP="00C659C0">
      <w:pPr>
        <w:jc w:val="center"/>
      </w:pPr>
    </w:p>
    <w:p w:rsidR="00C659C0" w:rsidRDefault="00C659C0" w:rsidP="00C659C0">
      <w:pPr>
        <w:jc w:val="center"/>
      </w:pPr>
      <w:r>
        <w:t xml:space="preserve">Перечень </w:t>
      </w:r>
    </w:p>
    <w:p w:rsidR="00C659C0" w:rsidRDefault="00C659C0" w:rsidP="00C659C0">
      <w:pPr>
        <w:jc w:val="center"/>
      </w:pPr>
      <w:r>
        <w:t>движимого муниципального имущества,</w:t>
      </w:r>
    </w:p>
    <w:p w:rsidR="00C659C0" w:rsidRDefault="00C659C0" w:rsidP="00C659C0">
      <w:pPr>
        <w:jc w:val="center"/>
      </w:pPr>
      <w:r>
        <w:t xml:space="preserve">принимаемого из муниципальной собственности Бутурлиновского муниципального района в муниципальную собственность Гвазденского сельского поселения Бутурлиновского муниципального района безвозмездно </w:t>
      </w:r>
    </w:p>
    <w:p w:rsidR="00C659C0" w:rsidRDefault="00C659C0" w:rsidP="00C659C0">
      <w:pPr>
        <w:jc w:val="cente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94"/>
        <w:gridCol w:w="2809"/>
        <w:gridCol w:w="2680"/>
        <w:gridCol w:w="3771"/>
      </w:tblGrid>
      <w:tr w:rsidR="00C659C0" w:rsidTr="001D5580">
        <w:tc>
          <w:tcPr>
            <w:tcW w:w="540" w:type="dxa"/>
            <w:tcBorders>
              <w:top w:val="single" w:sz="4" w:space="0" w:color="auto"/>
              <w:left w:val="single" w:sz="4" w:space="0" w:color="auto"/>
              <w:bottom w:val="single" w:sz="4" w:space="0" w:color="auto"/>
              <w:right w:val="single" w:sz="4" w:space="0" w:color="auto"/>
            </w:tcBorders>
            <w:hideMark/>
          </w:tcPr>
          <w:p w:rsidR="00C659C0" w:rsidRDefault="00C659C0" w:rsidP="001D5580">
            <w:pPr>
              <w:jc w:val="center"/>
            </w:pPr>
            <w:r>
              <w:t>№</w:t>
            </w:r>
          </w:p>
          <w:p w:rsidR="00C659C0" w:rsidRDefault="00C659C0" w:rsidP="001D5580">
            <w:pPr>
              <w:jc w:val="center"/>
            </w:pPr>
            <w:r>
              <w:t>п/п</w:t>
            </w:r>
          </w:p>
        </w:tc>
        <w:tc>
          <w:tcPr>
            <w:tcW w:w="2834" w:type="dxa"/>
            <w:tcBorders>
              <w:top w:val="single" w:sz="4" w:space="0" w:color="auto"/>
              <w:left w:val="single" w:sz="4" w:space="0" w:color="auto"/>
              <w:bottom w:val="single" w:sz="4" w:space="0" w:color="auto"/>
              <w:right w:val="single" w:sz="4" w:space="0" w:color="auto"/>
            </w:tcBorders>
            <w:hideMark/>
          </w:tcPr>
          <w:p w:rsidR="00C659C0" w:rsidRDefault="00C659C0" w:rsidP="001D5580">
            <w:pPr>
              <w:jc w:val="center"/>
            </w:pPr>
            <w:r>
              <w:t>Наименование объекта</w:t>
            </w:r>
          </w:p>
        </w:tc>
        <w:tc>
          <w:tcPr>
            <w:tcW w:w="2688" w:type="dxa"/>
            <w:tcBorders>
              <w:top w:val="single" w:sz="4" w:space="0" w:color="auto"/>
              <w:left w:val="single" w:sz="4" w:space="0" w:color="auto"/>
              <w:bottom w:val="single" w:sz="4" w:space="0" w:color="auto"/>
              <w:right w:val="single" w:sz="4" w:space="0" w:color="auto"/>
            </w:tcBorders>
            <w:hideMark/>
          </w:tcPr>
          <w:p w:rsidR="00C659C0" w:rsidRDefault="00C659C0" w:rsidP="001D5580">
            <w:pPr>
              <w:jc w:val="center"/>
            </w:pPr>
            <w:r>
              <w:t xml:space="preserve">Местонахождение </w:t>
            </w:r>
          </w:p>
          <w:p w:rsidR="00C659C0" w:rsidRDefault="00C659C0" w:rsidP="001D5580">
            <w:pPr>
              <w:jc w:val="center"/>
            </w:pPr>
            <w:r>
              <w:t>(адрес)</w:t>
            </w:r>
          </w:p>
        </w:tc>
        <w:tc>
          <w:tcPr>
            <w:tcW w:w="3792" w:type="dxa"/>
            <w:tcBorders>
              <w:top w:val="single" w:sz="4" w:space="0" w:color="auto"/>
              <w:left w:val="single" w:sz="4" w:space="0" w:color="auto"/>
              <w:bottom w:val="single" w:sz="4" w:space="0" w:color="auto"/>
              <w:right w:val="single" w:sz="4" w:space="0" w:color="auto"/>
            </w:tcBorders>
            <w:hideMark/>
          </w:tcPr>
          <w:p w:rsidR="00C659C0" w:rsidRDefault="00C659C0" w:rsidP="001D5580">
            <w:pPr>
              <w:jc w:val="center"/>
            </w:pPr>
            <w:r>
              <w:t>Индивидуализирующие характеристики</w:t>
            </w:r>
          </w:p>
        </w:tc>
      </w:tr>
      <w:tr w:rsidR="00C659C0" w:rsidTr="001D5580">
        <w:trPr>
          <w:trHeight w:val="1086"/>
        </w:trPr>
        <w:tc>
          <w:tcPr>
            <w:tcW w:w="540" w:type="dxa"/>
            <w:tcBorders>
              <w:top w:val="single" w:sz="4" w:space="0" w:color="auto"/>
              <w:left w:val="single" w:sz="4" w:space="0" w:color="auto"/>
              <w:bottom w:val="single" w:sz="4" w:space="0" w:color="auto"/>
              <w:right w:val="single" w:sz="4" w:space="0" w:color="auto"/>
            </w:tcBorders>
            <w:hideMark/>
          </w:tcPr>
          <w:p w:rsidR="00C659C0" w:rsidRDefault="00C659C0" w:rsidP="001D5580">
            <w:pPr>
              <w:jc w:val="center"/>
            </w:pPr>
            <w:r>
              <w:t>1</w:t>
            </w:r>
          </w:p>
        </w:tc>
        <w:tc>
          <w:tcPr>
            <w:tcW w:w="2834" w:type="dxa"/>
            <w:tcBorders>
              <w:top w:val="single" w:sz="4" w:space="0" w:color="auto"/>
              <w:left w:val="single" w:sz="4" w:space="0" w:color="auto"/>
              <w:bottom w:val="single" w:sz="4" w:space="0" w:color="auto"/>
              <w:right w:val="single" w:sz="4" w:space="0" w:color="auto"/>
            </w:tcBorders>
          </w:tcPr>
          <w:p w:rsidR="00C659C0" w:rsidRDefault="00C659C0" w:rsidP="001D5580">
            <w:pPr>
              <w:jc w:val="center"/>
            </w:pPr>
            <w:r>
              <w:t>Подвал</w:t>
            </w:r>
          </w:p>
        </w:tc>
        <w:tc>
          <w:tcPr>
            <w:tcW w:w="2688" w:type="dxa"/>
            <w:tcBorders>
              <w:top w:val="single" w:sz="4" w:space="0" w:color="auto"/>
              <w:left w:val="single" w:sz="4" w:space="0" w:color="auto"/>
              <w:bottom w:val="single" w:sz="4" w:space="0" w:color="auto"/>
              <w:right w:val="single" w:sz="4" w:space="0" w:color="auto"/>
            </w:tcBorders>
          </w:tcPr>
          <w:p w:rsidR="00C659C0" w:rsidRDefault="00C659C0" w:rsidP="001D5580">
            <w:pPr>
              <w:jc w:val="center"/>
            </w:pPr>
            <w:r>
              <w:t>Воронежская область,</w:t>
            </w:r>
          </w:p>
          <w:p w:rsidR="00C659C0" w:rsidRDefault="00C659C0" w:rsidP="001D5580">
            <w:pPr>
              <w:jc w:val="center"/>
            </w:pPr>
            <w:r>
              <w:t>Бутурлиновский район,</w:t>
            </w:r>
          </w:p>
          <w:p w:rsidR="00C659C0" w:rsidRDefault="00C659C0" w:rsidP="001D5580">
            <w:pPr>
              <w:jc w:val="center"/>
            </w:pPr>
            <w:r>
              <w:t>с. Гвазда,</w:t>
            </w:r>
          </w:p>
          <w:p w:rsidR="00C659C0" w:rsidRDefault="00C659C0" w:rsidP="001D5580">
            <w:pPr>
              <w:jc w:val="center"/>
            </w:pPr>
            <w:r>
              <w:t>ул. Ленина, д. 79</w:t>
            </w:r>
          </w:p>
        </w:tc>
        <w:tc>
          <w:tcPr>
            <w:tcW w:w="3792" w:type="dxa"/>
            <w:tcBorders>
              <w:top w:val="single" w:sz="4" w:space="0" w:color="auto"/>
              <w:left w:val="single" w:sz="4" w:space="0" w:color="auto"/>
              <w:bottom w:val="single" w:sz="4" w:space="0" w:color="auto"/>
              <w:right w:val="single" w:sz="4" w:space="0" w:color="auto"/>
            </w:tcBorders>
          </w:tcPr>
          <w:p w:rsidR="00C659C0" w:rsidRDefault="00C659C0" w:rsidP="001D5580">
            <w:pPr>
              <w:jc w:val="center"/>
            </w:pPr>
            <w:r>
              <w:t>Площадь – 9,0 кв. м</w:t>
            </w:r>
          </w:p>
        </w:tc>
      </w:tr>
      <w:tr w:rsidR="00C659C0" w:rsidTr="001D5580">
        <w:trPr>
          <w:trHeight w:val="1116"/>
        </w:trPr>
        <w:tc>
          <w:tcPr>
            <w:tcW w:w="540" w:type="dxa"/>
            <w:tcBorders>
              <w:top w:val="single" w:sz="4" w:space="0" w:color="auto"/>
              <w:left w:val="single" w:sz="4" w:space="0" w:color="auto"/>
              <w:bottom w:val="single" w:sz="4" w:space="0" w:color="auto"/>
              <w:right w:val="single" w:sz="4" w:space="0" w:color="auto"/>
            </w:tcBorders>
            <w:hideMark/>
          </w:tcPr>
          <w:p w:rsidR="00C659C0" w:rsidRDefault="00C659C0" w:rsidP="001D5580">
            <w:pPr>
              <w:jc w:val="center"/>
            </w:pPr>
            <w:r>
              <w:t>2</w:t>
            </w:r>
          </w:p>
        </w:tc>
        <w:tc>
          <w:tcPr>
            <w:tcW w:w="2834" w:type="dxa"/>
            <w:tcBorders>
              <w:top w:val="single" w:sz="4" w:space="0" w:color="auto"/>
              <w:left w:val="single" w:sz="4" w:space="0" w:color="auto"/>
              <w:bottom w:val="single" w:sz="4" w:space="0" w:color="auto"/>
              <w:right w:val="single" w:sz="4" w:space="0" w:color="auto"/>
            </w:tcBorders>
          </w:tcPr>
          <w:p w:rsidR="00C659C0" w:rsidRDefault="00C659C0" w:rsidP="001D5580">
            <w:pPr>
              <w:jc w:val="center"/>
            </w:pPr>
            <w:r>
              <w:t>Туалет</w:t>
            </w:r>
          </w:p>
        </w:tc>
        <w:tc>
          <w:tcPr>
            <w:tcW w:w="2688" w:type="dxa"/>
            <w:tcBorders>
              <w:top w:val="single" w:sz="4" w:space="0" w:color="auto"/>
              <w:left w:val="single" w:sz="4" w:space="0" w:color="auto"/>
              <w:bottom w:val="single" w:sz="4" w:space="0" w:color="auto"/>
              <w:right w:val="single" w:sz="4" w:space="0" w:color="auto"/>
            </w:tcBorders>
          </w:tcPr>
          <w:p w:rsidR="00C659C0" w:rsidRDefault="00C659C0" w:rsidP="001D5580">
            <w:pPr>
              <w:jc w:val="center"/>
            </w:pPr>
            <w:r>
              <w:t>Воронежская область,</w:t>
            </w:r>
          </w:p>
          <w:p w:rsidR="00C659C0" w:rsidRDefault="00C659C0" w:rsidP="001D5580">
            <w:pPr>
              <w:jc w:val="center"/>
            </w:pPr>
            <w:r>
              <w:t>Бутурлиновский район,</w:t>
            </w:r>
          </w:p>
          <w:p w:rsidR="00C659C0" w:rsidRDefault="00C659C0" w:rsidP="001D5580">
            <w:pPr>
              <w:jc w:val="center"/>
            </w:pPr>
            <w:r>
              <w:t>с. Гвазда,</w:t>
            </w:r>
          </w:p>
          <w:p w:rsidR="00C659C0" w:rsidRDefault="00C659C0" w:rsidP="001D5580">
            <w:pPr>
              <w:jc w:val="center"/>
            </w:pPr>
            <w:r>
              <w:t>ул. Ленина, д. 79</w:t>
            </w:r>
          </w:p>
        </w:tc>
        <w:tc>
          <w:tcPr>
            <w:tcW w:w="3792" w:type="dxa"/>
            <w:tcBorders>
              <w:top w:val="single" w:sz="4" w:space="0" w:color="auto"/>
              <w:left w:val="single" w:sz="4" w:space="0" w:color="auto"/>
              <w:bottom w:val="single" w:sz="4" w:space="0" w:color="auto"/>
              <w:right w:val="single" w:sz="4" w:space="0" w:color="auto"/>
            </w:tcBorders>
          </w:tcPr>
          <w:p w:rsidR="00C659C0" w:rsidRDefault="00C659C0" w:rsidP="001D5580">
            <w:pPr>
              <w:jc w:val="center"/>
            </w:pPr>
            <w:r>
              <w:t>Площадь – 36,0 кв. м</w:t>
            </w:r>
          </w:p>
        </w:tc>
      </w:tr>
      <w:tr w:rsidR="00C659C0" w:rsidTr="001D5580">
        <w:trPr>
          <w:trHeight w:val="1118"/>
        </w:trPr>
        <w:tc>
          <w:tcPr>
            <w:tcW w:w="540" w:type="dxa"/>
            <w:tcBorders>
              <w:top w:val="single" w:sz="4" w:space="0" w:color="auto"/>
              <w:left w:val="single" w:sz="4" w:space="0" w:color="auto"/>
              <w:bottom w:val="single" w:sz="4" w:space="0" w:color="auto"/>
              <w:right w:val="single" w:sz="4" w:space="0" w:color="auto"/>
            </w:tcBorders>
            <w:hideMark/>
          </w:tcPr>
          <w:p w:rsidR="00C659C0" w:rsidRDefault="00C659C0" w:rsidP="001D5580">
            <w:pPr>
              <w:jc w:val="center"/>
            </w:pPr>
            <w:r>
              <w:t>3</w:t>
            </w:r>
          </w:p>
        </w:tc>
        <w:tc>
          <w:tcPr>
            <w:tcW w:w="2834" w:type="dxa"/>
            <w:tcBorders>
              <w:top w:val="single" w:sz="4" w:space="0" w:color="auto"/>
              <w:left w:val="single" w:sz="4" w:space="0" w:color="auto"/>
              <w:bottom w:val="single" w:sz="4" w:space="0" w:color="auto"/>
              <w:right w:val="single" w:sz="4" w:space="0" w:color="auto"/>
            </w:tcBorders>
          </w:tcPr>
          <w:p w:rsidR="00C659C0" w:rsidRDefault="00C659C0" w:rsidP="001D5580">
            <w:pPr>
              <w:jc w:val="center"/>
            </w:pPr>
            <w:r>
              <w:t>Изгородь</w:t>
            </w:r>
          </w:p>
        </w:tc>
        <w:tc>
          <w:tcPr>
            <w:tcW w:w="2688" w:type="dxa"/>
            <w:tcBorders>
              <w:top w:val="single" w:sz="4" w:space="0" w:color="auto"/>
              <w:left w:val="single" w:sz="4" w:space="0" w:color="auto"/>
              <w:bottom w:val="single" w:sz="4" w:space="0" w:color="auto"/>
              <w:right w:val="single" w:sz="4" w:space="0" w:color="auto"/>
            </w:tcBorders>
          </w:tcPr>
          <w:p w:rsidR="00C659C0" w:rsidRDefault="00C659C0" w:rsidP="001D5580">
            <w:pPr>
              <w:jc w:val="center"/>
            </w:pPr>
            <w:r>
              <w:t>Воронежская область,</w:t>
            </w:r>
          </w:p>
          <w:p w:rsidR="00C659C0" w:rsidRDefault="00C659C0" w:rsidP="001D5580">
            <w:pPr>
              <w:jc w:val="center"/>
            </w:pPr>
            <w:r>
              <w:t>Бутурлиновский район,</w:t>
            </w:r>
          </w:p>
          <w:p w:rsidR="00C659C0" w:rsidRDefault="00C659C0" w:rsidP="001D5580">
            <w:pPr>
              <w:jc w:val="center"/>
            </w:pPr>
            <w:r>
              <w:t>с. Гвазда,</w:t>
            </w:r>
          </w:p>
          <w:p w:rsidR="00C659C0" w:rsidRDefault="00C659C0" w:rsidP="001D5580">
            <w:pPr>
              <w:jc w:val="center"/>
            </w:pPr>
            <w:r>
              <w:t>ул. Ленина, д. 79</w:t>
            </w:r>
          </w:p>
        </w:tc>
        <w:tc>
          <w:tcPr>
            <w:tcW w:w="3792" w:type="dxa"/>
            <w:tcBorders>
              <w:top w:val="single" w:sz="4" w:space="0" w:color="auto"/>
              <w:left w:val="single" w:sz="4" w:space="0" w:color="auto"/>
              <w:bottom w:val="single" w:sz="4" w:space="0" w:color="auto"/>
              <w:right w:val="single" w:sz="4" w:space="0" w:color="auto"/>
            </w:tcBorders>
          </w:tcPr>
          <w:p w:rsidR="00C659C0" w:rsidRDefault="00C659C0" w:rsidP="001D5580">
            <w:pPr>
              <w:jc w:val="center"/>
            </w:pPr>
            <w:r>
              <w:t>Длина – 280 п. м</w:t>
            </w:r>
          </w:p>
        </w:tc>
      </w:tr>
    </w:tbl>
    <w:p w:rsidR="00C659C0" w:rsidRDefault="00C659C0" w:rsidP="00C659C0"/>
    <w:p w:rsidR="00C659C0" w:rsidRDefault="00C659C0" w:rsidP="00C659C0"/>
    <w:p w:rsidR="00C659C0" w:rsidRDefault="00C659C0" w:rsidP="00C659C0"/>
    <w:p w:rsidR="00C659C0" w:rsidRDefault="00C659C0" w:rsidP="00C659C0">
      <w:pPr>
        <w:pStyle w:val="FR1"/>
        <w:spacing w:before="0"/>
        <w:jc w:val="both"/>
        <w:rPr>
          <w:sz w:val="26"/>
          <w:szCs w:val="26"/>
        </w:rPr>
      </w:pPr>
    </w:p>
    <w:p w:rsidR="00C659C0" w:rsidRDefault="00C659C0" w:rsidP="00C659C0">
      <w:pPr>
        <w:pStyle w:val="FR1"/>
        <w:spacing w:before="0"/>
        <w:jc w:val="both"/>
        <w:rPr>
          <w:sz w:val="26"/>
          <w:szCs w:val="26"/>
        </w:rPr>
      </w:pPr>
    </w:p>
    <w:p w:rsidR="00C659C0" w:rsidRDefault="00C659C0" w:rsidP="00C659C0">
      <w:pPr>
        <w:pStyle w:val="FR1"/>
        <w:spacing w:before="0"/>
        <w:jc w:val="both"/>
        <w:rPr>
          <w:sz w:val="26"/>
          <w:szCs w:val="26"/>
        </w:rPr>
      </w:pPr>
    </w:p>
    <w:p w:rsidR="00C659C0" w:rsidRDefault="00C659C0" w:rsidP="00C659C0">
      <w:pPr>
        <w:pStyle w:val="FR1"/>
        <w:spacing w:before="0"/>
        <w:jc w:val="both"/>
        <w:rPr>
          <w:sz w:val="26"/>
          <w:szCs w:val="26"/>
        </w:rPr>
      </w:pPr>
    </w:p>
    <w:p w:rsidR="00C659C0" w:rsidRDefault="00C659C0" w:rsidP="00C659C0">
      <w:pPr>
        <w:pStyle w:val="FR1"/>
        <w:spacing w:before="0"/>
        <w:jc w:val="both"/>
        <w:rPr>
          <w:sz w:val="26"/>
          <w:szCs w:val="26"/>
        </w:rPr>
      </w:pPr>
    </w:p>
    <w:p w:rsidR="00C659C0" w:rsidRDefault="00C659C0" w:rsidP="00C659C0">
      <w:pPr>
        <w:pStyle w:val="FR1"/>
        <w:spacing w:before="0"/>
        <w:jc w:val="both"/>
        <w:rPr>
          <w:sz w:val="26"/>
          <w:szCs w:val="26"/>
        </w:rPr>
      </w:pPr>
    </w:p>
    <w:p w:rsidR="00C659C0" w:rsidRDefault="00C659C0" w:rsidP="00C659C0">
      <w:pPr>
        <w:pStyle w:val="FR1"/>
        <w:spacing w:before="0"/>
        <w:jc w:val="both"/>
        <w:rPr>
          <w:sz w:val="26"/>
          <w:szCs w:val="26"/>
        </w:rPr>
      </w:pPr>
    </w:p>
    <w:p w:rsidR="00C659C0" w:rsidRDefault="00C659C0" w:rsidP="00C659C0">
      <w:pPr>
        <w:pStyle w:val="FR1"/>
        <w:spacing w:before="0"/>
        <w:jc w:val="both"/>
        <w:rPr>
          <w:sz w:val="26"/>
          <w:szCs w:val="26"/>
        </w:rPr>
      </w:pPr>
    </w:p>
    <w:p w:rsidR="00C659C0" w:rsidRDefault="00C659C0" w:rsidP="00C659C0">
      <w:pPr>
        <w:pStyle w:val="FR1"/>
        <w:spacing w:before="0"/>
        <w:jc w:val="both"/>
        <w:rPr>
          <w:sz w:val="26"/>
          <w:szCs w:val="26"/>
        </w:rPr>
      </w:pPr>
    </w:p>
    <w:p w:rsidR="00C659C0" w:rsidRPr="009336D0" w:rsidRDefault="00C659C0" w:rsidP="00C659C0">
      <w:pPr>
        <w:pStyle w:val="FR1"/>
        <w:spacing w:before="0"/>
        <w:jc w:val="both"/>
        <w:rPr>
          <w:sz w:val="26"/>
          <w:szCs w:val="26"/>
        </w:rPr>
      </w:pPr>
    </w:p>
    <w:p w:rsidR="00C659C0" w:rsidRDefault="00C659C0" w:rsidP="00C659C0">
      <w:pPr>
        <w:jc w:val="center"/>
      </w:pPr>
      <w:r>
        <w:rPr>
          <w:noProof/>
        </w:rPr>
        <w:drawing>
          <wp:inline distT="0" distB="0" distL="0" distR="0">
            <wp:extent cx="647700" cy="762000"/>
            <wp:effectExtent l="19050" t="0" r="0" b="0"/>
            <wp:docPr id="9" name="Рисунок 1" descr="г"/>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г"/>
                    <pic:cNvPicPr>
                      <a:picLocks noChangeAspect="1" noChangeArrowheads="1"/>
                    </pic:cNvPicPr>
                  </pic:nvPicPr>
                  <pic:blipFill>
                    <a:blip r:embed="rId7" cstate="print"/>
                    <a:srcRect l="7642" t="13734" r="6281" b="12230"/>
                    <a:stretch>
                      <a:fillRect/>
                    </a:stretch>
                  </pic:blipFill>
                  <pic:spPr bwMode="auto">
                    <a:xfrm>
                      <a:off x="0" y="0"/>
                      <a:ext cx="647700" cy="762000"/>
                    </a:xfrm>
                    <a:prstGeom prst="rect">
                      <a:avLst/>
                    </a:prstGeom>
                    <a:noFill/>
                    <a:ln w="9525">
                      <a:noFill/>
                      <a:miter lim="800000"/>
                      <a:headEnd/>
                      <a:tailEnd/>
                    </a:ln>
                  </pic:spPr>
                </pic:pic>
              </a:graphicData>
            </a:graphic>
          </wp:inline>
        </w:drawing>
      </w:r>
    </w:p>
    <w:p w:rsidR="00C659C0" w:rsidRDefault="00C659C0" w:rsidP="00C659C0">
      <w:pPr>
        <w:pStyle w:val="a6"/>
        <w:rPr>
          <w:b/>
          <w:bCs/>
          <w:sz w:val="40"/>
          <w:szCs w:val="40"/>
        </w:rPr>
      </w:pPr>
      <w:r>
        <w:rPr>
          <w:b/>
          <w:bCs/>
          <w:sz w:val="40"/>
          <w:szCs w:val="40"/>
        </w:rPr>
        <w:t xml:space="preserve">Совет народных депутатов </w:t>
      </w:r>
    </w:p>
    <w:p w:rsidR="00C659C0" w:rsidRPr="005947B6" w:rsidRDefault="00C659C0" w:rsidP="00C659C0">
      <w:pPr>
        <w:jc w:val="center"/>
        <w:rPr>
          <w:b/>
          <w:i/>
          <w:sz w:val="40"/>
          <w:szCs w:val="40"/>
        </w:rPr>
      </w:pPr>
      <w:r w:rsidRPr="005947B6">
        <w:rPr>
          <w:b/>
          <w:i/>
          <w:sz w:val="40"/>
          <w:szCs w:val="40"/>
        </w:rPr>
        <w:t>Гвазденского сельского поселения</w:t>
      </w:r>
    </w:p>
    <w:p w:rsidR="00C659C0" w:rsidRDefault="00C659C0" w:rsidP="00C659C0">
      <w:pPr>
        <w:pStyle w:val="a6"/>
        <w:rPr>
          <w:b/>
          <w:bCs/>
          <w:sz w:val="40"/>
          <w:szCs w:val="40"/>
        </w:rPr>
      </w:pPr>
      <w:r>
        <w:rPr>
          <w:b/>
          <w:bCs/>
          <w:sz w:val="40"/>
          <w:szCs w:val="40"/>
        </w:rPr>
        <w:t>Бутурлиновского муниципального района</w:t>
      </w:r>
    </w:p>
    <w:p w:rsidR="00C659C0" w:rsidRDefault="00C659C0" w:rsidP="00C659C0">
      <w:pPr>
        <w:pStyle w:val="1"/>
        <w:rPr>
          <w:b/>
          <w:bCs/>
          <w:sz w:val="40"/>
          <w:szCs w:val="40"/>
        </w:rPr>
      </w:pPr>
      <w:r>
        <w:rPr>
          <w:b/>
          <w:bCs/>
          <w:sz w:val="40"/>
          <w:szCs w:val="40"/>
        </w:rPr>
        <w:t>Воронежской области</w:t>
      </w:r>
    </w:p>
    <w:p w:rsidR="00C659C0" w:rsidRDefault="00C659C0" w:rsidP="00C659C0">
      <w:pPr>
        <w:pStyle w:val="2"/>
        <w:jc w:val="center"/>
        <w:rPr>
          <w:b/>
          <w:bCs/>
          <w:sz w:val="40"/>
        </w:rPr>
      </w:pPr>
      <w:r>
        <w:rPr>
          <w:b/>
          <w:bCs/>
          <w:sz w:val="40"/>
        </w:rPr>
        <w:t>РЕШЕНИЕ</w:t>
      </w:r>
    </w:p>
    <w:p w:rsidR="00C659C0" w:rsidRDefault="00C659C0" w:rsidP="00C659C0">
      <w:pPr>
        <w:pStyle w:val="FR1"/>
        <w:rPr>
          <w:bCs/>
        </w:rPr>
      </w:pPr>
      <w:r>
        <w:rPr>
          <w:bCs/>
        </w:rPr>
        <w:t>от   15.03.2018 года № 52</w:t>
      </w:r>
    </w:p>
    <w:p w:rsidR="00C659C0" w:rsidRPr="008021BE" w:rsidRDefault="00C659C0" w:rsidP="00C659C0">
      <w:pPr>
        <w:rPr>
          <w:sz w:val="23"/>
          <w:szCs w:val="23"/>
        </w:rPr>
      </w:pPr>
      <w:r w:rsidRPr="008021BE">
        <w:rPr>
          <w:sz w:val="20"/>
        </w:rPr>
        <w:t xml:space="preserve">              с.Гвазда</w:t>
      </w:r>
    </w:p>
    <w:p w:rsidR="00C659C0" w:rsidRDefault="00C659C0" w:rsidP="00C659C0">
      <w:pPr>
        <w:rPr>
          <w:noProof/>
        </w:rPr>
      </w:pPr>
    </w:p>
    <w:p w:rsidR="00C659C0" w:rsidRDefault="00C659C0" w:rsidP="00C659C0">
      <w:pPr>
        <w:pStyle w:val="23"/>
        <w:tabs>
          <w:tab w:val="left" w:pos="4820"/>
        </w:tabs>
        <w:ind w:right="4818"/>
        <w:rPr>
          <w:rFonts w:ascii="Times New Roman" w:hAnsi="Times New Roman" w:cs="Times New Roman"/>
          <w:sz w:val="28"/>
        </w:rPr>
      </w:pPr>
      <w:r>
        <w:rPr>
          <w:rFonts w:ascii="Times New Roman" w:hAnsi="Times New Roman" w:cs="Times New Roman"/>
          <w:sz w:val="28"/>
        </w:rPr>
        <w:t>О повышении (индексации) должностных окладов, окладов за классный чин</w:t>
      </w:r>
    </w:p>
    <w:p w:rsidR="00C659C0" w:rsidRPr="00973885" w:rsidRDefault="00C659C0" w:rsidP="00C659C0"/>
    <w:p w:rsidR="00C659C0" w:rsidRPr="00973885" w:rsidRDefault="00C659C0" w:rsidP="00C659C0">
      <w:pPr>
        <w:tabs>
          <w:tab w:val="left" w:pos="2760"/>
        </w:tabs>
        <w:ind w:firstLine="709"/>
        <w:jc w:val="both"/>
      </w:pPr>
      <w:r w:rsidRPr="00973885">
        <w:t>В соответствии с постановлением правите</w:t>
      </w:r>
      <w:r>
        <w:t>льства Воронежской области от 25 декабря 2017 года №1080</w:t>
      </w:r>
      <w:r w:rsidRPr="00973885">
        <w:t xml:space="preserve"> «</w:t>
      </w:r>
      <w:r w:rsidRPr="00973885">
        <w:rPr>
          <w:rFonts w:eastAsia="Calibri"/>
          <w:lang w:eastAsia="en-US"/>
        </w:rPr>
        <w:t>О повышении (индексации) денежного вознаграждения, должностных окладов, окладов за классный чин, пенсии за выслугу лет (доплаты к пенсии), ежемесячной денежной выплаты к пенсии за выслугу лет»</w:t>
      </w:r>
      <w:r>
        <w:t>, Совет народных депутатов Гвазденского сельского поселения</w:t>
      </w:r>
    </w:p>
    <w:p w:rsidR="00C659C0" w:rsidRPr="00973885" w:rsidRDefault="00C659C0" w:rsidP="00C659C0">
      <w:pPr>
        <w:tabs>
          <w:tab w:val="left" w:pos="2760"/>
        </w:tabs>
        <w:ind w:firstLine="567"/>
        <w:jc w:val="center"/>
      </w:pPr>
      <w:r w:rsidRPr="00973885">
        <w:t>Р Е Ш И Л:</w:t>
      </w:r>
    </w:p>
    <w:p w:rsidR="00C659C0" w:rsidRDefault="00C659C0" w:rsidP="00C659C0">
      <w:pPr>
        <w:pStyle w:val="af0"/>
        <w:numPr>
          <w:ilvl w:val="0"/>
          <w:numId w:val="1"/>
        </w:numPr>
        <w:autoSpaceDE w:val="0"/>
        <w:autoSpaceDN w:val="0"/>
        <w:adjustRightInd w:val="0"/>
        <w:ind w:left="0" w:firstLine="567"/>
        <w:jc w:val="both"/>
        <w:rPr>
          <w:rFonts w:eastAsia="Calibri"/>
          <w:lang w:eastAsia="en-US"/>
        </w:rPr>
      </w:pPr>
      <w:bookmarkStart w:id="0" w:name="sub_1"/>
      <w:r>
        <w:rPr>
          <w:rFonts w:eastAsia="Calibri"/>
          <w:lang w:eastAsia="en-US"/>
        </w:rPr>
        <w:t>Повысить (проиндексировать) с 01 января  2018 года в 1,04 раза:</w:t>
      </w:r>
    </w:p>
    <w:p w:rsidR="00C659C0" w:rsidRDefault="00C659C0" w:rsidP="00C659C0">
      <w:pPr>
        <w:pStyle w:val="af0"/>
        <w:autoSpaceDE w:val="0"/>
        <w:autoSpaceDN w:val="0"/>
        <w:adjustRightInd w:val="0"/>
        <w:ind w:left="0" w:firstLine="567"/>
        <w:jc w:val="both"/>
        <w:rPr>
          <w:rFonts w:eastAsia="Calibri"/>
          <w:lang w:eastAsia="en-US"/>
        </w:rPr>
      </w:pPr>
    </w:p>
    <w:p w:rsidR="00C659C0" w:rsidRDefault="00C659C0" w:rsidP="00C659C0">
      <w:pPr>
        <w:pStyle w:val="af0"/>
        <w:autoSpaceDE w:val="0"/>
        <w:autoSpaceDN w:val="0"/>
        <w:adjustRightInd w:val="0"/>
        <w:ind w:left="0" w:firstLine="567"/>
        <w:jc w:val="both"/>
        <w:rPr>
          <w:rFonts w:eastAsia="Calibri"/>
          <w:lang w:eastAsia="en-US"/>
        </w:rPr>
      </w:pPr>
      <w:r>
        <w:t>1.1. Размер денежного вознаграждения лица, замещающего выборную муниципальную должность (главы Гвазденского сельского поселения), путем индексации размера должностного оклада в порядке, утвержденном решением Совета народных депутатов Гвазденского сельского поселения от 17.06.2014 года №189 «</w:t>
      </w:r>
      <w:r w:rsidRPr="007D3F26">
        <w:t>Об оплате труда выборного должностного лица местного самоуправления Гвазденского сельского поселения Бутурлиновского муниципального района, осуществляющего свои полномочия на постоянной основе</w:t>
      </w:r>
      <w:r>
        <w:t>».</w:t>
      </w:r>
    </w:p>
    <w:p w:rsidR="00C659C0" w:rsidRPr="007850F7" w:rsidRDefault="00C659C0" w:rsidP="00C659C0">
      <w:pPr>
        <w:pStyle w:val="af0"/>
        <w:autoSpaceDE w:val="0"/>
        <w:autoSpaceDN w:val="0"/>
        <w:adjustRightInd w:val="0"/>
        <w:ind w:left="0" w:firstLine="567"/>
        <w:jc w:val="both"/>
        <w:rPr>
          <w:rFonts w:eastAsia="Calibri"/>
          <w:lang w:eastAsia="en-US"/>
        </w:rPr>
      </w:pPr>
      <w:r w:rsidRPr="007850F7">
        <w:rPr>
          <w:rFonts w:eastAsia="Calibri"/>
          <w:lang w:eastAsia="en-US"/>
        </w:rPr>
        <w:t xml:space="preserve"> </w:t>
      </w:r>
      <w:r>
        <w:rPr>
          <w:rFonts w:eastAsia="Calibri"/>
          <w:lang w:eastAsia="en-US"/>
        </w:rPr>
        <w:t xml:space="preserve">1.2. </w:t>
      </w:r>
      <w:r>
        <w:t xml:space="preserve">Размеры должностных окладов лиц, замещающих должности муниципальной службы в администрации Гвазденского сельского поселения, в соответствии с замещаемыми ими должностями муниципальной службы и размеры окладов за классный чин в соответствии с присвоенными им классными чинами муниципальной службы, утвержденные  решением Совета народных депутатов Гвазденского сельского поселения от 03.10.2008 года № 155 «О денежном содержании муниципальных служащих органов местного самоуправления Гвазденского сельского поселения Бутурлиновского </w:t>
      </w:r>
      <w:r>
        <w:lastRenderedPageBreak/>
        <w:t>муниципального района Воронежской области» (в редакции от 12.05.2010г. № 8).</w:t>
      </w:r>
    </w:p>
    <w:p w:rsidR="00C659C0" w:rsidRPr="00DA4B78" w:rsidRDefault="00C659C0" w:rsidP="00C659C0">
      <w:pPr>
        <w:pStyle w:val="af0"/>
        <w:numPr>
          <w:ilvl w:val="1"/>
          <w:numId w:val="2"/>
        </w:numPr>
        <w:adjustRightInd w:val="0"/>
        <w:ind w:left="0" w:firstLine="567"/>
        <w:jc w:val="both"/>
      </w:pPr>
      <w:r>
        <w:t>Р</w:t>
      </w:r>
      <w:r w:rsidRPr="00DA4B78">
        <w:t>азмеры должностных окладов работников, замещающих должности, не являющиеся должностями муниципальной службы, утвержденные решением Совета народных депутатов Гвазденского сельского поселения от 14.06.2007 года №</w:t>
      </w:r>
      <w:r>
        <w:t xml:space="preserve"> 96 «О  Положении «</w:t>
      </w:r>
      <w:r w:rsidRPr="00DA4B78">
        <w:t>Об оплате труда работников  замещающих должности, не являющиеся должностями муниципальной службы администрации Гвазденского сельского поселения».</w:t>
      </w:r>
    </w:p>
    <w:p w:rsidR="00C659C0" w:rsidRDefault="00C659C0" w:rsidP="00C659C0">
      <w:pPr>
        <w:pStyle w:val="af0"/>
        <w:autoSpaceDE w:val="0"/>
        <w:autoSpaceDN w:val="0"/>
        <w:adjustRightInd w:val="0"/>
        <w:ind w:left="0" w:firstLine="567"/>
        <w:jc w:val="both"/>
        <w:rPr>
          <w:rFonts w:eastAsia="Calibri"/>
          <w:lang w:eastAsia="en-US"/>
        </w:rPr>
      </w:pPr>
    </w:p>
    <w:p w:rsidR="00C659C0" w:rsidRPr="00CF4DAE" w:rsidRDefault="00C659C0" w:rsidP="00C659C0">
      <w:pPr>
        <w:pStyle w:val="af0"/>
        <w:numPr>
          <w:ilvl w:val="0"/>
          <w:numId w:val="1"/>
        </w:numPr>
        <w:autoSpaceDE w:val="0"/>
        <w:autoSpaceDN w:val="0"/>
        <w:adjustRightInd w:val="0"/>
        <w:ind w:left="0" w:firstLine="567"/>
        <w:jc w:val="both"/>
        <w:rPr>
          <w:rFonts w:eastAsia="Calibri"/>
          <w:lang w:eastAsia="en-US"/>
        </w:rPr>
      </w:pPr>
      <w:r w:rsidRPr="00CF4DAE">
        <w:rPr>
          <w:rFonts w:eastAsia="Calibri"/>
          <w:lang w:eastAsia="en-US"/>
        </w:rPr>
        <w:t>Установить, что при повышении (индексации) денежного вознаграждения, должностных окладов и окладов за классный чин их размеры подлежат округлению до целого рубля в сторону увеличения.</w:t>
      </w:r>
    </w:p>
    <w:p w:rsidR="00C659C0" w:rsidRPr="005947B6" w:rsidRDefault="00C659C0" w:rsidP="00C659C0">
      <w:pPr>
        <w:pStyle w:val="af0"/>
        <w:numPr>
          <w:ilvl w:val="0"/>
          <w:numId w:val="1"/>
        </w:numPr>
        <w:autoSpaceDE w:val="0"/>
        <w:autoSpaceDN w:val="0"/>
        <w:adjustRightInd w:val="0"/>
        <w:ind w:left="0" w:firstLine="567"/>
        <w:jc w:val="both"/>
        <w:rPr>
          <w:rFonts w:eastAsia="Calibri"/>
          <w:lang w:eastAsia="en-US"/>
        </w:rPr>
      </w:pPr>
      <w:r>
        <w:t>Настоящее решение  распространяет свое действие на правоотношения,  возникшие с 1 января 2018 года.</w:t>
      </w:r>
    </w:p>
    <w:p w:rsidR="00C659C0" w:rsidRPr="005947B6" w:rsidRDefault="00C659C0" w:rsidP="00C659C0">
      <w:pPr>
        <w:autoSpaceDE w:val="0"/>
        <w:autoSpaceDN w:val="0"/>
        <w:adjustRightInd w:val="0"/>
        <w:ind w:firstLine="567"/>
        <w:jc w:val="both"/>
        <w:rPr>
          <w:rFonts w:eastAsia="Calibri"/>
          <w:lang w:eastAsia="en-US"/>
        </w:rPr>
      </w:pPr>
      <w:r>
        <w:t>4.   Н</w:t>
      </w:r>
      <w:r w:rsidRPr="005947B6">
        <w:t>астоящее решение опубликовать в официальном печатном издании «Вестник муниципальных правовых  актов и иной информации Гвазденского сельского поселения Бутурлиновского муниципального района Воронежской области».</w:t>
      </w:r>
    </w:p>
    <w:p w:rsidR="00C659C0" w:rsidRPr="005947B6" w:rsidRDefault="00C659C0" w:rsidP="00C659C0">
      <w:pPr>
        <w:autoSpaceDE w:val="0"/>
        <w:autoSpaceDN w:val="0"/>
        <w:adjustRightInd w:val="0"/>
        <w:ind w:firstLine="567"/>
        <w:jc w:val="both"/>
      </w:pPr>
      <w:r>
        <w:t>5</w:t>
      </w:r>
      <w:r w:rsidRPr="005947B6">
        <w:t>. Контроль за исполнением настоящего решения оставляю за собой</w:t>
      </w:r>
      <w:r>
        <w:t>.</w:t>
      </w:r>
    </w:p>
    <w:bookmarkEnd w:id="0"/>
    <w:p w:rsidR="00C659C0" w:rsidRDefault="00C659C0" w:rsidP="00C659C0">
      <w:pPr>
        <w:autoSpaceDE w:val="0"/>
        <w:autoSpaceDN w:val="0"/>
        <w:adjustRightInd w:val="0"/>
        <w:ind w:firstLine="540"/>
        <w:jc w:val="both"/>
      </w:pPr>
    </w:p>
    <w:p w:rsidR="00C659C0" w:rsidRDefault="00C659C0" w:rsidP="00C659C0">
      <w:pPr>
        <w:autoSpaceDE w:val="0"/>
        <w:autoSpaceDN w:val="0"/>
        <w:adjustRightInd w:val="0"/>
        <w:ind w:firstLine="540"/>
        <w:jc w:val="both"/>
      </w:pPr>
    </w:p>
    <w:p w:rsidR="00C659C0" w:rsidRPr="005947B6" w:rsidRDefault="00C659C0" w:rsidP="00C659C0">
      <w:pPr>
        <w:autoSpaceDE w:val="0"/>
        <w:autoSpaceDN w:val="0"/>
        <w:adjustRightInd w:val="0"/>
        <w:jc w:val="both"/>
      </w:pPr>
      <w:r w:rsidRPr="005947B6">
        <w:t xml:space="preserve">Глава Гвазденского сельского поселения                              </w:t>
      </w:r>
      <w:r>
        <w:t>Л.М.Богданова</w:t>
      </w:r>
    </w:p>
    <w:p w:rsidR="00C659C0" w:rsidRDefault="00C659C0" w:rsidP="00C659C0"/>
    <w:p w:rsidR="00C659C0" w:rsidRDefault="00C659C0" w:rsidP="00C659C0"/>
    <w:p w:rsidR="00D50916" w:rsidRDefault="00D50916" w:rsidP="00D50916">
      <w:pPr>
        <w:pStyle w:val="a6"/>
        <w:rPr>
          <w:b/>
          <w:bCs/>
          <w:sz w:val="24"/>
          <w:szCs w:val="24"/>
        </w:rPr>
      </w:pPr>
    </w:p>
    <w:p w:rsidR="00C659C0" w:rsidRDefault="00C659C0" w:rsidP="00C659C0"/>
    <w:p w:rsidR="00C659C0" w:rsidRDefault="00C659C0" w:rsidP="00C659C0"/>
    <w:p w:rsidR="00C659C0" w:rsidRDefault="00C659C0" w:rsidP="00C659C0"/>
    <w:p w:rsidR="00C659C0" w:rsidRDefault="00C659C0" w:rsidP="00C659C0"/>
    <w:p w:rsidR="00C659C0" w:rsidRDefault="00C659C0" w:rsidP="00C659C0"/>
    <w:p w:rsidR="00C659C0" w:rsidRDefault="00C659C0" w:rsidP="00C659C0"/>
    <w:p w:rsidR="00C659C0" w:rsidRDefault="00C659C0" w:rsidP="00C659C0"/>
    <w:p w:rsidR="00C659C0" w:rsidRDefault="00C659C0" w:rsidP="00C659C0"/>
    <w:p w:rsidR="00C659C0" w:rsidRDefault="00C659C0" w:rsidP="00C659C0"/>
    <w:p w:rsidR="00C659C0" w:rsidRDefault="00C659C0" w:rsidP="00C659C0"/>
    <w:p w:rsidR="00C659C0" w:rsidRDefault="00C659C0" w:rsidP="00C659C0"/>
    <w:p w:rsidR="00C659C0" w:rsidRDefault="00C659C0" w:rsidP="00C659C0"/>
    <w:p w:rsidR="00C659C0" w:rsidRDefault="00C659C0" w:rsidP="00C659C0"/>
    <w:p w:rsidR="00C659C0" w:rsidRDefault="00C659C0" w:rsidP="00C659C0"/>
    <w:p w:rsidR="00C659C0" w:rsidRDefault="00C659C0" w:rsidP="00C659C0"/>
    <w:p w:rsidR="00C659C0" w:rsidRDefault="00C659C0" w:rsidP="00C659C0"/>
    <w:p w:rsidR="00C659C0" w:rsidRDefault="00C659C0" w:rsidP="00C659C0"/>
    <w:p w:rsidR="00C659C0" w:rsidRDefault="00C659C0" w:rsidP="00C659C0"/>
    <w:p w:rsidR="00B9056D" w:rsidRDefault="00B9056D" w:rsidP="00C659C0"/>
    <w:p w:rsidR="00C659C0" w:rsidRDefault="00C659C0" w:rsidP="00C659C0"/>
    <w:p w:rsidR="00C659C0" w:rsidRDefault="00C659C0" w:rsidP="00C659C0">
      <w:pPr>
        <w:jc w:val="center"/>
      </w:pPr>
      <w:r>
        <w:rPr>
          <w:noProof/>
        </w:rPr>
        <w:lastRenderedPageBreak/>
        <w:drawing>
          <wp:inline distT="0" distB="0" distL="0" distR="0">
            <wp:extent cx="647700" cy="762000"/>
            <wp:effectExtent l="19050" t="0" r="0" b="0"/>
            <wp:docPr id="11" name="Рисунок 1" descr="г"/>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г"/>
                    <pic:cNvPicPr>
                      <a:picLocks noChangeAspect="1" noChangeArrowheads="1"/>
                    </pic:cNvPicPr>
                  </pic:nvPicPr>
                  <pic:blipFill>
                    <a:blip r:embed="rId7" cstate="print"/>
                    <a:srcRect l="7642" t="13734" r="6281" b="12230"/>
                    <a:stretch>
                      <a:fillRect/>
                    </a:stretch>
                  </pic:blipFill>
                  <pic:spPr bwMode="auto">
                    <a:xfrm>
                      <a:off x="0" y="0"/>
                      <a:ext cx="647700" cy="762000"/>
                    </a:xfrm>
                    <a:prstGeom prst="rect">
                      <a:avLst/>
                    </a:prstGeom>
                    <a:noFill/>
                    <a:ln w="9525">
                      <a:noFill/>
                      <a:miter lim="800000"/>
                      <a:headEnd/>
                      <a:tailEnd/>
                    </a:ln>
                  </pic:spPr>
                </pic:pic>
              </a:graphicData>
            </a:graphic>
          </wp:inline>
        </w:drawing>
      </w:r>
    </w:p>
    <w:p w:rsidR="00C659C0" w:rsidRDefault="00C659C0" w:rsidP="00C659C0">
      <w:pPr>
        <w:pStyle w:val="a6"/>
        <w:rPr>
          <w:b/>
          <w:bCs/>
          <w:sz w:val="40"/>
          <w:szCs w:val="40"/>
        </w:rPr>
      </w:pPr>
      <w:r>
        <w:rPr>
          <w:b/>
          <w:bCs/>
          <w:sz w:val="40"/>
          <w:szCs w:val="40"/>
        </w:rPr>
        <w:t xml:space="preserve">Совет народных депутатов </w:t>
      </w:r>
    </w:p>
    <w:p w:rsidR="00C659C0" w:rsidRPr="005947B6" w:rsidRDefault="00C659C0" w:rsidP="00C659C0">
      <w:pPr>
        <w:jc w:val="center"/>
        <w:rPr>
          <w:b/>
          <w:i/>
          <w:sz w:val="40"/>
          <w:szCs w:val="40"/>
        </w:rPr>
      </w:pPr>
      <w:r w:rsidRPr="005947B6">
        <w:rPr>
          <w:b/>
          <w:i/>
          <w:sz w:val="40"/>
          <w:szCs w:val="40"/>
        </w:rPr>
        <w:t>Гвазденского сельского поселения</w:t>
      </w:r>
    </w:p>
    <w:p w:rsidR="00C659C0" w:rsidRDefault="00C659C0" w:rsidP="00C659C0">
      <w:pPr>
        <w:pStyle w:val="a6"/>
        <w:rPr>
          <w:b/>
          <w:bCs/>
          <w:sz w:val="40"/>
          <w:szCs w:val="40"/>
        </w:rPr>
      </w:pPr>
      <w:r>
        <w:rPr>
          <w:b/>
          <w:bCs/>
          <w:sz w:val="40"/>
          <w:szCs w:val="40"/>
        </w:rPr>
        <w:t>Бутурлиновского муниципального района</w:t>
      </w:r>
    </w:p>
    <w:p w:rsidR="00C659C0" w:rsidRDefault="00C659C0" w:rsidP="00C659C0">
      <w:pPr>
        <w:pStyle w:val="1"/>
        <w:rPr>
          <w:b/>
          <w:bCs/>
          <w:sz w:val="40"/>
          <w:szCs w:val="40"/>
        </w:rPr>
      </w:pPr>
      <w:r>
        <w:rPr>
          <w:b/>
          <w:bCs/>
          <w:sz w:val="40"/>
          <w:szCs w:val="40"/>
        </w:rPr>
        <w:t>Воронежской области</w:t>
      </w:r>
    </w:p>
    <w:p w:rsidR="00C659C0" w:rsidRDefault="00C659C0" w:rsidP="00C659C0">
      <w:pPr>
        <w:pStyle w:val="2"/>
        <w:jc w:val="center"/>
        <w:rPr>
          <w:b/>
          <w:bCs/>
          <w:sz w:val="40"/>
        </w:rPr>
      </w:pPr>
      <w:r>
        <w:rPr>
          <w:b/>
          <w:bCs/>
          <w:sz w:val="40"/>
        </w:rPr>
        <w:t>РЕШЕНИЕ</w:t>
      </w:r>
    </w:p>
    <w:p w:rsidR="00C659C0" w:rsidRDefault="00C659C0" w:rsidP="00C659C0">
      <w:pPr>
        <w:pStyle w:val="FR1"/>
        <w:rPr>
          <w:bCs/>
        </w:rPr>
      </w:pPr>
      <w:r>
        <w:rPr>
          <w:bCs/>
        </w:rPr>
        <w:t>от   15.03.2018 года № 53</w:t>
      </w:r>
    </w:p>
    <w:p w:rsidR="00C659C0" w:rsidRDefault="00C659C0" w:rsidP="00C659C0">
      <w:pPr>
        <w:rPr>
          <w:noProof/>
        </w:rPr>
      </w:pPr>
      <w:r w:rsidRPr="008021BE">
        <w:rPr>
          <w:sz w:val="20"/>
        </w:rPr>
        <w:t xml:space="preserve">              с.Гвазда</w:t>
      </w:r>
    </w:p>
    <w:p w:rsidR="00C659C0" w:rsidRPr="00485595" w:rsidRDefault="00C659C0" w:rsidP="00C659C0">
      <w:pPr>
        <w:tabs>
          <w:tab w:val="left" w:pos="4253"/>
        </w:tabs>
        <w:ind w:right="4535"/>
        <w:jc w:val="both"/>
        <w:rPr>
          <w:b/>
        </w:rPr>
      </w:pPr>
      <w:r w:rsidRPr="00485595">
        <w:rPr>
          <w:b/>
        </w:rPr>
        <w:t xml:space="preserve">О внесении изменений в решение Совета народных депутатов </w:t>
      </w:r>
      <w:r>
        <w:rPr>
          <w:b/>
        </w:rPr>
        <w:t>Гвазденского</w:t>
      </w:r>
      <w:r w:rsidRPr="00485595">
        <w:rPr>
          <w:b/>
        </w:rPr>
        <w:t xml:space="preserve"> сельского поселения Бутурлиновского муниципального района Воронежской области от </w:t>
      </w:r>
      <w:r>
        <w:rPr>
          <w:b/>
        </w:rPr>
        <w:t>10.</w:t>
      </w:r>
      <w:r w:rsidRPr="00485595">
        <w:rPr>
          <w:b/>
        </w:rPr>
        <w:t xml:space="preserve">11.2015 № </w:t>
      </w:r>
      <w:r>
        <w:rPr>
          <w:b/>
        </w:rPr>
        <w:t>18</w:t>
      </w:r>
      <w:r w:rsidRPr="00485595">
        <w:rPr>
          <w:b/>
        </w:rPr>
        <w:t xml:space="preserve"> «</w:t>
      </w:r>
      <w:r w:rsidRPr="00485595">
        <w:rPr>
          <w:rStyle w:val="24"/>
          <w:b/>
          <w:bCs/>
        </w:rPr>
        <w:t>О налоге на имущество физических лиц»</w:t>
      </w:r>
    </w:p>
    <w:p w:rsidR="00C659C0" w:rsidRPr="00485595" w:rsidRDefault="00C659C0" w:rsidP="00C659C0">
      <w:pPr>
        <w:ind w:right="1974"/>
      </w:pPr>
    </w:p>
    <w:p w:rsidR="00C659C0" w:rsidRPr="00485595" w:rsidRDefault="00C659C0" w:rsidP="00C659C0">
      <w:pPr>
        <w:jc w:val="both"/>
      </w:pPr>
      <w:r w:rsidRPr="00485595">
        <w:tab/>
        <w:t xml:space="preserve">В соответствии с Федеральным законом от 30.09.2017 №286-ФЗ «О внесении изменений в часть вторую Налогового кодекса Российской Федерации и отдельные законодательные акты Российской Федерации», Уставом </w:t>
      </w:r>
      <w:r>
        <w:t>Гвазденского</w:t>
      </w:r>
      <w:r w:rsidRPr="00485595">
        <w:t xml:space="preserve"> сельского поселения Бутурлиновского муниципального района Воронежской области, рассмотрев протест прокуратуры Бутурлиновского района от </w:t>
      </w:r>
      <w:r>
        <w:t>12.</w:t>
      </w:r>
      <w:r w:rsidRPr="00485595">
        <w:t>02.2018 № 2-1-2018/</w:t>
      </w:r>
      <w:r>
        <w:t>461</w:t>
      </w:r>
      <w:r w:rsidRPr="00485595">
        <w:t xml:space="preserve">, Совет народных депутатов </w:t>
      </w:r>
      <w:r>
        <w:t>Гвазденского</w:t>
      </w:r>
      <w:r w:rsidRPr="00485595">
        <w:t xml:space="preserve"> сельского поселения</w:t>
      </w:r>
    </w:p>
    <w:p w:rsidR="00C659C0" w:rsidRPr="00485595" w:rsidRDefault="00C659C0" w:rsidP="00C659C0">
      <w:pPr>
        <w:jc w:val="both"/>
      </w:pPr>
    </w:p>
    <w:p w:rsidR="00C659C0" w:rsidRPr="00485595" w:rsidRDefault="00C659C0" w:rsidP="00C659C0">
      <w:pPr>
        <w:jc w:val="center"/>
        <w:rPr>
          <w:b/>
        </w:rPr>
      </w:pPr>
      <w:r w:rsidRPr="00485595">
        <w:rPr>
          <w:b/>
        </w:rPr>
        <w:t>Р Е Ш И Л:</w:t>
      </w:r>
    </w:p>
    <w:p w:rsidR="00C659C0" w:rsidRPr="00485595" w:rsidRDefault="00C659C0" w:rsidP="00C659C0">
      <w:pPr>
        <w:jc w:val="center"/>
        <w:rPr>
          <w:b/>
        </w:rPr>
      </w:pPr>
    </w:p>
    <w:p w:rsidR="00C659C0" w:rsidRPr="00485595" w:rsidRDefault="00C659C0" w:rsidP="00C659C0">
      <w:pPr>
        <w:ind w:firstLine="709"/>
        <w:jc w:val="both"/>
      </w:pPr>
      <w:r w:rsidRPr="00485595">
        <w:t xml:space="preserve">1. Внести в решение Совета народных депутатов </w:t>
      </w:r>
      <w:r>
        <w:t>Гвазденского</w:t>
      </w:r>
      <w:r w:rsidRPr="00485595">
        <w:t xml:space="preserve"> сельского поселения Бутурлиновского муниципального района Воронежской области от </w:t>
      </w:r>
      <w:r>
        <w:t>10.</w:t>
      </w:r>
      <w:r w:rsidRPr="00485595">
        <w:t xml:space="preserve">11.2015 № </w:t>
      </w:r>
      <w:r>
        <w:t>18</w:t>
      </w:r>
      <w:r w:rsidRPr="00485595">
        <w:t xml:space="preserve"> «О налоге на имущество физических лиц» изменения, заменив в таблице пункта 1 строку:</w:t>
      </w:r>
    </w:p>
    <w:p w:rsidR="00C659C0" w:rsidRPr="00485595" w:rsidRDefault="00C659C0" w:rsidP="00C659C0">
      <w:pPr>
        <w:ind w:firstLine="709"/>
        <w:jc w:val="both"/>
      </w:pPr>
      <w:r w:rsidRPr="00485595">
        <w:t>«</w:t>
      </w:r>
    </w:p>
    <w:tbl>
      <w:tblPr>
        <w:tblW w:w="978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7655"/>
        <w:gridCol w:w="2126"/>
      </w:tblGrid>
      <w:tr w:rsidR="00C659C0" w:rsidRPr="00485595" w:rsidTr="001D5580">
        <w:tc>
          <w:tcPr>
            <w:tcW w:w="7655" w:type="dxa"/>
            <w:tcBorders>
              <w:top w:val="single" w:sz="4" w:space="0" w:color="000000"/>
              <w:left w:val="single" w:sz="4" w:space="0" w:color="000000"/>
              <w:bottom w:val="single" w:sz="4" w:space="0" w:color="000000"/>
              <w:right w:val="single" w:sz="4" w:space="0" w:color="000000"/>
            </w:tcBorders>
            <w:hideMark/>
          </w:tcPr>
          <w:p w:rsidR="00C659C0" w:rsidRPr="00485595" w:rsidRDefault="00C659C0" w:rsidP="001D5580">
            <w:pPr>
              <w:suppressAutoHyphens/>
              <w:snapToGrid w:val="0"/>
              <w:jc w:val="both"/>
              <w:rPr>
                <w:lang w:eastAsia="ar-SA"/>
              </w:rPr>
            </w:pPr>
            <w:r w:rsidRPr="00485595">
              <w:t>Единый недвижимый комплекс, в состав которого входит хотя бы одно жилое помещение (жилой дом)</w:t>
            </w:r>
          </w:p>
        </w:tc>
        <w:tc>
          <w:tcPr>
            <w:tcW w:w="2126" w:type="dxa"/>
            <w:tcBorders>
              <w:top w:val="single" w:sz="4" w:space="0" w:color="000000"/>
              <w:left w:val="single" w:sz="4" w:space="0" w:color="000000"/>
              <w:bottom w:val="single" w:sz="4" w:space="0" w:color="000000"/>
              <w:right w:val="single" w:sz="4" w:space="0" w:color="000000"/>
            </w:tcBorders>
            <w:vAlign w:val="center"/>
            <w:hideMark/>
          </w:tcPr>
          <w:p w:rsidR="00C659C0" w:rsidRPr="00485595" w:rsidRDefault="00C659C0" w:rsidP="001D5580">
            <w:pPr>
              <w:suppressAutoHyphens/>
              <w:snapToGrid w:val="0"/>
              <w:jc w:val="center"/>
              <w:rPr>
                <w:lang w:eastAsia="ar-SA"/>
              </w:rPr>
            </w:pPr>
            <w:r w:rsidRPr="00485595">
              <w:t>0,2</w:t>
            </w:r>
          </w:p>
        </w:tc>
      </w:tr>
    </w:tbl>
    <w:p w:rsidR="00C659C0" w:rsidRPr="00485595" w:rsidRDefault="00C659C0" w:rsidP="00C659C0">
      <w:pPr>
        <w:ind w:left="8789" w:firstLine="425"/>
        <w:jc w:val="both"/>
        <w:rPr>
          <w:lang w:eastAsia="ar-SA"/>
        </w:rPr>
      </w:pPr>
      <w:r w:rsidRPr="00485595">
        <w:t>»</w:t>
      </w:r>
    </w:p>
    <w:p w:rsidR="00C659C0" w:rsidRPr="00485595" w:rsidRDefault="00C659C0" w:rsidP="00C659C0">
      <w:pPr>
        <w:jc w:val="both"/>
      </w:pPr>
      <w:r w:rsidRPr="00485595">
        <w:t>строкой следующего содержания:</w:t>
      </w:r>
    </w:p>
    <w:p w:rsidR="00C659C0" w:rsidRPr="00485595" w:rsidRDefault="00C659C0" w:rsidP="00C659C0">
      <w:pPr>
        <w:ind w:firstLine="709"/>
        <w:jc w:val="both"/>
      </w:pPr>
      <w:r w:rsidRPr="00485595">
        <w:t>«</w:t>
      </w:r>
    </w:p>
    <w:tbl>
      <w:tblPr>
        <w:tblW w:w="978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7655"/>
        <w:gridCol w:w="2126"/>
      </w:tblGrid>
      <w:tr w:rsidR="00C659C0" w:rsidRPr="00485595" w:rsidTr="001D5580">
        <w:tc>
          <w:tcPr>
            <w:tcW w:w="7655" w:type="dxa"/>
            <w:tcBorders>
              <w:top w:val="single" w:sz="4" w:space="0" w:color="000000"/>
              <w:left w:val="single" w:sz="4" w:space="0" w:color="000000"/>
              <w:bottom w:val="single" w:sz="4" w:space="0" w:color="000000"/>
              <w:right w:val="single" w:sz="4" w:space="0" w:color="000000"/>
            </w:tcBorders>
            <w:hideMark/>
          </w:tcPr>
          <w:p w:rsidR="00C659C0" w:rsidRPr="00485595" w:rsidRDefault="00C659C0" w:rsidP="001D5580">
            <w:pPr>
              <w:suppressAutoHyphens/>
              <w:snapToGrid w:val="0"/>
              <w:jc w:val="both"/>
              <w:rPr>
                <w:lang w:eastAsia="ar-SA"/>
              </w:rPr>
            </w:pPr>
            <w:r w:rsidRPr="00485595">
              <w:t>Единый недвижимый комплекс, в состав которого входит хотя бы один жилой дом</w:t>
            </w:r>
          </w:p>
        </w:tc>
        <w:tc>
          <w:tcPr>
            <w:tcW w:w="2126" w:type="dxa"/>
            <w:tcBorders>
              <w:top w:val="single" w:sz="4" w:space="0" w:color="000000"/>
              <w:left w:val="single" w:sz="4" w:space="0" w:color="000000"/>
              <w:bottom w:val="single" w:sz="4" w:space="0" w:color="000000"/>
              <w:right w:val="single" w:sz="4" w:space="0" w:color="000000"/>
            </w:tcBorders>
            <w:vAlign w:val="center"/>
            <w:hideMark/>
          </w:tcPr>
          <w:p w:rsidR="00C659C0" w:rsidRPr="00485595" w:rsidRDefault="00C659C0" w:rsidP="001D5580">
            <w:pPr>
              <w:suppressAutoHyphens/>
              <w:snapToGrid w:val="0"/>
              <w:jc w:val="center"/>
              <w:rPr>
                <w:lang w:eastAsia="ar-SA"/>
              </w:rPr>
            </w:pPr>
            <w:r w:rsidRPr="00485595">
              <w:t>0,2</w:t>
            </w:r>
          </w:p>
        </w:tc>
      </w:tr>
    </w:tbl>
    <w:p w:rsidR="00C659C0" w:rsidRPr="00485595" w:rsidRDefault="00C659C0" w:rsidP="00C659C0">
      <w:pPr>
        <w:ind w:left="8495" w:firstLine="709"/>
        <w:jc w:val="both"/>
        <w:rPr>
          <w:lang w:eastAsia="ar-SA"/>
        </w:rPr>
      </w:pPr>
      <w:r w:rsidRPr="00485595">
        <w:lastRenderedPageBreak/>
        <w:t>».</w:t>
      </w:r>
    </w:p>
    <w:p w:rsidR="00C659C0" w:rsidRPr="00E1446B" w:rsidRDefault="00C659C0" w:rsidP="00C659C0">
      <w:pPr>
        <w:ind w:firstLine="709"/>
        <w:jc w:val="both"/>
        <w:rPr>
          <w:bCs/>
        </w:rPr>
      </w:pPr>
      <w:r w:rsidRPr="00485595">
        <w:t xml:space="preserve">2. Опубликовать настоящее решение в </w:t>
      </w:r>
      <w:r w:rsidRPr="00E1446B">
        <w:t xml:space="preserve">Вестнике </w:t>
      </w:r>
      <w:r w:rsidRPr="00E1446B">
        <w:rPr>
          <w:bCs/>
          <w:iCs/>
        </w:rPr>
        <w:t>муниципальных нормативно правовых актов и иной официальной информации Гвазденского сельского поселения Бутурлиновского муниципального района Воронежской области</w:t>
      </w:r>
      <w:r w:rsidRPr="00E1446B">
        <w:rPr>
          <w:bCs/>
        </w:rPr>
        <w:t>.</w:t>
      </w:r>
    </w:p>
    <w:p w:rsidR="00C659C0" w:rsidRPr="00485595" w:rsidRDefault="00C659C0" w:rsidP="00C659C0">
      <w:pPr>
        <w:ind w:firstLine="709"/>
        <w:jc w:val="both"/>
      </w:pPr>
      <w:r w:rsidRPr="00485595">
        <w:t>3. Настоящее решение вступает в силу с момента его официального опубликования.</w:t>
      </w:r>
    </w:p>
    <w:p w:rsidR="00C659C0" w:rsidRPr="00485595" w:rsidRDefault="00C659C0" w:rsidP="00C659C0">
      <w:pPr>
        <w:tabs>
          <w:tab w:val="left" w:pos="851"/>
        </w:tabs>
        <w:jc w:val="both"/>
      </w:pPr>
    </w:p>
    <w:p w:rsidR="00C659C0" w:rsidRPr="00485595" w:rsidRDefault="00C659C0" w:rsidP="00C659C0">
      <w:pPr>
        <w:tabs>
          <w:tab w:val="left" w:pos="851"/>
        </w:tabs>
        <w:jc w:val="both"/>
      </w:pPr>
    </w:p>
    <w:p w:rsidR="00B9056D" w:rsidRDefault="00C659C0" w:rsidP="00B9056D">
      <w:pPr>
        <w:jc w:val="both"/>
      </w:pPr>
      <w:r w:rsidRPr="00485595">
        <w:t xml:space="preserve">Глава </w:t>
      </w:r>
      <w:r>
        <w:t xml:space="preserve"> Гвазденского сельского поселения                              Л.М. Богданова</w:t>
      </w:r>
    </w:p>
    <w:p w:rsidR="00B9056D" w:rsidRDefault="00B9056D" w:rsidP="00B9056D">
      <w:pPr>
        <w:jc w:val="both"/>
      </w:pPr>
    </w:p>
    <w:p w:rsidR="00B9056D" w:rsidRDefault="00B9056D" w:rsidP="00B9056D">
      <w:pPr>
        <w:jc w:val="both"/>
      </w:pPr>
    </w:p>
    <w:p w:rsidR="00B9056D" w:rsidRDefault="00B9056D" w:rsidP="00B9056D">
      <w:pPr>
        <w:jc w:val="both"/>
      </w:pPr>
    </w:p>
    <w:p w:rsidR="00B9056D" w:rsidRDefault="00B9056D" w:rsidP="00B9056D">
      <w:pPr>
        <w:jc w:val="both"/>
      </w:pPr>
    </w:p>
    <w:p w:rsidR="00B9056D" w:rsidRDefault="00B9056D" w:rsidP="00B9056D">
      <w:pPr>
        <w:jc w:val="both"/>
      </w:pPr>
    </w:p>
    <w:p w:rsidR="00B9056D" w:rsidRDefault="00B9056D" w:rsidP="00B9056D">
      <w:pPr>
        <w:jc w:val="both"/>
      </w:pPr>
    </w:p>
    <w:p w:rsidR="00B9056D" w:rsidRDefault="00B9056D" w:rsidP="00B9056D">
      <w:pPr>
        <w:jc w:val="both"/>
      </w:pPr>
    </w:p>
    <w:p w:rsidR="00B9056D" w:rsidRDefault="00B9056D" w:rsidP="00B9056D">
      <w:pPr>
        <w:jc w:val="both"/>
      </w:pPr>
    </w:p>
    <w:p w:rsidR="00B9056D" w:rsidRDefault="00B9056D" w:rsidP="00B9056D">
      <w:pPr>
        <w:jc w:val="both"/>
      </w:pPr>
    </w:p>
    <w:p w:rsidR="00B9056D" w:rsidRDefault="00B9056D" w:rsidP="00B9056D">
      <w:pPr>
        <w:jc w:val="both"/>
      </w:pPr>
    </w:p>
    <w:p w:rsidR="00B9056D" w:rsidRDefault="00B9056D" w:rsidP="00B9056D">
      <w:pPr>
        <w:jc w:val="both"/>
      </w:pPr>
    </w:p>
    <w:p w:rsidR="00B9056D" w:rsidRDefault="00B9056D" w:rsidP="00B9056D">
      <w:pPr>
        <w:jc w:val="both"/>
      </w:pPr>
    </w:p>
    <w:p w:rsidR="00B9056D" w:rsidRDefault="00B9056D" w:rsidP="00B9056D">
      <w:pPr>
        <w:jc w:val="both"/>
      </w:pPr>
    </w:p>
    <w:p w:rsidR="00B9056D" w:rsidRDefault="00B9056D" w:rsidP="00B9056D">
      <w:pPr>
        <w:jc w:val="both"/>
      </w:pPr>
    </w:p>
    <w:p w:rsidR="00B9056D" w:rsidRDefault="00B9056D" w:rsidP="00B9056D">
      <w:pPr>
        <w:jc w:val="both"/>
      </w:pPr>
    </w:p>
    <w:p w:rsidR="00B9056D" w:rsidRDefault="00B9056D" w:rsidP="00B9056D">
      <w:pPr>
        <w:jc w:val="both"/>
      </w:pPr>
    </w:p>
    <w:p w:rsidR="00B9056D" w:rsidRDefault="00B9056D" w:rsidP="00B9056D">
      <w:pPr>
        <w:jc w:val="both"/>
      </w:pPr>
    </w:p>
    <w:p w:rsidR="00B9056D" w:rsidRDefault="00B9056D" w:rsidP="00B9056D">
      <w:pPr>
        <w:jc w:val="both"/>
      </w:pPr>
    </w:p>
    <w:p w:rsidR="00B9056D" w:rsidRDefault="00B9056D" w:rsidP="00B9056D">
      <w:pPr>
        <w:jc w:val="both"/>
      </w:pPr>
    </w:p>
    <w:p w:rsidR="00B9056D" w:rsidRDefault="00B9056D" w:rsidP="00B9056D">
      <w:pPr>
        <w:jc w:val="both"/>
      </w:pPr>
    </w:p>
    <w:p w:rsidR="00B9056D" w:rsidRDefault="00B9056D" w:rsidP="00B9056D">
      <w:pPr>
        <w:jc w:val="both"/>
      </w:pPr>
    </w:p>
    <w:p w:rsidR="00B9056D" w:rsidRDefault="00B9056D" w:rsidP="00B9056D">
      <w:pPr>
        <w:jc w:val="both"/>
      </w:pPr>
    </w:p>
    <w:p w:rsidR="00B9056D" w:rsidRDefault="00B9056D" w:rsidP="00B9056D">
      <w:pPr>
        <w:jc w:val="both"/>
      </w:pPr>
    </w:p>
    <w:p w:rsidR="00B9056D" w:rsidRDefault="00B9056D" w:rsidP="00B9056D">
      <w:pPr>
        <w:jc w:val="both"/>
      </w:pPr>
    </w:p>
    <w:p w:rsidR="00B9056D" w:rsidRDefault="00B9056D" w:rsidP="00B9056D">
      <w:pPr>
        <w:jc w:val="both"/>
      </w:pPr>
    </w:p>
    <w:p w:rsidR="00B9056D" w:rsidRDefault="00B9056D" w:rsidP="00B9056D">
      <w:pPr>
        <w:jc w:val="both"/>
      </w:pPr>
    </w:p>
    <w:p w:rsidR="00B9056D" w:rsidRDefault="00B9056D" w:rsidP="00B9056D">
      <w:pPr>
        <w:jc w:val="both"/>
      </w:pPr>
    </w:p>
    <w:p w:rsidR="00B9056D" w:rsidRDefault="00B9056D" w:rsidP="00B9056D">
      <w:pPr>
        <w:jc w:val="both"/>
      </w:pPr>
    </w:p>
    <w:p w:rsidR="00B9056D" w:rsidRDefault="00B9056D" w:rsidP="00B9056D">
      <w:pPr>
        <w:jc w:val="both"/>
      </w:pPr>
    </w:p>
    <w:p w:rsidR="00B9056D" w:rsidRDefault="00B9056D" w:rsidP="00B9056D">
      <w:pPr>
        <w:jc w:val="both"/>
      </w:pPr>
    </w:p>
    <w:p w:rsidR="00B9056D" w:rsidRDefault="00B9056D" w:rsidP="00B9056D">
      <w:pPr>
        <w:jc w:val="both"/>
      </w:pPr>
    </w:p>
    <w:p w:rsidR="00B9056D" w:rsidRDefault="00B9056D" w:rsidP="00B9056D">
      <w:pPr>
        <w:jc w:val="both"/>
      </w:pPr>
    </w:p>
    <w:p w:rsidR="00B9056D" w:rsidRDefault="00B9056D" w:rsidP="00B9056D">
      <w:pPr>
        <w:jc w:val="both"/>
      </w:pPr>
    </w:p>
    <w:p w:rsidR="00B9056D" w:rsidRDefault="00B9056D" w:rsidP="00B9056D">
      <w:pPr>
        <w:jc w:val="both"/>
      </w:pPr>
    </w:p>
    <w:p w:rsidR="00B9056D" w:rsidRDefault="00B9056D" w:rsidP="00C659C0"/>
    <w:p w:rsidR="00B9056D" w:rsidRPr="00C9469D" w:rsidRDefault="00B9056D" w:rsidP="00B9056D">
      <w:pPr>
        <w:jc w:val="center"/>
      </w:pPr>
      <w:r>
        <w:rPr>
          <w:noProof/>
        </w:rPr>
        <w:lastRenderedPageBreak/>
        <w:drawing>
          <wp:inline distT="0" distB="0" distL="0" distR="0">
            <wp:extent cx="619125" cy="723900"/>
            <wp:effectExtent l="19050" t="0" r="9525" b="0"/>
            <wp:docPr id="14" name="Рисунок 1" descr="г"/>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г"/>
                    <pic:cNvPicPr>
                      <a:picLocks noChangeAspect="1" noChangeArrowheads="1"/>
                    </pic:cNvPicPr>
                  </pic:nvPicPr>
                  <pic:blipFill>
                    <a:blip r:embed="rId7"/>
                    <a:srcRect l="7642" t="13734" r="6281" b="12230"/>
                    <a:stretch>
                      <a:fillRect/>
                    </a:stretch>
                  </pic:blipFill>
                  <pic:spPr bwMode="auto">
                    <a:xfrm>
                      <a:off x="0" y="0"/>
                      <a:ext cx="619125" cy="723900"/>
                    </a:xfrm>
                    <a:prstGeom prst="rect">
                      <a:avLst/>
                    </a:prstGeom>
                    <a:noFill/>
                    <a:ln w="9525">
                      <a:noFill/>
                      <a:miter lim="800000"/>
                      <a:headEnd/>
                      <a:tailEnd/>
                    </a:ln>
                  </pic:spPr>
                </pic:pic>
              </a:graphicData>
            </a:graphic>
          </wp:inline>
        </w:drawing>
      </w:r>
    </w:p>
    <w:p w:rsidR="00B9056D" w:rsidRPr="00C44D1E" w:rsidRDefault="00B9056D" w:rsidP="00B9056D">
      <w:pPr>
        <w:jc w:val="center"/>
        <w:rPr>
          <w:b/>
          <w:i/>
          <w:sz w:val="32"/>
          <w:szCs w:val="32"/>
        </w:rPr>
      </w:pPr>
      <w:r w:rsidRPr="00C44D1E">
        <w:rPr>
          <w:b/>
          <w:i/>
          <w:sz w:val="32"/>
          <w:szCs w:val="32"/>
        </w:rPr>
        <w:t>Администрация Гвазденского сельского поселения</w:t>
      </w:r>
    </w:p>
    <w:p w:rsidR="00B9056D" w:rsidRPr="00C44D1E" w:rsidRDefault="00B9056D" w:rsidP="00B9056D">
      <w:pPr>
        <w:jc w:val="center"/>
        <w:rPr>
          <w:i/>
          <w:sz w:val="32"/>
          <w:szCs w:val="32"/>
        </w:rPr>
      </w:pPr>
      <w:r w:rsidRPr="00C44D1E">
        <w:rPr>
          <w:b/>
          <w:i/>
          <w:sz w:val="32"/>
          <w:szCs w:val="32"/>
        </w:rPr>
        <w:t>Бутурлиновского муниципального района</w:t>
      </w:r>
    </w:p>
    <w:p w:rsidR="00B9056D" w:rsidRPr="00C44D1E" w:rsidRDefault="00B9056D" w:rsidP="00B9056D">
      <w:pPr>
        <w:jc w:val="center"/>
        <w:rPr>
          <w:b/>
          <w:i/>
          <w:sz w:val="32"/>
          <w:szCs w:val="32"/>
        </w:rPr>
      </w:pPr>
      <w:r w:rsidRPr="00C44D1E">
        <w:rPr>
          <w:b/>
          <w:i/>
          <w:sz w:val="32"/>
          <w:szCs w:val="32"/>
        </w:rPr>
        <w:t>Воронежской области</w:t>
      </w:r>
    </w:p>
    <w:p w:rsidR="00B9056D" w:rsidRPr="00C9469D" w:rsidRDefault="00B9056D" w:rsidP="00B9056D">
      <w:pPr>
        <w:jc w:val="center"/>
        <w:rPr>
          <w:b/>
          <w:i/>
        </w:rPr>
      </w:pPr>
    </w:p>
    <w:p w:rsidR="00B9056D" w:rsidRPr="00C44D1E" w:rsidRDefault="00B9056D" w:rsidP="00B9056D">
      <w:pPr>
        <w:jc w:val="center"/>
        <w:rPr>
          <w:sz w:val="36"/>
          <w:szCs w:val="36"/>
        </w:rPr>
      </w:pPr>
      <w:r w:rsidRPr="00C44D1E">
        <w:rPr>
          <w:b/>
          <w:i/>
          <w:sz w:val="36"/>
          <w:szCs w:val="36"/>
        </w:rPr>
        <w:t>ПОСТАНОВЛЕНИЕ</w:t>
      </w:r>
    </w:p>
    <w:p w:rsidR="00B9056D" w:rsidRPr="00C9469D" w:rsidRDefault="00B9056D" w:rsidP="00B9056D">
      <w:pPr>
        <w:rPr>
          <w:b/>
          <w:i/>
        </w:rPr>
      </w:pPr>
    </w:p>
    <w:p w:rsidR="00B9056D" w:rsidRPr="0017380A" w:rsidRDefault="00B9056D" w:rsidP="00B9056D">
      <w:pPr>
        <w:rPr>
          <w:u w:val="single"/>
        </w:rPr>
      </w:pPr>
      <w:r w:rsidRPr="0017380A">
        <w:rPr>
          <w:u w:val="single"/>
        </w:rPr>
        <w:t>от  01.03.2018  №</w:t>
      </w:r>
      <w:r w:rsidRPr="0017380A">
        <w:rPr>
          <w:b/>
          <w:u w:val="single"/>
        </w:rPr>
        <w:t xml:space="preserve"> </w:t>
      </w:r>
      <w:r w:rsidRPr="0017380A">
        <w:rPr>
          <w:u w:val="single"/>
        </w:rPr>
        <w:t xml:space="preserve"> 12</w:t>
      </w:r>
    </w:p>
    <w:p w:rsidR="00B9056D" w:rsidRPr="0017380A" w:rsidRDefault="00B9056D" w:rsidP="00B9056D">
      <w:pPr>
        <w:ind w:firstLine="709"/>
        <w:contextualSpacing/>
        <w:rPr>
          <w:sz w:val="22"/>
          <w:szCs w:val="22"/>
          <w:u w:val="single"/>
        </w:rPr>
      </w:pPr>
      <w:r w:rsidRPr="0017380A">
        <w:rPr>
          <w:sz w:val="22"/>
          <w:szCs w:val="22"/>
          <w:u w:val="single"/>
        </w:rPr>
        <w:t>с.Гвазда</w:t>
      </w:r>
    </w:p>
    <w:p w:rsidR="00B9056D" w:rsidRPr="008E456A" w:rsidRDefault="00B9056D" w:rsidP="00B9056D">
      <w:pPr>
        <w:pStyle w:val="Title"/>
        <w:ind w:right="3969" w:firstLine="0"/>
        <w:jc w:val="both"/>
        <w:rPr>
          <w:rFonts w:ascii="Times New Roman" w:hAnsi="Times New Roman" w:cs="Times New Roman"/>
          <w:sz w:val="28"/>
          <w:szCs w:val="28"/>
        </w:rPr>
      </w:pPr>
      <w:r w:rsidRPr="008E456A">
        <w:rPr>
          <w:rFonts w:ascii="Times New Roman" w:hAnsi="Times New Roman" w:cs="Times New Roman"/>
          <w:sz w:val="28"/>
          <w:szCs w:val="28"/>
        </w:rPr>
        <w:t xml:space="preserve">Об утверждении схемы размещения нестационарных торговых объектов на территории Гвазденского сельского поселения Бутурлиновского муниципального района Воронежской области </w:t>
      </w:r>
    </w:p>
    <w:p w:rsidR="00B9056D" w:rsidRDefault="00B9056D" w:rsidP="00B9056D">
      <w:pPr>
        <w:ind w:firstLine="709"/>
        <w:contextualSpacing/>
      </w:pPr>
    </w:p>
    <w:p w:rsidR="00B9056D" w:rsidRPr="008E456A" w:rsidRDefault="00B9056D" w:rsidP="00B9056D">
      <w:pPr>
        <w:ind w:firstLine="709"/>
        <w:contextualSpacing/>
      </w:pPr>
      <w:r w:rsidRPr="008E456A">
        <w:t xml:space="preserve">В целях упорядочения размещения и функционирования нестационарных торговых объектов на территории Гвазденского сельского поселения Бутурлиновского муниципального района Воронежской области, создания условий для улучшения организации и качества торгового обслуживания населения, улучшения эстетического облика поселения, руководствуясь Федеральным законом от 28.12.2009 года № 381-ФЗ «Об основах государственного регулирования торговой деятельности в Российской Федерации», Законом Воронежской области от 30.06.2010 года № 68-ОЗ «О государственном регулировании торговой деятельности на территории Воронежской области», Приказом департамента предпринимательства и </w:t>
      </w:r>
      <w:r>
        <w:t>торговли</w:t>
      </w:r>
      <w:r w:rsidRPr="008E456A">
        <w:t xml:space="preserve"> Воронежской области от 22.06.2015 года № 41</w:t>
      </w:r>
      <w:r>
        <w:t xml:space="preserve"> «Об утверждении п</w:t>
      </w:r>
      <w:r w:rsidRPr="008E456A">
        <w:t>орядка разработки и утверждения схемы размещения нестационарных торговых объектов органами местного самоуправления муниципальных образований на территории Воронежской области», администрация Гвазденского сельского поселения Бутурлиновского муниципального района Воронежской области</w:t>
      </w:r>
      <w:r>
        <w:t>,</w:t>
      </w:r>
    </w:p>
    <w:p w:rsidR="00B9056D" w:rsidRPr="008E456A" w:rsidRDefault="00B9056D" w:rsidP="00B9056D">
      <w:pPr>
        <w:ind w:firstLine="709"/>
        <w:contextualSpacing/>
      </w:pPr>
    </w:p>
    <w:p w:rsidR="00B9056D" w:rsidRPr="008E456A" w:rsidRDefault="00B9056D" w:rsidP="00B9056D">
      <w:pPr>
        <w:ind w:firstLine="709"/>
        <w:contextualSpacing/>
        <w:jc w:val="center"/>
      </w:pPr>
      <w:r w:rsidRPr="008E456A">
        <w:t>ПОСТАНОВЛЯЕТ:</w:t>
      </w:r>
    </w:p>
    <w:p w:rsidR="00B9056D" w:rsidRPr="008E456A" w:rsidRDefault="00B9056D" w:rsidP="00B9056D">
      <w:pPr>
        <w:ind w:firstLine="709"/>
        <w:contextualSpacing/>
      </w:pPr>
      <w:r w:rsidRPr="008E456A">
        <w:t>1.Утвердить сроком на 5 лет текстовую часть схемы размещения нестационарных торговых объектов на территории Гвазденского сельского поселения согласно приложению 1.</w:t>
      </w:r>
    </w:p>
    <w:p w:rsidR="00B9056D" w:rsidRPr="008E456A" w:rsidRDefault="00B9056D" w:rsidP="00B9056D">
      <w:pPr>
        <w:ind w:firstLine="709"/>
        <w:contextualSpacing/>
      </w:pPr>
      <w:r w:rsidRPr="008E456A">
        <w:t>2.Утвердить сроком на 5 лет  графическую часть схемы размещения нестационарных торговых объектов на территории Гвазденского сельского поселения согласно приложению 2.</w:t>
      </w:r>
    </w:p>
    <w:p w:rsidR="00B9056D" w:rsidRDefault="00B9056D" w:rsidP="00B9056D">
      <w:pPr>
        <w:ind w:firstLine="709"/>
        <w:contextualSpacing/>
      </w:pPr>
      <w:r w:rsidRPr="008E456A">
        <w:t>3.</w:t>
      </w:r>
      <w:r>
        <w:t xml:space="preserve"> Отменить следующие постановления администрации Гвазденского сельского поселения :</w:t>
      </w:r>
    </w:p>
    <w:p w:rsidR="00B9056D" w:rsidRDefault="00B9056D" w:rsidP="00B9056D">
      <w:pPr>
        <w:ind w:firstLine="709"/>
        <w:contextualSpacing/>
      </w:pPr>
      <w:r>
        <w:lastRenderedPageBreak/>
        <w:t xml:space="preserve">- от 08.07.2016 г. № 88 «Об утверждении схемы размещения нестационарных торговых объектов на территории Гвазденского сельского поселения </w:t>
      </w:r>
      <w:r w:rsidRPr="008E456A">
        <w:t>Бутурлиновского муниципального района Воронежской области</w:t>
      </w:r>
      <w:r>
        <w:t>.</w:t>
      </w:r>
    </w:p>
    <w:p w:rsidR="00B9056D" w:rsidRDefault="00B9056D" w:rsidP="00B9056D">
      <w:pPr>
        <w:ind w:firstLine="709"/>
        <w:contextualSpacing/>
      </w:pPr>
      <w:r w:rsidRPr="008E456A">
        <w:t xml:space="preserve">4. Настоящее постановление вступает в силу </w:t>
      </w:r>
      <w:r>
        <w:t xml:space="preserve">со дня его опубликования в официальном периодическом печатном издании «Вестник муниципальных нормативно-правовых актов Гвазденского сельского поселения </w:t>
      </w:r>
      <w:r w:rsidRPr="008E456A">
        <w:t>Бутурлиновского муниципального района Воронежской области</w:t>
      </w:r>
      <w:r>
        <w:t xml:space="preserve"> и иной официальной информации».</w:t>
      </w:r>
    </w:p>
    <w:p w:rsidR="00B9056D" w:rsidRDefault="00B9056D" w:rsidP="00B9056D">
      <w:pPr>
        <w:ind w:firstLine="709"/>
        <w:contextualSpacing/>
      </w:pPr>
    </w:p>
    <w:p w:rsidR="00B9056D" w:rsidRPr="008E456A" w:rsidRDefault="00B9056D" w:rsidP="00B9056D">
      <w:pPr>
        <w:ind w:firstLine="709"/>
        <w:contextualSpacing/>
      </w:pPr>
    </w:p>
    <w:p w:rsidR="00B9056D" w:rsidRDefault="00B9056D" w:rsidP="00B9056D">
      <w:pPr>
        <w:ind w:firstLine="709"/>
        <w:contextualSpacing/>
        <w:jc w:val="right"/>
        <w:sectPr w:rsidR="00B9056D" w:rsidSect="008C2635">
          <w:footerReference w:type="default" r:id="rId8"/>
          <w:pgSz w:w="11906" w:h="16838"/>
          <w:pgMar w:top="567" w:right="567" w:bottom="567" w:left="1701" w:header="709" w:footer="709" w:gutter="0"/>
          <w:cols w:space="708"/>
          <w:docGrid w:linePitch="360"/>
        </w:sectPr>
      </w:pPr>
      <w:r>
        <w:rPr>
          <w:noProof/>
        </w:rPr>
        <w:drawing>
          <wp:inline distT="0" distB="0" distL="0" distR="0">
            <wp:extent cx="5657850" cy="1638300"/>
            <wp:effectExtent l="19050" t="0" r="0" b="0"/>
            <wp:docPr id="13" name="Рисунок 5" descr="подпис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подпись"/>
                    <pic:cNvPicPr>
                      <a:picLocks noChangeAspect="1" noChangeArrowheads="1"/>
                    </pic:cNvPicPr>
                  </pic:nvPicPr>
                  <pic:blipFill>
                    <a:blip r:embed="rId9" cstate="print"/>
                    <a:srcRect/>
                    <a:stretch>
                      <a:fillRect/>
                    </a:stretch>
                  </pic:blipFill>
                  <pic:spPr bwMode="auto">
                    <a:xfrm>
                      <a:off x="0" y="0"/>
                      <a:ext cx="5657850" cy="1638300"/>
                    </a:xfrm>
                    <a:prstGeom prst="rect">
                      <a:avLst/>
                    </a:prstGeom>
                    <a:noFill/>
                    <a:ln w="9525">
                      <a:noFill/>
                      <a:miter lim="800000"/>
                      <a:headEnd/>
                      <a:tailEnd/>
                    </a:ln>
                  </pic:spPr>
                </pic:pic>
              </a:graphicData>
            </a:graphic>
          </wp:inline>
        </w:drawing>
      </w:r>
    </w:p>
    <w:p w:rsidR="00B9056D" w:rsidRPr="008E456A" w:rsidRDefault="00B9056D" w:rsidP="00B9056D">
      <w:pPr>
        <w:ind w:firstLine="709"/>
        <w:contextualSpacing/>
        <w:jc w:val="right"/>
      </w:pPr>
      <w:r w:rsidRPr="008E456A">
        <w:lastRenderedPageBreak/>
        <w:t>Приложение № 1</w:t>
      </w:r>
    </w:p>
    <w:p w:rsidR="00B9056D" w:rsidRPr="008E456A" w:rsidRDefault="00B9056D" w:rsidP="00B9056D">
      <w:pPr>
        <w:ind w:firstLine="709"/>
        <w:contextualSpacing/>
        <w:jc w:val="right"/>
      </w:pPr>
      <w:r w:rsidRPr="008E456A">
        <w:t xml:space="preserve"> к постановлению</w:t>
      </w:r>
      <w:r w:rsidRPr="006520D6">
        <w:t xml:space="preserve"> </w:t>
      </w:r>
      <w:r>
        <w:t>администрации Гвазденского сельского поселения от 01.03.2018г. №12</w:t>
      </w:r>
    </w:p>
    <w:p w:rsidR="00B9056D" w:rsidRPr="008E456A" w:rsidRDefault="00B9056D" w:rsidP="00B9056D">
      <w:pPr>
        <w:ind w:firstLine="709"/>
        <w:contextualSpacing/>
        <w:jc w:val="right"/>
      </w:pPr>
    </w:p>
    <w:p w:rsidR="00B9056D" w:rsidRPr="008E456A" w:rsidRDefault="00B9056D" w:rsidP="00B9056D">
      <w:pPr>
        <w:ind w:firstLine="709"/>
        <w:contextualSpacing/>
        <w:jc w:val="center"/>
      </w:pPr>
      <w:r>
        <w:t>Текстовая часть схемы</w:t>
      </w:r>
    </w:p>
    <w:p w:rsidR="00B9056D" w:rsidRDefault="00B9056D" w:rsidP="00B9056D">
      <w:pPr>
        <w:ind w:firstLine="709"/>
        <w:contextualSpacing/>
        <w:jc w:val="center"/>
      </w:pPr>
      <w:r w:rsidRPr="008E456A">
        <w:t>размещения нестационарных торговых объектов на территории муниципального образования – Гвазденское сельское поселение Бутурлиновского муниципального района Воронежской области</w:t>
      </w:r>
    </w:p>
    <w:tbl>
      <w:tblPr>
        <w:tblpPr w:leftFromText="180" w:rightFromText="180" w:vertAnchor="text" w:horzAnchor="margin" w:tblpXSpec="center" w:tblpY="218"/>
        <w:tblW w:w="516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919"/>
        <w:gridCol w:w="2748"/>
        <w:gridCol w:w="2058"/>
        <w:gridCol w:w="2042"/>
        <w:gridCol w:w="2097"/>
        <w:gridCol w:w="2417"/>
        <w:gridCol w:w="2110"/>
        <w:gridCol w:w="2042"/>
      </w:tblGrid>
      <w:tr w:rsidR="00B9056D" w:rsidRPr="008E456A" w:rsidTr="001D5580">
        <w:trPr>
          <w:trHeight w:val="2295"/>
        </w:trPr>
        <w:tc>
          <w:tcPr>
            <w:tcW w:w="568" w:type="dxa"/>
            <w:tcBorders>
              <w:top w:val="single" w:sz="4" w:space="0" w:color="auto"/>
              <w:left w:val="single" w:sz="4" w:space="0" w:color="auto"/>
              <w:bottom w:val="single" w:sz="4" w:space="0" w:color="auto"/>
              <w:right w:val="single" w:sz="4" w:space="0" w:color="auto"/>
            </w:tcBorders>
          </w:tcPr>
          <w:p w:rsidR="00B9056D" w:rsidRPr="008E456A" w:rsidRDefault="00B9056D" w:rsidP="001D5580">
            <w:pPr>
              <w:jc w:val="center"/>
              <w:rPr>
                <w:sz w:val="22"/>
                <w:lang w:eastAsia="en-US"/>
              </w:rPr>
            </w:pPr>
          </w:p>
          <w:p w:rsidR="00B9056D" w:rsidRPr="008E456A" w:rsidRDefault="00B9056D" w:rsidP="001D5580">
            <w:pPr>
              <w:rPr>
                <w:sz w:val="22"/>
                <w:lang w:val="en-US" w:eastAsia="en-US"/>
              </w:rPr>
            </w:pPr>
            <w:r w:rsidRPr="008E456A">
              <w:rPr>
                <w:sz w:val="22"/>
                <w:lang w:val="en-US" w:eastAsia="en-US"/>
              </w:rPr>
              <w:t>№</w:t>
            </w:r>
          </w:p>
          <w:p w:rsidR="00B9056D" w:rsidRPr="008E456A" w:rsidRDefault="00B9056D" w:rsidP="001D5580">
            <w:pPr>
              <w:rPr>
                <w:sz w:val="22"/>
                <w:lang w:val="en-US" w:eastAsia="en-US"/>
              </w:rPr>
            </w:pPr>
            <w:r w:rsidRPr="008E456A">
              <w:rPr>
                <w:sz w:val="22"/>
                <w:lang w:val="en-US" w:eastAsia="en-US"/>
              </w:rPr>
              <w:t>Торговой</w:t>
            </w:r>
            <w:r>
              <w:rPr>
                <w:sz w:val="22"/>
                <w:lang w:eastAsia="en-US"/>
              </w:rPr>
              <w:t xml:space="preserve"> </w:t>
            </w:r>
            <w:r w:rsidRPr="008E456A">
              <w:rPr>
                <w:sz w:val="22"/>
                <w:lang w:val="en-US" w:eastAsia="en-US"/>
              </w:rPr>
              <w:t>зоны</w:t>
            </w:r>
          </w:p>
        </w:tc>
        <w:tc>
          <w:tcPr>
            <w:tcW w:w="1701" w:type="dxa"/>
            <w:tcBorders>
              <w:top w:val="single" w:sz="4" w:space="0" w:color="auto"/>
              <w:left w:val="single" w:sz="4" w:space="0" w:color="auto"/>
              <w:bottom w:val="single" w:sz="4" w:space="0" w:color="auto"/>
              <w:right w:val="single" w:sz="4" w:space="0" w:color="auto"/>
            </w:tcBorders>
            <w:hideMark/>
          </w:tcPr>
          <w:p w:rsidR="00B9056D" w:rsidRPr="008E456A" w:rsidRDefault="00B9056D" w:rsidP="001D5580">
            <w:pPr>
              <w:jc w:val="center"/>
              <w:rPr>
                <w:sz w:val="22"/>
                <w:lang w:val="en-US" w:eastAsia="en-US"/>
              </w:rPr>
            </w:pPr>
            <w:r w:rsidRPr="008E456A">
              <w:rPr>
                <w:sz w:val="22"/>
                <w:lang w:val="en-US" w:eastAsia="en-US"/>
              </w:rPr>
              <w:t>Адрес торговой</w:t>
            </w:r>
          </w:p>
          <w:p w:rsidR="00B9056D" w:rsidRPr="008E456A" w:rsidRDefault="00B9056D" w:rsidP="001D5580">
            <w:pPr>
              <w:jc w:val="center"/>
              <w:rPr>
                <w:sz w:val="22"/>
                <w:lang w:val="en-US" w:eastAsia="en-US"/>
              </w:rPr>
            </w:pPr>
            <w:r w:rsidRPr="008E456A">
              <w:rPr>
                <w:sz w:val="22"/>
                <w:lang w:val="en-US" w:eastAsia="en-US"/>
              </w:rPr>
              <w:t>зоны</w:t>
            </w:r>
          </w:p>
        </w:tc>
        <w:tc>
          <w:tcPr>
            <w:tcW w:w="1274" w:type="dxa"/>
            <w:tcBorders>
              <w:top w:val="single" w:sz="4" w:space="0" w:color="auto"/>
              <w:left w:val="single" w:sz="4" w:space="0" w:color="auto"/>
              <w:bottom w:val="single" w:sz="4" w:space="0" w:color="auto"/>
              <w:right w:val="single" w:sz="4" w:space="0" w:color="auto"/>
            </w:tcBorders>
            <w:hideMark/>
          </w:tcPr>
          <w:p w:rsidR="00B9056D" w:rsidRPr="008E456A" w:rsidRDefault="00B9056D" w:rsidP="001D5580">
            <w:pPr>
              <w:jc w:val="center"/>
              <w:rPr>
                <w:sz w:val="22"/>
                <w:lang w:val="en-US" w:eastAsia="en-US"/>
              </w:rPr>
            </w:pPr>
            <w:r w:rsidRPr="008E456A">
              <w:rPr>
                <w:sz w:val="22"/>
                <w:lang w:val="en-US" w:eastAsia="en-US"/>
              </w:rPr>
              <w:t>Площадь</w:t>
            </w:r>
          </w:p>
          <w:p w:rsidR="00B9056D" w:rsidRPr="008E456A" w:rsidRDefault="00B9056D" w:rsidP="001D5580">
            <w:pPr>
              <w:jc w:val="center"/>
              <w:rPr>
                <w:sz w:val="22"/>
                <w:lang w:val="en-US" w:eastAsia="en-US"/>
              </w:rPr>
            </w:pPr>
            <w:r w:rsidRPr="008E456A">
              <w:rPr>
                <w:sz w:val="22"/>
                <w:lang w:val="en-US" w:eastAsia="en-US"/>
              </w:rPr>
              <w:t>нестационарного</w:t>
            </w:r>
          </w:p>
          <w:p w:rsidR="00B9056D" w:rsidRPr="008E456A" w:rsidRDefault="00B9056D" w:rsidP="001D5580">
            <w:pPr>
              <w:jc w:val="center"/>
              <w:rPr>
                <w:sz w:val="22"/>
                <w:lang w:val="en-US" w:eastAsia="en-US"/>
              </w:rPr>
            </w:pPr>
            <w:r w:rsidRPr="008E456A">
              <w:rPr>
                <w:sz w:val="22"/>
                <w:lang w:val="en-US" w:eastAsia="en-US"/>
              </w:rPr>
              <w:t>торгового</w:t>
            </w:r>
          </w:p>
          <w:p w:rsidR="00B9056D" w:rsidRPr="008E456A" w:rsidRDefault="00B9056D" w:rsidP="001D5580">
            <w:pPr>
              <w:jc w:val="center"/>
              <w:rPr>
                <w:sz w:val="22"/>
                <w:lang w:val="en-US" w:eastAsia="en-US"/>
              </w:rPr>
            </w:pPr>
            <w:r w:rsidRPr="008E456A">
              <w:rPr>
                <w:sz w:val="22"/>
                <w:lang w:val="en-US" w:eastAsia="en-US"/>
              </w:rPr>
              <w:t>объекта</w:t>
            </w:r>
          </w:p>
        </w:tc>
        <w:tc>
          <w:tcPr>
            <w:tcW w:w="1264" w:type="dxa"/>
            <w:tcBorders>
              <w:top w:val="single" w:sz="4" w:space="0" w:color="auto"/>
              <w:left w:val="single" w:sz="4" w:space="0" w:color="auto"/>
              <w:bottom w:val="single" w:sz="4" w:space="0" w:color="auto"/>
              <w:right w:val="single" w:sz="4" w:space="0" w:color="auto"/>
            </w:tcBorders>
            <w:hideMark/>
          </w:tcPr>
          <w:p w:rsidR="00B9056D" w:rsidRPr="008E456A" w:rsidRDefault="00B9056D" w:rsidP="001D5580">
            <w:pPr>
              <w:jc w:val="center"/>
              <w:rPr>
                <w:sz w:val="22"/>
                <w:lang w:eastAsia="en-US"/>
              </w:rPr>
            </w:pPr>
            <w:r w:rsidRPr="008E456A">
              <w:rPr>
                <w:sz w:val="22"/>
                <w:lang w:eastAsia="en-US"/>
              </w:rPr>
              <w:t>Кол- во  нестационарных торговых объектов</w:t>
            </w:r>
          </w:p>
          <w:p w:rsidR="00B9056D" w:rsidRPr="008E456A" w:rsidRDefault="00B9056D" w:rsidP="001D5580">
            <w:pPr>
              <w:jc w:val="center"/>
              <w:rPr>
                <w:sz w:val="22"/>
                <w:lang w:eastAsia="en-US"/>
              </w:rPr>
            </w:pPr>
            <w:r w:rsidRPr="008E456A">
              <w:rPr>
                <w:sz w:val="22"/>
                <w:lang w:eastAsia="en-US"/>
              </w:rPr>
              <w:t>по одному</w:t>
            </w:r>
          </w:p>
          <w:p w:rsidR="00B9056D" w:rsidRPr="008E456A" w:rsidRDefault="00B9056D" w:rsidP="001D5580">
            <w:pPr>
              <w:jc w:val="center"/>
              <w:rPr>
                <w:sz w:val="22"/>
                <w:lang w:val="en-US" w:eastAsia="en-US"/>
              </w:rPr>
            </w:pPr>
            <w:r w:rsidRPr="008E456A">
              <w:rPr>
                <w:sz w:val="22"/>
                <w:lang w:val="en-US" w:eastAsia="en-US"/>
              </w:rPr>
              <w:t>адресному ориентиру</w:t>
            </w:r>
          </w:p>
        </w:tc>
        <w:tc>
          <w:tcPr>
            <w:tcW w:w="1298" w:type="dxa"/>
            <w:tcBorders>
              <w:top w:val="single" w:sz="4" w:space="0" w:color="auto"/>
              <w:left w:val="single" w:sz="4" w:space="0" w:color="auto"/>
              <w:bottom w:val="single" w:sz="4" w:space="0" w:color="auto"/>
              <w:right w:val="single" w:sz="4" w:space="0" w:color="auto"/>
            </w:tcBorders>
            <w:hideMark/>
          </w:tcPr>
          <w:p w:rsidR="00B9056D" w:rsidRPr="008E456A" w:rsidRDefault="00B9056D" w:rsidP="001D5580">
            <w:pPr>
              <w:jc w:val="center"/>
              <w:rPr>
                <w:sz w:val="22"/>
                <w:lang w:val="en-US" w:eastAsia="en-US"/>
              </w:rPr>
            </w:pPr>
            <w:r w:rsidRPr="008E456A">
              <w:rPr>
                <w:sz w:val="22"/>
                <w:lang w:val="en-US" w:eastAsia="en-US"/>
              </w:rPr>
              <w:t>Тип</w:t>
            </w:r>
          </w:p>
          <w:p w:rsidR="00B9056D" w:rsidRPr="008E456A" w:rsidRDefault="00B9056D" w:rsidP="001D5580">
            <w:pPr>
              <w:jc w:val="center"/>
              <w:rPr>
                <w:sz w:val="22"/>
                <w:lang w:val="en-US" w:eastAsia="en-US"/>
              </w:rPr>
            </w:pPr>
            <w:r w:rsidRPr="008E456A">
              <w:rPr>
                <w:sz w:val="22"/>
                <w:lang w:val="en-US" w:eastAsia="en-US"/>
              </w:rPr>
              <w:t>нестационарного</w:t>
            </w:r>
          </w:p>
          <w:p w:rsidR="00B9056D" w:rsidRPr="008E456A" w:rsidRDefault="00B9056D" w:rsidP="001D5580">
            <w:pPr>
              <w:jc w:val="center"/>
              <w:rPr>
                <w:sz w:val="22"/>
                <w:lang w:val="en-US" w:eastAsia="en-US"/>
              </w:rPr>
            </w:pPr>
            <w:r w:rsidRPr="008E456A">
              <w:rPr>
                <w:sz w:val="22"/>
                <w:lang w:val="en-US" w:eastAsia="en-US"/>
              </w:rPr>
              <w:t>торгового</w:t>
            </w:r>
          </w:p>
          <w:p w:rsidR="00B9056D" w:rsidRPr="008E456A" w:rsidRDefault="00B9056D" w:rsidP="001D5580">
            <w:pPr>
              <w:jc w:val="center"/>
              <w:rPr>
                <w:sz w:val="22"/>
                <w:lang w:val="en-US" w:eastAsia="en-US"/>
              </w:rPr>
            </w:pPr>
            <w:r w:rsidRPr="008E456A">
              <w:rPr>
                <w:sz w:val="22"/>
                <w:lang w:val="en-US" w:eastAsia="en-US"/>
              </w:rPr>
              <w:t>объекта</w:t>
            </w:r>
          </w:p>
        </w:tc>
        <w:tc>
          <w:tcPr>
            <w:tcW w:w="1496" w:type="dxa"/>
            <w:tcBorders>
              <w:top w:val="single" w:sz="4" w:space="0" w:color="auto"/>
              <w:left w:val="single" w:sz="4" w:space="0" w:color="auto"/>
              <w:bottom w:val="single" w:sz="4" w:space="0" w:color="auto"/>
              <w:right w:val="single" w:sz="4" w:space="0" w:color="auto"/>
            </w:tcBorders>
            <w:hideMark/>
          </w:tcPr>
          <w:p w:rsidR="00B9056D" w:rsidRPr="008E456A" w:rsidRDefault="00B9056D" w:rsidP="001D5580">
            <w:pPr>
              <w:jc w:val="center"/>
              <w:rPr>
                <w:sz w:val="22"/>
                <w:lang w:val="en-US" w:eastAsia="en-US"/>
              </w:rPr>
            </w:pPr>
            <w:r w:rsidRPr="008E456A">
              <w:rPr>
                <w:sz w:val="22"/>
                <w:lang w:val="en-US" w:eastAsia="en-US"/>
              </w:rPr>
              <w:t>Группа</w:t>
            </w:r>
          </w:p>
          <w:p w:rsidR="00B9056D" w:rsidRPr="008E456A" w:rsidRDefault="00B9056D" w:rsidP="001D5580">
            <w:pPr>
              <w:jc w:val="center"/>
              <w:rPr>
                <w:sz w:val="22"/>
                <w:lang w:val="en-US" w:eastAsia="en-US"/>
              </w:rPr>
            </w:pPr>
            <w:r w:rsidRPr="008E456A">
              <w:rPr>
                <w:sz w:val="22"/>
                <w:lang w:val="en-US" w:eastAsia="en-US"/>
              </w:rPr>
              <w:t>товаров</w:t>
            </w:r>
          </w:p>
        </w:tc>
        <w:tc>
          <w:tcPr>
            <w:tcW w:w="1306" w:type="dxa"/>
            <w:tcBorders>
              <w:top w:val="single" w:sz="4" w:space="0" w:color="auto"/>
              <w:left w:val="single" w:sz="4" w:space="0" w:color="auto"/>
              <w:bottom w:val="single" w:sz="4" w:space="0" w:color="auto"/>
              <w:right w:val="single" w:sz="4" w:space="0" w:color="auto"/>
            </w:tcBorders>
            <w:hideMark/>
          </w:tcPr>
          <w:p w:rsidR="00B9056D" w:rsidRPr="008E456A" w:rsidRDefault="00B9056D" w:rsidP="001D5580">
            <w:pPr>
              <w:jc w:val="center"/>
              <w:rPr>
                <w:sz w:val="22"/>
                <w:lang w:eastAsia="en-US"/>
              </w:rPr>
            </w:pPr>
            <w:r w:rsidRPr="008E456A">
              <w:rPr>
                <w:sz w:val="22"/>
                <w:lang w:eastAsia="en-US"/>
              </w:rPr>
              <w:t>субъект  торговли среднего и малого предпринимательства</w:t>
            </w:r>
          </w:p>
          <w:p w:rsidR="00B9056D" w:rsidRPr="008E456A" w:rsidRDefault="00B9056D" w:rsidP="001D5580">
            <w:pPr>
              <w:jc w:val="center"/>
              <w:rPr>
                <w:sz w:val="22"/>
                <w:lang w:eastAsia="en-US"/>
              </w:rPr>
            </w:pPr>
            <w:r w:rsidRPr="008E456A">
              <w:rPr>
                <w:sz w:val="22"/>
                <w:lang w:eastAsia="en-US"/>
              </w:rPr>
              <w:t>(да/нет)</w:t>
            </w:r>
          </w:p>
        </w:tc>
        <w:tc>
          <w:tcPr>
            <w:tcW w:w="1264" w:type="dxa"/>
            <w:tcBorders>
              <w:top w:val="single" w:sz="4" w:space="0" w:color="auto"/>
              <w:left w:val="single" w:sz="4" w:space="0" w:color="auto"/>
              <w:bottom w:val="single" w:sz="4" w:space="0" w:color="auto"/>
              <w:right w:val="single" w:sz="4" w:space="0" w:color="auto"/>
            </w:tcBorders>
            <w:hideMark/>
          </w:tcPr>
          <w:p w:rsidR="00B9056D" w:rsidRPr="008E456A" w:rsidRDefault="00B9056D" w:rsidP="001D5580">
            <w:pPr>
              <w:jc w:val="center"/>
              <w:rPr>
                <w:sz w:val="22"/>
                <w:lang w:eastAsia="en-US"/>
              </w:rPr>
            </w:pPr>
            <w:r w:rsidRPr="008E456A">
              <w:rPr>
                <w:sz w:val="22"/>
                <w:lang w:eastAsia="en-US"/>
              </w:rPr>
              <w:t>Период размещения нестационарных торговых объектов</w:t>
            </w:r>
          </w:p>
        </w:tc>
      </w:tr>
      <w:tr w:rsidR="00B9056D" w:rsidRPr="008E456A" w:rsidTr="001D5580">
        <w:trPr>
          <w:cantSplit/>
          <w:trHeight w:val="1134"/>
        </w:trPr>
        <w:tc>
          <w:tcPr>
            <w:tcW w:w="568" w:type="dxa"/>
            <w:tcBorders>
              <w:top w:val="single" w:sz="4" w:space="0" w:color="auto"/>
              <w:left w:val="single" w:sz="4" w:space="0" w:color="auto"/>
              <w:bottom w:val="single" w:sz="4" w:space="0" w:color="auto"/>
              <w:right w:val="single" w:sz="4" w:space="0" w:color="auto"/>
            </w:tcBorders>
          </w:tcPr>
          <w:p w:rsidR="00B9056D" w:rsidRPr="0017380A" w:rsidRDefault="00B9056D" w:rsidP="001D5580">
            <w:pPr>
              <w:jc w:val="center"/>
              <w:rPr>
                <w:sz w:val="22"/>
                <w:lang w:eastAsia="en-US"/>
              </w:rPr>
            </w:pPr>
            <w:r w:rsidRPr="0017380A">
              <w:rPr>
                <w:sz w:val="22"/>
                <w:lang w:eastAsia="en-US"/>
              </w:rPr>
              <w:t>1</w:t>
            </w:r>
          </w:p>
        </w:tc>
        <w:tc>
          <w:tcPr>
            <w:tcW w:w="1701" w:type="dxa"/>
            <w:tcBorders>
              <w:top w:val="single" w:sz="4" w:space="0" w:color="auto"/>
              <w:left w:val="single" w:sz="4" w:space="0" w:color="auto"/>
              <w:bottom w:val="single" w:sz="4" w:space="0" w:color="auto"/>
              <w:right w:val="single" w:sz="4" w:space="0" w:color="auto"/>
            </w:tcBorders>
          </w:tcPr>
          <w:p w:rsidR="00B9056D" w:rsidRPr="008C2635" w:rsidRDefault="00B9056D" w:rsidP="001D5580">
            <w:pPr>
              <w:jc w:val="center"/>
              <w:rPr>
                <w:sz w:val="22"/>
                <w:lang w:eastAsia="en-US"/>
              </w:rPr>
            </w:pPr>
            <w:r w:rsidRPr="0017380A">
              <w:rPr>
                <w:sz w:val="22"/>
              </w:rPr>
              <w:t>с.Гвазда ул. Садовая, 28А</w:t>
            </w:r>
          </w:p>
        </w:tc>
        <w:tc>
          <w:tcPr>
            <w:tcW w:w="1274" w:type="dxa"/>
            <w:tcBorders>
              <w:top w:val="single" w:sz="4" w:space="0" w:color="auto"/>
              <w:left w:val="single" w:sz="4" w:space="0" w:color="auto"/>
              <w:bottom w:val="single" w:sz="4" w:space="0" w:color="auto"/>
              <w:right w:val="single" w:sz="4" w:space="0" w:color="auto"/>
            </w:tcBorders>
          </w:tcPr>
          <w:p w:rsidR="00B9056D" w:rsidRPr="0017380A" w:rsidRDefault="00B9056D" w:rsidP="001D5580">
            <w:pPr>
              <w:jc w:val="center"/>
              <w:rPr>
                <w:sz w:val="22"/>
                <w:lang w:eastAsia="en-US"/>
              </w:rPr>
            </w:pPr>
            <w:r w:rsidRPr="0017380A">
              <w:rPr>
                <w:sz w:val="22"/>
                <w:lang w:eastAsia="en-US"/>
              </w:rPr>
              <w:t>18</w:t>
            </w:r>
          </w:p>
        </w:tc>
        <w:tc>
          <w:tcPr>
            <w:tcW w:w="1264" w:type="dxa"/>
            <w:tcBorders>
              <w:top w:val="single" w:sz="4" w:space="0" w:color="auto"/>
              <w:left w:val="single" w:sz="4" w:space="0" w:color="auto"/>
              <w:bottom w:val="single" w:sz="4" w:space="0" w:color="auto"/>
              <w:right w:val="single" w:sz="4" w:space="0" w:color="auto"/>
            </w:tcBorders>
          </w:tcPr>
          <w:p w:rsidR="00B9056D" w:rsidRPr="0017380A" w:rsidRDefault="00B9056D" w:rsidP="001D5580">
            <w:pPr>
              <w:jc w:val="center"/>
              <w:rPr>
                <w:sz w:val="22"/>
                <w:lang w:eastAsia="en-US"/>
              </w:rPr>
            </w:pPr>
            <w:r w:rsidRPr="0017380A">
              <w:rPr>
                <w:sz w:val="22"/>
                <w:lang w:eastAsia="en-US"/>
              </w:rPr>
              <w:t>1</w:t>
            </w:r>
          </w:p>
        </w:tc>
        <w:tc>
          <w:tcPr>
            <w:tcW w:w="1298" w:type="dxa"/>
            <w:tcBorders>
              <w:top w:val="single" w:sz="4" w:space="0" w:color="auto"/>
              <w:left w:val="single" w:sz="4" w:space="0" w:color="auto"/>
              <w:bottom w:val="single" w:sz="4" w:space="0" w:color="auto"/>
              <w:right w:val="single" w:sz="4" w:space="0" w:color="auto"/>
            </w:tcBorders>
          </w:tcPr>
          <w:p w:rsidR="00B9056D" w:rsidRPr="0017380A" w:rsidRDefault="00B9056D" w:rsidP="001D5580">
            <w:pPr>
              <w:jc w:val="center"/>
              <w:rPr>
                <w:sz w:val="22"/>
                <w:lang w:eastAsia="en-US"/>
              </w:rPr>
            </w:pPr>
            <w:r>
              <w:rPr>
                <w:sz w:val="22"/>
                <w:lang w:eastAsia="en-US"/>
              </w:rPr>
              <w:t xml:space="preserve">Торговый </w:t>
            </w:r>
            <w:r w:rsidRPr="0017380A">
              <w:rPr>
                <w:sz w:val="22"/>
                <w:lang w:eastAsia="en-US"/>
              </w:rPr>
              <w:t>киоск</w:t>
            </w:r>
          </w:p>
        </w:tc>
        <w:tc>
          <w:tcPr>
            <w:tcW w:w="1496" w:type="dxa"/>
            <w:tcBorders>
              <w:top w:val="single" w:sz="4" w:space="0" w:color="auto"/>
              <w:left w:val="single" w:sz="4" w:space="0" w:color="auto"/>
              <w:bottom w:val="single" w:sz="4" w:space="0" w:color="auto"/>
              <w:right w:val="single" w:sz="4" w:space="0" w:color="auto"/>
            </w:tcBorders>
          </w:tcPr>
          <w:p w:rsidR="00B9056D" w:rsidRPr="0017380A" w:rsidRDefault="00B9056D" w:rsidP="001D5580">
            <w:pPr>
              <w:jc w:val="center"/>
              <w:rPr>
                <w:sz w:val="22"/>
                <w:lang w:eastAsia="en-US"/>
              </w:rPr>
            </w:pPr>
            <w:r w:rsidRPr="0017380A">
              <w:rPr>
                <w:sz w:val="22"/>
                <w:lang w:eastAsia="en-US"/>
              </w:rPr>
              <w:t>продовольственная</w:t>
            </w:r>
          </w:p>
        </w:tc>
        <w:tc>
          <w:tcPr>
            <w:tcW w:w="1306" w:type="dxa"/>
            <w:tcBorders>
              <w:top w:val="single" w:sz="4" w:space="0" w:color="auto"/>
              <w:left w:val="single" w:sz="4" w:space="0" w:color="auto"/>
              <w:bottom w:val="single" w:sz="4" w:space="0" w:color="auto"/>
              <w:right w:val="single" w:sz="4" w:space="0" w:color="auto"/>
            </w:tcBorders>
          </w:tcPr>
          <w:p w:rsidR="00B9056D" w:rsidRPr="0017380A" w:rsidRDefault="00B9056D" w:rsidP="001D5580">
            <w:pPr>
              <w:jc w:val="center"/>
              <w:rPr>
                <w:sz w:val="22"/>
                <w:lang w:eastAsia="en-US"/>
              </w:rPr>
            </w:pPr>
            <w:r w:rsidRPr="0017380A">
              <w:rPr>
                <w:sz w:val="22"/>
                <w:lang w:eastAsia="en-US"/>
              </w:rPr>
              <w:t>да</w:t>
            </w:r>
          </w:p>
        </w:tc>
        <w:tc>
          <w:tcPr>
            <w:tcW w:w="1264" w:type="dxa"/>
            <w:tcBorders>
              <w:top w:val="single" w:sz="4" w:space="0" w:color="auto"/>
              <w:left w:val="single" w:sz="4" w:space="0" w:color="auto"/>
              <w:bottom w:val="single" w:sz="4" w:space="0" w:color="auto"/>
              <w:right w:val="single" w:sz="4" w:space="0" w:color="auto"/>
            </w:tcBorders>
          </w:tcPr>
          <w:p w:rsidR="00B9056D" w:rsidRPr="0017380A" w:rsidRDefault="00B9056D" w:rsidP="001D5580">
            <w:pPr>
              <w:jc w:val="center"/>
              <w:rPr>
                <w:sz w:val="22"/>
                <w:lang w:eastAsia="en-US"/>
              </w:rPr>
            </w:pPr>
            <w:r>
              <w:rPr>
                <w:sz w:val="22"/>
                <w:lang w:eastAsia="en-US"/>
              </w:rPr>
              <w:t>круглогодично</w:t>
            </w:r>
          </w:p>
        </w:tc>
      </w:tr>
      <w:tr w:rsidR="00B9056D" w:rsidRPr="008E456A" w:rsidTr="001D5580">
        <w:tc>
          <w:tcPr>
            <w:tcW w:w="568" w:type="dxa"/>
            <w:tcBorders>
              <w:top w:val="single" w:sz="4" w:space="0" w:color="auto"/>
              <w:left w:val="single" w:sz="4" w:space="0" w:color="auto"/>
              <w:bottom w:val="single" w:sz="4" w:space="0" w:color="auto"/>
              <w:right w:val="single" w:sz="4" w:space="0" w:color="auto"/>
            </w:tcBorders>
          </w:tcPr>
          <w:p w:rsidR="00B9056D" w:rsidRPr="0017380A" w:rsidRDefault="00B9056D" w:rsidP="001D5580">
            <w:pPr>
              <w:jc w:val="center"/>
              <w:rPr>
                <w:sz w:val="22"/>
                <w:lang w:eastAsia="en-US"/>
              </w:rPr>
            </w:pPr>
            <w:r w:rsidRPr="0017380A">
              <w:rPr>
                <w:sz w:val="22"/>
                <w:lang w:eastAsia="en-US"/>
              </w:rPr>
              <w:t>2</w:t>
            </w:r>
          </w:p>
        </w:tc>
        <w:tc>
          <w:tcPr>
            <w:tcW w:w="1701" w:type="dxa"/>
            <w:tcBorders>
              <w:top w:val="single" w:sz="4" w:space="0" w:color="auto"/>
              <w:left w:val="single" w:sz="4" w:space="0" w:color="auto"/>
              <w:bottom w:val="single" w:sz="4" w:space="0" w:color="auto"/>
              <w:right w:val="single" w:sz="4" w:space="0" w:color="auto"/>
            </w:tcBorders>
          </w:tcPr>
          <w:p w:rsidR="00B9056D" w:rsidRPr="0017380A" w:rsidRDefault="00B9056D" w:rsidP="001D5580">
            <w:pPr>
              <w:jc w:val="center"/>
              <w:rPr>
                <w:sz w:val="22"/>
              </w:rPr>
            </w:pPr>
            <w:r w:rsidRPr="0017380A">
              <w:rPr>
                <w:sz w:val="22"/>
              </w:rPr>
              <w:t>с. Гвазда, ул. Центральная, 78А</w:t>
            </w:r>
          </w:p>
        </w:tc>
        <w:tc>
          <w:tcPr>
            <w:tcW w:w="1274" w:type="dxa"/>
            <w:tcBorders>
              <w:top w:val="single" w:sz="4" w:space="0" w:color="auto"/>
              <w:left w:val="single" w:sz="4" w:space="0" w:color="auto"/>
              <w:bottom w:val="single" w:sz="4" w:space="0" w:color="auto"/>
              <w:right w:val="single" w:sz="4" w:space="0" w:color="auto"/>
            </w:tcBorders>
          </w:tcPr>
          <w:p w:rsidR="00B9056D" w:rsidRPr="0017380A" w:rsidRDefault="00B9056D" w:rsidP="001D5580">
            <w:pPr>
              <w:jc w:val="center"/>
              <w:rPr>
                <w:sz w:val="22"/>
                <w:lang w:eastAsia="en-US"/>
              </w:rPr>
            </w:pPr>
            <w:r w:rsidRPr="0017380A">
              <w:rPr>
                <w:sz w:val="22"/>
                <w:lang w:eastAsia="en-US"/>
              </w:rPr>
              <w:t>21</w:t>
            </w:r>
          </w:p>
        </w:tc>
        <w:tc>
          <w:tcPr>
            <w:tcW w:w="1264" w:type="dxa"/>
            <w:tcBorders>
              <w:top w:val="single" w:sz="4" w:space="0" w:color="auto"/>
              <w:left w:val="single" w:sz="4" w:space="0" w:color="auto"/>
              <w:bottom w:val="single" w:sz="4" w:space="0" w:color="auto"/>
              <w:right w:val="single" w:sz="4" w:space="0" w:color="auto"/>
            </w:tcBorders>
          </w:tcPr>
          <w:p w:rsidR="00B9056D" w:rsidRPr="0017380A" w:rsidRDefault="00B9056D" w:rsidP="001D5580">
            <w:pPr>
              <w:jc w:val="center"/>
              <w:rPr>
                <w:sz w:val="22"/>
                <w:lang w:eastAsia="en-US"/>
              </w:rPr>
            </w:pPr>
            <w:r w:rsidRPr="0017380A">
              <w:rPr>
                <w:sz w:val="22"/>
                <w:lang w:eastAsia="en-US"/>
              </w:rPr>
              <w:t>1</w:t>
            </w:r>
          </w:p>
        </w:tc>
        <w:tc>
          <w:tcPr>
            <w:tcW w:w="1298" w:type="dxa"/>
            <w:tcBorders>
              <w:top w:val="single" w:sz="4" w:space="0" w:color="auto"/>
              <w:left w:val="single" w:sz="4" w:space="0" w:color="auto"/>
              <w:bottom w:val="single" w:sz="4" w:space="0" w:color="auto"/>
              <w:right w:val="single" w:sz="4" w:space="0" w:color="auto"/>
            </w:tcBorders>
          </w:tcPr>
          <w:p w:rsidR="00B9056D" w:rsidRPr="0017380A" w:rsidRDefault="00B9056D" w:rsidP="001D5580">
            <w:pPr>
              <w:jc w:val="center"/>
              <w:rPr>
                <w:sz w:val="22"/>
                <w:lang w:eastAsia="en-US"/>
              </w:rPr>
            </w:pPr>
            <w:r>
              <w:rPr>
                <w:sz w:val="22"/>
                <w:lang w:eastAsia="en-US"/>
              </w:rPr>
              <w:t xml:space="preserve">Торговый </w:t>
            </w:r>
            <w:r w:rsidRPr="0017380A">
              <w:rPr>
                <w:sz w:val="22"/>
                <w:lang w:eastAsia="en-US"/>
              </w:rPr>
              <w:t>киоск</w:t>
            </w:r>
          </w:p>
        </w:tc>
        <w:tc>
          <w:tcPr>
            <w:tcW w:w="1496" w:type="dxa"/>
            <w:tcBorders>
              <w:top w:val="single" w:sz="4" w:space="0" w:color="auto"/>
              <w:left w:val="single" w:sz="4" w:space="0" w:color="auto"/>
              <w:bottom w:val="single" w:sz="4" w:space="0" w:color="auto"/>
              <w:right w:val="single" w:sz="4" w:space="0" w:color="auto"/>
            </w:tcBorders>
          </w:tcPr>
          <w:p w:rsidR="00B9056D" w:rsidRPr="0017380A" w:rsidRDefault="00B9056D" w:rsidP="001D5580">
            <w:pPr>
              <w:jc w:val="center"/>
              <w:rPr>
                <w:sz w:val="22"/>
                <w:lang w:eastAsia="en-US"/>
              </w:rPr>
            </w:pPr>
            <w:r w:rsidRPr="0017380A">
              <w:rPr>
                <w:sz w:val="22"/>
                <w:lang w:eastAsia="en-US"/>
              </w:rPr>
              <w:t>продовольственная</w:t>
            </w:r>
          </w:p>
        </w:tc>
        <w:tc>
          <w:tcPr>
            <w:tcW w:w="1306" w:type="dxa"/>
            <w:tcBorders>
              <w:top w:val="single" w:sz="4" w:space="0" w:color="auto"/>
              <w:left w:val="single" w:sz="4" w:space="0" w:color="auto"/>
              <w:bottom w:val="single" w:sz="4" w:space="0" w:color="auto"/>
              <w:right w:val="single" w:sz="4" w:space="0" w:color="auto"/>
            </w:tcBorders>
          </w:tcPr>
          <w:p w:rsidR="00B9056D" w:rsidRPr="0017380A" w:rsidRDefault="00B9056D" w:rsidP="001D5580">
            <w:pPr>
              <w:jc w:val="center"/>
              <w:rPr>
                <w:sz w:val="22"/>
                <w:lang w:eastAsia="en-US"/>
              </w:rPr>
            </w:pPr>
            <w:r w:rsidRPr="0017380A">
              <w:rPr>
                <w:sz w:val="22"/>
                <w:lang w:eastAsia="en-US"/>
              </w:rPr>
              <w:t>да</w:t>
            </w:r>
          </w:p>
        </w:tc>
        <w:tc>
          <w:tcPr>
            <w:tcW w:w="1264" w:type="dxa"/>
            <w:tcBorders>
              <w:top w:val="single" w:sz="4" w:space="0" w:color="auto"/>
              <w:left w:val="single" w:sz="4" w:space="0" w:color="auto"/>
              <w:bottom w:val="single" w:sz="4" w:space="0" w:color="auto"/>
              <w:right w:val="single" w:sz="4" w:space="0" w:color="auto"/>
            </w:tcBorders>
          </w:tcPr>
          <w:p w:rsidR="00B9056D" w:rsidRPr="0017380A" w:rsidRDefault="00B9056D" w:rsidP="001D5580">
            <w:pPr>
              <w:jc w:val="center"/>
              <w:rPr>
                <w:sz w:val="22"/>
                <w:lang w:eastAsia="en-US"/>
              </w:rPr>
            </w:pPr>
            <w:r>
              <w:rPr>
                <w:sz w:val="22"/>
                <w:lang w:eastAsia="en-US"/>
              </w:rPr>
              <w:t>круглогодично</w:t>
            </w:r>
          </w:p>
        </w:tc>
      </w:tr>
    </w:tbl>
    <w:p w:rsidR="00B9056D" w:rsidRDefault="00B9056D" w:rsidP="00B9056D">
      <w:pPr>
        <w:contextualSpacing/>
        <w:sectPr w:rsidR="00B9056D" w:rsidSect="008C2635">
          <w:pgSz w:w="16838" w:h="11906" w:orient="landscape"/>
          <w:pgMar w:top="1701" w:right="567" w:bottom="567" w:left="567" w:header="709" w:footer="709" w:gutter="0"/>
          <w:cols w:space="708"/>
          <w:docGrid w:linePitch="360"/>
        </w:sectPr>
      </w:pPr>
    </w:p>
    <w:p w:rsidR="00B9056D" w:rsidRDefault="00B9056D" w:rsidP="00B9056D">
      <w:pPr>
        <w:contextualSpacing/>
        <w:rPr>
          <w:rFonts w:cs="Arial"/>
        </w:rPr>
      </w:pPr>
    </w:p>
    <w:p w:rsidR="00B9056D" w:rsidRPr="008E456A" w:rsidRDefault="00B9056D" w:rsidP="00B9056D">
      <w:pPr>
        <w:ind w:firstLine="709"/>
        <w:contextualSpacing/>
        <w:jc w:val="right"/>
      </w:pPr>
      <w:r>
        <w:t>Приложение № 2</w:t>
      </w:r>
    </w:p>
    <w:p w:rsidR="00B9056D" w:rsidRDefault="00B9056D" w:rsidP="00B9056D">
      <w:pPr>
        <w:ind w:firstLine="709"/>
        <w:contextualSpacing/>
        <w:jc w:val="right"/>
      </w:pPr>
      <w:r w:rsidRPr="008E456A">
        <w:t xml:space="preserve"> к постановлению</w:t>
      </w:r>
      <w:r w:rsidRPr="00B121EB">
        <w:t xml:space="preserve"> </w:t>
      </w:r>
      <w:r>
        <w:t>администрации Гвазденского</w:t>
      </w:r>
    </w:p>
    <w:p w:rsidR="00B9056D" w:rsidRPr="008E456A" w:rsidRDefault="00B9056D" w:rsidP="00B9056D">
      <w:pPr>
        <w:ind w:firstLine="709"/>
        <w:contextualSpacing/>
        <w:jc w:val="right"/>
      </w:pPr>
      <w:r>
        <w:t xml:space="preserve"> сельского поселения</w:t>
      </w:r>
      <w:r w:rsidRPr="008E456A">
        <w:t xml:space="preserve"> </w:t>
      </w:r>
      <w:r>
        <w:t>от 01.03.2018г. №12</w:t>
      </w:r>
    </w:p>
    <w:p w:rsidR="00B9056D" w:rsidRDefault="00B9056D" w:rsidP="00B9056D">
      <w:pPr>
        <w:ind w:firstLine="709"/>
        <w:contextualSpacing/>
        <w:rPr>
          <w:rFonts w:cs="Arial"/>
        </w:rPr>
      </w:pPr>
    </w:p>
    <w:p w:rsidR="00B9056D" w:rsidRDefault="00B9056D" w:rsidP="00B9056D">
      <w:pPr>
        <w:ind w:firstLine="709"/>
        <w:contextualSpacing/>
        <w:rPr>
          <w:rFonts w:cs="Arial"/>
        </w:rPr>
      </w:pPr>
      <w:r>
        <w:rPr>
          <w:rFonts w:cs="Arial"/>
          <w:noProof/>
        </w:rPr>
        <w:drawing>
          <wp:inline distT="0" distB="0" distL="0" distR="0">
            <wp:extent cx="5619750" cy="7419975"/>
            <wp:effectExtent l="19050" t="0" r="0" b="0"/>
            <wp:docPr id="12" name="Рисунок 6" descr="Новый точечный рисуно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Новый точечный рисунок"/>
                    <pic:cNvPicPr>
                      <a:picLocks noChangeAspect="1" noChangeArrowheads="1"/>
                    </pic:cNvPicPr>
                  </pic:nvPicPr>
                  <pic:blipFill>
                    <a:blip r:embed="rId10"/>
                    <a:srcRect/>
                    <a:stretch>
                      <a:fillRect/>
                    </a:stretch>
                  </pic:blipFill>
                  <pic:spPr bwMode="auto">
                    <a:xfrm>
                      <a:off x="0" y="0"/>
                      <a:ext cx="5619750" cy="7419975"/>
                    </a:xfrm>
                    <a:prstGeom prst="rect">
                      <a:avLst/>
                    </a:prstGeom>
                    <a:noFill/>
                    <a:ln w="9525">
                      <a:noFill/>
                      <a:miter lim="800000"/>
                      <a:headEnd/>
                      <a:tailEnd/>
                    </a:ln>
                  </pic:spPr>
                </pic:pic>
              </a:graphicData>
            </a:graphic>
          </wp:inline>
        </w:drawing>
      </w:r>
    </w:p>
    <w:p w:rsidR="00B9056D" w:rsidRPr="0053002B" w:rsidRDefault="00B9056D" w:rsidP="00B9056D">
      <w:pPr>
        <w:tabs>
          <w:tab w:val="left" w:pos="6580"/>
        </w:tabs>
        <w:rPr>
          <w:sz w:val="24"/>
          <w:szCs w:val="24"/>
        </w:rPr>
      </w:pPr>
    </w:p>
    <w:p w:rsidR="00B9056D" w:rsidRPr="002F023C" w:rsidRDefault="00B9056D" w:rsidP="00B9056D">
      <w:pPr>
        <w:pStyle w:val="a5"/>
        <w:jc w:val="center"/>
      </w:pPr>
      <w:r>
        <w:rPr>
          <w:noProof/>
        </w:rPr>
        <w:lastRenderedPageBreak/>
        <w:drawing>
          <wp:inline distT="0" distB="0" distL="0" distR="0">
            <wp:extent cx="619125" cy="742950"/>
            <wp:effectExtent l="19050" t="0" r="9525" b="0"/>
            <wp:docPr id="15" name="Рисунок 15" descr="г"/>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г"/>
                    <pic:cNvPicPr>
                      <a:picLocks noChangeAspect="1" noChangeArrowheads="1"/>
                    </pic:cNvPicPr>
                  </pic:nvPicPr>
                  <pic:blipFill>
                    <a:blip r:embed="rId7"/>
                    <a:srcRect l="7527" t="13663" r="6168" b="12163"/>
                    <a:stretch>
                      <a:fillRect/>
                    </a:stretch>
                  </pic:blipFill>
                  <pic:spPr bwMode="auto">
                    <a:xfrm>
                      <a:off x="0" y="0"/>
                      <a:ext cx="619125" cy="742950"/>
                    </a:xfrm>
                    <a:prstGeom prst="rect">
                      <a:avLst/>
                    </a:prstGeom>
                    <a:noFill/>
                    <a:ln w="9525">
                      <a:noFill/>
                      <a:miter lim="800000"/>
                      <a:headEnd/>
                      <a:tailEnd/>
                    </a:ln>
                  </pic:spPr>
                </pic:pic>
              </a:graphicData>
            </a:graphic>
          </wp:inline>
        </w:drawing>
      </w:r>
    </w:p>
    <w:p w:rsidR="00B9056D" w:rsidRPr="002F023C" w:rsidRDefault="00B9056D" w:rsidP="00B9056D">
      <w:pPr>
        <w:pStyle w:val="a5"/>
        <w:jc w:val="center"/>
      </w:pPr>
    </w:p>
    <w:p w:rsidR="00B9056D" w:rsidRPr="002F023C" w:rsidRDefault="00B9056D" w:rsidP="00B9056D">
      <w:pPr>
        <w:pStyle w:val="a5"/>
        <w:jc w:val="center"/>
        <w:rPr>
          <w:b/>
          <w:bCs/>
          <w:i/>
          <w:iCs/>
          <w:sz w:val="36"/>
          <w:szCs w:val="36"/>
        </w:rPr>
      </w:pPr>
      <w:r w:rsidRPr="002F023C">
        <w:rPr>
          <w:b/>
          <w:bCs/>
          <w:i/>
          <w:iCs/>
          <w:sz w:val="36"/>
          <w:szCs w:val="36"/>
        </w:rPr>
        <w:t>Администрация Гвазденского сельского поселения Бутурлиновского муниципального района</w:t>
      </w:r>
    </w:p>
    <w:p w:rsidR="00B9056D" w:rsidRPr="002F023C" w:rsidRDefault="00B9056D" w:rsidP="00B9056D">
      <w:pPr>
        <w:pStyle w:val="a5"/>
        <w:jc w:val="center"/>
        <w:rPr>
          <w:b/>
          <w:bCs/>
          <w:i/>
          <w:iCs/>
          <w:sz w:val="36"/>
          <w:szCs w:val="36"/>
        </w:rPr>
      </w:pPr>
      <w:r w:rsidRPr="002F023C">
        <w:rPr>
          <w:b/>
          <w:bCs/>
          <w:i/>
          <w:iCs/>
          <w:sz w:val="36"/>
          <w:szCs w:val="36"/>
        </w:rPr>
        <w:t>Воронежской области</w:t>
      </w:r>
    </w:p>
    <w:p w:rsidR="00B9056D" w:rsidRPr="002F023C" w:rsidRDefault="00B9056D" w:rsidP="00B9056D">
      <w:pPr>
        <w:pStyle w:val="a5"/>
        <w:jc w:val="center"/>
        <w:rPr>
          <w:b/>
          <w:bCs/>
          <w:i/>
          <w:iCs/>
          <w:sz w:val="32"/>
          <w:szCs w:val="32"/>
        </w:rPr>
      </w:pPr>
    </w:p>
    <w:p w:rsidR="00B9056D" w:rsidRPr="002F023C" w:rsidRDefault="00B9056D" w:rsidP="00B9056D">
      <w:pPr>
        <w:pStyle w:val="a5"/>
        <w:jc w:val="center"/>
        <w:rPr>
          <w:b/>
          <w:bCs/>
          <w:i/>
          <w:iCs/>
          <w:sz w:val="40"/>
          <w:szCs w:val="40"/>
        </w:rPr>
      </w:pPr>
      <w:r w:rsidRPr="002F023C">
        <w:rPr>
          <w:b/>
          <w:bCs/>
          <w:i/>
          <w:iCs/>
          <w:sz w:val="40"/>
          <w:szCs w:val="40"/>
        </w:rPr>
        <w:t>ПОСТАНОВЛЕНИЕ</w:t>
      </w:r>
    </w:p>
    <w:p w:rsidR="00B9056D" w:rsidRPr="002F023C" w:rsidRDefault="00B9056D" w:rsidP="00B9056D">
      <w:pPr>
        <w:pStyle w:val="a5"/>
        <w:jc w:val="center"/>
        <w:rPr>
          <w:sz w:val="40"/>
          <w:szCs w:val="40"/>
        </w:rPr>
      </w:pPr>
    </w:p>
    <w:p w:rsidR="00B9056D" w:rsidRPr="002F023C" w:rsidRDefault="00B9056D" w:rsidP="00B9056D">
      <w:pPr>
        <w:widowControl w:val="0"/>
        <w:adjustRightInd w:val="0"/>
        <w:jc w:val="both"/>
        <w:rPr>
          <w:lang w:eastAsia="ar-SA"/>
        </w:rPr>
      </w:pPr>
      <w:r>
        <w:rPr>
          <w:lang w:eastAsia="ar-SA"/>
        </w:rPr>
        <w:t>от 01</w:t>
      </w:r>
      <w:r w:rsidRPr="002F023C">
        <w:rPr>
          <w:lang w:eastAsia="ar-SA"/>
        </w:rPr>
        <w:t xml:space="preserve"> </w:t>
      </w:r>
      <w:r>
        <w:rPr>
          <w:lang w:eastAsia="ar-SA"/>
        </w:rPr>
        <w:t>марта</w:t>
      </w:r>
      <w:r w:rsidRPr="002F023C">
        <w:rPr>
          <w:lang w:eastAsia="ar-SA"/>
        </w:rPr>
        <w:t xml:space="preserve"> 201</w:t>
      </w:r>
      <w:r>
        <w:rPr>
          <w:lang w:eastAsia="ar-SA"/>
        </w:rPr>
        <w:t>8</w:t>
      </w:r>
      <w:r w:rsidRPr="002F023C">
        <w:rPr>
          <w:lang w:eastAsia="ar-SA"/>
        </w:rPr>
        <w:t xml:space="preserve">г.     № </w:t>
      </w:r>
      <w:r>
        <w:rPr>
          <w:lang w:eastAsia="ar-SA"/>
        </w:rPr>
        <w:t>13</w:t>
      </w:r>
    </w:p>
    <w:p w:rsidR="00B9056D" w:rsidRPr="002F023C" w:rsidRDefault="00B9056D" w:rsidP="00B9056D">
      <w:pPr>
        <w:widowControl w:val="0"/>
        <w:adjustRightInd w:val="0"/>
        <w:jc w:val="both"/>
        <w:rPr>
          <w:lang w:eastAsia="ar-SA"/>
        </w:rPr>
      </w:pPr>
      <w:r w:rsidRPr="002F023C">
        <w:rPr>
          <w:lang w:eastAsia="ar-SA"/>
        </w:rPr>
        <w:t>с.Гвазда</w:t>
      </w:r>
    </w:p>
    <w:p w:rsidR="00B9056D" w:rsidRPr="002F023C" w:rsidRDefault="00B9056D" w:rsidP="00B9056D">
      <w:pPr>
        <w:widowControl w:val="0"/>
        <w:adjustRightInd w:val="0"/>
        <w:jc w:val="both"/>
        <w:rPr>
          <w:lang w:eastAsia="ar-SA"/>
        </w:rPr>
      </w:pPr>
      <w:r w:rsidRPr="002F023C">
        <w:rPr>
          <w:lang w:eastAsia="ar-SA"/>
        </w:rPr>
        <w:t xml:space="preserve">           </w:t>
      </w:r>
    </w:p>
    <w:p w:rsidR="00B9056D" w:rsidRPr="002F023C" w:rsidRDefault="00B9056D" w:rsidP="00B9056D">
      <w:pPr>
        <w:widowControl w:val="0"/>
        <w:adjustRightInd w:val="0"/>
        <w:jc w:val="both"/>
        <w:rPr>
          <w:lang w:eastAsia="ar-SA"/>
        </w:rPr>
      </w:pPr>
    </w:p>
    <w:tbl>
      <w:tblPr>
        <w:tblW w:w="0" w:type="auto"/>
        <w:tblLayout w:type="fixed"/>
        <w:tblLook w:val="04A0"/>
      </w:tblPr>
      <w:tblGrid>
        <w:gridCol w:w="5637"/>
      </w:tblGrid>
      <w:tr w:rsidR="00B9056D" w:rsidRPr="009A0A52" w:rsidTr="001D5580">
        <w:tc>
          <w:tcPr>
            <w:tcW w:w="5637" w:type="dxa"/>
            <w:hideMark/>
          </w:tcPr>
          <w:p w:rsidR="00B9056D" w:rsidRPr="007B7335" w:rsidRDefault="00B9056D" w:rsidP="001D5580">
            <w:pPr>
              <w:rPr>
                <w:b/>
              </w:rPr>
            </w:pPr>
            <w:r w:rsidRPr="007B7335">
              <w:rPr>
                <w:b/>
                <w:color w:val="000000"/>
              </w:rPr>
              <w:t xml:space="preserve">Об утверждении муниципальной программы  </w:t>
            </w:r>
            <w:r w:rsidRPr="007B7335">
              <w:rPr>
                <w:b/>
              </w:rPr>
              <w:t>«</w:t>
            </w:r>
            <w:r w:rsidRPr="007B7335">
              <w:rPr>
                <w:b/>
                <w:bCs/>
              </w:rPr>
              <w:t xml:space="preserve">Формирование современной городской среды муниципального образования Гвазденское сельское поселение Бутурлиновского муниципального района Воронежской области </w:t>
            </w:r>
            <w:r w:rsidRPr="007B7335">
              <w:rPr>
                <w:b/>
                <w:bCs/>
                <w:color w:val="000000"/>
              </w:rPr>
              <w:t>на 2018-2022 годы</w:t>
            </w:r>
            <w:r w:rsidRPr="007B7335">
              <w:rPr>
                <w:b/>
              </w:rPr>
              <w:t>»</w:t>
            </w:r>
          </w:p>
          <w:p w:rsidR="00B9056D" w:rsidRDefault="00B9056D" w:rsidP="001D5580">
            <w:pPr>
              <w:widowControl w:val="0"/>
              <w:suppressAutoHyphens/>
              <w:spacing w:after="120"/>
              <w:jc w:val="both"/>
              <w:rPr>
                <w:bCs/>
                <w:color w:val="000000"/>
              </w:rPr>
            </w:pPr>
          </w:p>
        </w:tc>
      </w:tr>
    </w:tbl>
    <w:p w:rsidR="00B9056D" w:rsidRPr="00ED2DEE" w:rsidRDefault="00B9056D" w:rsidP="00B9056D">
      <w:pPr>
        <w:shd w:val="clear" w:color="auto" w:fill="FFFFFF"/>
        <w:ind w:firstLine="707"/>
        <w:jc w:val="both"/>
        <w:rPr>
          <w:color w:val="000000"/>
        </w:rPr>
      </w:pPr>
      <w:r w:rsidRPr="00ED2DEE">
        <w:rPr>
          <w:color w:val="000000"/>
        </w:rPr>
        <w:t>В соответствии с Федеральным законом от 06.10.2003 г. №131-ФЗ «Об общих принципах организации местного самоуправления в Российской Федерации», постановлением Правительства РФ от 10.02.2017 № 169 «Об утверждении Правил предоставления и распределения субсидий из федерального бюджета бюджетам субъектов Российской Федерации на поддержку государственных программ субъектов Российской Федерации и муниципальных программ формирования современной городской среды», приказом Министерства строительства и жилищно-коммунального хозяйства РФ от 06.04.2017 г. № 691/пр «Об утверждении методических рекомендаций по подготовке государственных программ субъектов Российской Федерации и муниципальных программ формирования современной городской среды в рамках реализации приоритетного проекта «Формирование комфортной городской среды» на 2018 - 202</w:t>
      </w:r>
      <w:r>
        <w:rPr>
          <w:color w:val="000000"/>
        </w:rPr>
        <w:t>2</w:t>
      </w:r>
      <w:r w:rsidRPr="00ED2DEE">
        <w:rPr>
          <w:color w:val="000000"/>
        </w:rPr>
        <w:t xml:space="preserve"> годы», администрация </w:t>
      </w:r>
      <w:r>
        <w:rPr>
          <w:color w:val="000000"/>
        </w:rPr>
        <w:t>Гвазденского</w:t>
      </w:r>
      <w:r w:rsidRPr="00ED2DEE">
        <w:rPr>
          <w:color w:val="000000"/>
        </w:rPr>
        <w:t xml:space="preserve"> сельского поселения</w:t>
      </w:r>
    </w:p>
    <w:p w:rsidR="00B9056D" w:rsidRDefault="00B9056D" w:rsidP="00B9056D">
      <w:pPr>
        <w:spacing w:before="100" w:beforeAutospacing="1" w:after="100" w:afterAutospacing="1" w:line="360" w:lineRule="auto"/>
        <w:ind w:firstLine="708"/>
        <w:jc w:val="center"/>
        <w:rPr>
          <w:b/>
        </w:rPr>
      </w:pPr>
      <w:r>
        <w:t>ПОСТАНОВЛЯЕТ:</w:t>
      </w:r>
    </w:p>
    <w:p w:rsidR="00B9056D" w:rsidRPr="007B7335" w:rsidRDefault="00B9056D" w:rsidP="00B9056D">
      <w:pPr>
        <w:pStyle w:val="FR1"/>
        <w:jc w:val="both"/>
        <w:rPr>
          <w:color w:val="333333"/>
        </w:rPr>
      </w:pPr>
      <w:r w:rsidRPr="00EC7704">
        <w:rPr>
          <w:color w:val="333333"/>
        </w:rPr>
        <w:lastRenderedPageBreak/>
        <w:t xml:space="preserve">1. </w:t>
      </w:r>
      <w:r w:rsidRPr="007B7335">
        <w:rPr>
          <w:color w:val="333333"/>
        </w:rPr>
        <w:t>Утвердить</w:t>
      </w:r>
      <w:r w:rsidRPr="007B7335">
        <w:t xml:space="preserve"> Муниципальную программу  «</w:t>
      </w:r>
      <w:r w:rsidRPr="007B7335">
        <w:rPr>
          <w:bCs/>
        </w:rPr>
        <w:t xml:space="preserve">Формирование современной городской среды муниципального образования Гвазденское сельское поселение Бутурлиновского муниципального района Воронежской области </w:t>
      </w:r>
      <w:r w:rsidRPr="007B7335">
        <w:rPr>
          <w:bCs/>
          <w:color w:val="000000"/>
        </w:rPr>
        <w:t>на 2018-2022 годы</w:t>
      </w:r>
      <w:r w:rsidRPr="007B7335">
        <w:t xml:space="preserve">», согласно приложению. </w:t>
      </w:r>
      <w:r w:rsidRPr="007B7335">
        <w:rPr>
          <w:color w:val="333333"/>
        </w:rPr>
        <w:t xml:space="preserve"> </w:t>
      </w:r>
    </w:p>
    <w:p w:rsidR="00B9056D" w:rsidRDefault="00B9056D" w:rsidP="00B9056D">
      <w:pPr>
        <w:pStyle w:val="af0"/>
        <w:suppressAutoHyphens/>
        <w:ind w:left="0"/>
        <w:jc w:val="both"/>
      </w:pPr>
      <w:r w:rsidRPr="007B7335">
        <w:rPr>
          <w:color w:val="333333"/>
        </w:rPr>
        <w:t>2.</w:t>
      </w:r>
      <w:r w:rsidRPr="007B7335">
        <w:t xml:space="preserve"> Опубликовать  настоящее постановление  в   официальном периодическом печатном издании «</w:t>
      </w:r>
      <w:r w:rsidRPr="00E1446B">
        <w:t xml:space="preserve">Вестник </w:t>
      </w:r>
      <w:r w:rsidRPr="00E1446B">
        <w:rPr>
          <w:bCs/>
          <w:iCs/>
        </w:rPr>
        <w:t>муниципальных нормативно правовых актов и иной официальной информации Гвазденского сельского поселения Бутурлиновского муниципального района Воронежской области</w:t>
      </w:r>
      <w:r w:rsidRPr="007B7335">
        <w:t>»</w:t>
      </w:r>
      <w:r>
        <w:t>.</w:t>
      </w:r>
    </w:p>
    <w:p w:rsidR="00B9056D" w:rsidRDefault="00B9056D" w:rsidP="00B9056D">
      <w:pPr>
        <w:pStyle w:val="af0"/>
        <w:suppressAutoHyphens/>
        <w:ind w:left="0"/>
        <w:jc w:val="both"/>
        <w:rPr>
          <w:color w:val="000000"/>
        </w:rPr>
      </w:pPr>
      <w:r w:rsidRPr="007B7335">
        <w:rPr>
          <w:color w:val="000000"/>
        </w:rPr>
        <w:t>3. Решение вступает в силу  со дня его официального опубликования.</w:t>
      </w:r>
    </w:p>
    <w:p w:rsidR="00B9056D" w:rsidRDefault="00B9056D" w:rsidP="00B9056D">
      <w:pPr>
        <w:shd w:val="clear" w:color="auto" w:fill="FFFFFF"/>
        <w:spacing w:line="348" w:lineRule="atLeast"/>
        <w:rPr>
          <w:color w:val="000000"/>
        </w:rPr>
      </w:pPr>
    </w:p>
    <w:p w:rsidR="00B9056D" w:rsidRDefault="00B9056D" w:rsidP="00B9056D">
      <w:pPr>
        <w:shd w:val="clear" w:color="auto" w:fill="FFFFFF"/>
        <w:spacing w:line="348" w:lineRule="atLeast"/>
        <w:rPr>
          <w:color w:val="000000"/>
        </w:rPr>
      </w:pPr>
    </w:p>
    <w:p w:rsidR="00B9056D" w:rsidRPr="007B7335" w:rsidRDefault="00B9056D" w:rsidP="00B9056D">
      <w:pPr>
        <w:shd w:val="clear" w:color="auto" w:fill="FFFFFF"/>
        <w:spacing w:line="348" w:lineRule="atLeast"/>
        <w:rPr>
          <w:color w:val="000000"/>
        </w:rPr>
      </w:pPr>
    </w:p>
    <w:p w:rsidR="00B9056D" w:rsidRPr="007B7335" w:rsidRDefault="00B9056D" w:rsidP="00B9056D">
      <w:pPr>
        <w:widowControl w:val="0"/>
        <w:adjustRightInd w:val="0"/>
        <w:jc w:val="both"/>
      </w:pPr>
      <w:r w:rsidRPr="007B7335">
        <w:t>Глава  Гвазденского сельского поселения</w:t>
      </w:r>
      <w:r w:rsidRPr="007B7335">
        <w:tab/>
      </w:r>
      <w:r w:rsidRPr="007B7335">
        <w:tab/>
        <w:t xml:space="preserve">                  Л.М. Богданова</w:t>
      </w:r>
    </w:p>
    <w:p w:rsidR="00B9056D" w:rsidRPr="00E24825" w:rsidRDefault="00B9056D" w:rsidP="00B9056D">
      <w:pPr>
        <w:widowControl w:val="0"/>
        <w:adjustRightInd w:val="0"/>
        <w:jc w:val="both"/>
      </w:pPr>
    </w:p>
    <w:p w:rsidR="00B9056D" w:rsidRPr="00FF3F6D" w:rsidRDefault="00B9056D" w:rsidP="00B9056D">
      <w:pPr>
        <w:ind w:firstLine="851"/>
        <w:jc w:val="right"/>
        <w:rPr>
          <w:sz w:val="24"/>
          <w:szCs w:val="24"/>
          <w:lang w:eastAsia="en-US"/>
        </w:rPr>
      </w:pPr>
    </w:p>
    <w:p w:rsidR="00B9056D" w:rsidRPr="00FF3F6D" w:rsidRDefault="00B9056D" w:rsidP="00B9056D">
      <w:pPr>
        <w:ind w:firstLine="851"/>
        <w:jc w:val="right"/>
        <w:rPr>
          <w:sz w:val="24"/>
          <w:szCs w:val="24"/>
          <w:lang w:eastAsia="en-US"/>
        </w:rPr>
      </w:pPr>
    </w:p>
    <w:p w:rsidR="00B9056D" w:rsidRPr="00FF3F6D" w:rsidRDefault="00B9056D" w:rsidP="00B9056D">
      <w:pPr>
        <w:ind w:firstLine="851"/>
        <w:jc w:val="right"/>
        <w:rPr>
          <w:sz w:val="24"/>
          <w:szCs w:val="24"/>
          <w:lang w:eastAsia="en-US"/>
        </w:rPr>
      </w:pPr>
    </w:p>
    <w:p w:rsidR="00B9056D" w:rsidRPr="00FF3F6D" w:rsidRDefault="00B9056D" w:rsidP="00B9056D">
      <w:pPr>
        <w:ind w:firstLine="851"/>
        <w:jc w:val="right"/>
        <w:rPr>
          <w:sz w:val="24"/>
          <w:szCs w:val="24"/>
          <w:lang w:eastAsia="en-US"/>
        </w:rPr>
      </w:pPr>
    </w:p>
    <w:p w:rsidR="00B9056D" w:rsidRPr="00FF3F6D" w:rsidRDefault="00B9056D" w:rsidP="00B9056D">
      <w:pPr>
        <w:ind w:firstLine="851"/>
        <w:jc w:val="right"/>
        <w:rPr>
          <w:sz w:val="24"/>
          <w:szCs w:val="24"/>
          <w:lang w:eastAsia="en-US"/>
        </w:rPr>
      </w:pPr>
    </w:p>
    <w:p w:rsidR="00B9056D" w:rsidRPr="00FF3F6D" w:rsidRDefault="00B9056D" w:rsidP="00B9056D">
      <w:pPr>
        <w:ind w:firstLine="851"/>
        <w:jc w:val="right"/>
        <w:rPr>
          <w:sz w:val="24"/>
          <w:szCs w:val="24"/>
          <w:lang w:eastAsia="en-US"/>
        </w:rPr>
      </w:pPr>
    </w:p>
    <w:p w:rsidR="00B9056D" w:rsidRPr="00FF3F6D" w:rsidRDefault="00B9056D" w:rsidP="00B9056D">
      <w:pPr>
        <w:ind w:firstLine="851"/>
        <w:jc w:val="right"/>
        <w:rPr>
          <w:sz w:val="24"/>
          <w:szCs w:val="24"/>
          <w:lang w:eastAsia="en-US"/>
        </w:rPr>
      </w:pPr>
    </w:p>
    <w:p w:rsidR="00B9056D" w:rsidRDefault="00B9056D" w:rsidP="00B9056D">
      <w:pPr>
        <w:ind w:firstLine="851"/>
        <w:jc w:val="right"/>
        <w:rPr>
          <w:sz w:val="24"/>
          <w:szCs w:val="24"/>
          <w:lang w:eastAsia="en-US"/>
        </w:rPr>
      </w:pPr>
    </w:p>
    <w:p w:rsidR="00B9056D" w:rsidRDefault="00B9056D" w:rsidP="00B9056D">
      <w:pPr>
        <w:ind w:firstLine="851"/>
        <w:jc w:val="right"/>
        <w:rPr>
          <w:sz w:val="24"/>
          <w:szCs w:val="24"/>
          <w:lang w:eastAsia="en-US"/>
        </w:rPr>
      </w:pPr>
    </w:p>
    <w:p w:rsidR="00B9056D" w:rsidRDefault="00B9056D" w:rsidP="00B9056D">
      <w:pPr>
        <w:ind w:firstLine="851"/>
        <w:jc w:val="right"/>
        <w:rPr>
          <w:sz w:val="24"/>
          <w:szCs w:val="24"/>
          <w:lang w:eastAsia="en-US"/>
        </w:rPr>
      </w:pPr>
    </w:p>
    <w:p w:rsidR="00B9056D" w:rsidRDefault="00B9056D" w:rsidP="00B9056D">
      <w:pPr>
        <w:ind w:firstLine="851"/>
        <w:jc w:val="right"/>
        <w:rPr>
          <w:sz w:val="24"/>
          <w:szCs w:val="24"/>
          <w:lang w:eastAsia="en-US"/>
        </w:rPr>
      </w:pPr>
    </w:p>
    <w:p w:rsidR="00B9056D" w:rsidRDefault="00B9056D" w:rsidP="00B9056D">
      <w:pPr>
        <w:ind w:firstLine="851"/>
        <w:jc w:val="right"/>
        <w:rPr>
          <w:sz w:val="24"/>
          <w:szCs w:val="24"/>
          <w:lang w:eastAsia="en-US"/>
        </w:rPr>
      </w:pPr>
    </w:p>
    <w:p w:rsidR="00B9056D" w:rsidRDefault="00B9056D" w:rsidP="00B9056D">
      <w:pPr>
        <w:ind w:firstLine="851"/>
        <w:jc w:val="right"/>
        <w:rPr>
          <w:sz w:val="24"/>
          <w:szCs w:val="24"/>
          <w:lang w:eastAsia="en-US"/>
        </w:rPr>
      </w:pPr>
    </w:p>
    <w:p w:rsidR="00B9056D" w:rsidRDefault="00B9056D" w:rsidP="00B9056D">
      <w:pPr>
        <w:ind w:firstLine="851"/>
        <w:jc w:val="right"/>
        <w:rPr>
          <w:sz w:val="24"/>
          <w:szCs w:val="24"/>
          <w:lang w:eastAsia="en-US"/>
        </w:rPr>
      </w:pPr>
    </w:p>
    <w:p w:rsidR="00B9056D" w:rsidRDefault="00B9056D" w:rsidP="00B9056D">
      <w:pPr>
        <w:ind w:firstLine="851"/>
        <w:jc w:val="right"/>
        <w:rPr>
          <w:sz w:val="24"/>
          <w:szCs w:val="24"/>
          <w:lang w:eastAsia="en-US"/>
        </w:rPr>
      </w:pPr>
    </w:p>
    <w:p w:rsidR="00B9056D" w:rsidRDefault="00B9056D" w:rsidP="00B9056D">
      <w:pPr>
        <w:ind w:firstLine="851"/>
        <w:jc w:val="right"/>
        <w:rPr>
          <w:sz w:val="24"/>
          <w:szCs w:val="24"/>
          <w:lang w:eastAsia="en-US"/>
        </w:rPr>
      </w:pPr>
    </w:p>
    <w:p w:rsidR="00B9056D" w:rsidRDefault="00B9056D" w:rsidP="00B9056D">
      <w:pPr>
        <w:ind w:firstLine="851"/>
        <w:jc w:val="right"/>
        <w:rPr>
          <w:sz w:val="24"/>
          <w:szCs w:val="24"/>
          <w:lang w:eastAsia="en-US"/>
        </w:rPr>
      </w:pPr>
    </w:p>
    <w:p w:rsidR="00B9056D" w:rsidRDefault="00B9056D" w:rsidP="00B9056D">
      <w:pPr>
        <w:ind w:firstLine="851"/>
        <w:jc w:val="right"/>
        <w:rPr>
          <w:sz w:val="24"/>
          <w:szCs w:val="24"/>
          <w:lang w:eastAsia="en-US"/>
        </w:rPr>
      </w:pPr>
    </w:p>
    <w:p w:rsidR="00B9056D" w:rsidRDefault="00B9056D" w:rsidP="00B9056D">
      <w:pPr>
        <w:ind w:firstLine="709"/>
        <w:jc w:val="right"/>
        <w:rPr>
          <w:sz w:val="24"/>
          <w:szCs w:val="24"/>
        </w:rPr>
      </w:pPr>
    </w:p>
    <w:p w:rsidR="00B9056D" w:rsidRDefault="00B9056D" w:rsidP="00B9056D">
      <w:pPr>
        <w:ind w:firstLine="709"/>
        <w:jc w:val="right"/>
        <w:rPr>
          <w:sz w:val="24"/>
          <w:szCs w:val="24"/>
        </w:rPr>
      </w:pPr>
    </w:p>
    <w:p w:rsidR="00B9056D" w:rsidRDefault="00B9056D" w:rsidP="00B9056D">
      <w:pPr>
        <w:ind w:firstLine="709"/>
        <w:jc w:val="right"/>
        <w:rPr>
          <w:sz w:val="24"/>
          <w:szCs w:val="24"/>
        </w:rPr>
      </w:pPr>
    </w:p>
    <w:p w:rsidR="00B9056D" w:rsidRDefault="00B9056D" w:rsidP="00B9056D">
      <w:pPr>
        <w:ind w:firstLine="709"/>
        <w:jc w:val="right"/>
        <w:rPr>
          <w:sz w:val="24"/>
          <w:szCs w:val="24"/>
        </w:rPr>
      </w:pPr>
    </w:p>
    <w:p w:rsidR="00B9056D" w:rsidRDefault="00B9056D" w:rsidP="00B9056D">
      <w:pPr>
        <w:ind w:firstLine="709"/>
        <w:jc w:val="right"/>
        <w:rPr>
          <w:sz w:val="24"/>
          <w:szCs w:val="24"/>
        </w:rPr>
      </w:pPr>
    </w:p>
    <w:p w:rsidR="00B9056D" w:rsidRDefault="00B9056D" w:rsidP="00B9056D">
      <w:pPr>
        <w:ind w:firstLine="709"/>
        <w:jc w:val="right"/>
        <w:rPr>
          <w:sz w:val="24"/>
          <w:szCs w:val="24"/>
        </w:rPr>
      </w:pPr>
    </w:p>
    <w:p w:rsidR="00B9056D" w:rsidRDefault="00B9056D" w:rsidP="00B9056D">
      <w:pPr>
        <w:ind w:firstLine="709"/>
        <w:jc w:val="right"/>
        <w:rPr>
          <w:sz w:val="24"/>
          <w:szCs w:val="24"/>
        </w:rPr>
      </w:pPr>
    </w:p>
    <w:p w:rsidR="00B9056D" w:rsidRDefault="00B9056D" w:rsidP="00B9056D">
      <w:pPr>
        <w:ind w:firstLine="709"/>
        <w:jc w:val="right"/>
        <w:rPr>
          <w:sz w:val="24"/>
          <w:szCs w:val="24"/>
        </w:rPr>
      </w:pPr>
    </w:p>
    <w:p w:rsidR="00B9056D" w:rsidRDefault="00B9056D" w:rsidP="00B9056D">
      <w:pPr>
        <w:ind w:firstLine="709"/>
        <w:jc w:val="right"/>
        <w:rPr>
          <w:sz w:val="24"/>
          <w:szCs w:val="24"/>
        </w:rPr>
      </w:pPr>
    </w:p>
    <w:p w:rsidR="00B9056D" w:rsidRDefault="00B9056D" w:rsidP="00B9056D">
      <w:pPr>
        <w:ind w:firstLine="709"/>
        <w:jc w:val="right"/>
        <w:rPr>
          <w:sz w:val="24"/>
          <w:szCs w:val="24"/>
        </w:rPr>
      </w:pPr>
    </w:p>
    <w:p w:rsidR="00B9056D" w:rsidRDefault="00B9056D" w:rsidP="00B9056D">
      <w:pPr>
        <w:ind w:firstLine="709"/>
        <w:jc w:val="right"/>
        <w:rPr>
          <w:sz w:val="24"/>
          <w:szCs w:val="24"/>
        </w:rPr>
      </w:pPr>
    </w:p>
    <w:p w:rsidR="00B9056D" w:rsidRDefault="00B9056D" w:rsidP="00B9056D">
      <w:pPr>
        <w:ind w:firstLine="709"/>
        <w:jc w:val="right"/>
        <w:rPr>
          <w:sz w:val="24"/>
          <w:szCs w:val="24"/>
        </w:rPr>
      </w:pPr>
    </w:p>
    <w:p w:rsidR="00B9056D" w:rsidRDefault="00B9056D" w:rsidP="00B9056D">
      <w:pPr>
        <w:ind w:firstLine="709"/>
        <w:jc w:val="right"/>
        <w:rPr>
          <w:sz w:val="24"/>
          <w:szCs w:val="24"/>
        </w:rPr>
      </w:pPr>
    </w:p>
    <w:p w:rsidR="00B9056D" w:rsidRDefault="00B9056D" w:rsidP="00B9056D">
      <w:pPr>
        <w:ind w:firstLine="709"/>
        <w:jc w:val="right"/>
        <w:rPr>
          <w:sz w:val="24"/>
          <w:szCs w:val="24"/>
        </w:rPr>
      </w:pPr>
    </w:p>
    <w:p w:rsidR="00B9056D" w:rsidRPr="00A20F45" w:rsidRDefault="00B9056D" w:rsidP="00B9056D">
      <w:pPr>
        <w:ind w:firstLine="709"/>
        <w:jc w:val="right"/>
        <w:rPr>
          <w:sz w:val="24"/>
          <w:szCs w:val="24"/>
        </w:rPr>
      </w:pPr>
      <w:r w:rsidRPr="00A20F45">
        <w:rPr>
          <w:sz w:val="24"/>
          <w:szCs w:val="24"/>
        </w:rPr>
        <w:lastRenderedPageBreak/>
        <w:t>Приложение  № 1</w:t>
      </w:r>
    </w:p>
    <w:p w:rsidR="00B9056D" w:rsidRPr="00A20F45" w:rsidRDefault="00B9056D" w:rsidP="00B9056D">
      <w:pPr>
        <w:ind w:left="6120"/>
        <w:jc w:val="both"/>
        <w:rPr>
          <w:b/>
          <w:sz w:val="24"/>
          <w:szCs w:val="24"/>
        </w:rPr>
      </w:pPr>
      <w:r w:rsidRPr="00A20F45">
        <w:rPr>
          <w:sz w:val="24"/>
          <w:szCs w:val="24"/>
        </w:rPr>
        <w:t>к постановлению администрации Гвазде</w:t>
      </w:r>
      <w:r>
        <w:rPr>
          <w:sz w:val="24"/>
          <w:szCs w:val="24"/>
        </w:rPr>
        <w:t>нского сельского поселения  от 01</w:t>
      </w:r>
      <w:r w:rsidRPr="00A20F45">
        <w:rPr>
          <w:sz w:val="24"/>
          <w:szCs w:val="24"/>
        </w:rPr>
        <w:t>.0</w:t>
      </w:r>
      <w:r>
        <w:rPr>
          <w:sz w:val="24"/>
          <w:szCs w:val="24"/>
        </w:rPr>
        <w:t>3</w:t>
      </w:r>
      <w:r w:rsidRPr="00A20F45">
        <w:rPr>
          <w:sz w:val="24"/>
          <w:szCs w:val="24"/>
        </w:rPr>
        <w:t xml:space="preserve">.2018 г. № </w:t>
      </w:r>
      <w:r>
        <w:rPr>
          <w:sz w:val="24"/>
          <w:szCs w:val="24"/>
        </w:rPr>
        <w:t>13</w:t>
      </w:r>
    </w:p>
    <w:p w:rsidR="00B9056D" w:rsidRPr="00E24825" w:rsidRDefault="00B9056D" w:rsidP="00B9056D">
      <w:pPr>
        <w:spacing w:line="360" w:lineRule="auto"/>
        <w:ind w:firstLine="2700"/>
        <w:jc w:val="both"/>
        <w:rPr>
          <w:b/>
        </w:rPr>
      </w:pPr>
    </w:p>
    <w:p w:rsidR="00B9056D" w:rsidRPr="00E24825" w:rsidRDefault="00B9056D" w:rsidP="00B9056D">
      <w:pPr>
        <w:spacing w:line="360" w:lineRule="auto"/>
        <w:ind w:firstLine="2700"/>
        <w:jc w:val="both"/>
        <w:rPr>
          <w:b/>
        </w:rPr>
      </w:pPr>
    </w:p>
    <w:p w:rsidR="00B9056D" w:rsidRPr="009B38E9" w:rsidRDefault="00B9056D" w:rsidP="00B9056D">
      <w:pPr>
        <w:shd w:val="clear" w:color="auto" w:fill="FFFFFF"/>
        <w:tabs>
          <w:tab w:val="left" w:pos="1455"/>
        </w:tabs>
        <w:spacing w:line="169" w:lineRule="atLeast"/>
        <w:jc w:val="center"/>
        <w:rPr>
          <w:rFonts w:ascii="Helvetica" w:hAnsi="Helvetica" w:cs="Helvetica"/>
          <w:color w:val="333333"/>
          <w:sz w:val="24"/>
          <w:szCs w:val="24"/>
        </w:rPr>
      </w:pPr>
      <w:r w:rsidRPr="009B38E9">
        <w:rPr>
          <w:b/>
          <w:color w:val="000000"/>
          <w:sz w:val="24"/>
          <w:szCs w:val="24"/>
        </w:rPr>
        <w:t>Паспорт</w:t>
      </w:r>
    </w:p>
    <w:p w:rsidR="00B9056D" w:rsidRPr="00A20F45" w:rsidRDefault="00B9056D" w:rsidP="00B9056D">
      <w:pPr>
        <w:shd w:val="clear" w:color="auto" w:fill="FFFFFF"/>
        <w:tabs>
          <w:tab w:val="left" w:pos="1455"/>
        </w:tabs>
        <w:spacing w:line="169" w:lineRule="atLeast"/>
        <w:jc w:val="center"/>
        <w:rPr>
          <w:rFonts w:ascii="Helvetica" w:hAnsi="Helvetica" w:cs="Helvetica"/>
          <w:b/>
          <w:color w:val="333333"/>
          <w:sz w:val="24"/>
          <w:szCs w:val="24"/>
        </w:rPr>
      </w:pPr>
      <w:r w:rsidRPr="009B38E9">
        <w:rPr>
          <w:b/>
          <w:color w:val="000000"/>
          <w:sz w:val="24"/>
          <w:szCs w:val="24"/>
        </w:rPr>
        <w:t xml:space="preserve">Муниципальной программы </w:t>
      </w:r>
      <w:r w:rsidRPr="00A20F45">
        <w:rPr>
          <w:b/>
          <w:bCs/>
          <w:color w:val="000000"/>
          <w:sz w:val="24"/>
          <w:szCs w:val="24"/>
        </w:rPr>
        <w:t>«</w:t>
      </w:r>
      <w:r w:rsidRPr="00A20F45">
        <w:rPr>
          <w:b/>
          <w:bCs/>
          <w:sz w:val="24"/>
          <w:szCs w:val="24"/>
        </w:rPr>
        <w:t xml:space="preserve">Формирование современной городской среды муниципального образования Гвазденское сельское поселение Бутурлиновского муниципального района Воронежской области </w:t>
      </w:r>
      <w:r w:rsidRPr="00A20F45">
        <w:rPr>
          <w:b/>
          <w:bCs/>
          <w:color w:val="000000"/>
          <w:sz w:val="24"/>
          <w:szCs w:val="24"/>
        </w:rPr>
        <w:t xml:space="preserve">на 2018-2022 годы.» </w:t>
      </w:r>
    </w:p>
    <w:p w:rsidR="00B9056D" w:rsidRPr="009B38E9" w:rsidRDefault="00B9056D" w:rsidP="00B9056D">
      <w:pPr>
        <w:shd w:val="clear" w:color="auto" w:fill="FFFFFF"/>
        <w:tabs>
          <w:tab w:val="left" w:pos="1455"/>
        </w:tabs>
        <w:spacing w:line="169" w:lineRule="atLeast"/>
        <w:jc w:val="center"/>
        <w:rPr>
          <w:rFonts w:ascii="Helvetica" w:hAnsi="Helvetica" w:cs="Helvetica"/>
          <w:color w:val="333333"/>
          <w:sz w:val="24"/>
          <w:szCs w:val="24"/>
        </w:rPr>
      </w:pPr>
      <w:r w:rsidRPr="009B38E9">
        <w:rPr>
          <w:b/>
          <w:color w:val="000000"/>
          <w:sz w:val="24"/>
          <w:szCs w:val="24"/>
        </w:rPr>
        <w:t> </w:t>
      </w:r>
    </w:p>
    <w:tbl>
      <w:tblPr>
        <w:tblW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544"/>
        <w:gridCol w:w="6203"/>
      </w:tblGrid>
      <w:tr w:rsidR="00B9056D" w:rsidRPr="009B38E9" w:rsidTr="001D5580">
        <w:tc>
          <w:tcPr>
            <w:tcW w:w="3544" w:type="dxa"/>
            <w:tcBorders>
              <w:top w:val="single" w:sz="4" w:space="0" w:color="auto"/>
              <w:left w:val="single" w:sz="4" w:space="0" w:color="auto"/>
              <w:bottom w:val="single" w:sz="4" w:space="0" w:color="auto"/>
              <w:right w:val="single" w:sz="4" w:space="0" w:color="auto"/>
            </w:tcBorders>
            <w:shd w:val="clear" w:color="auto" w:fill="auto"/>
            <w:hideMark/>
          </w:tcPr>
          <w:p w:rsidR="00B9056D" w:rsidRPr="009B38E9" w:rsidRDefault="00B9056D" w:rsidP="001D5580">
            <w:pPr>
              <w:tabs>
                <w:tab w:val="left" w:pos="1455"/>
              </w:tabs>
              <w:spacing w:line="169" w:lineRule="atLeast"/>
              <w:rPr>
                <w:rFonts w:ascii="Helvetica" w:hAnsi="Helvetica" w:cs="Helvetica"/>
                <w:color w:val="333333"/>
                <w:sz w:val="24"/>
                <w:szCs w:val="24"/>
              </w:rPr>
            </w:pPr>
            <w:r w:rsidRPr="009B38E9">
              <w:rPr>
                <w:color w:val="000000"/>
                <w:sz w:val="24"/>
                <w:szCs w:val="24"/>
              </w:rPr>
              <w:t>Наименование Программы</w:t>
            </w:r>
          </w:p>
        </w:tc>
        <w:tc>
          <w:tcPr>
            <w:tcW w:w="6203" w:type="dxa"/>
            <w:tcBorders>
              <w:top w:val="single" w:sz="4" w:space="0" w:color="auto"/>
              <w:left w:val="single" w:sz="4" w:space="0" w:color="auto"/>
              <w:bottom w:val="single" w:sz="4" w:space="0" w:color="auto"/>
              <w:right w:val="single" w:sz="4" w:space="0" w:color="auto"/>
            </w:tcBorders>
            <w:shd w:val="clear" w:color="auto" w:fill="auto"/>
            <w:hideMark/>
          </w:tcPr>
          <w:p w:rsidR="00B9056D" w:rsidRPr="009B38E9" w:rsidRDefault="00B9056D" w:rsidP="001D5580">
            <w:pPr>
              <w:tabs>
                <w:tab w:val="left" w:pos="1455"/>
              </w:tabs>
              <w:spacing w:line="169" w:lineRule="atLeast"/>
              <w:rPr>
                <w:rFonts w:ascii="Helvetica" w:hAnsi="Helvetica" w:cs="Helvetica"/>
                <w:color w:val="333333"/>
                <w:sz w:val="24"/>
                <w:szCs w:val="24"/>
              </w:rPr>
            </w:pPr>
            <w:r w:rsidRPr="009B38E9">
              <w:rPr>
                <w:color w:val="000000"/>
                <w:sz w:val="24"/>
                <w:szCs w:val="24"/>
              </w:rPr>
              <w:t xml:space="preserve">Муниципальная </w:t>
            </w:r>
            <w:r w:rsidRPr="00A20F45">
              <w:rPr>
                <w:color w:val="000000"/>
                <w:sz w:val="24"/>
                <w:szCs w:val="24"/>
              </w:rPr>
              <w:t xml:space="preserve">программа </w:t>
            </w:r>
            <w:r w:rsidRPr="00A20F45">
              <w:rPr>
                <w:bCs/>
                <w:color w:val="000000"/>
                <w:sz w:val="24"/>
                <w:szCs w:val="24"/>
              </w:rPr>
              <w:t>«</w:t>
            </w:r>
            <w:r w:rsidRPr="00A20F45">
              <w:rPr>
                <w:bCs/>
                <w:sz w:val="24"/>
                <w:szCs w:val="24"/>
              </w:rPr>
              <w:t xml:space="preserve">Формирование современной городской среды муниципального образования Гвазденское сельское поселение Бутурлиновского муниципального района Воронежской области </w:t>
            </w:r>
            <w:r w:rsidRPr="00A20F45">
              <w:rPr>
                <w:bCs/>
                <w:color w:val="000000"/>
                <w:sz w:val="24"/>
                <w:szCs w:val="24"/>
              </w:rPr>
              <w:t xml:space="preserve">на 2018-2022 годы» </w:t>
            </w:r>
            <w:r w:rsidRPr="00A20F45">
              <w:rPr>
                <w:color w:val="000000"/>
                <w:sz w:val="24"/>
                <w:szCs w:val="24"/>
              </w:rPr>
              <w:t xml:space="preserve"> (далее - Программа)</w:t>
            </w:r>
          </w:p>
        </w:tc>
      </w:tr>
      <w:tr w:rsidR="00B9056D" w:rsidRPr="009B38E9" w:rsidTr="001D5580">
        <w:tc>
          <w:tcPr>
            <w:tcW w:w="3544" w:type="dxa"/>
            <w:tcBorders>
              <w:top w:val="single" w:sz="4" w:space="0" w:color="auto"/>
              <w:left w:val="single" w:sz="4" w:space="0" w:color="auto"/>
              <w:bottom w:val="single" w:sz="4" w:space="0" w:color="auto"/>
              <w:right w:val="single" w:sz="4" w:space="0" w:color="auto"/>
            </w:tcBorders>
            <w:shd w:val="clear" w:color="auto" w:fill="auto"/>
            <w:hideMark/>
          </w:tcPr>
          <w:p w:rsidR="00B9056D" w:rsidRPr="009B38E9" w:rsidRDefault="00B9056D" w:rsidP="001D5580">
            <w:pPr>
              <w:tabs>
                <w:tab w:val="left" w:pos="1455"/>
              </w:tabs>
              <w:spacing w:line="169" w:lineRule="atLeast"/>
              <w:rPr>
                <w:rFonts w:ascii="Helvetica" w:hAnsi="Helvetica" w:cs="Helvetica"/>
                <w:color w:val="333333"/>
                <w:sz w:val="24"/>
                <w:szCs w:val="24"/>
              </w:rPr>
            </w:pPr>
            <w:r w:rsidRPr="009B38E9">
              <w:rPr>
                <w:color w:val="000000"/>
                <w:sz w:val="24"/>
                <w:szCs w:val="24"/>
              </w:rPr>
              <w:t>Основание для разработки Программы</w:t>
            </w:r>
          </w:p>
        </w:tc>
        <w:tc>
          <w:tcPr>
            <w:tcW w:w="6203" w:type="dxa"/>
            <w:tcBorders>
              <w:top w:val="single" w:sz="4" w:space="0" w:color="auto"/>
              <w:left w:val="single" w:sz="4" w:space="0" w:color="auto"/>
              <w:bottom w:val="single" w:sz="4" w:space="0" w:color="auto"/>
              <w:right w:val="single" w:sz="4" w:space="0" w:color="auto"/>
            </w:tcBorders>
            <w:shd w:val="clear" w:color="auto" w:fill="auto"/>
            <w:hideMark/>
          </w:tcPr>
          <w:p w:rsidR="00B9056D" w:rsidRPr="009B38E9" w:rsidRDefault="00B9056D" w:rsidP="001D5580">
            <w:pPr>
              <w:tabs>
                <w:tab w:val="left" w:pos="1455"/>
              </w:tabs>
              <w:spacing w:line="169" w:lineRule="atLeast"/>
              <w:rPr>
                <w:rFonts w:ascii="Helvetica" w:hAnsi="Helvetica" w:cs="Helvetica"/>
                <w:color w:val="333333"/>
                <w:sz w:val="24"/>
                <w:szCs w:val="24"/>
              </w:rPr>
            </w:pPr>
            <w:r w:rsidRPr="009B38E9">
              <w:rPr>
                <w:color w:val="000000"/>
                <w:sz w:val="24"/>
                <w:szCs w:val="24"/>
              </w:rPr>
              <w:t>Федеральный закон от 06.10.2003 года №131-ФЗ «Об общих принципах организации местного самоуправления в Российской Федерации». Федеральный Проект постановления правительства Российской Федерации  "Об утверждении Правил предоставления и распределения субсидий из федерального бюджета бюджетам субъектов Российской Федерации на поддержку государственных программ субъектов Российской  Федерации и муниципальных программ формирования современной городской среды "</w:t>
            </w:r>
          </w:p>
        </w:tc>
      </w:tr>
      <w:tr w:rsidR="00B9056D" w:rsidRPr="009B38E9" w:rsidTr="001D5580">
        <w:tc>
          <w:tcPr>
            <w:tcW w:w="3544" w:type="dxa"/>
            <w:tcBorders>
              <w:top w:val="single" w:sz="4" w:space="0" w:color="auto"/>
              <w:left w:val="single" w:sz="4" w:space="0" w:color="auto"/>
              <w:bottom w:val="single" w:sz="4" w:space="0" w:color="auto"/>
              <w:right w:val="single" w:sz="4" w:space="0" w:color="auto"/>
            </w:tcBorders>
            <w:shd w:val="clear" w:color="auto" w:fill="auto"/>
            <w:hideMark/>
          </w:tcPr>
          <w:p w:rsidR="00B9056D" w:rsidRPr="009B38E9" w:rsidRDefault="00B9056D" w:rsidP="001D5580">
            <w:pPr>
              <w:tabs>
                <w:tab w:val="left" w:pos="1455"/>
              </w:tabs>
              <w:spacing w:line="169" w:lineRule="atLeast"/>
              <w:rPr>
                <w:rFonts w:ascii="Helvetica" w:hAnsi="Helvetica" w:cs="Helvetica"/>
                <w:color w:val="333333"/>
                <w:sz w:val="24"/>
                <w:szCs w:val="24"/>
              </w:rPr>
            </w:pPr>
            <w:r w:rsidRPr="009B38E9">
              <w:rPr>
                <w:color w:val="000000"/>
                <w:sz w:val="24"/>
                <w:szCs w:val="24"/>
              </w:rPr>
              <w:t>Заказчик Программы</w:t>
            </w:r>
          </w:p>
        </w:tc>
        <w:tc>
          <w:tcPr>
            <w:tcW w:w="6203" w:type="dxa"/>
            <w:tcBorders>
              <w:top w:val="single" w:sz="4" w:space="0" w:color="auto"/>
              <w:left w:val="single" w:sz="4" w:space="0" w:color="auto"/>
              <w:bottom w:val="single" w:sz="4" w:space="0" w:color="auto"/>
              <w:right w:val="single" w:sz="4" w:space="0" w:color="auto"/>
            </w:tcBorders>
            <w:shd w:val="clear" w:color="auto" w:fill="auto"/>
            <w:hideMark/>
          </w:tcPr>
          <w:p w:rsidR="00B9056D" w:rsidRPr="009B38E9" w:rsidRDefault="00B9056D" w:rsidP="001D5580">
            <w:pPr>
              <w:tabs>
                <w:tab w:val="left" w:pos="1455"/>
              </w:tabs>
              <w:spacing w:line="169" w:lineRule="atLeast"/>
              <w:rPr>
                <w:rFonts w:ascii="Helvetica" w:hAnsi="Helvetica" w:cs="Helvetica"/>
                <w:color w:val="333333"/>
                <w:sz w:val="24"/>
                <w:szCs w:val="24"/>
              </w:rPr>
            </w:pPr>
            <w:r w:rsidRPr="009B38E9">
              <w:rPr>
                <w:color w:val="000000"/>
                <w:sz w:val="24"/>
                <w:szCs w:val="24"/>
              </w:rPr>
              <w:t xml:space="preserve">Администрация  </w:t>
            </w:r>
            <w:r>
              <w:rPr>
                <w:color w:val="000000"/>
                <w:sz w:val="24"/>
                <w:szCs w:val="24"/>
              </w:rPr>
              <w:t>Гвазденского сельского поселения Бутурлиновского муниципального района Воронежской области</w:t>
            </w:r>
          </w:p>
        </w:tc>
      </w:tr>
      <w:tr w:rsidR="00B9056D" w:rsidRPr="009B38E9" w:rsidTr="001D5580">
        <w:tc>
          <w:tcPr>
            <w:tcW w:w="3544" w:type="dxa"/>
            <w:tcBorders>
              <w:top w:val="single" w:sz="4" w:space="0" w:color="auto"/>
              <w:left w:val="single" w:sz="4" w:space="0" w:color="auto"/>
              <w:bottom w:val="single" w:sz="4" w:space="0" w:color="auto"/>
              <w:right w:val="single" w:sz="4" w:space="0" w:color="auto"/>
            </w:tcBorders>
            <w:shd w:val="clear" w:color="auto" w:fill="auto"/>
            <w:hideMark/>
          </w:tcPr>
          <w:p w:rsidR="00B9056D" w:rsidRPr="009B38E9" w:rsidRDefault="00B9056D" w:rsidP="001D5580">
            <w:pPr>
              <w:tabs>
                <w:tab w:val="left" w:pos="1455"/>
              </w:tabs>
              <w:spacing w:line="169" w:lineRule="atLeast"/>
              <w:rPr>
                <w:rFonts w:ascii="Helvetica" w:hAnsi="Helvetica" w:cs="Helvetica"/>
                <w:color w:val="333333"/>
                <w:sz w:val="24"/>
                <w:szCs w:val="24"/>
              </w:rPr>
            </w:pPr>
            <w:r w:rsidRPr="009B38E9">
              <w:rPr>
                <w:color w:val="000000"/>
                <w:sz w:val="24"/>
                <w:szCs w:val="24"/>
              </w:rPr>
              <w:t>Разработчик Программы</w:t>
            </w:r>
          </w:p>
        </w:tc>
        <w:tc>
          <w:tcPr>
            <w:tcW w:w="6203" w:type="dxa"/>
            <w:tcBorders>
              <w:top w:val="single" w:sz="4" w:space="0" w:color="auto"/>
              <w:left w:val="single" w:sz="4" w:space="0" w:color="auto"/>
              <w:bottom w:val="single" w:sz="4" w:space="0" w:color="auto"/>
              <w:right w:val="single" w:sz="4" w:space="0" w:color="auto"/>
            </w:tcBorders>
            <w:shd w:val="clear" w:color="auto" w:fill="auto"/>
            <w:hideMark/>
          </w:tcPr>
          <w:p w:rsidR="00B9056D" w:rsidRPr="009B38E9" w:rsidRDefault="00B9056D" w:rsidP="001D5580">
            <w:pPr>
              <w:tabs>
                <w:tab w:val="left" w:pos="1455"/>
              </w:tabs>
              <w:spacing w:line="169" w:lineRule="atLeast"/>
              <w:rPr>
                <w:rFonts w:ascii="Helvetica" w:hAnsi="Helvetica" w:cs="Helvetica"/>
                <w:color w:val="333333"/>
                <w:sz w:val="24"/>
                <w:szCs w:val="24"/>
              </w:rPr>
            </w:pPr>
            <w:r w:rsidRPr="009B38E9">
              <w:rPr>
                <w:color w:val="000000"/>
                <w:sz w:val="24"/>
                <w:szCs w:val="24"/>
              </w:rPr>
              <w:t xml:space="preserve">Администрация  </w:t>
            </w:r>
            <w:r>
              <w:rPr>
                <w:color w:val="000000"/>
                <w:sz w:val="24"/>
                <w:szCs w:val="24"/>
              </w:rPr>
              <w:t>Гвазденского сельского поселения Бутурлиновского муниципального района Воронежской области</w:t>
            </w:r>
          </w:p>
        </w:tc>
      </w:tr>
      <w:tr w:rsidR="00B9056D" w:rsidRPr="009B38E9" w:rsidTr="001D5580">
        <w:tc>
          <w:tcPr>
            <w:tcW w:w="3544" w:type="dxa"/>
            <w:tcBorders>
              <w:top w:val="single" w:sz="4" w:space="0" w:color="auto"/>
              <w:left w:val="single" w:sz="4" w:space="0" w:color="auto"/>
              <w:bottom w:val="single" w:sz="4" w:space="0" w:color="auto"/>
              <w:right w:val="single" w:sz="4" w:space="0" w:color="auto"/>
            </w:tcBorders>
            <w:shd w:val="clear" w:color="auto" w:fill="auto"/>
            <w:hideMark/>
          </w:tcPr>
          <w:p w:rsidR="00B9056D" w:rsidRPr="009B38E9" w:rsidRDefault="00B9056D" w:rsidP="001D5580">
            <w:pPr>
              <w:tabs>
                <w:tab w:val="left" w:pos="1455"/>
              </w:tabs>
              <w:spacing w:line="169" w:lineRule="atLeast"/>
              <w:rPr>
                <w:rFonts w:ascii="Helvetica" w:hAnsi="Helvetica" w:cs="Helvetica"/>
                <w:color w:val="333333"/>
                <w:sz w:val="24"/>
                <w:szCs w:val="24"/>
              </w:rPr>
            </w:pPr>
            <w:r w:rsidRPr="009B38E9">
              <w:rPr>
                <w:color w:val="000000"/>
                <w:sz w:val="24"/>
                <w:szCs w:val="24"/>
              </w:rPr>
              <w:t>Исполнители Программы</w:t>
            </w:r>
          </w:p>
        </w:tc>
        <w:tc>
          <w:tcPr>
            <w:tcW w:w="6203" w:type="dxa"/>
            <w:tcBorders>
              <w:top w:val="single" w:sz="4" w:space="0" w:color="auto"/>
              <w:left w:val="single" w:sz="4" w:space="0" w:color="auto"/>
              <w:bottom w:val="single" w:sz="4" w:space="0" w:color="auto"/>
              <w:right w:val="single" w:sz="4" w:space="0" w:color="auto"/>
            </w:tcBorders>
            <w:shd w:val="clear" w:color="auto" w:fill="auto"/>
            <w:hideMark/>
          </w:tcPr>
          <w:p w:rsidR="00B9056D" w:rsidRPr="009B38E9" w:rsidRDefault="00B9056D" w:rsidP="001D5580">
            <w:pPr>
              <w:tabs>
                <w:tab w:val="left" w:pos="1455"/>
              </w:tabs>
              <w:spacing w:line="169" w:lineRule="atLeast"/>
              <w:rPr>
                <w:rFonts w:ascii="Helvetica" w:hAnsi="Helvetica" w:cs="Helvetica"/>
                <w:color w:val="333333"/>
                <w:sz w:val="24"/>
                <w:szCs w:val="24"/>
              </w:rPr>
            </w:pPr>
            <w:r w:rsidRPr="009B38E9">
              <w:rPr>
                <w:color w:val="000000"/>
                <w:sz w:val="24"/>
                <w:szCs w:val="24"/>
              </w:rPr>
              <w:t xml:space="preserve">Администрация  </w:t>
            </w:r>
            <w:r>
              <w:rPr>
                <w:color w:val="000000"/>
                <w:sz w:val="24"/>
                <w:szCs w:val="24"/>
              </w:rPr>
              <w:t>Гвазденского сельского поселения Бутурлиновского муниципального района Воронежской области</w:t>
            </w:r>
          </w:p>
        </w:tc>
      </w:tr>
      <w:tr w:rsidR="00B9056D" w:rsidRPr="009B38E9" w:rsidTr="001D5580">
        <w:tc>
          <w:tcPr>
            <w:tcW w:w="3544" w:type="dxa"/>
            <w:tcBorders>
              <w:top w:val="single" w:sz="4" w:space="0" w:color="auto"/>
              <w:left w:val="single" w:sz="4" w:space="0" w:color="auto"/>
              <w:bottom w:val="single" w:sz="4" w:space="0" w:color="auto"/>
              <w:right w:val="single" w:sz="4" w:space="0" w:color="auto"/>
            </w:tcBorders>
            <w:shd w:val="clear" w:color="auto" w:fill="auto"/>
            <w:hideMark/>
          </w:tcPr>
          <w:p w:rsidR="00B9056D" w:rsidRPr="009B38E9" w:rsidRDefault="00B9056D" w:rsidP="001D5580">
            <w:pPr>
              <w:tabs>
                <w:tab w:val="left" w:pos="1455"/>
              </w:tabs>
              <w:spacing w:line="169" w:lineRule="atLeast"/>
              <w:rPr>
                <w:rFonts w:ascii="Helvetica" w:hAnsi="Helvetica" w:cs="Helvetica"/>
                <w:color w:val="333333"/>
                <w:sz w:val="24"/>
                <w:szCs w:val="24"/>
              </w:rPr>
            </w:pPr>
            <w:r w:rsidRPr="009B38E9">
              <w:rPr>
                <w:color w:val="000000"/>
                <w:sz w:val="24"/>
                <w:szCs w:val="24"/>
              </w:rPr>
              <w:t>Цель Программы</w:t>
            </w:r>
          </w:p>
        </w:tc>
        <w:tc>
          <w:tcPr>
            <w:tcW w:w="6203" w:type="dxa"/>
            <w:tcBorders>
              <w:top w:val="single" w:sz="4" w:space="0" w:color="auto"/>
              <w:left w:val="single" w:sz="4" w:space="0" w:color="auto"/>
              <w:bottom w:val="single" w:sz="4" w:space="0" w:color="auto"/>
              <w:right w:val="single" w:sz="4" w:space="0" w:color="auto"/>
            </w:tcBorders>
            <w:shd w:val="clear" w:color="auto" w:fill="auto"/>
            <w:hideMark/>
          </w:tcPr>
          <w:p w:rsidR="00B9056D" w:rsidRPr="009B38E9" w:rsidRDefault="00B9056D" w:rsidP="001D5580">
            <w:pPr>
              <w:tabs>
                <w:tab w:val="left" w:pos="1455"/>
              </w:tabs>
              <w:spacing w:line="169" w:lineRule="atLeast"/>
              <w:rPr>
                <w:rFonts w:ascii="Helvetica" w:hAnsi="Helvetica" w:cs="Helvetica"/>
                <w:color w:val="333333"/>
                <w:sz w:val="24"/>
                <w:szCs w:val="24"/>
              </w:rPr>
            </w:pPr>
            <w:r w:rsidRPr="009B38E9">
              <w:rPr>
                <w:color w:val="000000"/>
                <w:sz w:val="24"/>
                <w:szCs w:val="24"/>
              </w:rPr>
              <w:t>целями Программы являются:</w:t>
            </w:r>
          </w:p>
        </w:tc>
      </w:tr>
      <w:tr w:rsidR="00B9056D" w:rsidRPr="009B38E9" w:rsidTr="001D5580">
        <w:trPr>
          <w:trHeight w:val="273"/>
        </w:trPr>
        <w:tc>
          <w:tcPr>
            <w:tcW w:w="3544"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B9056D" w:rsidRPr="009B38E9" w:rsidRDefault="00B9056D" w:rsidP="001D5580">
            <w:pPr>
              <w:tabs>
                <w:tab w:val="left" w:pos="1455"/>
              </w:tabs>
              <w:spacing w:line="169" w:lineRule="atLeast"/>
              <w:rPr>
                <w:rFonts w:ascii="Helvetica" w:hAnsi="Helvetica" w:cs="Helvetica"/>
                <w:color w:val="333333"/>
                <w:sz w:val="24"/>
                <w:szCs w:val="24"/>
              </w:rPr>
            </w:pPr>
            <w:r w:rsidRPr="009B38E9">
              <w:rPr>
                <w:color w:val="000000"/>
                <w:sz w:val="24"/>
                <w:szCs w:val="24"/>
              </w:rPr>
              <w:t> </w:t>
            </w:r>
          </w:p>
        </w:tc>
        <w:tc>
          <w:tcPr>
            <w:tcW w:w="6203" w:type="dxa"/>
            <w:tcBorders>
              <w:top w:val="single" w:sz="4" w:space="0" w:color="auto"/>
              <w:left w:val="single" w:sz="4" w:space="0" w:color="auto"/>
              <w:bottom w:val="single" w:sz="4" w:space="0" w:color="auto"/>
              <w:right w:val="single" w:sz="4" w:space="0" w:color="auto"/>
            </w:tcBorders>
            <w:shd w:val="clear" w:color="auto" w:fill="auto"/>
            <w:hideMark/>
          </w:tcPr>
          <w:p w:rsidR="00B9056D" w:rsidRPr="009B38E9" w:rsidRDefault="00B9056D" w:rsidP="001D5580">
            <w:pPr>
              <w:tabs>
                <w:tab w:val="left" w:pos="1455"/>
              </w:tabs>
              <w:spacing w:line="169" w:lineRule="atLeast"/>
              <w:rPr>
                <w:rFonts w:ascii="Helvetica" w:hAnsi="Helvetica" w:cs="Helvetica"/>
                <w:color w:val="333333"/>
                <w:sz w:val="24"/>
                <w:szCs w:val="24"/>
              </w:rPr>
            </w:pPr>
            <w:r w:rsidRPr="009B38E9">
              <w:rPr>
                <w:color w:val="000000"/>
                <w:sz w:val="24"/>
                <w:szCs w:val="24"/>
              </w:rPr>
              <w:t>- создание комфортных и безопасных условий проживания граждан;</w:t>
            </w:r>
          </w:p>
          <w:p w:rsidR="00B9056D" w:rsidRPr="009B38E9" w:rsidRDefault="00B9056D" w:rsidP="001D5580">
            <w:pPr>
              <w:tabs>
                <w:tab w:val="left" w:pos="1455"/>
              </w:tabs>
              <w:spacing w:line="169" w:lineRule="atLeast"/>
              <w:rPr>
                <w:color w:val="000000"/>
                <w:sz w:val="24"/>
                <w:szCs w:val="24"/>
              </w:rPr>
            </w:pPr>
            <w:r w:rsidRPr="009B38E9">
              <w:rPr>
                <w:color w:val="000000"/>
                <w:sz w:val="24"/>
                <w:szCs w:val="24"/>
              </w:rPr>
              <w:t xml:space="preserve">- обеспечение жизненно важных социально-экономических интересов </w:t>
            </w:r>
            <w:r>
              <w:rPr>
                <w:color w:val="000000"/>
                <w:sz w:val="24"/>
                <w:szCs w:val="24"/>
              </w:rPr>
              <w:t>Гвазденского сельского поселения</w:t>
            </w:r>
            <w:r w:rsidRPr="009B38E9">
              <w:rPr>
                <w:color w:val="000000"/>
                <w:sz w:val="24"/>
                <w:szCs w:val="24"/>
              </w:rPr>
              <w:t>;</w:t>
            </w:r>
          </w:p>
          <w:p w:rsidR="00B9056D" w:rsidRPr="009B38E9" w:rsidRDefault="00B9056D" w:rsidP="001D5580">
            <w:pPr>
              <w:tabs>
                <w:tab w:val="left" w:pos="1455"/>
              </w:tabs>
              <w:spacing w:line="169" w:lineRule="atLeast"/>
              <w:rPr>
                <w:rFonts w:ascii="Helvetica" w:hAnsi="Helvetica" w:cs="Helvetica"/>
                <w:color w:val="333333"/>
                <w:sz w:val="24"/>
                <w:szCs w:val="24"/>
              </w:rPr>
            </w:pPr>
          </w:p>
        </w:tc>
      </w:tr>
      <w:tr w:rsidR="00B9056D" w:rsidRPr="009B38E9" w:rsidTr="001D5580">
        <w:tc>
          <w:tcPr>
            <w:tcW w:w="3544"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B9056D" w:rsidRPr="009B38E9" w:rsidRDefault="00B9056D" w:rsidP="001D5580">
            <w:pPr>
              <w:rPr>
                <w:rFonts w:ascii="Helvetica" w:hAnsi="Helvetica" w:cs="Helvetica"/>
                <w:color w:val="333333"/>
                <w:sz w:val="24"/>
                <w:szCs w:val="24"/>
              </w:rPr>
            </w:pPr>
          </w:p>
        </w:tc>
        <w:tc>
          <w:tcPr>
            <w:tcW w:w="6203" w:type="dxa"/>
            <w:tcBorders>
              <w:top w:val="single" w:sz="4" w:space="0" w:color="auto"/>
              <w:left w:val="single" w:sz="4" w:space="0" w:color="auto"/>
              <w:bottom w:val="single" w:sz="4" w:space="0" w:color="auto"/>
              <w:right w:val="single" w:sz="4" w:space="0" w:color="auto"/>
            </w:tcBorders>
            <w:shd w:val="clear" w:color="auto" w:fill="auto"/>
            <w:hideMark/>
          </w:tcPr>
          <w:p w:rsidR="00B9056D" w:rsidRPr="005B51AB" w:rsidRDefault="00B9056D" w:rsidP="001D5580">
            <w:pPr>
              <w:tabs>
                <w:tab w:val="left" w:pos="1455"/>
              </w:tabs>
              <w:spacing w:line="169" w:lineRule="atLeast"/>
              <w:rPr>
                <w:rFonts w:ascii="Helvetica" w:hAnsi="Helvetica" w:cs="Helvetica"/>
                <w:color w:val="333333"/>
                <w:sz w:val="24"/>
                <w:szCs w:val="24"/>
              </w:rPr>
            </w:pPr>
            <w:r w:rsidRPr="005B51AB">
              <w:rPr>
                <w:color w:val="000000"/>
                <w:sz w:val="24"/>
                <w:szCs w:val="24"/>
              </w:rPr>
              <w:t>- организация искусственного освещения мест общего пользования;</w:t>
            </w:r>
          </w:p>
          <w:p w:rsidR="00B9056D" w:rsidRPr="005B51AB" w:rsidRDefault="00B9056D" w:rsidP="001D5580">
            <w:pPr>
              <w:tabs>
                <w:tab w:val="left" w:pos="1455"/>
              </w:tabs>
              <w:spacing w:line="169" w:lineRule="atLeast"/>
              <w:rPr>
                <w:rFonts w:ascii="Helvetica" w:hAnsi="Helvetica" w:cs="Helvetica"/>
                <w:color w:val="333333"/>
                <w:sz w:val="24"/>
                <w:szCs w:val="24"/>
              </w:rPr>
            </w:pPr>
            <w:r w:rsidRPr="005B51AB">
              <w:rPr>
                <w:color w:val="000000"/>
                <w:sz w:val="24"/>
                <w:szCs w:val="24"/>
              </w:rPr>
              <w:t>- создание условий для массового отдыха жителей села и организация обустройства мест массового пребывания населения;</w:t>
            </w:r>
          </w:p>
          <w:p w:rsidR="00B9056D" w:rsidRPr="005B51AB" w:rsidRDefault="00B9056D" w:rsidP="001D5580">
            <w:pPr>
              <w:tabs>
                <w:tab w:val="left" w:pos="1455"/>
              </w:tabs>
              <w:spacing w:line="169" w:lineRule="atLeast"/>
              <w:rPr>
                <w:rFonts w:ascii="Helvetica" w:hAnsi="Helvetica" w:cs="Helvetica"/>
                <w:color w:val="333333"/>
                <w:sz w:val="24"/>
                <w:szCs w:val="24"/>
              </w:rPr>
            </w:pPr>
            <w:r w:rsidRPr="005B51AB">
              <w:rPr>
                <w:color w:val="000000"/>
                <w:sz w:val="24"/>
                <w:szCs w:val="24"/>
              </w:rPr>
              <w:lastRenderedPageBreak/>
              <w:t>- совершенствование архитектурно - художественного облика села, размещение и содержание малых архитектурных форм;</w:t>
            </w:r>
          </w:p>
          <w:p w:rsidR="00B9056D" w:rsidRPr="005B51AB" w:rsidRDefault="00B9056D" w:rsidP="001D5580">
            <w:pPr>
              <w:tabs>
                <w:tab w:val="left" w:pos="1455"/>
              </w:tabs>
              <w:spacing w:line="169" w:lineRule="atLeast"/>
              <w:rPr>
                <w:rFonts w:ascii="Helvetica" w:hAnsi="Helvetica" w:cs="Helvetica"/>
                <w:color w:val="333333"/>
                <w:sz w:val="24"/>
                <w:szCs w:val="24"/>
              </w:rPr>
            </w:pPr>
            <w:r w:rsidRPr="005B51AB">
              <w:rPr>
                <w:color w:val="000000"/>
                <w:sz w:val="24"/>
                <w:szCs w:val="24"/>
              </w:rPr>
              <w:t xml:space="preserve">- выполнение озеленения мест общего пользования. </w:t>
            </w:r>
          </w:p>
        </w:tc>
      </w:tr>
      <w:tr w:rsidR="00B9056D" w:rsidRPr="009B38E9" w:rsidTr="001D5580">
        <w:tc>
          <w:tcPr>
            <w:tcW w:w="3544" w:type="dxa"/>
            <w:tcBorders>
              <w:top w:val="single" w:sz="4" w:space="0" w:color="auto"/>
              <w:left w:val="single" w:sz="4" w:space="0" w:color="auto"/>
              <w:bottom w:val="single" w:sz="4" w:space="0" w:color="auto"/>
              <w:right w:val="single" w:sz="4" w:space="0" w:color="auto"/>
            </w:tcBorders>
            <w:shd w:val="clear" w:color="auto" w:fill="auto"/>
            <w:hideMark/>
          </w:tcPr>
          <w:p w:rsidR="00B9056D" w:rsidRPr="009B38E9" w:rsidRDefault="00B9056D" w:rsidP="001D5580">
            <w:pPr>
              <w:tabs>
                <w:tab w:val="left" w:pos="1455"/>
              </w:tabs>
              <w:spacing w:line="169" w:lineRule="atLeast"/>
              <w:rPr>
                <w:rFonts w:ascii="Helvetica" w:hAnsi="Helvetica" w:cs="Helvetica"/>
                <w:color w:val="333333"/>
                <w:sz w:val="24"/>
                <w:szCs w:val="24"/>
              </w:rPr>
            </w:pPr>
            <w:r w:rsidRPr="009B38E9">
              <w:rPr>
                <w:color w:val="000000"/>
                <w:sz w:val="24"/>
                <w:szCs w:val="24"/>
              </w:rPr>
              <w:lastRenderedPageBreak/>
              <w:t>Основные задачи Программы</w:t>
            </w:r>
          </w:p>
          <w:p w:rsidR="00B9056D" w:rsidRPr="009B38E9" w:rsidRDefault="00B9056D" w:rsidP="001D5580">
            <w:pPr>
              <w:tabs>
                <w:tab w:val="left" w:pos="1455"/>
              </w:tabs>
              <w:spacing w:line="169" w:lineRule="atLeast"/>
              <w:rPr>
                <w:rFonts w:ascii="Helvetica" w:hAnsi="Helvetica" w:cs="Helvetica"/>
                <w:color w:val="333333"/>
                <w:sz w:val="24"/>
                <w:szCs w:val="24"/>
              </w:rPr>
            </w:pPr>
            <w:r w:rsidRPr="009B38E9">
              <w:rPr>
                <w:color w:val="000000"/>
                <w:sz w:val="24"/>
                <w:szCs w:val="24"/>
              </w:rPr>
              <w:t> </w:t>
            </w:r>
          </w:p>
        </w:tc>
        <w:tc>
          <w:tcPr>
            <w:tcW w:w="6203" w:type="dxa"/>
            <w:tcBorders>
              <w:top w:val="single" w:sz="4" w:space="0" w:color="auto"/>
              <w:left w:val="single" w:sz="4" w:space="0" w:color="auto"/>
              <w:bottom w:val="single" w:sz="4" w:space="0" w:color="auto"/>
              <w:right w:val="single" w:sz="4" w:space="0" w:color="auto"/>
            </w:tcBorders>
            <w:shd w:val="clear" w:color="auto" w:fill="auto"/>
            <w:hideMark/>
          </w:tcPr>
          <w:p w:rsidR="00B9056D" w:rsidRPr="009B38E9" w:rsidRDefault="00B9056D" w:rsidP="001D5580">
            <w:pPr>
              <w:tabs>
                <w:tab w:val="left" w:pos="1455"/>
              </w:tabs>
              <w:spacing w:line="169" w:lineRule="atLeast"/>
              <w:rPr>
                <w:rFonts w:ascii="Helvetica" w:hAnsi="Helvetica" w:cs="Helvetica"/>
                <w:color w:val="333333"/>
                <w:sz w:val="24"/>
                <w:szCs w:val="24"/>
              </w:rPr>
            </w:pPr>
            <w:r w:rsidRPr="009B38E9">
              <w:rPr>
                <w:color w:val="000000"/>
                <w:sz w:val="24"/>
                <w:szCs w:val="24"/>
              </w:rPr>
              <w:t>- основными задачами Программы являются:</w:t>
            </w:r>
          </w:p>
          <w:p w:rsidR="00B9056D" w:rsidRPr="009B38E9" w:rsidRDefault="00B9056D" w:rsidP="001D5580">
            <w:pPr>
              <w:tabs>
                <w:tab w:val="left" w:pos="1455"/>
              </w:tabs>
              <w:spacing w:line="169" w:lineRule="atLeast"/>
              <w:rPr>
                <w:rFonts w:ascii="Helvetica" w:hAnsi="Helvetica" w:cs="Helvetica"/>
                <w:color w:val="333333"/>
                <w:sz w:val="24"/>
                <w:szCs w:val="24"/>
              </w:rPr>
            </w:pPr>
            <w:r w:rsidRPr="009B38E9">
              <w:rPr>
                <w:color w:val="000000"/>
                <w:sz w:val="24"/>
                <w:szCs w:val="24"/>
              </w:rPr>
              <w:t>улучшение условий в местах массового пребывания населения на территории муниципального образования;</w:t>
            </w:r>
          </w:p>
          <w:p w:rsidR="00B9056D" w:rsidRPr="009B38E9" w:rsidRDefault="00B9056D" w:rsidP="001D5580">
            <w:pPr>
              <w:tabs>
                <w:tab w:val="left" w:pos="1455"/>
              </w:tabs>
              <w:spacing w:line="169" w:lineRule="atLeast"/>
              <w:rPr>
                <w:rFonts w:ascii="Helvetica" w:hAnsi="Helvetica" w:cs="Helvetica"/>
                <w:color w:val="333333"/>
                <w:sz w:val="24"/>
                <w:szCs w:val="24"/>
              </w:rPr>
            </w:pPr>
            <w:r w:rsidRPr="009B38E9">
              <w:rPr>
                <w:color w:val="000000"/>
                <w:sz w:val="24"/>
                <w:szCs w:val="24"/>
              </w:rPr>
              <w:t>- совершенствование жилищно-коммунального хозяйства села;</w:t>
            </w:r>
          </w:p>
          <w:p w:rsidR="00B9056D" w:rsidRPr="009B38E9" w:rsidRDefault="00B9056D" w:rsidP="001D5580">
            <w:pPr>
              <w:tabs>
                <w:tab w:val="left" w:pos="1455"/>
              </w:tabs>
              <w:spacing w:line="169" w:lineRule="atLeast"/>
              <w:rPr>
                <w:rFonts w:ascii="Helvetica" w:hAnsi="Helvetica" w:cs="Helvetica"/>
                <w:color w:val="333333"/>
                <w:sz w:val="24"/>
                <w:szCs w:val="24"/>
              </w:rPr>
            </w:pPr>
            <w:r w:rsidRPr="009B38E9">
              <w:rPr>
                <w:color w:val="000000"/>
                <w:sz w:val="24"/>
                <w:szCs w:val="24"/>
              </w:rPr>
              <w:t>- поддержание санитарного порядка на территории села;</w:t>
            </w:r>
          </w:p>
          <w:p w:rsidR="00B9056D" w:rsidRPr="009B38E9" w:rsidRDefault="00B9056D" w:rsidP="001D5580">
            <w:pPr>
              <w:tabs>
                <w:tab w:val="left" w:pos="1455"/>
              </w:tabs>
              <w:spacing w:line="169" w:lineRule="atLeast"/>
              <w:rPr>
                <w:rFonts w:ascii="Helvetica" w:hAnsi="Helvetica" w:cs="Helvetica"/>
                <w:color w:val="333333"/>
                <w:sz w:val="24"/>
                <w:szCs w:val="24"/>
              </w:rPr>
            </w:pPr>
            <w:r w:rsidRPr="009B38E9">
              <w:rPr>
                <w:color w:val="000000"/>
                <w:sz w:val="24"/>
                <w:szCs w:val="24"/>
              </w:rPr>
              <w:t>- обеспечение реализации мероприятий программы в соответствии с утвержденными сроками.</w:t>
            </w:r>
          </w:p>
        </w:tc>
      </w:tr>
      <w:tr w:rsidR="00B9056D" w:rsidRPr="009B38E9" w:rsidTr="001D5580">
        <w:tc>
          <w:tcPr>
            <w:tcW w:w="3544" w:type="dxa"/>
            <w:tcBorders>
              <w:top w:val="single" w:sz="4" w:space="0" w:color="auto"/>
              <w:left w:val="single" w:sz="4" w:space="0" w:color="auto"/>
              <w:bottom w:val="single" w:sz="4" w:space="0" w:color="auto"/>
              <w:right w:val="single" w:sz="4" w:space="0" w:color="auto"/>
            </w:tcBorders>
            <w:shd w:val="clear" w:color="auto" w:fill="auto"/>
            <w:hideMark/>
          </w:tcPr>
          <w:p w:rsidR="00B9056D" w:rsidRPr="009B38E9" w:rsidRDefault="00B9056D" w:rsidP="001D5580">
            <w:pPr>
              <w:tabs>
                <w:tab w:val="left" w:pos="1455"/>
              </w:tabs>
              <w:spacing w:line="169" w:lineRule="atLeast"/>
              <w:rPr>
                <w:rFonts w:ascii="Helvetica" w:hAnsi="Helvetica" w:cs="Helvetica"/>
                <w:color w:val="333333"/>
                <w:sz w:val="24"/>
                <w:szCs w:val="24"/>
              </w:rPr>
            </w:pPr>
            <w:r w:rsidRPr="009B38E9">
              <w:rPr>
                <w:color w:val="000000"/>
                <w:sz w:val="24"/>
                <w:szCs w:val="24"/>
              </w:rPr>
              <w:t>Основные индикаторы реализации (целевые задания) Программы</w:t>
            </w:r>
          </w:p>
        </w:tc>
        <w:tc>
          <w:tcPr>
            <w:tcW w:w="6203" w:type="dxa"/>
            <w:tcBorders>
              <w:top w:val="single" w:sz="4" w:space="0" w:color="auto"/>
              <w:left w:val="single" w:sz="4" w:space="0" w:color="auto"/>
              <w:bottom w:val="single" w:sz="4" w:space="0" w:color="auto"/>
              <w:right w:val="single" w:sz="4" w:space="0" w:color="auto"/>
            </w:tcBorders>
            <w:shd w:val="clear" w:color="auto" w:fill="auto"/>
            <w:hideMark/>
          </w:tcPr>
          <w:p w:rsidR="00B9056D" w:rsidRPr="009B38E9" w:rsidRDefault="00B9056D" w:rsidP="001D5580">
            <w:pPr>
              <w:tabs>
                <w:tab w:val="left" w:pos="1455"/>
              </w:tabs>
              <w:spacing w:line="169" w:lineRule="atLeast"/>
              <w:rPr>
                <w:rFonts w:ascii="Helvetica" w:hAnsi="Helvetica" w:cs="Helvetica"/>
                <w:color w:val="333333"/>
                <w:sz w:val="24"/>
                <w:szCs w:val="24"/>
              </w:rPr>
            </w:pPr>
            <w:r w:rsidRPr="009B38E9">
              <w:rPr>
                <w:color w:val="000000"/>
                <w:sz w:val="24"/>
                <w:szCs w:val="24"/>
              </w:rPr>
              <w:t xml:space="preserve">повышение доли отремонтированных </w:t>
            </w:r>
            <w:r>
              <w:rPr>
                <w:color w:val="000000"/>
                <w:sz w:val="24"/>
                <w:szCs w:val="24"/>
              </w:rPr>
              <w:t xml:space="preserve"> </w:t>
            </w:r>
            <w:r w:rsidRPr="009B38E9">
              <w:rPr>
                <w:color w:val="000000"/>
                <w:sz w:val="24"/>
                <w:szCs w:val="24"/>
              </w:rPr>
              <w:t>мест массового пребывания населения</w:t>
            </w:r>
          </w:p>
        </w:tc>
      </w:tr>
      <w:tr w:rsidR="00B9056D" w:rsidRPr="009B38E9" w:rsidTr="001D5580">
        <w:tc>
          <w:tcPr>
            <w:tcW w:w="3544" w:type="dxa"/>
            <w:tcBorders>
              <w:top w:val="single" w:sz="4" w:space="0" w:color="auto"/>
              <w:left w:val="single" w:sz="4" w:space="0" w:color="auto"/>
              <w:bottom w:val="single" w:sz="4" w:space="0" w:color="auto"/>
              <w:right w:val="single" w:sz="4" w:space="0" w:color="auto"/>
            </w:tcBorders>
            <w:shd w:val="clear" w:color="auto" w:fill="auto"/>
            <w:hideMark/>
          </w:tcPr>
          <w:p w:rsidR="00B9056D" w:rsidRPr="009B38E9" w:rsidRDefault="00B9056D" w:rsidP="001D5580">
            <w:pPr>
              <w:tabs>
                <w:tab w:val="left" w:pos="1455"/>
              </w:tabs>
              <w:spacing w:line="169" w:lineRule="atLeast"/>
              <w:rPr>
                <w:rFonts w:ascii="Helvetica" w:hAnsi="Helvetica" w:cs="Helvetica"/>
                <w:color w:val="333333"/>
                <w:sz w:val="24"/>
                <w:szCs w:val="24"/>
              </w:rPr>
            </w:pPr>
            <w:r w:rsidRPr="009B38E9">
              <w:rPr>
                <w:color w:val="000000"/>
                <w:sz w:val="24"/>
                <w:szCs w:val="24"/>
              </w:rPr>
              <w:t>Срок реализации Программы</w:t>
            </w:r>
          </w:p>
        </w:tc>
        <w:tc>
          <w:tcPr>
            <w:tcW w:w="6203" w:type="dxa"/>
            <w:tcBorders>
              <w:top w:val="single" w:sz="4" w:space="0" w:color="auto"/>
              <w:left w:val="single" w:sz="4" w:space="0" w:color="auto"/>
              <w:bottom w:val="single" w:sz="4" w:space="0" w:color="auto"/>
              <w:right w:val="single" w:sz="4" w:space="0" w:color="auto"/>
            </w:tcBorders>
            <w:shd w:val="clear" w:color="auto" w:fill="auto"/>
            <w:hideMark/>
          </w:tcPr>
          <w:p w:rsidR="00B9056D" w:rsidRPr="009B38E9" w:rsidRDefault="00B9056D" w:rsidP="001D5580">
            <w:pPr>
              <w:tabs>
                <w:tab w:val="left" w:pos="1455"/>
              </w:tabs>
              <w:spacing w:line="169" w:lineRule="atLeast"/>
              <w:rPr>
                <w:rFonts w:ascii="Helvetica" w:hAnsi="Helvetica" w:cs="Helvetica"/>
                <w:color w:val="333333"/>
                <w:sz w:val="24"/>
                <w:szCs w:val="24"/>
              </w:rPr>
            </w:pPr>
            <w:r w:rsidRPr="009B38E9">
              <w:rPr>
                <w:color w:val="000000"/>
                <w:sz w:val="24"/>
                <w:szCs w:val="24"/>
              </w:rPr>
              <w:t>2018-2022 годы</w:t>
            </w:r>
          </w:p>
        </w:tc>
      </w:tr>
      <w:tr w:rsidR="00B9056D" w:rsidRPr="009B38E9" w:rsidTr="001D5580">
        <w:tc>
          <w:tcPr>
            <w:tcW w:w="3544" w:type="dxa"/>
            <w:tcBorders>
              <w:top w:val="single" w:sz="4" w:space="0" w:color="auto"/>
              <w:left w:val="single" w:sz="4" w:space="0" w:color="auto"/>
              <w:bottom w:val="single" w:sz="4" w:space="0" w:color="auto"/>
              <w:right w:val="single" w:sz="4" w:space="0" w:color="auto"/>
            </w:tcBorders>
            <w:shd w:val="clear" w:color="auto" w:fill="auto"/>
            <w:hideMark/>
          </w:tcPr>
          <w:p w:rsidR="00B9056D" w:rsidRPr="009B38E9" w:rsidRDefault="00B9056D" w:rsidP="001D5580">
            <w:pPr>
              <w:tabs>
                <w:tab w:val="left" w:pos="1455"/>
              </w:tabs>
              <w:spacing w:line="169" w:lineRule="atLeast"/>
              <w:rPr>
                <w:rFonts w:ascii="Helvetica" w:hAnsi="Helvetica" w:cs="Helvetica"/>
                <w:color w:val="333333"/>
                <w:sz w:val="24"/>
                <w:szCs w:val="24"/>
              </w:rPr>
            </w:pPr>
            <w:r w:rsidRPr="009B38E9">
              <w:rPr>
                <w:color w:val="000000"/>
                <w:sz w:val="24"/>
                <w:szCs w:val="24"/>
              </w:rPr>
              <w:t>Перечень основных мероприятий Программы</w:t>
            </w:r>
          </w:p>
        </w:tc>
        <w:tc>
          <w:tcPr>
            <w:tcW w:w="6203" w:type="dxa"/>
            <w:tcBorders>
              <w:top w:val="single" w:sz="4" w:space="0" w:color="auto"/>
              <w:left w:val="single" w:sz="4" w:space="0" w:color="auto"/>
              <w:bottom w:val="single" w:sz="4" w:space="0" w:color="auto"/>
              <w:right w:val="single" w:sz="4" w:space="0" w:color="auto"/>
            </w:tcBorders>
            <w:shd w:val="clear" w:color="auto" w:fill="auto"/>
            <w:hideMark/>
          </w:tcPr>
          <w:p w:rsidR="00B9056D" w:rsidRPr="009B38E9" w:rsidRDefault="00B9056D" w:rsidP="001D5580">
            <w:pPr>
              <w:tabs>
                <w:tab w:val="left" w:pos="1455"/>
              </w:tabs>
              <w:spacing w:line="169" w:lineRule="atLeast"/>
              <w:rPr>
                <w:rFonts w:ascii="Helvetica" w:hAnsi="Helvetica" w:cs="Helvetica"/>
                <w:color w:val="333333"/>
                <w:sz w:val="24"/>
                <w:szCs w:val="24"/>
              </w:rPr>
            </w:pPr>
            <w:r w:rsidRPr="009B38E9">
              <w:rPr>
                <w:color w:val="000000"/>
                <w:sz w:val="24"/>
                <w:szCs w:val="24"/>
              </w:rPr>
              <w:t xml:space="preserve">план мероприятий, предусмотренных муниципальной программой </w:t>
            </w:r>
            <w:r w:rsidRPr="00A20F45">
              <w:rPr>
                <w:bCs/>
                <w:color w:val="000000"/>
                <w:sz w:val="24"/>
                <w:szCs w:val="24"/>
              </w:rPr>
              <w:t>«</w:t>
            </w:r>
            <w:r w:rsidRPr="00A20F45">
              <w:rPr>
                <w:bCs/>
                <w:sz w:val="24"/>
                <w:szCs w:val="24"/>
              </w:rPr>
              <w:t xml:space="preserve">Формирование современной городской среды муниципального образования Гвазденское сельское поселение Бутурлиновского муниципального района Воронежской области </w:t>
            </w:r>
            <w:r w:rsidRPr="00A20F45">
              <w:rPr>
                <w:bCs/>
                <w:color w:val="000000"/>
                <w:sz w:val="24"/>
                <w:szCs w:val="24"/>
              </w:rPr>
              <w:t>на 2018-2022 годы»</w:t>
            </w:r>
            <w:r w:rsidRPr="009B38E9">
              <w:rPr>
                <w:bCs/>
                <w:color w:val="000000"/>
                <w:sz w:val="24"/>
                <w:szCs w:val="24"/>
              </w:rPr>
              <w:t xml:space="preserve"> </w:t>
            </w:r>
            <w:r w:rsidRPr="009B38E9">
              <w:rPr>
                <w:color w:val="000000"/>
                <w:sz w:val="24"/>
                <w:szCs w:val="24"/>
              </w:rPr>
              <w:t xml:space="preserve">  </w:t>
            </w:r>
          </w:p>
        </w:tc>
      </w:tr>
      <w:tr w:rsidR="00B9056D" w:rsidRPr="009B38E9" w:rsidTr="001D5580">
        <w:tc>
          <w:tcPr>
            <w:tcW w:w="3544" w:type="dxa"/>
            <w:tcBorders>
              <w:top w:val="single" w:sz="4" w:space="0" w:color="auto"/>
              <w:left w:val="single" w:sz="4" w:space="0" w:color="auto"/>
              <w:bottom w:val="single" w:sz="4" w:space="0" w:color="auto"/>
              <w:right w:val="single" w:sz="4" w:space="0" w:color="auto"/>
            </w:tcBorders>
            <w:shd w:val="clear" w:color="auto" w:fill="auto"/>
            <w:hideMark/>
          </w:tcPr>
          <w:p w:rsidR="00B9056D" w:rsidRPr="009B38E9" w:rsidRDefault="00B9056D" w:rsidP="001D5580">
            <w:pPr>
              <w:tabs>
                <w:tab w:val="left" w:pos="1455"/>
              </w:tabs>
              <w:spacing w:line="169" w:lineRule="atLeast"/>
              <w:rPr>
                <w:rFonts w:ascii="Helvetica" w:hAnsi="Helvetica" w:cs="Helvetica"/>
                <w:color w:val="333333"/>
                <w:sz w:val="24"/>
                <w:szCs w:val="24"/>
              </w:rPr>
            </w:pPr>
            <w:r w:rsidRPr="009B38E9">
              <w:rPr>
                <w:color w:val="000000"/>
                <w:sz w:val="24"/>
                <w:szCs w:val="24"/>
              </w:rPr>
              <w:t>Прогнозируемые объемы и источники финансирования Программы</w:t>
            </w:r>
          </w:p>
        </w:tc>
        <w:tc>
          <w:tcPr>
            <w:tcW w:w="6203" w:type="dxa"/>
            <w:tcBorders>
              <w:top w:val="single" w:sz="4" w:space="0" w:color="auto"/>
              <w:left w:val="single" w:sz="4" w:space="0" w:color="auto"/>
              <w:bottom w:val="single" w:sz="4" w:space="0" w:color="auto"/>
              <w:right w:val="single" w:sz="4" w:space="0" w:color="auto"/>
            </w:tcBorders>
            <w:shd w:val="clear" w:color="auto" w:fill="auto"/>
            <w:hideMark/>
          </w:tcPr>
          <w:p w:rsidR="00B9056D" w:rsidRPr="009B38E9" w:rsidRDefault="00B9056D" w:rsidP="001D5580">
            <w:pPr>
              <w:tabs>
                <w:tab w:val="left" w:pos="1455"/>
              </w:tabs>
              <w:spacing w:line="169" w:lineRule="atLeast"/>
              <w:rPr>
                <w:rFonts w:ascii="Helvetica" w:hAnsi="Helvetica" w:cs="Helvetica"/>
                <w:color w:val="333333"/>
                <w:sz w:val="24"/>
                <w:szCs w:val="24"/>
              </w:rPr>
            </w:pPr>
            <w:r w:rsidRPr="009B38E9">
              <w:rPr>
                <w:color w:val="000000"/>
                <w:sz w:val="24"/>
                <w:szCs w:val="24"/>
              </w:rPr>
              <w:t>общий объем финансовых средств ________________                                                      руб., из них:</w:t>
            </w:r>
          </w:p>
          <w:p w:rsidR="00B9056D" w:rsidRPr="009B38E9" w:rsidRDefault="00B9056D" w:rsidP="001D5580">
            <w:pPr>
              <w:tabs>
                <w:tab w:val="left" w:pos="1455"/>
              </w:tabs>
              <w:spacing w:line="169" w:lineRule="atLeast"/>
              <w:rPr>
                <w:rFonts w:ascii="Helvetica" w:hAnsi="Helvetica" w:cs="Helvetica"/>
                <w:color w:val="333333"/>
                <w:sz w:val="24"/>
                <w:szCs w:val="24"/>
              </w:rPr>
            </w:pPr>
            <w:r w:rsidRPr="009B38E9">
              <w:rPr>
                <w:color w:val="000000"/>
                <w:sz w:val="24"/>
                <w:szCs w:val="24"/>
              </w:rPr>
              <w:t>федеральный бюджет -  .;</w:t>
            </w:r>
          </w:p>
          <w:p w:rsidR="00B9056D" w:rsidRPr="009B38E9" w:rsidRDefault="00B9056D" w:rsidP="001D5580">
            <w:pPr>
              <w:tabs>
                <w:tab w:val="left" w:pos="1455"/>
              </w:tabs>
              <w:spacing w:line="169" w:lineRule="atLeast"/>
              <w:rPr>
                <w:rFonts w:ascii="Helvetica" w:hAnsi="Helvetica" w:cs="Helvetica"/>
                <w:color w:val="333333"/>
                <w:sz w:val="24"/>
                <w:szCs w:val="24"/>
              </w:rPr>
            </w:pPr>
            <w:r w:rsidRPr="009B38E9">
              <w:rPr>
                <w:color w:val="000000"/>
                <w:sz w:val="24"/>
                <w:szCs w:val="24"/>
              </w:rPr>
              <w:t>областной  бюджет –  ;</w:t>
            </w:r>
          </w:p>
          <w:p w:rsidR="00B9056D" w:rsidRPr="009B38E9" w:rsidRDefault="00B9056D" w:rsidP="001D5580">
            <w:pPr>
              <w:tabs>
                <w:tab w:val="left" w:pos="1455"/>
              </w:tabs>
              <w:spacing w:line="169" w:lineRule="atLeast"/>
              <w:rPr>
                <w:rFonts w:ascii="Helvetica" w:hAnsi="Helvetica" w:cs="Helvetica"/>
                <w:color w:val="333333"/>
                <w:sz w:val="24"/>
                <w:szCs w:val="24"/>
              </w:rPr>
            </w:pPr>
            <w:r w:rsidRPr="009B38E9">
              <w:rPr>
                <w:color w:val="000000"/>
                <w:sz w:val="24"/>
                <w:szCs w:val="24"/>
              </w:rPr>
              <w:t xml:space="preserve">местный бюджет –руб. </w:t>
            </w:r>
          </w:p>
        </w:tc>
      </w:tr>
      <w:tr w:rsidR="00B9056D" w:rsidRPr="009B38E9" w:rsidTr="001D5580">
        <w:trPr>
          <w:trHeight w:val="2218"/>
        </w:trPr>
        <w:tc>
          <w:tcPr>
            <w:tcW w:w="3544" w:type="dxa"/>
            <w:tcBorders>
              <w:top w:val="single" w:sz="4" w:space="0" w:color="auto"/>
              <w:left w:val="single" w:sz="4" w:space="0" w:color="auto"/>
              <w:bottom w:val="single" w:sz="4" w:space="0" w:color="auto"/>
              <w:right w:val="single" w:sz="4" w:space="0" w:color="auto"/>
            </w:tcBorders>
            <w:shd w:val="clear" w:color="auto" w:fill="auto"/>
            <w:hideMark/>
          </w:tcPr>
          <w:p w:rsidR="00B9056D" w:rsidRPr="009B38E9" w:rsidRDefault="00B9056D" w:rsidP="001D5580">
            <w:pPr>
              <w:tabs>
                <w:tab w:val="left" w:pos="1455"/>
              </w:tabs>
              <w:spacing w:line="169" w:lineRule="atLeast"/>
              <w:rPr>
                <w:rFonts w:ascii="Helvetica" w:hAnsi="Helvetica" w:cs="Helvetica"/>
                <w:color w:val="333333"/>
                <w:sz w:val="24"/>
                <w:szCs w:val="24"/>
              </w:rPr>
            </w:pPr>
            <w:r w:rsidRPr="009B38E9">
              <w:rPr>
                <w:color w:val="000000"/>
                <w:sz w:val="24"/>
                <w:szCs w:val="24"/>
              </w:rPr>
              <w:t>Ожидаемые результаты реализации мероприятий Программы</w:t>
            </w:r>
          </w:p>
        </w:tc>
        <w:tc>
          <w:tcPr>
            <w:tcW w:w="6203" w:type="dxa"/>
            <w:tcBorders>
              <w:top w:val="single" w:sz="4" w:space="0" w:color="auto"/>
              <w:left w:val="single" w:sz="4" w:space="0" w:color="auto"/>
              <w:bottom w:val="single" w:sz="4" w:space="0" w:color="auto"/>
              <w:right w:val="single" w:sz="4" w:space="0" w:color="auto"/>
            </w:tcBorders>
            <w:shd w:val="clear" w:color="auto" w:fill="auto"/>
            <w:hideMark/>
          </w:tcPr>
          <w:p w:rsidR="00B9056D" w:rsidRPr="009B38E9" w:rsidRDefault="00B9056D" w:rsidP="001D5580">
            <w:pPr>
              <w:tabs>
                <w:tab w:val="left" w:pos="1455"/>
              </w:tabs>
              <w:spacing w:line="169" w:lineRule="atLeast"/>
              <w:rPr>
                <w:rFonts w:ascii="Helvetica" w:hAnsi="Helvetica" w:cs="Helvetica"/>
                <w:color w:val="333333"/>
                <w:sz w:val="24"/>
                <w:szCs w:val="24"/>
              </w:rPr>
            </w:pPr>
            <w:r w:rsidRPr="009B38E9">
              <w:rPr>
                <w:color w:val="000000"/>
                <w:sz w:val="24"/>
                <w:szCs w:val="24"/>
              </w:rPr>
              <w:t>наиболее значимые социально-экономические результаты:</w:t>
            </w:r>
          </w:p>
          <w:p w:rsidR="00B9056D" w:rsidRPr="009B38E9" w:rsidRDefault="00B9056D" w:rsidP="001D5580">
            <w:pPr>
              <w:tabs>
                <w:tab w:val="left" w:pos="1455"/>
              </w:tabs>
              <w:spacing w:line="169" w:lineRule="atLeast"/>
              <w:rPr>
                <w:rFonts w:ascii="Helvetica" w:hAnsi="Helvetica" w:cs="Helvetica"/>
                <w:color w:val="333333"/>
                <w:sz w:val="24"/>
                <w:szCs w:val="24"/>
              </w:rPr>
            </w:pPr>
            <w:r w:rsidRPr="009B38E9">
              <w:rPr>
                <w:color w:val="000000"/>
                <w:sz w:val="24"/>
                <w:szCs w:val="24"/>
              </w:rPr>
              <w:t xml:space="preserve">улучшение внешнего облика </w:t>
            </w:r>
            <w:r>
              <w:rPr>
                <w:color w:val="000000"/>
                <w:sz w:val="24"/>
                <w:szCs w:val="24"/>
              </w:rPr>
              <w:t>села</w:t>
            </w:r>
            <w:r w:rsidRPr="009B38E9">
              <w:rPr>
                <w:color w:val="000000"/>
                <w:sz w:val="24"/>
                <w:szCs w:val="24"/>
              </w:rPr>
              <w:t xml:space="preserve"> и мест массового пребывания населения;</w:t>
            </w:r>
          </w:p>
          <w:p w:rsidR="00B9056D" w:rsidRPr="009B38E9" w:rsidRDefault="00B9056D" w:rsidP="001D5580">
            <w:pPr>
              <w:tabs>
                <w:tab w:val="left" w:pos="1455"/>
              </w:tabs>
              <w:spacing w:line="169" w:lineRule="atLeast"/>
              <w:rPr>
                <w:rFonts w:ascii="Helvetica" w:hAnsi="Helvetica" w:cs="Helvetica"/>
                <w:color w:val="333333"/>
                <w:sz w:val="24"/>
                <w:szCs w:val="24"/>
              </w:rPr>
            </w:pPr>
            <w:r w:rsidRPr="009B38E9">
              <w:rPr>
                <w:color w:val="000000"/>
                <w:sz w:val="24"/>
                <w:szCs w:val="24"/>
              </w:rPr>
              <w:t>достижение показателя для оценки эффективности деятельности органов исполнительной власти.</w:t>
            </w:r>
          </w:p>
        </w:tc>
      </w:tr>
      <w:tr w:rsidR="00B9056D" w:rsidRPr="009B38E9" w:rsidTr="001D5580">
        <w:tc>
          <w:tcPr>
            <w:tcW w:w="3544" w:type="dxa"/>
            <w:tcBorders>
              <w:top w:val="single" w:sz="4" w:space="0" w:color="auto"/>
              <w:left w:val="single" w:sz="4" w:space="0" w:color="auto"/>
              <w:bottom w:val="single" w:sz="4" w:space="0" w:color="auto"/>
              <w:right w:val="single" w:sz="4" w:space="0" w:color="auto"/>
            </w:tcBorders>
            <w:shd w:val="clear" w:color="auto" w:fill="auto"/>
            <w:hideMark/>
          </w:tcPr>
          <w:p w:rsidR="00B9056D" w:rsidRPr="009B38E9" w:rsidRDefault="00B9056D" w:rsidP="001D5580">
            <w:pPr>
              <w:tabs>
                <w:tab w:val="left" w:pos="1455"/>
              </w:tabs>
              <w:spacing w:line="169" w:lineRule="atLeast"/>
              <w:rPr>
                <w:rFonts w:ascii="Helvetica" w:hAnsi="Helvetica" w:cs="Helvetica"/>
                <w:color w:val="333333"/>
                <w:sz w:val="24"/>
                <w:szCs w:val="24"/>
              </w:rPr>
            </w:pPr>
            <w:r w:rsidRPr="009B38E9">
              <w:rPr>
                <w:color w:val="000000"/>
                <w:sz w:val="24"/>
                <w:szCs w:val="24"/>
              </w:rPr>
              <w:t>Управление реализацией Программы и контроль за ходом ее выполнения</w:t>
            </w:r>
          </w:p>
        </w:tc>
        <w:tc>
          <w:tcPr>
            <w:tcW w:w="6203" w:type="dxa"/>
            <w:tcBorders>
              <w:top w:val="single" w:sz="4" w:space="0" w:color="auto"/>
              <w:left w:val="single" w:sz="4" w:space="0" w:color="auto"/>
              <w:bottom w:val="single" w:sz="4" w:space="0" w:color="auto"/>
              <w:right w:val="single" w:sz="4" w:space="0" w:color="auto"/>
            </w:tcBorders>
            <w:shd w:val="clear" w:color="auto" w:fill="auto"/>
            <w:hideMark/>
          </w:tcPr>
          <w:p w:rsidR="00B9056D" w:rsidRPr="009B38E9" w:rsidRDefault="00B9056D" w:rsidP="001D5580">
            <w:pPr>
              <w:tabs>
                <w:tab w:val="left" w:pos="1455"/>
              </w:tabs>
              <w:spacing w:line="169" w:lineRule="atLeast"/>
              <w:rPr>
                <w:rFonts w:ascii="Helvetica" w:hAnsi="Helvetica" w:cs="Helvetica"/>
                <w:color w:val="333333"/>
                <w:sz w:val="24"/>
                <w:szCs w:val="24"/>
              </w:rPr>
            </w:pPr>
            <w:r w:rsidRPr="009B38E9">
              <w:rPr>
                <w:color w:val="000000"/>
                <w:sz w:val="24"/>
                <w:szCs w:val="24"/>
              </w:rPr>
              <w:t>управление реализацией Программы и контроль за ходом ее выполнения осуществляется в порядке, определяемом нормативными правовыми актами муниципального образования.</w:t>
            </w:r>
          </w:p>
        </w:tc>
      </w:tr>
    </w:tbl>
    <w:p w:rsidR="00B9056D" w:rsidRPr="009B38E9" w:rsidRDefault="00B9056D" w:rsidP="00B9056D">
      <w:pPr>
        <w:shd w:val="clear" w:color="auto" w:fill="FFFFFF"/>
        <w:tabs>
          <w:tab w:val="left" w:pos="1455"/>
        </w:tabs>
        <w:spacing w:line="169" w:lineRule="atLeast"/>
        <w:rPr>
          <w:rFonts w:ascii="Helvetica" w:hAnsi="Helvetica" w:cs="Helvetica"/>
          <w:color w:val="333333"/>
          <w:sz w:val="24"/>
          <w:szCs w:val="24"/>
        </w:rPr>
      </w:pPr>
      <w:r w:rsidRPr="009B38E9">
        <w:rPr>
          <w:color w:val="000000"/>
          <w:sz w:val="24"/>
          <w:szCs w:val="24"/>
        </w:rPr>
        <w:t> </w:t>
      </w:r>
    </w:p>
    <w:p w:rsidR="00B9056D" w:rsidRPr="009B38E9" w:rsidRDefault="00B9056D" w:rsidP="00B9056D">
      <w:pPr>
        <w:shd w:val="clear" w:color="auto" w:fill="FFFFFF"/>
        <w:tabs>
          <w:tab w:val="left" w:pos="1455"/>
        </w:tabs>
        <w:spacing w:line="169" w:lineRule="atLeast"/>
        <w:rPr>
          <w:rFonts w:ascii="Helvetica" w:hAnsi="Helvetica" w:cs="Helvetica"/>
          <w:color w:val="333333"/>
          <w:sz w:val="24"/>
          <w:szCs w:val="24"/>
        </w:rPr>
      </w:pPr>
    </w:p>
    <w:p w:rsidR="00B9056D" w:rsidRPr="009B38E9" w:rsidRDefault="00B9056D" w:rsidP="00B9056D">
      <w:pPr>
        <w:shd w:val="clear" w:color="auto" w:fill="FFFFFF"/>
        <w:tabs>
          <w:tab w:val="left" w:pos="1455"/>
        </w:tabs>
        <w:spacing w:line="169" w:lineRule="atLeast"/>
        <w:ind w:left="2460" w:hanging="360"/>
        <w:rPr>
          <w:rFonts w:ascii="Helvetica" w:hAnsi="Helvetica" w:cs="Helvetica"/>
          <w:color w:val="333333"/>
          <w:sz w:val="24"/>
          <w:szCs w:val="24"/>
        </w:rPr>
      </w:pPr>
      <w:r w:rsidRPr="009B38E9">
        <w:rPr>
          <w:b/>
          <w:color w:val="000000"/>
          <w:sz w:val="24"/>
          <w:szCs w:val="24"/>
        </w:rPr>
        <w:t>1.      Основные характеристики реализации Программы</w:t>
      </w:r>
    </w:p>
    <w:p w:rsidR="00B9056D" w:rsidRDefault="00B9056D" w:rsidP="00B9056D">
      <w:pPr>
        <w:ind w:firstLine="426"/>
        <w:jc w:val="both"/>
        <w:rPr>
          <w:color w:val="000000"/>
          <w:sz w:val="24"/>
          <w:szCs w:val="24"/>
        </w:rPr>
      </w:pPr>
      <w:r w:rsidRPr="009B38E9">
        <w:rPr>
          <w:color w:val="000000"/>
          <w:sz w:val="24"/>
          <w:szCs w:val="24"/>
        </w:rPr>
        <w:t> </w:t>
      </w:r>
    </w:p>
    <w:p w:rsidR="00B9056D" w:rsidRPr="009A564C" w:rsidRDefault="00B9056D" w:rsidP="00B9056D">
      <w:pPr>
        <w:ind w:firstLine="426"/>
        <w:jc w:val="both"/>
        <w:rPr>
          <w:color w:val="000000"/>
          <w:sz w:val="24"/>
          <w:szCs w:val="24"/>
        </w:rPr>
      </w:pPr>
      <w:r w:rsidRPr="009A564C">
        <w:rPr>
          <w:color w:val="000000"/>
          <w:sz w:val="24"/>
          <w:szCs w:val="24"/>
        </w:rPr>
        <w:t xml:space="preserve">Формирование современной городской среды - это комплекс мероприятий, направленных на создание условий для обеспечения комфортных, безопасных и доступных условий проживания населения </w:t>
      </w:r>
      <w:r>
        <w:rPr>
          <w:color w:val="000000"/>
          <w:sz w:val="24"/>
          <w:szCs w:val="24"/>
        </w:rPr>
        <w:t xml:space="preserve">Гвазденского сельского поселения </w:t>
      </w:r>
      <w:r w:rsidRPr="001F1136">
        <w:rPr>
          <w:sz w:val="24"/>
          <w:szCs w:val="24"/>
        </w:rPr>
        <w:t xml:space="preserve">Бутурлиновского </w:t>
      </w:r>
      <w:r>
        <w:rPr>
          <w:sz w:val="24"/>
          <w:szCs w:val="24"/>
        </w:rPr>
        <w:t>муниципального района Воронежской области</w:t>
      </w:r>
      <w:r w:rsidRPr="009A564C">
        <w:rPr>
          <w:color w:val="000000"/>
          <w:sz w:val="24"/>
          <w:szCs w:val="24"/>
        </w:rPr>
        <w:t xml:space="preserve">. Современная городская среда должна соответствовать санитарным и гигиеническим нормам, а также иметь завершенный, привлекательный и эстетичный внешний вид. Создание современной городской среды включает в себя </w:t>
      </w:r>
      <w:r w:rsidRPr="009A564C">
        <w:rPr>
          <w:color w:val="000000"/>
          <w:sz w:val="24"/>
          <w:szCs w:val="24"/>
        </w:rPr>
        <w:lastRenderedPageBreak/>
        <w:t xml:space="preserve">проведение работ по благоустройству общественных территорий (строительство скверов, детских и спортивных площадок, зон отдыха, озеленение территорий, устройство наружного освещения).      </w:t>
      </w:r>
    </w:p>
    <w:p w:rsidR="00B9056D" w:rsidRPr="009B38E9" w:rsidRDefault="00B9056D" w:rsidP="00B9056D">
      <w:pPr>
        <w:shd w:val="clear" w:color="auto" w:fill="FFFFFF"/>
        <w:tabs>
          <w:tab w:val="left" w:pos="1455"/>
        </w:tabs>
        <w:spacing w:line="169" w:lineRule="atLeast"/>
        <w:jc w:val="both"/>
        <w:rPr>
          <w:rFonts w:ascii="Helvetica" w:hAnsi="Helvetica" w:cs="Helvetica"/>
          <w:color w:val="333333"/>
          <w:sz w:val="24"/>
          <w:szCs w:val="24"/>
        </w:rPr>
      </w:pPr>
      <w:r>
        <w:rPr>
          <w:color w:val="000000"/>
          <w:sz w:val="24"/>
          <w:szCs w:val="24"/>
        </w:rPr>
        <w:t xml:space="preserve">     </w:t>
      </w:r>
      <w:r w:rsidRPr="009B38E9">
        <w:rPr>
          <w:color w:val="000000"/>
          <w:sz w:val="24"/>
          <w:szCs w:val="24"/>
        </w:rPr>
        <w:t>Характеристика текущего состояния, основные проблемы ремонта и благоустройства мест массового пребывания населения, анализ причин возникновения проблем и описание основных возможных рисков реализации муниципальной программы.</w:t>
      </w:r>
    </w:p>
    <w:p w:rsidR="00B9056D" w:rsidRPr="009B38E9" w:rsidRDefault="00B9056D" w:rsidP="00B9056D">
      <w:pPr>
        <w:shd w:val="clear" w:color="auto" w:fill="FFFFFF"/>
        <w:tabs>
          <w:tab w:val="left" w:pos="1455"/>
        </w:tabs>
        <w:spacing w:line="169" w:lineRule="atLeast"/>
        <w:jc w:val="both"/>
        <w:rPr>
          <w:rFonts w:ascii="Helvetica" w:hAnsi="Helvetica" w:cs="Helvetica"/>
          <w:color w:val="333333"/>
          <w:sz w:val="24"/>
          <w:szCs w:val="24"/>
        </w:rPr>
      </w:pPr>
      <w:r w:rsidRPr="009B38E9">
        <w:rPr>
          <w:color w:val="000000"/>
          <w:sz w:val="24"/>
          <w:szCs w:val="24"/>
        </w:rPr>
        <w:t xml:space="preserve">      Существующее положение обусловлено рядом факторов: нарушение градостроительных норм при застройке территорий, введение новых современных требований к благоустройству и содержанию территорий, недостаточное финансирование программных мероприятий в предыдущие годы, отсутствие комплексного подхода к решению проблемы формирования и обеспечения среды, комфортной и благоприятной для проживания населения. </w:t>
      </w:r>
    </w:p>
    <w:p w:rsidR="00B9056D" w:rsidRPr="009B38E9" w:rsidRDefault="00B9056D" w:rsidP="00B9056D">
      <w:pPr>
        <w:shd w:val="clear" w:color="auto" w:fill="FFFFFF"/>
        <w:tabs>
          <w:tab w:val="left" w:pos="1455"/>
        </w:tabs>
        <w:spacing w:line="169" w:lineRule="atLeast"/>
        <w:jc w:val="both"/>
        <w:rPr>
          <w:rFonts w:ascii="Helvetica" w:hAnsi="Helvetica" w:cs="Helvetica"/>
          <w:color w:val="333333"/>
          <w:sz w:val="24"/>
          <w:szCs w:val="24"/>
        </w:rPr>
      </w:pPr>
      <w:r w:rsidRPr="009B38E9">
        <w:rPr>
          <w:color w:val="000000"/>
          <w:sz w:val="24"/>
          <w:szCs w:val="24"/>
        </w:rPr>
        <w:t xml:space="preserve">      До настоящего времени благоустройство </w:t>
      </w:r>
      <w:r>
        <w:rPr>
          <w:color w:val="000000"/>
          <w:sz w:val="24"/>
          <w:szCs w:val="24"/>
        </w:rPr>
        <w:t xml:space="preserve">территории поселения </w:t>
      </w:r>
      <w:r w:rsidRPr="009B38E9">
        <w:rPr>
          <w:color w:val="000000"/>
          <w:sz w:val="24"/>
          <w:szCs w:val="24"/>
        </w:rPr>
        <w:t xml:space="preserve">осуществлялось по отдельным видам работ, без взаимной увязки элементов благоустройства. Некоторые виды работ по благоустройству практически не производились: работы по содержанию зеленых зон, организации новых площадок для отдыха детей разных возрастных групп, устройство парковочных карманов для временного хранения автомобилей. </w:t>
      </w:r>
    </w:p>
    <w:p w:rsidR="00B9056D" w:rsidRPr="009B38E9" w:rsidRDefault="00B9056D" w:rsidP="00B9056D">
      <w:pPr>
        <w:shd w:val="clear" w:color="auto" w:fill="FFFFFF"/>
        <w:tabs>
          <w:tab w:val="left" w:pos="1455"/>
        </w:tabs>
        <w:spacing w:line="169" w:lineRule="atLeast"/>
        <w:jc w:val="both"/>
        <w:rPr>
          <w:rFonts w:ascii="Helvetica" w:hAnsi="Helvetica" w:cs="Helvetica"/>
          <w:color w:val="333333"/>
          <w:sz w:val="24"/>
          <w:szCs w:val="24"/>
        </w:rPr>
      </w:pPr>
      <w:r w:rsidRPr="009B38E9">
        <w:rPr>
          <w:color w:val="000000"/>
          <w:sz w:val="24"/>
          <w:szCs w:val="24"/>
        </w:rPr>
        <w:t xml:space="preserve">    Благоустройство мест массового пребывания населения невозможно осуществлять без комплексного подхода. При отсутствии проекта благоустройства получить многофункциональную адаптивную среду для проживания граждан не представляется возможным. При выполнении работ по благоустройству необходимо учитывать мнение жителей и сложившуюся инфраструктуру территорий дворов для определения функциональных зон и выполнения других мероприятий. </w:t>
      </w:r>
    </w:p>
    <w:p w:rsidR="00B9056D" w:rsidRPr="009B38E9" w:rsidRDefault="00B9056D" w:rsidP="00B9056D">
      <w:pPr>
        <w:shd w:val="clear" w:color="auto" w:fill="FFFFFF"/>
        <w:tabs>
          <w:tab w:val="left" w:pos="1455"/>
        </w:tabs>
        <w:spacing w:line="169" w:lineRule="atLeast"/>
        <w:jc w:val="both"/>
        <w:rPr>
          <w:rFonts w:ascii="Helvetica" w:hAnsi="Helvetica" w:cs="Helvetica"/>
          <w:color w:val="333333"/>
          <w:sz w:val="24"/>
          <w:szCs w:val="24"/>
        </w:rPr>
      </w:pPr>
      <w:r w:rsidRPr="009B38E9">
        <w:rPr>
          <w:color w:val="000000"/>
          <w:sz w:val="24"/>
          <w:szCs w:val="24"/>
        </w:rPr>
        <w:t xml:space="preserve">     Комплексный подход позволяет наиболее полно и в то же время детально охватить весь объем проблем, решение которых может обеспечить комфортные условия проживания всего населения. К этим условиям относятся чистые улицы, благоустроенные районы, дворы и дома, зеленые насаждения, необходимый уровень освещенности </w:t>
      </w:r>
      <w:r>
        <w:rPr>
          <w:color w:val="000000"/>
          <w:sz w:val="24"/>
          <w:szCs w:val="24"/>
        </w:rPr>
        <w:t>улиц</w:t>
      </w:r>
      <w:r w:rsidRPr="009B38E9">
        <w:rPr>
          <w:color w:val="000000"/>
          <w:sz w:val="24"/>
          <w:szCs w:val="24"/>
        </w:rPr>
        <w:t xml:space="preserve"> в темное время суток. </w:t>
      </w:r>
    </w:p>
    <w:p w:rsidR="00B9056D" w:rsidRPr="009B38E9" w:rsidRDefault="00B9056D" w:rsidP="00B9056D">
      <w:pPr>
        <w:shd w:val="clear" w:color="auto" w:fill="FFFFFF"/>
        <w:tabs>
          <w:tab w:val="left" w:pos="1455"/>
        </w:tabs>
        <w:spacing w:line="169" w:lineRule="atLeast"/>
        <w:jc w:val="both"/>
        <w:rPr>
          <w:rFonts w:ascii="Helvetica" w:hAnsi="Helvetica" w:cs="Helvetica"/>
          <w:color w:val="333333"/>
          <w:sz w:val="24"/>
          <w:szCs w:val="24"/>
        </w:rPr>
      </w:pPr>
      <w:r w:rsidRPr="009B38E9">
        <w:rPr>
          <w:color w:val="000000"/>
          <w:sz w:val="24"/>
          <w:szCs w:val="24"/>
        </w:rPr>
        <w:t xml:space="preserve">        Важнейшей задачей органов местного самоуправления  </w:t>
      </w:r>
      <w:r>
        <w:rPr>
          <w:color w:val="000000"/>
          <w:sz w:val="24"/>
          <w:szCs w:val="24"/>
        </w:rPr>
        <w:t>Гвазденского сельского поселения</w:t>
      </w:r>
      <w:r w:rsidRPr="009B38E9">
        <w:rPr>
          <w:color w:val="000000"/>
          <w:sz w:val="24"/>
          <w:szCs w:val="24"/>
        </w:rPr>
        <w:t xml:space="preserve"> является формирование и обеспечение среды, комфортной и благоприятной для проживания населения, выполнение требований Градостроительного кодекса Российской Федерации по устойчивому развитию сельских территорий, обеспечивающих при осуществлении градостроительной деятельности безопасные и благоприятные условия жизнедеятельности человека. </w:t>
      </w:r>
    </w:p>
    <w:p w:rsidR="00B9056D" w:rsidRPr="009B38E9" w:rsidRDefault="00B9056D" w:rsidP="00B9056D">
      <w:pPr>
        <w:shd w:val="clear" w:color="auto" w:fill="FFFFFF"/>
        <w:tabs>
          <w:tab w:val="left" w:pos="1455"/>
        </w:tabs>
        <w:spacing w:line="169" w:lineRule="atLeast"/>
        <w:jc w:val="both"/>
        <w:rPr>
          <w:rFonts w:ascii="Helvetica" w:hAnsi="Helvetica" w:cs="Helvetica"/>
          <w:color w:val="333333"/>
          <w:sz w:val="24"/>
          <w:szCs w:val="24"/>
        </w:rPr>
      </w:pPr>
      <w:r w:rsidRPr="009B38E9">
        <w:rPr>
          <w:color w:val="000000"/>
          <w:sz w:val="24"/>
          <w:szCs w:val="24"/>
        </w:rPr>
        <w:t xml:space="preserve">Для поддержания мест массового пребывания населения в технически исправном состоянии и приведения их в соответствие с современными требованиями комфортности разработана муниципальная программа </w:t>
      </w:r>
      <w:r w:rsidRPr="00A20F45">
        <w:rPr>
          <w:bCs/>
          <w:color w:val="000000"/>
          <w:sz w:val="24"/>
          <w:szCs w:val="24"/>
        </w:rPr>
        <w:t>«</w:t>
      </w:r>
      <w:r w:rsidRPr="00A20F45">
        <w:rPr>
          <w:bCs/>
          <w:sz w:val="24"/>
          <w:szCs w:val="24"/>
        </w:rPr>
        <w:t xml:space="preserve">Формирование современной городской среды муниципального образования Гвазденское сельское поселение Бутурлиновского муниципального района Воронежской области </w:t>
      </w:r>
      <w:r w:rsidRPr="00A20F45">
        <w:rPr>
          <w:bCs/>
          <w:color w:val="000000"/>
          <w:sz w:val="24"/>
          <w:szCs w:val="24"/>
        </w:rPr>
        <w:t>на 2018-2022 годы»</w:t>
      </w:r>
      <w:r>
        <w:rPr>
          <w:bCs/>
          <w:color w:val="000000"/>
          <w:sz w:val="24"/>
          <w:szCs w:val="24"/>
        </w:rPr>
        <w:t>.</w:t>
      </w:r>
    </w:p>
    <w:p w:rsidR="00B9056D" w:rsidRPr="009B38E9" w:rsidRDefault="00B9056D" w:rsidP="00B9056D">
      <w:pPr>
        <w:shd w:val="clear" w:color="auto" w:fill="FFFFFF"/>
        <w:tabs>
          <w:tab w:val="left" w:pos="1455"/>
        </w:tabs>
        <w:spacing w:line="169" w:lineRule="atLeast"/>
        <w:jc w:val="both"/>
        <w:rPr>
          <w:rFonts w:ascii="Helvetica" w:hAnsi="Helvetica" w:cs="Helvetica"/>
          <w:color w:val="333333"/>
          <w:sz w:val="24"/>
          <w:szCs w:val="24"/>
        </w:rPr>
      </w:pPr>
      <w:r w:rsidRPr="009B38E9">
        <w:rPr>
          <w:color w:val="000000"/>
          <w:sz w:val="24"/>
          <w:szCs w:val="24"/>
        </w:rPr>
        <w:t xml:space="preserve">    Комплексное благоустройство мест массового пребывания населения позволит поддержать их в удовлетворительном состоянии, повысить уровень благоустройства, выполнить архитектурно-планировочную организацию территории, обеспечить здоровые условия отдыха и жизни жителей. </w:t>
      </w:r>
    </w:p>
    <w:p w:rsidR="00B9056D" w:rsidRPr="009B38E9" w:rsidRDefault="00B9056D" w:rsidP="00B9056D">
      <w:pPr>
        <w:shd w:val="clear" w:color="auto" w:fill="FFFFFF"/>
        <w:tabs>
          <w:tab w:val="left" w:pos="1455"/>
        </w:tabs>
        <w:spacing w:line="169" w:lineRule="atLeast"/>
        <w:jc w:val="both"/>
        <w:rPr>
          <w:rFonts w:ascii="Helvetica" w:hAnsi="Helvetica" w:cs="Helvetica"/>
          <w:color w:val="333333"/>
          <w:sz w:val="24"/>
          <w:szCs w:val="24"/>
        </w:rPr>
      </w:pPr>
      <w:r w:rsidRPr="009B38E9">
        <w:rPr>
          <w:color w:val="000000"/>
          <w:sz w:val="24"/>
          <w:szCs w:val="24"/>
        </w:rPr>
        <w:t xml:space="preserve">   При реализации муниципальной программы возможно возникновение следующих рисков, которые могут препятствовать достижению планируемых результатов: риски, связанные с изменением бюджетного законодательства; </w:t>
      </w:r>
    </w:p>
    <w:p w:rsidR="00B9056D" w:rsidRPr="009B38E9" w:rsidRDefault="00B9056D" w:rsidP="00B9056D">
      <w:pPr>
        <w:shd w:val="clear" w:color="auto" w:fill="FFFFFF"/>
        <w:tabs>
          <w:tab w:val="left" w:pos="1455"/>
        </w:tabs>
        <w:spacing w:line="169" w:lineRule="atLeast"/>
        <w:jc w:val="both"/>
        <w:rPr>
          <w:rFonts w:ascii="Helvetica" w:hAnsi="Helvetica" w:cs="Helvetica"/>
          <w:color w:val="333333"/>
          <w:sz w:val="24"/>
          <w:szCs w:val="24"/>
        </w:rPr>
      </w:pPr>
      <w:r w:rsidRPr="009B38E9">
        <w:rPr>
          <w:color w:val="000000"/>
          <w:sz w:val="24"/>
          <w:szCs w:val="24"/>
        </w:rPr>
        <w:t xml:space="preserve">финансовые риски: финансирование муниципальной программы не в полном объеме в связи с неисполнением доходной части бюджета  сельского поселения. </w:t>
      </w:r>
    </w:p>
    <w:p w:rsidR="00B9056D" w:rsidRPr="009B38E9" w:rsidRDefault="00B9056D" w:rsidP="00B9056D">
      <w:pPr>
        <w:shd w:val="clear" w:color="auto" w:fill="FFFFFF"/>
        <w:tabs>
          <w:tab w:val="left" w:pos="1455"/>
        </w:tabs>
        <w:spacing w:line="169" w:lineRule="atLeast"/>
        <w:jc w:val="both"/>
        <w:rPr>
          <w:rFonts w:ascii="Helvetica" w:hAnsi="Helvetica" w:cs="Helvetica"/>
          <w:color w:val="333333"/>
          <w:sz w:val="24"/>
          <w:szCs w:val="24"/>
        </w:rPr>
      </w:pPr>
      <w:r w:rsidRPr="009B38E9">
        <w:rPr>
          <w:color w:val="000000"/>
          <w:sz w:val="24"/>
          <w:szCs w:val="24"/>
        </w:rPr>
        <w:t xml:space="preserve">   В таком случае муниципальная программа подлежит корректировке.</w:t>
      </w:r>
    </w:p>
    <w:p w:rsidR="00B9056D" w:rsidRPr="009B38E9" w:rsidRDefault="00B9056D" w:rsidP="00B9056D">
      <w:pPr>
        <w:shd w:val="clear" w:color="auto" w:fill="FFFFFF"/>
        <w:tabs>
          <w:tab w:val="left" w:pos="1455"/>
        </w:tabs>
        <w:spacing w:line="169" w:lineRule="atLeast"/>
        <w:jc w:val="both"/>
        <w:rPr>
          <w:rFonts w:ascii="Helvetica" w:hAnsi="Helvetica" w:cs="Helvetica"/>
          <w:color w:val="333333"/>
          <w:sz w:val="24"/>
          <w:szCs w:val="24"/>
        </w:rPr>
      </w:pPr>
      <w:r w:rsidRPr="009B38E9">
        <w:rPr>
          <w:color w:val="000000"/>
          <w:sz w:val="24"/>
          <w:szCs w:val="24"/>
        </w:rPr>
        <w:lastRenderedPageBreak/>
        <w:t xml:space="preserve">  Одним из приоритетов реализации программы является обеспечение надлежащего технического и санитарно-гигиенического состояния мест массового пребывания населения, создание комфортной территории для жизнедеятельности населения.</w:t>
      </w:r>
    </w:p>
    <w:p w:rsidR="00B9056D" w:rsidRPr="009B38E9" w:rsidRDefault="00B9056D" w:rsidP="00B9056D">
      <w:pPr>
        <w:shd w:val="clear" w:color="auto" w:fill="FFFFFF"/>
        <w:tabs>
          <w:tab w:val="left" w:pos="1455"/>
        </w:tabs>
        <w:spacing w:line="169" w:lineRule="atLeast"/>
        <w:jc w:val="both"/>
        <w:rPr>
          <w:rFonts w:ascii="Helvetica" w:hAnsi="Helvetica" w:cs="Helvetica"/>
          <w:color w:val="333333"/>
          <w:sz w:val="24"/>
          <w:szCs w:val="24"/>
        </w:rPr>
      </w:pPr>
      <w:r w:rsidRPr="009B38E9">
        <w:rPr>
          <w:color w:val="000000"/>
          <w:sz w:val="24"/>
          <w:szCs w:val="24"/>
        </w:rPr>
        <w:t> </w:t>
      </w:r>
    </w:p>
    <w:p w:rsidR="00B9056D" w:rsidRPr="009B38E9" w:rsidRDefault="00B9056D" w:rsidP="00B9056D">
      <w:pPr>
        <w:shd w:val="clear" w:color="auto" w:fill="FFFFFF"/>
        <w:tabs>
          <w:tab w:val="left" w:pos="1455"/>
        </w:tabs>
        <w:spacing w:line="169" w:lineRule="atLeast"/>
        <w:ind w:left="2460" w:hanging="360"/>
        <w:jc w:val="both"/>
        <w:rPr>
          <w:rFonts w:ascii="Helvetica" w:hAnsi="Helvetica" w:cs="Helvetica"/>
          <w:color w:val="333333"/>
          <w:sz w:val="24"/>
          <w:szCs w:val="24"/>
        </w:rPr>
      </w:pPr>
      <w:r w:rsidRPr="009B38E9">
        <w:rPr>
          <w:b/>
          <w:color w:val="000000"/>
          <w:sz w:val="24"/>
          <w:szCs w:val="24"/>
        </w:rPr>
        <w:t>2.      Цель и задачи Программы, сроки ее реализации</w:t>
      </w:r>
    </w:p>
    <w:p w:rsidR="00B9056D" w:rsidRPr="009B38E9" w:rsidRDefault="00B9056D" w:rsidP="00B9056D">
      <w:pPr>
        <w:shd w:val="clear" w:color="auto" w:fill="FFFFFF"/>
        <w:tabs>
          <w:tab w:val="left" w:pos="1455"/>
        </w:tabs>
        <w:spacing w:line="169" w:lineRule="atLeast"/>
        <w:jc w:val="both"/>
        <w:rPr>
          <w:rFonts w:ascii="Helvetica" w:hAnsi="Helvetica" w:cs="Helvetica"/>
          <w:color w:val="333333"/>
          <w:sz w:val="24"/>
          <w:szCs w:val="24"/>
        </w:rPr>
      </w:pPr>
      <w:r w:rsidRPr="009B38E9">
        <w:rPr>
          <w:color w:val="000000"/>
          <w:sz w:val="24"/>
          <w:szCs w:val="24"/>
        </w:rPr>
        <w:t> </w:t>
      </w:r>
    </w:p>
    <w:p w:rsidR="00B9056D" w:rsidRPr="009B38E9" w:rsidRDefault="00B9056D" w:rsidP="00B9056D">
      <w:pPr>
        <w:shd w:val="clear" w:color="auto" w:fill="FFFFFF"/>
        <w:tabs>
          <w:tab w:val="left" w:pos="1455"/>
        </w:tabs>
        <w:spacing w:line="169" w:lineRule="atLeast"/>
        <w:jc w:val="both"/>
        <w:rPr>
          <w:rFonts w:ascii="Helvetica" w:hAnsi="Helvetica" w:cs="Helvetica"/>
          <w:color w:val="333333"/>
          <w:sz w:val="24"/>
          <w:szCs w:val="24"/>
        </w:rPr>
      </w:pPr>
      <w:r w:rsidRPr="009B38E9">
        <w:rPr>
          <w:color w:val="000000"/>
          <w:sz w:val="24"/>
          <w:szCs w:val="24"/>
        </w:rPr>
        <w:t xml:space="preserve">   Целью реализации Программы является формирование в кварталах жилой застройки среды, благоприятной для проживания населения, а также мест массового пребывания населения. Для достижения этой цели предлагается выполнить задачи по ремонту и благоустройству  мест массового пребывания населения входящих в перечень минимальных и дополнительных видов работ в соответствии с правилами предоставления и распределения субсидий из федерального бюджета:</w:t>
      </w:r>
    </w:p>
    <w:p w:rsidR="00B9056D" w:rsidRPr="009B38E9" w:rsidRDefault="00B9056D" w:rsidP="00B9056D">
      <w:pPr>
        <w:shd w:val="clear" w:color="auto" w:fill="FFFFFF"/>
        <w:tabs>
          <w:tab w:val="left" w:pos="1455"/>
        </w:tabs>
        <w:spacing w:line="169" w:lineRule="atLeast"/>
        <w:jc w:val="both"/>
        <w:rPr>
          <w:rFonts w:ascii="Helvetica" w:hAnsi="Helvetica" w:cs="Helvetica"/>
          <w:color w:val="333333"/>
          <w:sz w:val="24"/>
          <w:szCs w:val="24"/>
        </w:rPr>
      </w:pPr>
      <w:r w:rsidRPr="009B38E9">
        <w:rPr>
          <w:color w:val="000000"/>
          <w:sz w:val="24"/>
          <w:szCs w:val="24"/>
        </w:rPr>
        <w:t xml:space="preserve">  -архитектурно-планировочную организацию территории (ремонт пешеходных дорожек, благоустройство и техническое оснащение площадок - детских);</w:t>
      </w:r>
    </w:p>
    <w:p w:rsidR="00B9056D" w:rsidRPr="009B38E9" w:rsidRDefault="00B9056D" w:rsidP="00B9056D">
      <w:pPr>
        <w:shd w:val="clear" w:color="auto" w:fill="FFFFFF"/>
        <w:tabs>
          <w:tab w:val="left" w:pos="1455"/>
        </w:tabs>
        <w:spacing w:line="169" w:lineRule="atLeast"/>
        <w:jc w:val="both"/>
        <w:rPr>
          <w:rFonts w:ascii="Helvetica" w:hAnsi="Helvetica" w:cs="Helvetica"/>
          <w:color w:val="333333"/>
          <w:sz w:val="24"/>
          <w:szCs w:val="24"/>
        </w:rPr>
      </w:pPr>
      <w:r w:rsidRPr="009B38E9">
        <w:rPr>
          <w:color w:val="000000"/>
          <w:sz w:val="24"/>
          <w:szCs w:val="24"/>
        </w:rPr>
        <w:t xml:space="preserve">  -реконструкцию озеленения (посадку деревьев и кустарников с организацией ландшафтных групп, устройство и ремонт газонов и цветников);</w:t>
      </w:r>
    </w:p>
    <w:p w:rsidR="00B9056D" w:rsidRPr="009B38E9" w:rsidRDefault="00B9056D" w:rsidP="00B9056D">
      <w:pPr>
        <w:shd w:val="clear" w:color="auto" w:fill="FFFFFF"/>
        <w:tabs>
          <w:tab w:val="left" w:pos="1455"/>
        </w:tabs>
        <w:spacing w:line="169" w:lineRule="atLeast"/>
        <w:jc w:val="both"/>
        <w:rPr>
          <w:rFonts w:ascii="Helvetica" w:hAnsi="Helvetica" w:cs="Helvetica"/>
          <w:color w:val="333333"/>
          <w:sz w:val="24"/>
          <w:szCs w:val="24"/>
        </w:rPr>
      </w:pPr>
      <w:r w:rsidRPr="009B38E9">
        <w:rPr>
          <w:color w:val="000000"/>
          <w:sz w:val="24"/>
          <w:szCs w:val="24"/>
        </w:rPr>
        <w:t xml:space="preserve">  -освещение территорий при наличии технической возможности;</w:t>
      </w:r>
    </w:p>
    <w:p w:rsidR="00B9056D" w:rsidRPr="009B38E9" w:rsidRDefault="00B9056D" w:rsidP="00B9056D">
      <w:pPr>
        <w:shd w:val="clear" w:color="auto" w:fill="FFFFFF"/>
        <w:tabs>
          <w:tab w:val="left" w:pos="1455"/>
        </w:tabs>
        <w:spacing w:line="169" w:lineRule="atLeast"/>
        <w:jc w:val="both"/>
        <w:rPr>
          <w:rFonts w:ascii="Helvetica" w:hAnsi="Helvetica" w:cs="Helvetica"/>
          <w:color w:val="333333"/>
          <w:sz w:val="24"/>
          <w:szCs w:val="24"/>
        </w:rPr>
      </w:pPr>
      <w:r w:rsidRPr="009B38E9">
        <w:rPr>
          <w:color w:val="000000"/>
          <w:sz w:val="24"/>
          <w:szCs w:val="24"/>
        </w:rPr>
        <w:t xml:space="preserve">  -размещение малых архитектурных форм и объектов городского дизайна (скамеек, оборудования спортивно-игровых площадок, ограждений и прочего).</w:t>
      </w:r>
    </w:p>
    <w:p w:rsidR="00B9056D" w:rsidRPr="009B38E9" w:rsidRDefault="00B9056D" w:rsidP="00B9056D">
      <w:pPr>
        <w:shd w:val="clear" w:color="auto" w:fill="FFFFFF"/>
        <w:tabs>
          <w:tab w:val="left" w:pos="1455"/>
        </w:tabs>
        <w:spacing w:line="169" w:lineRule="atLeast"/>
        <w:jc w:val="both"/>
        <w:rPr>
          <w:rFonts w:ascii="Helvetica" w:hAnsi="Helvetica" w:cs="Helvetica"/>
          <w:color w:val="333333"/>
          <w:sz w:val="24"/>
          <w:szCs w:val="24"/>
        </w:rPr>
      </w:pPr>
      <w:r w:rsidRPr="009B38E9">
        <w:rPr>
          <w:color w:val="000000"/>
          <w:sz w:val="24"/>
          <w:szCs w:val="24"/>
        </w:rPr>
        <w:t xml:space="preserve">   Перед началом работ по комплексному благоустройству разрабатывается эскизный проект мероприятий, а при необходимости - рабочий проект. Все мероприятия планируются с учетом создания условий для жизнедеятельности инвалидов.</w:t>
      </w:r>
    </w:p>
    <w:p w:rsidR="00B9056D" w:rsidRPr="009B38E9" w:rsidRDefault="00B9056D" w:rsidP="00B9056D">
      <w:pPr>
        <w:shd w:val="clear" w:color="auto" w:fill="FFFFFF"/>
        <w:tabs>
          <w:tab w:val="left" w:pos="1455"/>
        </w:tabs>
        <w:spacing w:line="169" w:lineRule="atLeast"/>
        <w:jc w:val="both"/>
        <w:rPr>
          <w:rFonts w:ascii="Helvetica" w:hAnsi="Helvetica" w:cs="Helvetica"/>
          <w:color w:val="333333"/>
          <w:sz w:val="24"/>
          <w:szCs w:val="24"/>
        </w:rPr>
      </w:pPr>
      <w:r w:rsidRPr="009B38E9">
        <w:rPr>
          <w:color w:val="000000"/>
          <w:sz w:val="24"/>
          <w:szCs w:val="24"/>
        </w:rPr>
        <w:t xml:space="preserve">    Основными задачами Программы являются:</w:t>
      </w:r>
    </w:p>
    <w:p w:rsidR="00B9056D" w:rsidRPr="009B38E9" w:rsidRDefault="00B9056D" w:rsidP="00B9056D">
      <w:pPr>
        <w:shd w:val="clear" w:color="auto" w:fill="FFFFFF"/>
        <w:tabs>
          <w:tab w:val="left" w:pos="1455"/>
        </w:tabs>
        <w:spacing w:line="169" w:lineRule="atLeast"/>
        <w:jc w:val="both"/>
        <w:rPr>
          <w:rFonts w:ascii="Helvetica" w:hAnsi="Helvetica" w:cs="Helvetica"/>
          <w:color w:val="333333"/>
          <w:sz w:val="24"/>
          <w:szCs w:val="24"/>
        </w:rPr>
      </w:pPr>
      <w:r w:rsidRPr="009B38E9">
        <w:rPr>
          <w:color w:val="000000"/>
          <w:sz w:val="24"/>
          <w:szCs w:val="24"/>
        </w:rPr>
        <w:t>выполнение ремонта мест массового пребывания населения;</w:t>
      </w:r>
    </w:p>
    <w:p w:rsidR="00B9056D" w:rsidRPr="009B38E9" w:rsidRDefault="00B9056D" w:rsidP="00B9056D">
      <w:pPr>
        <w:shd w:val="clear" w:color="auto" w:fill="FFFFFF"/>
        <w:tabs>
          <w:tab w:val="left" w:pos="1455"/>
        </w:tabs>
        <w:spacing w:line="169" w:lineRule="atLeast"/>
        <w:jc w:val="both"/>
        <w:rPr>
          <w:rFonts w:ascii="Helvetica" w:hAnsi="Helvetica" w:cs="Helvetica"/>
          <w:color w:val="333333"/>
          <w:sz w:val="24"/>
          <w:szCs w:val="24"/>
        </w:rPr>
      </w:pPr>
      <w:r w:rsidRPr="009B38E9">
        <w:rPr>
          <w:color w:val="000000"/>
          <w:sz w:val="24"/>
          <w:szCs w:val="24"/>
        </w:rPr>
        <w:t xml:space="preserve">приоритетное направление социально-экономического развития </w:t>
      </w:r>
      <w:r w:rsidRPr="00CA54BC">
        <w:rPr>
          <w:color w:val="000000"/>
          <w:sz w:val="24"/>
          <w:szCs w:val="24"/>
        </w:rPr>
        <w:t>села Гвазда.</w:t>
      </w:r>
    </w:p>
    <w:p w:rsidR="00B9056D" w:rsidRPr="009B38E9" w:rsidRDefault="00B9056D" w:rsidP="00B9056D">
      <w:pPr>
        <w:shd w:val="clear" w:color="auto" w:fill="FFFFFF"/>
        <w:tabs>
          <w:tab w:val="left" w:pos="1455"/>
        </w:tabs>
        <w:spacing w:line="169" w:lineRule="atLeast"/>
        <w:jc w:val="both"/>
        <w:rPr>
          <w:rFonts w:ascii="Helvetica" w:hAnsi="Helvetica" w:cs="Helvetica"/>
          <w:color w:val="333333"/>
          <w:sz w:val="24"/>
          <w:szCs w:val="24"/>
        </w:rPr>
      </w:pPr>
      <w:r w:rsidRPr="009B38E9">
        <w:rPr>
          <w:color w:val="000000"/>
          <w:sz w:val="24"/>
          <w:szCs w:val="24"/>
        </w:rPr>
        <w:t xml:space="preserve">   Срок реализации Программы – 2018-2022 годы, с возможностью внесения изменений в сроки реализации Программы. </w:t>
      </w:r>
    </w:p>
    <w:p w:rsidR="00B9056D" w:rsidRDefault="00B9056D" w:rsidP="00B9056D">
      <w:pPr>
        <w:shd w:val="clear" w:color="auto" w:fill="FFFFFF"/>
        <w:tabs>
          <w:tab w:val="left" w:pos="1455"/>
        </w:tabs>
        <w:spacing w:line="169" w:lineRule="atLeast"/>
        <w:jc w:val="both"/>
        <w:rPr>
          <w:rFonts w:ascii="Helvetica" w:hAnsi="Helvetica" w:cs="Helvetica"/>
          <w:color w:val="333333"/>
          <w:sz w:val="24"/>
          <w:szCs w:val="24"/>
        </w:rPr>
      </w:pPr>
      <w:r w:rsidRPr="009B38E9">
        <w:rPr>
          <w:color w:val="000000"/>
          <w:sz w:val="24"/>
          <w:szCs w:val="24"/>
        </w:rPr>
        <w:t> </w:t>
      </w:r>
    </w:p>
    <w:p w:rsidR="00B9056D" w:rsidRPr="009B38E9" w:rsidRDefault="00B9056D" w:rsidP="00B9056D">
      <w:pPr>
        <w:shd w:val="clear" w:color="auto" w:fill="FFFFFF"/>
        <w:tabs>
          <w:tab w:val="left" w:pos="1455"/>
        </w:tabs>
        <w:spacing w:line="169" w:lineRule="atLeast"/>
        <w:jc w:val="both"/>
        <w:rPr>
          <w:rFonts w:ascii="Helvetica" w:hAnsi="Helvetica" w:cs="Helvetica"/>
          <w:color w:val="333333"/>
          <w:sz w:val="24"/>
          <w:szCs w:val="24"/>
        </w:rPr>
      </w:pPr>
      <w:r w:rsidRPr="009B38E9">
        <w:rPr>
          <w:b/>
          <w:color w:val="000000"/>
          <w:sz w:val="24"/>
          <w:szCs w:val="24"/>
        </w:rPr>
        <w:t>3. Перечень мероприятий Программы</w:t>
      </w:r>
    </w:p>
    <w:p w:rsidR="00B9056D" w:rsidRPr="009B38E9" w:rsidRDefault="00B9056D" w:rsidP="00B9056D">
      <w:pPr>
        <w:shd w:val="clear" w:color="auto" w:fill="FFFFFF"/>
        <w:tabs>
          <w:tab w:val="left" w:pos="1455"/>
        </w:tabs>
        <w:spacing w:line="169" w:lineRule="atLeast"/>
        <w:jc w:val="both"/>
        <w:rPr>
          <w:rFonts w:ascii="Helvetica" w:hAnsi="Helvetica" w:cs="Helvetica"/>
          <w:color w:val="333333"/>
          <w:sz w:val="24"/>
          <w:szCs w:val="24"/>
        </w:rPr>
      </w:pPr>
      <w:r w:rsidRPr="009B38E9">
        <w:rPr>
          <w:color w:val="000000"/>
          <w:sz w:val="24"/>
          <w:szCs w:val="24"/>
        </w:rPr>
        <w:t> </w:t>
      </w:r>
    </w:p>
    <w:p w:rsidR="00B9056D" w:rsidRPr="009B38E9" w:rsidRDefault="00B9056D" w:rsidP="00B9056D">
      <w:pPr>
        <w:shd w:val="clear" w:color="auto" w:fill="FFFFFF"/>
        <w:tabs>
          <w:tab w:val="left" w:pos="1455"/>
        </w:tabs>
        <w:spacing w:line="169" w:lineRule="atLeast"/>
        <w:jc w:val="both"/>
        <w:rPr>
          <w:rFonts w:ascii="Helvetica" w:hAnsi="Helvetica" w:cs="Helvetica"/>
          <w:color w:val="333333"/>
          <w:sz w:val="24"/>
          <w:szCs w:val="24"/>
        </w:rPr>
      </w:pPr>
      <w:r w:rsidRPr="009B38E9">
        <w:rPr>
          <w:color w:val="000000"/>
          <w:sz w:val="24"/>
          <w:szCs w:val="24"/>
        </w:rPr>
        <w:t>Основу Программы составляет ремонт и благоустройство мест массового пребывания населения.</w:t>
      </w:r>
    </w:p>
    <w:p w:rsidR="00B9056D" w:rsidRPr="009B38E9" w:rsidRDefault="00B9056D" w:rsidP="00B9056D">
      <w:pPr>
        <w:shd w:val="clear" w:color="auto" w:fill="FFFFFF"/>
        <w:tabs>
          <w:tab w:val="left" w:pos="1455"/>
        </w:tabs>
        <w:spacing w:line="169" w:lineRule="atLeast"/>
        <w:jc w:val="both"/>
        <w:rPr>
          <w:rFonts w:ascii="Helvetica" w:hAnsi="Helvetica" w:cs="Helvetica"/>
          <w:color w:val="333333"/>
          <w:sz w:val="24"/>
          <w:szCs w:val="24"/>
        </w:rPr>
      </w:pPr>
      <w:r w:rsidRPr="009B38E9">
        <w:rPr>
          <w:color w:val="000000"/>
          <w:sz w:val="24"/>
          <w:szCs w:val="24"/>
        </w:rPr>
        <w:t> </w:t>
      </w:r>
    </w:p>
    <w:p w:rsidR="00B9056D" w:rsidRPr="009B38E9" w:rsidRDefault="00B9056D" w:rsidP="00B9056D">
      <w:pPr>
        <w:shd w:val="clear" w:color="auto" w:fill="FFFFFF"/>
        <w:tabs>
          <w:tab w:val="left" w:pos="1455"/>
        </w:tabs>
        <w:spacing w:line="169" w:lineRule="atLeast"/>
        <w:jc w:val="both"/>
        <w:rPr>
          <w:rFonts w:ascii="Helvetica" w:hAnsi="Helvetica" w:cs="Helvetica"/>
          <w:color w:val="333333"/>
          <w:sz w:val="24"/>
          <w:szCs w:val="24"/>
        </w:rPr>
      </w:pPr>
      <w:r w:rsidRPr="009B38E9">
        <w:rPr>
          <w:b/>
          <w:color w:val="000000"/>
          <w:sz w:val="24"/>
          <w:szCs w:val="24"/>
        </w:rPr>
        <w:t>4. Обоснование ресурсного обеспечения Программы</w:t>
      </w:r>
    </w:p>
    <w:p w:rsidR="00B9056D" w:rsidRPr="009B38E9" w:rsidRDefault="00B9056D" w:rsidP="00B9056D">
      <w:pPr>
        <w:shd w:val="clear" w:color="auto" w:fill="FFFFFF"/>
        <w:tabs>
          <w:tab w:val="left" w:pos="1455"/>
        </w:tabs>
        <w:spacing w:line="169" w:lineRule="atLeast"/>
        <w:jc w:val="both"/>
        <w:rPr>
          <w:rFonts w:ascii="Helvetica" w:hAnsi="Helvetica" w:cs="Helvetica"/>
          <w:color w:val="333333"/>
          <w:sz w:val="24"/>
          <w:szCs w:val="24"/>
        </w:rPr>
      </w:pPr>
      <w:r w:rsidRPr="009B38E9">
        <w:rPr>
          <w:color w:val="000000"/>
          <w:sz w:val="24"/>
          <w:szCs w:val="24"/>
        </w:rPr>
        <w:t> </w:t>
      </w:r>
    </w:p>
    <w:p w:rsidR="00B9056D" w:rsidRPr="009B38E9" w:rsidRDefault="00B9056D" w:rsidP="00B9056D">
      <w:pPr>
        <w:shd w:val="clear" w:color="auto" w:fill="FFFFFF"/>
        <w:tabs>
          <w:tab w:val="left" w:pos="1455"/>
        </w:tabs>
        <w:spacing w:line="169" w:lineRule="atLeast"/>
        <w:jc w:val="both"/>
        <w:rPr>
          <w:rFonts w:ascii="Helvetica" w:hAnsi="Helvetica" w:cs="Helvetica"/>
          <w:color w:val="333333"/>
          <w:sz w:val="24"/>
          <w:szCs w:val="24"/>
        </w:rPr>
      </w:pPr>
      <w:r w:rsidRPr="009B38E9">
        <w:rPr>
          <w:color w:val="000000"/>
          <w:sz w:val="24"/>
          <w:szCs w:val="24"/>
        </w:rPr>
        <w:t>Общая потребность в ресурсах на реализацию программных мероприятий составляет         общий объем финансовых средств  100% из них:</w:t>
      </w:r>
    </w:p>
    <w:p w:rsidR="00B9056D" w:rsidRPr="009B38E9" w:rsidRDefault="00B9056D" w:rsidP="00B9056D">
      <w:pPr>
        <w:shd w:val="clear" w:color="auto" w:fill="FFFFFF"/>
        <w:tabs>
          <w:tab w:val="left" w:pos="1455"/>
        </w:tabs>
        <w:spacing w:line="169" w:lineRule="atLeast"/>
        <w:jc w:val="both"/>
        <w:rPr>
          <w:rFonts w:ascii="Helvetica" w:hAnsi="Helvetica" w:cs="Helvetica"/>
          <w:color w:val="333333"/>
          <w:sz w:val="24"/>
          <w:szCs w:val="24"/>
        </w:rPr>
      </w:pPr>
      <w:r w:rsidRPr="009B38E9">
        <w:rPr>
          <w:color w:val="000000"/>
          <w:sz w:val="24"/>
          <w:szCs w:val="24"/>
        </w:rPr>
        <w:t>федеральный бюджет -</w:t>
      </w:r>
      <w:r>
        <w:rPr>
          <w:color w:val="000000"/>
          <w:sz w:val="24"/>
          <w:szCs w:val="24"/>
        </w:rPr>
        <w:t xml:space="preserve">      </w:t>
      </w:r>
      <w:r w:rsidRPr="009B38E9">
        <w:rPr>
          <w:color w:val="000000"/>
          <w:sz w:val="24"/>
          <w:szCs w:val="24"/>
        </w:rPr>
        <w:t>%.;</w:t>
      </w:r>
    </w:p>
    <w:p w:rsidR="00B9056D" w:rsidRPr="009B38E9" w:rsidRDefault="00B9056D" w:rsidP="00B9056D">
      <w:pPr>
        <w:shd w:val="clear" w:color="auto" w:fill="FFFFFF"/>
        <w:tabs>
          <w:tab w:val="left" w:pos="1455"/>
        </w:tabs>
        <w:spacing w:line="169" w:lineRule="atLeast"/>
        <w:jc w:val="both"/>
        <w:rPr>
          <w:rFonts w:ascii="Helvetica" w:hAnsi="Helvetica" w:cs="Helvetica"/>
          <w:color w:val="333333"/>
          <w:sz w:val="24"/>
          <w:szCs w:val="24"/>
        </w:rPr>
      </w:pPr>
      <w:r>
        <w:rPr>
          <w:color w:val="000000"/>
          <w:sz w:val="24"/>
          <w:szCs w:val="24"/>
        </w:rPr>
        <w:t xml:space="preserve">областной  бюджет –     </w:t>
      </w:r>
      <w:r w:rsidRPr="009B38E9">
        <w:rPr>
          <w:color w:val="000000"/>
          <w:sz w:val="24"/>
          <w:szCs w:val="24"/>
        </w:rPr>
        <w:t>%.;</w:t>
      </w:r>
    </w:p>
    <w:p w:rsidR="00B9056D" w:rsidRPr="009B38E9" w:rsidRDefault="00B9056D" w:rsidP="00B9056D">
      <w:pPr>
        <w:shd w:val="clear" w:color="auto" w:fill="FFFFFF"/>
        <w:tabs>
          <w:tab w:val="left" w:pos="1455"/>
        </w:tabs>
        <w:spacing w:line="169" w:lineRule="atLeast"/>
        <w:jc w:val="both"/>
        <w:rPr>
          <w:rFonts w:ascii="Helvetica" w:hAnsi="Helvetica" w:cs="Helvetica"/>
          <w:color w:val="333333"/>
          <w:sz w:val="24"/>
          <w:szCs w:val="24"/>
        </w:rPr>
      </w:pPr>
      <w:r>
        <w:rPr>
          <w:color w:val="000000"/>
          <w:sz w:val="24"/>
          <w:szCs w:val="24"/>
        </w:rPr>
        <w:t xml:space="preserve">местный бюджет  не менее     </w:t>
      </w:r>
      <w:r w:rsidRPr="009B38E9">
        <w:rPr>
          <w:color w:val="000000"/>
          <w:sz w:val="24"/>
          <w:szCs w:val="24"/>
        </w:rPr>
        <w:t xml:space="preserve">% </w:t>
      </w:r>
    </w:p>
    <w:p w:rsidR="00B9056D" w:rsidRPr="009B38E9" w:rsidRDefault="00B9056D" w:rsidP="00B9056D">
      <w:pPr>
        <w:shd w:val="clear" w:color="auto" w:fill="FFFFFF"/>
        <w:tabs>
          <w:tab w:val="left" w:pos="1455"/>
        </w:tabs>
        <w:spacing w:line="169" w:lineRule="atLeast"/>
        <w:jc w:val="both"/>
        <w:rPr>
          <w:rFonts w:ascii="Helvetica" w:hAnsi="Helvetica" w:cs="Helvetica"/>
          <w:color w:val="333333"/>
          <w:sz w:val="24"/>
          <w:szCs w:val="24"/>
        </w:rPr>
        <w:sectPr w:rsidR="00B9056D" w:rsidRPr="009B38E9">
          <w:headerReference w:type="even" r:id="rId11"/>
          <w:headerReference w:type="default" r:id="rId12"/>
          <w:footerReference w:type="even" r:id="rId13"/>
          <w:footerReference w:type="default" r:id="rId14"/>
          <w:headerReference w:type="first" r:id="rId15"/>
          <w:footerReference w:type="first" r:id="rId16"/>
          <w:pgSz w:w="12240" w:h="15840"/>
          <w:pgMar w:top="1134" w:right="850" w:bottom="1134" w:left="1701" w:header="720" w:footer="720" w:gutter="0"/>
          <w:cols w:space="720"/>
        </w:sectPr>
      </w:pPr>
    </w:p>
    <w:p w:rsidR="00B9056D" w:rsidRPr="00CA54BC" w:rsidRDefault="00B9056D" w:rsidP="00B9056D">
      <w:pPr>
        <w:shd w:val="clear" w:color="auto" w:fill="FFFFFF"/>
        <w:tabs>
          <w:tab w:val="left" w:pos="0"/>
        </w:tabs>
        <w:suppressAutoHyphens/>
        <w:spacing w:line="169" w:lineRule="atLeast"/>
        <w:jc w:val="center"/>
        <w:rPr>
          <w:rFonts w:ascii="Helvetica" w:hAnsi="Helvetica" w:cs="Helvetica"/>
          <w:color w:val="333333"/>
          <w:sz w:val="12"/>
          <w:szCs w:val="12"/>
        </w:rPr>
      </w:pPr>
      <w:r w:rsidRPr="00CA54BC">
        <w:rPr>
          <w:b/>
          <w:color w:val="000000"/>
          <w:lang w:eastAsia="zh-CN"/>
        </w:rPr>
        <w:lastRenderedPageBreak/>
        <w:t>Перечень программных мероприятий</w:t>
      </w:r>
    </w:p>
    <w:p w:rsidR="00B9056D" w:rsidRPr="00C329D3" w:rsidRDefault="00B9056D" w:rsidP="00B9056D">
      <w:pPr>
        <w:jc w:val="center"/>
        <w:rPr>
          <w:b/>
          <w:color w:val="000000"/>
          <w:sz w:val="24"/>
          <w:szCs w:val="24"/>
        </w:rPr>
      </w:pPr>
      <w:r w:rsidRPr="00CA54BC">
        <w:rPr>
          <w:b/>
          <w:bCs/>
          <w:color w:val="000000"/>
        </w:rPr>
        <w:t>«</w:t>
      </w:r>
      <w:r w:rsidRPr="00CA54BC">
        <w:rPr>
          <w:bCs/>
          <w:color w:val="000000"/>
          <w:sz w:val="24"/>
          <w:szCs w:val="24"/>
        </w:rPr>
        <w:t>«</w:t>
      </w:r>
      <w:r w:rsidRPr="00CA54BC">
        <w:rPr>
          <w:bCs/>
          <w:sz w:val="24"/>
          <w:szCs w:val="24"/>
        </w:rPr>
        <w:t xml:space="preserve">Формирование современной городской среды муниципального образования Гвазденское сельское поселение Бутурлиновского муниципального района Воронежской области </w:t>
      </w:r>
      <w:r w:rsidRPr="00CA54BC">
        <w:rPr>
          <w:bCs/>
          <w:color w:val="000000"/>
          <w:sz w:val="24"/>
          <w:szCs w:val="24"/>
        </w:rPr>
        <w:t>на 2018-2022 годы»</w:t>
      </w:r>
      <w:r w:rsidRPr="0084106A">
        <w:rPr>
          <w:b/>
          <w:sz w:val="24"/>
          <w:szCs w:val="24"/>
        </w:rPr>
        <w:t xml:space="preserve"> </w:t>
      </w:r>
    </w:p>
    <w:p w:rsidR="00B9056D" w:rsidRPr="00B251B0" w:rsidRDefault="00B9056D" w:rsidP="00B9056D">
      <w:pPr>
        <w:tabs>
          <w:tab w:val="left" w:pos="-1260"/>
        </w:tabs>
        <w:jc w:val="center"/>
        <w:rPr>
          <w:sz w:val="16"/>
          <w:szCs w:val="16"/>
        </w:rPr>
      </w:pPr>
    </w:p>
    <w:tbl>
      <w:tblPr>
        <w:tblW w:w="5110"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566"/>
        <w:gridCol w:w="1547"/>
        <w:gridCol w:w="1406"/>
        <w:gridCol w:w="693"/>
        <w:gridCol w:w="717"/>
        <w:gridCol w:w="1968"/>
        <w:gridCol w:w="1267"/>
        <w:gridCol w:w="1618"/>
      </w:tblGrid>
      <w:tr w:rsidR="00B9056D" w:rsidRPr="00200FFA" w:rsidTr="001D5580">
        <w:trPr>
          <w:trHeight w:val="221"/>
        </w:trPr>
        <w:tc>
          <w:tcPr>
            <w:tcW w:w="565" w:type="dxa"/>
            <w:vMerge w:val="restart"/>
            <w:vAlign w:val="center"/>
          </w:tcPr>
          <w:p w:rsidR="00B9056D" w:rsidRPr="00200FFA" w:rsidRDefault="00B9056D" w:rsidP="001D5580">
            <w:pPr>
              <w:jc w:val="center"/>
              <w:rPr>
                <w:sz w:val="18"/>
                <w:szCs w:val="18"/>
              </w:rPr>
            </w:pPr>
            <w:r w:rsidRPr="00200FFA">
              <w:rPr>
                <w:sz w:val="18"/>
                <w:szCs w:val="18"/>
              </w:rPr>
              <w:t>№ п/п</w:t>
            </w:r>
          </w:p>
        </w:tc>
        <w:tc>
          <w:tcPr>
            <w:tcW w:w="1547" w:type="dxa"/>
            <w:vMerge w:val="restart"/>
            <w:vAlign w:val="center"/>
          </w:tcPr>
          <w:p w:rsidR="00B9056D" w:rsidRPr="00200FFA" w:rsidRDefault="00B9056D" w:rsidP="001D5580">
            <w:pPr>
              <w:jc w:val="center"/>
              <w:rPr>
                <w:sz w:val="18"/>
                <w:szCs w:val="18"/>
              </w:rPr>
            </w:pPr>
            <w:r>
              <w:rPr>
                <w:sz w:val="18"/>
                <w:szCs w:val="18"/>
              </w:rPr>
              <w:t>Номер и наименование основного мероприятия</w:t>
            </w:r>
          </w:p>
        </w:tc>
        <w:tc>
          <w:tcPr>
            <w:tcW w:w="1406" w:type="dxa"/>
            <w:vMerge w:val="restart"/>
            <w:vAlign w:val="center"/>
          </w:tcPr>
          <w:p w:rsidR="00B9056D" w:rsidRPr="00200FFA" w:rsidRDefault="00B9056D" w:rsidP="001D5580">
            <w:pPr>
              <w:jc w:val="center"/>
              <w:rPr>
                <w:sz w:val="18"/>
                <w:szCs w:val="18"/>
              </w:rPr>
            </w:pPr>
            <w:r w:rsidRPr="00200FFA">
              <w:rPr>
                <w:sz w:val="18"/>
                <w:szCs w:val="18"/>
              </w:rPr>
              <w:t>Ответственный исполнитель, соисполнители</w:t>
            </w:r>
          </w:p>
        </w:tc>
        <w:tc>
          <w:tcPr>
            <w:tcW w:w="1410" w:type="dxa"/>
            <w:gridSpan w:val="2"/>
          </w:tcPr>
          <w:p w:rsidR="00B9056D" w:rsidRPr="00200FFA" w:rsidRDefault="00B9056D" w:rsidP="001D5580">
            <w:pPr>
              <w:jc w:val="center"/>
              <w:rPr>
                <w:sz w:val="18"/>
                <w:szCs w:val="18"/>
              </w:rPr>
            </w:pPr>
            <w:r w:rsidRPr="00200FFA">
              <w:rPr>
                <w:sz w:val="18"/>
                <w:szCs w:val="18"/>
              </w:rPr>
              <w:t>Срок</w:t>
            </w:r>
          </w:p>
        </w:tc>
        <w:tc>
          <w:tcPr>
            <w:tcW w:w="1968" w:type="dxa"/>
            <w:vMerge w:val="restart"/>
            <w:vAlign w:val="center"/>
          </w:tcPr>
          <w:p w:rsidR="00B9056D" w:rsidRPr="00200FFA" w:rsidRDefault="00B9056D" w:rsidP="001D5580">
            <w:pPr>
              <w:jc w:val="center"/>
              <w:rPr>
                <w:sz w:val="18"/>
                <w:szCs w:val="18"/>
              </w:rPr>
            </w:pPr>
            <w:r w:rsidRPr="00200FFA">
              <w:rPr>
                <w:sz w:val="18"/>
                <w:szCs w:val="18"/>
              </w:rPr>
              <w:t>Ожидаемый непосредственный результат (краткое описание)</w:t>
            </w:r>
          </w:p>
        </w:tc>
        <w:tc>
          <w:tcPr>
            <w:tcW w:w="1267" w:type="dxa"/>
            <w:vMerge w:val="restart"/>
            <w:vAlign w:val="center"/>
          </w:tcPr>
          <w:p w:rsidR="00B9056D" w:rsidRPr="00200FFA" w:rsidRDefault="00B9056D" w:rsidP="001D5580">
            <w:pPr>
              <w:jc w:val="center"/>
              <w:rPr>
                <w:sz w:val="18"/>
                <w:szCs w:val="18"/>
              </w:rPr>
            </w:pPr>
            <w:r w:rsidRPr="00200FFA">
              <w:rPr>
                <w:sz w:val="18"/>
                <w:szCs w:val="18"/>
              </w:rPr>
              <w:t>Основные</w:t>
            </w:r>
          </w:p>
          <w:p w:rsidR="00B9056D" w:rsidRPr="00200FFA" w:rsidRDefault="00B9056D" w:rsidP="001D5580">
            <w:pPr>
              <w:jc w:val="center"/>
              <w:rPr>
                <w:sz w:val="18"/>
                <w:szCs w:val="18"/>
              </w:rPr>
            </w:pPr>
            <w:r w:rsidRPr="00200FFA">
              <w:rPr>
                <w:sz w:val="18"/>
                <w:szCs w:val="18"/>
              </w:rPr>
              <w:t>направления</w:t>
            </w:r>
          </w:p>
          <w:p w:rsidR="00B9056D" w:rsidRPr="00200FFA" w:rsidRDefault="00B9056D" w:rsidP="001D5580">
            <w:pPr>
              <w:jc w:val="center"/>
              <w:rPr>
                <w:sz w:val="18"/>
                <w:szCs w:val="18"/>
              </w:rPr>
            </w:pPr>
            <w:r w:rsidRPr="00200FFA">
              <w:rPr>
                <w:sz w:val="18"/>
                <w:szCs w:val="18"/>
              </w:rPr>
              <w:t>реализации</w:t>
            </w:r>
          </w:p>
        </w:tc>
        <w:tc>
          <w:tcPr>
            <w:tcW w:w="1618" w:type="dxa"/>
            <w:vMerge w:val="restart"/>
            <w:vAlign w:val="center"/>
          </w:tcPr>
          <w:p w:rsidR="00B9056D" w:rsidRPr="00200FFA" w:rsidRDefault="00B9056D" w:rsidP="001D5580">
            <w:pPr>
              <w:ind w:left="-150"/>
              <w:jc w:val="center"/>
              <w:rPr>
                <w:sz w:val="18"/>
                <w:szCs w:val="18"/>
              </w:rPr>
            </w:pPr>
            <w:r w:rsidRPr="00200FFA">
              <w:rPr>
                <w:sz w:val="18"/>
                <w:szCs w:val="18"/>
              </w:rPr>
              <w:t>Связь с показателями муниципальной программы</w:t>
            </w:r>
          </w:p>
        </w:tc>
      </w:tr>
      <w:tr w:rsidR="00B9056D" w:rsidRPr="00200FFA" w:rsidTr="001D5580">
        <w:trPr>
          <w:trHeight w:val="517"/>
        </w:trPr>
        <w:tc>
          <w:tcPr>
            <w:tcW w:w="565" w:type="dxa"/>
            <w:vMerge/>
          </w:tcPr>
          <w:p w:rsidR="00B9056D" w:rsidRPr="00200FFA" w:rsidRDefault="00B9056D" w:rsidP="001D5580">
            <w:pPr>
              <w:jc w:val="center"/>
              <w:rPr>
                <w:sz w:val="18"/>
                <w:szCs w:val="18"/>
              </w:rPr>
            </w:pPr>
          </w:p>
        </w:tc>
        <w:tc>
          <w:tcPr>
            <w:tcW w:w="1547" w:type="dxa"/>
            <w:vMerge/>
          </w:tcPr>
          <w:p w:rsidR="00B9056D" w:rsidRPr="00200FFA" w:rsidRDefault="00B9056D" w:rsidP="001D5580">
            <w:pPr>
              <w:jc w:val="center"/>
              <w:rPr>
                <w:sz w:val="18"/>
                <w:szCs w:val="18"/>
              </w:rPr>
            </w:pPr>
          </w:p>
        </w:tc>
        <w:tc>
          <w:tcPr>
            <w:tcW w:w="1406" w:type="dxa"/>
            <w:vMerge/>
          </w:tcPr>
          <w:p w:rsidR="00B9056D" w:rsidRPr="00200FFA" w:rsidRDefault="00B9056D" w:rsidP="001D5580">
            <w:pPr>
              <w:jc w:val="center"/>
              <w:rPr>
                <w:sz w:val="18"/>
                <w:szCs w:val="18"/>
              </w:rPr>
            </w:pPr>
          </w:p>
        </w:tc>
        <w:tc>
          <w:tcPr>
            <w:tcW w:w="693" w:type="dxa"/>
          </w:tcPr>
          <w:p w:rsidR="00B9056D" w:rsidRPr="00200FFA" w:rsidRDefault="00B9056D" w:rsidP="001D5580">
            <w:pPr>
              <w:ind w:left="-108"/>
              <w:rPr>
                <w:sz w:val="18"/>
                <w:szCs w:val="18"/>
              </w:rPr>
            </w:pPr>
            <w:r w:rsidRPr="00200FFA">
              <w:rPr>
                <w:sz w:val="18"/>
                <w:szCs w:val="18"/>
              </w:rPr>
              <w:t>начала реали-зации</w:t>
            </w:r>
          </w:p>
        </w:tc>
        <w:tc>
          <w:tcPr>
            <w:tcW w:w="717" w:type="dxa"/>
          </w:tcPr>
          <w:p w:rsidR="00B9056D" w:rsidRPr="00200FFA" w:rsidRDefault="00B9056D" w:rsidP="001D5580">
            <w:pPr>
              <w:ind w:left="-70" w:right="-148"/>
              <w:jc w:val="center"/>
              <w:rPr>
                <w:sz w:val="18"/>
                <w:szCs w:val="18"/>
              </w:rPr>
            </w:pPr>
            <w:r w:rsidRPr="00200FFA">
              <w:rPr>
                <w:sz w:val="18"/>
                <w:szCs w:val="18"/>
              </w:rPr>
              <w:t>оконча-нияреализа-ции</w:t>
            </w:r>
          </w:p>
        </w:tc>
        <w:tc>
          <w:tcPr>
            <w:tcW w:w="1968" w:type="dxa"/>
            <w:vMerge/>
          </w:tcPr>
          <w:p w:rsidR="00B9056D" w:rsidRPr="00200FFA" w:rsidRDefault="00B9056D" w:rsidP="001D5580">
            <w:pPr>
              <w:ind w:right="252"/>
              <w:jc w:val="center"/>
              <w:rPr>
                <w:sz w:val="18"/>
                <w:szCs w:val="18"/>
              </w:rPr>
            </w:pPr>
          </w:p>
        </w:tc>
        <w:tc>
          <w:tcPr>
            <w:tcW w:w="1267" w:type="dxa"/>
            <w:vMerge/>
          </w:tcPr>
          <w:p w:rsidR="00B9056D" w:rsidRPr="00200FFA" w:rsidRDefault="00B9056D" w:rsidP="001D5580">
            <w:pPr>
              <w:ind w:right="252"/>
              <w:jc w:val="center"/>
              <w:rPr>
                <w:sz w:val="18"/>
                <w:szCs w:val="18"/>
              </w:rPr>
            </w:pPr>
          </w:p>
        </w:tc>
        <w:tc>
          <w:tcPr>
            <w:tcW w:w="1618" w:type="dxa"/>
            <w:vMerge/>
          </w:tcPr>
          <w:p w:rsidR="00B9056D" w:rsidRPr="00200FFA" w:rsidRDefault="00B9056D" w:rsidP="001D5580">
            <w:pPr>
              <w:ind w:right="252"/>
              <w:jc w:val="center"/>
              <w:rPr>
                <w:sz w:val="18"/>
                <w:szCs w:val="18"/>
              </w:rPr>
            </w:pPr>
          </w:p>
        </w:tc>
      </w:tr>
    </w:tbl>
    <w:p w:rsidR="00B9056D" w:rsidRPr="00B251B0" w:rsidRDefault="00B9056D" w:rsidP="00B9056D">
      <w:pPr>
        <w:rPr>
          <w:sz w:val="2"/>
          <w:szCs w:val="2"/>
        </w:rPr>
      </w:pPr>
    </w:p>
    <w:tbl>
      <w:tblPr>
        <w:tblW w:w="5110"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567"/>
        <w:gridCol w:w="1560"/>
        <w:gridCol w:w="1418"/>
        <w:gridCol w:w="709"/>
        <w:gridCol w:w="709"/>
        <w:gridCol w:w="1984"/>
        <w:gridCol w:w="1276"/>
        <w:gridCol w:w="1559"/>
      </w:tblGrid>
      <w:tr w:rsidR="00B9056D" w:rsidRPr="00200FFA" w:rsidTr="001D5580">
        <w:trPr>
          <w:trHeight w:val="321"/>
          <w:tblHeader/>
        </w:trPr>
        <w:tc>
          <w:tcPr>
            <w:tcW w:w="566" w:type="dxa"/>
          </w:tcPr>
          <w:p w:rsidR="00B9056D" w:rsidRPr="00200FFA" w:rsidRDefault="00B9056D" w:rsidP="001D5580">
            <w:pPr>
              <w:jc w:val="center"/>
              <w:rPr>
                <w:sz w:val="16"/>
                <w:szCs w:val="16"/>
              </w:rPr>
            </w:pPr>
            <w:r w:rsidRPr="00200FFA">
              <w:rPr>
                <w:sz w:val="16"/>
                <w:szCs w:val="16"/>
              </w:rPr>
              <w:t>1</w:t>
            </w:r>
          </w:p>
        </w:tc>
        <w:tc>
          <w:tcPr>
            <w:tcW w:w="1560" w:type="dxa"/>
          </w:tcPr>
          <w:p w:rsidR="00B9056D" w:rsidRPr="00200FFA" w:rsidRDefault="00B9056D" w:rsidP="001D5580">
            <w:pPr>
              <w:tabs>
                <w:tab w:val="left" w:pos="-1260"/>
              </w:tabs>
              <w:jc w:val="center"/>
              <w:rPr>
                <w:color w:val="000000"/>
                <w:sz w:val="16"/>
                <w:szCs w:val="16"/>
              </w:rPr>
            </w:pPr>
            <w:r w:rsidRPr="00200FFA">
              <w:rPr>
                <w:color w:val="000000"/>
                <w:sz w:val="16"/>
                <w:szCs w:val="16"/>
              </w:rPr>
              <w:t>2</w:t>
            </w:r>
          </w:p>
        </w:tc>
        <w:tc>
          <w:tcPr>
            <w:tcW w:w="1418" w:type="dxa"/>
          </w:tcPr>
          <w:p w:rsidR="00B9056D" w:rsidRPr="00200FFA" w:rsidRDefault="00B9056D" w:rsidP="001D5580">
            <w:pPr>
              <w:jc w:val="center"/>
              <w:rPr>
                <w:sz w:val="16"/>
                <w:szCs w:val="16"/>
              </w:rPr>
            </w:pPr>
            <w:r w:rsidRPr="00200FFA">
              <w:rPr>
                <w:sz w:val="16"/>
                <w:szCs w:val="16"/>
              </w:rPr>
              <w:t>3</w:t>
            </w:r>
          </w:p>
        </w:tc>
        <w:tc>
          <w:tcPr>
            <w:tcW w:w="709" w:type="dxa"/>
          </w:tcPr>
          <w:p w:rsidR="00B9056D" w:rsidRPr="00200FFA" w:rsidRDefault="00B9056D" w:rsidP="001D5580">
            <w:pPr>
              <w:jc w:val="center"/>
              <w:rPr>
                <w:sz w:val="16"/>
                <w:szCs w:val="16"/>
              </w:rPr>
            </w:pPr>
            <w:r w:rsidRPr="00200FFA">
              <w:rPr>
                <w:sz w:val="16"/>
                <w:szCs w:val="16"/>
              </w:rPr>
              <w:t>4</w:t>
            </w:r>
          </w:p>
        </w:tc>
        <w:tc>
          <w:tcPr>
            <w:tcW w:w="709" w:type="dxa"/>
          </w:tcPr>
          <w:p w:rsidR="00B9056D" w:rsidRPr="00200FFA" w:rsidRDefault="00B9056D" w:rsidP="001D5580">
            <w:pPr>
              <w:jc w:val="center"/>
              <w:rPr>
                <w:sz w:val="16"/>
                <w:szCs w:val="16"/>
              </w:rPr>
            </w:pPr>
            <w:r w:rsidRPr="00200FFA">
              <w:rPr>
                <w:sz w:val="16"/>
                <w:szCs w:val="16"/>
              </w:rPr>
              <w:t>5</w:t>
            </w:r>
          </w:p>
        </w:tc>
        <w:tc>
          <w:tcPr>
            <w:tcW w:w="1984" w:type="dxa"/>
          </w:tcPr>
          <w:p w:rsidR="00B9056D" w:rsidRPr="00200FFA" w:rsidRDefault="00B9056D" w:rsidP="001D5580">
            <w:pPr>
              <w:jc w:val="center"/>
              <w:rPr>
                <w:sz w:val="16"/>
                <w:szCs w:val="16"/>
              </w:rPr>
            </w:pPr>
            <w:r w:rsidRPr="00200FFA">
              <w:rPr>
                <w:sz w:val="16"/>
                <w:szCs w:val="16"/>
              </w:rPr>
              <w:t>6</w:t>
            </w:r>
          </w:p>
        </w:tc>
        <w:tc>
          <w:tcPr>
            <w:tcW w:w="1276" w:type="dxa"/>
          </w:tcPr>
          <w:p w:rsidR="00B9056D" w:rsidRPr="00200FFA" w:rsidRDefault="00B9056D" w:rsidP="001D5580">
            <w:pPr>
              <w:jc w:val="center"/>
              <w:rPr>
                <w:sz w:val="16"/>
                <w:szCs w:val="16"/>
              </w:rPr>
            </w:pPr>
            <w:r w:rsidRPr="00200FFA">
              <w:rPr>
                <w:sz w:val="16"/>
                <w:szCs w:val="16"/>
              </w:rPr>
              <w:t>7</w:t>
            </w:r>
          </w:p>
        </w:tc>
        <w:tc>
          <w:tcPr>
            <w:tcW w:w="1559" w:type="dxa"/>
          </w:tcPr>
          <w:p w:rsidR="00B9056D" w:rsidRPr="00200FFA" w:rsidRDefault="00B9056D" w:rsidP="001D5580">
            <w:pPr>
              <w:jc w:val="center"/>
              <w:rPr>
                <w:sz w:val="16"/>
                <w:szCs w:val="16"/>
              </w:rPr>
            </w:pPr>
            <w:r w:rsidRPr="00200FFA">
              <w:rPr>
                <w:sz w:val="16"/>
                <w:szCs w:val="16"/>
              </w:rPr>
              <w:t>8</w:t>
            </w:r>
          </w:p>
        </w:tc>
      </w:tr>
      <w:tr w:rsidR="00B9056D" w:rsidRPr="00200FFA" w:rsidTr="001D5580">
        <w:trPr>
          <w:trHeight w:val="321"/>
        </w:trPr>
        <w:tc>
          <w:tcPr>
            <w:tcW w:w="566" w:type="dxa"/>
          </w:tcPr>
          <w:p w:rsidR="00B9056D" w:rsidRPr="005823C1" w:rsidRDefault="00B9056D" w:rsidP="001D5580">
            <w:pPr>
              <w:widowControl w:val="0"/>
              <w:ind w:right="-109"/>
              <w:jc w:val="center"/>
              <w:rPr>
                <w:sz w:val="16"/>
                <w:szCs w:val="16"/>
              </w:rPr>
            </w:pPr>
            <w:r>
              <w:rPr>
                <w:sz w:val="16"/>
                <w:szCs w:val="16"/>
              </w:rPr>
              <w:t>1</w:t>
            </w:r>
          </w:p>
        </w:tc>
        <w:tc>
          <w:tcPr>
            <w:tcW w:w="1560" w:type="dxa"/>
          </w:tcPr>
          <w:p w:rsidR="00B9056D" w:rsidRPr="005823C1" w:rsidRDefault="00B9056D" w:rsidP="001D5580">
            <w:pPr>
              <w:widowControl w:val="0"/>
              <w:tabs>
                <w:tab w:val="left" w:pos="-1260"/>
              </w:tabs>
              <w:jc w:val="center"/>
              <w:rPr>
                <w:b/>
                <w:sz w:val="16"/>
                <w:szCs w:val="16"/>
              </w:rPr>
            </w:pPr>
            <w:r w:rsidRPr="005823C1">
              <w:rPr>
                <w:b/>
                <w:sz w:val="16"/>
                <w:szCs w:val="16"/>
              </w:rPr>
              <w:t>Мероприятие</w:t>
            </w:r>
            <w:r>
              <w:rPr>
                <w:b/>
                <w:sz w:val="16"/>
                <w:szCs w:val="16"/>
              </w:rPr>
              <w:t xml:space="preserve"> 1</w:t>
            </w:r>
            <w:r w:rsidRPr="005823C1">
              <w:rPr>
                <w:b/>
                <w:sz w:val="16"/>
                <w:szCs w:val="16"/>
              </w:rPr>
              <w:t>.</w:t>
            </w:r>
          </w:p>
          <w:p w:rsidR="00B9056D" w:rsidRDefault="00B9056D" w:rsidP="001D5580">
            <w:pPr>
              <w:jc w:val="center"/>
              <w:rPr>
                <w:color w:val="000000"/>
                <w:sz w:val="16"/>
                <w:szCs w:val="16"/>
              </w:rPr>
            </w:pPr>
            <w:r>
              <w:rPr>
                <w:color w:val="000000"/>
                <w:sz w:val="16"/>
                <w:szCs w:val="16"/>
              </w:rPr>
              <w:t>Благоустройство парка</w:t>
            </w:r>
          </w:p>
          <w:p w:rsidR="00B9056D" w:rsidRPr="005823C1" w:rsidRDefault="00B9056D" w:rsidP="001D5580">
            <w:pPr>
              <w:widowControl w:val="0"/>
              <w:tabs>
                <w:tab w:val="left" w:pos="-1260"/>
              </w:tabs>
              <w:jc w:val="center"/>
              <w:rPr>
                <w:sz w:val="16"/>
                <w:szCs w:val="16"/>
              </w:rPr>
            </w:pPr>
          </w:p>
        </w:tc>
        <w:tc>
          <w:tcPr>
            <w:tcW w:w="1418" w:type="dxa"/>
          </w:tcPr>
          <w:p w:rsidR="00B9056D" w:rsidRPr="005823C1" w:rsidRDefault="00B9056D" w:rsidP="001D5580">
            <w:pPr>
              <w:widowControl w:val="0"/>
              <w:jc w:val="center"/>
              <w:rPr>
                <w:sz w:val="16"/>
                <w:szCs w:val="16"/>
              </w:rPr>
            </w:pPr>
            <w:r w:rsidRPr="005823C1">
              <w:rPr>
                <w:sz w:val="16"/>
                <w:szCs w:val="16"/>
              </w:rPr>
              <w:t xml:space="preserve">Администрация </w:t>
            </w:r>
            <w:r>
              <w:rPr>
                <w:sz w:val="16"/>
                <w:szCs w:val="16"/>
              </w:rPr>
              <w:t>Гвазденского</w:t>
            </w:r>
            <w:r w:rsidRPr="005823C1">
              <w:rPr>
                <w:sz w:val="16"/>
                <w:szCs w:val="16"/>
              </w:rPr>
              <w:t xml:space="preserve"> сельского поселения</w:t>
            </w:r>
          </w:p>
        </w:tc>
        <w:tc>
          <w:tcPr>
            <w:tcW w:w="709" w:type="dxa"/>
          </w:tcPr>
          <w:p w:rsidR="00B9056D" w:rsidRPr="005823C1" w:rsidRDefault="00B9056D" w:rsidP="001D5580">
            <w:pPr>
              <w:widowControl w:val="0"/>
              <w:jc w:val="center"/>
              <w:rPr>
                <w:sz w:val="16"/>
                <w:szCs w:val="16"/>
              </w:rPr>
            </w:pPr>
            <w:r>
              <w:rPr>
                <w:sz w:val="16"/>
                <w:szCs w:val="16"/>
              </w:rPr>
              <w:t>2018</w:t>
            </w:r>
          </w:p>
        </w:tc>
        <w:tc>
          <w:tcPr>
            <w:tcW w:w="709" w:type="dxa"/>
          </w:tcPr>
          <w:p w:rsidR="00B9056D" w:rsidRPr="005823C1" w:rsidRDefault="00B9056D" w:rsidP="001D5580">
            <w:pPr>
              <w:widowControl w:val="0"/>
              <w:jc w:val="center"/>
              <w:rPr>
                <w:sz w:val="16"/>
                <w:szCs w:val="16"/>
              </w:rPr>
            </w:pPr>
            <w:r>
              <w:rPr>
                <w:sz w:val="16"/>
                <w:szCs w:val="16"/>
              </w:rPr>
              <w:t>2022</w:t>
            </w:r>
          </w:p>
        </w:tc>
        <w:tc>
          <w:tcPr>
            <w:tcW w:w="1984" w:type="dxa"/>
          </w:tcPr>
          <w:p w:rsidR="00B9056D" w:rsidRDefault="00B9056D" w:rsidP="001D5580">
            <w:pPr>
              <w:widowControl w:val="0"/>
              <w:jc w:val="center"/>
              <w:rPr>
                <w:sz w:val="16"/>
                <w:szCs w:val="16"/>
              </w:rPr>
            </w:pPr>
            <w:r w:rsidRPr="005823C1">
              <w:rPr>
                <w:sz w:val="16"/>
                <w:szCs w:val="16"/>
              </w:rPr>
              <w:t>Совершенствование эстетического состояния  территории поселения;</w:t>
            </w:r>
          </w:p>
          <w:p w:rsidR="00B9056D" w:rsidRPr="005823C1" w:rsidRDefault="00B9056D" w:rsidP="001D5580">
            <w:pPr>
              <w:widowControl w:val="0"/>
              <w:jc w:val="center"/>
              <w:rPr>
                <w:sz w:val="16"/>
                <w:szCs w:val="16"/>
              </w:rPr>
            </w:pPr>
          </w:p>
        </w:tc>
        <w:tc>
          <w:tcPr>
            <w:tcW w:w="1276" w:type="dxa"/>
          </w:tcPr>
          <w:p w:rsidR="00B9056D" w:rsidRPr="005823C1" w:rsidRDefault="00B9056D" w:rsidP="001D5580">
            <w:pPr>
              <w:widowControl w:val="0"/>
              <w:jc w:val="center"/>
              <w:rPr>
                <w:sz w:val="16"/>
                <w:szCs w:val="16"/>
              </w:rPr>
            </w:pPr>
            <w:r w:rsidRPr="005823C1">
              <w:rPr>
                <w:sz w:val="16"/>
                <w:szCs w:val="16"/>
              </w:rPr>
              <w:t>Повышение уровня сознательности</w:t>
            </w:r>
          </w:p>
          <w:p w:rsidR="00B9056D" w:rsidRPr="005823C1" w:rsidRDefault="00B9056D" w:rsidP="001D5580">
            <w:pPr>
              <w:widowControl w:val="0"/>
              <w:jc w:val="center"/>
              <w:rPr>
                <w:sz w:val="16"/>
                <w:szCs w:val="16"/>
              </w:rPr>
            </w:pPr>
            <w:r w:rsidRPr="005823C1">
              <w:rPr>
                <w:sz w:val="16"/>
                <w:szCs w:val="16"/>
              </w:rPr>
              <w:t xml:space="preserve">Молодого поколения </w:t>
            </w:r>
          </w:p>
        </w:tc>
        <w:tc>
          <w:tcPr>
            <w:tcW w:w="1559" w:type="dxa"/>
          </w:tcPr>
          <w:p w:rsidR="00B9056D" w:rsidRPr="005823C1" w:rsidRDefault="00B9056D" w:rsidP="001D5580">
            <w:pPr>
              <w:widowControl w:val="0"/>
              <w:snapToGrid w:val="0"/>
              <w:jc w:val="center"/>
              <w:rPr>
                <w:sz w:val="16"/>
                <w:szCs w:val="16"/>
              </w:rPr>
            </w:pPr>
            <w:r w:rsidRPr="005823C1">
              <w:rPr>
                <w:sz w:val="16"/>
                <w:szCs w:val="16"/>
              </w:rPr>
              <w:t>Доля благоустроенных муниципальных территорий общего пользования (парки, скверы, и т.д.) от общего количества таких территорий с трудовым участием граждан ,заинтересованных организаций</w:t>
            </w:r>
          </w:p>
        </w:tc>
      </w:tr>
      <w:tr w:rsidR="00B9056D" w:rsidRPr="00200FFA" w:rsidTr="001D5580">
        <w:trPr>
          <w:trHeight w:val="932"/>
        </w:trPr>
        <w:tc>
          <w:tcPr>
            <w:tcW w:w="566" w:type="dxa"/>
          </w:tcPr>
          <w:p w:rsidR="00B9056D" w:rsidRPr="005823C1" w:rsidRDefault="00B9056D" w:rsidP="001D5580">
            <w:pPr>
              <w:widowControl w:val="0"/>
              <w:ind w:right="-109"/>
              <w:jc w:val="center"/>
              <w:rPr>
                <w:sz w:val="16"/>
                <w:szCs w:val="16"/>
              </w:rPr>
            </w:pPr>
            <w:r>
              <w:rPr>
                <w:sz w:val="16"/>
                <w:szCs w:val="16"/>
              </w:rPr>
              <w:t>2</w:t>
            </w:r>
          </w:p>
          <w:p w:rsidR="00B9056D" w:rsidRPr="005823C1" w:rsidRDefault="00B9056D" w:rsidP="001D5580">
            <w:pPr>
              <w:widowControl w:val="0"/>
              <w:ind w:right="-109"/>
              <w:jc w:val="center"/>
              <w:rPr>
                <w:sz w:val="16"/>
                <w:szCs w:val="16"/>
              </w:rPr>
            </w:pPr>
          </w:p>
          <w:p w:rsidR="00B9056D" w:rsidRPr="005823C1" w:rsidRDefault="00B9056D" w:rsidP="001D5580">
            <w:pPr>
              <w:widowControl w:val="0"/>
              <w:ind w:right="-109"/>
              <w:jc w:val="center"/>
              <w:rPr>
                <w:sz w:val="16"/>
                <w:szCs w:val="16"/>
              </w:rPr>
            </w:pPr>
          </w:p>
          <w:p w:rsidR="00B9056D" w:rsidRPr="005823C1" w:rsidRDefault="00B9056D" w:rsidP="001D5580">
            <w:pPr>
              <w:widowControl w:val="0"/>
              <w:ind w:right="-109"/>
              <w:jc w:val="center"/>
              <w:rPr>
                <w:sz w:val="16"/>
                <w:szCs w:val="16"/>
              </w:rPr>
            </w:pPr>
          </w:p>
          <w:p w:rsidR="00B9056D" w:rsidRPr="005823C1" w:rsidRDefault="00B9056D" w:rsidP="001D5580">
            <w:pPr>
              <w:widowControl w:val="0"/>
              <w:ind w:right="-109"/>
              <w:jc w:val="center"/>
              <w:rPr>
                <w:sz w:val="16"/>
                <w:szCs w:val="16"/>
              </w:rPr>
            </w:pPr>
          </w:p>
          <w:p w:rsidR="00B9056D" w:rsidRPr="005823C1" w:rsidRDefault="00B9056D" w:rsidP="001D5580">
            <w:pPr>
              <w:widowControl w:val="0"/>
              <w:ind w:right="-109"/>
              <w:jc w:val="center"/>
              <w:rPr>
                <w:sz w:val="16"/>
                <w:szCs w:val="16"/>
              </w:rPr>
            </w:pPr>
          </w:p>
          <w:p w:rsidR="00B9056D" w:rsidRPr="005823C1" w:rsidRDefault="00B9056D" w:rsidP="001D5580">
            <w:pPr>
              <w:widowControl w:val="0"/>
              <w:ind w:right="-109"/>
              <w:jc w:val="center"/>
              <w:rPr>
                <w:sz w:val="16"/>
                <w:szCs w:val="16"/>
              </w:rPr>
            </w:pPr>
          </w:p>
        </w:tc>
        <w:tc>
          <w:tcPr>
            <w:tcW w:w="1560" w:type="dxa"/>
          </w:tcPr>
          <w:p w:rsidR="00B9056D" w:rsidRPr="005823C1" w:rsidRDefault="00B9056D" w:rsidP="001D5580">
            <w:pPr>
              <w:widowControl w:val="0"/>
              <w:tabs>
                <w:tab w:val="left" w:pos="-1260"/>
              </w:tabs>
              <w:jc w:val="center"/>
              <w:rPr>
                <w:b/>
                <w:sz w:val="16"/>
                <w:szCs w:val="16"/>
              </w:rPr>
            </w:pPr>
            <w:r w:rsidRPr="005823C1">
              <w:rPr>
                <w:b/>
                <w:sz w:val="16"/>
                <w:szCs w:val="16"/>
              </w:rPr>
              <w:t xml:space="preserve">Мероприятие </w:t>
            </w:r>
            <w:r>
              <w:rPr>
                <w:b/>
                <w:sz w:val="16"/>
                <w:szCs w:val="16"/>
              </w:rPr>
              <w:t>2</w:t>
            </w:r>
            <w:r w:rsidRPr="005823C1">
              <w:rPr>
                <w:b/>
                <w:sz w:val="16"/>
                <w:szCs w:val="16"/>
              </w:rPr>
              <w:t>.</w:t>
            </w:r>
          </w:p>
          <w:p w:rsidR="00B9056D" w:rsidRPr="005823C1" w:rsidRDefault="00B9056D" w:rsidP="001D5580">
            <w:pPr>
              <w:jc w:val="center"/>
              <w:rPr>
                <w:sz w:val="16"/>
                <w:szCs w:val="16"/>
              </w:rPr>
            </w:pPr>
            <w:r w:rsidRPr="005823C1">
              <w:rPr>
                <w:sz w:val="16"/>
                <w:szCs w:val="16"/>
              </w:rPr>
              <w:t>Благоустройство территории</w:t>
            </w:r>
            <w:r>
              <w:rPr>
                <w:sz w:val="16"/>
                <w:szCs w:val="16"/>
              </w:rPr>
              <w:t xml:space="preserve"> и капитальный ремонт </w:t>
            </w:r>
            <w:r w:rsidRPr="005823C1">
              <w:rPr>
                <w:sz w:val="16"/>
                <w:szCs w:val="16"/>
              </w:rPr>
              <w:t xml:space="preserve"> </w:t>
            </w:r>
            <w:r>
              <w:rPr>
                <w:sz w:val="16"/>
                <w:szCs w:val="16"/>
              </w:rPr>
              <w:t>мемориала погибшим односельчанам</w:t>
            </w:r>
          </w:p>
          <w:p w:rsidR="00B9056D" w:rsidRPr="005823C1" w:rsidRDefault="00B9056D" w:rsidP="001D5580">
            <w:pPr>
              <w:widowControl w:val="0"/>
              <w:tabs>
                <w:tab w:val="left" w:pos="-1260"/>
              </w:tabs>
              <w:jc w:val="center"/>
              <w:rPr>
                <w:sz w:val="16"/>
                <w:szCs w:val="16"/>
              </w:rPr>
            </w:pPr>
          </w:p>
        </w:tc>
        <w:tc>
          <w:tcPr>
            <w:tcW w:w="1418" w:type="dxa"/>
          </w:tcPr>
          <w:p w:rsidR="00B9056D" w:rsidRPr="005823C1" w:rsidRDefault="00B9056D" w:rsidP="001D5580">
            <w:pPr>
              <w:widowControl w:val="0"/>
              <w:jc w:val="center"/>
              <w:rPr>
                <w:sz w:val="16"/>
                <w:szCs w:val="16"/>
              </w:rPr>
            </w:pPr>
            <w:r w:rsidRPr="005823C1">
              <w:rPr>
                <w:sz w:val="16"/>
                <w:szCs w:val="16"/>
              </w:rPr>
              <w:t xml:space="preserve">Администрация </w:t>
            </w:r>
            <w:r>
              <w:rPr>
                <w:sz w:val="16"/>
                <w:szCs w:val="16"/>
              </w:rPr>
              <w:t xml:space="preserve">Гвазденского </w:t>
            </w:r>
            <w:r w:rsidRPr="005823C1">
              <w:rPr>
                <w:sz w:val="16"/>
                <w:szCs w:val="16"/>
              </w:rPr>
              <w:t>сельского поселения</w:t>
            </w:r>
          </w:p>
        </w:tc>
        <w:tc>
          <w:tcPr>
            <w:tcW w:w="709" w:type="dxa"/>
          </w:tcPr>
          <w:p w:rsidR="00B9056D" w:rsidRPr="005823C1" w:rsidRDefault="00B9056D" w:rsidP="001D5580">
            <w:pPr>
              <w:widowControl w:val="0"/>
              <w:jc w:val="center"/>
              <w:rPr>
                <w:sz w:val="16"/>
                <w:szCs w:val="16"/>
              </w:rPr>
            </w:pPr>
            <w:r>
              <w:rPr>
                <w:sz w:val="16"/>
                <w:szCs w:val="16"/>
              </w:rPr>
              <w:t>2018</w:t>
            </w:r>
          </w:p>
        </w:tc>
        <w:tc>
          <w:tcPr>
            <w:tcW w:w="709" w:type="dxa"/>
          </w:tcPr>
          <w:p w:rsidR="00B9056D" w:rsidRPr="005823C1" w:rsidRDefault="00B9056D" w:rsidP="001D5580">
            <w:pPr>
              <w:widowControl w:val="0"/>
              <w:jc w:val="center"/>
              <w:rPr>
                <w:sz w:val="16"/>
                <w:szCs w:val="16"/>
              </w:rPr>
            </w:pPr>
            <w:r>
              <w:rPr>
                <w:sz w:val="16"/>
                <w:szCs w:val="16"/>
              </w:rPr>
              <w:t>2019</w:t>
            </w:r>
          </w:p>
        </w:tc>
        <w:tc>
          <w:tcPr>
            <w:tcW w:w="1984" w:type="dxa"/>
          </w:tcPr>
          <w:p w:rsidR="00B9056D" w:rsidRPr="005823C1" w:rsidRDefault="00B9056D" w:rsidP="001D5580">
            <w:pPr>
              <w:widowControl w:val="0"/>
              <w:jc w:val="center"/>
              <w:rPr>
                <w:sz w:val="16"/>
                <w:szCs w:val="16"/>
              </w:rPr>
            </w:pPr>
            <w:r w:rsidRPr="005823C1">
              <w:rPr>
                <w:sz w:val="16"/>
                <w:szCs w:val="16"/>
              </w:rPr>
              <w:t xml:space="preserve">Положительное воспитание у жителей поселения  </w:t>
            </w:r>
          </w:p>
        </w:tc>
        <w:tc>
          <w:tcPr>
            <w:tcW w:w="1276" w:type="dxa"/>
          </w:tcPr>
          <w:p w:rsidR="00B9056D" w:rsidRPr="005823C1" w:rsidRDefault="00B9056D" w:rsidP="001D5580">
            <w:pPr>
              <w:widowControl w:val="0"/>
              <w:jc w:val="center"/>
              <w:rPr>
                <w:sz w:val="16"/>
                <w:szCs w:val="16"/>
              </w:rPr>
            </w:pPr>
            <w:r w:rsidRPr="005823C1">
              <w:rPr>
                <w:sz w:val="16"/>
                <w:szCs w:val="16"/>
              </w:rPr>
              <w:t>Положительное  влияние на внешний вид поселения</w:t>
            </w:r>
          </w:p>
        </w:tc>
        <w:tc>
          <w:tcPr>
            <w:tcW w:w="1559" w:type="dxa"/>
          </w:tcPr>
          <w:p w:rsidR="00B9056D" w:rsidRPr="005823C1" w:rsidRDefault="00B9056D" w:rsidP="001D5580">
            <w:pPr>
              <w:widowControl w:val="0"/>
              <w:snapToGrid w:val="0"/>
              <w:jc w:val="center"/>
              <w:rPr>
                <w:sz w:val="16"/>
                <w:szCs w:val="16"/>
              </w:rPr>
            </w:pPr>
            <w:r w:rsidRPr="005823C1">
              <w:rPr>
                <w:sz w:val="16"/>
                <w:szCs w:val="16"/>
              </w:rPr>
              <w:t>Доля благоустроенных муниципальных территорий общего пользования (парки, скверы, и т.д.) от общего количества таких территорий с трудовым участием граждан ,заинтересованных организаций</w:t>
            </w:r>
          </w:p>
        </w:tc>
      </w:tr>
      <w:tr w:rsidR="00B9056D" w:rsidRPr="00200FFA" w:rsidTr="001D5580">
        <w:trPr>
          <w:trHeight w:val="932"/>
        </w:trPr>
        <w:tc>
          <w:tcPr>
            <w:tcW w:w="566" w:type="dxa"/>
          </w:tcPr>
          <w:p w:rsidR="00B9056D" w:rsidRPr="005823C1" w:rsidRDefault="00B9056D" w:rsidP="001D5580">
            <w:pPr>
              <w:widowControl w:val="0"/>
              <w:ind w:right="-109"/>
              <w:jc w:val="center"/>
              <w:rPr>
                <w:sz w:val="16"/>
                <w:szCs w:val="16"/>
              </w:rPr>
            </w:pPr>
            <w:r>
              <w:rPr>
                <w:sz w:val="16"/>
                <w:szCs w:val="16"/>
              </w:rPr>
              <w:t>3</w:t>
            </w:r>
          </w:p>
        </w:tc>
        <w:tc>
          <w:tcPr>
            <w:tcW w:w="1560" w:type="dxa"/>
          </w:tcPr>
          <w:p w:rsidR="00B9056D" w:rsidRPr="005823C1" w:rsidRDefault="00B9056D" w:rsidP="001D5580">
            <w:pPr>
              <w:widowControl w:val="0"/>
              <w:tabs>
                <w:tab w:val="left" w:pos="-1260"/>
              </w:tabs>
              <w:jc w:val="center"/>
              <w:rPr>
                <w:b/>
                <w:sz w:val="16"/>
                <w:szCs w:val="16"/>
              </w:rPr>
            </w:pPr>
            <w:r>
              <w:rPr>
                <w:b/>
                <w:sz w:val="16"/>
                <w:szCs w:val="16"/>
              </w:rPr>
              <w:t>Мероприятие 3</w:t>
            </w:r>
            <w:r w:rsidRPr="005823C1">
              <w:rPr>
                <w:b/>
                <w:sz w:val="16"/>
                <w:szCs w:val="16"/>
              </w:rPr>
              <w:t>.</w:t>
            </w:r>
          </w:p>
          <w:p w:rsidR="00B9056D" w:rsidRDefault="00B9056D" w:rsidP="001D5580">
            <w:pPr>
              <w:jc w:val="center"/>
              <w:rPr>
                <w:color w:val="000000"/>
                <w:sz w:val="16"/>
                <w:szCs w:val="16"/>
              </w:rPr>
            </w:pPr>
            <w:r>
              <w:rPr>
                <w:color w:val="000000"/>
                <w:sz w:val="16"/>
                <w:szCs w:val="16"/>
              </w:rPr>
              <w:t xml:space="preserve">Организация уличного освещения </w:t>
            </w:r>
          </w:p>
          <w:p w:rsidR="00B9056D" w:rsidRPr="005823C1" w:rsidRDefault="00B9056D" w:rsidP="001D5580">
            <w:pPr>
              <w:widowControl w:val="0"/>
              <w:tabs>
                <w:tab w:val="left" w:pos="-1260"/>
              </w:tabs>
              <w:jc w:val="center"/>
              <w:rPr>
                <w:b/>
                <w:sz w:val="16"/>
                <w:szCs w:val="16"/>
              </w:rPr>
            </w:pPr>
          </w:p>
        </w:tc>
        <w:tc>
          <w:tcPr>
            <w:tcW w:w="1418" w:type="dxa"/>
          </w:tcPr>
          <w:p w:rsidR="00B9056D" w:rsidRDefault="00B9056D" w:rsidP="001D5580">
            <w:pPr>
              <w:widowControl w:val="0"/>
              <w:jc w:val="center"/>
              <w:rPr>
                <w:sz w:val="16"/>
                <w:szCs w:val="16"/>
              </w:rPr>
            </w:pPr>
            <w:r w:rsidRPr="005823C1">
              <w:rPr>
                <w:sz w:val="16"/>
                <w:szCs w:val="16"/>
              </w:rPr>
              <w:t xml:space="preserve">Администрация  </w:t>
            </w:r>
            <w:r>
              <w:rPr>
                <w:sz w:val="16"/>
                <w:szCs w:val="16"/>
              </w:rPr>
              <w:t>Гвазденского</w:t>
            </w:r>
          </w:p>
          <w:p w:rsidR="00B9056D" w:rsidRPr="005823C1" w:rsidRDefault="00B9056D" w:rsidP="001D5580">
            <w:pPr>
              <w:widowControl w:val="0"/>
              <w:jc w:val="center"/>
              <w:rPr>
                <w:sz w:val="16"/>
                <w:szCs w:val="16"/>
              </w:rPr>
            </w:pPr>
            <w:r w:rsidRPr="005823C1">
              <w:rPr>
                <w:sz w:val="16"/>
                <w:szCs w:val="16"/>
              </w:rPr>
              <w:t>сельского поселения</w:t>
            </w:r>
          </w:p>
        </w:tc>
        <w:tc>
          <w:tcPr>
            <w:tcW w:w="709" w:type="dxa"/>
          </w:tcPr>
          <w:p w:rsidR="00B9056D" w:rsidRPr="005823C1" w:rsidRDefault="00B9056D" w:rsidP="001D5580">
            <w:pPr>
              <w:widowControl w:val="0"/>
              <w:jc w:val="center"/>
              <w:rPr>
                <w:sz w:val="16"/>
                <w:szCs w:val="16"/>
              </w:rPr>
            </w:pPr>
            <w:r>
              <w:rPr>
                <w:sz w:val="16"/>
                <w:szCs w:val="16"/>
              </w:rPr>
              <w:t>2018</w:t>
            </w:r>
          </w:p>
        </w:tc>
        <w:tc>
          <w:tcPr>
            <w:tcW w:w="709" w:type="dxa"/>
          </w:tcPr>
          <w:p w:rsidR="00B9056D" w:rsidRPr="005823C1" w:rsidRDefault="00B9056D" w:rsidP="001D5580">
            <w:pPr>
              <w:widowControl w:val="0"/>
              <w:jc w:val="center"/>
              <w:rPr>
                <w:sz w:val="16"/>
                <w:szCs w:val="16"/>
              </w:rPr>
            </w:pPr>
            <w:r>
              <w:rPr>
                <w:sz w:val="16"/>
                <w:szCs w:val="16"/>
              </w:rPr>
              <w:t>2022</w:t>
            </w:r>
          </w:p>
        </w:tc>
        <w:tc>
          <w:tcPr>
            <w:tcW w:w="1984" w:type="dxa"/>
          </w:tcPr>
          <w:p w:rsidR="00B9056D" w:rsidRPr="005823C1" w:rsidRDefault="00B9056D" w:rsidP="001D5580">
            <w:pPr>
              <w:widowControl w:val="0"/>
              <w:jc w:val="center"/>
              <w:rPr>
                <w:sz w:val="16"/>
                <w:szCs w:val="16"/>
              </w:rPr>
            </w:pPr>
            <w:r w:rsidRPr="005823C1">
              <w:rPr>
                <w:sz w:val="16"/>
                <w:szCs w:val="16"/>
              </w:rPr>
              <w:t>Совершенствование эстетического состояния  территории поселения;</w:t>
            </w:r>
          </w:p>
        </w:tc>
        <w:tc>
          <w:tcPr>
            <w:tcW w:w="1276" w:type="dxa"/>
          </w:tcPr>
          <w:p w:rsidR="00B9056D" w:rsidRPr="005823C1" w:rsidRDefault="00B9056D" w:rsidP="001D5580">
            <w:pPr>
              <w:widowControl w:val="0"/>
              <w:jc w:val="center"/>
              <w:rPr>
                <w:sz w:val="16"/>
                <w:szCs w:val="16"/>
              </w:rPr>
            </w:pPr>
            <w:r w:rsidRPr="005823C1">
              <w:rPr>
                <w:sz w:val="16"/>
                <w:szCs w:val="16"/>
              </w:rPr>
              <w:t>Положительное  влияние на внешний вид поселения</w:t>
            </w:r>
          </w:p>
        </w:tc>
        <w:tc>
          <w:tcPr>
            <w:tcW w:w="1559" w:type="dxa"/>
          </w:tcPr>
          <w:p w:rsidR="00B9056D" w:rsidRPr="005823C1" w:rsidRDefault="00B9056D" w:rsidP="001D5580">
            <w:pPr>
              <w:widowControl w:val="0"/>
              <w:snapToGrid w:val="0"/>
              <w:jc w:val="center"/>
              <w:rPr>
                <w:sz w:val="16"/>
                <w:szCs w:val="16"/>
              </w:rPr>
            </w:pPr>
            <w:r w:rsidRPr="005823C1">
              <w:rPr>
                <w:sz w:val="16"/>
                <w:szCs w:val="16"/>
              </w:rPr>
              <w:t xml:space="preserve">Доля освещенности территорий к общей площади территорий  </w:t>
            </w:r>
          </w:p>
        </w:tc>
      </w:tr>
      <w:tr w:rsidR="00B9056D" w:rsidRPr="00200FFA" w:rsidTr="001D5580">
        <w:trPr>
          <w:trHeight w:val="2234"/>
        </w:trPr>
        <w:tc>
          <w:tcPr>
            <w:tcW w:w="566" w:type="dxa"/>
          </w:tcPr>
          <w:p w:rsidR="00B9056D" w:rsidRDefault="00B9056D" w:rsidP="001D5580">
            <w:pPr>
              <w:widowControl w:val="0"/>
              <w:ind w:right="-109"/>
              <w:jc w:val="center"/>
              <w:rPr>
                <w:sz w:val="16"/>
                <w:szCs w:val="16"/>
              </w:rPr>
            </w:pPr>
            <w:r>
              <w:rPr>
                <w:sz w:val="16"/>
                <w:szCs w:val="16"/>
              </w:rPr>
              <w:t>4</w:t>
            </w:r>
          </w:p>
        </w:tc>
        <w:tc>
          <w:tcPr>
            <w:tcW w:w="1560" w:type="dxa"/>
          </w:tcPr>
          <w:p w:rsidR="00B9056D" w:rsidRDefault="00B9056D" w:rsidP="001D5580">
            <w:pPr>
              <w:jc w:val="center"/>
              <w:rPr>
                <w:b/>
                <w:sz w:val="16"/>
                <w:szCs w:val="16"/>
              </w:rPr>
            </w:pPr>
            <w:r>
              <w:rPr>
                <w:b/>
                <w:sz w:val="16"/>
                <w:szCs w:val="16"/>
              </w:rPr>
              <w:t>Мероприятие 4</w:t>
            </w:r>
          </w:p>
          <w:p w:rsidR="00B9056D" w:rsidRDefault="00B9056D" w:rsidP="001D5580">
            <w:pPr>
              <w:jc w:val="center"/>
              <w:rPr>
                <w:color w:val="000000"/>
                <w:sz w:val="16"/>
                <w:szCs w:val="16"/>
              </w:rPr>
            </w:pPr>
            <w:r>
              <w:rPr>
                <w:color w:val="000000"/>
                <w:sz w:val="16"/>
                <w:szCs w:val="16"/>
              </w:rPr>
              <w:t>Озеленение территории</w:t>
            </w:r>
          </w:p>
          <w:p w:rsidR="00B9056D" w:rsidRDefault="00B9056D" w:rsidP="001D5580">
            <w:pPr>
              <w:jc w:val="center"/>
              <w:rPr>
                <w:b/>
                <w:sz w:val="16"/>
                <w:szCs w:val="16"/>
              </w:rPr>
            </w:pPr>
          </w:p>
        </w:tc>
        <w:tc>
          <w:tcPr>
            <w:tcW w:w="1418" w:type="dxa"/>
          </w:tcPr>
          <w:p w:rsidR="00B9056D" w:rsidRDefault="00B9056D" w:rsidP="001D5580">
            <w:pPr>
              <w:widowControl w:val="0"/>
              <w:jc w:val="center"/>
              <w:rPr>
                <w:sz w:val="16"/>
                <w:szCs w:val="16"/>
              </w:rPr>
            </w:pPr>
            <w:r w:rsidRPr="005823C1">
              <w:rPr>
                <w:sz w:val="16"/>
                <w:szCs w:val="16"/>
              </w:rPr>
              <w:t xml:space="preserve">Администрация </w:t>
            </w:r>
            <w:r>
              <w:rPr>
                <w:sz w:val="16"/>
                <w:szCs w:val="16"/>
              </w:rPr>
              <w:t>Гвазденского</w:t>
            </w:r>
          </w:p>
          <w:p w:rsidR="00B9056D" w:rsidRPr="005823C1" w:rsidRDefault="00B9056D" w:rsidP="001D5580">
            <w:pPr>
              <w:widowControl w:val="0"/>
              <w:jc w:val="center"/>
              <w:rPr>
                <w:sz w:val="16"/>
                <w:szCs w:val="16"/>
              </w:rPr>
            </w:pPr>
            <w:r w:rsidRPr="005823C1">
              <w:rPr>
                <w:sz w:val="16"/>
                <w:szCs w:val="16"/>
              </w:rPr>
              <w:t>сельского поселения</w:t>
            </w:r>
          </w:p>
        </w:tc>
        <w:tc>
          <w:tcPr>
            <w:tcW w:w="709" w:type="dxa"/>
          </w:tcPr>
          <w:p w:rsidR="00B9056D" w:rsidRPr="005823C1" w:rsidRDefault="00B9056D" w:rsidP="001D5580">
            <w:pPr>
              <w:widowControl w:val="0"/>
              <w:jc w:val="center"/>
              <w:rPr>
                <w:sz w:val="16"/>
                <w:szCs w:val="16"/>
              </w:rPr>
            </w:pPr>
            <w:r>
              <w:rPr>
                <w:sz w:val="16"/>
                <w:szCs w:val="16"/>
              </w:rPr>
              <w:t>2018</w:t>
            </w:r>
          </w:p>
        </w:tc>
        <w:tc>
          <w:tcPr>
            <w:tcW w:w="709" w:type="dxa"/>
          </w:tcPr>
          <w:p w:rsidR="00B9056D" w:rsidRPr="005823C1" w:rsidRDefault="00B9056D" w:rsidP="001D5580">
            <w:pPr>
              <w:widowControl w:val="0"/>
              <w:jc w:val="center"/>
              <w:rPr>
                <w:sz w:val="16"/>
                <w:szCs w:val="16"/>
              </w:rPr>
            </w:pPr>
            <w:r>
              <w:rPr>
                <w:sz w:val="16"/>
                <w:szCs w:val="16"/>
              </w:rPr>
              <w:t>2022</w:t>
            </w:r>
          </w:p>
        </w:tc>
        <w:tc>
          <w:tcPr>
            <w:tcW w:w="1984" w:type="dxa"/>
          </w:tcPr>
          <w:p w:rsidR="00B9056D" w:rsidRPr="005823C1" w:rsidRDefault="00B9056D" w:rsidP="001D5580">
            <w:pPr>
              <w:widowControl w:val="0"/>
              <w:jc w:val="center"/>
              <w:rPr>
                <w:sz w:val="16"/>
                <w:szCs w:val="16"/>
              </w:rPr>
            </w:pPr>
            <w:r w:rsidRPr="005823C1">
              <w:rPr>
                <w:sz w:val="16"/>
                <w:szCs w:val="16"/>
              </w:rPr>
              <w:t>Совершенствование эстетического состояния  территории поселения;</w:t>
            </w:r>
          </w:p>
        </w:tc>
        <w:tc>
          <w:tcPr>
            <w:tcW w:w="1276" w:type="dxa"/>
          </w:tcPr>
          <w:p w:rsidR="00B9056D" w:rsidRPr="005823C1" w:rsidRDefault="00B9056D" w:rsidP="001D5580">
            <w:pPr>
              <w:widowControl w:val="0"/>
              <w:jc w:val="center"/>
              <w:rPr>
                <w:sz w:val="16"/>
                <w:szCs w:val="16"/>
              </w:rPr>
            </w:pPr>
            <w:r w:rsidRPr="005823C1">
              <w:rPr>
                <w:sz w:val="16"/>
                <w:szCs w:val="16"/>
              </w:rPr>
              <w:t>Положительное  влияние на внешний вид поселения</w:t>
            </w:r>
          </w:p>
        </w:tc>
        <w:tc>
          <w:tcPr>
            <w:tcW w:w="1559" w:type="dxa"/>
          </w:tcPr>
          <w:p w:rsidR="00B9056D" w:rsidRPr="005823C1" w:rsidRDefault="00B9056D" w:rsidP="001D5580">
            <w:pPr>
              <w:widowControl w:val="0"/>
              <w:snapToGrid w:val="0"/>
              <w:jc w:val="center"/>
              <w:rPr>
                <w:sz w:val="16"/>
                <w:szCs w:val="16"/>
              </w:rPr>
            </w:pPr>
            <w:r w:rsidRPr="005823C1">
              <w:rPr>
                <w:sz w:val="16"/>
                <w:szCs w:val="16"/>
              </w:rPr>
              <w:t>Доля благоустроенных муниципальных территорий общего пользования (парки, скверы, и т.д.) от общего количества таких территорий с трудовым участием граждан ,заинтересованных организаций</w:t>
            </w:r>
          </w:p>
        </w:tc>
      </w:tr>
      <w:tr w:rsidR="00B9056D" w:rsidRPr="00200FFA" w:rsidTr="001D5580">
        <w:trPr>
          <w:trHeight w:val="2234"/>
        </w:trPr>
        <w:tc>
          <w:tcPr>
            <w:tcW w:w="566" w:type="dxa"/>
          </w:tcPr>
          <w:p w:rsidR="00B9056D" w:rsidRDefault="00B9056D" w:rsidP="001D5580">
            <w:pPr>
              <w:widowControl w:val="0"/>
              <w:ind w:right="-109"/>
              <w:jc w:val="center"/>
              <w:rPr>
                <w:sz w:val="16"/>
                <w:szCs w:val="16"/>
              </w:rPr>
            </w:pPr>
            <w:r>
              <w:rPr>
                <w:sz w:val="16"/>
                <w:szCs w:val="16"/>
              </w:rPr>
              <w:t>5.</w:t>
            </w:r>
          </w:p>
        </w:tc>
        <w:tc>
          <w:tcPr>
            <w:tcW w:w="1560" w:type="dxa"/>
          </w:tcPr>
          <w:p w:rsidR="00B9056D" w:rsidRDefault="00B9056D" w:rsidP="001D5580">
            <w:pPr>
              <w:jc w:val="center"/>
              <w:rPr>
                <w:b/>
                <w:sz w:val="16"/>
                <w:szCs w:val="16"/>
              </w:rPr>
            </w:pPr>
            <w:r>
              <w:rPr>
                <w:b/>
                <w:sz w:val="16"/>
                <w:szCs w:val="16"/>
              </w:rPr>
              <w:t>Мероприятие 5</w:t>
            </w:r>
          </w:p>
          <w:p w:rsidR="00B9056D" w:rsidRPr="00EA6BCB" w:rsidRDefault="00B9056D" w:rsidP="001D5580">
            <w:pPr>
              <w:jc w:val="center"/>
              <w:rPr>
                <w:sz w:val="16"/>
                <w:szCs w:val="16"/>
              </w:rPr>
            </w:pPr>
            <w:r w:rsidRPr="00EA6BCB">
              <w:rPr>
                <w:sz w:val="16"/>
                <w:szCs w:val="16"/>
              </w:rPr>
              <w:t xml:space="preserve">Ограждение </w:t>
            </w:r>
            <w:r>
              <w:rPr>
                <w:sz w:val="16"/>
                <w:szCs w:val="16"/>
              </w:rPr>
              <w:t>кладбища</w:t>
            </w:r>
          </w:p>
        </w:tc>
        <w:tc>
          <w:tcPr>
            <w:tcW w:w="1418" w:type="dxa"/>
          </w:tcPr>
          <w:p w:rsidR="00B9056D" w:rsidRPr="005823C1" w:rsidRDefault="00B9056D" w:rsidP="001D5580">
            <w:pPr>
              <w:widowControl w:val="0"/>
              <w:jc w:val="center"/>
              <w:rPr>
                <w:sz w:val="16"/>
                <w:szCs w:val="16"/>
              </w:rPr>
            </w:pPr>
            <w:r w:rsidRPr="005823C1">
              <w:rPr>
                <w:sz w:val="16"/>
                <w:szCs w:val="16"/>
              </w:rPr>
              <w:t xml:space="preserve">Администрация </w:t>
            </w:r>
            <w:r>
              <w:rPr>
                <w:sz w:val="16"/>
                <w:szCs w:val="16"/>
              </w:rPr>
              <w:t>Гвазденского</w:t>
            </w:r>
            <w:r w:rsidRPr="005823C1">
              <w:rPr>
                <w:sz w:val="16"/>
                <w:szCs w:val="16"/>
              </w:rPr>
              <w:t xml:space="preserve"> сельского поселения</w:t>
            </w:r>
          </w:p>
        </w:tc>
        <w:tc>
          <w:tcPr>
            <w:tcW w:w="709" w:type="dxa"/>
          </w:tcPr>
          <w:p w:rsidR="00B9056D" w:rsidRPr="005823C1" w:rsidRDefault="00B9056D" w:rsidP="001D5580">
            <w:pPr>
              <w:widowControl w:val="0"/>
              <w:jc w:val="center"/>
              <w:rPr>
                <w:sz w:val="16"/>
                <w:szCs w:val="16"/>
              </w:rPr>
            </w:pPr>
            <w:r>
              <w:rPr>
                <w:sz w:val="16"/>
                <w:szCs w:val="16"/>
              </w:rPr>
              <w:t>2019</w:t>
            </w:r>
          </w:p>
        </w:tc>
        <w:tc>
          <w:tcPr>
            <w:tcW w:w="709" w:type="dxa"/>
          </w:tcPr>
          <w:p w:rsidR="00B9056D" w:rsidRPr="005823C1" w:rsidRDefault="00B9056D" w:rsidP="001D5580">
            <w:pPr>
              <w:widowControl w:val="0"/>
              <w:jc w:val="center"/>
              <w:rPr>
                <w:sz w:val="16"/>
                <w:szCs w:val="16"/>
              </w:rPr>
            </w:pPr>
            <w:r>
              <w:rPr>
                <w:sz w:val="16"/>
                <w:szCs w:val="16"/>
              </w:rPr>
              <w:t>2022</w:t>
            </w:r>
          </w:p>
        </w:tc>
        <w:tc>
          <w:tcPr>
            <w:tcW w:w="1984" w:type="dxa"/>
          </w:tcPr>
          <w:p w:rsidR="00B9056D" w:rsidRPr="005823C1" w:rsidRDefault="00B9056D" w:rsidP="001D5580">
            <w:pPr>
              <w:widowControl w:val="0"/>
              <w:jc w:val="center"/>
              <w:rPr>
                <w:sz w:val="16"/>
                <w:szCs w:val="16"/>
              </w:rPr>
            </w:pPr>
            <w:r w:rsidRPr="005823C1">
              <w:rPr>
                <w:sz w:val="16"/>
                <w:szCs w:val="16"/>
              </w:rPr>
              <w:t>Совершенствование эстетического состояния  территории поселения;</w:t>
            </w:r>
          </w:p>
        </w:tc>
        <w:tc>
          <w:tcPr>
            <w:tcW w:w="1276" w:type="dxa"/>
          </w:tcPr>
          <w:p w:rsidR="00B9056D" w:rsidRPr="005823C1" w:rsidRDefault="00B9056D" w:rsidP="001D5580">
            <w:pPr>
              <w:widowControl w:val="0"/>
              <w:jc w:val="center"/>
              <w:rPr>
                <w:sz w:val="16"/>
                <w:szCs w:val="16"/>
              </w:rPr>
            </w:pPr>
            <w:r w:rsidRPr="005823C1">
              <w:rPr>
                <w:sz w:val="16"/>
                <w:szCs w:val="16"/>
              </w:rPr>
              <w:t>Положительное  влияние на внешний вид поселения</w:t>
            </w:r>
          </w:p>
        </w:tc>
        <w:tc>
          <w:tcPr>
            <w:tcW w:w="1559" w:type="dxa"/>
          </w:tcPr>
          <w:p w:rsidR="00B9056D" w:rsidRPr="00E41136" w:rsidRDefault="00B9056D" w:rsidP="001D5580">
            <w:pPr>
              <w:widowControl w:val="0"/>
              <w:snapToGrid w:val="0"/>
              <w:jc w:val="center"/>
              <w:rPr>
                <w:sz w:val="16"/>
                <w:szCs w:val="16"/>
              </w:rPr>
            </w:pPr>
            <w:r w:rsidRPr="005823C1">
              <w:rPr>
                <w:sz w:val="16"/>
                <w:szCs w:val="16"/>
              </w:rPr>
              <w:t>Доля благоустроенных муниципальных территорий общего пользования (парки, скверы, и т.д.) от общего количества таких территорий с трудовым участием граждан ,заинтересованных организаций</w:t>
            </w:r>
          </w:p>
        </w:tc>
      </w:tr>
    </w:tbl>
    <w:p w:rsidR="00B9056D" w:rsidRDefault="00B9056D" w:rsidP="00B9056D">
      <w:pPr>
        <w:tabs>
          <w:tab w:val="left" w:pos="2385"/>
        </w:tabs>
        <w:rPr>
          <w:rFonts w:ascii="Helvetica" w:hAnsi="Helvetica" w:cs="Helvetica"/>
          <w:sz w:val="24"/>
          <w:szCs w:val="24"/>
        </w:rPr>
      </w:pPr>
    </w:p>
    <w:p w:rsidR="00B9056D" w:rsidRDefault="00B9056D" w:rsidP="00B9056D">
      <w:pPr>
        <w:rPr>
          <w:rFonts w:asciiTheme="minorHAnsi" w:hAnsiTheme="minorHAnsi" w:cs="Helvetica"/>
          <w:sz w:val="24"/>
          <w:szCs w:val="24"/>
        </w:rPr>
      </w:pPr>
    </w:p>
    <w:p w:rsidR="00B9056D" w:rsidRDefault="00B9056D" w:rsidP="00B9056D">
      <w:pPr>
        <w:rPr>
          <w:rFonts w:asciiTheme="minorHAnsi" w:hAnsiTheme="minorHAnsi" w:cs="Helvetica"/>
          <w:sz w:val="24"/>
          <w:szCs w:val="24"/>
        </w:rPr>
      </w:pPr>
    </w:p>
    <w:p w:rsidR="00B9056D" w:rsidRDefault="00B9056D" w:rsidP="00B9056D">
      <w:pPr>
        <w:rPr>
          <w:rFonts w:asciiTheme="minorHAnsi" w:hAnsiTheme="minorHAnsi" w:cs="Helvetica"/>
          <w:sz w:val="24"/>
          <w:szCs w:val="24"/>
        </w:rPr>
      </w:pPr>
    </w:p>
    <w:p w:rsidR="00B9056D" w:rsidRPr="00B9056D" w:rsidRDefault="00B9056D" w:rsidP="00B9056D">
      <w:pPr>
        <w:rPr>
          <w:rFonts w:asciiTheme="minorHAnsi" w:hAnsiTheme="minorHAnsi" w:cs="Helvetica"/>
          <w:sz w:val="24"/>
          <w:szCs w:val="24"/>
        </w:rPr>
      </w:pPr>
    </w:p>
    <w:p w:rsidR="00B9056D" w:rsidRPr="009B38E9" w:rsidRDefault="00B9056D" w:rsidP="00B9056D">
      <w:pPr>
        <w:shd w:val="clear" w:color="auto" w:fill="FFFFFF"/>
        <w:tabs>
          <w:tab w:val="left" w:pos="187"/>
        </w:tabs>
        <w:suppressAutoHyphens/>
        <w:spacing w:line="274" w:lineRule="exact"/>
        <w:ind w:firstLine="720"/>
        <w:jc w:val="center"/>
        <w:rPr>
          <w:rFonts w:ascii="Helvetica" w:hAnsi="Helvetica" w:cs="Helvetica"/>
          <w:color w:val="333333"/>
          <w:sz w:val="12"/>
          <w:szCs w:val="12"/>
        </w:rPr>
      </w:pPr>
      <w:r w:rsidRPr="009B38E9">
        <w:rPr>
          <w:b/>
          <w:color w:val="000000"/>
          <w:sz w:val="24"/>
          <w:szCs w:val="24"/>
        </w:rPr>
        <w:lastRenderedPageBreak/>
        <w:t>5. Механизм реализации Программы</w:t>
      </w:r>
    </w:p>
    <w:p w:rsidR="00B9056D" w:rsidRPr="009B38E9" w:rsidRDefault="00B9056D" w:rsidP="00B9056D">
      <w:pPr>
        <w:shd w:val="clear" w:color="auto" w:fill="FFFFFF"/>
        <w:spacing w:after="85" w:line="169" w:lineRule="atLeast"/>
        <w:rPr>
          <w:rFonts w:ascii="Helvetica" w:hAnsi="Helvetica" w:cs="Helvetica"/>
          <w:color w:val="333333"/>
          <w:sz w:val="24"/>
          <w:szCs w:val="24"/>
        </w:rPr>
      </w:pPr>
    </w:p>
    <w:p w:rsidR="00B9056D" w:rsidRPr="009B38E9" w:rsidRDefault="00B9056D" w:rsidP="00B9056D">
      <w:pPr>
        <w:shd w:val="clear" w:color="auto" w:fill="FFFFFF"/>
        <w:spacing w:after="85" w:line="169" w:lineRule="atLeast"/>
        <w:jc w:val="both"/>
        <w:rPr>
          <w:rFonts w:ascii="Helvetica" w:hAnsi="Helvetica" w:cs="Helvetica"/>
          <w:color w:val="333333"/>
          <w:sz w:val="24"/>
          <w:szCs w:val="24"/>
        </w:rPr>
      </w:pPr>
      <w:r w:rsidRPr="009B38E9">
        <w:rPr>
          <w:rFonts w:ascii="Helvetica" w:hAnsi="Helvetica" w:cs="Helvetica"/>
          <w:color w:val="333333"/>
          <w:sz w:val="24"/>
          <w:szCs w:val="24"/>
        </w:rPr>
        <w:t xml:space="preserve">    </w:t>
      </w:r>
      <w:r w:rsidRPr="009B38E9">
        <w:rPr>
          <w:color w:val="000000"/>
          <w:sz w:val="24"/>
          <w:szCs w:val="24"/>
        </w:rPr>
        <w:t xml:space="preserve">  Механизм реализации Программы определяется администрацией муниципального образования </w:t>
      </w:r>
      <w:r>
        <w:rPr>
          <w:color w:val="000000"/>
          <w:sz w:val="24"/>
          <w:szCs w:val="24"/>
        </w:rPr>
        <w:t>Гвазденское сельское поселение Бутурлиновского муниципального района</w:t>
      </w:r>
      <w:r w:rsidRPr="009B38E9">
        <w:rPr>
          <w:color w:val="000000"/>
          <w:sz w:val="24"/>
          <w:szCs w:val="24"/>
        </w:rPr>
        <w:t xml:space="preserve">  и предусматривает проведение организационных мероприятий, обеспечивающих выполнение Программы.</w:t>
      </w:r>
    </w:p>
    <w:p w:rsidR="00B9056D" w:rsidRPr="009B38E9" w:rsidRDefault="00B9056D" w:rsidP="00B9056D">
      <w:pPr>
        <w:shd w:val="clear" w:color="auto" w:fill="FFFFFF"/>
        <w:spacing w:after="85" w:line="169" w:lineRule="atLeast"/>
        <w:jc w:val="both"/>
        <w:rPr>
          <w:rFonts w:ascii="Helvetica" w:hAnsi="Helvetica" w:cs="Helvetica"/>
          <w:color w:val="333333"/>
          <w:sz w:val="24"/>
          <w:szCs w:val="24"/>
        </w:rPr>
      </w:pPr>
      <w:r w:rsidRPr="009B38E9">
        <w:rPr>
          <w:rFonts w:ascii="Helvetica" w:hAnsi="Helvetica" w:cs="Helvetica"/>
          <w:color w:val="333333"/>
          <w:sz w:val="24"/>
          <w:szCs w:val="24"/>
        </w:rPr>
        <w:t xml:space="preserve">     </w:t>
      </w:r>
      <w:r w:rsidRPr="009B38E9">
        <w:rPr>
          <w:color w:val="000000"/>
          <w:sz w:val="24"/>
          <w:szCs w:val="24"/>
        </w:rPr>
        <w:t>Заказчик Программы:</w:t>
      </w:r>
      <w:r w:rsidRPr="009B38E9">
        <w:rPr>
          <w:rFonts w:ascii="Helvetica" w:hAnsi="Helvetica" w:cs="Helvetica"/>
          <w:color w:val="333333"/>
          <w:sz w:val="24"/>
          <w:szCs w:val="24"/>
        </w:rPr>
        <w:t xml:space="preserve"> </w:t>
      </w:r>
      <w:r w:rsidRPr="009B38E9">
        <w:rPr>
          <w:color w:val="000000"/>
          <w:sz w:val="24"/>
          <w:szCs w:val="24"/>
        </w:rPr>
        <w:t>отвечает за реализацию мероприятий Программы, целевое и эффективное использование средств местного бюджета, выделяемых на их выполнение: обеспечивает согласованность действий исполнителей по подготовке и реализации программных мероприятий, представляет в установленном порядке отчеты о ходе финансирования и реализации соответствующих мероприятий Программы.</w:t>
      </w:r>
    </w:p>
    <w:p w:rsidR="00B9056D" w:rsidRPr="009B38E9" w:rsidRDefault="00B9056D" w:rsidP="00B9056D">
      <w:pPr>
        <w:shd w:val="clear" w:color="auto" w:fill="FFFFFF"/>
        <w:spacing w:after="85" w:line="169" w:lineRule="atLeast"/>
        <w:jc w:val="both"/>
        <w:rPr>
          <w:rFonts w:ascii="Helvetica" w:hAnsi="Helvetica" w:cs="Helvetica"/>
          <w:color w:val="333333"/>
          <w:sz w:val="24"/>
          <w:szCs w:val="24"/>
        </w:rPr>
      </w:pPr>
      <w:r w:rsidRPr="009B38E9">
        <w:rPr>
          <w:rFonts w:ascii="Helvetica" w:hAnsi="Helvetica" w:cs="Helvetica"/>
          <w:color w:val="333333"/>
          <w:sz w:val="24"/>
          <w:szCs w:val="24"/>
        </w:rPr>
        <w:t xml:space="preserve">    </w:t>
      </w:r>
      <w:r w:rsidRPr="009B38E9">
        <w:rPr>
          <w:color w:val="000000"/>
          <w:sz w:val="24"/>
          <w:szCs w:val="24"/>
        </w:rPr>
        <w:t xml:space="preserve"> Исполнители Программы: </w:t>
      </w:r>
      <w:r w:rsidRPr="009B38E9">
        <w:rPr>
          <w:rFonts w:ascii="Helvetica" w:hAnsi="Helvetica" w:cs="Helvetica"/>
          <w:color w:val="333333"/>
          <w:sz w:val="24"/>
          <w:szCs w:val="24"/>
        </w:rPr>
        <w:t xml:space="preserve"> </w:t>
      </w:r>
      <w:r w:rsidRPr="009B38E9">
        <w:rPr>
          <w:color w:val="000000"/>
          <w:sz w:val="24"/>
          <w:szCs w:val="24"/>
        </w:rPr>
        <w:t>несут ответственность за реализацию мероприятий Программы;</w:t>
      </w:r>
      <w:r w:rsidRPr="009B38E9">
        <w:rPr>
          <w:rFonts w:ascii="Helvetica" w:hAnsi="Helvetica" w:cs="Helvetica"/>
          <w:color w:val="333333"/>
          <w:sz w:val="24"/>
          <w:szCs w:val="24"/>
        </w:rPr>
        <w:t xml:space="preserve"> </w:t>
      </w:r>
      <w:r w:rsidRPr="009B38E9">
        <w:rPr>
          <w:color w:val="000000"/>
          <w:sz w:val="24"/>
          <w:szCs w:val="24"/>
        </w:rPr>
        <w:t>обеспечивают согласованность действий заказчика Программы по подготовке и реализации программных мероприятий;</w:t>
      </w:r>
      <w:r w:rsidRPr="009B38E9">
        <w:rPr>
          <w:rFonts w:ascii="Helvetica" w:hAnsi="Helvetica" w:cs="Helvetica"/>
          <w:color w:val="333333"/>
          <w:sz w:val="24"/>
          <w:szCs w:val="24"/>
        </w:rPr>
        <w:t xml:space="preserve"> </w:t>
      </w:r>
      <w:r w:rsidRPr="009B38E9">
        <w:rPr>
          <w:color w:val="000000"/>
          <w:sz w:val="24"/>
          <w:szCs w:val="24"/>
        </w:rPr>
        <w:t>представляют в установленном порядке отчеты о ходе финансирования и реализации мероприятий Программы.</w:t>
      </w:r>
    </w:p>
    <w:p w:rsidR="00B9056D" w:rsidRPr="009B38E9" w:rsidRDefault="00B9056D" w:rsidP="00B9056D">
      <w:pPr>
        <w:shd w:val="clear" w:color="auto" w:fill="FFFFFF"/>
        <w:spacing w:after="85" w:line="169" w:lineRule="atLeast"/>
        <w:jc w:val="both"/>
        <w:rPr>
          <w:rFonts w:ascii="Helvetica" w:hAnsi="Helvetica" w:cs="Helvetica"/>
          <w:color w:val="333333"/>
          <w:sz w:val="24"/>
          <w:szCs w:val="24"/>
        </w:rPr>
      </w:pPr>
      <w:r w:rsidRPr="009B38E9">
        <w:rPr>
          <w:b/>
          <w:color w:val="000000"/>
          <w:sz w:val="24"/>
          <w:szCs w:val="24"/>
        </w:rPr>
        <w:t>6. Оценка социально-экономической эффективности реализации Программы</w:t>
      </w:r>
    </w:p>
    <w:p w:rsidR="00B9056D" w:rsidRPr="009B38E9" w:rsidRDefault="00B9056D" w:rsidP="00B9056D">
      <w:pPr>
        <w:shd w:val="clear" w:color="auto" w:fill="FFFFFF"/>
        <w:spacing w:after="85" w:line="169" w:lineRule="atLeast"/>
        <w:jc w:val="both"/>
        <w:rPr>
          <w:rFonts w:ascii="Helvetica" w:hAnsi="Helvetica" w:cs="Helvetica"/>
          <w:color w:val="333333"/>
          <w:sz w:val="24"/>
          <w:szCs w:val="24"/>
        </w:rPr>
      </w:pPr>
      <w:r w:rsidRPr="009B38E9">
        <w:rPr>
          <w:rFonts w:ascii="Helvetica" w:hAnsi="Helvetica" w:cs="Helvetica"/>
          <w:color w:val="333333"/>
          <w:sz w:val="24"/>
          <w:szCs w:val="24"/>
        </w:rPr>
        <w:t xml:space="preserve">      </w:t>
      </w:r>
      <w:r w:rsidRPr="009B38E9">
        <w:rPr>
          <w:color w:val="000000"/>
          <w:sz w:val="24"/>
          <w:szCs w:val="24"/>
        </w:rPr>
        <w:t>Реализация запланированных мероприятий в 2018-2022 годы позволит удовлетворить большую часть обращений граждан о неудовлетворительном техническом состоянии мест массового пребывания населения, а также обеспечит благоприятные условия проживания населения, что положительно отразится и на повышении качества жизни в целом.</w:t>
      </w:r>
    </w:p>
    <w:p w:rsidR="00B9056D" w:rsidRPr="009B38E9" w:rsidRDefault="00B9056D" w:rsidP="00B9056D">
      <w:pPr>
        <w:shd w:val="clear" w:color="auto" w:fill="FFFFFF"/>
        <w:spacing w:after="85" w:line="169" w:lineRule="atLeast"/>
        <w:jc w:val="both"/>
        <w:rPr>
          <w:rFonts w:ascii="Helvetica" w:hAnsi="Helvetica" w:cs="Helvetica"/>
          <w:color w:val="333333"/>
          <w:sz w:val="24"/>
          <w:szCs w:val="24"/>
        </w:rPr>
      </w:pPr>
      <w:r w:rsidRPr="009B38E9">
        <w:rPr>
          <w:rFonts w:ascii="Helvetica" w:hAnsi="Helvetica" w:cs="Helvetica"/>
          <w:color w:val="333333"/>
          <w:sz w:val="24"/>
          <w:szCs w:val="24"/>
        </w:rPr>
        <w:t xml:space="preserve">    </w:t>
      </w:r>
      <w:r w:rsidRPr="009B38E9">
        <w:rPr>
          <w:color w:val="000000"/>
          <w:sz w:val="24"/>
          <w:szCs w:val="24"/>
        </w:rPr>
        <w:t xml:space="preserve">Оценка эффективности муниципальной программы проводится администрацией </w:t>
      </w:r>
      <w:r>
        <w:rPr>
          <w:color w:val="000000"/>
          <w:sz w:val="24"/>
          <w:szCs w:val="24"/>
        </w:rPr>
        <w:t>сельского</w:t>
      </w:r>
      <w:r w:rsidRPr="009B38E9">
        <w:rPr>
          <w:color w:val="000000"/>
          <w:sz w:val="24"/>
          <w:szCs w:val="24"/>
        </w:rPr>
        <w:t xml:space="preserve"> поселения  и осуществляется в целях оценки планируемого вклада результатов муниципальной программы в социально-экономическое развитие </w:t>
      </w:r>
      <w:r>
        <w:rPr>
          <w:color w:val="000000"/>
          <w:sz w:val="24"/>
          <w:szCs w:val="24"/>
        </w:rPr>
        <w:t>Гвазденского сельского поселения</w:t>
      </w:r>
      <w:r w:rsidRPr="009B38E9">
        <w:rPr>
          <w:color w:val="000000"/>
          <w:sz w:val="24"/>
          <w:szCs w:val="24"/>
        </w:rPr>
        <w:t>.</w:t>
      </w:r>
    </w:p>
    <w:p w:rsidR="00B9056D" w:rsidRPr="009B38E9" w:rsidRDefault="00B9056D" w:rsidP="00B9056D">
      <w:pPr>
        <w:shd w:val="clear" w:color="auto" w:fill="FFFFFF"/>
        <w:spacing w:after="85" w:line="169" w:lineRule="atLeast"/>
        <w:jc w:val="both"/>
        <w:rPr>
          <w:rFonts w:ascii="Helvetica" w:hAnsi="Helvetica" w:cs="Helvetica"/>
          <w:color w:val="333333"/>
          <w:sz w:val="24"/>
          <w:szCs w:val="24"/>
        </w:rPr>
      </w:pPr>
      <w:r w:rsidRPr="009B38E9">
        <w:rPr>
          <w:rFonts w:ascii="Helvetica" w:hAnsi="Helvetica" w:cs="Helvetica"/>
          <w:color w:val="333333"/>
          <w:sz w:val="24"/>
          <w:szCs w:val="24"/>
        </w:rPr>
        <w:t xml:space="preserve">    </w:t>
      </w:r>
      <w:r w:rsidRPr="009B38E9">
        <w:rPr>
          <w:color w:val="000000"/>
          <w:sz w:val="24"/>
          <w:szCs w:val="24"/>
        </w:rPr>
        <w:t xml:space="preserve">Осуществляет мониторинг ситуации и анализ эффективности выполняемой работы  администрация  </w:t>
      </w:r>
      <w:r>
        <w:rPr>
          <w:color w:val="000000"/>
          <w:sz w:val="24"/>
          <w:szCs w:val="24"/>
        </w:rPr>
        <w:t>Гвазденского сельского поселения Бутурлиновского муниципального района</w:t>
      </w:r>
      <w:r w:rsidRPr="009B38E9">
        <w:rPr>
          <w:color w:val="000000"/>
          <w:sz w:val="24"/>
          <w:szCs w:val="24"/>
        </w:rPr>
        <w:t>.</w:t>
      </w:r>
    </w:p>
    <w:p w:rsidR="00B9056D" w:rsidRPr="009B38E9" w:rsidRDefault="00B9056D" w:rsidP="00B9056D">
      <w:pPr>
        <w:shd w:val="clear" w:color="auto" w:fill="FFFFFF"/>
        <w:spacing w:after="85" w:line="169" w:lineRule="atLeast"/>
        <w:jc w:val="both"/>
        <w:rPr>
          <w:rFonts w:ascii="Helvetica" w:hAnsi="Helvetica" w:cs="Helvetica"/>
          <w:color w:val="333333"/>
          <w:sz w:val="24"/>
          <w:szCs w:val="24"/>
        </w:rPr>
      </w:pPr>
      <w:r w:rsidRPr="009B38E9">
        <w:rPr>
          <w:rFonts w:ascii="Helvetica" w:hAnsi="Helvetica" w:cs="Helvetica"/>
          <w:color w:val="333333"/>
          <w:sz w:val="24"/>
          <w:szCs w:val="24"/>
        </w:rPr>
        <w:t xml:space="preserve">   </w:t>
      </w:r>
      <w:r w:rsidRPr="009B38E9">
        <w:rPr>
          <w:color w:val="000000"/>
          <w:sz w:val="24"/>
          <w:szCs w:val="24"/>
        </w:rPr>
        <w:t xml:space="preserve">Исполнитель предоставляет отчет о выполненных мероприятиях по </w:t>
      </w:r>
      <w:r>
        <w:rPr>
          <w:color w:val="000000"/>
          <w:sz w:val="24"/>
          <w:szCs w:val="24"/>
        </w:rPr>
        <w:t>с. Гвазда</w:t>
      </w:r>
    </w:p>
    <w:p w:rsidR="00B9056D" w:rsidRPr="009B38E9" w:rsidRDefault="00B9056D" w:rsidP="00B9056D">
      <w:pPr>
        <w:shd w:val="clear" w:color="auto" w:fill="FFFFFF"/>
        <w:spacing w:after="85" w:line="169" w:lineRule="atLeast"/>
        <w:jc w:val="both"/>
        <w:rPr>
          <w:rFonts w:ascii="Helvetica" w:hAnsi="Helvetica" w:cs="Helvetica"/>
          <w:color w:val="333333"/>
          <w:sz w:val="24"/>
          <w:szCs w:val="24"/>
        </w:rPr>
      </w:pPr>
      <w:r w:rsidRPr="009B38E9">
        <w:rPr>
          <w:rFonts w:ascii="Helvetica" w:hAnsi="Helvetica" w:cs="Helvetica"/>
          <w:color w:val="333333"/>
          <w:sz w:val="24"/>
          <w:szCs w:val="24"/>
        </w:rPr>
        <w:t xml:space="preserve">  </w:t>
      </w:r>
      <w:r w:rsidRPr="009B38E9">
        <w:rPr>
          <w:color w:val="000000"/>
          <w:sz w:val="24"/>
          <w:szCs w:val="24"/>
        </w:rPr>
        <w:t>В рамках реализации муниципальной программы планируется:</w:t>
      </w:r>
      <w:r>
        <w:rPr>
          <w:rFonts w:ascii="Helvetica" w:hAnsi="Helvetica" w:cs="Helvetica"/>
          <w:color w:val="333333"/>
          <w:sz w:val="24"/>
          <w:szCs w:val="24"/>
        </w:rPr>
        <w:t xml:space="preserve"> </w:t>
      </w:r>
      <w:r w:rsidRPr="009B38E9">
        <w:rPr>
          <w:color w:val="000000"/>
          <w:sz w:val="24"/>
          <w:szCs w:val="24"/>
        </w:rPr>
        <w:t>пр</w:t>
      </w:r>
      <w:r>
        <w:rPr>
          <w:color w:val="000000"/>
          <w:sz w:val="24"/>
          <w:szCs w:val="24"/>
        </w:rPr>
        <w:t>и</w:t>
      </w:r>
      <w:r w:rsidRPr="009B38E9">
        <w:rPr>
          <w:color w:val="000000"/>
          <w:sz w:val="24"/>
          <w:szCs w:val="24"/>
        </w:rPr>
        <w:t>ве</w:t>
      </w:r>
      <w:r>
        <w:rPr>
          <w:color w:val="000000"/>
          <w:sz w:val="24"/>
          <w:szCs w:val="24"/>
        </w:rPr>
        <w:t>сти</w:t>
      </w:r>
      <w:r w:rsidRPr="009B38E9">
        <w:rPr>
          <w:color w:val="000000"/>
          <w:sz w:val="24"/>
          <w:szCs w:val="24"/>
        </w:rPr>
        <w:t xml:space="preserve"> в надлежащие состояние  территорий д</w:t>
      </w:r>
      <w:r>
        <w:rPr>
          <w:color w:val="000000"/>
          <w:sz w:val="24"/>
          <w:szCs w:val="24"/>
        </w:rPr>
        <w:t>ля массового отдыха населения, благоустроить парк, реконструировать мемориал, огородить кладбище, реконструировать уличное освещение.</w:t>
      </w:r>
    </w:p>
    <w:p w:rsidR="00B9056D" w:rsidRPr="009B38E9" w:rsidRDefault="00B9056D" w:rsidP="00B9056D">
      <w:pPr>
        <w:shd w:val="clear" w:color="auto" w:fill="FFFFFF"/>
        <w:spacing w:after="85" w:line="169" w:lineRule="atLeast"/>
        <w:jc w:val="both"/>
        <w:rPr>
          <w:rFonts w:ascii="Helvetica" w:hAnsi="Helvetica" w:cs="Helvetica"/>
          <w:color w:val="333333"/>
          <w:sz w:val="24"/>
          <w:szCs w:val="24"/>
        </w:rPr>
      </w:pPr>
      <w:r w:rsidRPr="009B38E9">
        <w:rPr>
          <w:rFonts w:ascii="Helvetica" w:hAnsi="Helvetica" w:cs="Helvetica"/>
          <w:color w:val="333333"/>
          <w:sz w:val="24"/>
          <w:szCs w:val="24"/>
        </w:rPr>
        <w:t xml:space="preserve">    </w:t>
      </w:r>
      <w:r w:rsidRPr="009B38E9">
        <w:rPr>
          <w:color w:val="000000"/>
          <w:sz w:val="24"/>
          <w:szCs w:val="24"/>
        </w:rPr>
        <w:t>Индикатором эффективности реализации программы следует считать:</w:t>
      </w:r>
    </w:p>
    <w:p w:rsidR="00B9056D" w:rsidRPr="009B38E9" w:rsidRDefault="00B9056D" w:rsidP="00B9056D">
      <w:pPr>
        <w:shd w:val="clear" w:color="auto" w:fill="FFFFFF"/>
        <w:spacing w:after="85" w:line="169" w:lineRule="atLeast"/>
        <w:jc w:val="both"/>
        <w:rPr>
          <w:rFonts w:ascii="Helvetica" w:hAnsi="Helvetica" w:cs="Helvetica"/>
          <w:color w:val="333333"/>
          <w:sz w:val="24"/>
          <w:szCs w:val="24"/>
        </w:rPr>
      </w:pPr>
      <w:r w:rsidRPr="009B38E9">
        <w:rPr>
          <w:rFonts w:ascii="Helvetica" w:hAnsi="Helvetica" w:cs="Helvetica"/>
          <w:color w:val="333333"/>
          <w:sz w:val="24"/>
          <w:szCs w:val="24"/>
        </w:rPr>
        <w:t> </w:t>
      </w:r>
      <w:r w:rsidRPr="009B38E9">
        <w:rPr>
          <w:color w:val="000000"/>
          <w:sz w:val="24"/>
          <w:szCs w:val="24"/>
        </w:rPr>
        <w:t>повышение социальной и экономической привлекатель</w:t>
      </w:r>
      <w:r>
        <w:rPr>
          <w:color w:val="000000"/>
          <w:sz w:val="24"/>
          <w:szCs w:val="24"/>
        </w:rPr>
        <w:t>ности Гвазденского сельского поселения Бутурлиновского муниципального района Воронежской области.</w:t>
      </w:r>
    </w:p>
    <w:p w:rsidR="00B9056D" w:rsidRPr="009B38E9" w:rsidRDefault="00B9056D" w:rsidP="00B9056D">
      <w:pPr>
        <w:shd w:val="clear" w:color="auto" w:fill="FFFFFF"/>
        <w:spacing w:after="85" w:line="169" w:lineRule="atLeast"/>
        <w:jc w:val="both"/>
        <w:rPr>
          <w:rFonts w:ascii="Helvetica" w:hAnsi="Helvetica" w:cs="Helvetica"/>
          <w:color w:val="333333"/>
          <w:sz w:val="24"/>
          <w:szCs w:val="24"/>
        </w:rPr>
      </w:pPr>
      <w:r w:rsidRPr="009B38E9">
        <w:rPr>
          <w:rFonts w:ascii="Helvetica" w:hAnsi="Helvetica" w:cs="Helvetica"/>
          <w:color w:val="333333"/>
          <w:sz w:val="24"/>
          <w:szCs w:val="24"/>
        </w:rPr>
        <w:t> </w:t>
      </w:r>
    </w:p>
    <w:p w:rsidR="00B9056D" w:rsidRPr="009B38E9" w:rsidRDefault="00B9056D" w:rsidP="00B9056D">
      <w:pPr>
        <w:shd w:val="clear" w:color="auto" w:fill="FFFFFF"/>
        <w:tabs>
          <w:tab w:val="left" w:pos="1455"/>
        </w:tabs>
        <w:spacing w:line="169" w:lineRule="atLeast"/>
        <w:jc w:val="both"/>
        <w:rPr>
          <w:rFonts w:ascii="Helvetica" w:hAnsi="Helvetica" w:cs="Helvetica"/>
          <w:color w:val="333333"/>
          <w:sz w:val="24"/>
          <w:szCs w:val="24"/>
        </w:rPr>
      </w:pPr>
      <w:r w:rsidRPr="009B38E9">
        <w:rPr>
          <w:color w:val="000000"/>
          <w:sz w:val="24"/>
          <w:szCs w:val="24"/>
        </w:rPr>
        <w:t> </w:t>
      </w:r>
    </w:p>
    <w:p w:rsidR="00B9056D" w:rsidRPr="009B38E9" w:rsidRDefault="00B9056D" w:rsidP="00B9056D">
      <w:pPr>
        <w:shd w:val="clear" w:color="auto" w:fill="FFFFFF"/>
        <w:spacing w:after="85" w:line="169" w:lineRule="atLeast"/>
        <w:jc w:val="both"/>
        <w:rPr>
          <w:rFonts w:ascii="Helvetica" w:hAnsi="Helvetica" w:cs="Helvetica"/>
          <w:color w:val="333333"/>
          <w:sz w:val="24"/>
          <w:szCs w:val="24"/>
        </w:rPr>
      </w:pPr>
      <w:r w:rsidRPr="009B38E9">
        <w:rPr>
          <w:rFonts w:ascii="Helvetica" w:hAnsi="Helvetica" w:cs="Helvetica"/>
          <w:color w:val="333333"/>
          <w:sz w:val="24"/>
          <w:szCs w:val="24"/>
        </w:rPr>
        <w:t> </w:t>
      </w:r>
    </w:p>
    <w:p w:rsidR="00B9056D" w:rsidRPr="009B38E9" w:rsidRDefault="00B9056D" w:rsidP="00B9056D">
      <w:pPr>
        <w:shd w:val="clear" w:color="auto" w:fill="FFFFFF"/>
        <w:tabs>
          <w:tab w:val="left" w:pos="1455"/>
        </w:tabs>
        <w:spacing w:line="169" w:lineRule="atLeast"/>
        <w:jc w:val="both"/>
        <w:rPr>
          <w:rFonts w:ascii="Helvetica" w:hAnsi="Helvetica" w:cs="Helvetica"/>
          <w:color w:val="333333"/>
          <w:sz w:val="24"/>
          <w:szCs w:val="24"/>
        </w:rPr>
      </w:pPr>
      <w:r w:rsidRPr="009B38E9">
        <w:rPr>
          <w:color w:val="000000"/>
          <w:sz w:val="24"/>
          <w:szCs w:val="24"/>
        </w:rPr>
        <w:t> </w:t>
      </w:r>
    </w:p>
    <w:p w:rsidR="00B9056D" w:rsidRPr="009B38E9" w:rsidRDefault="00B9056D" w:rsidP="00B9056D">
      <w:pPr>
        <w:shd w:val="clear" w:color="auto" w:fill="FFFFFF"/>
        <w:spacing w:after="85" w:line="169" w:lineRule="atLeast"/>
        <w:jc w:val="both"/>
        <w:rPr>
          <w:rFonts w:ascii="Helvetica" w:hAnsi="Helvetica" w:cs="Helvetica"/>
          <w:color w:val="333333"/>
          <w:sz w:val="24"/>
          <w:szCs w:val="24"/>
        </w:rPr>
      </w:pPr>
      <w:r w:rsidRPr="009B38E9">
        <w:rPr>
          <w:rFonts w:ascii="Helvetica" w:hAnsi="Helvetica" w:cs="Helvetica"/>
          <w:color w:val="333333"/>
          <w:sz w:val="24"/>
          <w:szCs w:val="24"/>
        </w:rPr>
        <w:t> </w:t>
      </w:r>
    </w:p>
    <w:p w:rsidR="00B9056D" w:rsidRPr="009B38E9" w:rsidRDefault="00B9056D" w:rsidP="00B9056D">
      <w:pPr>
        <w:shd w:val="clear" w:color="auto" w:fill="FFFFFF"/>
        <w:tabs>
          <w:tab w:val="left" w:pos="1455"/>
        </w:tabs>
        <w:spacing w:line="169" w:lineRule="atLeast"/>
        <w:jc w:val="both"/>
        <w:rPr>
          <w:rFonts w:ascii="Helvetica" w:hAnsi="Helvetica" w:cs="Helvetica"/>
          <w:color w:val="333333"/>
          <w:sz w:val="24"/>
          <w:szCs w:val="24"/>
        </w:rPr>
      </w:pPr>
      <w:r w:rsidRPr="009B38E9">
        <w:rPr>
          <w:color w:val="000000"/>
          <w:sz w:val="24"/>
          <w:szCs w:val="24"/>
        </w:rPr>
        <w:t> </w:t>
      </w:r>
    </w:p>
    <w:p w:rsidR="00B9056D" w:rsidRPr="008C2635" w:rsidRDefault="00B9056D" w:rsidP="00B9056D">
      <w:pPr>
        <w:tabs>
          <w:tab w:val="left" w:pos="6795"/>
        </w:tabs>
        <w:rPr>
          <w:rFonts w:cs="Arial"/>
        </w:rPr>
      </w:pPr>
      <w:r>
        <w:rPr>
          <w:rFonts w:cs="Arial"/>
        </w:rPr>
        <w:tab/>
      </w:r>
    </w:p>
    <w:p w:rsidR="00B9056D" w:rsidRDefault="00B9056D" w:rsidP="00C659C0"/>
    <w:p w:rsidR="00B9056D" w:rsidRDefault="00B9056D" w:rsidP="00C659C0"/>
    <w:p w:rsidR="00B9056D" w:rsidRDefault="00B9056D" w:rsidP="00C659C0"/>
    <w:p w:rsidR="00B9056D" w:rsidRDefault="00B9056D" w:rsidP="00C659C0"/>
    <w:p w:rsidR="00B9056D" w:rsidRDefault="00B9056D" w:rsidP="00C659C0"/>
    <w:p w:rsidR="00B9056D" w:rsidRPr="00243B0B" w:rsidRDefault="00B9056D" w:rsidP="00B9056D">
      <w:pPr>
        <w:jc w:val="center"/>
      </w:pPr>
      <w:r w:rsidRPr="00243B0B">
        <w:rPr>
          <w:noProof/>
        </w:rPr>
        <w:lastRenderedPageBreak/>
        <w:drawing>
          <wp:inline distT="0" distB="0" distL="0" distR="0">
            <wp:extent cx="619125" cy="723900"/>
            <wp:effectExtent l="19050" t="0" r="9525" b="0"/>
            <wp:docPr id="16" name="Рисунок 1" descr="г"/>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г"/>
                    <pic:cNvPicPr>
                      <a:picLocks noChangeAspect="1" noChangeArrowheads="1"/>
                    </pic:cNvPicPr>
                  </pic:nvPicPr>
                  <pic:blipFill>
                    <a:blip r:embed="rId7" cstate="print"/>
                    <a:srcRect l="7642" t="13734" r="6281" b="12230"/>
                    <a:stretch>
                      <a:fillRect/>
                    </a:stretch>
                  </pic:blipFill>
                  <pic:spPr bwMode="auto">
                    <a:xfrm>
                      <a:off x="0" y="0"/>
                      <a:ext cx="619125" cy="723900"/>
                    </a:xfrm>
                    <a:prstGeom prst="rect">
                      <a:avLst/>
                    </a:prstGeom>
                    <a:noFill/>
                    <a:ln w="9525">
                      <a:noFill/>
                      <a:miter lim="800000"/>
                      <a:headEnd/>
                      <a:tailEnd/>
                    </a:ln>
                  </pic:spPr>
                </pic:pic>
              </a:graphicData>
            </a:graphic>
          </wp:inline>
        </w:drawing>
      </w:r>
    </w:p>
    <w:p w:rsidR="00B9056D" w:rsidRPr="00243B0B" w:rsidRDefault="00B9056D" w:rsidP="00B9056D">
      <w:pPr>
        <w:jc w:val="center"/>
        <w:rPr>
          <w:b/>
          <w:i/>
          <w:sz w:val="36"/>
          <w:szCs w:val="36"/>
        </w:rPr>
      </w:pPr>
      <w:r w:rsidRPr="00243B0B">
        <w:rPr>
          <w:b/>
          <w:i/>
          <w:sz w:val="36"/>
          <w:szCs w:val="36"/>
        </w:rPr>
        <w:t xml:space="preserve">Администрация </w:t>
      </w:r>
    </w:p>
    <w:p w:rsidR="00B9056D" w:rsidRPr="00243B0B" w:rsidRDefault="00B9056D" w:rsidP="00B9056D">
      <w:pPr>
        <w:jc w:val="center"/>
        <w:rPr>
          <w:b/>
          <w:i/>
          <w:sz w:val="36"/>
          <w:szCs w:val="36"/>
        </w:rPr>
      </w:pPr>
      <w:r w:rsidRPr="00243B0B">
        <w:rPr>
          <w:b/>
          <w:i/>
          <w:sz w:val="36"/>
          <w:szCs w:val="36"/>
        </w:rPr>
        <w:t>Гвазденского сельского поселения</w:t>
      </w:r>
    </w:p>
    <w:p w:rsidR="00B9056D" w:rsidRPr="00243B0B" w:rsidRDefault="00B9056D" w:rsidP="00B9056D">
      <w:pPr>
        <w:jc w:val="center"/>
        <w:rPr>
          <w:b/>
          <w:i/>
          <w:sz w:val="36"/>
          <w:szCs w:val="36"/>
        </w:rPr>
      </w:pPr>
      <w:r w:rsidRPr="00243B0B">
        <w:rPr>
          <w:b/>
          <w:i/>
          <w:sz w:val="36"/>
          <w:szCs w:val="36"/>
        </w:rPr>
        <w:t>Бутурлиновского муниципального района</w:t>
      </w:r>
    </w:p>
    <w:p w:rsidR="00B9056D" w:rsidRPr="00243B0B" w:rsidRDefault="00B9056D" w:rsidP="00B9056D">
      <w:pPr>
        <w:jc w:val="center"/>
        <w:rPr>
          <w:b/>
          <w:i/>
          <w:sz w:val="34"/>
          <w:szCs w:val="34"/>
        </w:rPr>
      </w:pPr>
      <w:r w:rsidRPr="00243B0B">
        <w:rPr>
          <w:b/>
          <w:i/>
          <w:sz w:val="34"/>
          <w:szCs w:val="34"/>
        </w:rPr>
        <w:t>Воронежской области</w:t>
      </w:r>
    </w:p>
    <w:p w:rsidR="00B9056D" w:rsidRPr="00243B0B" w:rsidRDefault="00B9056D" w:rsidP="00B9056D">
      <w:pPr>
        <w:jc w:val="center"/>
        <w:rPr>
          <w:b/>
          <w:sz w:val="32"/>
          <w:szCs w:val="32"/>
        </w:rPr>
      </w:pPr>
    </w:p>
    <w:p w:rsidR="00B9056D" w:rsidRPr="00243B0B" w:rsidRDefault="00B9056D" w:rsidP="00B9056D">
      <w:pPr>
        <w:jc w:val="center"/>
        <w:rPr>
          <w:sz w:val="40"/>
          <w:szCs w:val="40"/>
        </w:rPr>
      </w:pPr>
      <w:r w:rsidRPr="00243B0B">
        <w:rPr>
          <w:b/>
          <w:i/>
          <w:sz w:val="40"/>
          <w:szCs w:val="40"/>
        </w:rPr>
        <w:t>ПОСТАНОВЛЕНИЕ</w:t>
      </w:r>
    </w:p>
    <w:p w:rsidR="00B9056D" w:rsidRPr="00243B0B" w:rsidRDefault="00B9056D" w:rsidP="00B9056D">
      <w:pPr>
        <w:rPr>
          <w:sz w:val="32"/>
          <w:szCs w:val="32"/>
        </w:rPr>
      </w:pPr>
    </w:p>
    <w:p w:rsidR="00B9056D" w:rsidRPr="00D14AC7" w:rsidRDefault="00B9056D" w:rsidP="00B9056D">
      <w:r w:rsidRPr="00243B0B">
        <w:t xml:space="preserve">от   </w:t>
      </w:r>
      <w:r>
        <w:t xml:space="preserve">07.03.2018 </w:t>
      </w:r>
      <w:r w:rsidRPr="00D14AC7">
        <w:t>года  №   15</w:t>
      </w:r>
    </w:p>
    <w:p w:rsidR="00B9056D" w:rsidRPr="00243B0B" w:rsidRDefault="00B9056D" w:rsidP="00B9056D">
      <w:r w:rsidRPr="00243B0B">
        <w:t xml:space="preserve">             с.Гвазда</w:t>
      </w:r>
    </w:p>
    <w:p w:rsidR="00B9056D" w:rsidRPr="00243B0B" w:rsidRDefault="00B9056D" w:rsidP="00B9056D">
      <w:pPr>
        <w:pStyle w:val="consplusnormal1"/>
        <w:shd w:val="clear" w:color="auto" w:fill="FFFFFF"/>
        <w:spacing w:after="0"/>
        <w:jc w:val="both"/>
        <w:textAlignment w:val="top"/>
        <w:rPr>
          <w:color w:val="000000"/>
          <w:sz w:val="28"/>
          <w:szCs w:val="28"/>
        </w:rPr>
      </w:pPr>
    </w:p>
    <w:p w:rsidR="00B9056D" w:rsidRDefault="00B9056D" w:rsidP="00B9056D">
      <w:pPr>
        <w:pStyle w:val="consplusnormal1"/>
        <w:shd w:val="clear" w:color="auto" w:fill="FFFFFF"/>
        <w:tabs>
          <w:tab w:val="left" w:pos="5670"/>
        </w:tabs>
        <w:spacing w:after="0"/>
        <w:ind w:right="3968"/>
        <w:jc w:val="both"/>
        <w:textAlignment w:val="top"/>
        <w:rPr>
          <w:b/>
          <w:sz w:val="28"/>
          <w:szCs w:val="28"/>
          <w:lang w:eastAsia="ar-SA"/>
        </w:rPr>
      </w:pPr>
      <w:r w:rsidRPr="00243B0B">
        <w:rPr>
          <w:b/>
          <w:sz w:val="28"/>
          <w:szCs w:val="28"/>
          <w:lang w:eastAsia="ar-SA"/>
        </w:rPr>
        <w:t xml:space="preserve">О повышении (индексации) </w:t>
      </w:r>
    </w:p>
    <w:p w:rsidR="00B9056D" w:rsidRDefault="00B9056D" w:rsidP="00B9056D">
      <w:pPr>
        <w:pStyle w:val="consplusnormal1"/>
        <w:shd w:val="clear" w:color="auto" w:fill="FFFFFF"/>
        <w:tabs>
          <w:tab w:val="left" w:pos="5670"/>
        </w:tabs>
        <w:spacing w:after="0"/>
        <w:ind w:right="3968"/>
        <w:jc w:val="both"/>
        <w:textAlignment w:val="top"/>
        <w:rPr>
          <w:b/>
          <w:sz w:val="28"/>
          <w:szCs w:val="28"/>
          <w:lang w:eastAsia="ar-SA"/>
        </w:rPr>
      </w:pPr>
      <w:r w:rsidRPr="00243B0B">
        <w:rPr>
          <w:b/>
          <w:sz w:val="28"/>
          <w:szCs w:val="28"/>
          <w:lang w:eastAsia="ar-SA"/>
        </w:rPr>
        <w:t xml:space="preserve">пенсии за выслугу лет </w:t>
      </w:r>
    </w:p>
    <w:p w:rsidR="00B9056D" w:rsidRPr="00243B0B" w:rsidRDefault="00B9056D" w:rsidP="00B9056D">
      <w:pPr>
        <w:pStyle w:val="consplusnormal1"/>
        <w:shd w:val="clear" w:color="auto" w:fill="FFFFFF"/>
        <w:tabs>
          <w:tab w:val="left" w:pos="5670"/>
        </w:tabs>
        <w:spacing w:after="0"/>
        <w:ind w:right="3968"/>
        <w:jc w:val="both"/>
        <w:textAlignment w:val="top"/>
        <w:rPr>
          <w:b/>
          <w:sz w:val="28"/>
          <w:szCs w:val="28"/>
          <w:lang w:eastAsia="ar-SA"/>
        </w:rPr>
      </w:pPr>
      <w:r w:rsidRPr="00243B0B">
        <w:rPr>
          <w:b/>
          <w:sz w:val="28"/>
          <w:szCs w:val="28"/>
          <w:lang w:eastAsia="ar-SA"/>
        </w:rPr>
        <w:t>(доплаты к пенсии)</w:t>
      </w:r>
    </w:p>
    <w:p w:rsidR="00B9056D" w:rsidRPr="00243B0B" w:rsidRDefault="00B9056D" w:rsidP="00B9056D">
      <w:pPr>
        <w:pStyle w:val="consplusnormal1"/>
        <w:shd w:val="clear" w:color="auto" w:fill="FFFFFF"/>
        <w:tabs>
          <w:tab w:val="left" w:pos="5670"/>
        </w:tabs>
        <w:spacing w:after="0"/>
        <w:ind w:right="3968"/>
        <w:jc w:val="both"/>
        <w:textAlignment w:val="top"/>
        <w:rPr>
          <w:b/>
          <w:sz w:val="28"/>
          <w:szCs w:val="28"/>
          <w:lang w:eastAsia="ar-SA"/>
        </w:rPr>
      </w:pPr>
    </w:p>
    <w:p w:rsidR="00B9056D" w:rsidRPr="00243B0B" w:rsidRDefault="00B9056D" w:rsidP="00B9056D">
      <w:pPr>
        <w:pStyle w:val="consplusnormal1"/>
        <w:shd w:val="clear" w:color="auto" w:fill="FFFFFF"/>
        <w:spacing w:after="0"/>
        <w:ind w:firstLine="709"/>
        <w:jc w:val="both"/>
        <w:textAlignment w:val="top"/>
        <w:rPr>
          <w:color w:val="1C1C1D"/>
          <w:sz w:val="28"/>
          <w:szCs w:val="28"/>
        </w:rPr>
      </w:pPr>
      <w:r w:rsidRPr="00243B0B">
        <w:rPr>
          <w:sz w:val="28"/>
          <w:szCs w:val="28"/>
        </w:rPr>
        <w:t xml:space="preserve">В соответствии с постановлением правительства Воронежской области от </w:t>
      </w:r>
      <w:r>
        <w:rPr>
          <w:sz w:val="28"/>
          <w:szCs w:val="28"/>
        </w:rPr>
        <w:t>25 декабря 2018</w:t>
      </w:r>
      <w:r w:rsidRPr="00243B0B">
        <w:rPr>
          <w:sz w:val="28"/>
          <w:szCs w:val="28"/>
        </w:rPr>
        <w:t xml:space="preserve"> года № </w:t>
      </w:r>
      <w:r>
        <w:rPr>
          <w:sz w:val="28"/>
          <w:szCs w:val="28"/>
        </w:rPr>
        <w:t>1080</w:t>
      </w:r>
      <w:r w:rsidRPr="00243B0B">
        <w:rPr>
          <w:sz w:val="28"/>
          <w:szCs w:val="28"/>
        </w:rPr>
        <w:t xml:space="preserve"> «О повышении (индексации) денежного вознаграждения, должностных окладов, окладов за классный чин, пенсии за выслугу лет (доплаты к пенсии), ежемесячной денежной выплаты к пенсии за выслугу лет», администрация Гвазденского сельского поселения  Бутурлиновского муниципального района</w:t>
      </w:r>
    </w:p>
    <w:p w:rsidR="00B9056D" w:rsidRPr="00243B0B" w:rsidRDefault="00B9056D" w:rsidP="00B9056D">
      <w:pPr>
        <w:pStyle w:val="consplusnormal1"/>
        <w:shd w:val="clear" w:color="auto" w:fill="FFFFFF"/>
        <w:spacing w:after="0"/>
        <w:ind w:firstLine="709"/>
        <w:jc w:val="both"/>
        <w:textAlignment w:val="top"/>
        <w:rPr>
          <w:color w:val="000000"/>
          <w:sz w:val="28"/>
          <w:szCs w:val="28"/>
        </w:rPr>
      </w:pPr>
    </w:p>
    <w:p w:rsidR="00B9056D" w:rsidRPr="00243B0B" w:rsidRDefault="00B9056D" w:rsidP="00B9056D">
      <w:pPr>
        <w:pStyle w:val="consplusnormal1"/>
        <w:shd w:val="clear" w:color="auto" w:fill="FFFFFF"/>
        <w:spacing w:after="0"/>
        <w:ind w:firstLine="709"/>
        <w:jc w:val="center"/>
        <w:textAlignment w:val="top"/>
        <w:rPr>
          <w:b/>
          <w:bCs/>
          <w:color w:val="000000"/>
          <w:sz w:val="28"/>
          <w:szCs w:val="28"/>
        </w:rPr>
      </w:pPr>
      <w:r w:rsidRPr="00243B0B">
        <w:rPr>
          <w:b/>
          <w:bCs/>
          <w:color w:val="000000"/>
          <w:sz w:val="28"/>
          <w:szCs w:val="28"/>
        </w:rPr>
        <w:t>ПОСТАНОВЛЯЕТ:</w:t>
      </w:r>
    </w:p>
    <w:p w:rsidR="00B9056D" w:rsidRPr="00243B0B" w:rsidRDefault="00B9056D" w:rsidP="00B9056D">
      <w:pPr>
        <w:pStyle w:val="consplusnormal1"/>
        <w:shd w:val="clear" w:color="auto" w:fill="FFFFFF"/>
        <w:spacing w:after="0"/>
        <w:ind w:firstLine="709"/>
        <w:jc w:val="center"/>
        <w:textAlignment w:val="top"/>
        <w:rPr>
          <w:b/>
          <w:color w:val="000000"/>
          <w:sz w:val="28"/>
          <w:szCs w:val="28"/>
        </w:rPr>
      </w:pPr>
    </w:p>
    <w:p w:rsidR="00B9056D" w:rsidRPr="00243B0B" w:rsidRDefault="00B9056D" w:rsidP="00B9056D">
      <w:pPr>
        <w:numPr>
          <w:ilvl w:val="0"/>
          <w:numId w:val="4"/>
        </w:numPr>
        <w:adjustRightInd w:val="0"/>
        <w:ind w:left="0" w:firstLine="709"/>
        <w:contextualSpacing/>
        <w:jc w:val="both"/>
      </w:pPr>
      <w:r>
        <w:t>Проиндексировать с 1  января</w:t>
      </w:r>
      <w:r w:rsidRPr="00243B0B">
        <w:t xml:space="preserve"> 201</w:t>
      </w:r>
      <w:r>
        <w:t>8</w:t>
      </w:r>
      <w:r w:rsidRPr="00243B0B">
        <w:t xml:space="preserve"> в 1,0</w:t>
      </w:r>
      <w:r>
        <w:t>4</w:t>
      </w:r>
      <w:r w:rsidRPr="00243B0B">
        <w:t xml:space="preserve"> раза размеры пенсий за выслугу лет (доплат к пенсии), назначенных и выплачиваемых лицам, замещавшим муниципальные должности, должности муниципальной службы, должности в органах местного самоуправления  Гвазденского сельского поселения до введения в действие Реестра (перечня) муниципальных должностей.</w:t>
      </w:r>
    </w:p>
    <w:p w:rsidR="00B9056D" w:rsidRPr="00243B0B" w:rsidRDefault="00B9056D" w:rsidP="00B9056D">
      <w:pPr>
        <w:pStyle w:val="consplusnormal1"/>
        <w:numPr>
          <w:ilvl w:val="0"/>
          <w:numId w:val="4"/>
        </w:numPr>
        <w:shd w:val="clear" w:color="auto" w:fill="FFFFFF"/>
        <w:spacing w:after="0"/>
        <w:ind w:left="0" w:firstLine="709"/>
        <w:jc w:val="both"/>
        <w:textAlignment w:val="top"/>
        <w:rPr>
          <w:sz w:val="28"/>
          <w:szCs w:val="28"/>
        </w:rPr>
      </w:pPr>
      <w:r w:rsidRPr="00243B0B">
        <w:rPr>
          <w:sz w:val="28"/>
          <w:szCs w:val="28"/>
        </w:rPr>
        <w:t>Установить, что при повышении (индексации) должностных окладов их размеры подлежат округлению до целого рубля в сторону увеличения.</w:t>
      </w:r>
    </w:p>
    <w:p w:rsidR="00B9056D" w:rsidRPr="00243B0B" w:rsidRDefault="00B9056D" w:rsidP="00B9056D">
      <w:pPr>
        <w:numPr>
          <w:ilvl w:val="0"/>
          <w:numId w:val="4"/>
        </w:numPr>
        <w:adjustRightInd w:val="0"/>
        <w:ind w:left="0" w:firstLine="709"/>
        <w:contextualSpacing/>
        <w:jc w:val="both"/>
      </w:pPr>
      <w:r w:rsidRPr="00243B0B">
        <w:t>Опубликовать настоящее постановление в Вестнике муниципальных нормативно - правовых актов и иной официальной информации Гвазденского сельского поселения.</w:t>
      </w:r>
    </w:p>
    <w:p w:rsidR="00B9056D" w:rsidRPr="00243B0B" w:rsidRDefault="00B9056D" w:rsidP="00B9056D">
      <w:pPr>
        <w:numPr>
          <w:ilvl w:val="0"/>
          <w:numId w:val="4"/>
        </w:numPr>
        <w:adjustRightInd w:val="0"/>
        <w:ind w:left="0" w:firstLine="709"/>
        <w:contextualSpacing/>
        <w:jc w:val="both"/>
      </w:pPr>
      <w:r w:rsidRPr="00243B0B">
        <w:t xml:space="preserve">Настоящее решение вступает в силу с момента его опубликования, и распространяет свое действие на правоотношения возникшие с 1 </w:t>
      </w:r>
      <w:r>
        <w:t xml:space="preserve">января </w:t>
      </w:r>
      <w:r w:rsidRPr="00243B0B">
        <w:t>201</w:t>
      </w:r>
      <w:r>
        <w:t>8</w:t>
      </w:r>
      <w:r w:rsidRPr="00243B0B">
        <w:t xml:space="preserve"> года.</w:t>
      </w:r>
    </w:p>
    <w:p w:rsidR="00B9056D" w:rsidRPr="00243B0B" w:rsidRDefault="00B9056D" w:rsidP="00B9056D">
      <w:pPr>
        <w:pStyle w:val="consplusnormal1"/>
        <w:shd w:val="clear" w:color="auto" w:fill="FFFFFF"/>
        <w:spacing w:after="0"/>
        <w:ind w:firstLine="709"/>
        <w:jc w:val="both"/>
        <w:textAlignment w:val="top"/>
        <w:rPr>
          <w:color w:val="000000"/>
          <w:sz w:val="28"/>
          <w:szCs w:val="28"/>
        </w:rPr>
      </w:pPr>
    </w:p>
    <w:p w:rsidR="00B9056D" w:rsidRPr="00243B0B" w:rsidRDefault="00B9056D" w:rsidP="00B9056D">
      <w:pPr>
        <w:pStyle w:val="a3"/>
        <w:shd w:val="clear" w:color="auto" w:fill="FFFFFF"/>
        <w:spacing w:after="0"/>
        <w:jc w:val="both"/>
        <w:textAlignment w:val="top"/>
        <w:rPr>
          <w:color w:val="000000"/>
          <w:sz w:val="28"/>
          <w:szCs w:val="28"/>
        </w:rPr>
      </w:pPr>
    </w:p>
    <w:p w:rsidR="00B9056D" w:rsidRPr="00243B0B" w:rsidRDefault="00B9056D" w:rsidP="00B9056D">
      <w:pPr>
        <w:pStyle w:val="a3"/>
        <w:shd w:val="clear" w:color="auto" w:fill="FFFFFF"/>
        <w:spacing w:after="0"/>
        <w:jc w:val="both"/>
        <w:textAlignment w:val="top"/>
        <w:rPr>
          <w:bCs/>
          <w:color w:val="000000"/>
          <w:sz w:val="28"/>
          <w:szCs w:val="28"/>
        </w:rPr>
      </w:pPr>
      <w:r w:rsidRPr="00243B0B">
        <w:rPr>
          <w:color w:val="000000"/>
          <w:sz w:val="28"/>
          <w:szCs w:val="28"/>
        </w:rPr>
        <w:t xml:space="preserve">Глава Гвазденского сельского поселения                        </w:t>
      </w:r>
      <w:r>
        <w:rPr>
          <w:color w:val="000000"/>
          <w:sz w:val="28"/>
          <w:szCs w:val="28"/>
        </w:rPr>
        <w:t>Л.М.Богданова</w:t>
      </w:r>
    </w:p>
    <w:p w:rsidR="00B9056D" w:rsidRPr="00243B0B" w:rsidRDefault="00B9056D" w:rsidP="00B9056D"/>
    <w:p w:rsidR="00B9056D" w:rsidRPr="00243B0B" w:rsidRDefault="00B9056D" w:rsidP="00B9056D"/>
    <w:p w:rsidR="00B9056D" w:rsidRDefault="00B9056D" w:rsidP="00C659C0"/>
    <w:p w:rsidR="00B9056D" w:rsidRPr="00C659C0" w:rsidRDefault="00B9056D" w:rsidP="00C659C0"/>
    <w:sectPr w:rsidR="00B9056D" w:rsidRPr="00C659C0" w:rsidSect="00C659C0">
      <w:footerReference w:type="default" r:id="rId17"/>
      <w:pgSz w:w="11906" w:h="16838"/>
      <w:pgMar w:top="568" w:right="850" w:bottom="1134" w:left="1701" w:header="708" w:footer="708" w:gutter="0"/>
      <w:cols w:space="708"/>
      <w:titlePg/>
      <w:docGrid w:linePitch="381"/>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540122" w:rsidRDefault="00540122" w:rsidP="00D50916">
      <w:r>
        <w:separator/>
      </w:r>
    </w:p>
  </w:endnote>
  <w:endnote w:type="continuationSeparator" w:id="1">
    <w:p w:rsidR="00540122" w:rsidRDefault="00540122" w:rsidP="00D50916">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E00002FF" w:usb1="400004FF" w:usb2="00000000" w:usb3="00000000" w:csb0="0000019F" w:csb1="00000000"/>
  </w:font>
  <w:font w:name="Arial Unicode MS">
    <w:panose1 w:val="020B0604020202020204"/>
    <w:charset w:val="00"/>
    <w:family w:val="roman"/>
    <w:notTrueType/>
    <w:pitch w:val="variable"/>
    <w:sig w:usb0="00000003" w:usb1="00000000" w:usb2="00000000" w:usb3="00000000" w:csb0="00000001" w:csb1="00000000"/>
  </w:font>
  <w:font w:name="Tahoma">
    <w:panose1 w:val="020B0604030504040204"/>
    <w:charset w:val="00"/>
    <w:family w:val="swiss"/>
    <w:notTrueType/>
    <w:pitch w:val="variable"/>
    <w:sig w:usb0="00000003" w:usb1="00000000" w:usb2="00000000" w:usb3="00000000" w:csb0="00000001" w:csb1="00000000"/>
  </w:font>
  <w:font w:name="Courier New">
    <w:panose1 w:val="02070309020205020404"/>
    <w:charset w:val="CC"/>
    <w:family w:val="modern"/>
    <w:pitch w:val="fixed"/>
    <w:sig w:usb0="E0002AFF" w:usb1="C0007843" w:usb2="00000009" w:usb3="00000000" w:csb0="000001FF" w:csb1="00000000"/>
  </w:font>
  <w:font w:name="Arial">
    <w:panose1 w:val="020B0604020202020204"/>
    <w:charset w:val="CC"/>
    <w:family w:val="swiss"/>
    <w:pitch w:val="variable"/>
    <w:sig w:usb0="E0002AFF" w:usb1="C0007843" w:usb2="00000009" w:usb3="00000000" w:csb0="000001FF" w:csb1="00000000"/>
  </w:font>
  <w:font w:name="Helvetica">
    <w:panose1 w:val="020B0604020202020204"/>
    <w:charset w:val="CC"/>
    <w:family w:val="swiss"/>
    <w:pitch w:val="variable"/>
    <w:sig w:usb0="E0002AFF" w:usb1="C0007843"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562225"/>
      <w:docPartObj>
        <w:docPartGallery w:val="Page Numbers (Bottom of Page)"/>
        <w:docPartUnique/>
      </w:docPartObj>
    </w:sdtPr>
    <w:sdtContent>
      <w:p w:rsidR="00B9056D" w:rsidRDefault="0073568E">
        <w:pPr>
          <w:pStyle w:val="ae"/>
          <w:jc w:val="center"/>
        </w:pPr>
        <w:fldSimple w:instr=" PAGE   \* MERGEFORMAT ">
          <w:r w:rsidR="00D524BD">
            <w:rPr>
              <w:noProof/>
            </w:rPr>
            <w:t>13</w:t>
          </w:r>
        </w:fldSimple>
      </w:p>
    </w:sdtContent>
  </w:sdt>
  <w:p w:rsidR="00B9056D" w:rsidRDefault="00B9056D">
    <w:pPr>
      <w:pStyle w:val="ae"/>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9056D" w:rsidRDefault="00B9056D">
    <w:pPr>
      <w:pStyle w:val="ae"/>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9056D" w:rsidRDefault="00B9056D">
    <w:pPr>
      <w:pStyle w:val="ae"/>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9056D" w:rsidRDefault="00B9056D">
    <w:pPr>
      <w:pStyle w:val="ae"/>
    </w:pP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67BAB" w:rsidRDefault="0073568E">
    <w:pPr>
      <w:pStyle w:val="ae"/>
      <w:jc w:val="center"/>
    </w:pPr>
    <w:fldSimple w:instr=" PAGE   \* MERGEFORMAT ">
      <w:r w:rsidR="00D524BD">
        <w:rPr>
          <w:noProof/>
        </w:rPr>
        <w:t>22</w:t>
      </w:r>
    </w:fldSimple>
  </w:p>
  <w:p w:rsidR="00C67BAB" w:rsidRDefault="00C67BAB">
    <w:pPr>
      <w:pStyle w:val="ae"/>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540122" w:rsidRDefault="00540122" w:rsidP="00D50916">
      <w:r>
        <w:separator/>
      </w:r>
    </w:p>
  </w:footnote>
  <w:footnote w:type="continuationSeparator" w:id="1">
    <w:p w:rsidR="00540122" w:rsidRDefault="00540122" w:rsidP="00D50916">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9056D" w:rsidRDefault="00B9056D">
    <w:pPr>
      <w:pStyle w:val="ac"/>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9056D" w:rsidRDefault="00B9056D">
    <w:pPr>
      <w:pStyle w:val="ac"/>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9056D" w:rsidRDefault="00B9056D">
    <w:pPr>
      <w:pStyle w:val="ac"/>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4DE20CD5"/>
    <w:multiLevelType w:val="multilevel"/>
    <w:tmpl w:val="F2E4C03E"/>
    <w:lvl w:ilvl="0">
      <w:start w:val="1"/>
      <w:numFmt w:val="decimal"/>
      <w:lvlText w:val="%1"/>
      <w:lvlJc w:val="left"/>
      <w:pPr>
        <w:ind w:left="360" w:hanging="360"/>
      </w:pPr>
      <w:rPr>
        <w:rFonts w:hint="default"/>
      </w:rPr>
    </w:lvl>
    <w:lvl w:ilvl="1">
      <w:start w:val="3"/>
      <w:numFmt w:val="decimal"/>
      <w:lvlText w:val="%1.%2"/>
      <w:lvlJc w:val="left"/>
      <w:pPr>
        <w:ind w:left="510" w:hanging="360"/>
      </w:pPr>
      <w:rPr>
        <w:rFonts w:hint="default"/>
      </w:rPr>
    </w:lvl>
    <w:lvl w:ilvl="2">
      <w:start w:val="1"/>
      <w:numFmt w:val="decimal"/>
      <w:lvlText w:val="%1.%2.%3"/>
      <w:lvlJc w:val="left"/>
      <w:pPr>
        <w:ind w:left="1020" w:hanging="720"/>
      </w:pPr>
      <w:rPr>
        <w:rFonts w:hint="default"/>
      </w:rPr>
    </w:lvl>
    <w:lvl w:ilvl="3">
      <w:start w:val="1"/>
      <w:numFmt w:val="decimal"/>
      <w:lvlText w:val="%1.%2.%3.%4"/>
      <w:lvlJc w:val="left"/>
      <w:pPr>
        <w:ind w:left="1530" w:hanging="1080"/>
      </w:pPr>
      <w:rPr>
        <w:rFonts w:hint="default"/>
      </w:rPr>
    </w:lvl>
    <w:lvl w:ilvl="4">
      <w:start w:val="1"/>
      <w:numFmt w:val="decimal"/>
      <w:lvlText w:val="%1.%2.%3.%4.%5"/>
      <w:lvlJc w:val="left"/>
      <w:pPr>
        <w:ind w:left="1680" w:hanging="1080"/>
      </w:pPr>
      <w:rPr>
        <w:rFonts w:hint="default"/>
      </w:rPr>
    </w:lvl>
    <w:lvl w:ilvl="5">
      <w:start w:val="1"/>
      <w:numFmt w:val="decimal"/>
      <w:lvlText w:val="%1.%2.%3.%4.%5.%6"/>
      <w:lvlJc w:val="left"/>
      <w:pPr>
        <w:ind w:left="2190" w:hanging="1440"/>
      </w:pPr>
      <w:rPr>
        <w:rFonts w:hint="default"/>
      </w:rPr>
    </w:lvl>
    <w:lvl w:ilvl="6">
      <w:start w:val="1"/>
      <w:numFmt w:val="decimal"/>
      <w:lvlText w:val="%1.%2.%3.%4.%5.%6.%7"/>
      <w:lvlJc w:val="left"/>
      <w:pPr>
        <w:ind w:left="2340" w:hanging="1440"/>
      </w:pPr>
      <w:rPr>
        <w:rFonts w:hint="default"/>
      </w:rPr>
    </w:lvl>
    <w:lvl w:ilvl="7">
      <w:start w:val="1"/>
      <w:numFmt w:val="decimal"/>
      <w:lvlText w:val="%1.%2.%3.%4.%5.%6.%7.%8"/>
      <w:lvlJc w:val="left"/>
      <w:pPr>
        <w:ind w:left="2850" w:hanging="1800"/>
      </w:pPr>
      <w:rPr>
        <w:rFonts w:hint="default"/>
      </w:rPr>
    </w:lvl>
    <w:lvl w:ilvl="8">
      <w:start w:val="1"/>
      <w:numFmt w:val="decimal"/>
      <w:lvlText w:val="%1.%2.%3.%4.%5.%6.%7.%8.%9"/>
      <w:lvlJc w:val="left"/>
      <w:pPr>
        <w:ind w:left="3360" w:hanging="2160"/>
      </w:pPr>
      <w:rPr>
        <w:rFonts w:hint="default"/>
      </w:rPr>
    </w:lvl>
  </w:abstractNum>
  <w:abstractNum w:abstractNumId="1">
    <w:nsid w:val="6CB51DE6"/>
    <w:multiLevelType w:val="multilevel"/>
    <w:tmpl w:val="94D0721A"/>
    <w:lvl w:ilvl="0">
      <w:start w:val="1"/>
      <w:numFmt w:val="decimal"/>
      <w:lvlText w:val="%1."/>
      <w:lvlJc w:val="left"/>
      <w:pPr>
        <w:ind w:left="420" w:hanging="420"/>
      </w:pPr>
    </w:lvl>
    <w:lvl w:ilvl="1">
      <w:start w:val="1"/>
      <w:numFmt w:val="decimal"/>
      <w:lvlText w:val="%1.%2."/>
      <w:lvlJc w:val="left"/>
      <w:pPr>
        <w:ind w:left="1428" w:hanging="720"/>
      </w:pPr>
    </w:lvl>
    <w:lvl w:ilvl="2">
      <w:start w:val="1"/>
      <w:numFmt w:val="decimal"/>
      <w:lvlText w:val="%1.%2.%3."/>
      <w:lvlJc w:val="left"/>
      <w:pPr>
        <w:ind w:left="2136" w:hanging="720"/>
      </w:pPr>
    </w:lvl>
    <w:lvl w:ilvl="3">
      <w:start w:val="1"/>
      <w:numFmt w:val="decimal"/>
      <w:lvlText w:val="%1.%2.%3.%4."/>
      <w:lvlJc w:val="left"/>
      <w:pPr>
        <w:ind w:left="3204" w:hanging="1080"/>
      </w:pPr>
    </w:lvl>
    <w:lvl w:ilvl="4">
      <w:start w:val="1"/>
      <w:numFmt w:val="decimal"/>
      <w:lvlText w:val="%1.%2.%3.%4.%5."/>
      <w:lvlJc w:val="left"/>
      <w:pPr>
        <w:ind w:left="3912" w:hanging="1080"/>
      </w:pPr>
    </w:lvl>
    <w:lvl w:ilvl="5">
      <w:start w:val="1"/>
      <w:numFmt w:val="decimal"/>
      <w:lvlText w:val="%1.%2.%3.%4.%5.%6."/>
      <w:lvlJc w:val="left"/>
      <w:pPr>
        <w:ind w:left="4980" w:hanging="1440"/>
      </w:pPr>
    </w:lvl>
    <w:lvl w:ilvl="6">
      <w:start w:val="1"/>
      <w:numFmt w:val="decimal"/>
      <w:lvlText w:val="%1.%2.%3.%4.%5.%6.%7."/>
      <w:lvlJc w:val="left"/>
      <w:pPr>
        <w:ind w:left="6048" w:hanging="1800"/>
      </w:pPr>
    </w:lvl>
    <w:lvl w:ilvl="7">
      <w:start w:val="1"/>
      <w:numFmt w:val="decimal"/>
      <w:lvlText w:val="%1.%2.%3.%4.%5.%6.%7.%8."/>
      <w:lvlJc w:val="left"/>
      <w:pPr>
        <w:ind w:left="6756" w:hanging="1800"/>
      </w:pPr>
    </w:lvl>
    <w:lvl w:ilvl="8">
      <w:start w:val="1"/>
      <w:numFmt w:val="decimal"/>
      <w:lvlText w:val="%1.%2.%3.%4.%5.%6.%7.%8.%9."/>
      <w:lvlJc w:val="left"/>
      <w:pPr>
        <w:ind w:left="7824" w:hanging="2160"/>
      </w:pPr>
    </w:lvl>
  </w:abstractNum>
  <w:abstractNum w:abstractNumId="2">
    <w:nsid w:val="7161771A"/>
    <w:multiLevelType w:val="hybridMultilevel"/>
    <w:tmpl w:val="378A311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7A847FBB"/>
    <w:multiLevelType w:val="multilevel"/>
    <w:tmpl w:val="76E6E12A"/>
    <w:lvl w:ilvl="0">
      <w:start w:val="1"/>
      <w:numFmt w:val="decimal"/>
      <w:lvlText w:val="%1."/>
      <w:lvlJc w:val="left"/>
      <w:pPr>
        <w:ind w:left="1147" w:hanging="1005"/>
      </w:pPr>
      <w:rPr>
        <w:rFonts w:hint="default"/>
      </w:rPr>
    </w:lvl>
    <w:lvl w:ilvl="1">
      <w:start w:val="1"/>
      <w:numFmt w:val="decimal"/>
      <w:isLgl/>
      <w:lvlText w:val="%1.%2."/>
      <w:lvlJc w:val="left"/>
      <w:pPr>
        <w:ind w:left="1867" w:hanging="720"/>
      </w:pPr>
      <w:rPr>
        <w:rFonts w:hint="default"/>
      </w:rPr>
    </w:lvl>
    <w:lvl w:ilvl="2">
      <w:start w:val="1"/>
      <w:numFmt w:val="decimal"/>
      <w:isLgl/>
      <w:lvlText w:val="%1.%2.%3."/>
      <w:lvlJc w:val="left"/>
      <w:pPr>
        <w:ind w:left="2872" w:hanging="720"/>
      </w:pPr>
      <w:rPr>
        <w:rFonts w:hint="default"/>
      </w:rPr>
    </w:lvl>
    <w:lvl w:ilvl="3">
      <w:start w:val="1"/>
      <w:numFmt w:val="decimal"/>
      <w:isLgl/>
      <w:lvlText w:val="%1.%2.%3.%4."/>
      <w:lvlJc w:val="left"/>
      <w:pPr>
        <w:ind w:left="4237" w:hanging="1080"/>
      </w:pPr>
      <w:rPr>
        <w:rFonts w:hint="default"/>
      </w:rPr>
    </w:lvl>
    <w:lvl w:ilvl="4">
      <w:start w:val="1"/>
      <w:numFmt w:val="decimal"/>
      <w:isLgl/>
      <w:lvlText w:val="%1.%2.%3.%4.%5."/>
      <w:lvlJc w:val="left"/>
      <w:pPr>
        <w:ind w:left="5242" w:hanging="1080"/>
      </w:pPr>
      <w:rPr>
        <w:rFonts w:hint="default"/>
      </w:rPr>
    </w:lvl>
    <w:lvl w:ilvl="5">
      <w:start w:val="1"/>
      <w:numFmt w:val="decimal"/>
      <w:isLgl/>
      <w:lvlText w:val="%1.%2.%3.%4.%5.%6."/>
      <w:lvlJc w:val="left"/>
      <w:pPr>
        <w:ind w:left="6607" w:hanging="1440"/>
      </w:pPr>
      <w:rPr>
        <w:rFonts w:hint="default"/>
      </w:rPr>
    </w:lvl>
    <w:lvl w:ilvl="6">
      <w:start w:val="1"/>
      <w:numFmt w:val="decimal"/>
      <w:isLgl/>
      <w:lvlText w:val="%1.%2.%3.%4.%5.%6.%7."/>
      <w:lvlJc w:val="left"/>
      <w:pPr>
        <w:ind w:left="7972" w:hanging="1800"/>
      </w:pPr>
      <w:rPr>
        <w:rFonts w:hint="default"/>
      </w:rPr>
    </w:lvl>
    <w:lvl w:ilvl="7">
      <w:start w:val="1"/>
      <w:numFmt w:val="decimal"/>
      <w:isLgl/>
      <w:lvlText w:val="%1.%2.%3.%4.%5.%6.%7.%8."/>
      <w:lvlJc w:val="left"/>
      <w:pPr>
        <w:ind w:left="8977" w:hanging="1800"/>
      </w:pPr>
      <w:rPr>
        <w:rFonts w:hint="default"/>
      </w:rPr>
    </w:lvl>
    <w:lvl w:ilvl="8">
      <w:start w:val="1"/>
      <w:numFmt w:val="decimal"/>
      <w:isLgl/>
      <w:lvlText w:val="%1.%2.%3.%4.%5.%6.%7.%8.%9."/>
      <w:lvlJc w:val="left"/>
      <w:pPr>
        <w:ind w:left="10342" w:hanging="2160"/>
      </w:pPr>
      <w:rPr>
        <w:rFonts w:hint="default"/>
      </w:rPr>
    </w:lvl>
  </w:abstractNum>
  <w:num w:numId="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0"/>
  </w:num>
  <w:num w:numId="3">
    <w:abstractNumId w:val="2"/>
  </w:num>
  <w:num w:numId="4">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drawingGridHorizontalSpacing w:val="140"/>
  <w:displayHorizontalDrawingGridEvery w:val="2"/>
  <w:characterSpacingControl w:val="doNotCompress"/>
  <w:footnotePr>
    <w:footnote w:id="0"/>
    <w:footnote w:id="1"/>
  </w:footnotePr>
  <w:endnotePr>
    <w:endnote w:id="0"/>
    <w:endnote w:id="1"/>
  </w:endnotePr>
  <w:compat/>
  <w:rsids>
    <w:rsidRoot w:val="00FC6087"/>
    <w:rsid w:val="00246191"/>
    <w:rsid w:val="002C4962"/>
    <w:rsid w:val="003F14A3"/>
    <w:rsid w:val="00433F47"/>
    <w:rsid w:val="004F69B4"/>
    <w:rsid w:val="00537A8B"/>
    <w:rsid w:val="00540122"/>
    <w:rsid w:val="007074A1"/>
    <w:rsid w:val="0073568E"/>
    <w:rsid w:val="007E107A"/>
    <w:rsid w:val="009F605A"/>
    <w:rsid w:val="00A737DB"/>
    <w:rsid w:val="00AD5AAC"/>
    <w:rsid w:val="00B04550"/>
    <w:rsid w:val="00B9056D"/>
    <w:rsid w:val="00C659C0"/>
    <w:rsid w:val="00C67BAB"/>
    <w:rsid w:val="00D50916"/>
    <w:rsid w:val="00D524BD"/>
    <w:rsid w:val="00E17711"/>
    <w:rsid w:val="00FC6087"/>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qFormat="1"/>
    <w:lsdException w:name="toc 1" w:uiPriority="0"/>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Hyperlink" w:uiPriority="0"/>
    <w:lsdException w:name="Strong" w:semiHidden="0" w:uiPriority="0"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33F47"/>
    <w:pPr>
      <w:spacing w:after="0" w:line="240" w:lineRule="auto"/>
    </w:pPr>
    <w:rPr>
      <w:rFonts w:ascii="Times New Roman" w:eastAsia="Times New Roman" w:hAnsi="Times New Roman" w:cs="Times New Roman"/>
      <w:sz w:val="28"/>
      <w:szCs w:val="28"/>
      <w:lang w:eastAsia="ru-RU"/>
    </w:rPr>
  </w:style>
  <w:style w:type="paragraph" w:styleId="1">
    <w:name w:val="heading 1"/>
    <w:basedOn w:val="a"/>
    <w:next w:val="a"/>
    <w:link w:val="10"/>
    <w:qFormat/>
    <w:rsid w:val="00D50916"/>
    <w:pPr>
      <w:keepNext/>
      <w:widowControl w:val="0"/>
      <w:autoSpaceDE w:val="0"/>
      <w:autoSpaceDN w:val="0"/>
      <w:adjustRightInd w:val="0"/>
      <w:spacing w:line="252" w:lineRule="auto"/>
      <w:jc w:val="center"/>
      <w:outlineLvl w:val="0"/>
    </w:pPr>
    <w:rPr>
      <w:i/>
      <w:iCs/>
      <w:sz w:val="32"/>
      <w:szCs w:val="32"/>
    </w:rPr>
  </w:style>
  <w:style w:type="paragraph" w:styleId="2">
    <w:name w:val="heading 2"/>
    <w:basedOn w:val="a"/>
    <w:next w:val="a"/>
    <w:link w:val="20"/>
    <w:qFormat/>
    <w:rsid w:val="00D50916"/>
    <w:pPr>
      <w:keepNext/>
      <w:widowControl w:val="0"/>
      <w:autoSpaceDE w:val="0"/>
      <w:autoSpaceDN w:val="0"/>
      <w:adjustRightInd w:val="0"/>
      <w:spacing w:before="380"/>
      <w:jc w:val="both"/>
      <w:outlineLvl w:val="1"/>
    </w:pPr>
    <w:rPr>
      <w:i/>
      <w:iCs/>
      <w:sz w:val="32"/>
      <w:szCs w:val="32"/>
    </w:rPr>
  </w:style>
  <w:style w:type="paragraph" w:styleId="9">
    <w:name w:val="heading 9"/>
    <w:basedOn w:val="a"/>
    <w:next w:val="a"/>
    <w:link w:val="90"/>
    <w:uiPriority w:val="99"/>
    <w:unhideWhenUsed/>
    <w:qFormat/>
    <w:rsid w:val="00D50916"/>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link w:val="a4"/>
    <w:rsid w:val="00433F47"/>
    <w:pPr>
      <w:widowControl w:val="0"/>
      <w:spacing w:before="280" w:after="280"/>
    </w:pPr>
    <w:rPr>
      <w:rFonts w:eastAsia="Arial Unicode MS"/>
      <w:kern w:val="2"/>
      <w:sz w:val="24"/>
      <w:szCs w:val="24"/>
      <w:lang w:eastAsia="ar-SA"/>
    </w:rPr>
  </w:style>
  <w:style w:type="paragraph" w:styleId="a5">
    <w:name w:val="No Spacing"/>
    <w:uiPriority w:val="1"/>
    <w:qFormat/>
    <w:rsid w:val="00433F47"/>
    <w:pPr>
      <w:spacing w:after="0" w:line="240" w:lineRule="auto"/>
    </w:pPr>
    <w:rPr>
      <w:rFonts w:ascii="Times New Roman" w:eastAsia="Times New Roman" w:hAnsi="Times New Roman" w:cs="Times New Roman"/>
      <w:sz w:val="28"/>
      <w:szCs w:val="28"/>
      <w:lang w:eastAsia="ru-RU"/>
    </w:rPr>
  </w:style>
  <w:style w:type="character" w:customStyle="1" w:styleId="a4">
    <w:name w:val="Обычный (веб) Знак"/>
    <w:link w:val="a3"/>
    <w:uiPriority w:val="99"/>
    <w:locked/>
    <w:rsid w:val="00433F47"/>
    <w:rPr>
      <w:rFonts w:ascii="Times New Roman" w:eastAsia="Arial Unicode MS" w:hAnsi="Times New Roman" w:cs="Times New Roman"/>
      <w:kern w:val="2"/>
      <w:sz w:val="24"/>
      <w:szCs w:val="24"/>
      <w:lang w:eastAsia="ar-SA"/>
    </w:rPr>
  </w:style>
  <w:style w:type="paragraph" w:customStyle="1" w:styleId="FR1">
    <w:name w:val="FR1"/>
    <w:rsid w:val="00433F47"/>
    <w:pPr>
      <w:widowControl w:val="0"/>
      <w:autoSpaceDE w:val="0"/>
      <w:autoSpaceDN w:val="0"/>
      <w:adjustRightInd w:val="0"/>
      <w:spacing w:before="420" w:after="0" w:line="240" w:lineRule="auto"/>
    </w:pPr>
    <w:rPr>
      <w:rFonts w:ascii="Times New Roman" w:eastAsia="Times New Roman" w:hAnsi="Times New Roman" w:cs="Times New Roman"/>
      <w:sz w:val="28"/>
      <w:szCs w:val="28"/>
      <w:lang w:eastAsia="ru-RU"/>
    </w:rPr>
  </w:style>
  <w:style w:type="character" w:customStyle="1" w:styleId="10">
    <w:name w:val="Заголовок 1 Знак"/>
    <w:basedOn w:val="a0"/>
    <w:link w:val="1"/>
    <w:rsid w:val="00D50916"/>
    <w:rPr>
      <w:rFonts w:ascii="Times New Roman" w:eastAsia="Times New Roman" w:hAnsi="Times New Roman" w:cs="Times New Roman"/>
      <w:i/>
      <w:iCs/>
      <w:sz w:val="32"/>
      <w:szCs w:val="32"/>
      <w:lang w:eastAsia="ru-RU"/>
    </w:rPr>
  </w:style>
  <w:style w:type="character" w:customStyle="1" w:styleId="20">
    <w:name w:val="Заголовок 2 Знак"/>
    <w:basedOn w:val="a0"/>
    <w:link w:val="2"/>
    <w:rsid w:val="00D50916"/>
    <w:rPr>
      <w:rFonts w:ascii="Times New Roman" w:eastAsia="Times New Roman" w:hAnsi="Times New Roman" w:cs="Times New Roman"/>
      <w:i/>
      <w:iCs/>
      <w:sz w:val="32"/>
      <w:szCs w:val="32"/>
      <w:lang w:eastAsia="ru-RU"/>
    </w:rPr>
  </w:style>
  <w:style w:type="paragraph" w:styleId="a6">
    <w:name w:val="caption"/>
    <w:basedOn w:val="a"/>
    <w:next w:val="a"/>
    <w:qFormat/>
    <w:rsid w:val="00D50916"/>
    <w:pPr>
      <w:widowControl w:val="0"/>
      <w:autoSpaceDE w:val="0"/>
      <w:autoSpaceDN w:val="0"/>
      <w:adjustRightInd w:val="0"/>
      <w:spacing w:line="252" w:lineRule="auto"/>
      <w:jc w:val="center"/>
    </w:pPr>
    <w:rPr>
      <w:i/>
      <w:iCs/>
      <w:sz w:val="32"/>
      <w:szCs w:val="32"/>
    </w:rPr>
  </w:style>
  <w:style w:type="paragraph" w:styleId="a7">
    <w:name w:val="Balloon Text"/>
    <w:basedOn w:val="a"/>
    <w:link w:val="a8"/>
    <w:uiPriority w:val="99"/>
    <w:semiHidden/>
    <w:unhideWhenUsed/>
    <w:rsid w:val="00D50916"/>
    <w:rPr>
      <w:rFonts w:ascii="Tahoma" w:hAnsi="Tahoma" w:cs="Tahoma"/>
      <w:sz w:val="16"/>
      <w:szCs w:val="16"/>
    </w:rPr>
  </w:style>
  <w:style w:type="character" w:customStyle="1" w:styleId="a8">
    <w:name w:val="Текст выноски Знак"/>
    <w:basedOn w:val="a0"/>
    <w:link w:val="a7"/>
    <w:uiPriority w:val="99"/>
    <w:semiHidden/>
    <w:rsid w:val="00D50916"/>
    <w:rPr>
      <w:rFonts w:ascii="Tahoma" w:eastAsia="Times New Roman" w:hAnsi="Tahoma" w:cs="Tahoma"/>
      <w:sz w:val="16"/>
      <w:szCs w:val="16"/>
      <w:lang w:eastAsia="ru-RU"/>
    </w:rPr>
  </w:style>
  <w:style w:type="character" w:customStyle="1" w:styleId="90">
    <w:name w:val="Заголовок 9 Знак"/>
    <w:basedOn w:val="a0"/>
    <w:link w:val="9"/>
    <w:uiPriority w:val="9"/>
    <w:semiHidden/>
    <w:rsid w:val="00D50916"/>
    <w:rPr>
      <w:rFonts w:asciiTheme="majorHAnsi" w:eastAsiaTheme="majorEastAsia" w:hAnsiTheme="majorHAnsi" w:cstheme="majorBidi"/>
      <w:i/>
      <w:iCs/>
      <w:color w:val="404040" w:themeColor="text1" w:themeTint="BF"/>
      <w:sz w:val="20"/>
      <w:szCs w:val="20"/>
      <w:lang w:eastAsia="ru-RU"/>
    </w:rPr>
  </w:style>
  <w:style w:type="paragraph" w:customStyle="1" w:styleId="ConsNonformat">
    <w:name w:val="ConsNonformat"/>
    <w:uiPriority w:val="99"/>
    <w:rsid w:val="00D50916"/>
    <w:pPr>
      <w:widowControl w:val="0"/>
      <w:suppressAutoHyphens/>
      <w:autoSpaceDE w:val="0"/>
      <w:spacing w:after="0" w:line="240" w:lineRule="auto"/>
    </w:pPr>
    <w:rPr>
      <w:rFonts w:ascii="Courier New" w:eastAsia="Times New Roman" w:hAnsi="Courier New" w:cs="Courier New"/>
      <w:sz w:val="20"/>
      <w:szCs w:val="20"/>
      <w:lang w:eastAsia="ar-SA"/>
    </w:rPr>
  </w:style>
  <w:style w:type="paragraph" w:customStyle="1" w:styleId="ConsNormal">
    <w:name w:val="ConsNormal"/>
    <w:link w:val="ConsNormal0"/>
    <w:rsid w:val="00D50916"/>
    <w:pPr>
      <w:widowControl w:val="0"/>
      <w:suppressAutoHyphens/>
      <w:autoSpaceDE w:val="0"/>
      <w:spacing w:after="0" w:line="240" w:lineRule="auto"/>
      <w:ind w:firstLine="720"/>
    </w:pPr>
    <w:rPr>
      <w:rFonts w:ascii="Arial" w:eastAsia="Times New Roman" w:hAnsi="Arial" w:cs="Times New Roman"/>
      <w:lang w:eastAsia="ar-SA"/>
    </w:rPr>
  </w:style>
  <w:style w:type="character" w:customStyle="1" w:styleId="ConsNormal0">
    <w:name w:val="ConsNormal Знак"/>
    <w:link w:val="ConsNormal"/>
    <w:locked/>
    <w:rsid w:val="00D50916"/>
    <w:rPr>
      <w:rFonts w:ascii="Arial" w:eastAsia="Times New Roman" w:hAnsi="Arial" w:cs="Times New Roman"/>
      <w:lang w:eastAsia="ar-SA"/>
    </w:rPr>
  </w:style>
  <w:style w:type="paragraph" w:styleId="11">
    <w:name w:val="toc 1"/>
    <w:basedOn w:val="a"/>
    <w:next w:val="a"/>
    <w:rsid w:val="00D50916"/>
    <w:pPr>
      <w:widowControl w:val="0"/>
      <w:autoSpaceDE w:val="0"/>
    </w:pPr>
    <w:rPr>
      <w:color w:val="0000FF"/>
      <w:szCs w:val="20"/>
      <w:lang w:eastAsia="ar-SA"/>
    </w:rPr>
  </w:style>
  <w:style w:type="paragraph" w:customStyle="1" w:styleId="ConsPlusNormal">
    <w:name w:val="ConsPlusNormal"/>
    <w:link w:val="ConsPlusNormal0"/>
    <w:rsid w:val="00D50916"/>
    <w:pPr>
      <w:widowControl w:val="0"/>
      <w:autoSpaceDE w:val="0"/>
      <w:autoSpaceDN w:val="0"/>
      <w:adjustRightInd w:val="0"/>
      <w:spacing w:after="0" w:line="240" w:lineRule="auto"/>
    </w:pPr>
    <w:rPr>
      <w:rFonts w:ascii="Arial" w:eastAsia="Times New Roman" w:hAnsi="Arial" w:cs="Arial"/>
      <w:sz w:val="20"/>
      <w:szCs w:val="20"/>
      <w:lang w:eastAsia="ru-RU"/>
    </w:rPr>
  </w:style>
  <w:style w:type="table" w:styleId="a9">
    <w:name w:val="Table Grid"/>
    <w:basedOn w:val="a1"/>
    <w:uiPriority w:val="59"/>
    <w:rsid w:val="00D5091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a">
    <w:name w:val="Strong"/>
    <w:basedOn w:val="a0"/>
    <w:qFormat/>
    <w:rsid w:val="00D50916"/>
    <w:rPr>
      <w:b/>
      <w:bCs/>
    </w:rPr>
  </w:style>
  <w:style w:type="character" w:styleId="ab">
    <w:name w:val="Hyperlink"/>
    <w:rsid w:val="00D50916"/>
    <w:rPr>
      <w:color w:val="0000FF"/>
      <w:u w:val="single"/>
    </w:rPr>
  </w:style>
  <w:style w:type="character" w:customStyle="1" w:styleId="ConsPlusNormal0">
    <w:name w:val="ConsPlusNormal Знак"/>
    <w:link w:val="ConsPlusNormal"/>
    <w:locked/>
    <w:rsid w:val="00D50916"/>
    <w:rPr>
      <w:rFonts w:ascii="Arial" w:eastAsia="Times New Roman" w:hAnsi="Arial" w:cs="Arial"/>
      <w:sz w:val="20"/>
      <w:szCs w:val="20"/>
      <w:lang w:eastAsia="ru-RU"/>
    </w:rPr>
  </w:style>
  <w:style w:type="paragraph" w:customStyle="1" w:styleId="21">
    <w:name w:val="Основной текст 21"/>
    <w:basedOn w:val="a"/>
    <w:rsid w:val="00D50916"/>
    <w:pPr>
      <w:suppressAutoHyphens/>
      <w:spacing w:after="120" w:line="480" w:lineRule="auto"/>
    </w:pPr>
    <w:rPr>
      <w:rFonts w:ascii="Courier New" w:hAnsi="Courier New"/>
      <w:sz w:val="20"/>
      <w:szCs w:val="20"/>
      <w:lang w:eastAsia="ar-SA"/>
    </w:rPr>
  </w:style>
  <w:style w:type="paragraph" w:customStyle="1" w:styleId="Title">
    <w:name w:val="Title!Название НПА"/>
    <w:basedOn w:val="a"/>
    <w:rsid w:val="00D50916"/>
    <w:pPr>
      <w:spacing w:before="240" w:after="60"/>
      <w:ind w:firstLine="567"/>
      <w:jc w:val="center"/>
      <w:outlineLvl w:val="0"/>
    </w:pPr>
    <w:rPr>
      <w:rFonts w:ascii="Arial" w:hAnsi="Arial" w:cs="Arial"/>
      <w:b/>
      <w:bCs/>
      <w:kern w:val="28"/>
      <w:sz w:val="32"/>
      <w:szCs w:val="32"/>
    </w:rPr>
  </w:style>
  <w:style w:type="character" w:customStyle="1" w:styleId="blk">
    <w:name w:val="blk"/>
    <w:rsid w:val="00D50916"/>
  </w:style>
  <w:style w:type="paragraph" w:customStyle="1" w:styleId="12">
    <w:name w:val="Абзац списка1"/>
    <w:basedOn w:val="a"/>
    <w:rsid w:val="00D50916"/>
    <w:pPr>
      <w:spacing w:after="200" w:line="276" w:lineRule="auto"/>
      <w:ind w:left="720"/>
      <w:contextualSpacing/>
    </w:pPr>
    <w:rPr>
      <w:rFonts w:ascii="Calibri" w:hAnsi="Calibri"/>
      <w:sz w:val="22"/>
      <w:szCs w:val="22"/>
      <w:lang w:eastAsia="en-US"/>
    </w:rPr>
  </w:style>
  <w:style w:type="paragraph" w:styleId="ac">
    <w:name w:val="header"/>
    <w:basedOn w:val="a"/>
    <w:link w:val="ad"/>
    <w:uiPriority w:val="99"/>
    <w:unhideWhenUsed/>
    <w:rsid w:val="00D50916"/>
    <w:pPr>
      <w:tabs>
        <w:tab w:val="center" w:pos="4677"/>
        <w:tab w:val="right" w:pos="9355"/>
      </w:tabs>
    </w:pPr>
  </w:style>
  <w:style w:type="character" w:customStyle="1" w:styleId="ad">
    <w:name w:val="Верхний колонтитул Знак"/>
    <w:basedOn w:val="a0"/>
    <w:link w:val="ac"/>
    <w:uiPriority w:val="99"/>
    <w:rsid w:val="00D50916"/>
    <w:rPr>
      <w:rFonts w:ascii="Times New Roman" w:eastAsia="Times New Roman" w:hAnsi="Times New Roman" w:cs="Times New Roman"/>
      <w:sz w:val="28"/>
      <w:szCs w:val="28"/>
      <w:lang w:eastAsia="ru-RU"/>
    </w:rPr>
  </w:style>
  <w:style w:type="paragraph" w:styleId="ae">
    <w:name w:val="footer"/>
    <w:basedOn w:val="a"/>
    <w:link w:val="af"/>
    <w:uiPriority w:val="99"/>
    <w:unhideWhenUsed/>
    <w:rsid w:val="00D50916"/>
    <w:pPr>
      <w:tabs>
        <w:tab w:val="center" w:pos="4677"/>
        <w:tab w:val="right" w:pos="9355"/>
      </w:tabs>
    </w:pPr>
  </w:style>
  <w:style w:type="character" w:customStyle="1" w:styleId="af">
    <w:name w:val="Нижний колонтитул Знак"/>
    <w:basedOn w:val="a0"/>
    <w:link w:val="ae"/>
    <w:uiPriority w:val="99"/>
    <w:rsid w:val="00D50916"/>
    <w:rPr>
      <w:rFonts w:ascii="Times New Roman" w:eastAsia="Times New Roman" w:hAnsi="Times New Roman" w:cs="Times New Roman"/>
      <w:sz w:val="28"/>
      <w:szCs w:val="28"/>
      <w:lang w:eastAsia="ru-RU"/>
    </w:rPr>
  </w:style>
  <w:style w:type="paragraph" w:customStyle="1" w:styleId="13">
    <w:name w:val="Без интервала1"/>
    <w:rsid w:val="009F605A"/>
    <w:pPr>
      <w:spacing w:after="0" w:line="240" w:lineRule="auto"/>
    </w:pPr>
    <w:rPr>
      <w:rFonts w:ascii="Calibri" w:eastAsia="Times New Roman" w:hAnsi="Calibri" w:cs="Times New Roman"/>
      <w:lang w:eastAsia="ru-RU"/>
    </w:rPr>
  </w:style>
  <w:style w:type="character" w:customStyle="1" w:styleId="22">
    <w:name w:val="2Название Знак"/>
    <w:basedOn w:val="a0"/>
    <w:link w:val="23"/>
    <w:locked/>
    <w:rsid w:val="009F605A"/>
    <w:rPr>
      <w:rFonts w:ascii="Arial" w:eastAsia="Times New Roman" w:hAnsi="Arial" w:cs="Arial"/>
      <w:b/>
      <w:sz w:val="26"/>
      <w:szCs w:val="28"/>
      <w:lang w:eastAsia="ar-SA"/>
    </w:rPr>
  </w:style>
  <w:style w:type="paragraph" w:customStyle="1" w:styleId="23">
    <w:name w:val="2Название"/>
    <w:basedOn w:val="a"/>
    <w:link w:val="22"/>
    <w:qFormat/>
    <w:rsid w:val="009F605A"/>
    <w:pPr>
      <w:ind w:right="4536"/>
      <w:jc w:val="both"/>
    </w:pPr>
    <w:rPr>
      <w:rFonts w:ascii="Arial" w:hAnsi="Arial" w:cs="Arial"/>
      <w:b/>
      <w:sz w:val="26"/>
      <w:lang w:eastAsia="ar-SA"/>
    </w:rPr>
  </w:style>
  <w:style w:type="character" w:customStyle="1" w:styleId="24">
    <w:name w:val="Основной шрифт абзаца2"/>
    <w:rsid w:val="009F605A"/>
  </w:style>
  <w:style w:type="paragraph" w:customStyle="1" w:styleId="consplusnormal1">
    <w:name w:val="consplusnormal"/>
    <w:basedOn w:val="a"/>
    <w:rsid w:val="00C659C0"/>
    <w:pPr>
      <w:spacing w:after="240"/>
    </w:pPr>
    <w:rPr>
      <w:sz w:val="24"/>
      <w:szCs w:val="24"/>
    </w:rPr>
  </w:style>
  <w:style w:type="paragraph" w:styleId="af0">
    <w:name w:val="List Paragraph"/>
    <w:basedOn w:val="a"/>
    <w:uiPriority w:val="34"/>
    <w:qFormat/>
    <w:rsid w:val="00C659C0"/>
    <w:pPr>
      <w:ind w:left="720"/>
      <w:contextualSpacing/>
    </w:pPr>
  </w:style>
  <w:style w:type="paragraph" w:styleId="af1">
    <w:name w:val="Body Text Indent"/>
    <w:basedOn w:val="a"/>
    <w:link w:val="af2"/>
    <w:rsid w:val="00B9056D"/>
    <w:pPr>
      <w:ind w:firstLine="720"/>
      <w:jc w:val="both"/>
    </w:pPr>
    <w:rPr>
      <w:szCs w:val="20"/>
    </w:rPr>
  </w:style>
  <w:style w:type="character" w:customStyle="1" w:styleId="af2">
    <w:name w:val="Основной текст с отступом Знак"/>
    <w:basedOn w:val="a0"/>
    <w:link w:val="af1"/>
    <w:rsid w:val="00B9056D"/>
    <w:rPr>
      <w:rFonts w:ascii="Times New Roman" w:eastAsia="Times New Roman" w:hAnsi="Times New Roman" w:cs="Times New Roman"/>
      <w:sz w:val="28"/>
      <w:szCs w:val="20"/>
      <w:lang w:eastAsia="ru-RU"/>
    </w:rPr>
  </w:style>
  <w:style w:type="paragraph" w:styleId="af3">
    <w:name w:val="Body Text"/>
    <w:basedOn w:val="a"/>
    <w:link w:val="af4"/>
    <w:rsid w:val="00B9056D"/>
    <w:pPr>
      <w:spacing w:after="120"/>
    </w:pPr>
  </w:style>
  <w:style w:type="character" w:customStyle="1" w:styleId="af4">
    <w:name w:val="Основной текст Знак"/>
    <w:basedOn w:val="a0"/>
    <w:link w:val="af3"/>
    <w:rsid w:val="00B9056D"/>
    <w:rPr>
      <w:rFonts w:ascii="Times New Roman" w:eastAsia="Times New Roman" w:hAnsi="Times New Roman" w:cs="Times New Roman"/>
      <w:sz w:val="28"/>
      <w:szCs w:val="28"/>
      <w:lang w:eastAsia="ru-RU"/>
    </w:rPr>
  </w:style>
  <w:style w:type="paragraph" w:styleId="25">
    <w:name w:val="Body Text 2"/>
    <w:basedOn w:val="a"/>
    <w:link w:val="26"/>
    <w:rsid w:val="00B9056D"/>
    <w:pPr>
      <w:spacing w:after="120" w:line="480" w:lineRule="auto"/>
    </w:pPr>
  </w:style>
  <w:style w:type="character" w:customStyle="1" w:styleId="26">
    <w:name w:val="Основной текст 2 Знак"/>
    <w:basedOn w:val="a0"/>
    <w:link w:val="25"/>
    <w:rsid w:val="00B9056D"/>
    <w:rPr>
      <w:rFonts w:ascii="Times New Roman" w:eastAsia="Times New Roman" w:hAnsi="Times New Roman" w:cs="Times New Roman"/>
      <w:sz w:val="28"/>
      <w:szCs w:val="28"/>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33F47"/>
    <w:pPr>
      <w:spacing w:after="0" w:line="240" w:lineRule="auto"/>
    </w:pPr>
    <w:rPr>
      <w:rFonts w:ascii="Times New Roman" w:eastAsia="Times New Roman" w:hAnsi="Times New Roman" w:cs="Times New Roman"/>
      <w:sz w:val="28"/>
      <w:szCs w:val="28"/>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link w:val="a4"/>
    <w:uiPriority w:val="99"/>
    <w:rsid w:val="00433F47"/>
    <w:pPr>
      <w:widowControl w:val="0"/>
      <w:spacing w:before="280" w:after="280"/>
    </w:pPr>
    <w:rPr>
      <w:rFonts w:eastAsia="Arial Unicode MS"/>
      <w:kern w:val="2"/>
      <w:sz w:val="24"/>
      <w:szCs w:val="24"/>
      <w:lang w:eastAsia="ar-SA"/>
    </w:rPr>
  </w:style>
  <w:style w:type="paragraph" w:styleId="a5">
    <w:name w:val="No Spacing"/>
    <w:qFormat/>
    <w:rsid w:val="00433F47"/>
    <w:pPr>
      <w:spacing w:after="0" w:line="240" w:lineRule="auto"/>
    </w:pPr>
    <w:rPr>
      <w:rFonts w:ascii="Times New Roman" w:eastAsia="Times New Roman" w:hAnsi="Times New Roman" w:cs="Times New Roman"/>
      <w:sz w:val="28"/>
      <w:szCs w:val="28"/>
      <w:lang w:eastAsia="ru-RU"/>
    </w:rPr>
  </w:style>
  <w:style w:type="character" w:customStyle="1" w:styleId="a4">
    <w:name w:val="Обычный (веб) Знак"/>
    <w:link w:val="a3"/>
    <w:uiPriority w:val="99"/>
    <w:locked/>
    <w:rsid w:val="00433F47"/>
    <w:rPr>
      <w:rFonts w:ascii="Times New Roman" w:eastAsia="Arial Unicode MS" w:hAnsi="Times New Roman" w:cs="Times New Roman"/>
      <w:kern w:val="2"/>
      <w:sz w:val="24"/>
      <w:szCs w:val="24"/>
      <w:lang w:eastAsia="ar-SA"/>
    </w:rPr>
  </w:style>
  <w:style w:type="paragraph" w:customStyle="1" w:styleId="FR1">
    <w:name w:val="FR1"/>
    <w:rsid w:val="00433F47"/>
    <w:pPr>
      <w:widowControl w:val="0"/>
      <w:autoSpaceDE w:val="0"/>
      <w:autoSpaceDN w:val="0"/>
      <w:adjustRightInd w:val="0"/>
      <w:spacing w:before="420" w:after="0" w:line="240" w:lineRule="auto"/>
    </w:pPr>
    <w:rPr>
      <w:rFonts w:ascii="Times New Roman" w:eastAsia="Times New Roman" w:hAnsi="Times New Roman" w:cs="Times New Roman"/>
      <w:sz w:val="28"/>
      <w:szCs w:val="28"/>
      <w:lang w:eastAsia="ru-RU"/>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footer" Target="footer2.xml"/><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header" Target="header2.xml"/><Relationship Id="rId17" Type="http://schemas.openxmlformats.org/officeDocument/2006/relationships/footer" Target="footer5.xml"/><Relationship Id="rId2" Type="http://schemas.openxmlformats.org/officeDocument/2006/relationships/styles" Target="styles.xml"/><Relationship Id="rId16" Type="http://schemas.openxmlformats.org/officeDocument/2006/relationships/footer" Target="footer4.xml"/><Relationship Id="rId20" Type="http://schemas.microsoft.com/office/2007/relationships/stylesWithEffects" Target="stylesWithEffect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header" Target="header3.xml"/><Relationship Id="rId10" Type="http://schemas.openxmlformats.org/officeDocument/2006/relationships/image" Target="media/image3.pn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footer" Target="footer3.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76</TotalTime>
  <Pages>1</Pages>
  <Words>4978</Words>
  <Characters>28381</Characters>
  <Application>Microsoft Office Word</Application>
  <DocSecurity>0</DocSecurity>
  <Lines>236</Lines>
  <Paragraphs>66</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33293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Пользователь</dc:creator>
  <cp:keywords/>
  <dc:description/>
  <cp:lastModifiedBy>Пользователь</cp:lastModifiedBy>
  <cp:revision>9</cp:revision>
  <dcterms:created xsi:type="dcterms:W3CDTF">2018-03-13T19:21:00Z</dcterms:created>
  <dcterms:modified xsi:type="dcterms:W3CDTF">2018-06-25T06:14:00Z</dcterms:modified>
</cp:coreProperties>
</file>