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sidR="006619FF">
        <w:rPr>
          <w:b/>
          <w:bCs/>
          <w:iCs/>
          <w:sz w:val="24"/>
          <w:szCs w:val="24"/>
        </w:rPr>
        <w:t>6</w:t>
      </w:r>
    </w:p>
    <w:p w:rsidR="00433F47" w:rsidRDefault="00433F47" w:rsidP="00433F47">
      <w:pPr>
        <w:widowControl w:val="0"/>
        <w:autoSpaceDN w:val="0"/>
        <w:jc w:val="right"/>
        <w:rPr>
          <w:b/>
          <w:bCs/>
          <w:iCs/>
          <w:sz w:val="24"/>
          <w:szCs w:val="24"/>
        </w:rPr>
      </w:pPr>
      <w:r>
        <w:rPr>
          <w:b/>
          <w:bCs/>
          <w:iCs/>
          <w:sz w:val="24"/>
          <w:szCs w:val="24"/>
        </w:rPr>
        <w:t xml:space="preserve">от </w:t>
      </w:r>
      <w:r w:rsidR="006619FF">
        <w:rPr>
          <w:b/>
          <w:bCs/>
          <w:iCs/>
          <w:sz w:val="24"/>
          <w:szCs w:val="24"/>
        </w:rPr>
        <w:t>17 апреля</w:t>
      </w:r>
      <w:r>
        <w:rPr>
          <w:b/>
          <w:bCs/>
          <w:iCs/>
          <w:sz w:val="24"/>
          <w:szCs w:val="24"/>
        </w:rPr>
        <w:t xml:space="preserve"> 2018</w:t>
      </w:r>
      <w:r w:rsidRPr="002E66AF">
        <w:rPr>
          <w:b/>
          <w:bCs/>
          <w:iCs/>
          <w:sz w:val="24"/>
          <w:szCs w:val="24"/>
        </w:rPr>
        <w:t>г.</w:t>
      </w:r>
    </w:p>
    <w:p w:rsidR="006619FF" w:rsidRDefault="006619FF" w:rsidP="00433F47">
      <w:pPr>
        <w:widowControl w:val="0"/>
        <w:autoSpaceDN w:val="0"/>
        <w:jc w:val="right"/>
        <w:rPr>
          <w:b/>
          <w:bCs/>
          <w:iCs/>
          <w:sz w:val="24"/>
          <w:szCs w:val="24"/>
        </w:rPr>
      </w:pPr>
      <w:r>
        <w:rPr>
          <w:b/>
          <w:bCs/>
          <w:iCs/>
          <w:sz w:val="24"/>
          <w:szCs w:val="24"/>
        </w:rPr>
        <w:t>вторник</w:t>
      </w:r>
    </w:p>
    <w:p w:rsidR="006619FF" w:rsidRDefault="006619FF" w:rsidP="00433F47">
      <w:pPr>
        <w:widowControl w:val="0"/>
        <w:autoSpaceDN w:val="0"/>
        <w:jc w:val="right"/>
        <w:rPr>
          <w:b/>
          <w:bCs/>
          <w:iCs/>
          <w:sz w:val="24"/>
          <w:szCs w:val="24"/>
        </w:rPr>
      </w:pPr>
    </w:p>
    <w:p w:rsidR="006619FF" w:rsidRPr="002E66AF" w:rsidRDefault="006619FF" w:rsidP="00433F47">
      <w:pPr>
        <w:widowControl w:val="0"/>
        <w:autoSpaceDN w:val="0"/>
        <w:jc w:val="right"/>
        <w:rPr>
          <w:b/>
          <w:bCs/>
          <w:iCs/>
          <w:sz w:val="24"/>
          <w:szCs w:val="24"/>
        </w:rPr>
      </w:pP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0"/>
          <w:szCs w:val="20"/>
        </w:rPr>
        <w:t>Утвержден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r w:rsidRPr="00160515">
        <w:rPr>
          <w:bCs/>
          <w:iCs/>
          <w:sz w:val="20"/>
          <w:szCs w:val="20"/>
        </w:rPr>
        <w:t>сельского</w:t>
      </w:r>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ул.Ивана</w:t>
      </w:r>
    </w:p>
    <w:p w:rsidR="00433F47" w:rsidRPr="00160515" w:rsidRDefault="00433F47" w:rsidP="00433F47">
      <w:pPr>
        <w:widowControl w:val="0"/>
        <w:autoSpaceDN w:val="0"/>
        <w:rPr>
          <w:bCs/>
          <w:iCs/>
          <w:sz w:val="20"/>
          <w:szCs w:val="20"/>
        </w:rPr>
      </w:pPr>
      <w:r w:rsidRPr="00160515">
        <w:rPr>
          <w:bCs/>
          <w:iCs/>
          <w:sz w:val="20"/>
          <w:szCs w:val="20"/>
        </w:rPr>
        <w:t>поселения № 182 от 25.02.2009г.                            Бочарникова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Pr="00160515" w:rsidRDefault="00433F47" w:rsidP="00433F47">
      <w:pPr>
        <w:widowControl w:val="0"/>
        <w:autoSpaceDN w:val="0"/>
        <w:rPr>
          <w:bCs/>
          <w:iCs/>
          <w:sz w:val="20"/>
          <w:szCs w:val="20"/>
        </w:rPr>
      </w:pPr>
      <w:r w:rsidRPr="00160515">
        <w:rPr>
          <w:bCs/>
          <w:iCs/>
          <w:sz w:val="20"/>
          <w:szCs w:val="20"/>
        </w:rPr>
        <w:t xml:space="preserve">                                                                                    397523</w:t>
      </w:r>
    </w:p>
    <w:p w:rsidR="00433F47" w:rsidRPr="006E67E1"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 xml:space="preserve">Объем: </w:t>
      </w:r>
      <w:r w:rsidRPr="00556940">
        <w:rPr>
          <w:bCs/>
          <w:iCs/>
          <w:color w:val="000000" w:themeColor="text1"/>
          <w:sz w:val="20"/>
          <w:szCs w:val="20"/>
        </w:rPr>
        <w:t>на</w:t>
      </w:r>
      <w:r w:rsidR="00246191">
        <w:rPr>
          <w:bCs/>
          <w:iCs/>
          <w:color w:val="000000" w:themeColor="text1"/>
          <w:sz w:val="20"/>
          <w:szCs w:val="20"/>
        </w:rPr>
        <w:t xml:space="preserve"> </w:t>
      </w:r>
      <w:r w:rsidR="00402604" w:rsidRPr="00402604">
        <w:rPr>
          <w:bCs/>
          <w:iCs/>
          <w:color w:val="000000" w:themeColor="text1"/>
          <w:sz w:val="20"/>
          <w:szCs w:val="20"/>
        </w:rPr>
        <w:t>57</w:t>
      </w:r>
      <w:r w:rsidR="00AD5AAC">
        <w:rPr>
          <w:bCs/>
          <w:iCs/>
          <w:color w:val="000000" w:themeColor="text1"/>
          <w:sz w:val="20"/>
          <w:szCs w:val="20"/>
        </w:rPr>
        <w:t xml:space="preserve">  </w:t>
      </w:r>
      <w:r w:rsidRPr="00556940">
        <w:rPr>
          <w:bCs/>
          <w:iCs/>
          <w:color w:val="000000" w:themeColor="text1"/>
          <w:sz w:val="20"/>
          <w:szCs w:val="20"/>
        </w:rPr>
        <w:t>лист</w:t>
      </w:r>
      <w:r w:rsidR="00246191">
        <w:rPr>
          <w:bCs/>
          <w:iCs/>
          <w:color w:val="000000" w:themeColor="text1"/>
          <w:sz w:val="20"/>
          <w:szCs w:val="20"/>
        </w:rPr>
        <w:t>е</w:t>
      </w:r>
    </w:p>
    <w:p w:rsidR="00433F47" w:rsidRPr="006E67E1" w:rsidRDefault="00433F47" w:rsidP="00433F47">
      <w:pPr>
        <w:widowControl w:val="0"/>
        <w:autoSpaceDN w:val="0"/>
        <w:rPr>
          <w:bCs/>
          <w:iCs/>
        </w:rPr>
      </w:pPr>
    </w:p>
    <w:p w:rsidR="00433F47" w:rsidRPr="00430B17" w:rsidRDefault="00433F47" w:rsidP="00433F47">
      <w:pPr>
        <w:widowControl w:val="0"/>
        <w:autoSpaceDN w:val="0"/>
        <w:rPr>
          <w:bCs/>
          <w:iCs/>
          <w:color w:val="FF0000"/>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4"/>
          <w:szCs w:val="24"/>
        </w:rPr>
        <w:t>Ответстве</w:t>
      </w:r>
      <w:r>
        <w:rPr>
          <w:bCs/>
          <w:iCs/>
          <w:sz w:val="24"/>
          <w:szCs w:val="24"/>
        </w:rPr>
        <w:t>нный за выпуск:</w:t>
      </w:r>
      <w:r w:rsidR="00246191">
        <w:rPr>
          <w:bCs/>
          <w:iCs/>
          <w:sz w:val="24"/>
          <w:szCs w:val="24"/>
        </w:rPr>
        <w:t xml:space="preserve"> Сергеева Н.С.</w:t>
      </w:r>
    </w:p>
    <w:p w:rsidR="00433F47" w:rsidRPr="00160515" w:rsidRDefault="00433F47" w:rsidP="00433F47">
      <w:pPr>
        <w:widowControl w:val="0"/>
        <w:autoSpaceDN w:val="0"/>
        <w:jc w:val="center"/>
        <w:rPr>
          <w:sz w:val="24"/>
          <w:szCs w:val="24"/>
        </w:rPr>
      </w:pPr>
    </w:p>
    <w:p w:rsidR="00433F47" w:rsidRPr="00160515" w:rsidRDefault="00433F47" w:rsidP="00433F47">
      <w:pPr>
        <w:spacing w:after="200" w:line="276" w:lineRule="auto"/>
        <w:jc w:val="center"/>
        <w:rPr>
          <w:rFonts w:ascii="Calibri" w:hAnsi="Calibri"/>
          <w:b/>
          <w:sz w:val="22"/>
          <w:szCs w:val="22"/>
        </w:rPr>
      </w:pPr>
    </w:p>
    <w:p w:rsidR="00433F47" w:rsidRPr="00160515" w:rsidRDefault="00433F47" w:rsidP="00433F47">
      <w:pPr>
        <w:widowControl w:val="0"/>
        <w:autoSpaceDN w:val="0"/>
        <w:rPr>
          <w:b/>
          <w:bCs/>
          <w:iCs/>
          <w:sz w:val="32"/>
          <w:szCs w:val="32"/>
        </w:rPr>
      </w:pPr>
    </w:p>
    <w:p w:rsidR="00433F47" w:rsidRPr="00682B42" w:rsidRDefault="00433F47" w:rsidP="00433F47">
      <w:pPr>
        <w:rPr>
          <w:sz w:val="16"/>
          <w:szCs w:val="16"/>
        </w:rPr>
      </w:pPr>
    </w:p>
    <w:p w:rsidR="00433F47" w:rsidRDefault="00433F47" w:rsidP="00433F47"/>
    <w:p w:rsidR="00433F47" w:rsidRDefault="00433F47" w:rsidP="00433F47"/>
    <w:p w:rsidR="00246191" w:rsidRDefault="00246191" w:rsidP="00433F47"/>
    <w:p w:rsidR="00433F47" w:rsidRDefault="00433F47" w:rsidP="00433F47"/>
    <w:p w:rsidR="00433F47" w:rsidRPr="00192604" w:rsidRDefault="00433F47" w:rsidP="00433F47">
      <w:pPr>
        <w:rPr>
          <w:sz w:val="20"/>
          <w:szCs w:val="20"/>
        </w:rPr>
      </w:pPr>
    </w:p>
    <w:p w:rsidR="00433F47" w:rsidRPr="00192604" w:rsidRDefault="00433F47" w:rsidP="00433F47">
      <w:pPr>
        <w:rPr>
          <w:sz w:val="20"/>
          <w:szCs w:val="20"/>
        </w:rPr>
      </w:pPr>
    </w:p>
    <w:tbl>
      <w:tblPr>
        <w:tblW w:w="11075" w:type="dxa"/>
        <w:tblInd w:w="-1029" w:type="dxa"/>
        <w:tblLayout w:type="fixed"/>
        <w:tblCellMar>
          <w:top w:w="105" w:type="dxa"/>
          <w:left w:w="105" w:type="dxa"/>
          <w:bottom w:w="105" w:type="dxa"/>
          <w:right w:w="105" w:type="dxa"/>
        </w:tblCellMar>
        <w:tblLook w:val="00A0"/>
      </w:tblPr>
      <w:tblGrid>
        <w:gridCol w:w="567"/>
        <w:gridCol w:w="9923"/>
        <w:gridCol w:w="585"/>
      </w:tblGrid>
      <w:tr w:rsidR="00433F47" w:rsidRPr="00192604" w:rsidTr="00D50916">
        <w:tc>
          <w:tcPr>
            <w:tcW w:w="567"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lang w:val="en-US"/>
              </w:rPr>
            </w:pPr>
            <w:r w:rsidRPr="00192604">
              <w:rPr>
                <w:sz w:val="20"/>
                <w:szCs w:val="20"/>
              </w:rPr>
              <w:t>№</w:t>
            </w:r>
          </w:p>
        </w:tc>
        <w:tc>
          <w:tcPr>
            <w:tcW w:w="9923"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rPr>
            </w:pPr>
            <w:r w:rsidRPr="00192604">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tcPr>
          <w:p w:rsidR="00433F47" w:rsidRPr="00192604" w:rsidRDefault="00433F47" w:rsidP="00D50916">
            <w:pPr>
              <w:pStyle w:val="a3"/>
              <w:snapToGrid w:val="0"/>
              <w:spacing w:before="0" w:after="0" w:line="276" w:lineRule="auto"/>
              <w:rPr>
                <w:b/>
                <w:bCs/>
                <w:sz w:val="20"/>
                <w:szCs w:val="20"/>
                <w:lang w:val="en-US"/>
              </w:rPr>
            </w:pPr>
            <w:r w:rsidRPr="00192604">
              <w:rPr>
                <w:b/>
                <w:bCs/>
                <w:sz w:val="20"/>
                <w:szCs w:val="20"/>
              </w:rPr>
              <w:t>Стр</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1.</w:t>
            </w:r>
          </w:p>
        </w:tc>
        <w:tc>
          <w:tcPr>
            <w:tcW w:w="9923" w:type="dxa"/>
            <w:tcBorders>
              <w:top w:val="double" w:sz="2" w:space="0" w:color="000000"/>
              <w:left w:val="double" w:sz="2" w:space="0" w:color="000000"/>
              <w:bottom w:val="double" w:sz="2" w:space="0" w:color="000000"/>
              <w:right w:val="nil"/>
            </w:tcBorders>
          </w:tcPr>
          <w:p w:rsidR="006619FF" w:rsidRPr="000D02BD" w:rsidRDefault="00433F47" w:rsidP="006619FF">
            <w:pPr>
              <w:pStyle w:val="a5"/>
              <w:jc w:val="both"/>
              <w:rPr>
                <w:sz w:val="24"/>
                <w:szCs w:val="24"/>
              </w:rPr>
            </w:pPr>
            <w:r w:rsidRPr="003F14A3">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6619FF">
              <w:rPr>
                <w:sz w:val="22"/>
                <w:szCs w:val="22"/>
              </w:rPr>
              <w:t>09.04.2018 №54 «</w:t>
            </w:r>
            <w:r w:rsidR="006619FF" w:rsidRPr="000D02BD">
              <w:rPr>
                <w:sz w:val="24"/>
                <w:szCs w:val="24"/>
              </w:rPr>
              <w:t>О внесении изменений в решение</w:t>
            </w:r>
            <w:r w:rsidR="006619FF">
              <w:rPr>
                <w:sz w:val="24"/>
                <w:szCs w:val="24"/>
              </w:rPr>
              <w:t xml:space="preserve"> </w:t>
            </w:r>
            <w:r w:rsidR="006619FF" w:rsidRPr="000D02BD">
              <w:rPr>
                <w:sz w:val="24"/>
                <w:szCs w:val="24"/>
              </w:rPr>
              <w:t xml:space="preserve">Совета народных депутатов </w:t>
            </w:r>
            <w:r w:rsidR="006619FF">
              <w:rPr>
                <w:sz w:val="24"/>
                <w:szCs w:val="24"/>
              </w:rPr>
              <w:t xml:space="preserve">Гвазденского  </w:t>
            </w:r>
            <w:r w:rsidR="006619FF" w:rsidRPr="000D02BD">
              <w:rPr>
                <w:sz w:val="24"/>
                <w:szCs w:val="24"/>
              </w:rPr>
              <w:t xml:space="preserve">сельского поселения от </w:t>
            </w:r>
            <w:r w:rsidR="006619FF" w:rsidRPr="000D02BD">
              <w:rPr>
                <w:color w:val="000000" w:themeColor="text1"/>
                <w:sz w:val="24"/>
                <w:szCs w:val="24"/>
              </w:rPr>
              <w:t xml:space="preserve">29.12.2017г. № </w:t>
            </w:r>
            <w:r w:rsidR="006619FF">
              <w:rPr>
                <w:color w:val="000000" w:themeColor="text1"/>
                <w:sz w:val="24"/>
                <w:szCs w:val="24"/>
              </w:rPr>
              <w:t>33</w:t>
            </w:r>
          </w:p>
          <w:p w:rsidR="006619FF" w:rsidRPr="006619FF" w:rsidRDefault="006619FF" w:rsidP="006619FF">
            <w:pPr>
              <w:pStyle w:val="ConsNormal"/>
              <w:widowControl/>
              <w:ind w:firstLine="0"/>
              <w:jc w:val="both"/>
              <w:outlineLvl w:val="0"/>
              <w:rPr>
                <w:rFonts w:ascii="Times New Roman" w:hAnsi="Times New Roman"/>
                <w:color w:val="000000"/>
                <w:sz w:val="24"/>
                <w:szCs w:val="24"/>
              </w:rPr>
            </w:pPr>
            <w:r w:rsidRPr="000D02BD">
              <w:rPr>
                <w:rFonts w:ascii="Times New Roman" w:hAnsi="Times New Roman"/>
                <w:sz w:val="24"/>
                <w:szCs w:val="24"/>
              </w:rPr>
              <w:t>«</w:t>
            </w:r>
            <w:r w:rsidRPr="00DE59E5">
              <w:rPr>
                <w:rFonts w:ascii="Times New Roman" w:hAnsi="Times New Roman"/>
                <w:color w:val="000000"/>
                <w:sz w:val="24"/>
                <w:szCs w:val="24"/>
              </w:rPr>
              <w:t>Об утверждении бюджета Гвазденского</w:t>
            </w:r>
            <w:r>
              <w:rPr>
                <w:rFonts w:ascii="Times New Roman" w:hAnsi="Times New Roman"/>
                <w:color w:val="000000"/>
                <w:sz w:val="24"/>
                <w:szCs w:val="24"/>
              </w:rPr>
              <w:t xml:space="preserve"> </w:t>
            </w:r>
            <w:r w:rsidRPr="00DE59E5">
              <w:rPr>
                <w:rFonts w:ascii="Times New Roman" w:hAnsi="Times New Roman"/>
                <w:color w:val="000000"/>
                <w:sz w:val="24"/>
                <w:szCs w:val="24"/>
              </w:rPr>
              <w:t>сельского поселения Бутурлиновского</w:t>
            </w:r>
            <w:r>
              <w:rPr>
                <w:rFonts w:ascii="Times New Roman" w:hAnsi="Times New Roman"/>
                <w:color w:val="000000"/>
                <w:sz w:val="24"/>
                <w:szCs w:val="24"/>
              </w:rPr>
              <w:t xml:space="preserve"> </w:t>
            </w:r>
            <w:r w:rsidRPr="00DE59E5">
              <w:rPr>
                <w:rFonts w:ascii="Times New Roman" w:hAnsi="Times New Roman"/>
                <w:color w:val="000000"/>
                <w:sz w:val="24"/>
                <w:szCs w:val="24"/>
              </w:rPr>
              <w:t>муниципального района Воронежской области на 2018 год и плановый период 2019-2020 годов.</w:t>
            </w:r>
            <w:r w:rsidRPr="00DE59E5">
              <w:rPr>
                <w:rFonts w:ascii="Times New Roman" w:hAnsi="Times New Roman"/>
                <w:sz w:val="24"/>
                <w:szCs w:val="24"/>
              </w:rPr>
              <w:t>»</w:t>
            </w:r>
          </w:p>
          <w:p w:rsidR="00433F47" w:rsidRPr="003F14A3" w:rsidRDefault="00433F47" w:rsidP="006619FF">
            <w:pPr>
              <w:pStyle w:val="FR1"/>
              <w:spacing w:before="0"/>
              <w:rPr>
                <w:sz w:val="22"/>
                <w:szCs w:val="22"/>
              </w:rPr>
            </w:pP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1763DA" w:rsidP="00D50916">
            <w:pPr>
              <w:spacing w:line="276" w:lineRule="auto"/>
              <w:rPr>
                <w:sz w:val="16"/>
                <w:szCs w:val="16"/>
              </w:rPr>
            </w:pPr>
            <w:r>
              <w:rPr>
                <w:sz w:val="16"/>
                <w:szCs w:val="16"/>
              </w:rPr>
              <w:t>3-2</w:t>
            </w:r>
            <w:r w:rsidR="00402604">
              <w:rPr>
                <w:sz w:val="16"/>
                <w:szCs w:val="16"/>
              </w:rPr>
              <w:t>5</w:t>
            </w:r>
          </w:p>
        </w:tc>
      </w:tr>
      <w:tr w:rsidR="00433F47" w:rsidRPr="003F14A3" w:rsidTr="00D50916">
        <w:trPr>
          <w:trHeight w:val="858"/>
        </w:trPr>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2.</w:t>
            </w:r>
          </w:p>
        </w:tc>
        <w:tc>
          <w:tcPr>
            <w:tcW w:w="9923" w:type="dxa"/>
            <w:tcBorders>
              <w:top w:val="double" w:sz="2" w:space="0" w:color="000000"/>
              <w:left w:val="double" w:sz="2" w:space="0" w:color="000000"/>
              <w:bottom w:val="double" w:sz="2" w:space="0" w:color="000000"/>
              <w:right w:val="nil"/>
            </w:tcBorders>
          </w:tcPr>
          <w:p w:rsidR="00433F47" w:rsidRPr="00EE2E49" w:rsidRDefault="00433F47" w:rsidP="00EE2E49">
            <w:pPr>
              <w:widowControl w:val="0"/>
              <w:autoSpaceDE w:val="0"/>
              <w:autoSpaceDN w:val="0"/>
              <w:adjustRightInd w:val="0"/>
              <w:spacing w:before="420"/>
              <w:rPr>
                <w:bCs/>
                <w:sz w:val="24"/>
                <w:szCs w:val="24"/>
              </w:rPr>
            </w:pPr>
            <w:r w:rsidRPr="003F14A3">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6619FF">
              <w:rPr>
                <w:sz w:val="22"/>
                <w:szCs w:val="22"/>
              </w:rPr>
              <w:t>от 09.04.2018</w:t>
            </w:r>
            <w:r w:rsidR="00EE2E49">
              <w:rPr>
                <w:bCs/>
              </w:rPr>
              <w:t xml:space="preserve"> </w:t>
            </w:r>
            <w:r w:rsidR="00EE2E49" w:rsidRPr="00EE2E49">
              <w:rPr>
                <w:bCs/>
                <w:sz w:val="24"/>
                <w:szCs w:val="24"/>
              </w:rPr>
              <w:t>№ 55</w:t>
            </w:r>
            <w:r w:rsidR="00EE2E49">
              <w:rPr>
                <w:bCs/>
                <w:sz w:val="24"/>
                <w:szCs w:val="24"/>
              </w:rPr>
              <w:t xml:space="preserve"> «</w:t>
            </w:r>
            <w:r w:rsidR="00EE2E49" w:rsidRPr="00EE2E49">
              <w:rPr>
                <w:bCs/>
                <w:sz w:val="24"/>
                <w:szCs w:val="24"/>
              </w:rPr>
              <w:t>О внесении изменений решение Совета народных депутатов Гвазденского сельского поселения от 29.01.2018 г. №40 «Об утверждении программы «Комплексное развитие систем коммунальной инфраструктуры Гвазденского сельского поселения Бутурлиновского муниципального района»</w:t>
            </w: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402604" w:rsidP="00D50916">
            <w:pPr>
              <w:spacing w:line="276" w:lineRule="auto"/>
              <w:rPr>
                <w:sz w:val="16"/>
                <w:szCs w:val="16"/>
              </w:rPr>
            </w:pPr>
            <w:r>
              <w:rPr>
                <w:sz w:val="16"/>
                <w:szCs w:val="16"/>
              </w:rPr>
              <w:t>26-36</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3.</w:t>
            </w:r>
          </w:p>
        </w:tc>
        <w:tc>
          <w:tcPr>
            <w:tcW w:w="9923" w:type="dxa"/>
            <w:tcBorders>
              <w:top w:val="double" w:sz="2" w:space="0" w:color="000000"/>
              <w:left w:val="double" w:sz="2" w:space="0" w:color="000000"/>
              <w:bottom w:val="double" w:sz="2" w:space="0" w:color="000000"/>
              <w:right w:val="nil"/>
            </w:tcBorders>
          </w:tcPr>
          <w:p w:rsidR="00433F47" w:rsidRPr="006619FF" w:rsidRDefault="006619FF" w:rsidP="006619FF">
            <w:pPr>
              <w:rPr>
                <w:b/>
              </w:rPr>
            </w:pPr>
            <w:r w:rsidRPr="00C659C0">
              <w:rPr>
                <w:sz w:val="24"/>
                <w:szCs w:val="24"/>
              </w:rPr>
              <w:t>Постановление администрации Гвазденского сельского поселения Бутурлиновского муниципального района Воронежской области   от</w:t>
            </w:r>
            <w:r>
              <w:rPr>
                <w:sz w:val="24"/>
                <w:szCs w:val="24"/>
              </w:rPr>
              <w:t xml:space="preserve"> 10.04.2018 №17 «</w:t>
            </w:r>
            <w:r w:rsidRPr="006619FF">
              <w:rPr>
                <w:sz w:val="24"/>
                <w:szCs w:val="24"/>
              </w:rPr>
              <w:t>О  назначении аукциона</w:t>
            </w:r>
            <w:r>
              <w:rPr>
                <w:sz w:val="24"/>
                <w:szCs w:val="24"/>
              </w:rPr>
              <w:t>»</w:t>
            </w: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402604" w:rsidP="00D50916">
            <w:pPr>
              <w:spacing w:line="276" w:lineRule="auto"/>
              <w:rPr>
                <w:sz w:val="16"/>
                <w:szCs w:val="16"/>
              </w:rPr>
            </w:pPr>
            <w:r>
              <w:rPr>
                <w:sz w:val="16"/>
                <w:szCs w:val="16"/>
              </w:rPr>
              <w:t>37-54</w:t>
            </w:r>
          </w:p>
        </w:tc>
      </w:tr>
      <w:tr w:rsidR="001968CC" w:rsidRPr="003F14A3" w:rsidTr="00D50916">
        <w:tc>
          <w:tcPr>
            <w:tcW w:w="567" w:type="dxa"/>
            <w:tcBorders>
              <w:top w:val="double" w:sz="2" w:space="0" w:color="000000"/>
              <w:left w:val="double" w:sz="2" w:space="0" w:color="000000"/>
              <w:bottom w:val="double" w:sz="2" w:space="0" w:color="000000"/>
              <w:right w:val="nil"/>
            </w:tcBorders>
          </w:tcPr>
          <w:p w:rsidR="001968CC" w:rsidRPr="003F14A3" w:rsidRDefault="001968CC" w:rsidP="00D50916">
            <w:pPr>
              <w:jc w:val="center"/>
              <w:rPr>
                <w:sz w:val="22"/>
                <w:szCs w:val="22"/>
              </w:rPr>
            </w:pPr>
            <w:r>
              <w:rPr>
                <w:sz w:val="22"/>
                <w:szCs w:val="22"/>
              </w:rPr>
              <w:t>4</w:t>
            </w:r>
          </w:p>
        </w:tc>
        <w:tc>
          <w:tcPr>
            <w:tcW w:w="9923" w:type="dxa"/>
            <w:tcBorders>
              <w:top w:val="double" w:sz="2" w:space="0" w:color="000000"/>
              <w:left w:val="double" w:sz="2" w:space="0" w:color="000000"/>
              <w:bottom w:val="double" w:sz="2" w:space="0" w:color="000000"/>
              <w:right w:val="nil"/>
            </w:tcBorders>
          </w:tcPr>
          <w:p w:rsidR="001968CC" w:rsidRPr="00C659C0" w:rsidRDefault="001968CC" w:rsidP="006619FF">
            <w:pPr>
              <w:rPr>
                <w:sz w:val="24"/>
                <w:szCs w:val="24"/>
              </w:rPr>
            </w:pPr>
            <w:r w:rsidRPr="00C659C0">
              <w:rPr>
                <w:sz w:val="24"/>
                <w:szCs w:val="24"/>
              </w:rPr>
              <w:t>Постановление администрации Гвазденского сельского поселения Бутурлиновского муниципального района Воронежской области   от</w:t>
            </w:r>
            <w:r>
              <w:rPr>
                <w:sz w:val="24"/>
                <w:szCs w:val="24"/>
              </w:rPr>
              <w:t xml:space="preserve"> 16.04.2018 №18 «</w:t>
            </w:r>
            <w:r w:rsidRPr="006619FF">
              <w:rPr>
                <w:sz w:val="24"/>
                <w:szCs w:val="24"/>
              </w:rPr>
              <w:t>О  назначении аукциона</w:t>
            </w:r>
            <w:r>
              <w:rPr>
                <w:sz w:val="24"/>
                <w:szCs w:val="24"/>
              </w:rPr>
              <w:t>»</w:t>
            </w:r>
          </w:p>
        </w:tc>
        <w:tc>
          <w:tcPr>
            <w:tcW w:w="585" w:type="dxa"/>
            <w:tcBorders>
              <w:top w:val="double" w:sz="2" w:space="0" w:color="000000"/>
              <w:left w:val="double" w:sz="2" w:space="0" w:color="000000"/>
              <w:bottom w:val="double" w:sz="2" w:space="0" w:color="000000"/>
              <w:right w:val="single" w:sz="4" w:space="0" w:color="auto"/>
            </w:tcBorders>
          </w:tcPr>
          <w:p w:rsidR="001968CC" w:rsidRPr="00246191" w:rsidRDefault="00402604" w:rsidP="00D50916">
            <w:pPr>
              <w:spacing w:line="276" w:lineRule="auto"/>
              <w:rPr>
                <w:sz w:val="16"/>
                <w:szCs w:val="16"/>
              </w:rPr>
            </w:pPr>
            <w:r>
              <w:rPr>
                <w:sz w:val="16"/>
                <w:szCs w:val="16"/>
              </w:rPr>
              <w:t>55-57</w:t>
            </w:r>
          </w:p>
        </w:tc>
      </w:tr>
    </w:tbl>
    <w:p w:rsidR="00D50916" w:rsidRDefault="00D50916">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pPr>
        <w:rPr>
          <w:sz w:val="22"/>
          <w:szCs w:val="22"/>
        </w:rPr>
      </w:pPr>
    </w:p>
    <w:p w:rsidR="009E4DB0" w:rsidRDefault="009E4DB0" w:rsidP="009E4DB0">
      <w:pPr>
        <w:jc w:val="center"/>
      </w:pPr>
      <w:r>
        <w:rPr>
          <w:noProof/>
        </w:rPr>
        <w:drawing>
          <wp:inline distT="0" distB="0" distL="0" distR="0">
            <wp:extent cx="647700" cy="762000"/>
            <wp:effectExtent l="1905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9E4DB0" w:rsidRDefault="009E4DB0" w:rsidP="009E4DB0">
      <w:pPr>
        <w:jc w:val="center"/>
        <w:rPr>
          <w:b/>
          <w:i/>
        </w:rPr>
      </w:pPr>
    </w:p>
    <w:p w:rsidR="009E4DB0" w:rsidRDefault="009E4DB0" w:rsidP="009E4DB0">
      <w:pPr>
        <w:jc w:val="center"/>
        <w:rPr>
          <w:b/>
          <w:i/>
        </w:rPr>
      </w:pPr>
      <w:r>
        <w:rPr>
          <w:b/>
          <w:i/>
        </w:rPr>
        <w:t>СОВЕТ  НАРОДНЫХ  ДЕПУТАТОВ</w:t>
      </w:r>
    </w:p>
    <w:p w:rsidR="009E4DB0" w:rsidRDefault="009E4DB0" w:rsidP="009E4DB0">
      <w:pPr>
        <w:jc w:val="center"/>
        <w:rPr>
          <w:b/>
          <w:i/>
        </w:rPr>
      </w:pPr>
      <w:r>
        <w:rPr>
          <w:b/>
          <w:i/>
        </w:rPr>
        <w:t>ГВАЗДЕНСКОГО СЕЛЬСКОГО  ПОСЕЛЕНИЯ</w:t>
      </w:r>
    </w:p>
    <w:p w:rsidR="009E4DB0" w:rsidRDefault="009E4DB0" w:rsidP="009E4DB0">
      <w:pPr>
        <w:jc w:val="center"/>
        <w:rPr>
          <w:b/>
          <w:i/>
        </w:rPr>
      </w:pPr>
      <w:r>
        <w:rPr>
          <w:b/>
          <w:i/>
        </w:rPr>
        <w:t>БУТУРЛИНОВСКОГО  МУНИЦИПАЛЬНОГО  РАЙОНА</w:t>
      </w:r>
    </w:p>
    <w:p w:rsidR="009E4DB0" w:rsidRDefault="009E4DB0" w:rsidP="009E4DB0">
      <w:pPr>
        <w:jc w:val="center"/>
        <w:rPr>
          <w:b/>
          <w:i/>
        </w:rPr>
      </w:pPr>
      <w:r>
        <w:rPr>
          <w:b/>
          <w:i/>
        </w:rPr>
        <w:t>ВОРОНЕЖСКОЙ  ОБЛАСТИ</w:t>
      </w:r>
    </w:p>
    <w:p w:rsidR="009E4DB0" w:rsidRDefault="009E4DB0" w:rsidP="009E4DB0">
      <w:pPr>
        <w:jc w:val="center"/>
        <w:rPr>
          <w:b/>
          <w:i/>
        </w:rPr>
      </w:pPr>
    </w:p>
    <w:p w:rsidR="009E4DB0" w:rsidRDefault="009E4DB0" w:rsidP="009E4DB0">
      <w:pPr>
        <w:jc w:val="center"/>
        <w:rPr>
          <w:b/>
          <w:sz w:val="24"/>
          <w:szCs w:val="24"/>
        </w:rPr>
      </w:pPr>
    </w:p>
    <w:p w:rsidR="009E4DB0" w:rsidRDefault="009E4DB0" w:rsidP="009E4DB0">
      <w:pPr>
        <w:jc w:val="center"/>
        <w:rPr>
          <w:b/>
          <w:sz w:val="32"/>
          <w:szCs w:val="32"/>
        </w:rPr>
      </w:pPr>
    </w:p>
    <w:p w:rsidR="009E4DB0" w:rsidRDefault="009E4DB0" w:rsidP="009E4DB0">
      <w:pPr>
        <w:jc w:val="center"/>
        <w:rPr>
          <w:b/>
          <w:sz w:val="32"/>
          <w:szCs w:val="32"/>
        </w:rPr>
      </w:pPr>
      <w:r>
        <w:rPr>
          <w:b/>
          <w:sz w:val="32"/>
          <w:szCs w:val="32"/>
        </w:rPr>
        <w:t>РЕШЕНИЕ</w:t>
      </w:r>
    </w:p>
    <w:p w:rsidR="009E4DB0" w:rsidRDefault="009E4DB0" w:rsidP="009E4DB0">
      <w:pPr>
        <w:jc w:val="center"/>
        <w:rPr>
          <w:b/>
          <w:sz w:val="32"/>
          <w:szCs w:val="32"/>
        </w:rPr>
      </w:pPr>
    </w:p>
    <w:p w:rsidR="009E4DB0" w:rsidRDefault="009E4DB0" w:rsidP="009E4DB0">
      <w:pPr>
        <w:pStyle w:val="FR1"/>
        <w:spacing w:before="0"/>
        <w:rPr>
          <w:b/>
          <w:bCs/>
        </w:rPr>
      </w:pPr>
      <w:r>
        <w:rPr>
          <w:b/>
          <w:bCs/>
        </w:rPr>
        <w:t xml:space="preserve"> от 09.04.2018 года  №54</w:t>
      </w:r>
    </w:p>
    <w:p w:rsidR="009E4DB0" w:rsidRDefault="009E4DB0" w:rsidP="009E4DB0">
      <w:pPr>
        <w:pStyle w:val="FR1"/>
        <w:spacing w:before="0"/>
        <w:rPr>
          <w:sz w:val="20"/>
          <w:szCs w:val="20"/>
        </w:rPr>
      </w:pPr>
      <w:r>
        <w:rPr>
          <w:sz w:val="20"/>
          <w:szCs w:val="20"/>
        </w:rPr>
        <w:t>с. Гвазда</w:t>
      </w:r>
    </w:p>
    <w:p w:rsidR="009E4DB0" w:rsidRPr="00A64536" w:rsidRDefault="009E4DB0" w:rsidP="009E4DB0">
      <w:pPr>
        <w:pStyle w:val="FR1"/>
        <w:spacing w:before="0"/>
        <w:rPr>
          <w:b/>
          <w:bCs/>
        </w:rPr>
      </w:pPr>
    </w:p>
    <w:p w:rsidR="009E4DB0" w:rsidRPr="00EE2E49" w:rsidRDefault="009E4DB0" w:rsidP="009E4DB0">
      <w:pPr>
        <w:pStyle w:val="a5"/>
        <w:rPr>
          <w:b/>
        </w:rPr>
      </w:pPr>
      <w:r w:rsidRPr="00EE2E49">
        <w:rPr>
          <w:b/>
        </w:rPr>
        <w:t>О внесении изменений в решение</w:t>
      </w:r>
    </w:p>
    <w:p w:rsidR="009E4DB0" w:rsidRPr="00EE2E49" w:rsidRDefault="009E4DB0" w:rsidP="009E4DB0">
      <w:pPr>
        <w:pStyle w:val="a5"/>
        <w:rPr>
          <w:b/>
        </w:rPr>
      </w:pPr>
      <w:r w:rsidRPr="00EE2E49">
        <w:rPr>
          <w:b/>
        </w:rPr>
        <w:t xml:space="preserve">Совета народных депутатов Гвазденского </w:t>
      </w:r>
    </w:p>
    <w:p w:rsidR="009E4DB0" w:rsidRPr="00EE2E49" w:rsidRDefault="009E4DB0" w:rsidP="009E4DB0">
      <w:pPr>
        <w:pStyle w:val="a5"/>
        <w:rPr>
          <w:b/>
        </w:rPr>
      </w:pPr>
      <w:r w:rsidRPr="00EE2E49">
        <w:rPr>
          <w:b/>
        </w:rPr>
        <w:t xml:space="preserve">сельского поселения от </w:t>
      </w:r>
      <w:r w:rsidRPr="00EE2E49">
        <w:rPr>
          <w:b/>
          <w:color w:val="000000" w:themeColor="text1"/>
        </w:rPr>
        <w:t>29.12.2017г. № 33</w:t>
      </w:r>
    </w:p>
    <w:p w:rsidR="009E4DB0" w:rsidRPr="00EE2E49" w:rsidRDefault="009E4DB0" w:rsidP="009E4DB0">
      <w:pPr>
        <w:pStyle w:val="ConsNormal"/>
        <w:widowControl/>
        <w:ind w:firstLine="0"/>
        <w:jc w:val="both"/>
        <w:outlineLvl w:val="0"/>
        <w:rPr>
          <w:rFonts w:ascii="Times New Roman" w:hAnsi="Times New Roman"/>
          <w:b/>
          <w:color w:val="000000"/>
          <w:sz w:val="28"/>
          <w:szCs w:val="28"/>
        </w:rPr>
      </w:pPr>
      <w:r w:rsidRPr="00EE2E49">
        <w:rPr>
          <w:rFonts w:ascii="Times New Roman" w:hAnsi="Times New Roman"/>
          <w:b/>
          <w:sz w:val="28"/>
          <w:szCs w:val="28"/>
        </w:rPr>
        <w:t>«</w:t>
      </w:r>
      <w:r w:rsidRPr="00EE2E49">
        <w:rPr>
          <w:rFonts w:ascii="Times New Roman" w:hAnsi="Times New Roman"/>
          <w:b/>
          <w:color w:val="000000"/>
          <w:sz w:val="28"/>
          <w:szCs w:val="28"/>
        </w:rPr>
        <w:t>Об утверждении бюджета Гвазденского</w:t>
      </w:r>
    </w:p>
    <w:p w:rsidR="009E4DB0" w:rsidRPr="00EE2E49" w:rsidRDefault="009E4DB0" w:rsidP="009E4DB0">
      <w:pPr>
        <w:pStyle w:val="ConsNormal"/>
        <w:widowControl/>
        <w:ind w:firstLine="0"/>
        <w:jc w:val="both"/>
        <w:outlineLvl w:val="0"/>
        <w:rPr>
          <w:rFonts w:ascii="Times New Roman" w:hAnsi="Times New Roman"/>
          <w:b/>
          <w:color w:val="000000"/>
          <w:sz w:val="28"/>
          <w:szCs w:val="28"/>
        </w:rPr>
      </w:pPr>
      <w:r w:rsidRPr="00EE2E49">
        <w:rPr>
          <w:rFonts w:ascii="Times New Roman" w:hAnsi="Times New Roman"/>
          <w:b/>
          <w:color w:val="000000"/>
          <w:sz w:val="28"/>
          <w:szCs w:val="28"/>
        </w:rPr>
        <w:t>сельского поселения Бутурлиновского</w:t>
      </w:r>
    </w:p>
    <w:p w:rsidR="009E4DB0" w:rsidRPr="00EE2E49" w:rsidRDefault="009E4DB0" w:rsidP="009E4DB0">
      <w:pPr>
        <w:pStyle w:val="ConsNormal"/>
        <w:widowControl/>
        <w:ind w:firstLine="0"/>
        <w:jc w:val="both"/>
        <w:outlineLvl w:val="0"/>
        <w:rPr>
          <w:rFonts w:ascii="Times New Roman" w:hAnsi="Times New Roman"/>
          <w:b/>
          <w:color w:val="000000"/>
          <w:sz w:val="28"/>
          <w:szCs w:val="28"/>
        </w:rPr>
      </w:pPr>
      <w:r w:rsidRPr="00EE2E49">
        <w:rPr>
          <w:rFonts w:ascii="Times New Roman" w:hAnsi="Times New Roman"/>
          <w:b/>
          <w:color w:val="000000"/>
          <w:sz w:val="28"/>
          <w:szCs w:val="28"/>
        </w:rPr>
        <w:t xml:space="preserve">муниципального района Воронежской области </w:t>
      </w:r>
    </w:p>
    <w:p w:rsidR="009E4DB0" w:rsidRPr="00EE2E49" w:rsidRDefault="009E4DB0" w:rsidP="009E4DB0">
      <w:pPr>
        <w:pStyle w:val="a5"/>
        <w:rPr>
          <w:b/>
        </w:rPr>
      </w:pPr>
      <w:r w:rsidRPr="00EE2E49">
        <w:rPr>
          <w:b/>
          <w:color w:val="000000"/>
        </w:rPr>
        <w:t>на 2018 год и плановый период 2019-2020 годов.</w:t>
      </w:r>
      <w:r w:rsidRPr="00EE2E49">
        <w:rPr>
          <w:b/>
        </w:rPr>
        <w:t>»</w:t>
      </w:r>
    </w:p>
    <w:p w:rsidR="009E4DB0" w:rsidRPr="000D02BD" w:rsidRDefault="009E4DB0" w:rsidP="009E4DB0">
      <w:pPr>
        <w:pStyle w:val="a5"/>
        <w:rPr>
          <w:color w:val="000000"/>
          <w:sz w:val="24"/>
          <w:szCs w:val="24"/>
        </w:rPr>
      </w:pPr>
    </w:p>
    <w:p w:rsidR="009E4DB0" w:rsidRPr="003008E1" w:rsidRDefault="009E4DB0" w:rsidP="009E4DB0">
      <w:pPr>
        <w:rPr>
          <w:color w:val="000000"/>
          <w:sz w:val="24"/>
          <w:szCs w:val="24"/>
        </w:rPr>
      </w:pPr>
      <w:r>
        <w:rPr>
          <w:color w:val="000000"/>
          <w:sz w:val="24"/>
          <w:szCs w:val="24"/>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Pr>
          <w:sz w:val="24"/>
          <w:szCs w:val="24"/>
        </w:rPr>
        <w:t xml:space="preserve"> а также в целях реализации задач и функций, возложенных на органы местного самоуправления,</w:t>
      </w:r>
      <w:r>
        <w:rPr>
          <w:color w:val="000000"/>
          <w:sz w:val="24"/>
          <w:szCs w:val="24"/>
        </w:rPr>
        <w:t xml:space="preserve"> Совет народных депутатов Гвазденского сельского поселения </w:t>
      </w:r>
    </w:p>
    <w:p w:rsidR="009E4DB0" w:rsidRDefault="009E4DB0" w:rsidP="009E4DB0">
      <w:pPr>
        <w:rPr>
          <w:b/>
          <w:sz w:val="24"/>
          <w:szCs w:val="24"/>
        </w:rPr>
      </w:pPr>
      <w:r>
        <w:rPr>
          <w:b/>
          <w:sz w:val="24"/>
          <w:szCs w:val="24"/>
        </w:rPr>
        <w:t xml:space="preserve">                                                             РЕШИЛ:</w:t>
      </w:r>
    </w:p>
    <w:p w:rsidR="009E4DB0" w:rsidRPr="00DE59E5" w:rsidRDefault="009E4DB0" w:rsidP="009E4DB0">
      <w:pPr>
        <w:pStyle w:val="ConsNormal"/>
        <w:widowControl/>
        <w:ind w:firstLine="0"/>
        <w:jc w:val="both"/>
        <w:outlineLvl w:val="0"/>
        <w:rPr>
          <w:rFonts w:ascii="Times New Roman" w:hAnsi="Times New Roman"/>
          <w:color w:val="000000"/>
          <w:sz w:val="24"/>
          <w:szCs w:val="24"/>
        </w:rPr>
      </w:pPr>
      <w:r w:rsidRPr="00DE59E5">
        <w:rPr>
          <w:rFonts w:ascii="Times New Roman" w:hAnsi="Times New Roman"/>
          <w:color w:val="000000" w:themeColor="text1"/>
          <w:sz w:val="24"/>
          <w:szCs w:val="24"/>
        </w:rPr>
        <w:t xml:space="preserve">1.Внести в решение Совета народных депутатов </w:t>
      </w:r>
      <w:r w:rsidRPr="007B61E3">
        <w:rPr>
          <w:rFonts w:ascii="Times New Roman" w:hAnsi="Times New Roman"/>
          <w:color w:val="000000" w:themeColor="text1"/>
          <w:sz w:val="24"/>
          <w:szCs w:val="24"/>
        </w:rPr>
        <w:t>Гвазденского</w:t>
      </w:r>
      <w:r w:rsidRPr="00DE59E5">
        <w:rPr>
          <w:rFonts w:ascii="Times New Roman" w:hAnsi="Times New Roman"/>
          <w:color w:val="000000" w:themeColor="text1"/>
          <w:sz w:val="24"/>
          <w:szCs w:val="24"/>
        </w:rPr>
        <w:t xml:space="preserve"> сельского поселения от 29.12.2017г № </w:t>
      </w:r>
      <w:r w:rsidRPr="007B61E3">
        <w:rPr>
          <w:rFonts w:ascii="Times New Roman" w:hAnsi="Times New Roman"/>
          <w:color w:val="000000" w:themeColor="text1"/>
          <w:sz w:val="24"/>
          <w:szCs w:val="24"/>
        </w:rPr>
        <w:t xml:space="preserve">33 </w:t>
      </w:r>
      <w:r w:rsidRPr="00DE59E5">
        <w:rPr>
          <w:rFonts w:ascii="Times New Roman" w:hAnsi="Times New Roman"/>
          <w:color w:val="000000" w:themeColor="text1"/>
          <w:sz w:val="24"/>
          <w:szCs w:val="24"/>
        </w:rPr>
        <w:t>«</w:t>
      </w:r>
      <w:r w:rsidRPr="00DE59E5">
        <w:rPr>
          <w:rFonts w:ascii="Times New Roman" w:hAnsi="Times New Roman"/>
          <w:color w:val="000000"/>
          <w:sz w:val="24"/>
          <w:szCs w:val="24"/>
        </w:rPr>
        <w:t>Об утверждении бюджета Гвазденского</w:t>
      </w:r>
      <w:r>
        <w:rPr>
          <w:rFonts w:ascii="Times New Roman" w:hAnsi="Times New Roman"/>
          <w:color w:val="000000"/>
          <w:sz w:val="24"/>
          <w:szCs w:val="24"/>
        </w:rPr>
        <w:t xml:space="preserve"> </w:t>
      </w:r>
      <w:r w:rsidRPr="00DE59E5">
        <w:rPr>
          <w:rFonts w:ascii="Times New Roman" w:hAnsi="Times New Roman"/>
          <w:color w:val="000000"/>
          <w:sz w:val="24"/>
          <w:szCs w:val="24"/>
        </w:rPr>
        <w:t>сельского поселения Бутурлиновского</w:t>
      </w:r>
      <w:r>
        <w:rPr>
          <w:rFonts w:ascii="Times New Roman" w:hAnsi="Times New Roman"/>
          <w:color w:val="000000"/>
          <w:sz w:val="24"/>
          <w:szCs w:val="24"/>
        </w:rPr>
        <w:t xml:space="preserve"> </w:t>
      </w:r>
      <w:r w:rsidRPr="00DE59E5">
        <w:rPr>
          <w:rFonts w:ascii="Times New Roman" w:hAnsi="Times New Roman"/>
          <w:color w:val="000000"/>
          <w:sz w:val="24"/>
          <w:szCs w:val="24"/>
        </w:rPr>
        <w:t>муниципального района Воронежской области на 2018 год и плановый период 2019-2020 годов</w:t>
      </w:r>
      <w:r w:rsidRPr="00DE59E5">
        <w:rPr>
          <w:rFonts w:ascii="Times New Roman" w:hAnsi="Times New Roman"/>
          <w:color w:val="000000" w:themeColor="text1"/>
          <w:sz w:val="24"/>
          <w:szCs w:val="24"/>
        </w:rPr>
        <w:t xml:space="preserve">» следующие изменения:  </w:t>
      </w:r>
    </w:p>
    <w:p w:rsidR="009E4DB0" w:rsidRDefault="009E4DB0" w:rsidP="009E4DB0">
      <w:pPr>
        <w:rPr>
          <w:sz w:val="24"/>
          <w:szCs w:val="24"/>
        </w:rPr>
      </w:pPr>
      <w:r>
        <w:t xml:space="preserve">      </w:t>
      </w:r>
      <w:r>
        <w:rPr>
          <w:sz w:val="24"/>
          <w:szCs w:val="24"/>
        </w:rPr>
        <w:t>1.1.В части 1.1. статьи 1:</w:t>
      </w:r>
    </w:p>
    <w:p w:rsidR="009E4DB0" w:rsidRDefault="009E4DB0" w:rsidP="009E4DB0">
      <w:pPr>
        <w:rPr>
          <w:sz w:val="24"/>
          <w:szCs w:val="24"/>
        </w:rPr>
      </w:pPr>
      <w:r>
        <w:rPr>
          <w:sz w:val="24"/>
          <w:szCs w:val="24"/>
        </w:rPr>
        <w:t xml:space="preserve">- в пункте 2 слова «в сумме 7355,9 тыс.рублей» заменить словами «в сумме </w:t>
      </w:r>
      <w:r>
        <w:rPr>
          <w:color w:val="000000" w:themeColor="text1"/>
          <w:sz w:val="24"/>
          <w:szCs w:val="24"/>
        </w:rPr>
        <w:t xml:space="preserve">7426,9  </w:t>
      </w:r>
      <w:r>
        <w:rPr>
          <w:sz w:val="24"/>
          <w:szCs w:val="24"/>
        </w:rPr>
        <w:t>тыс.рублей»;</w:t>
      </w:r>
    </w:p>
    <w:p w:rsidR="009E4DB0" w:rsidRDefault="009E4DB0" w:rsidP="009E4DB0">
      <w:pPr>
        <w:rPr>
          <w:sz w:val="24"/>
          <w:szCs w:val="24"/>
        </w:rPr>
      </w:pPr>
      <w:r>
        <w:rPr>
          <w:sz w:val="24"/>
          <w:szCs w:val="24"/>
        </w:rPr>
        <w:t xml:space="preserve">     1.2. Приложение № 1 изложить в новой редакции согласно приложению № 1 к настоящему решению.</w:t>
      </w:r>
    </w:p>
    <w:p w:rsidR="009E4DB0" w:rsidRPr="00F5149C" w:rsidRDefault="009E4DB0" w:rsidP="009E4DB0">
      <w:pPr>
        <w:rPr>
          <w:sz w:val="24"/>
          <w:szCs w:val="24"/>
        </w:rPr>
      </w:pPr>
      <w:r>
        <w:rPr>
          <w:sz w:val="24"/>
          <w:szCs w:val="24"/>
        </w:rPr>
        <w:t xml:space="preserve">   </w:t>
      </w:r>
      <w:r>
        <w:t xml:space="preserve">  </w:t>
      </w:r>
      <w:r>
        <w:rPr>
          <w:sz w:val="24"/>
          <w:szCs w:val="24"/>
        </w:rPr>
        <w:t>1.2.Приложение № 6 изложить в новой редакции согласно приложению № 2 к настоящему решению.</w:t>
      </w:r>
    </w:p>
    <w:p w:rsidR="009E4DB0" w:rsidRPr="005E5E42" w:rsidRDefault="009E4DB0" w:rsidP="009E4DB0">
      <w:pPr>
        <w:rPr>
          <w:sz w:val="24"/>
          <w:szCs w:val="24"/>
        </w:rPr>
      </w:pPr>
      <w:r>
        <w:rPr>
          <w:sz w:val="24"/>
          <w:szCs w:val="24"/>
        </w:rPr>
        <w:t xml:space="preserve">     1.3.</w:t>
      </w:r>
      <w:r w:rsidRPr="005E5E42">
        <w:rPr>
          <w:sz w:val="24"/>
          <w:szCs w:val="24"/>
        </w:rPr>
        <w:t xml:space="preserve">Приложение № </w:t>
      </w:r>
      <w:r>
        <w:rPr>
          <w:sz w:val="24"/>
          <w:szCs w:val="24"/>
        </w:rPr>
        <w:t>7</w:t>
      </w:r>
      <w:r w:rsidRPr="005E5E42">
        <w:rPr>
          <w:sz w:val="24"/>
          <w:szCs w:val="24"/>
        </w:rPr>
        <w:t xml:space="preserve"> изложить в новой редакции согласно приложению № </w:t>
      </w:r>
      <w:r>
        <w:rPr>
          <w:sz w:val="24"/>
          <w:szCs w:val="24"/>
        </w:rPr>
        <w:t>3</w:t>
      </w:r>
      <w:r w:rsidRPr="005E5E42">
        <w:rPr>
          <w:sz w:val="24"/>
          <w:szCs w:val="24"/>
        </w:rPr>
        <w:t xml:space="preserve"> к настоящему решению.</w:t>
      </w:r>
    </w:p>
    <w:p w:rsidR="009E4DB0" w:rsidRPr="005E5E42" w:rsidRDefault="009E4DB0" w:rsidP="009E4DB0">
      <w:pPr>
        <w:rPr>
          <w:sz w:val="24"/>
          <w:szCs w:val="24"/>
        </w:rPr>
      </w:pPr>
      <w:r>
        <w:rPr>
          <w:sz w:val="24"/>
          <w:szCs w:val="24"/>
        </w:rPr>
        <w:lastRenderedPageBreak/>
        <w:t xml:space="preserve">     1.4.</w:t>
      </w:r>
      <w:r w:rsidRPr="005E5E42">
        <w:rPr>
          <w:sz w:val="24"/>
          <w:szCs w:val="24"/>
        </w:rPr>
        <w:t xml:space="preserve">Приложение № </w:t>
      </w:r>
      <w:r>
        <w:rPr>
          <w:sz w:val="24"/>
          <w:szCs w:val="24"/>
        </w:rPr>
        <w:t>8</w:t>
      </w:r>
      <w:r w:rsidRPr="005E5E42">
        <w:rPr>
          <w:sz w:val="24"/>
          <w:szCs w:val="24"/>
        </w:rPr>
        <w:t xml:space="preserve"> изложить в новой редакции согласно приложению № </w:t>
      </w:r>
      <w:r>
        <w:rPr>
          <w:sz w:val="24"/>
          <w:szCs w:val="24"/>
        </w:rPr>
        <w:t>4</w:t>
      </w:r>
      <w:r w:rsidRPr="005E5E42">
        <w:rPr>
          <w:sz w:val="24"/>
          <w:szCs w:val="24"/>
        </w:rPr>
        <w:t xml:space="preserve"> к настоящему решению.</w:t>
      </w:r>
    </w:p>
    <w:p w:rsidR="009E4DB0" w:rsidRDefault="009E4DB0" w:rsidP="009E4DB0">
      <w:pPr>
        <w:rPr>
          <w:sz w:val="24"/>
          <w:szCs w:val="24"/>
        </w:rPr>
      </w:pPr>
      <w:r>
        <w:rPr>
          <w:sz w:val="24"/>
          <w:szCs w:val="24"/>
        </w:rPr>
        <w:t xml:space="preserve">2.Опубликовать  настоящее решение в Вестнике муниципальных правовых актов </w:t>
      </w:r>
      <w:r w:rsidR="009741F4">
        <w:rPr>
          <w:sz w:val="24"/>
          <w:szCs w:val="24"/>
        </w:rPr>
        <w:t xml:space="preserve">Гвазденского </w:t>
      </w:r>
      <w:r>
        <w:rPr>
          <w:sz w:val="24"/>
          <w:szCs w:val="24"/>
        </w:rPr>
        <w:t>сельского поселения Бутурлиновского муниципального района Воронежской области.</w:t>
      </w:r>
    </w:p>
    <w:p w:rsidR="009E4DB0" w:rsidRDefault="009E4DB0" w:rsidP="009E4DB0">
      <w:pPr>
        <w:rPr>
          <w:sz w:val="24"/>
          <w:szCs w:val="24"/>
        </w:rPr>
      </w:pPr>
      <w:r>
        <w:rPr>
          <w:sz w:val="24"/>
          <w:szCs w:val="24"/>
        </w:rPr>
        <w:t>3.Контроль за исполнением настоящего решения оставляю за собой.</w:t>
      </w:r>
    </w:p>
    <w:p w:rsidR="009E4DB0" w:rsidRDefault="009E4DB0" w:rsidP="009E4DB0">
      <w:pPr>
        <w:rPr>
          <w:sz w:val="24"/>
          <w:szCs w:val="24"/>
        </w:rPr>
      </w:pPr>
    </w:p>
    <w:p w:rsidR="009E4DB0" w:rsidRDefault="009E4DB0" w:rsidP="009E4DB0">
      <w:pPr>
        <w:pStyle w:val="ConsNormal"/>
        <w:widowControl/>
        <w:ind w:firstLine="0"/>
        <w:jc w:val="both"/>
        <w:rPr>
          <w:rFonts w:ascii="Times New Roman" w:hAnsi="Times New Roman"/>
          <w:color w:val="000000"/>
          <w:sz w:val="28"/>
          <w:szCs w:val="28"/>
        </w:rPr>
      </w:pPr>
    </w:p>
    <w:p w:rsidR="009E4DB0" w:rsidRPr="00DE59E5" w:rsidRDefault="009E4DB0" w:rsidP="009E4DB0">
      <w:pPr>
        <w:pStyle w:val="ConsNormal"/>
        <w:widowControl/>
        <w:tabs>
          <w:tab w:val="left" w:pos="7455"/>
        </w:tabs>
        <w:ind w:firstLine="0"/>
        <w:jc w:val="both"/>
        <w:rPr>
          <w:rFonts w:ascii="Times New Roman" w:hAnsi="Times New Roman"/>
          <w:color w:val="000000"/>
          <w:sz w:val="24"/>
          <w:szCs w:val="24"/>
        </w:rPr>
      </w:pPr>
      <w:r w:rsidRPr="00DE59E5">
        <w:rPr>
          <w:rFonts w:ascii="Times New Roman" w:hAnsi="Times New Roman"/>
          <w:color w:val="000000"/>
          <w:sz w:val="24"/>
          <w:szCs w:val="24"/>
        </w:rPr>
        <w:t xml:space="preserve">Глава Гвазденского сельского поселения </w:t>
      </w:r>
      <w:r w:rsidRPr="00DE59E5">
        <w:rPr>
          <w:rFonts w:ascii="Times New Roman" w:hAnsi="Times New Roman"/>
          <w:color w:val="000000"/>
          <w:sz w:val="24"/>
          <w:szCs w:val="24"/>
        </w:rPr>
        <w:tab/>
        <w:t>Л.М.Богданова</w:t>
      </w: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9E4DB0" w:rsidRDefault="009E4DB0" w:rsidP="009E4DB0">
      <w:pPr>
        <w:jc w:val="right"/>
        <w:rPr>
          <w:color w:val="000000"/>
        </w:rPr>
      </w:pPr>
    </w:p>
    <w:p w:rsidR="005A51E6" w:rsidRDefault="005A51E6" w:rsidP="009E4DB0">
      <w:pPr>
        <w:jc w:val="right"/>
        <w:rPr>
          <w:color w:val="000000"/>
        </w:rPr>
      </w:pPr>
    </w:p>
    <w:p w:rsidR="009E4DB0" w:rsidRDefault="009E4DB0" w:rsidP="00EE2E49">
      <w:pPr>
        <w:rPr>
          <w:color w:val="000000"/>
        </w:rPr>
      </w:pPr>
    </w:p>
    <w:p w:rsidR="009E4DB0" w:rsidRPr="00C8432C" w:rsidRDefault="009E4DB0" w:rsidP="009E4DB0">
      <w:pPr>
        <w:jc w:val="right"/>
        <w:outlineLvl w:val="0"/>
        <w:rPr>
          <w:sz w:val="22"/>
          <w:szCs w:val="22"/>
        </w:rPr>
      </w:pPr>
      <w:r w:rsidRPr="00C8432C">
        <w:rPr>
          <w:sz w:val="22"/>
          <w:szCs w:val="22"/>
        </w:rPr>
        <w:lastRenderedPageBreak/>
        <w:t>Приложение №1</w:t>
      </w:r>
    </w:p>
    <w:p w:rsidR="009E4DB0" w:rsidRPr="00C8432C" w:rsidRDefault="009E4DB0" w:rsidP="009E4DB0">
      <w:pPr>
        <w:jc w:val="right"/>
        <w:rPr>
          <w:sz w:val="22"/>
          <w:szCs w:val="22"/>
        </w:rPr>
      </w:pPr>
      <w:r w:rsidRPr="00C8432C">
        <w:rPr>
          <w:sz w:val="22"/>
          <w:szCs w:val="22"/>
        </w:rPr>
        <w:tab/>
      </w:r>
      <w:r w:rsidRPr="00C8432C">
        <w:rPr>
          <w:sz w:val="22"/>
          <w:szCs w:val="22"/>
        </w:rPr>
        <w:tab/>
      </w:r>
      <w:r w:rsidRPr="00C8432C">
        <w:rPr>
          <w:sz w:val="22"/>
          <w:szCs w:val="22"/>
        </w:rPr>
        <w:tab/>
        <w:t xml:space="preserve">                             к решению Совета  народных депутатов</w:t>
      </w:r>
    </w:p>
    <w:p w:rsidR="009E4DB0" w:rsidRPr="00C8432C" w:rsidRDefault="009E4DB0" w:rsidP="009E4DB0">
      <w:pPr>
        <w:jc w:val="right"/>
        <w:rPr>
          <w:sz w:val="22"/>
          <w:szCs w:val="22"/>
        </w:rPr>
      </w:pPr>
      <w:r w:rsidRPr="00C8432C">
        <w:rPr>
          <w:sz w:val="22"/>
          <w:szCs w:val="22"/>
        </w:rPr>
        <w:t xml:space="preserve">                                                           Гвазденского     сельского       поселения</w:t>
      </w:r>
    </w:p>
    <w:p w:rsidR="009E4DB0" w:rsidRPr="00C8432C" w:rsidRDefault="009E4DB0" w:rsidP="009E4DB0">
      <w:pPr>
        <w:jc w:val="right"/>
        <w:rPr>
          <w:sz w:val="22"/>
          <w:szCs w:val="22"/>
        </w:rPr>
      </w:pPr>
      <w:r w:rsidRPr="00C8432C">
        <w:rPr>
          <w:sz w:val="22"/>
          <w:szCs w:val="22"/>
        </w:rPr>
        <w:t xml:space="preserve">                                                           от  </w:t>
      </w:r>
      <w:r>
        <w:rPr>
          <w:sz w:val="22"/>
          <w:szCs w:val="22"/>
        </w:rPr>
        <w:t>09.04.2018</w:t>
      </w:r>
      <w:r w:rsidRPr="00C8432C">
        <w:rPr>
          <w:sz w:val="22"/>
          <w:szCs w:val="22"/>
        </w:rPr>
        <w:t xml:space="preserve">  года   №</w:t>
      </w:r>
      <w:r>
        <w:rPr>
          <w:sz w:val="22"/>
          <w:szCs w:val="22"/>
        </w:rPr>
        <w:t>54</w:t>
      </w:r>
      <w:r w:rsidRPr="00C8432C">
        <w:rPr>
          <w:sz w:val="22"/>
          <w:szCs w:val="22"/>
        </w:rPr>
        <w:t xml:space="preserve"> </w:t>
      </w:r>
    </w:p>
    <w:p w:rsidR="009E4DB0" w:rsidRDefault="009E4DB0" w:rsidP="009E4DB0">
      <w:pPr>
        <w:spacing w:before="100" w:beforeAutospacing="1"/>
        <w:jc w:val="center"/>
        <w:rPr>
          <w:b/>
          <w:bCs/>
          <w:sz w:val="22"/>
          <w:szCs w:val="22"/>
        </w:rPr>
      </w:pPr>
      <w:r w:rsidRPr="00C8432C">
        <w:rPr>
          <w:b/>
          <w:bCs/>
          <w:color w:val="000000"/>
          <w:sz w:val="22"/>
          <w:szCs w:val="22"/>
        </w:rPr>
        <w:t xml:space="preserve">Источники внутреннего финансирования дефицита бюджета Гвазденского сельского поселения на </w:t>
      </w:r>
      <w:r w:rsidRPr="00C8432C">
        <w:rPr>
          <w:b/>
          <w:bCs/>
          <w:sz w:val="22"/>
          <w:szCs w:val="22"/>
        </w:rPr>
        <w:t>2018 год и на плановый период 2019 и 2020 годов</w:t>
      </w:r>
    </w:p>
    <w:p w:rsidR="009E4DB0" w:rsidRPr="00C8432C" w:rsidRDefault="009E4DB0" w:rsidP="009E4DB0">
      <w:pPr>
        <w:spacing w:before="100" w:beforeAutospacing="1"/>
        <w:jc w:val="right"/>
        <w:rPr>
          <w:b/>
          <w:bCs/>
          <w:color w:val="FF0000"/>
          <w:sz w:val="22"/>
          <w:szCs w:val="22"/>
        </w:rPr>
      </w:pPr>
      <w:r w:rsidRPr="00C8432C">
        <w:rPr>
          <w:color w:val="000000"/>
          <w:sz w:val="22"/>
          <w:szCs w:val="22"/>
        </w:rPr>
        <w:t xml:space="preserve">Сумма (тыс. рублей) </w:t>
      </w:r>
    </w:p>
    <w:tbl>
      <w:tblPr>
        <w:tblpPr w:leftFromText="180" w:rightFromText="180" w:vertAnchor="text" w:horzAnchor="margin" w:tblpXSpec="center" w:tblpY="178"/>
        <w:tblW w:w="0" w:type="auto"/>
        <w:tblCellSpacing w:w="0" w:type="dxa"/>
        <w:tblLayout w:type="fixed"/>
        <w:tblCellMar>
          <w:top w:w="105" w:type="dxa"/>
          <w:left w:w="105" w:type="dxa"/>
          <w:bottom w:w="105" w:type="dxa"/>
          <w:right w:w="105" w:type="dxa"/>
        </w:tblCellMar>
        <w:tblLook w:val="00A0"/>
      </w:tblPr>
      <w:tblGrid>
        <w:gridCol w:w="1116"/>
        <w:gridCol w:w="2980"/>
        <w:gridCol w:w="2960"/>
        <w:gridCol w:w="1201"/>
        <w:gridCol w:w="1201"/>
        <w:gridCol w:w="1457"/>
      </w:tblGrid>
      <w:tr w:rsidR="009E4DB0" w:rsidRPr="00C8432C" w:rsidTr="005A51E6">
        <w:trPr>
          <w:trHeight w:val="90"/>
          <w:tblCellSpacing w:w="0" w:type="dxa"/>
        </w:trPr>
        <w:tc>
          <w:tcPr>
            <w:tcW w:w="1116"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90" w:lineRule="atLeast"/>
              <w:rPr>
                <w:color w:val="000000"/>
                <w:sz w:val="20"/>
              </w:rPr>
            </w:pPr>
            <w:r w:rsidRPr="00C8432C">
              <w:rPr>
                <w:color w:val="000000"/>
                <w:sz w:val="20"/>
              </w:rPr>
              <w:t xml:space="preserve">№ </w:t>
            </w:r>
            <w:r w:rsidRPr="00C8432C">
              <w:rPr>
                <w:b/>
                <w:bCs/>
                <w:color w:val="000000"/>
                <w:sz w:val="20"/>
              </w:rPr>
              <w:t>п/п</w:t>
            </w: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90" w:lineRule="atLeast"/>
              <w:rPr>
                <w:color w:val="000000"/>
                <w:sz w:val="20"/>
              </w:rPr>
            </w:pPr>
            <w:r w:rsidRPr="00C8432C">
              <w:rPr>
                <w:b/>
                <w:bCs/>
                <w:color w:val="000000"/>
                <w:sz w:val="20"/>
              </w:rPr>
              <w:t>Наименование</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90" w:lineRule="atLeast"/>
              <w:rPr>
                <w:color w:val="000000"/>
                <w:sz w:val="20"/>
              </w:rPr>
            </w:pPr>
            <w:r w:rsidRPr="00C8432C">
              <w:rPr>
                <w:b/>
                <w:bCs/>
                <w:color w:val="000000"/>
                <w:sz w:val="20"/>
              </w:rPr>
              <w:t>Код бюджетной классификации</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90" w:lineRule="atLeast"/>
              <w:ind w:firstLine="32"/>
              <w:rPr>
                <w:b/>
                <w:bCs/>
                <w:color w:val="000000"/>
                <w:sz w:val="20"/>
              </w:rPr>
            </w:pPr>
            <w:r w:rsidRPr="00C8432C">
              <w:rPr>
                <w:b/>
                <w:bCs/>
                <w:color w:val="000000"/>
                <w:sz w:val="20"/>
              </w:rPr>
              <w:t>2018</w:t>
            </w:r>
          </w:p>
          <w:p w:rsidR="009E4DB0" w:rsidRPr="00C8432C" w:rsidRDefault="009E4DB0" w:rsidP="005A51E6">
            <w:pPr>
              <w:spacing w:before="100" w:beforeAutospacing="1" w:after="119" w:line="90" w:lineRule="atLeast"/>
              <w:ind w:firstLine="32"/>
              <w:rPr>
                <w:color w:val="000000"/>
                <w:sz w:val="20"/>
              </w:rPr>
            </w:pPr>
            <w:r w:rsidRPr="00C8432C">
              <w:rPr>
                <w:b/>
                <w:bCs/>
                <w:color w:val="000000"/>
                <w:sz w:val="20"/>
              </w:rPr>
              <w:t>год</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90" w:lineRule="atLeast"/>
              <w:rPr>
                <w:b/>
                <w:bCs/>
                <w:color w:val="000000"/>
                <w:sz w:val="20"/>
              </w:rPr>
            </w:pPr>
            <w:r w:rsidRPr="00C8432C">
              <w:rPr>
                <w:b/>
                <w:bCs/>
                <w:color w:val="000000"/>
                <w:sz w:val="20"/>
              </w:rPr>
              <w:t>2019</w:t>
            </w:r>
          </w:p>
          <w:p w:rsidR="009E4DB0" w:rsidRPr="00C8432C" w:rsidRDefault="009E4DB0" w:rsidP="005A51E6">
            <w:pPr>
              <w:spacing w:before="100" w:beforeAutospacing="1" w:after="119" w:line="90" w:lineRule="atLeast"/>
              <w:rPr>
                <w:color w:val="000000"/>
                <w:sz w:val="20"/>
              </w:rPr>
            </w:pPr>
            <w:r w:rsidRPr="00C8432C">
              <w:rPr>
                <w:b/>
                <w:bCs/>
                <w:color w:val="000000"/>
                <w:sz w:val="20"/>
              </w:rPr>
              <w:t>год</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90" w:lineRule="atLeast"/>
              <w:rPr>
                <w:b/>
                <w:bCs/>
                <w:color w:val="000000"/>
                <w:sz w:val="20"/>
              </w:rPr>
            </w:pPr>
            <w:r w:rsidRPr="00C8432C">
              <w:rPr>
                <w:b/>
                <w:bCs/>
                <w:color w:val="000000"/>
                <w:sz w:val="20"/>
              </w:rPr>
              <w:t>2020</w:t>
            </w:r>
          </w:p>
          <w:p w:rsidR="009E4DB0" w:rsidRPr="00C8432C" w:rsidRDefault="009E4DB0" w:rsidP="005A51E6">
            <w:pPr>
              <w:spacing w:before="100" w:beforeAutospacing="1" w:after="119" w:line="90" w:lineRule="atLeast"/>
              <w:rPr>
                <w:color w:val="000000"/>
                <w:sz w:val="20"/>
              </w:rPr>
            </w:pPr>
            <w:r w:rsidRPr="00C8432C">
              <w:rPr>
                <w:b/>
                <w:bCs/>
                <w:color w:val="000000"/>
                <w:sz w:val="20"/>
              </w:rPr>
              <w:t>год</w:t>
            </w:r>
          </w:p>
        </w:tc>
      </w:tr>
      <w:tr w:rsidR="009E4DB0" w:rsidRPr="00C8432C" w:rsidTr="005A51E6">
        <w:trPr>
          <w:tblCellSpacing w:w="0" w:type="dxa"/>
        </w:trPr>
        <w:tc>
          <w:tcPr>
            <w:tcW w:w="1116"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1</w:t>
            </w: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2</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3</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sidRPr="00C8432C">
              <w:rPr>
                <w:color w:val="000000"/>
                <w:sz w:val="20"/>
              </w:rPr>
              <w:t>4</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5</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color w:val="000000"/>
                <w:sz w:val="20"/>
              </w:rPr>
              <w:t>6</w:t>
            </w:r>
          </w:p>
        </w:tc>
      </w:tr>
      <w:tr w:rsidR="009E4DB0" w:rsidRPr="00C8432C" w:rsidTr="005A51E6">
        <w:trPr>
          <w:tblCellSpacing w:w="0" w:type="dxa"/>
        </w:trPr>
        <w:tc>
          <w:tcPr>
            <w:tcW w:w="1116"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1</w:t>
            </w: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Источники внутреннего финансирования дефицита бюджета</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01 00 00 00 00 0000 000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Pr>
                <w:b/>
                <w:bCs/>
                <w:color w:val="000000"/>
                <w:sz w:val="20"/>
              </w:rPr>
              <w:t>-71,0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0,0</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0,0</w:t>
            </w:r>
          </w:p>
        </w:tc>
      </w:tr>
      <w:tr w:rsidR="009E4DB0" w:rsidRPr="00C8432C" w:rsidTr="005A51E6">
        <w:trPr>
          <w:tblCellSpacing w:w="0" w:type="dxa"/>
        </w:trPr>
        <w:tc>
          <w:tcPr>
            <w:tcW w:w="1116" w:type="dxa"/>
            <w:vMerge w:val="restart"/>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line="276" w:lineRule="auto"/>
              <w:rPr>
                <w:color w:val="000000"/>
                <w:sz w:val="20"/>
              </w:rPr>
            </w:pPr>
          </w:p>
          <w:p w:rsidR="009E4DB0" w:rsidRPr="00C8432C" w:rsidRDefault="009E4DB0" w:rsidP="005A51E6">
            <w:pPr>
              <w:spacing w:before="100" w:beforeAutospacing="1" w:line="276" w:lineRule="auto"/>
              <w:rPr>
                <w:color w:val="000000"/>
                <w:sz w:val="20"/>
              </w:rPr>
            </w:pPr>
          </w:p>
          <w:p w:rsidR="009E4DB0" w:rsidRPr="00C8432C" w:rsidRDefault="009E4DB0" w:rsidP="005A51E6">
            <w:pPr>
              <w:spacing w:before="100" w:beforeAutospacing="1" w:line="276" w:lineRule="auto"/>
              <w:rPr>
                <w:color w:val="000000"/>
                <w:sz w:val="20"/>
              </w:rPr>
            </w:pPr>
          </w:p>
          <w:p w:rsidR="009E4DB0" w:rsidRPr="00C8432C" w:rsidRDefault="009E4DB0" w:rsidP="005A51E6">
            <w:pPr>
              <w:spacing w:before="100" w:beforeAutospacing="1" w:line="276" w:lineRule="auto"/>
              <w:rPr>
                <w:color w:val="000000"/>
                <w:sz w:val="20"/>
              </w:rPr>
            </w:pPr>
          </w:p>
          <w:p w:rsidR="009E4DB0" w:rsidRPr="00C8432C" w:rsidRDefault="009E4DB0" w:rsidP="005A51E6">
            <w:pPr>
              <w:spacing w:before="100" w:beforeAutospacing="1" w:line="276" w:lineRule="auto"/>
              <w:rPr>
                <w:color w:val="000000"/>
                <w:sz w:val="20"/>
              </w:rPr>
            </w:pPr>
          </w:p>
          <w:p w:rsidR="009E4DB0" w:rsidRPr="00C8432C" w:rsidRDefault="009E4DB0" w:rsidP="005A51E6">
            <w:pPr>
              <w:spacing w:before="100" w:beforeAutospacing="1" w:after="119" w:line="276" w:lineRule="auto"/>
              <w:rPr>
                <w:color w:val="000000"/>
                <w:sz w:val="20"/>
              </w:rPr>
            </w:pPr>
            <w:r w:rsidRPr="00C8432C">
              <w:rPr>
                <w:b/>
                <w:bCs/>
                <w:color w:val="000000"/>
                <w:sz w:val="20"/>
              </w:rPr>
              <w:t>2</w:t>
            </w: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Изменение остатков средств на счетах по учету средств бюджета</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01 05 00 00 00 0000 000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Pr>
                <w:b/>
                <w:bCs/>
                <w:color w:val="000000"/>
                <w:sz w:val="20"/>
              </w:rPr>
              <w:t>-71,0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0,0</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b/>
                <w:bCs/>
                <w:color w:val="000000"/>
                <w:sz w:val="20"/>
              </w:rPr>
              <w:t>0,0</w:t>
            </w:r>
          </w:p>
        </w:tc>
      </w:tr>
      <w:tr w:rsidR="009E4DB0" w:rsidRPr="00C8432C" w:rsidTr="005A51E6">
        <w:trPr>
          <w:tblCellSpacing w:w="0" w:type="dxa"/>
        </w:trPr>
        <w:tc>
          <w:tcPr>
            <w:tcW w:w="1116" w:type="dxa"/>
            <w:vMerge/>
            <w:tcBorders>
              <w:top w:val="single" w:sz="6" w:space="0" w:color="000000"/>
              <w:left w:val="single" w:sz="6" w:space="0" w:color="000000"/>
              <w:bottom w:val="single" w:sz="6" w:space="0" w:color="000000"/>
              <w:right w:val="nil"/>
            </w:tcBorders>
            <w:vAlign w:val="center"/>
          </w:tcPr>
          <w:p w:rsidR="009E4DB0" w:rsidRPr="00C8432C" w:rsidRDefault="009E4DB0" w:rsidP="005A51E6">
            <w:pPr>
              <w:rPr>
                <w:color w:val="000000"/>
                <w:sz w:val="20"/>
              </w:rPr>
            </w:pP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Увеличение остатков средств бюджетов</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01 05 00 00 00 0000 500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sidRPr="00C8432C">
              <w:rPr>
                <w:color w:val="000000"/>
                <w:sz w:val="20"/>
              </w:rPr>
              <w:t>-7355,9</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-4958,4</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color w:val="000000"/>
                <w:sz w:val="20"/>
              </w:rPr>
              <w:t>-5194,3</w:t>
            </w:r>
          </w:p>
        </w:tc>
      </w:tr>
      <w:tr w:rsidR="009E4DB0" w:rsidRPr="00C8432C" w:rsidTr="005A51E6">
        <w:trPr>
          <w:tblCellSpacing w:w="0" w:type="dxa"/>
        </w:trPr>
        <w:tc>
          <w:tcPr>
            <w:tcW w:w="1116" w:type="dxa"/>
            <w:vMerge/>
            <w:tcBorders>
              <w:top w:val="single" w:sz="6" w:space="0" w:color="000000"/>
              <w:left w:val="single" w:sz="6" w:space="0" w:color="000000"/>
              <w:bottom w:val="single" w:sz="6" w:space="0" w:color="000000"/>
              <w:right w:val="nil"/>
            </w:tcBorders>
            <w:vAlign w:val="center"/>
          </w:tcPr>
          <w:p w:rsidR="009E4DB0" w:rsidRPr="00C8432C" w:rsidRDefault="009E4DB0" w:rsidP="005A51E6">
            <w:pPr>
              <w:rPr>
                <w:color w:val="000000"/>
                <w:sz w:val="20"/>
              </w:rPr>
            </w:pP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Увеличение прочих остатков денежных средств бюджетов поселений</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01 05 02 01 10 0000 510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sidRPr="00C8432C">
              <w:rPr>
                <w:color w:val="000000"/>
                <w:sz w:val="20"/>
              </w:rPr>
              <w:t>-7355,9</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-4958,4</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color w:val="000000"/>
                <w:sz w:val="20"/>
              </w:rPr>
              <w:t>-5194,3</w:t>
            </w:r>
          </w:p>
        </w:tc>
      </w:tr>
      <w:tr w:rsidR="009E4DB0" w:rsidRPr="00C8432C" w:rsidTr="005A51E6">
        <w:trPr>
          <w:tblCellSpacing w:w="0" w:type="dxa"/>
        </w:trPr>
        <w:tc>
          <w:tcPr>
            <w:tcW w:w="1116" w:type="dxa"/>
            <w:vMerge/>
            <w:tcBorders>
              <w:top w:val="single" w:sz="6" w:space="0" w:color="000000"/>
              <w:left w:val="single" w:sz="6" w:space="0" w:color="000000"/>
              <w:bottom w:val="single" w:sz="6" w:space="0" w:color="000000"/>
              <w:right w:val="nil"/>
            </w:tcBorders>
            <w:vAlign w:val="center"/>
          </w:tcPr>
          <w:p w:rsidR="009E4DB0" w:rsidRPr="00C8432C" w:rsidRDefault="009E4DB0" w:rsidP="005A51E6">
            <w:pPr>
              <w:rPr>
                <w:color w:val="000000"/>
                <w:sz w:val="20"/>
              </w:rPr>
            </w:pPr>
          </w:p>
        </w:tc>
        <w:tc>
          <w:tcPr>
            <w:tcW w:w="298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Уменьшение остатков средств бюджетов</w:t>
            </w:r>
          </w:p>
        </w:tc>
        <w:tc>
          <w:tcPr>
            <w:tcW w:w="296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01 05 00 00 00 0000 600</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Pr>
                <w:color w:val="000000"/>
                <w:sz w:val="20"/>
              </w:rPr>
              <w:t>7426,9</w:t>
            </w:r>
          </w:p>
        </w:tc>
        <w:tc>
          <w:tcPr>
            <w:tcW w:w="1201"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4958,4</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color w:val="000000"/>
                <w:sz w:val="20"/>
              </w:rPr>
              <w:t>5194,3</w:t>
            </w:r>
          </w:p>
        </w:tc>
      </w:tr>
      <w:tr w:rsidR="009E4DB0" w:rsidRPr="00C8432C" w:rsidTr="005A51E6">
        <w:trPr>
          <w:tblCellSpacing w:w="0" w:type="dxa"/>
        </w:trPr>
        <w:tc>
          <w:tcPr>
            <w:tcW w:w="1116" w:type="dxa"/>
            <w:vMerge/>
            <w:tcBorders>
              <w:top w:val="single" w:sz="6" w:space="0" w:color="000000"/>
              <w:left w:val="single" w:sz="6" w:space="0" w:color="000000"/>
              <w:bottom w:val="single" w:sz="6" w:space="0" w:color="000000"/>
              <w:right w:val="nil"/>
            </w:tcBorders>
            <w:vAlign w:val="center"/>
          </w:tcPr>
          <w:p w:rsidR="009E4DB0" w:rsidRPr="00C8432C" w:rsidRDefault="009E4DB0" w:rsidP="005A51E6">
            <w:pPr>
              <w:rPr>
                <w:color w:val="000000"/>
                <w:sz w:val="20"/>
              </w:rPr>
            </w:pPr>
          </w:p>
        </w:tc>
        <w:tc>
          <w:tcPr>
            <w:tcW w:w="298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Уменьшение прочих остатков денежных средств бюджетов поселений</w:t>
            </w:r>
          </w:p>
        </w:tc>
        <w:tc>
          <w:tcPr>
            <w:tcW w:w="296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01 05 02 01 10 0000 610</w:t>
            </w:r>
          </w:p>
        </w:tc>
        <w:tc>
          <w:tcPr>
            <w:tcW w:w="1201"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E4DB0" w:rsidRPr="00C8432C" w:rsidRDefault="009E4DB0" w:rsidP="005A51E6">
            <w:pPr>
              <w:spacing w:before="100" w:beforeAutospacing="1" w:after="119" w:line="276" w:lineRule="auto"/>
              <w:ind w:firstLine="32"/>
              <w:rPr>
                <w:color w:val="000000"/>
                <w:sz w:val="20"/>
              </w:rPr>
            </w:pPr>
            <w:r>
              <w:rPr>
                <w:color w:val="000000"/>
                <w:sz w:val="20"/>
              </w:rPr>
              <w:t>7426,9</w:t>
            </w:r>
          </w:p>
        </w:tc>
        <w:tc>
          <w:tcPr>
            <w:tcW w:w="1201"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E4DB0" w:rsidRPr="00C8432C" w:rsidRDefault="009E4DB0" w:rsidP="005A51E6">
            <w:pPr>
              <w:spacing w:before="100" w:beforeAutospacing="1" w:after="119" w:line="276" w:lineRule="auto"/>
              <w:rPr>
                <w:color w:val="000000"/>
                <w:sz w:val="20"/>
              </w:rPr>
            </w:pPr>
            <w:r w:rsidRPr="00C8432C">
              <w:rPr>
                <w:color w:val="000000"/>
                <w:sz w:val="20"/>
              </w:rPr>
              <w:t>4958,4</w:t>
            </w:r>
          </w:p>
        </w:tc>
        <w:tc>
          <w:tcPr>
            <w:tcW w:w="14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E4DB0" w:rsidRPr="00C8432C" w:rsidRDefault="009E4DB0" w:rsidP="005A51E6">
            <w:pPr>
              <w:spacing w:before="100" w:beforeAutospacing="1" w:after="119" w:line="276" w:lineRule="auto"/>
              <w:rPr>
                <w:color w:val="000000"/>
                <w:sz w:val="20"/>
              </w:rPr>
            </w:pPr>
            <w:r w:rsidRPr="00C8432C">
              <w:rPr>
                <w:color w:val="000000"/>
                <w:sz w:val="20"/>
              </w:rPr>
              <w:t>5194,3</w:t>
            </w:r>
          </w:p>
        </w:tc>
      </w:tr>
    </w:tbl>
    <w:p w:rsidR="009E4DB0" w:rsidRPr="00C8432C" w:rsidRDefault="009E4DB0" w:rsidP="009E4DB0">
      <w:pPr>
        <w:spacing w:before="100" w:beforeAutospacing="1"/>
        <w:jc w:val="right"/>
        <w:rPr>
          <w:color w:val="000000"/>
          <w:sz w:val="22"/>
          <w:szCs w:val="22"/>
        </w:rPr>
      </w:pPr>
    </w:p>
    <w:p w:rsidR="009E4DB0" w:rsidRPr="00C8432C" w:rsidRDefault="009E4DB0" w:rsidP="009E4DB0">
      <w:pPr>
        <w:ind w:left="4956" w:firstLine="708"/>
        <w:rPr>
          <w:sz w:val="22"/>
          <w:szCs w:val="22"/>
        </w:rPr>
      </w:pPr>
    </w:p>
    <w:p w:rsidR="009E4DB0" w:rsidRPr="00C8432C" w:rsidRDefault="009E4DB0" w:rsidP="009E4DB0">
      <w:pPr>
        <w:ind w:left="4956" w:firstLine="708"/>
        <w:jc w:val="center"/>
        <w:rPr>
          <w:sz w:val="22"/>
          <w:szCs w:val="22"/>
        </w:rPr>
      </w:pPr>
    </w:p>
    <w:p w:rsidR="009E4DB0" w:rsidRPr="00C8432C" w:rsidRDefault="009E4DB0" w:rsidP="009E4DB0">
      <w:pPr>
        <w:pStyle w:val="ConsNonformat"/>
        <w:widowControl/>
        <w:jc w:val="both"/>
        <w:rPr>
          <w:rFonts w:ascii="Times New Roman" w:hAnsi="Times New Roman" w:cs="Times New Roman"/>
          <w:color w:val="000000"/>
          <w:sz w:val="22"/>
          <w:szCs w:val="22"/>
        </w:rPr>
      </w:pPr>
      <w:r w:rsidRPr="00C8432C">
        <w:rPr>
          <w:rFonts w:ascii="Times New Roman" w:hAnsi="Times New Roman" w:cs="Times New Roman"/>
          <w:sz w:val="22"/>
          <w:szCs w:val="22"/>
        </w:rPr>
        <w:t>Глава    Гвазденского</w:t>
      </w:r>
      <w:r w:rsidRPr="00C8432C">
        <w:rPr>
          <w:rFonts w:ascii="Times New Roman" w:hAnsi="Times New Roman" w:cs="Times New Roman"/>
          <w:color w:val="000000"/>
          <w:sz w:val="22"/>
          <w:szCs w:val="22"/>
        </w:rPr>
        <w:t xml:space="preserve"> </w:t>
      </w:r>
    </w:p>
    <w:p w:rsidR="009E4DB0" w:rsidRDefault="009E4DB0" w:rsidP="009E4DB0">
      <w:pPr>
        <w:pStyle w:val="ConsNonformat"/>
        <w:widowControl/>
        <w:jc w:val="both"/>
        <w:rPr>
          <w:rFonts w:ascii="Times New Roman" w:hAnsi="Times New Roman" w:cs="Times New Roman"/>
          <w:color w:val="000000"/>
          <w:sz w:val="22"/>
          <w:szCs w:val="22"/>
        </w:rPr>
      </w:pPr>
      <w:r w:rsidRPr="00C8432C">
        <w:rPr>
          <w:rFonts w:ascii="Times New Roman" w:hAnsi="Times New Roman" w:cs="Times New Roman"/>
          <w:color w:val="000000"/>
          <w:sz w:val="22"/>
          <w:szCs w:val="22"/>
        </w:rPr>
        <w:t>сельского  поселения                                                       Л. М. Богданова</w:t>
      </w: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pStyle w:val="ConsNonformat"/>
        <w:widowControl/>
        <w:jc w:val="both"/>
        <w:rPr>
          <w:rFonts w:ascii="Times New Roman" w:hAnsi="Times New Roman" w:cs="Times New Roman"/>
          <w:color w:val="000000"/>
          <w:sz w:val="22"/>
          <w:szCs w:val="22"/>
        </w:rPr>
      </w:pPr>
    </w:p>
    <w:p w:rsidR="009E4DB0" w:rsidRDefault="009E4DB0" w:rsidP="009E4DB0">
      <w:pPr>
        <w:rPr>
          <w:rFonts w:eastAsia="Arial"/>
          <w:color w:val="000000"/>
          <w:sz w:val="22"/>
          <w:szCs w:val="22"/>
        </w:rPr>
      </w:pPr>
    </w:p>
    <w:p w:rsidR="009E4DB0" w:rsidRDefault="009E4DB0" w:rsidP="009E4DB0">
      <w:pPr>
        <w:rPr>
          <w:sz w:val="26"/>
          <w:szCs w:val="26"/>
        </w:rPr>
      </w:pPr>
    </w:p>
    <w:p w:rsidR="005A51E6" w:rsidRDefault="005A51E6" w:rsidP="009E4DB0">
      <w:pPr>
        <w:rPr>
          <w:sz w:val="26"/>
          <w:szCs w:val="26"/>
        </w:rPr>
      </w:pPr>
    </w:p>
    <w:p w:rsidR="005A51E6" w:rsidRDefault="005A51E6" w:rsidP="009E4DB0">
      <w:pPr>
        <w:rPr>
          <w:sz w:val="26"/>
          <w:szCs w:val="26"/>
        </w:rPr>
      </w:pPr>
    </w:p>
    <w:p w:rsidR="005A51E6" w:rsidRDefault="005A51E6" w:rsidP="009E4DB0">
      <w:pPr>
        <w:rPr>
          <w:sz w:val="26"/>
          <w:szCs w:val="26"/>
        </w:rPr>
      </w:pPr>
    </w:p>
    <w:tbl>
      <w:tblPr>
        <w:tblW w:w="10597" w:type="dxa"/>
        <w:tblInd w:w="-1026" w:type="dxa"/>
        <w:tblLayout w:type="fixed"/>
        <w:tblLook w:val="00A0"/>
      </w:tblPr>
      <w:tblGrid>
        <w:gridCol w:w="2835"/>
        <w:gridCol w:w="709"/>
        <w:gridCol w:w="709"/>
        <w:gridCol w:w="567"/>
        <w:gridCol w:w="371"/>
        <w:gridCol w:w="703"/>
        <w:gridCol w:w="343"/>
        <w:gridCol w:w="54"/>
        <w:gridCol w:w="575"/>
        <w:gridCol w:w="364"/>
        <w:gridCol w:w="500"/>
        <w:gridCol w:w="492"/>
        <w:gridCol w:w="130"/>
        <w:gridCol w:w="1004"/>
        <w:gridCol w:w="227"/>
        <w:gridCol w:w="1014"/>
      </w:tblGrid>
      <w:tr w:rsidR="009E4DB0" w:rsidRPr="006B0FEC" w:rsidTr="005A51E6">
        <w:trPr>
          <w:trHeight w:val="330"/>
        </w:trPr>
        <w:tc>
          <w:tcPr>
            <w:tcW w:w="5191" w:type="dxa"/>
            <w:gridSpan w:val="5"/>
            <w:tcBorders>
              <w:top w:val="nil"/>
              <w:left w:val="nil"/>
              <w:bottom w:val="nil"/>
              <w:right w:val="nil"/>
            </w:tcBorders>
            <w:vAlign w:val="center"/>
          </w:tcPr>
          <w:p w:rsidR="009E4DB0" w:rsidRPr="006B0FEC" w:rsidRDefault="009E4DB0" w:rsidP="005A51E6">
            <w:pPr>
              <w:rPr>
                <w:sz w:val="24"/>
                <w:szCs w:val="24"/>
              </w:rPr>
            </w:pPr>
          </w:p>
        </w:tc>
        <w:tc>
          <w:tcPr>
            <w:tcW w:w="703" w:type="dxa"/>
            <w:tcBorders>
              <w:top w:val="nil"/>
              <w:left w:val="nil"/>
              <w:bottom w:val="nil"/>
              <w:right w:val="nil"/>
            </w:tcBorders>
            <w:noWrap/>
            <w:vAlign w:val="center"/>
          </w:tcPr>
          <w:p w:rsidR="009E4DB0" w:rsidRPr="006B0FEC" w:rsidRDefault="009E4DB0" w:rsidP="005A51E6">
            <w:pPr>
              <w:jc w:val="center"/>
              <w:rPr>
                <w:sz w:val="24"/>
                <w:szCs w:val="24"/>
              </w:rPr>
            </w:pPr>
          </w:p>
        </w:tc>
        <w:tc>
          <w:tcPr>
            <w:tcW w:w="397" w:type="dxa"/>
            <w:gridSpan w:val="2"/>
            <w:tcBorders>
              <w:top w:val="nil"/>
              <w:left w:val="nil"/>
              <w:bottom w:val="nil"/>
              <w:right w:val="nil"/>
            </w:tcBorders>
            <w:noWrap/>
            <w:vAlign w:val="center"/>
          </w:tcPr>
          <w:p w:rsidR="009E4DB0" w:rsidRPr="006B0FEC" w:rsidRDefault="009E4DB0" w:rsidP="005A51E6">
            <w:pPr>
              <w:jc w:val="right"/>
              <w:rPr>
                <w:b/>
                <w:bCs/>
                <w:sz w:val="24"/>
                <w:szCs w:val="24"/>
              </w:rPr>
            </w:pPr>
          </w:p>
        </w:tc>
        <w:tc>
          <w:tcPr>
            <w:tcW w:w="575" w:type="dxa"/>
            <w:tcBorders>
              <w:top w:val="nil"/>
              <w:left w:val="nil"/>
              <w:bottom w:val="nil"/>
              <w:right w:val="nil"/>
            </w:tcBorders>
            <w:noWrap/>
            <w:vAlign w:val="center"/>
          </w:tcPr>
          <w:p w:rsidR="009E4DB0" w:rsidRPr="006B0FEC" w:rsidRDefault="009E4DB0" w:rsidP="005A51E6">
            <w:pPr>
              <w:jc w:val="right"/>
              <w:rPr>
                <w:bCs/>
                <w:sz w:val="24"/>
                <w:szCs w:val="24"/>
              </w:rPr>
            </w:pPr>
          </w:p>
        </w:tc>
        <w:tc>
          <w:tcPr>
            <w:tcW w:w="3731" w:type="dxa"/>
            <w:gridSpan w:val="7"/>
            <w:tcBorders>
              <w:top w:val="nil"/>
              <w:left w:val="nil"/>
              <w:bottom w:val="nil"/>
              <w:right w:val="nil"/>
            </w:tcBorders>
            <w:noWrap/>
            <w:vAlign w:val="center"/>
          </w:tcPr>
          <w:p w:rsidR="009E4DB0" w:rsidRPr="006B0FEC" w:rsidRDefault="009E4DB0" w:rsidP="005A51E6">
            <w:pPr>
              <w:jc w:val="right"/>
              <w:rPr>
                <w:bCs/>
                <w:sz w:val="24"/>
                <w:szCs w:val="24"/>
              </w:rPr>
            </w:pPr>
            <w:r w:rsidRPr="006B0FEC">
              <w:rPr>
                <w:bCs/>
                <w:sz w:val="24"/>
                <w:szCs w:val="24"/>
              </w:rPr>
              <w:t xml:space="preserve">   Приложение </w:t>
            </w:r>
            <w:r>
              <w:rPr>
                <w:bCs/>
                <w:sz w:val="24"/>
                <w:szCs w:val="24"/>
              </w:rPr>
              <w:t>2</w:t>
            </w:r>
          </w:p>
        </w:tc>
      </w:tr>
      <w:tr w:rsidR="009E4DB0" w:rsidRPr="006B0FEC" w:rsidTr="005A51E6">
        <w:trPr>
          <w:trHeight w:val="330"/>
        </w:trPr>
        <w:tc>
          <w:tcPr>
            <w:tcW w:w="5191" w:type="dxa"/>
            <w:gridSpan w:val="5"/>
            <w:tcBorders>
              <w:top w:val="nil"/>
              <w:left w:val="nil"/>
              <w:bottom w:val="nil"/>
              <w:right w:val="nil"/>
            </w:tcBorders>
            <w:vAlign w:val="center"/>
          </w:tcPr>
          <w:p w:rsidR="009E4DB0" w:rsidRPr="006B0FEC" w:rsidRDefault="009E4DB0" w:rsidP="005A51E6">
            <w:pPr>
              <w:rPr>
                <w:sz w:val="24"/>
                <w:szCs w:val="24"/>
              </w:rPr>
            </w:pPr>
          </w:p>
        </w:tc>
        <w:tc>
          <w:tcPr>
            <w:tcW w:w="703" w:type="dxa"/>
            <w:tcBorders>
              <w:top w:val="nil"/>
              <w:left w:val="nil"/>
              <w:bottom w:val="nil"/>
              <w:right w:val="nil"/>
            </w:tcBorders>
            <w:noWrap/>
            <w:vAlign w:val="center"/>
          </w:tcPr>
          <w:p w:rsidR="009E4DB0" w:rsidRPr="006B0FEC" w:rsidRDefault="009E4DB0" w:rsidP="005A51E6">
            <w:pPr>
              <w:jc w:val="center"/>
              <w:rPr>
                <w:sz w:val="24"/>
                <w:szCs w:val="24"/>
              </w:rPr>
            </w:pPr>
          </w:p>
        </w:tc>
        <w:tc>
          <w:tcPr>
            <w:tcW w:w="4703" w:type="dxa"/>
            <w:gridSpan w:val="10"/>
            <w:tcBorders>
              <w:top w:val="nil"/>
              <w:left w:val="nil"/>
              <w:bottom w:val="nil"/>
              <w:right w:val="nil"/>
            </w:tcBorders>
            <w:noWrap/>
            <w:vAlign w:val="center"/>
          </w:tcPr>
          <w:p w:rsidR="009E4DB0" w:rsidRPr="006B0FEC" w:rsidRDefault="009E4DB0" w:rsidP="005A51E6">
            <w:pPr>
              <w:jc w:val="right"/>
              <w:rPr>
                <w:bCs/>
                <w:sz w:val="24"/>
                <w:szCs w:val="24"/>
              </w:rPr>
            </w:pPr>
            <w:r w:rsidRPr="006B0FEC">
              <w:rPr>
                <w:bCs/>
                <w:sz w:val="24"/>
                <w:szCs w:val="24"/>
              </w:rPr>
              <w:t>к решению Совета народных депутатов</w:t>
            </w:r>
          </w:p>
        </w:tc>
      </w:tr>
      <w:tr w:rsidR="009E4DB0" w:rsidRPr="006B0FEC" w:rsidTr="005A51E6">
        <w:trPr>
          <w:trHeight w:val="330"/>
        </w:trPr>
        <w:tc>
          <w:tcPr>
            <w:tcW w:w="5191" w:type="dxa"/>
            <w:gridSpan w:val="5"/>
            <w:tcBorders>
              <w:top w:val="nil"/>
              <w:left w:val="nil"/>
              <w:bottom w:val="nil"/>
              <w:right w:val="nil"/>
            </w:tcBorders>
            <w:vAlign w:val="center"/>
          </w:tcPr>
          <w:p w:rsidR="009E4DB0" w:rsidRPr="006B0FEC" w:rsidRDefault="009E4DB0" w:rsidP="005A51E6">
            <w:pPr>
              <w:rPr>
                <w:sz w:val="24"/>
                <w:szCs w:val="24"/>
              </w:rPr>
            </w:pPr>
          </w:p>
        </w:tc>
        <w:tc>
          <w:tcPr>
            <w:tcW w:w="703" w:type="dxa"/>
            <w:tcBorders>
              <w:top w:val="nil"/>
              <w:left w:val="nil"/>
              <w:bottom w:val="nil"/>
              <w:right w:val="nil"/>
            </w:tcBorders>
            <w:noWrap/>
            <w:vAlign w:val="center"/>
          </w:tcPr>
          <w:p w:rsidR="009E4DB0" w:rsidRPr="006B0FEC" w:rsidRDefault="009E4DB0" w:rsidP="005A51E6">
            <w:pPr>
              <w:jc w:val="center"/>
              <w:rPr>
                <w:sz w:val="24"/>
                <w:szCs w:val="24"/>
              </w:rPr>
            </w:pPr>
          </w:p>
        </w:tc>
        <w:tc>
          <w:tcPr>
            <w:tcW w:w="4703" w:type="dxa"/>
            <w:gridSpan w:val="10"/>
            <w:tcBorders>
              <w:top w:val="nil"/>
              <w:left w:val="nil"/>
              <w:bottom w:val="nil"/>
              <w:right w:val="nil"/>
            </w:tcBorders>
            <w:noWrap/>
            <w:vAlign w:val="center"/>
          </w:tcPr>
          <w:p w:rsidR="009E4DB0" w:rsidRPr="006B0FEC" w:rsidRDefault="009E4DB0" w:rsidP="005A51E6">
            <w:pPr>
              <w:jc w:val="right"/>
              <w:rPr>
                <w:bCs/>
                <w:sz w:val="24"/>
                <w:szCs w:val="24"/>
              </w:rPr>
            </w:pPr>
            <w:r w:rsidRPr="006B0FEC">
              <w:rPr>
                <w:bCs/>
                <w:sz w:val="24"/>
                <w:szCs w:val="24"/>
              </w:rPr>
              <w:t>Гвазденского сельского поселения</w:t>
            </w:r>
          </w:p>
        </w:tc>
      </w:tr>
      <w:tr w:rsidR="009E4DB0" w:rsidRPr="006B0FEC" w:rsidTr="005A51E6">
        <w:trPr>
          <w:trHeight w:val="330"/>
        </w:trPr>
        <w:tc>
          <w:tcPr>
            <w:tcW w:w="5191" w:type="dxa"/>
            <w:gridSpan w:val="5"/>
            <w:tcBorders>
              <w:top w:val="nil"/>
              <w:left w:val="nil"/>
              <w:bottom w:val="nil"/>
              <w:right w:val="nil"/>
            </w:tcBorders>
            <w:vAlign w:val="center"/>
          </w:tcPr>
          <w:p w:rsidR="009E4DB0" w:rsidRPr="006B0FEC" w:rsidRDefault="009E4DB0" w:rsidP="005A51E6">
            <w:pPr>
              <w:rPr>
                <w:sz w:val="24"/>
                <w:szCs w:val="24"/>
              </w:rPr>
            </w:pPr>
          </w:p>
        </w:tc>
        <w:tc>
          <w:tcPr>
            <w:tcW w:w="703" w:type="dxa"/>
            <w:tcBorders>
              <w:top w:val="nil"/>
              <w:left w:val="nil"/>
              <w:bottom w:val="nil"/>
              <w:right w:val="nil"/>
            </w:tcBorders>
            <w:noWrap/>
            <w:vAlign w:val="center"/>
          </w:tcPr>
          <w:p w:rsidR="009E4DB0" w:rsidRPr="006B0FEC" w:rsidRDefault="009E4DB0" w:rsidP="005A51E6">
            <w:pPr>
              <w:jc w:val="center"/>
              <w:rPr>
                <w:sz w:val="24"/>
                <w:szCs w:val="24"/>
              </w:rPr>
            </w:pPr>
          </w:p>
        </w:tc>
        <w:tc>
          <w:tcPr>
            <w:tcW w:w="397" w:type="dxa"/>
            <w:gridSpan w:val="2"/>
            <w:tcBorders>
              <w:top w:val="nil"/>
              <w:left w:val="nil"/>
              <w:bottom w:val="nil"/>
              <w:right w:val="nil"/>
            </w:tcBorders>
            <w:noWrap/>
            <w:vAlign w:val="center"/>
          </w:tcPr>
          <w:p w:rsidR="009E4DB0" w:rsidRPr="006B0FEC" w:rsidRDefault="009E4DB0" w:rsidP="005A51E6">
            <w:pPr>
              <w:jc w:val="right"/>
              <w:rPr>
                <w:b/>
                <w:bCs/>
                <w:sz w:val="24"/>
                <w:szCs w:val="24"/>
              </w:rPr>
            </w:pPr>
          </w:p>
        </w:tc>
        <w:tc>
          <w:tcPr>
            <w:tcW w:w="4306" w:type="dxa"/>
            <w:gridSpan w:val="8"/>
            <w:tcBorders>
              <w:top w:val="nil"/>
              <w:left w:val="nil"/>
              <w:bottom w:val="nil"/>
              <w:right w:val="nil"/>
            </w:tcBorders>
            <w:noWrap/>
            <w:vAlign w:val="center"/>
          </w:tcPr>
          <w:p w:rsidR="009E4DB0" w:rsidRPr="006B0FEC" w:rsidRDefault="009E4DB0" w:rsidP="005A51E6">
            <w:pPr>
              <w:jc w:val="right"/>
              <w:rPr>
                <w:bCs/>
                <w:sz w:val="24"/>
                <w:szCs w:val="24"/>
              </w:rPr>
            </w:pPr>
            <w:r w:rsidRPr="006B0FEC">
              <w:rPr>
                <w:bCs/>
                <w:sz w:val="24"/>
                <w:szCs w:val="24"/>
              </w:rPr>
              <w:t xml:space="preserve">от </w:t>
            </w:r>
            <w:r>
              <w:rPr>
                <w:bCs/>
                <w:sz w:val="24"/>
                <w:szCs w:val="24"/>
              </w:rPr>
              <w:t>09.04.2018</w:t>
            </w:r>
            <w:r w:rsidRPr="006B0FEC">
              <w:rPr>
                <w:bCs/>
                <w:sz w:val="24"/>
                <w:szCs w:val="24"/>
              </w:rPr>
              <w:t xml:space="preserve"> г. №</w:t>
            </w:r>
            <w:r>
              <w:rPr>
                <w:bCs/>
                <w:sz w:val="24"/>
                <w:szCs w:val="24"/>
              </w:rPr>
              <w:t>54</w:t>
            </w:r>
            <w:r w:rsidRPr="006B0FEC">
              <w:rPr>
                <w:bCs/>
                <w:sz w:val="24"/>
                <w:szCs w:val="24"/>
              </w:rPr>
              <w:t xml:space="preserve"> </w:t>
            </w:r>
          </w:p>
        </w:tc>
      </w:tr>
      <w:tr w:rsidR="009E4DB0" w:rsidRPr="006B0FEC" w:rsidTr="005A51E6">
        <w:trPr>
          <w:trHeight w:val="330"/>
        </w:trPr>
        <w:tc>
          <w:tcPr>
            <w:tcW w:w="5191" w:type="dxa"/>
            <w:gridSpan w:val="5"/>
            <w:tcBorders>
              <w:top w:val="nil"/>
              <w:left w:val="nil"/>
              <w:bottom w:val="nil"/>
              <w:right w:val="nil"/>
            </w:tcBorders>
            <w:vAlign w:val="center"/>
          </w:tcPr>
          <w:p w:rsidR="009E4DB0" w:rsidRPr="006B0FEC" w:rsidRDefault="009E4DB0" w:rsidP="005A51E6">
            <w:pPr>
              <w:rPr>
                <w:sz w:val="24"/>
                <w:szCs w:val="24"/>
              </w:rPr>
            </w:pPr>
          </w:p>
        </w:tc>
        <w:tc>
          <w:tcPr>
            <w:tcW w:w="703" w:type="dxa"/>
            <w:tcBorders>
              <w:top w:val="nil"/>
              <w:left w:val="nil"/>
              <w:bottom w:val="nil"/>
              <w:right w:val="nil"/>
            </w:tcBorders>
            <w:noWrap/>
            <w:vAlign w:val="center"/>
          </w:tcPr>
          <w:p w:rsidR="009E4DB0" w:rsidRPr="006B0FEC" w:rsidRDefault="009E4DB0" w:rsidP="005A51E6">
            <w:pPr>
              <w:jc w:val="center"/>
              <w:rPr>
                <w:sz w:val="24"/>
                <w:szCs w:val="24"/>
              </w:rPr>
            </w:pPr>
          </w:p>
        </w:tc>
        <w:tc>
          <w:tcPr>
            <w:tcW w:w="397" w:type="dxa"/>
            <w:gridSpan w:val="2"/>
            <w:tcBorders>
              <w:top w:val="nil"/>
              <w:left w:val="nil"/>
              <w:bottom w:val="nil"/>
              <w:right w:val="nil"/>
            </w:tcBorders>
            <w:noWrap/>
            <w:vAlign w:val="center"/>
          </w:tcPr>
          <w:p w:rsidR="009E4DB0" w:rsidRPr="006B0FEC" w:rsidRDefault="009E4DB0" w:rsidP="005A51E6">
            <w:pPr>
              <w:jc w:val="center"/>
              <w:rPr>
                <w:sz w:val="24"/>
                <w:szCs w:val="24"/>
              </w:rPr>
            </w:pPr>
          </w:p>
        </w:tc>
        <w:tc>
          <w:tcPr>
            <w:tcW w:w="575" w:type="dxa"/>
            <w:tcBorders>
              <w:top w:val="nil"/>
              <w:left w:val="nil"/>
              <w:bottom w:val="nil"/>
              <w:right w:val="nil"/>
            </w:tcBorders>
            <w:noWrap/>
            <w:vAlign w:val="center"/>
          </w:tcPr>
          <w:p w:rsidR="009E4DB0" w:rsidRPr="006B0FEC" w:rsidRDefault="009E4DB0" w:rsidP="005A51E6">
            <w:pPr>
              <w:rPr>
                <w:sz w:val="24"/>
                <w:szCs w:val="24"/>
              </w:rPr>
            </w:pPr>
          </w:p>
        </w:tc>
        <w:tc>
          <w:tcPr>
            <w:tcW w:w="864" w:type="dxa"/>
            <w:gridSpan w:val="2"/>
            <w:tcBorders>
              <w:top w:val="nil"/>
              <w:left w:val="nil"/>
              <w:bottom w:val="nil"/>
              <w:right w:val="nil"/>
            </w:tcBorders>
            <w:noWrap/>
            <w:vAlign w:val="center"/>
          </w:tcPr>
          <w:p w:rsidR="009E4DB0" w:rsidRPr="006B0FEC" w:rsidRDefault="009E4DB0" w:rsidP="005A51E6">
            <w:pPr>
              <w:rPr>
                <w:sz w:val="24"/>
                <w:szCs w:val="24"/>
              </w:rPr>
            </w:pPr>
          </w:p>
        </w:tc>
        <w:tc>
          <w:tcPr>
            <w:tcW w:w="622" w:type="dxa"/>
            <w:gridSpan w:val="2"/>
            <w:tcBorders>
              <w:top w:val="nil"/>
              <w:left w:val="nil"/>
              <w:bottom w:val="nil"/>
              <w:right w:val="nil"/>
            </w:tcBorders>
            <w:noWrap/>
            <w:vAlign w:val="center"/>
          </w:tcPr>
          <w:p w:rsidR="009E4DB0" w:rsidRPr="006B0FEC" w:rsidRDefault="009E4DB0" w:rsidP="005A51E6">
            <w:pPr>
              <w:rPr>
                <w:sz w:val="24"/>
                <w:szCs w:val="24"/>
              </w:rPr>
            </w:pPr>
          </w:p>
        </w:tc>
        <w:tc>
          <w:tcPr>
            <w:tcW w:w="1231" w:type="dxa"/>
            <w:gridSpan w:val="2"/>
            <w:tcBorders>
              <w:top w:val="nil"/>
              <w:left w:val="nil"/>
              <w:bottom w:val="nil"/>
              <w:right w:val="nil"/>
            </w:tcBorders>
            <w:noWrap/>
            <w:vAlign w:val="center"/>
          </w:tcPr>
          <w:p w:rsidR="009E4DB0" w:rsidRPr="006B0FEC" w:rsidRDefault="009E4DB0" w:rsidP="005A51E6">
            <w:pPr>
              <w:rPr>
                <w:sz w:val="24"/>
                <w:szCs w:val="24"/>
              </w:rPr>
            </w:pPr>
          </w:p>
        </w:tc>
        <w:tc>
          <w:tcPr>
            <w:tcW w:w="1014" w:type="dxa"/>
            <w:tcBorders>
              <w:top w:val="nil"/>
              <w:left w:val="nil"/>
              <w:bottom w:val="nil"/>
              <w:right w:val="nil"/>
            </w:tcBorders>
            <w:noWrap/>
            <w:vAlign w:val="bottom"/>
          </w:tcPr>
          <w:p w:rsidR="009E4DB0" w:rsidRPr="006B0FEC" w:rsidRDefault="009E4DB0" w:rsidP="005A51E6">
            <w:pPr>
              <w:rPr>
                <w:sz w:val="24"/>
                <w:szCs w:val="24"/>
              </w:rPr>
            </w:pPr>
          </w:p>
        </w:tc>
      </w:tr>
      <w:tr w:rsidR="009E4DB0" w:rsidRPr="006B0FEC" w:rsidTr="005A51E6">
        <w:trPr>
          <w:trHeight w:val="330"/>
        </w:trPr>
        <w:tc>
          <w:tcPr>
            <w:tcW w:w="10597" w:type="dxa"/>
            <w:gridSpan w:val="16"/>
            <w:tcBorders>
              <w:top w:val="nil"/>
              <w:left w:val="nil"/>
              <w:bottom w:val="nil"/>
              <w:right w:val="nil"/>
            </w:tcBorders>
            <w:noWrap/>
            <w:vAlign w:val="center"/>
          </w:tcPr>
          <w:p w:rsidR="009E4DB0" w:rsidRPr="006B0FEC" w:rsidRDefault="009E4DB0" w:rsidP="005A51E6">
            <w:pPr>
              <w:jc w:val="center"/>
              <w:rPr>
                <w:b/>
                <w:bCs/>
                <w:sz w:val="24"/>
                <w:szCs w:val="24"/>
              </w:rPr>
            </w:pPr>
            <w:r w:rsidRPr="006B0FEC">
              <w:rPr>
                <w:b/>
                <w:bCs/>
                <w:sz w:val="24"/>
                <w:szCs w:val="24"/>
              </w:rPr>
              <w:t>Ведомственная структура расходов бюджета Гвазденского сельского поселения</w:t>
            </w:r>
          </w:p>
        </w:tc>
      </w:tr>
      <w:tr w:rsidR="009E4DB0" w:rsidRPr="006B0FEC" w:rsidTr="005A51E6">
        <w:trPr>
          <w:trHeight w:val="330"/>
        </w:trPr>
        <w:tc>
          <w:tcPr>
            <w:tcW w:w="9583" w:type="dxa"/>
            <w:gridSpan w:val="15"/>
            <w:tcBorders>
              <w:top w:val="nil"/>
              <w:left w:val="nil"/>
              <w:bottom w:val="nil"/>
              <w:right w:val="nil"/>
            </w:tcBorders>
            <w:noWrap/>
            <w:vAlign w:val="center"/>
          </w:tcPr>
          <w:p w:rsidR="009E4DB0" w:rsidRPr="006B0FEC" w:rsidRDefault="009E4DB0" w:rsidP="005A51E6">
            <w:pPr>
              <w:jc w:val="center"/>
              <w:rPr>
                <w:b/>
                <w:bCs/>
                <w:sz w:val="24"/>
                <w:szCs w:val="24"/>
              </w:rPr>
            </w:pPr>
            <w:r w:rsidRPr="006B0FEC">
              <w:rPr>
                <w:b/>
                <w:bCs/>
                <w:sz w:val="24"/>
                <w:szCs w:val="24"/>
              </w:rPr>
              <w:t>на  плановый период 2018 и 2020 годов</w:t>
            </w:r>
          </w:p>
        </w:tc>
        <w:tc>
          <w:tcPr>
            <w:tcW w:w="1014" w:type="dxa"/>
            <w:tcBorders>
              <w:top w:val="nil"/>
              <w:left w:val="nil"/>
              <w:bottom w:val="nil"/>
              <w:right w:val="nil"/>
            </w:tcBorders>
            <w:noWrap/>
            <w:vAlign w:val="bottom"/>
          </w:tcPr>
          <w:p w:rsidR="009E4DB0" w:rsidRPr="006B0FEC" w:rsidRDefault="009E4DB0" w:rsidP="005A51E6">
            <w:pPr>
              <w:rPr>
                <w:sz w:val="24"/>
                <w:szCs w:val="24"/>
              </w:rPr>
            </w:pPr>
          </w:p>
        </w:tc>
      </w:tr>
      <w:tr w:rsidR="009E4DB0" w:rsidRPr="006B0FEC" w:rsidTr="005A51E6">
        <w:trPr>
          <w:trHeight w:val="330"/>
        </w:trPr>
        <w:tc>
          <w:tcPr>
            <w:tcW w:w="5191" w:type="dxa"/>
            <w:gridSpan w:val="5"/>
            <w:tcBorders>
              <w:top w:val="nil"/>
              <w:left w:val="nil"/>
              <w:bottom w:val="nil"/>
              <w:right w:val="nil"/>
            </w:tcBorders>
            <w:vAlign w:val="center"/>
          </w:tcPr>
          <w:p w:rsidR="009E4DB0" w:rsidRPr="006B0FEC" w:rsidRDefault="009E4DB0" w:rsidP="005A51E6">
            <w:pPr>
              <w:jc w:val="center"/>
              <w:rPr>
                <w:b/>
                <w:bCs/>
                <w:sz w:val="24"/>
                <w:szCs w:val="24"/>
              </w:rPr>
            </w:pPr>
          </w:p>
        </w:tc>
        <w:tc>
          <w:tcPr>
            <w:tcW w:w="703" w:type="dxa"/>
            <w:tcBorders>
              <w:top w:val="nil"/>
              <w:left w:val="nil"/>
              <w:bottom w:val="nil"/>
              <w:right w:val="nil"/>
            </w:tcBorders>
            <w:noWrap/>
            <w:vAlign w:val="center"/>
          </w:tcPr>
          <w:p w:rsidR="009E4DB0" w:rsidRPr="006B0FEC" w:rsidRDefault="009E4DB0" w:rsidP="005A51E6">
            <w:pPr>
              <w:jc w:val="center"/>
              <w:rPr>
                <w:b/>
                <w:bCs/>
                <w:sz w:val="24"/>
                <w:szCs w:val="24"/>
              </w:rPr>
            </w:pPr>
          </w:p>
        </w:tc>
        <w:tc>
          <w:tcPr>
            <w:tcW w:w="397" w:type="dxa"/>
            <w:gridSpan w:val="2"/>
            <w:tcBorders>
              <w:top w:val="nil"/>
              <w:left w:val="nil"/>
              <w:bottom w:val="nil"/>
              <w:right w:val="nil"/>
            </w:tcBorders>
            <w:noWrap/>
            <w:vAlign w:val="center"/>
          </w:tcPr>
          <w:p w:rsidR="009E4DB0" w:rsidRPr="006B0FEC" w:rsidRDefault="009E4DB0" w:rsidP="005A51E6">
            <w:pPr>
              <w:jc w:val="center"/>
              <w:rPr>
                <w:b/>
                <w:bCs/>
                <w:sz w:val="24"/>
                <w:szCs w:val="24"/>
              </w:rPr>
            </w:pPr>
          </w:p>
        </w:tc>
        <w:tc>
          <w:tcPr>
            <w:tcW w:w="575" w:type="dxa"/>
            <w:tcBorders>
              <w:top w:val="nil"/>
              <w:left w:val="nil"/>
              <w:bottom w:val="nil"/>
              <w:right w:val="nil"/>
            </w:tcBorders>
            <w:noWrap/>
            <w:vAlign w:val="center"/>
          </w:tcPr>
          <w:p w:rsidR="009E4DB0" w:rsidRPr="006B0FEC" w:rsidRDefault="009E4DB0" w:rsidP="005A51E6">
            <w:pPr>
              <w:jc w:val="center"/>
              <w:rPr>
                <w:b/>
                <w:bCs/>
                <w:sz w:val="24"/>
                <w:szCs w:val="24"/>
              </w:rPr>
            </w:pPr>
          </w:p>
        </w:tc>
        <w:tc>
          <w:tcPr>
            <w:tcW w:w="864" w:type="dxa"/>
            <w:gridSpan w:val="2"/>
            <w:tcBorders>
              <w:top w:val="nil"/>
              <w:left w:val="nil"/>
              <w:bottom w:val="nil"/>
              <w:right w:val="nil"/>
            </w:tcBorders>
            <w:noWrap/>
            <w:vAlign w:val="center"/>
          </w:tcPr>
          <w:p w:rsidR="009E4DB0" w:rsidRPr="006B0FEC" w:rsidRDefault="009E4DB0" w:rsidP="005A51E6">
            <w:pPr>
              <w:jc w:val="center"/>
              <w:rPr>
                <w:b/>
                <w:bCs/>
                <w:sz w:val="24"/>
                <w:szCs w:val="24"/>
              </w:rPr>
            </w:pPr>
          </w:p>
        </w:tc>
        <w:tc>
          <w:tcPr>
            <w:tcW w:w="622" w:type="dxa"/>
            <w:gridSpan w:val="2"/>
            <w:tcBorders>
              <w:top w:val="nil"/>
              <w:left w:val="nil"/>
              <w:bottom w:val="nil"/>
              <w:right w:val="nil"/>
            </w:tcBorders>
            <w:noWrap/>
            <w:vAlign w:val="center"/>
          </w:tcPr>
          <w:p w:rsidR="009E4DB0" w:rsidRPr="006B0FEC" w:rsidRDefault="009E4DB0" w:rsidP="005A51E6">
            <w:pPr>
              <w:jc w:val="center"/>
              <w:rPr>
                <w:b/>
                <w:bCs/>
                <w:sz w:val="24"/>
                <w:szCs w:val="24"/>
              </w:rPr>
            </w:pPr>
          </w:p>
        </w:tc>
        <w:tc>
          <w:tcPr>
            <w:tcW w:w="1231" w:type="dxa"/>
            <w:gridSpan w:val="2"/>
            <w:tcBorders>
              <w:top w:val="nil"/>
              <w:left w:val="nil"/>
              <w:bottom w:val="nil"/>
              <w:right w:val="nil"/>
            </w:tcBorders>
            <w:noWrap/>
            <w:vAlign w:val="center"/>
          </w:tcPr>
          <w:p w:rsidR="009E4DB0" w:rsidRPr="006B0FEC" w:rsidRDefault="009E4DB0" w:rsidP="005A51E6">
            <w:pPr>
              <w:jc w:val="center"/>
              <w:rPr>
                <w:b/>
                <w:bCs/>
                <w:sz w:val="24"/>
                <w:szCs w:val="24"/>
              </w:rPr>
            </w:pPr>
          </w:p>
        </w:tc>
        <w:tc>
          <w:tcPr>
            <w:tcW w:w="1014" w:type="dxa"/>
            <w:tcBorders>
              <w:top w:val="nil"/>
              <w:left w:val="nil"/>
              <w:bottom w:val="nil"/>
              <w:right w:val="nil"/>
            </w:tcBorders>
            <w:noWrap/>
            <w:vAlign w:val="bottom"/>
          </w:tcPr>
          <w:p w:rsidR="009E4DB0" w:rsidRPr="006B0FEC" w:rsidRDefault="009E4DB0" w:rsidP="005A51E6">
            <w:pPr>
              <w:rPr>
                <w:sz w:val="24"/>
                <w:szCs w:val="24"/>
              </w:rPr>
            </w:pPr>
          </w:p>
        </w:tc>
      </w:tr>
      <w:tr w:rsidR="009E4DB0" w:rsidRPr="006B0FEC" w:rsidTr="005A51E6">
        <w:trPr>
          <w:trHeight w:val="315"/>
        </w:trPr>
        <w:tc>
          <w:tcPr>
            <w:tcW w:w="9583" w:type="dxa"/>
            <w:gridSpan w:val="15"/>
            <w:tcBorders>
              <w:top w:val="nil"/>
              <w:left w:val="nil"/>
              <w:bottom w:val="single" w:sz="4" w:space="0" w:color="000000"/>
              <w:right w:val="nil"/>
            </w:tcBorders>
            <w:noWrap/>
            <w:vAlign w:val="center"/>
          </w:tcPr>
          <w:p w:rsidR="009E4DB0" w:rsidRPr="006B0FEC" w:rsidRDefault="009E4DB0" w:rsidP="005A51E6">
            <w:pPr>
              <w:jc w:val="right"/>
              <w:rPr>
                <w:sz w:val="24"/>
                <w:szCs w:val="24"/>
              </w:rPr>
            </w:pPr>
            <w:r w:rsidRPr="006B0FEC">
              <w:rPr>
                <w:sz w:val="24"/>
                <w:szCs w:val="24"/>
              </w:rPr>
              <w:t> </w:t>
            </w:r>
          </w:p>
        </w:tc>
        <w:tc>
          <w:tcPr>
            <w:tcW w:w="1014" w:type="dxa"/>
            <w:tcBorders>
              <w:top w:val="nil"/>
              <w:left w:val="nil"/>
              <w:bottom w:val="nil"/>
              <w:right w:val="nil"/>
            </w:tcBorders>
            <w:noWrap/>
            <w:vAlign w:val="bottom"/>
          </w:tcPr>
          <w:p w:rsidR="009E4DB0" w:rsidRPr="006B0FEC" w:rsidRDefault="009E4DB0" w:rsidP="005A51E6">
            <w:pPr>
              <w:rPr>
                <w:sz w:val="24"/>
                <w:szCs w:val="24"/>
              </w:rPr>
            </w:pPr>
          </w:p>
        </w:tc>
      </w:tr>
      <w:tr w:rsidR="009E4DB0" w:rsidRPr="006B0FEC" w:rsidTr="005A51E6">
        <w:trPr>
          <w:trHeight w:val="930"/>
        </w:trPr>
        <w:tc>
          <w:tcPr>
            <w:tcW w:w="2835" w:type="dxa"/>
            <w:vMerge w:val="restart"/>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Наименование</w:t>
            </w:r>
          </w:p>
        </w:tc>
        <w:tc>
          <w:tcPr>
            <w:tcW w:w="709" w:type="dxa"/>
            <w:vMerge w:val="restart"/>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ГРБС</w:t>
            </w:r>
          </w:p>
        </w:tc>
        <w:tc>
          <w:tcPr>
            <w:tcW w:w="709" w:type="dxa"/>
            <w:vMerge w:val="restart"/>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Рз</w:t>
            </w:r>
          </w:p>
        </w:tc>
        <w:tc>
          <w:tcPr>
            <w:tcW w:w="567" w:type="dxa"/>
            <w:vMerge w:val="restart"/>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ПР</w:t>
            </w:r>
          </w:p>
        </w:tc>
        <w:tc>
          <w:tcPr>
            <w:tcW w:w="1417" w:type="dxa"/>
            <w:gridSpan w:val="3"/>
            <w:vMerge w:val="restart"/>
            <w:tcBorders>
              <w:top w:val="nil"/>
              <w:left w:val="single" w:sz="4" w:space="0" w:color="000000"/>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ЦСР</w:t>
            </w:r>
          </w:p>
        </w:tc>
        <w:tc>
          <w:tcPr>
            <w:tcW w:w="993" w:type="dxa"/>
            <w:gridSpan w:val="3"/>
            <w:vMerge w:val="restart"/>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ВР</w:t>
            </w:r>
          </w:p>
        </w:tc>
        <w:tc>
          <w:tcPr>
            <w:tcW w:w="3367" w:type="dxa"/>
            <w:gridSpan w:val="6"/>
            <w:tcBorders>
              <w:top w:val="single" w:sz="4" w:space="0" w:color="000000"/>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Сумма                                         (тыс. рублей)</w:t>
            </w:r>
          </w:p>
        </w:tc>
      </w:tr>
      <w:tr w:rsidR="009E4DB0" w:rsidRPr="006B0FEC" w:rsidTr="005A51E6">
        <w:trPr>
          <w:trHeight w:val="540"/>
        </w:trPr>
        <w:tc>
          <w:tcPr>
            <w:tcW w:w="2835" w:type="dxa"/>
            <w:vMerge/>
            <w:tcBorders>
              <w:top w:val="nil"/>
              <w:left w:val="single" w:sz="4" w:space="0" w:color="000000"/>
              <w:bottom w:val="single" w:sz="4" w:space="0" w:color="000000"/>
              <w:right w:val="single" w:sz="4" w:space="0" w:color="000000"/>
            </w:tcBorders>
            <w:vAlign w:val="center"/>
          </w:tcPr>
          <w:p w:rsidR="009E4DB0" w:rsidRPr="006B0FEC" w:rsidRDefault="009E4DB0" w:rsidP="005A51E6">
            <w:pPr>
              <w:rPr>
                <w:b/>
                <w:bCs/>
                <w:sz w:val="24"/>
                <w:szCs w:val="24"/>
              </w:rPr>
            </w:pPr>
          </w:p>
        </w:tc>
        <w:tc>
          <w:tcPr>
            <w:tcW w:w="709" w:type="dxa"/>
            <w:vMerge/>
            <w:tcBorders>
              <w:top w:val="nil"/>
              <w:left w:val="single" w:sz="4" w:space="0" w:color="000000"/>
              <w:bottom w:val="single" w:sz="4" w:space="0" w:color="000000"/>
              <w:right w:val="single" w:sz="4" w:space="0" w:color="000000"/>
            </w:tcBorders>
            <w:vAlign w:val="center"/>
          </w:tcPr>
          <w:p w:rsidR="009E4DB0" w:rsidRPr="006B0FEC" w:rsidRDefault="009E4DB0" w:rsidP="005A51E6">
            <w:pPr>
              <w:rPr>
                <w:b/>
                <w:bCs/>
                <w:sz w:val="24"/>
                <w:szCs w:val="24"/>
              </w:rPr>
            </w:pPr>
          </w:p>
        </w:tc>
        <w:tc>
          <w:tcPr>
            <w:tcW w:w="709" w:type="dxa"/>
            <w:vMerge/>
            <w:tcBorders>
              <w:top w:val="nil"/>
              <w:left w:val="single" w:sz="4" w:space="0" w:color="000000"/>
              <w:bottom w:val="single" w:sz="4" w:space="0" w:color="000000"/>
              <w:right w:val="single" w:sz="4" w:space="0" w:color="000000"/>
            </w:tcBorders>
            <w:vAlign w:val="center"/>
          </w:tcPr>
          <w:p w:rsidR="009E4DB0" w:rsidRPr="006B0FEC" w:rsidRDefault="009E4DB0" w:rsidP="005A51E6">
            <w:pPr>
              <w:rPr>
                <w:b/>
                <w:bCs/>
                <w:sz w:val="24"/>
                <w:szCs w:val="24"/>
              </w:rPr>
            </w:pPr>
          </w:p>
        </w:tc>
        <w:tc>
          <w:tcPr>
            <w:tcW w:w="567" w:type="dxa"/>
            <w:vMerge/>
            <w:tcBorders>
              <w:top w:val="nil"/>
              <w:left w:val="single" w:sz="4" w:space="0" w:color="000000"/>
              <w:bottom w:val="single" w:sz="4" w:space="0" w:color="000000"/>
              <w:right w:val="single" w:sz="4" w:space="0" w:color="000000"/>
            </w:tcBorders>
            <w:vAlign w:val="center"/>
          </w:tcPr>
          <w:p w:rsidR="009E4DB0" w:rsidRPr="006B0FEC" w:rsidRDefault="009E4DB0" w:rsidP="005A51E6">
            <w:pPr>
              <w:rPr>
                <w:b/>
                <w:bCs/>
                <w:sz w:val="24"/>
                <w:szCs w:val="24"/>
              </w:rPr>
            </w:pPr>
          </w:p>
        </w:tc>
        <w:tc>
          <w:tcPr>
            <w:tcW w:w="1417" w:type="dxa"/>
            <w:gridSpan w:val="3"/>
            <w:vMerge/>
            <w:tcBorders>
              <w:top w:val="nil"/>
              <w:left w:val="single" w:sz="4" w:space="0" w:color="000000"/>
              <w:bottom w:val="single" w:sz="4" w:space="0" w:color="000000"/>
              <w:right w:val="single" w:sz="4" w:space="0" w:color="000000"/>
            </w:tcBorders>
            <w:vAlign w:val="center"/>
          </w:tcPr>
          <w:p w:rsidR="009E4DB0" w:rsidRPr="006B0FEC" w:rsidRDefault="009E4DB0" w:rsidP="005A51E6">
            <w:pPr>
              <w:rPr>
                <w:b/>
                <w:bCs/>
                <w:sz w:val="24"/>
                <w:szCs w:val="24"/>
              </w:rPr>
            </w:pPr>
          </w:p>
        </w:tc>
        <w:tc>
          <w:tcPr>
            <w:tcW w:w="993" w:type="dxa"/>
            <w:gridSpan w:val="3"/>
            <w:vMerge/>
            <w:tcBorders>
              <w:top w:val="nil"/>
              <w:left w:val="single" w:sz="4" w:space="0" w:color="000000"/>
              <w:bottom w:val="single" w:sz="4" w:space="0" w:color="000000"/>
              <w:right w:val="single" w:sz="4" w:space="0" w:color="000000"/>
            </w:tcBorders>
            <w:vAlign w:val="center"/>
          </w:tcPr>
          <w:p w:rsidR="009E4DB0" w:rsidRPr="006B0FEC" w:rsidRDefault="009E4DB0" w:rsidP="005A51E6">
            <w:pPr>
              <w:rPr>
                <w:b/>
                <w:bCs/>
                <w:sz w:val="24"/>
                <w:szCs w:val="24"/>
              </w:rPr>
            </w:pPr>
          </w:p>
        </w:tc>
        <w:tc>
          <w:tcPr>
            <w:tcW w:w="992" w:type="dxa"/>
            <w:gridSpan w:val="2"/>
            <w:tcBorders>
              <w:top w:val="nil"/>
              <w:left w:val="nil"/>
              <w:bottom w:val="single" w:sz="4" w:space="0" w:color="000000"/>
              <w:right w:val="single" w:sz="4" w:space="0" w:color="auto"/>
            </w:tcBorders>
            <w:vAlign w:val="center"/>
          </w:tcPr>
          <w:p w:rsidR="009E4DB0" w:rsidRDefault="009E4DB0" w:rsidP="005A51E6">
            <w:pPr>
              <w:jc w:val="center"/>
              <w:rPr>
                <w:b/>
                <w:bCs/>
                <w:sz w:val="24"/>
                <w:szCs w:val="24"/>
              </w:rPr>
            </w:pPr>
            <w:r w:rsidRPr="006B0FEC">
              <w:rPr>
                <w:b/>
                <w:bCs/>
                <w:sz w:val="24"/>
                <w:szCs w:val="24"/>
              </w:rPr>
              <w:t xml:space="preserve">2018 </w:t>
            </w:r>
          </w:p>
          <w:p w:rsidR="009E4DB0" w:rsidRPr="006B0FEC" w:rsidRDefault="009E4DB0" w:rsidP="005A51E6">
            <w:pPr>
              <w:jc w:val="center"/>
              <w:rPr>
                <w:b/>
                <w:bCs/>
                <w:sz w:val="24"/>
                <w:szCs w:val="24"/>
              </w:rPr>
            </w:pPr>
            <w:r w:rsidRPr="006B0FEC">
              <w:rPr>
                <w:b/>
                <w:bCs/>
                <w:sz w:val="24"/>
                <w:szCs w:val="24"/>
              </w:rPr>
              <w:t>год</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 xml:space="preserve">2019 </w:t>
            </w:r>
          </w:p>
          <w:p w:rsidR="009E4DB0" w:rsidRPr="006B0FEC" w:rsidRDefault="009E4DB0" w:rsidP="005A51E6">
            <w:pPr>
              <w:ind w:firstLine="34"/>
              <w:jc w:val="center"/>
              <w:rPr>
                <w:b/>
                <w:bCs/>
                <w:sz w:val="24"/>
                <w:szCs w:val="24"/>
              </w:rPr>
            </w:pPr>
            <w:r w:rsidRPr="006B0FEC">
              <w:rPr>
                <w:b/>
                <w:bCs/>
                <w:sz w:val="24"/>
                <w:szCs w:val="24"/>
              </w:rPr>
              <w:t>год</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2020</w:t>
            </w:r>
          </w:p>
          <w:p w:rsidR="009E4DB0" w:rsidRPr="006B0FEC" w:rsidRDefault="009E4DB0" w:rsidP="005A51E6">
            <w:pPr>
              <w:jc w:val="center"/>
              <w:rPr>
                <w:b/>
                <w:bCs/>
                <w:sz w:val="24"/>
                <w:szCs w:val="24"/>
              </w:rPr>
            </w:pPr>
            <w:r w:rsidRPr="006B0FEC">
              <w:rPr>
                <w:b/>
                <w:bCs/>
                <w:sz w:val="24"/>
                <w:szCs w:val="24"/>
              </w:rPr>
              <w:t xml:space="preserve"> год</w:t>
            </w:r>
          </w:p>
        </w:tc>
      </w:tr>
      <w:tr w:rsidR="009E4DB0" w:rsidRPr="006B0FEC" w:rsidTr="005A51E6">
        <w:trPr>
          <w:trHeight w:val="330"/>
        </w:trPr>
        <w:tc>
          <w:tcPr>
            <w:tcW w:w="2835" w:type="dxa"/>
            <w:tcBorders>
              <w:top w:val="nil"/>
              <w:left w:val="single" w:sz="4" w:space="0" w:color="000000"/>
              <w:bottom w:val="single" w:sz="4" w:space="0" w:color="000000"/>
              <w:right w:val="single" w:sz="4" w:space="0" w:color="000000"/>
            </w:tcBorders>
          </w:tcPr>
          <w:p w:rsidR="009E4DB0" w:rsidRPr="006B0FEC" w:rsidRDefault="009E4DB0" w:rsidP="005A51E6">
            <w:pPr>
              <w:rPr>
                <w:sz w:val="24"/>
                <w:szCs w:val="24"/>
              </w:rPr>
            </w:pPr>
            <w:r w:rsidRPr="006B0FEC">
              <w:rPr>
                <w:sz w:val="24"/>
                <w:szCs w:val="24"/>
              </w:rPr>
              <w:t>1</w:t>
            </w:r>
          </w:p>
        </w:tc>
        <w:tc>
          <w:tcPr>
            <w:tcW w:w="709" w:type="dxa"/>
            <w:tcBorders>
              <w:top w:val="nil"/>
              <w:left w:val="nil"/>
              <w:bottom w:val="single" w:sz="4" w:space="0" w:color="000000"/>
              <w:right w:val="single" w:sz="4" w:space="0" w:color="000000"/>
            </w:tcBorders>
          </w:tcPr>
          <w:p w:rsidR="009E4DB0" w:rsidRPr="006B0FEC" w:rsidRDefault="009E4DB0" w:rsidP="005A51E6">
            <w:pPr>
              <w:rPr>
                <w:sz w:val="24"/>
                <w:szCs w:val="24"/>
              </w:rPr>
            </w:pPr>
            <w:r w:rsidRPr="006B0FEC">
              <w:rPr>
                <w:sz w:val="24"/>
                <w:szCs w:val="24"/>
              </w:rPr>
              <w:t>2</w:t>
            </w:r>
          </w:p>
        </w:tc>
        <w:tc>
          <w:tcPr>
            <w:tcW w:w="709" w:type="dxa"/>
            <w:tcBorders>
              <w:top w:val="nil"/>
              <w:left w:val="nil"/>
              <w:bottom w:val="single" w:sz="4" w:space="0" w:color="000000"/>
              <w:right w:val="single" w:sz="4" w:space="0" w:color="000000"/>
            </w:tcBorders>
          </w:tcPr>
          <w:p w:rsidR="009E4DB0" w:rsidRPr="006B0FEC" w:rsidRDefault="009E4DB0" w:rsidP="005A51E6">
            <w:pPr>
              <w:rPr>
                <w:sz w:val="24"/>
                <w:szCs w:val="24"/>
              </w:rPr>
            </w:pPr>
            <w:r w:rsidRPr="006B0FEC">
              <w:rPr>
                <w:sz w:val="24"/>
                <w:szCs w:val="24"/>
              </w:rPr>
              <w:t>3</w:t>
            </w:r>
          </w:p>
        </w:tc>
        <w:tc>
          <w:tcPr>
            <w:tcW w:w="567" w:type="dxa"/>
            <w:tcBorders>
              <w:top w:val="nil"/>
              <w:left w:val="nil"/>
              <w:bottom w:val="single" w:sz="4" w:space="0" w:color="000000"/>
              <w:right w:val="single" w:sz="4" w:space="0" w:color="000000"/>
            </w:tcBorders>
          </w:tcPr>
          <w:p w:rsidR="009E4DB0" w:rsidRPr="006B0FEC" w:rsidRDefault="009E4DB0" w:rsidP="005A51E6">
            <w:pPr>
              <w:rPr>
                <w:sz w:val="24"/>
                <w:szCs w:val="24"/>
              </w:rPr>
            </w:pPr>
            <w:r w:rsidRPr="006B0FEC">
              <w:rPr>
                <w:sz w:val="24"/>
                <w:szCs w:val="24"/>
              </w:rPr>
              <w:t>4</w:t>
            </w:r>
          </w:p>
        </w:tc>
        <w:tc>
          <w:tcPr>
            <w:tcW w:w="1417" w:type="dxa"/>
            <w:gridSpan w:val="3"/>
            <w:tcBorders>
              <w:top w:val="nil"/>
              <w:left w:val="nil"/>
              <w:bottom w:val="single" w:sz="4" w:space="0" w:color="000000"/>
              <w:right w:val="single" w:sz="4" w:space="0" w:color="000000"/>
            </w:tcBorders>
          </w:tcPr>
          <w:p w:rsidR="009E4DB0" w:rsidRPr="006B0FEC" w:rsidRDefault="009E4DB0" w:rsidP="005A51E6">
            <w:pPr>
              <w:ind w:firstLine="34"/>
              <w:rPr>
                <w:sz w:val="24"/>
                <w:szCs w:val="24"/>
              </w:rPr>
            </w:pPr>
            <w:r w:rsidRPr="006B0FEC">
              <w:rPr>
                <w:sz w:val="24"/>
                <w:szCs w:val="24"/>
              </w:rPr>
              <w:t>5</w:t>
            </w:r>
          </w:p>
        </w:tc>
        <w:tc>
          <w:tcPr>
            <w:tcW w:w="993" w:type="dxa"/>
            <w:gridSpan w:val="3"/>
            <w:tcBorders>
              <w:top w:val="nil"/>
              <w:left w:val="nil"/>
              <w:bottom w:val="single" w:sz="4" w:space="0" w:color="000000"/>
              <w:right w:val="single" w:sz="4" w:space="0" w:color="000000"/>
            </w:tcBorders>
          </w:tcPr>
          <w:p w:rsidR="009E4DB0" w:rsidRPr="006B0FEC" w:rsidRDefault="009E4DB0" w:rsidP="005A51E6">
            <w:pPr>
              <w:rPr>
                <w:sz w:val="24"/>
                <w:szCs w:val="24"/>
              </w:rPr>
            </w:pPr>
            <w:r w:rsidRPr="006B0FEC">
              <w:rPr>
                <w:sz w:val="24"/>
                <w:szCs w:val="24"/>
              </w:rPr>
              <w:t>6</w:t>
            </w:r>
          </w:p>
        </w:tc>
        <w:tc>
          <w:tcPr>
            <w:tcW w:w="992" w:type="dxa"/>
            <w:gridSpan w:val="2"/>
            <w:tcBorders>
              <w:top w:val="nil"/>
              <w:left w:val="nil"/>
              <w:bottom w:val="single" w:sz="4" w:space="0" w:color="000000"/>
              <w:right w:val="single" w:sz="4" w:space="0" w:color="auto"/>
            </w:tcBorders>
          </w:tcPr>
          <w:p w:rsidR="009E4DB0" w:rsidRPr="006B0FEC" w:rsidRDefault="009E4DB0" w:rsidP="005A51E6">
            <w:pPr>
              <w:rPr>
                <w:sz w:val="24"/>
                <w:szCs w:val="24"/>
              </w:rPr>
            </w:pPr>
            <w:r w:rsidRPr="006B0FEC">
              <w:rPr>
                <w:sz w:val="24"/>
                <w:szCs w:val="24"/>
              </w:rPr>
              <w:t>7</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w:t>
            </w:r>
          </w:p>
        </w:tc>
      </w:tr>
      <w:tr w:rsidR="009E4DB0" w:rsidRPr="006B0FEC" w:rsidTr="005A51E6">
        <w:trPr>
          <w:trHeight w:val="33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ВСЕГО</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b/>
                <w:bCs/>
                <w:sz w:val="24"/>
                <w:szCs w:val="24"/>
              </w:rPr>
            </w:pPr>
            <w:r>
              <w:rPr>
                <w:b/>
                <w:bCs/>
                <w:sz w:val="24"/>
                <w:szCs w:val="24"/>
              </w:rPr>
              <w:t>7426,9</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4897,0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5068,6</w:t>
            </w:r>
          </w:p>
        </w:tc>
      </w:tr>
      <w:tr w:rsidR="009E4DB0" w:rsidRPr="006B0FEC" w:rsidTr="005A51E6">
        <w:trPr>
          <w:trHeight w:val="130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Администрация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rPr>
                <w:b/>
                <w:bCs/>
                <w:sz w:val="24"/>
                <w:szCs w:val="24"/>
              </w:rPr>
            </w:pPr>
            <w:r w:rsidRPr="006B0FEC">
              <w:rPr>
                <w:b/>
                <w:bCs/>
                <w:sz w:val="24"/>
                <w:szCs w:val="24"/>
              </w:rPr>
              <w:t>7355,9</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4897,0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5068,6</w:t>
            </w:r>
          </w:p>
        </w:tc>
      </w:tr>
      <w:tr w:rsidR="009E4DB0" w:rsidRPr="006B0FEC" w:rsidTr="005A51E6">
        <w:trPr>
          <w:trHeight w:val="61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ОБЩЕГОСУДАРСТВЕННЫЕ ВОПРОСЫ</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rPr>
                <w:b/>
                <w:bCs/>
                <w:sz w:val="24"/>
                <w:szCs w:val="24"/>
              </w:rPr>
            </w:pPr>
            <w:r w:rsidRPr="006B0FEC">
              <w:rPr>
                <w:b/>
                <w:bCs/>
                <w:sz w:val="24"/>
                <w:szCs w:val="24"/>
              </w:rPr>
              <w:t>2145,7</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1465,5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1455,5</w:t>
            </w:r>
          </w:p>
        </w:tc>
      </w:tr>
      <w:tr w:rsidR="009E4DB0" w:rsidRPr="006B0FEC" w:rsidTr="005A51E6">
        <w:trPr>
          <w:trHeight w:val="130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i/>
                <w:iCs/>
                <w:sz w:val="24"/>
                <w:szCs w:val="24"/>
              </w:rPr>
            </w:pPr>
            <w:r w:rsidRPr="006B0FEC">
              <w:rPr>
                <w:i/>
                <w:iCs/>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02</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i/>
                <w:iCs/>
                <w:sz w:val="24"/>
                <w:szCs w:val="24"/>
              </w:rPr>
            </w:pPr>
            <w:r w:rsidRPr="006B0FEC">
              <w:rPr>
                <w:i/>
                <w:iCs/>
                <w:sz w:val="24"/>
                <w:szCs w:val="24"/>
              </w:rPr>
              <w:t>644,0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644,0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644,0</w:t>
            </w:r>
          </w:p>
        </w:tc>
      </w:tr>
      <w:tr w:rsidR="009E4DB0" w:rsidRPr="006B0FEC" w:rsidTr="005A51E6">
        <w:trPr>
          <w:trHeight w:val="1124"/>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xml:space="preserve">85 0 00 00000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644,0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r>
      <w:tr w:rsidR="009E4DB0" w:rsidRPr="006B0FEC" w:rsidTr="005A51E6">
        <w:trPr>
          <w:trHeight w:val="78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xml:space="preserve">85 3 00 00000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644,0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r>
      <w:tr w:rsidR="009E4DB0" w:rsidRPr="006B0FEC" w:rsidTr="005A51E6">
        <w:trPr>
          <w:trHeight w:val="204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lastRenderedPageBreak/>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 xml:space="preserve">85 3 01 00000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644,0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r>
      <w:tr w:rsidR="009E4DB0" w:rsidRPr="006B0FEC" w:rsidTr="005A51E6">
        <w:trPr>
          <w:trHeight w:val="226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 xml:space="preserve">85 3 01 92020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644,0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644,0</w:t>
            </w:r>
          </w:p>
        </w:tc>
      </w:tr>
      <w:tr w:rsidR="009E4DB0" w:rsidRPr="006B0FEC" w:rsidTr="005A51E6">
        <w:trPr>
          <w:trHeight w:val="165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i/>
                <w:iCs/>
                <w:sz w:val="24"/>
                <w:szCs w:val="24"/>
              </w:rPr>
            </w:pPr>
            <w:r w:rsidRPr="006B0FEC">
              <w:rPr>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i/>
                <w:iCs/>
                <w:sz w:val="24"/>
                <w:szCs w:val="24"/>
              </w:rPr>
            </w:pPr>
            <w:r w:rsidRPr="006B0FEC">
              <w:rPr>
                <w:i/>
                <w:iCs/>
                <w:sz w:val="24"/>
                <w:szCs w:val="24"/>
              </w:rPr>
              <w:t>1500,7</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820,5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810,5</w:t>
            </w:r>
          </w:p>
        </w:tc>
      </w:tr>
      <w:tr w:rsidR="009E4DB0" w:rsidRPr="006B0FEC" w:rsidTr="005A51E6">
        <w:trPr>
          <w:trHeight w:val="237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 xml:space="preserve">85 0 00 00000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1500,7</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820,5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810,5</w:t>
            </w:r>
          </w:p>
        </w:tc>
      </w:tr>
      <w:tr w:rsidR="009E4DB0" w:rsidRPr="006B0FEC" w:rsidTr="005A51E6">
        <w:trPr>
          <w:trHeight w:val="76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85 3 00 00000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1500,7</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820,5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810,5</w:t>
            </w:r>
          </w:p>
        </w:tc>
      </w:tr>
      <w:tr w:rsidR="009E4DB0" w:rsidRPr="006B0FEC" w:rsidTr="005A51E6">
        <w:trPr>
          <w:trHeight w:val="198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sz w:val="24"/>
                <w:szCs w:val="24"/>
              </w:rPr>
            </w:pPr>
            <w:r w:rsidRPr="006B0FEC">
              <w:rPr>
                <w:sz w:val="24"/>
                <w:szCs w:val="24"/>
              </w:rPr>
              <w:lastRenderedPageBreak/>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85 3 01 00000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1500,7</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820,5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810,5</w:t>
            </w:r>
          </w:p>
        </w:tc>
      </w:tr>
      <w:tr w:rsidR="009E4DB0" w:rsidRPr="006B0FEC" w:rsidTr="005A51E6">
        <w:trPr>
          <w:trHeight w:val="211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85 3 01 92010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747,4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420,5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410,8</w:t>
            </w:r>
          </w:p>
        </w:tc>
      </w:tr>
      <w:tr w:rsidR="009E4DB0" w:rsidRPr="006B0FEC" w:rsidTr="005A51E6">
        <w:trPr>
          <w:trHeight w:val="180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85 3 01 92010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743,3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399,0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398,7</w:t>
            </w:r>
          </w:p>
        </w:tc>
      </w:tr>
      <w:tr w:rsidR="009E4DB0" w:rsidRPr="006B0FEC" w:rsidTr="005A51E6">
        <w:trPr>
          <w:trHeight w:val="99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04</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85 3 01 92010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10,0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52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i/>
                <w:iCs/>
                <w:color w:val="000000"/>
                <w:sz w:val="24"/>
                <w:szCs w:val="24"/>
              </w:rPr>
            </w:pPr>
            <w:r w:rsidRPr="006B0FEC">
              <w:rPr>
                <w:i/>
                <w:iCs/>
                <w:color w:val="000000"/>
                <w:sz w:val="24"/>
                <w:szCs w:val="24"/>
              </w:rPr>
              <w:t>Резервные фонды</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color w:val="000000"/>
                <w:sz w:val="24"/>
                <w:szCs w:val="24"/>
              </w:rPr>
            </w:pPr>
            <w:r w:rsidRPr="006B0FEC">
              <w:rPr>
                <w:i/>
                <w:iCs/>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11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i/>
                <w:iCs/>
                <w:sz w:val="24"/>
                <w:szCs w:val="24"/>
              </w:rPr>
            </w:pPr>
            <w:r w:rsidRPr="006B0FEC">
              <w:rPr>
                <w:i/>
                <w:iCs/>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1,0</w:t>
            </w:r>
          </w:p>
        </w:tc>
      </w:tr>
      <w:tr w:rsidR="009E4DB0" w:rsidRPr="006B0FEC" w:rsidTr="005A51E6">
        <w:trPr>
          <w:trHeight w:val="171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w:t>
            </w:r>
            <w:r w:rsidRPr="006B0FEC">
              <w:rPr>
                <w:color w:val="000000"/>
                <w:sz w:val="24"/>
                <w:szCs w:val="24"/>
              </w:rPr>
              <w:lastRenderedPageBreak/>
              <w:t>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lastRenderedPageBreak/>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87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lastRenderedPageBreak/>
              <w:t>Подпрограмма "Управление муниципальными финансами"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85 1 00 00000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139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85 1 01 00000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1725"/>
        </w:trPr>
        <w:tc>
          <w:tcPr>
            <w:tcW w:w="2835" w:type="dxa"/>
            <w:tcBorders>
              <w:top w:val="nil"/>
              <w:left w:val="single" w:sz="4" w:space="0" w:color="000000"/>
              <w:bottom w:val="nil"/>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85 1 01 20540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600"/>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b/>
                <w:bCs/>
                <w:color w:val="000000"/>
                <w:sz w:val="24"/>
                <w:szCs w:val="24"/>
              </w:rPr>
            </w:pPr>
            <w:r w:rsidRPr="006B0FEC">
              <w:rPr>
                <w:b/>
                <w:bCs/>
                <w:color w:val="000000"/>
                <w:sz w:val="24"/>
                <w:szCs w:val="24"/>
              </w:rPr>
              <w:t>НАЦИОНАЛЬНАЯ ОБОРОНА</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b/>
                <w:bCs/>
                <w:sz w:val="24"/>
                <w:szCs w:val="24"/>
              </w:rPr>
            </w:pPr>
            <w:r w:rsidRPr="006B0FEC">
              <w:rPr>
                <w:b/>
                <w:bCs/>
                <w:sz w:val="24"/>
                <w:szCs w:val="24"/>
              </w:rPr>
              <w:t>73,6</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74,4</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77,1</w:t>
            </w:r>
          </w:p>
        </w:tc>
      </w:tr>
      <w:tr w:rsidR="009E4DB0" w:rsidRPr="006B0FEC" w:rsidTr="005A51E6">
        <w:trPr>
          <w:trHeight w:val="480"/>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i/>
                <w:iCs/>
                <w:sz w:val="24"/>
                <w:szCs w:val="24"/>
              </w:rPr>
            </w:pPr>
            <w:r w:rsidRPr="006B0FEC">
              <w:rPr>
                <w:i/>
                <w:iCs/>
                <w:sz w:val="24"/>
                <w:szCs w:val="24"/>
              </w:rPr>
              <w:t>Мобилизационная и вневойсковая подготовка</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i/>
                <w:iCs/>
                <w:sz w:val="24"/>
                <w:szCs w:val="24"/>
              </w:rPr>
            </w:pPr>
            <w:r w:rsidRPr="006B0FEC">
              <w:rPr>
                <w:i/>
                <w:iCs/>
                <w:sz w:val="24"/>
                <w:szCs w:val="24"/>
              </w:rPr>
              <w:t>73,6</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74,4</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77,1</w:t>
            </w:r>
          </w:p>
        </w:tc>
      </w:tr>
      <w:tr w:rsidR="009E4DB0" w:rsidRPr="006B0FEC" w:rsidTr="005A51E6">
        <w:trPr>
          <w:trHeight w:val="1725"/>
        </w:trPr>
        <w:tc>
          <w:tcPr>
            <w:tcW w:w="2835" w:type="dxa"/>
            <w:tcBorders>
              <w:top w:val="nil"/>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85 0 00 00000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73,6</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74,4</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77,1</w:t>
            </w:r>
          </w:p>
        </w:tc>
      </w:tr>
      <w:tr w:rsidR="009E4DB0" w:rsidRPr="006B0FEC" w:rsidTr="005A51E6">
        <w:trPr>
          <w:trHeight w:val="99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 xml:space="preserve">Подпрограмма "Организация первичного воинского учета на территории Гвазденского  сельского </w:t>
            </w:r>
            <w:r w:rsidRPr="006B0FEC">
              <w:rPr>
                <w:color w:val="000000"/>
                <w:sz w:val="24"/>
                <w:szCs w:val="24"/>
              </w:rPr>
              <w:lastRenderedPageBreak/>
              <w:t>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lastRenderedPageBreak/>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85 2 00 00000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73,6</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74,4</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77,1</w:t>
            </w:r>
          </w:p>
        </w:tc>
      </w:tr>
      <w:tr w:rsidR="009E4DB0" w:rsidRPr="006B0FEC" w:rsidTr="005A51E6">
        <w:trPr>
          <w:trHeight w:val="108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lastRenderedPageBreak/>
              <w:t>Основное мероприятие "Первичный воинский учет граждан, проживающих или пребывающих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85 2 01 00000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73,6</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74,4</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77,1</w:t>
            </w:r>
          </w:p>
        </w:tc>
      </w:tr>
      <w:tr w:rsidR="009E4DB0" w:rsidRPr="006B0FEC" w:rsidTr="005A51E6">
        <w:trPr>
          <w:trHeight w:val="220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85 2 01 51180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jc w:val="center"/>
              <w:rPr>
                <w:sz w:val="24"/>
                <w:szCs w:val="24"/>
              </w:rPr>
            </w:pPr>
            <w:r w:rsidRPr="006B0FEC">
              <w:rPr>
                <w:sz w:val="24"/>
                <w:szCs w:val="24"/>
              </w:rPr>
              <w:t>67,2</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68,0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70,5</w:t>
            </w:r>
          </w:p>
        </w:tc>
      </w:tr>
      <w:tr w:rsidR="009E4DB0" w:rsidRPr="006B0FEC" w:rsidTr="005A51E6">
        <w:trPr>
          <w:trHeight w:val="1920"/>
        </w:trPr>
        <w:tc>
          <w:tcPr>
            <w:tcW w:w="2835" w:type="dxa"/>
            <w:tcBorders>
              <w:top w:val="nil"/>
              <w:left w:val="single" w:sz="4" w:space="0" w:color="000000"/>
              <w:bottom w:val="nil"/>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02</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85 2 01 51180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6,4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6,4</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6,6</w:t>
            </w:r>
          </w:p>
        </w:tc>
      </w:tr>
      <w:tr w:rsidR="009E4DB0" w:rsidRPr="006B0FEC" w:rsidTr="005A51E6">
        <w:trPr>
          <w:trHeight w:val="945"/>
        </w:trPr>
        <w:tc>
          <w:tcPr>
            <w:tcW w:w="2835" w:type="dxa"/>
            <w:tcBorders>
              <w:top w:val="single" w:sz="4" w:space="0" w:color="auto"/>
              <w:left w:val="single" w:sz="4" w:space="0" w:color="auto"/>
              <w:bottom w:val="single" w:sz="4" w:space="0" w:color="auto"/>
              <w:right w:val="single" w:sz="4" w:space="0" w:color="auto"/>
            </w:tcBorders>
            <w:vAlign w:val="bottom"/>
          </w:tcPr>
          <w:p w:rsidR="009E4DB0" w:rsidRPr="006B0FEC" w:rsidRDefault="009E4DB0" w:rsidP="005A51E6">
            <w:pPr>
              <w:rPr>
                <w:b/>
                <w:bCs/>
                <w:sz w:val="24"/>
                <w:szCs w:val="24"/>
              </w:rPr>
            </w:pPr>
            <w:r w:rsidRPr="006B0FEC">
              <w:rPr>
                <w:b/>
                <w:bCs/>
                <w:sz w:val="24"/>
                <w:szCs w:val="24"/>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color w:val="000000"/>
                <w:sz w:val="24"/>
                <w:szCs w:val="24"/>
              </w:rPr>
            </w:pPr>
            <w:r w:rsidRPr="006B0FEC">
              <w:rPr>
                <w:b/>
                <w:bCs/>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03</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
                <w:bCs/>
                <w:sz w:val="24"/>
                <w:szCs w:val="24"/>
              </w:rPr>
            </w:pPr>
            <w:r w:rsidRPr="006B0FEC">
              <w:rPr>
                <w:b/>
                <w:bCs/>
                <w:sz w:val="24"/>
                <w:szCs w:val="24"/>
              </w:rPr>
              <w:t>103,4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w:t>
            </w:r>
          </w:p>
        </w:tc>
      </w:tr>
      <w:tr w:rsidR="009E4DB0" w:rsidRPr="006B0FEC" w:rsidTr="005A51E6">
        <w:trPr>
          <w:trHeight w:val="630"/>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i/>
                <w:iCs/>
                <w:sz w:val="24"/>
                <w:szCs w:val="24"/>
              </w:rPr>
            </w:pPr>
            <w:r w:rsidRPr="006B0FEC">
              <w:rPr>
                <w:i/>
                <w:iCs/>
                <w:sz w:val="24"/>
                <w:szCs w:val="24"/>
              </w:rPr>
              <w:t>Обеспечение пожарной безопасности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03</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10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i/>
                <w:iCs/>
                <w:sz w:val="24"/>
                <w:szCs w:val="24"/>
              </w:rPr>
            </w:pPr>
            <w:r w:rsidRPr="006B0FEC">
              <w:rPr>
                <w:i/>
                <w:iCs/>
                <w:sz w:val="24"/>
                <w:szCs w:val="24"/>
              </w:rPr>
              <w:t>103,4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w:t>
            </w:r>
          </w:p>
        </w:tc>
      </w:tr>
      <w:tr w:rsidR="009E4DB0" w:rsidRPr="006B0FEC" w:rsidTr="005A51E6">
        <w:trPr>
          <w:trHeight w:val="138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103,4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1125"/>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lastRenderedPageBreak/>
              <w:t>Подпрограмма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84 1 00 00000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103,4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108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Основное мероприятие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84 1 01 00000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103,4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1275"/>
        </w:trPr>
        <w:tc>
          <w:tcPr>
            <w:tcW w:w="2835" w:type="dxa"/>
            <w:tcBorders>
              <w:top w:val="nil"/>
              <w:left w:val="single" w:sz="4" w:space="0" w:color="000000"/>
              <w:bottom w:val="nil"/>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84 1 01 91430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103,4</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
                <w:bCs/>
                <w:sz w:val="24"/>
                <w:szCs w:val="24"/>
              </w:rPr>
            </w:pPr>
            <w:r w:rsidRPr="006B0FEC">
              <w:rPr>
                <w:b/>
                <w:bCs/>
                <w:sz w:val="24"/>
                <w:szCs w:val="24"/>
              </w:rPr>
              <w:t>НАЦИОНАЛЬНАЯ ЭКОНОМИКА</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9</w:t>
            </w:r>
            <w:r>
              <w:rPr>
                <w:b/>
                <w:bCs/>
                <w:sz w:val="24"/>
                <w:szCs w:val="24"/>
              </w:rPr>
              <w:t>9</w:t>
            </w:r>
            <w:r w:rsidRPr="006B0FEC">
              <w:rPr>
                <w:b/>
                <w:bCs/>
                <w:sz w:val="24"/>
                <w:szCs w:val="24"/>
              </w:rPr>
              <w:t>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w:t>
            </w:r>
            <w:r>
              <w:rPr>
                <w:b/>
                <w:bCs/>
                <w:sz w:val="24"/>
                <w:szCs w:val="24"/>
              </w:rPr>
              <w:t>0</w:t>
            </w:r>
            <w:r w:rsidRPr="006B0FEC">
              <w:rPr>
                <w:b/>
                <w:bCs/>
                <w:sz w:val="24"/>
                <w:szCs w:val="24"/>
              </w:rPr>
              <w:t>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
                <w:bCs/>
                <w:sz w:val="24"/>
                <w:szCs w:val="24"/>
              </w:rPr>
            </w:pPr>
            <w:r>
              <w:rPr>
                <w:b/>
                <w:bCs/>
                <w:sz w:val="24"/>
                <w:szCs w:val="24"/>
              </w:rPr>
              <w:t>2033,3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2136,1</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2311,9</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
                <w:bCs/>
                <w:sz w:val="24"/>
                <w:szCs w:val="24"/>
              </w:rPr>
            </w:pPr>
            <w:r w:rsidRPr="006B0FEC">
              <w:rPr>
                <w:b/>
                <w:bCs/>
                <w:sz w:val="24"/>
                <w:szCs w:val="24"/>
              </w:rPr>
              <w:t>Дорожное хозяйство (дорожные фонды)</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9</w:t>
            </w:r>
            <w:r>
              <w:rPr>
                <w:b/>
                <w:bCs/>
                <w:sz w:val="24"/>
                <w:szCs w:val="24"/>
              </w:rPr>
              <w:t>9</w:t>
            </w:r>
            <w:r w:rsidRPr="006B0FEC">
              <w:rPr>
                <w:b/>
                <w:bCs/>
                <w:sz w:val="24"/>
                <w:szCs w:val="24"/>
              </w:rPr>
              <w:t>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w:t>
            </w:r>
            <w:r>
              <w:rPr>
                <w:b/>
                <w:bCs/>
                <w:sz w:val="24"/>
                <w:szCs w:val="24"/>
              </w:rPr>
              <w:t>0</w:t>
            </w:r>
            <w:r w:rsidRPr="006B0FEC">
              <w:rPr>
                <w:b/>
                <w:bCs/>
                <w:sz w:val="24"/>
                <w:szCs w:val="24"/>
              </w:rPr>
              <w:t>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w:t>
            </w:r>
            <w:r>
              <w:rPr>
                <w:b/>
                <w:bCs/>
                <w:sz w:val="24"/>
                <w:szCs w:val="24"/>
              </w:rPr>
              <w:t>0</w:t>
            </w:r>
            <w:r w:rsidRPr="006B0FEC">
              <w:rPr>
                <w:b/>
                <w:bCs/>
                <w:sz w:val="24"/>
                <w:szCs w:val="24"/>
              </w:rPr>
              <w:t>9</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sidRPr="006B0FEC">
              <w:rPr>
                <w:bCs/>
                <w:sz w:val="24"/>
                <w:szCs w:val="24"/>
              </w:rPr>
              <w:t>1962,3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2136,1</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2311,9</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Cs/>
                <w:sz w:val="24"/>
                <w:szCs w:val="24"/>
              </w:rPr>
            </w:pPr>
            <w:r w:rsidRPr="006B0FEC">
              <w:rPr>
                <w:bCs/>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9</w:t>
            </w:r>
            <w:r>
              <w:rPr>
                <w:bCs/>
                <w:sz w:val="24"/>
                <w:szCs w:val="24"/>
              </w:rPr>
              <w:t>9</w:t>
            </w:r>
            <w:r w:rsidRPr="006B0FEC">
              <w:rPr>
                <w:bCs/>
                <w:sz w:val="24"/>
                <w:szCs w:val="24"/>
              </w:rPr>
              <w:t>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w:t>
            </w:r>
            <w:r>
              <w:rPr>
                <w:bCs/>
                <w:sz w:val="24"/>
                <w:szCs w:val="24"/>
              </w:rPr>
              <w:t>0</w:t>
            </w:r>
            <w:r w:rsidRPr="006B0FEC">
              <w:rPr>
                <w:bCs/>
                <w:sz w:val="24"/>
                <w:szCs w:val="24"/>
              </w:rPr>
              <w:t>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w:t>
            </w:r>
            <w:r>
              <w:rPr>
                <w:bCs/>
                <w:sz w:val="24"/>
                <w:szCs w:val="24"/>
              </w:rPr>
              <w:t>0</w:t>
            </w:r>
            <w:r w:rsidRPr="006B0FEC">
              <w:rPr>
                <w:bCs/>
                <w:sz w:val="24"/>
                <w:szCs w:val="24"/>
              </w:rPr>
              <w:t>9</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84 0 00 00000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sidRPr="006B0FEC">
              <w:rPr>
                <w:bCs/>
                <w:sz w:val="24"/>
                <w:szCs w:val="24"/>
              </w:rPr>
              <w:t>1962,3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2136,1</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2311,9</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Cs/>
                <w:sz w:val="24"/>
                <w:szCs w:val="24"/>
              </w:rPr>
            </w:pPr>
            <w:r w:rsidRPr="006B0FEC">
              <w:rPr>
                <w:bCs/>
                <w:sz w:val="24"/>
                <w:szCs w:val="24"/>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09</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84 4 00 00000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sidRPr="006B0FEC">
              <w:rPr>
                <w:bCs/>
                <w:sz w:val="24"/>
                <w:szCs w:val="24"/>
              </w:rPr>
              <w:t>1962,3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2136,1</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2311,9</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Cs/>
                <w:sz w:val="24"/>
                <w:szCs w:val="24"/>
              </w:rPr>
            </w:pPr>
            <w:r w:rsidRPr="006B0FEC">
              <w:rPr>
                <w:bCs/>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9</w:t>
            </w:r>
            <w:r>
              <w:rPr>
                <w:bCs/>
                <w:sz w:val="24"/>
                <w:szCs w:val="24"/>
              </w:rPr>
              <w:t>9</w:t>
            </w:r>
            <w:r w:rsidRPr="006B0FEC">
              <w:rPr>
                <w:bCs/>
                <w:sz w:val="24"/>
                <w:szCs w:val="24"/>
              </w:rPr>
              <w:t>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w:t>
            </w:r>
            <w:r>
              <w:rPr>
                <w:bCs/>
                <w:sz w:val="24"/>
                <w:szCs w:val="24"/>
              </w:rPr>
              <w:t>0</w:t>
            </w:r>
            <w:r w:rsidRPr="006B0FEC">
              <w:rPr>
                <w:bCs/>
                <w:sz w:val="24"/>
                <w:szCs w:val="24"/>
              </w:rPr>
              <w:t>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w:t>
            </w:r>
            <w:r>
              <w:rPr>
                <w:bCs/>
                <w:sz w:val="24"/>
                <w:szCs w:val="24"/>
              </w:rPr>
              <w:t>0</w:t>
            </w:r>
            <w:r w:rsidRPr="006B0FEC">
              <w:rPr>
                <w:bCs/>
                <w:sz w:val="24"/>
                <w:szCs w:val="24"/>
              </w:rPr>
              <w:t>9</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84 4 01 00000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sidRPr="006B0FEC">
              <w:rPr>
                <w:bCs/>
                <w:sz w:val="24"/>
                <w:szCs w:val="24"/>
              </w:rPr>
              <w:t>1962,3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2136,1</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2311,9</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Cs/>
                <w:sz w:val="24"/>
                <w:szCs w:val="24"/>
              </w:rPr>
            </w:pPr>
            <w:r w:rsidRPr="006B0FEC">
              <w:rPr>
                <w:bCs/>
                <w:sz w:val="24"/>
                <w:szCs w:val="24"/>
              </w:rPr>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9</w:t>
            </w:r>
            <w:r>
              <w:rPr>
                <w:bCs/>
                <w:sz w:val="24"/>
                <w:szCs w:val="24"/>
              </w:rPr>
              <w:t>9</w:t>
            </w:r>
            <w:r w:rsidRPr="006B0FEC">
              <w:rPr>
                <w:bCs/>
                <w:sz w:val="24"/>
                <w:szCs w:val="24"/>
              </w:rPr>
              <w:t>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w:t>
            </w:r>
            <w:r>
              <w:rPr>
                <w:bCs/>
                <w:sz w:val="24"/>
                <w:szCs w:val="24"/>
              </w:rPr>
              <w:t>0</w:t>
            </w:r>
            <w:r w:rsidRPr="006B0FEC">
              <w:rPr>
                <w:bCs/>
                <w:sz w:val="24"/>
                <w:szCs w:val="24"/>
              </w:rPr>
              <w:t>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0</w:t>
            </w:r>
            <w:r>
              <w:rPr>
                <w:bCs/>
                <w:sz w:val="24"/>
                <w:szCs w:val="24"/>
              </w:rPr>
              <w:t>0</w:t>
            </w:r>
            <w:r w:rsidRPr="006B0FEC">
              <w:rPr>
                <w:bCs/>
                <w:sz w:val="24"/>
                <w:szCs w:val="24"/>
              </w:rPr>
              <w:t>9</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 xml:space="preserve">84 4 01 91290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sidRPr="006B0FEC">
              <w:rPr>
                <w:bCs/>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sidRPr="006B0FEC">
              <w:rPr>
                <w:bCs/>
                <w:sz w:val="24"/>
                <w:szCs w:val="24"/>
              </w:rPr>
              <w:t>1962,3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2136,1</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sidRPr="006B0FEC">
              <w:rPr>
                <w:bCs/>
                <w:sz w:val="24"/>
                <w:szCs w:val="24"/>
              </w:rPr>
              <w:t>2311,9</w:t>
            </w: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Cs/>
                <w:sz w:val="24"/>
                <w:szCs w:val="24"/>
              </w:rPr>
            </w:pPr>
            <w:r w:rsidRPr="006B0FEC">
              <w:rPr>
                <w:bCs/>
                <w:sz w:val="24"/>
                <w:szCs w:val="24"/>
              </w:rPr>
              <w:t xml:space="preserve">Основное мероприятие «Мероприятие по </w:t>
            </w:r>
            <w:r>
              <w:rPr>
                <w:bCs/>
                <w:sz w:val="24"/>
                <w:szCs w:val="24"/>
              </w:rPr>
              <w:t>градостроительной деятельности</w:t>
            </w:r>
            <w:r w:rsidRPr="006B0FEC">
              <w:rPr>
                <w:bCs/>
                <w:sz w:val="24"/>
                <w:szCs w:val="24"/>
              </w:rPr>
              <w:t xml:space="preserve">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9914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004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112</w:t>
            </w:r>
          </w:p>
        </w:tc>
        <w:tc>
          <w:tcPr>
            <w:tcW w:w="1417" w:type="dxa"/>
            <w:gridSpan w:val="3"/>
            <w:tcBorders>
              <w:top w:val="nil"/>
              <w:left w:val="nil"/>
              <w:bottom w:val="single" w:sz="4" w:space="0" w:color="000000"/>
              <w:right w:val="single" w:sz="4" w:space="0" w:color="000000"/>
            </w:tcBorders>
            <w:vAlign w:val="center"/>
          </w:tcPr>
          <w:p w:rsidR="009E4DB0" w:rsidRDefault="009E4DB0" w:rsidP="005A51E6">
            <w:pPr>
              <w:ind w:firstLine="34"/>
              <w:jc w:val="center"/>
              <w:rPr>
                <w:bCs/>
                <w:sz w:val="24"/>
                <w:szCs w:val="24"/>
              </w:rPr>
            </w:pPr>
            <w:r>
              <w:rPr>
                <w:bCs/>
                <w:sz w:val="24"/>
                <w:szCs w:val="24"/>
              </w:rPr>
              <w:t>84 4 01</w:t>
            </w:r>
          </w:p>
          <w:p w:rsidR="009E4DB0" w:rsidRPr="006B0FEC" w:rsidRDefault="009E4DB0" w:rsidP="005A51E6">
            <w:pPr>
              <w:ind w:firstLine="34"/>
              <w:jc w:val="center"/>
              <w:rPr>
                <w:bCs/>
                <w:sz w:val="24"/>
                <w:szCs w:val="24"/>
              </w:rPr>
            </w:pPr>
            <w:r>
              <w:rPr>
                <w:bCs/>
                <w:sz w:val="24"/>
                <w:szCs w:val="24"/>
              </w:rPr>
              <w:t>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Pr>
                <w:bCs/>
                <w:sz w:val="24"/>
                <w:szCs w:val="24"/>
              </w:rPr>
              <w:t>71,0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p>
        </w:tc>
      </w:tr>
      <w:tr w:rsidR="009E4DB0" w:rsidRPr="006B0FEC" w:rsidTr="005A51E6">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Cs/>
                <w:sz w:val="24"/>
                <w:szCs w:val="24"/>
              </w:rPr>
            </w:pPr>
            <w:r w:rsidRPr="006B0FEC">
              <w:rPr>
                <w:bCs/>
                <w:sz w:val="24"/>
                <w:szCs w:val="24"/>
              </w:rPr>
              <w:t xml:space="preserve">Мероприятие по развитию </w:t>
            </w:r>
            <w:r>
              <w:rPr>
                <w:bCs/>
                <w:sz w:val="24"/>
                <w:szCs w:val="24"/>
              </w:rPr>
              <w:t>градостроительной деятельности</w:t>
            </w:r>
            <w:r w:rsidRPr="006B0FEC">
              <w:rPr>
                <w:bCs/>
                <w:sz w:val="24"/>
                <w:szCs w:val="24"/>
              </w:rPr>
              <w:t xml:space="preserve">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9914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004</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012</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r>
              <w:rPr>
                <w:bCs/>
                <w:sz w:val="24"/>
                <w:szCs w:val="24"/>
              </w:rPr>
              <w:t>84 4 01 78460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Cs/>
                <w:sz w:val="24"/>
                <w:szCs w:val="24"/>
              </w:rPr>
            </w:pPr>
            <w:r>
              <w:rPr>
                <w:bCs/>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Cs/>
                <w:sz w:val="24"/>
                <w:szCs w:val="24"/>
              </w:rPr>
            </w:pPr>
            <w:r>
              <w:rPr>
                <w:bCs/>
                <w:sz w:val="24"/>
                <w:szCs w:val="24"/>
              </w:rPr>
              <w:t>71,0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Cs/>
                <w:sz w:val="24"/>
                <w:szCs w:val="24"/>
              </w:rPr>
            </w:pPr>
          </w:p>
        </w:tc>
      </w:tr>
      <w:tr w:rsidR="009E4DB0" w:rsidRPr="006B0FEC" w:rsidTr="005A51E6">
        <w:trPr>
          <w:trHeight w:val="510"/>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b/>
                <w:bCs/>
                <w:sz w:val="24"/>
                <w:szCs w:val="24"/>
              </w:rPr>
            </w:pPr>
            <w:r w:rsidRPr="006B0FEC">
              <w:rPr>
                <w:b/>
                <w:bCs/>
                <w:sz w:val="24"/>
                <w:szCs w:val="24"/>
              </w:rPr>
              <w:t>ЖИЛИЩНО-КОММУНАЛЬНОЕ ХОЗЯЙСТВО</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color w:val="000000"/>
                <w:sz w:val="24"/>
                <w:szCs w:val="24"/>
              </w:rPr>
            </w:pPr>
            <w:r w:rsidRPr="006B0FEC">
              <w:rPr>
                <w:b/>
                <w:bCs/>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
                <w:bCs/>
                <w:sz w:val="24"/>
                <w:szCs w:val="24"/>
              </w:rPr>
            </w:pPr>
            <w:r>
              <w:rPr>
                <w:b/>
                <w:bCs/>
                <w:sz w:val="24"/>
                <w:szCs w:val="24"/>
              </w:rPr>
              <w:t>361,3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196,5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298,5</w:t>
            </w:r>
          </w:p>
        </w:tc>
      </w:tr>
      <w:tr w:rsidR="009E4DB0" w:rsidRPr="006B0FEC" w:rsidTr="005A51E6">
        <w:trPr>
          <w:trHeight w:val="510"/>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i/>
                <w:iCs/>
                <w:sz w:val="24"/>
                <w:szCs w:val="24"/>
              </w:rPr>
            </w:pPr>
            <w:r w:rsidRPr="006B0FEC">
              <w:rPr>
                <w:i/>
                <w:iCs/>
                <w:sz w:val="24"/>
                <w:szCs w:val="24"/>
              </w:rPr>
              <w:t>Благоустройство</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color w:val="000000"/>
                <w:sz w:val="24"/>
                <w:szCs w:val="24"/>
              </w:rPr>
            </w:pPr>
            <w:r w:rsidRPr="006B0FEC">
              <w:rPr>
                <w:i/>
                <w:iCs/>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i/>
                <w:iCs/>
                <w:sz w:val="24"/>
                <w:szCs w:val="24"/>
              </w:rPr>
            </w:pPr>
            <w:r>
              <w:rPr>
                <w:i/>
                <w:iCs/>
                <w:sz w:val="24"/>
                <w:szCs w:val="24"/>
              </w:rPr>
              <w:t>361,3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196,5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298,5</w:t>
            </w:r>
          </w:p>
        </w:tc>
      </w:tr>
      <w:tr w:rsidR="009E4DB0" w:rsidRPr="006B0FEC" w:rsidTr="005A51E6">
        <w:trPr>
          <w:trHeight w:val="126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rPr>
                <w:sz w:val="24"/>
                <w:szCs w:val="24"/>
              </w:rPr>
            </w:pPr>
            <w:r>
              <w:rPr>
                <w:sz w:val="24"/>
                <w:szCs w:val="24"/>
              </w:rPr>
              <w:t>361,3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196,5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298,5</w:t>
            </w:r>
          </w:p>
        </w:tc>
      </w:tr>
      <w:tr w:rsidR="009E4DB0" w:rsidRPr="006B0FEC" w:rsidTr="005A51E6">
        <w:trPr>
          <w:trHeight w:val="915"/>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84 2 00 00000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Pr>
                <w:sz w:val="24"/>
                <w:szCs w:val="24"/>
              </w:rPr>
              <w:t>361,3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196,5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298,5</w:t>
            </w:r>
          </w:p>
        </w:tc>
      </w:tr>
      <w:tr w:rsidR="009E4DB0" w:rsidRPr="006B0FEC" w:rsidTr="005A51E6">
        <w:trPr>
          <w:trHeight w:val="63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Основное мероприятие "Уличное освещение"</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84 2 01 00000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330,0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165,0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220,0</w:t>
            </w:r>
          </w:p>
        </w:tc>
      </w:tr>
      <w:tr w:rsidR="009E4DB0" w:rsidRPr="006B0FEC" w:rsidTr="005A51E6">
        <w:trPr>
          <w:trHeight w:val="127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84 2 01 90010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330,0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165,0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220,0</w:t>
            </w:r>
          </w:p>
        </w:tc>
      </w:tr>
      <w:tr w:rsidR="009E4DB0" w:rsidRPr="006B0FEC" w:rsidTr="005A51E6">
        <w:trPr>
          <w:trHeight w:val="61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lastRenderedPageBreak/>
              <w:t>Основное мероприятие "Озеленение"</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84 2 03 00000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231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84 2 03 90030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67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Основное мероприятие "Организация и содержание мест захоронения"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84 2 04 00000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264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84 2 04 90040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w:t>
            </w:r>
          </w:p>
        </w:tc>
      </w:tr>
      <w:tr w:rsidR="009E4DB0" w:rsidRPr="006B0FEC" w:rsidTr="005A51E6">
        <w:trPr>
          <w:trHeight w:val="915"/>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Основное мероприятие "Прочие мероприятия по благоустройству поселений"</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84 2 05 00000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110,3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29,5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76,5</w:t>
            </w:r>
          </w:p>
        </w:tc>
      </w:tr>
      <w:tr w:rsidR="009E4DB0" w:rsidRPr="006B0FEC" w:rsidTr="005A51E6">
        <w:trPr>
          <w:trHeight w:val="2310"/>
        </w:trPr>
        <w:tc>
          <w:tcPr>
            <w:tcW w:w="2835" w:type="dxa"/>
            <w:tcBorders>
              <w:top w:val="nil"/>
              <w:left w:val="single" w:sz="4" w:space="0" w:color="000000"/>
              <w:bottom w:val="nil"/>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05</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03</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84 2 05 90050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200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Pr>
                <w:sz w:val="24"/>
                <w:szCs w:val="24"/>
              </w:rPr>
              <w:t>29,3</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29,5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76,5</w:t>
            </w:r>
          </w:p>
        </w:tc>
      </w:tr>
      <w:tr w:rsidR="009E4DB0" w:rsidRPr="006B0FEC" w:rsidTr="005A51E6">
        <w:trPr>
          <w:trHeight w:val="330"/>
        </w:trPr>
        <w:tc>
          <w:tcPr>
            <w:tcW w:w="2835" w:type="dxa"/>
            <w:tcBorders>
              <w:top w:val="single" w:sz="4" w:space="0" w:color="auto"/>
              <w:left w:val="single" w:sz="4" w:space="0" w:color="auto"/>
              <w:bottom w:val="single" w:sz="4" w:space="0" w:color="auto"/>
              <w:right w:val="single" w:sz="4" w:space="0" w:color="auto"/>
            </w:tcBorders>
            <w:noWrap/>
            <w:vAlign w:val="bottom"/>
          </w:tcPr>
          <w:p w:rsidR="009E4DB0" w:rsidRPr="006B0FEC" w:rsidRDefault="009E4DB0" w:rsidP="005A51E6">
            <w:pPr>
              <w:rPr>
                <w:b/>
                <w:bCs/>
                <w:sz w:val="24"/>
                <w:szCs w:val="24"/>
              </w:rPr>
            </w:pPr>
            <w:r w:rsidRPr="006B0FEC">
              <w:rPr>
                <w:b/>
                <w:bCs/>
                <w:sz w:val="24"/>
                <w:szCs w:val="24"/>
              </w:rPr>
              <w:t>КУЛЬТУРА, КИНЕМАТОГРАФИЯ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color w:val="000000"/>
                <w:sz w:val="24"/>
                <w:szCs w:val="24"/>
              </w:rPr>
            </w:pPr>
            <w:r w:rsidRPr="006B0FEC">
              <w:rPr>
                <w:b/>
                <w:bCs/>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08</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
                <w:bCs/>
                <w:sz w:val="24"/>
                <w:szCs w:val="24"/>
              </w:rPr>
            </w:pPr>
            <w:r w:rsidRPr="006B0FEC">
              <w:rPr>
                <w:b/>
                <w:bCs/>
                <w:sz w:val="24"/>
                <w:szCs w:val="24"/>
              </w:rPr>
              <w:t>2407,1</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799,0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704,1</w:t>
            </w:r>
          </w:p>
        </w:tc>
      </w:tr>
      <w:tr w:rsidR="009E4DB0" w:rsidRPr="006B0FEC" w:rsidTr="005A51E6">
        <w:trPr>
          <w:trHeight w:val="345"/>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i/>
                <w:iCs/>
                <w:sz w:val="24"/>
                <w:szCs w:val="24"/>
              </w:rPr>
            </w:pPr>
            <w:r w:rsidRPr="006B0FEC">
              <w:rPr>
                <w:i/>
                <w:iCs/>
                <w:sz w:val="24"/>
                <w:szCs w:val="24"/>
              </w:rPr>
              <w:t>Культура</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color w:val="000000"/>
                <w:sz w:val="24"/>
                <w:szCs w:val="24"/>
              </w:rPr>
            </w:pPr>
            <w:r w:rsidRPr="006B0FEC">
              <w:rPr>
                <w:i/>
                <w:iCs/>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08</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i/>
                <w:iCs/>
                <w:sz w:val="24"/>
                <w:szCs w:val="24"/>
              </w:rPr>
            </w:pPr>
            <w:r w:rsidRPr="006B0FEC">
              <w:rPr>
                <w:b/>
                <w:bCs/>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
                <w:bCs/>
                <w:i/>
                <w:iCs/>
                <w:sz w:val="24"/>
                <w:szCs w:val="24"/>
              </w:rPr>
            </w:pPr>
            <w:r w:rsidRPr="006B0FEC">
              <w:rPr>
                <w:b/>
                <w:bCs/>
                <w:i/>
                <w:iCs/>
                <w:sz w:val="24"/>
                <w:szCs w:val="24"/>
              </w:rPr>
              <w:t>2407,1</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i/>
                <w:iCs/>
                <w:sz w:val="24"/>
                <w:szCs w:val="24"/>
              </w:rPr>
            </w:pPr>
            <w:r w:rsidRPr="006B0FEC">
              <w:rPr>
                <w:b/>
                <w:bCs/>
                <w:i/>
                <w:iCs/>
                <w:sz w:val="24"/>
                <w:szCs w:val="24"/>
              </w:rPr>
              <w:t>799,0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i/>
                <w:iCs/>
                <w:sz w:val="24"/>
                <w:szCs w:val="24"/>
              </w:rPr>
            </w:pPr>
            <w:r w:rsidRPr="006B0FEC">
              <w:rPr>
                <w:b/>
                <w:bCs/>
                <w:i/>
                <w:iCs/>
                <w:sz w:val="24"/>
                <w:szCs w:val="24"/>
              </w:rPr>
              <w:t>704,1</w:t>
            </w:r>
          </w:p>
        </w:tc>
      </w:tr>
      <w:tr w:rsidR="009E4DB0" w:rsidRPr="006B0FEC" w:rsidTr="005A51E6">
        <w:trPr>
          <w:trHeight w:val="297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11 0 00 00000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2407,1</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799,0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704,1</w:t>
            </w:r>
          </w:p>
        </w:tc>
      </w:tr>
      <w:tr w:rsidR="009E4DB0" w:rsidRPr="006B0FEC" w:rsidTr="005A51E6">
        <w:trPr>
          <w:trHeight w:val="231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lastRenderedPageBreak/>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11 0 01 00000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2407,1</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799,0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704,1</w:t>
            </w:r>
          </w:p>
        </w:tc>
      </w:tr>
      <w:tr w:rsidR="009E4DB0" w:rsidRPr="006B0FEC" w:rsidTr="005A51E6">
        <w:trPr>
          <w:trHeight w:val="4290"/>
        </w:trPr>
        <w:tc>
          <w:tcPr>
            <w:tcW w:w="2835" w:type="dxa"/>
            <w:tcBorders>
              <w:top w:val="nil"/>
              <w:left w:val="single" w:sz="4" w:space="0" w:color="000000"/>
              <w:bottom w:val="single" w:sz="4" w:space="0" w:color="000000"/>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11 0 01 00590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100</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1042,0</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350,0</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350,0</w:t>
            </w:r>
          </w:p>
        </w:tc>
      </w:tr>
      <w:tr w:rsidR="009E4DB0" w:rsidRPr="006B0FEC" w:rsidTr="005A51E6">
        <w:trPr>
          <w:trHeight w:val="2640"/>
        </w:trPr>
        <w:tc>
          <w:tcPr>
            <w:tcW w:w="2835" w:type="dxa"/>
            <w:tcBorders>
              <w:top w:val="nil"/>
              <w:left w:val="single" w:sz="4" w:space="0" w:color="000000"/>
              <w:bottom w:val="nil"/>
              <w:right w:val="single" w:sz="4" w:space="0" w:color="000000"/>
            </w:tcBorders>
            <w:vAlign w:val="center"/>
          </w:tcPr>
          <w:p w:rsidR="009E4DB0" w:rsidRPr="006B0FEC" w:rsidRDefault="009E4DB0" w:rsidP="005A51E6">
            <w:pPr>
              <w:rPr>
                <w:color w:val="000000"/>
                <w:sz w:val="24"/>
                <w:szCs w:val="24"/>
              </w:rPr>
            </w:pPr>
            <w:r w:rsidRPr="006B0FEC">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nil"/>
              <w:right w:val="single" w:sz="4" w:space="0" w:color="000000"/>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nil"/>
              <w:left w:val="nil"/>
              <w:bottom w:val="nil"/>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nil"/>
              <w:right w:val="single" w:sz="4" w:space="0" w:color="000000"/>
            </w:tcBorders>
            <w:vAlign w:val="center"/>
          </w:tcPr>
          <w:p w:rsidR="009E4DB0" w:rsidRPr="006B0FEC" w:rsidRDefault="009E4DB0" w:rsidP="005A51E6">
            <w:pPr>
              <w:jc w:val="center"/>
              <w:rPr>
                <w:sz w:val="24"/>
                <w:szCs w:val="24"/>
              </w:rPr>
            </w:pPr>
            <w:r w:rsidRPr="006B0FEC">
              <w:rPr>
                <w:sz w:val="24"/>
                <w:szCs w:val="24"/>
              </w:rPr>
              <w:t>11 0 01 00590</w:t>
            </w:r>
          </w:p>
        </w:tc>
        <w:tc>
          <w:tcPr>
            <w:tcW w:w="993" w:type="dxa"/>
            <w:gridSpan w:val="3"/>
            <w:tcBorders>
              <w:top w:val="nil"/>
              <w:left w:val="nil"/>
              <w:bottom w:val="nil"/>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200</w:t>
            </w:r>
          </w:p>
        </w:tc>
        <w:tc>
          <w:tcPr>
            <w:tcW w:w="992" w:type="dxa"/>
            <w:gridSpan w:val="2"/>
            <w:tcBorders>
              <w:top w:val="nil"/>
              <w:left w:val="nil"/>
              <w:bottom w:val="nil"/>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471,1</w:t>
            </w:r>
          </w:p>
        </w:tc>
        <w:tc>
          <w:tcPr>
            <w:tcW w:w="1134" w:type="dxa"/>
            <w:gridSpan w:val="2"/>
            <w:tcBorders>
              <w:top w:val="nil"/>
              <w:left w:val="single" w:sz="4" w:space="0" w:color="auto"/>
              <w:bottom w:val="nil"/>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45,0</w:t>
            </w:r>
          </w:p>
        </w:tc>
        <w:tc>
          <w:tcPr>
            <w:tcW w:w="1241" w:type="dxa"/>
            <w:gridSpan w:val="2"/>
            <w:tcBorders>
              <w:top w:val="nil"/>
              <w:left w:val="nil"/>
              <w:bottom w:val="nil"/>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45,0</w:t>
            </w:r>
          </w:p>
        </w:tc>
      </w:tr>
      <w:tr w:rsidR="009E4DB0" w:rsidRPr="006B0FEC" w:rsidTr="005A51E6">
        <w:trPr>
          <w:trHeight w:val="1650"/>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11 0 01 00590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800</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604,0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114,0</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19,1</w:t>
            </w:r>
          </w:p>
        </w:tc>
      </w:tr>
      <w:tr w:rsidR="009E4DB0" w:rsidRPr="006B0FEC" w:rsidTr="005A51E6">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Основное мероприятие “Организация проведения мероприятий в сфере культуры”</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lang w:val="en-US"/>
              </w:rPr>
            </w:pPr>
            <w:r w:rsidRPr="006B0FEC">
              <w:rPr>
                <w:color w:val="000000"/>
                <w:sz w:val="24"/>
                <w:szCs w:val="24"/>
                <w:lang w:val="en-US"/>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lang w:val="en-US"/>
              </w:rPr>
            </w:pPr>
            <w:r w:rsidRPr="006B0FEC">
              <w:rPr>
                <w:sz w:val="24"/>
                <w:szCs w:val="24"/>
                <w:lang w:val="en-US"/>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lang w:val="en-US"/>
              </w:rPr>
            </w:pPr>
            <w:r w:rsidRPr="006B0FEC">
              <w:rPr>
                <w:sz w:val="24"/>
                <w:szCs w:val="24"/>
                <w:lang w:val="en-US"/>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lang w:val="en-US"/>
              </w:rPr>
            </w:pPr>
            <w:r w:rsidRPr="006B0FEC">
              <w:rPr>
                <w:sz w:val="24"/>
                <w:szCs w:val="24"/>
                <w:lang w:val="en-US"/>
              </w:rPr>
              <w:t>11 1 02 00000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000</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lang w:val="en-US"/>
              </w:rPr>
            </w:pPr>
            <w:r w:rsidRPr="006B0FEC">
              <w:rPr>
                <w:sz w:val="24"/>
                <w:szCs w:val="24"/>
                <w:lang w:val="en-US"/>
              </w:rPr>
              <w:t>290</w:t>
            </w:r>
            <w:r w:rsidRPr="006B0FEC">
              <w:rPr>
                <w:sz w:val="24"/>
                <w:szCs w:val="24"/>
              </w:rPr>
              <w:t>,</w:t>
            </w:r>
            <w:r w:rsidRPr="006B0FEC">
              <w:rPr>
                <w:sz w:val="24"/>
                <w:szCs w:val="24"/>
                <w:lang w:val="en-US"/>
              </w:rPr>
              <w:t>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lang w:val="en-US"/>
              </w:rPr>
            </w:pPr>
            <w:r w:rsidRPr="006B0FEC">
              <w:rPr>
                <w:sz w:val="24"/>
                <w:szCs w:val="24"/>
                <w:lang w:val="en-US"/>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lang w:val="en-US"/>
              </w:rPr>
            </w:pPr>
            <w:r w:rsidRPr="006B0FEC">
              <w:rPr>
                <w:sz w:val="24"/>
                <w:szCs w:val="24"/>
                <w:lang w:val="en-US"/>
              </w:rPr>
              <w:t>-</w:t>
            </w:r>
          </w:p>
        </w:tc>
      </w:tr>
      <w:tr w:rsidR="009E4DB0" w:rsidRPr="006B0FEC" w:rsidTr="005A51E6">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 xml:space="preserve">Мероприятия в сфере культуры и кинематографии </w:t>
            </w:r>
          </w:p>
          <w:p w:rsidR="009E4DB0" w:rsidRPr="006B0FEC" w:rsidRDefault="009E4DB0" w:rsidP="005A51E6">
            <w:pPr>
              <w:rPr>
                <w:color w:val="000000"/>
                <w:sz w:val="24"/>
                <w:szCs w:val="24"/>
              </w:rPr>
            </w:pPr>
            <w:r w:rsidRPr="006B0FEC">
              <w:rPr>
                <w:color w:val="000000"/>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200</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290,0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1232"/>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lastRenderedPageBreak/>
              <w:t>Иные закупки товаров, работ и услуг для муниципальных нужд</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240</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290,0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Прочая закупка товаров, работ и услуг для муниципальных нужд</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244</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290,0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47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Расходы</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244</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290,0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603"/>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Приобретение услуг</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244</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290,0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71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Прочие работы, услуги</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244</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290,0</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71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Поступление нефинансовых активов</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244</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711"/>
        </w:trPr>
        <w:tc>
          <w:tcPr>
            <w:tcW w:w="2835" w:type="dxa"/>
            <w:tcBorders>
              <w:top w:val="single" w:sz="4" w:space="0" w:color="auto"/>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t>Увеличение стоимости основных средств</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08</w:t>
            </w:r>
          </w:p>
        </w:tc>
        <w:tc>
          <w:tcPr>
            <w:tcW w:w="567" w:type="dxa"/>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jc w:val="center"/>
              <w:rPr>
                <w:sz w:val="24"/>
                <w:szCs w:val="24"/>
              </w:rPr>
            </w:pPr>
            <w:r w:rsidRPr="006B0FEC">
              <w:rPr>
                <w:sz w:val="24"/>
                <w:szCs w:val="24"/>
              </w:rPr>
              <w:t>11 1 02 94860</w:t>
            </w:r>
          </w:p>
        </w:tc>
        <w:tc>
          <w:tcPr>
            <w:tcW w:w="993" w:type="dxa"/>
            <w:gridSpan w:val="3"/>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244</w:t>
            </w:r>
          </w:p>
        </w:tc>
        <w:tc>
          <w:tcPr>
            <w:tcW w:w="992"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134"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c>
          <w:tcPr>
            <w:tcW w:w="1241" w:type="dxa"/>
            <w:gridSpan w:val="2"/>
            <w:tcBorders>
              <w:top w:val="single" w:sz="4" w:space="0" w:color="auto"/>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w:t>
            </w:r>
          </w:p>
        </w:tc>
      </w:tr>
      <w:tr w:rsidR="009E4DB0" w:rsidRPr="006B0FEC" w:rsidTr="005A51E6">
        <w:trPr>
          <w:trHeight w:val="330"/>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b/>
                <w:bCs/>
                <w:sz w:val="24"/>
                <w:szCs w:val="24"/>
              </w:rPr>
            </w:pPr>
            <w:r w:rsidRPr="006B0FEC">
              <w:rPr>
                <w:b/>
                <w:bCs/>
                <w:sz w:val="24"/>
                <w:szCs w:val="24"/>
              </w:rPr>
              <w:t>СОЦИАЛЬНАЯ ПОЛИТИКА</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10</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00</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b/>
                <w:bCs/>
                <w:sz w:val="24"/>
                <w:szCs w:val="24"/>
              </w:rPr>
            </w:pPr>
            <w:r w:rsidRPr="006B0FEC">
              <w:rPr>
                <w:b/>
                <w:b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sidRPr="006B0FEC">
              <w:rPr>
                <w:b/>
                <w:b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b/>
                <w:bCs/>
                <w:sz w:val="24"/>
                <w:szCs w:val="24"/>
              </w:rPr>
            </w:pPr>
            <w:r w:rsidRPr="006B0FEC">
              <w:rPr>
                <w:b/>
                <w:bCs/>
                <w:sz w:val="24"/>
                <w:szCs w:val="24"/>
              </w:rPr>
              <w:t>221,5</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Pr>
                <w:b/>
                <w:bCs/>
                <w:sz w:val="24"/>
                <w:szCs w:val="24"/>
              </w:rPr>
              <w:t>22</w:t>
            </w:r>
            <w:r w:rsidRPr="006B0FEC">
              <w:rPr>
                <w:b/>
                <w:bCs/>
                <w:sz w:val="24"/>
                <w:szCs w:val="24"/>
              </w:rPr>
              <w:t>1,5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b/>
                <w:bCs/>
                <w:sz w:val="24"/>
                <w:szCs w:val="24"/>
              </w:rPr>
            </w:pPr>
            <w:r>
              <w:rPr>
                <w:b/>
                <w:bCs/>
                <w:sz w:val="24"/>
                <w:szCs w:val="24"/>
              </w:rPr>
              <w:t>22</w:t>
            </w:r>
            <w:r w:rsidRPr="006B0FEC">
              <w:rPr>
                <w:b/>
                <w:bCs/>
                <w:sz w:val="24"/>
                <w:szCs w:val="24"/>
              </w:rPr>
              <w:t>1,5</w:t>
            </w:r>
          </w:p>
        </w:tc>
      </w:tr>
      <w:tr w:rsidR="009E4DB0" w:rsidRPr="006B0FEC" w:rsidTr="005A51E6">
        <w:trPr>
          <w:trHeight w:val="330"/>
        </w:trPr>
        <w:tc>
          <w:tcPr>
            <w:tcW w:w="2835" w:type="dxa"/>
            <w:tcBorders>
              <w:top w:val="nil"/>
              <w:left w:val="single" w:sz="4" w:space="0" w:color="auto"/>
              <w:bottom w:val="single" w:sz="4" w:space="0" w:color="auto"/>
              <w:right w:val="single" w:sz="4" w:space="0" w:color="auto"/>
            </w:tcBorders>
            <w:noWrap/>
            <w:vAlign w:val="bottom"/>
          </w:tcPr>
          <w:p w:rsidR="009E4DB0" w:rsidRPr="006B0FEC" w:rsidRDefault="009E4DB0" w:rsidP="005A51E6">
            <w:pPr>
              <w:rPr>
                <w:i/>
                <w:iCs/>
                <w:sz w:val="24"/>
                <w:szCs w:val="24"/>
              </w:rPr>
            </w:pPr>
            <w:r w:rsidRPr="006B0FEC">
              <w:rPr>
                <w:i/>
                <w:iCs/>
                <w:sz w:val="24"/>
                <w:szCs w:val="24"/>
              </w:rPr>
              <w:t>Пенсионное обеспечение</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10</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i/>
                <w:iCs/>
                <w:sz w:val="24"/>
                <w:szCs w:val="24"/>
              </w:rPr>
            </w:pPr>
            <w:r w:rsidRPr="006B0FEC">
              <w:rPr>
                <w:i/>
                <w:iCs/>
                <w:sz w:val="24"/>
                <w:szCs w:val="24"/>
              </w:rPr>
              <w:t> </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sidRPr="006B0FEC">
              <w:rPr>
                <w:i/>
                <w:iCs/>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rPr>
                <w:i/>
                <w:iCs/>
                <w:sz w:val="24"/>
                <w:szCs w:val="24"/>
              </w:rPr>
            </w:pPr>
            <w:r w:rsidRPr="006B0FEC">
              <w:rPr>
                <w:i/>
                <w:iCs/>
                <w:sz w:val="24"/>
                <w:szCs w:val="24"/>
              </w:rPr>
              <w:t>221,5</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Pr>
                <w:i/>
                <w:iCs/>
                <w:sz w:val="24"/>
                <w:szCs w:val="24"/>
              </w:rPr>
              <w:t>22</w:t>
            </w:r>
            <w:r w:rsidRPr="006B0FEC">
              <w:rPr>
                <w:i/>
                <w:iCs/>
                <w:sz w:val="24"/>
                <w:szCs w:val="24"/>
              </w:rPr>
              <w:t>1,5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i/>
                <w:iCs/>
                <w:sz w:val="24"/>
                <w:szCs w:val="24"/>
              </w:rPr>
            </w:pPr>
            <w:r>
              <w:rPr>
                <w:i/>
                <w:iCs/>
                <w:sz w:val="24"/>
                <w:szCs w:val="24"/>
              </w:rPr>
              <w:t>22</w:t>
            </w:r>
            <w:r w:rsidRPr="006B0FEC">
              <w:rPr>
                <w:i/>
                <w:iCs/>
                <w:sz w:val="24"/>
                <w:szCs w:val="24"/>
              </w:rPr>
              <w:t>1,5</w:t>
            </w:r>
          </w:p>
        </w:tc>
      </w:tr>
      <w:tr w:rsidR="009E4DB0" w:rsidRPr="006B0FEC" w:rsidTr="005A51E6">
        <w:trPr>
          <w:trHeight w:val="153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84 0 00 00000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221,5</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r>
      <w:tr w:rsidR="009E4DB0" w:rsidRPr="006B0FEC" w:rsidTr="005A51E6">
        <w:trPr>
          <w:trHeight w:val="96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Подпрограмма "Социальная политика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84 3 00 00000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221,5</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r>
      <w:tr w:rsidR="009E4DB0" w:rsidRPr="006B0FEC" w:rsidTr="005A51E6">
        <w:trPr>
          <w:trHeight w:val="960"/>
        </w:trPr>
        <w:tc>
          <w:tcPr>
            <w:tcW w:w="2835" w:type="dxa"/>
            <w:tcBorders>
              <w:top w:val="nil"/>
              <w:left w:val="single" w:sz="4" w:space="0" w:color="auto"/>
              <w:bottom w:val="single" w:sz="4" w:space="0" w:color="auto"/>
              <w:right w:val="single" w:sz="4" w:space="0" w:color="auto"/>
            </w:tcBorders>
            <w:vAlign w:val="bottom"/>
          </w:tcPr>
          <w:p w:rsidR="009E4DB0" w:rsidRPr="006B0FEC" w:rsidRDefault="009E4DB0" w:rsidP="005A51E6">
            <w:pPr>
              <w:rPr>
                <w:sz w:val="24"/>
                <w:szCs w:val="24"/>
              </w:rPr>
            </w:pPr>
            <w:r w:rsidRPr="006B0FEC">
              <w:rPr>
                <w:sz w:val="24"/>
                <w:szCs w:val="24"/>
              </w:rPr>
              <w:t>Основное мероприятие "Пенсионное обеспечение муниципальных служащих"</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914</w:t>
            </w:r>
          </w:p>
        </w:tc>
        <w:tc>
          <w:tcPr>
            <w:tcW w:w="709"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567" w:type="dxa"/>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000000"/>
              <w:right w:val="single" w:sz="4" w:space="0" w:color="000000"/>
            </w:tcBorders>
            <w:vAlign w:val="center"/>
          </w:tcPr>
          <w:p w:rsidR="009E4DB0" w:rsidRPr="006B0FEC" w:rsidRDefault="009E4DB0" w:rsidP="005A51E6">
            <w:pPr>
              <w:jc w:val="center"/>
              <w:rPr>
                <w:sz w:val="24"/>
                <w:szCs w:val="24"/>
              </w:rPr>
            </w:pPr>
            <w:r w:rsidRPr="006B0FEC">
              <w:rPr>
                <w:sz w:val="24"/>
                <w:szCs w:val="24"/>
              </w:rPr>
              <w:t>84 3 01 00000</w:t>
            </w:r>
          </w:p>
        </w:tc>
        <w:tc>
          <w:tcPr>
            <w:tcW w:w="993" w:type="dxa"/>
            <w:gridSpan w:val="3"/>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 </w:t>
            </w:r>
          </w:p>
        </w:tc>
        <w:tc>
          <w:tcPr>
            <w:tcW w:w="992" w:type="dxa"/>
            <w:gridSpan w:val="2"/>
            <w:tcBorders>
              <w:top w:val="nil"/>
              <w:left w:val="nil"/>
              <w:bottom w:val="single" w:sz="4" w:space="0" w:color="000000"/>
              <w:right w:val="single" w:sz="4" w:space="0" w:color="auto"/>
            </w:tcBorders>
            <w:vAlign w:val="center"/>
          </w:tcPr>
          <w:p w:rsidR="009E4DB0" w:rsidRPr="006B0FEC" w:rsidRDefault="009E4DB0" w:rsidP="005A51E6">
            <w:pPr>
              <w:ind w:firstLine="34"/>
              <w:jc w:val="center"/>
              <w:rPr>
                <w:sz w:val="24"/>
                <w:szCs w:val="24"/>
              </w:rPr>
            </w:pPr>
            <w:r w:rsidRPr="006B0FEC">
              <w:rPr>
                <w:sz w:val="24"/>
                <w:szCs w:val="24"/>
              </w:rPr>
              <w:t>221,5</w:t>
            </w:r>
          </w:p>
        </w:tc>
        <w:tc>
          <w:tcPr>
            <w:tcW w:w="1134" w:type="dxa"/>
            <w:gridSpan w:val="2"/>
            <w:tcBorders>
              <w:top w:val="nil"/>
              <w:left w:val="single" w:sz="4" w:space="0" w:color="auto"/>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c>
          <w:tcPr>
            <w:tcW w:w="1241" w:type="dxa"/>
            <w:gridSpan w:val="2"/>
            <w:tcBorders>
              <w:top w:val="nil"/>
              <w:left w:val="nil"/>
              <w:bottom w:val="single" w:sz="4" w:space="0" w:color="000000"/>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r>
      <w:tr w:rsidR="009E4DB0" w:rsidRPr="006B0FEC" w:rsidTr="005A51E6">
        <w:trPr>
          <w:trHeight w:val="3630"/>
        </w:trPr>
        <w:tc>
          <w:tcPr>
            <w:tcW w:w="2835" w:type="dxa"/>
            <w:tcBorders>
              <w:top w:val="nil"/>
              <w:left w:val="single" w:sz="4" w:space="0" w:color="auto"/>
              <w:bottom w:val="single" w:sz="4" w:space="0" w:color="auto"/>
              <w:right w:val="single" w:sz="4" w:space="0" w:color="auto"/>
            </w:tcBorders>
            <w:vAlign w:val="center"/>
          </w:tcPr>
          <w:p w:rsidR="009E4DB0" w:rsidRPr="006B0FEC" w:rsidRDefault="009E4DB0" w:rsidP="005A51E6">
            <w:pPr>
              <w:rPr>
                <w:color w:val="000000"/>
                <w:sz w:val="24"/>
                <w:szCs w:val="24"/>
              </w:rPr>
            </w:pPr>
            <w:r w:rsidRPr="006B0FEC">
              <w:rPr>
                <w:color w:val="000000"/>
                <w:sz w:val="24"/>
                <w:szCs w:val="24"/>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09" w:type="dxa"/>
            <w:tcBorders>
              <w:top w:val="nil"/>
              <w:left w:val="nil"/>
              <w:bottom w:val="single" w:sz="4" w:space="0" w:color="auto"/>
              <w:right w:val="single" w:sz="4" w:space="0" w:color="000000"/>
            </w:tcBorders>
            <w:vAlign w:val="center"/>
          </w:tcPr>
          <w:p w:rsidR="009E4DB0" w:rsidRPr="006B0FEC" w:rsidRDefault="009E4DB0" w:rsidP="005A51E6">
            <w:pPr>
              <w:jc w:val="center"/>
              <w:rPr>
                <w:color w:val="000000"/>
                <w:sz w:val="24"/>
                <w:szCs w:val="24"/>
              </w:rPr>
            </w:pPr>
            <w:r w:rsidRPr="006B0FEC">
              <w:rPr>
                <w:color w:val="000000"/>
                <w:sz w:val="24"/>
                <w:szCs w:val="24"/>
              </w:rPr>
              <w:t>914</w:t>
            </w:r>
          </w:p>
        </w:tc>
        <w:tc>
          <w:tcPr>
            <w:tcW w:w="709" w:type="dxa"/>
            <w:tcBorders>
              <w:top w:val="nil"/>
              <w:left w:val="nil"/>
              <w:bottom w:val="single" w:sz="4" w:space="0" w:color="auto"/>
              <w:right w:val="single" w:sz="4" w:space="0" w:color="000000"/>
            </w:tcBorders>
            <w:vAlign w:val="center"/>
          </w:tcPr>
          <w:p w:rsidR="009E4DB0" w:rsidRPr="006B0FEC" w:rsidRDefault="009E4DB0" w:rsidP="005A51E6">
            <w:pPr>
              <w:jc w:val="center"/>
              <w:rPr>
                <w:sz w:val="24"/>
                <w:szCs w:val="24"/>
              </w:rPr>
            </w:pPr>
            <w:r w:rsidRPr="006B0FEC">
              <w:rPr>
                <w:sz w:val="24"/>
                <w:szCs w:val="24"/>
              </w:rPr>
              <w:t>10</w:t>
            </w:r>
          </w:p>
        </w:tc>
        <w:tc>
          <w:tcPr>
            <w:tcW w:w="567" w:type="dxa"/>
            <w:tcBorders>
              <w:top w:val="nil"/>
              <w:left w:val="nil"/>
              <w:bottom w:val="single" w:sz="4" w:space="0" w:color="auto"/>
              <w:right w:val="single" w:sz="4" w:space="0" w:color="000000"/>
            </w:tcBorders>
            <w:vAlign w:val="center"/>
          </w:tcPr>
          <w:p w:rsidR="009E4DB0" w:rsidRPr="006B0FEC" w:rsidRDefault="009E4DB0" w:rsidP="005A51E6">
            <w:pPr>
              <w:jc w:val="center"/>
              <w:rPr>
                <w:sz w:val="24"/>
                <w:szCs w:val="24"/>
              </w:rPr>
            </w:pPr>
            <w:r w:rsidRPr="006B0FEC">
              <w:rPr>
                <w:sz w:val="24"/>
                <w:szCs w:val="24"/>
              </w:rPr>
              <w:t>01</w:t>
            </w:r>
          </w:p>
        </w:tc>
        <w:tc>
          <w:tcPr>
            <w:tcW w:w="1417" w:type="dxa"/>
            <w:gridSpan w:val="3"/>
            <w:tcBorders>
              <w:top w:val="nil"/>
              <w:left w:val="nil"/>
              <w:bottom w:val="single" w:sz="4" w:space="0" w:color="auto"/>
              <w:right w:val="single" w:sz="4" w:space="0" w:color="000000"/>
            </w:tcBorders>
            <w:vAlign w:val="center"/>
          </w:tcPr>
          <w:p w:rsidR="009E4DB0" w:rsidRPr="006B0FEC" w:rsidRDefault="009E4DB0" w:rsidP="005A51E6">
            <w:pPr>
              <w:jc w:val="center"/>
              <w:rPr>
                <w:sz w:val="24"/>
                <w:szCs w:val="24"/>
              </w:rPr>
            </w:pPr>
            <w:r w:rsidRPr="006B0FEC">
              <w:rPr>
                <w:sz w:val="24"/>
                <w:szCs w:val="24"/>
              </w:rPr>
              <w:t>84 3 01 90470</w:t>
            </w:r>
          </w:p>
        </w:tc>
        <w:tc>
          <w:tcPr>
            <w:tcW w:w="993" w:type="dxa"/>
            <w:gridSpan w:val="3"/>
            <w:tcBorders>
              <w:top w:val="nil"/>
              <w:left w:val="nil"/>
              <w:bottom w:val="single" w:sz="4" w:space="0" w:color="auto"/>
              <w:right w:val="single" w:sz="4" w:space="0" w:color="000000"/>
            </w:tcBorders>
            <w:vAlign w:val="center"/>
          </w:tcPr>
          <w:p w:rsidR="009E4DB0" w:rsidRPr="006B0FEC" w:rsidRDefault="009E4DB0" w:rsidP="005A51E6">
            <w:pPr>
              <w:ind w:firstLine="34"/>
              <w:jc w:val="center"/>
              <w:rPr>
                <w:sz w:val="24"/>
                <w:szCs w:val="24"/>
              </w:rPr>
            </w:pPr>
            <w:r w:rsidRPr="006B0FEC">
              <w:rPr>
                <w:sz w:val="24"/>
                <w:szCs w:val="24"/>
              </w:rPr>
              <w:t>300</w:t>
            </w:r>
          </w:p>
        </w:tc>
        <w:tc>
          <w:tcPr>
            <w:tcW w:w="992" w:type="dxa"/>
            <w:gridSpan w:val="2"/>
            <w:tcBorders>
              <w:top w:val="nil"/>
              <w:left w:val="nil"/>
              <w:bottom w:val="single" w:sz="4" w:space="0" w:color="auto"/>
              <w:right w:val="single" w:sz="4" w:space="0" w:color="auto"/>
            </w:tcBorders>
            <w:vAlign w:val="center"/>
          </w:tcPr>
          <w:p w:rsidR="009E4DB0" w:rsidRPr="006B0FEC" w:rsidRDefault="009E4DB0" w:rsidP="005A51E6">
            <w:pPr>
              <w:ind w:firstLine="34"/>
              <w:jc w:val="center"/>
              <w:rPr>
                <w:sz w:val="24"/>
                <w:szCs w:val="24"/>
              </w:rPr>
            </w:pPr>
          </w:p>
          <w:p w:rsidR="009E4DB0" w:rsidRPr="006B0FEC" w:rsidRDefault="009E4DB0" w:rsidP="005A51E6">
            <w:pPr>
              <w:ind w:firstLine="34"/>
              <w:jc w:val="center"/>
              <w:rPr>
                <w:sz w:val="24"/>
                <w:szCs w:val="24"/>
              </w:rPr>
            </w:pPr>
            <w:r w:rsidRPr="006B0FEC">
              <w:rPr>
                <w:sz w:val="24"/>
                <w:szCs w:val="24"/>
              </w:rPr>
              <w:t>221,5</w:t>
            </w:r>
          </w:p>
        </w:tc>
        <w:tc>
          <w:tcPr>
            <w:tcW w:w="1134" w:type="dxa"/>
            <w:gridSpan w:val="2"/>
            <w:tcBorders>
              <w:top w:val="nil"/>
              <w:left w:val="single" w:sz="4" w:space="0" w:color="auto"/>
              <w:bottom w:val="single" w:sz="4" w:space="0" w:color="auto"/>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c>
          <w:tcPr>
            <w:tcW w:w="1241" w:type="dxa"/>
            <w:gridSpan w:val="2"/>
            <w:tcBorders>
              <w:top w:val="nil"/>
              <w:left w:val="nil"/>
              <w:bottom w:val="single" w:sz="4" w:space="0" w:color="auto"/>
              <w:right w:val="single" w:sz="4" w:space="0" w:color="000000"/>
            </w:tcBorders>
            <w:vAlign w:val="center"/>
          </w:tcPr>
          <w:p w:rsidR="009E4DB0" w:rsidRPr="006B0FEC" w:rsidRDefault="009E4DB0" w:rsidP="005A51E6">
            <w:pPr>
              <w:ind w:firstLine="34"/>
              <w:jc w:val="center"/>
              <w:rPr>
                <w:sz w:val="24"/>
                <w:szCs w:val="24"/>
              </w:rPr>
            </w:pPr>
            <w:r>
              <w:rPr>
                <w:sz w:val="24"/>
                <w:szCs w:val="24"/>
              </w:rPr>
              <w:t>22</w:t>
            </w:r>
            <w:r w:rsidRPr="006B0FEC">
              <w:rPr>
                <w:sz w:val="24"/>
                <w:szCs w:val="24"/>
              </w:rPr>
              <w:t>1,5</w:t>
            </w:r>
          </w:p>
        </w:tc>
      </w:tr>
      <w:tr w:rsidR="009E4DB0" w:rsidRPr="006B0FEC" w:rsidTr="005A51E6">
        <w:trPr>
          <w:trHeight w:val="660"/>
        </w:trPr>
        <w:tc>
          <w:tcPr>
            <w:tcW w:w="2835" w:type="dxa"/>
            <w:tcBorders>
              <w:top w:val="single" w:sz="4" w:space="0" w:color="auto"/>
              <w:left w:val="nil"/>
              <w:bottom w:val="nil"/>
              <w:right w:val="nil"/>
            </w:tcBorders>
            <w:vAlign w:val="center"/>
          </w:tcPr>
          <w:p w:rsidR="009E4DB0" w:rsidRPr="006B0FEC" w:rsidRDefault="009E4DB0" w:rsidP="005A51E6">
            <w:pPr>
              <w:rPr>
                <w:sz w:val="24"/>
                <w:szCs w:val="24"/>
              </w:rPr>
            </w:pPr>
            <w:r w:rsidRPr="006B0FEC">
              <w:rPr>
                <w:sz w:val="24"/>
                <w:szCs w:val="24"/>
              </w:rPr>
              <w:t>Глава Гвазденского сельского поселения</w:t>
            </w:r>
          </w:p>
        </w:tc>
        <w:tc>
          <w:tcPr>
            <w:tcW w:w="709" w:type="dxa"/>
            <w:tcBorders>
              <w:top w:val="single" w:sz="4" w:space="0" w:color="auto"/>
              <w:left w:val="nil"/>
              <w:bottom w:val="nil"/>
              <w:right w:val="nil"/>
            </w:tcBorders>
            <w:noWrap/>
            <w:vAlign w:val="center"/>
          </w:tcPr>
          <w:p w:rsidR="009E4DB0" w:rsidRPr="006B0FEC" w:rsidRDefault="009E4DB0" w:rsidP="005A51E6">
            <w:pPr>
              <w:jc w:val="center"/>
              <w:rPr>
                <w:sz w:val="24"/>
                <w:szCs w:val="24"/>
              </w:rPr>
            </w:pPr>
          </w:p>
        </w:tc>
        <w:tc>
          <w:tcPr>
            <w:tcW w:w="709" w:type="dxa"/>
            <w:tcBorders>
              <w:top w:val="single" w:sz="4" w:space="0" w:color="auto"/>
              <w:left w:val="nil"/>
              <w:bottom w:val="nil"/>
              <w:right w:val="nil"/>
            </w:tcBorders>
            <w:noWrap/>
            <w:vAlign w:val="center"/>
          </w:tcPr>
          <w:p w:rsidR="009E4DB0" w:rsidRPr="006B0FEC" w:rsidRDefault="009E4DB0" w:rsidP="005A51E6">
            <w:pPr>
              <w:jc w:val="center"/>
              <w:rPr>
                <w:sz w:val="24"/>
                <w:szCs w:val="24"/>
              </w:rPr>
            </w:pPr>
          </w:p>
        </w:tc>
        <w:tc>
          <w:tcPr>
            <w:tcW w:w="567" w:type="dxa"/>
            <w:tcBorders>
              <w:top w:val="single" w:sz="4" w:space="0" w:color="auto"/>
              <w:left w:val="nil"/>
              <w:bottom w:val="nil"/>
              <w:right w:val="nil"/>
            </w:tcBorders>
            <w:noWrap/>
            <w:vAlign w:val="center"/>
          </w:tcPr>
          <w:p w:rsidR="009E4DB0" w:rsidRPr="006B0FEC" w:rsidRDefault="009E4DB0" w:rsidP="005A51E6">
            <w:pPr>
              <w:jc w:val="center"/>
              <w:rPr>
                <w:sz w:val="24"/>
                <w:szCs w:val="24"/>
              </w:rPr>
            </w:pPr>
          </w:p>
        </w:tc>
        <w:tc>
          <w:tcPr>
            <w:tcW w:w="2910" w:type="dxa"/>
            <w:gridSpan w:val="7"/>
            <w:tcBorders>
              <w:top w:val="single" w:sz="4" w:space="0" w:color="auto"/>
              <w:left w:val="nil"/>
              <w:bottom w:val="nil"/>
              <w:right w:val="nil"/>
            </w:tcBorders>
            <w:noWrap/>
            <w:vAlign w:val="center"/>
          </w:tcPr>
          <w:p w:rsidR="009E4DB0" w:rsidRPr="006B0FEC" w:rsidRDefault="009E4DB0" w:rsidP="005A51E6">
            <w:pPr>
              <w:jc w:val="center"/>
              <w:rPr>
                <w:sz w:val="24"/>
                <w:szCs w:val="24"/>
              </w:rPr>
            </w:pPr>
            <w:r w:rsidRPr="006B0FEC">
              <w:rPr>
                <w:sz w:val="24"/>
                <w:szCs w:val="24"/>
              </w:rPr>
              <w:t xml:space="preserve">              Л.М.Богданова</w:t>
            </w:r>
          </w:p>
        </w:tc>
        <w:tc>
          <w:tcPr>
            <w:tcW w:w="1626" w:type="dxa"/>
            <w:gridSpan w:val="3"/>
            <w:tcBorders>
              <w:top w:val="single" w:sz="4" w:space="0" w:color="auto"/>
              <w:left w:val="nil"/>
              <w:bottom w:val="nil"/>
              <w:right w:val="nil"/>
            </w:tcBorders>
            <w:noWrap/>
            <w:vAlign w:val="center"/>
          </w:tcPr>
          <w:p w:rsidR="009E4DB0" w:rsidRPr="006B0FEC" w:rsidRDefault="009E4DB0" w:rsidP="005A51E6">
            <w:pPr>
              <w:ind w:left="100" w:firstLine="609"/>
              <w:jc w:val="center"/>
              <w:rPr>
                <w:sz w:val="24"/>
                <w:szCs w:val="24"/>
              </w:rPr>
            </w:pPr>
            <w:r w:rsidRPr="006B0FEC">
              <w:rPr>
                <w:sz w:val="24"/>
                <w:szCs w:val="24"/>
              </w:rPr>
              <w:t xml:space="preserve"> </w:t>
            </w:r>
          </w:p>
        </w:tc>
        <w:tc>
          <w:tcPr>
            <w:tcW w:w="1241" w:type="dxa"/>
            <w:gridSpan w:val="2"/>
            <w:tcBorders>
              <w:top w:val="single" w:sz="4" w:space="0" w:color="auto"/>
              <w:left w:val="nil"/>
              <w:bottom w:val="nil"/>
              <w:right w:val="nil"/>
            </w:tcBorders>
            <w:noWrap/>
            <w:vAlign w:val="bottom"/>
          </w:tcPr>
          <w:p w:rsidR="009E4DB0" w:rsidRPr="006B0FEC" w:rsidRDefault="009E4DB0" w:rsidP="005A51E6">
            <w:pPr>
              <w:ind w:left="100" w:firstLine="75"/>
              <w:rPr>
                <w:sz w:val="24"/>
                <w:szCs w:val="24"/>
              </w:rPr>
            </w:pPr>
          </w:p>
        </w:tc>
      </w:tr>
    </w:tbl>
    <w:p w:rsidR="009E4DB0" w:rsidRPr="006B0FEC" w:rsidRDefault="009E4DB0" w:rsidP="009E4DB0">
      <w:pPr>
        <w:rPr>
          <w:sz w:val="26"/>
          <w:szCs w:val="26"/>
        </w:rPr>
      </w:pPr>
      <w:r w:rsidRPr="006B0FEC">
        <w:rPr>
          <w:sz w:val="26"/>
          <w:szCs w:val="26"/>
        </w:rPr>
        <w:t xml:space="preserve">      </w:t>
      </w:r>
    </w:p>
    <w:tbl>
      <w:tblPr>
        <w:tblW w:w="10739" w:type="dxa"/>
        <w:tblInd w:w="-1168" w:type="dxa"/>
        <w:tblLook w:val="00A0"/>
      </w:tblPr>
      <w:tblGrid>
        <w:gridCol w:w="846"/>
        <w:gridCol w:w="2456"/>
        <w:gridCol w:w="1802"/>
        <w:gridCol w:w="62"/>
        <w:gridCol w:w="646"/>
        <w:gridCol w:w="688"/>
        <w:gridCol w:w="163"/>
        <w:gridCol w:w="442"/>
        <w:gridCol w:w="136"/>
        <w:gridCol w:w="443"/>
        <w:gridCol w:w="599"/>
        <w:gridCol w:w="156"/>
        <w:gridCol w:w="15"/>
        <w:gridCol w:w="15"/>
        <w:gridCol w:w="15"/>
        <w:gridCol w:w="15"/>
        <w:gridCol w:w="15"/>
        <w:gridCol w:w="15"/>
        <w:gridCol w:w="24"/>
        <w:gridCol w:w="1015"/>
        <w:gridCol w:w="1171"/>
      </w:tblGrid>
      <w:tr w:rsidR="009E4DB0" w:rsidRPr="00140EA7"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4320" w:type="dxa"/>
            <w:gridSpan w:val="3"/>
            <w:tcBorders>
              <w:top w:val="nil"/>
              <w:left w:val="nil"/>
              <w:bottom w:val="nil"/>
              <w:right w:val="nil"/>
            </w:tcBorders>
            <w:vAlign w:val="center"/>
          </w:tcPr>
          <w:p w:rsidR="009E4DB0" w:rsidRPr="0018593A" w:rsidRDefault="009E4DB0" w:rsidP="005A51E6">
            <w:pPr>
              <w:rPr>
                <w:sz w:val="24"/>
                <w:szCs w:val="24"/>
              </w:rPr>
            </w:pPr>
          </w:p>
        </w:tc>
        <w:tc>
          <w:tcPr>
            <w:tcW w:w="1334" w:type="dxa"/>
            <w:gridSpan w:val="2"/>
            <w:tcBorders>
              <w:top w:val="nil"/>
              <w:left w:val="nil"/>
              <w:bottom w:val="nil"/>
              <w:right w:val="nil"/>
            </w:tcBorders>
            <w:noWrap/>
            <w:vAlign w:val="center"/>
          </w:tcPr>
          <w:p w:rsidR="009E4DB0" w:rsidRPr="0018593A" w:rsidRDefault="009E4DB0" w:rsidP="005A51E6">
            <w:pPr>
              <w:jc w:val="right"/>
              <w:rPr>
                <w:b/>
                <w:bCs/>
                <w:sz w:val="24"/>
                <w:szCs w:val="24"/>
              </w:rPr>
            </w:pPr>
          </w:p>
        </w:tc>
        <w:tc>
          <w:tcPr>
            <w:tcW w:w="605" w:type="dxa"/>
            <w:gridSpan w:val="2"/>
            <w:tcBorders>
              <w:top w:val="nil"/>
              <w:left w:val="nil"/>
              <w:bottom w:val="nil"/>
              <w:right w:val="nil"/>
            </w:tcBorders>
            <w:noWrap/>
            <w:vAlign w:val="center"/>
          </w:tcPr>
          <w:p w:rsidR="009E4DB0" w:rsidRPr="0018593A" w:rsidRDefault="009E4DB0" w:rsidP="005A51E6">
            <w:pPr>
              <w:jc w:val="right"/>
              <w:rPr>
                <w:b/>
                <w:bCs/>
                <w:sz w:val="24"/>
                <w:szCs w:val="24"/>
              </w:rPr>
            </w:pPr>
          </w:p>
        </w:tc>
        <w:tc>
          <w:tcPr>
            <w:tcW w:w="3634" w:type="dxa"/>
            <w:gridSpan w:val="13"/>
            <w:tcBorders>
              <w:top w:val="nil"/>
              <w:left w:val="nil"/>
              <w:bottom w:val="nil"/>
              <w:right w:val="nil"/>
            </w:tcBorders>
            <w:noWrap/>
            <w:vAlign w:val="center"/>
          </w:tcPr>
          <w:p w:rsidR="009E4DB0" w:rsidRPr="00140EA7" w:rsidRDefault="009E4DB0" w:rsidP="005A51E6">
            <w:pPr>
              <w:jc w:val="right"/>
              <w:rPr>
                <w:bCs/>
                <w:sz w:val="24"/>
                <w:szCs w:val="24"/>
              </w:rPr>
            </w:pPr>
            <w:r w:rsidRPr="00140EA7">
              <w:rPr>
                <w:bCs/>
                <w:sz w:val="24"/>
                <w:szCs w:val="24"/>
              </w:rPr>
              <w:t xml:space="preserve"> </w:t>
            </w: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Pr="00140EA7" w:rsidRDefault="009E4DB0" w:rsidP="005A51E6">
            <w:pPr>
              <w:jc w:val="right"/>
              <w:rPr>
                <w:bCs/>
                <w:sz w:val="24"/>
                <w:szCs w:val="24"/>
              </w:rPr>
            </w:pPr>
          </w:p>
          <w:p w:rsidR="009E4DB0" w:rsidRDefault="009E4DB0"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Default="00EE2E49" w:rsidP="005A51E6">
            <w:pPr>
              <w:rPr>
                <w:bCs/>
                <w:sz w:val="24"/>
                <w:szCs w:val="24"/>
              </w:rPr>
            </w:pPr>
          </w:p>
          <w:p w:rsidR="00EE2E49" w:rsidRPr="00140EA7" w:rsidRDefault="00EE2E49" w:rsidP="005A51E6">
            <w:pPr>
              <w:rPr>
                <w:bCs/>
                <w:sz w:val="24"/>
                <w:szCs w:val="24"/>
              </w:rPr>
            </w:pPr>
          </w:p>
          <w:p w:rsidR="009E4DB0" w:rsidRPr="00140EA7" w:rsidRDefault="009E4DB0" w:rsidP="005A51E6">
            <w:pPr>
              <w:rPr>
                <w:bCs/>
                <w:sz w:val="24"/>
                <w:szCs w:val="24"/>
              </w:rPr>
            </w:pPr>
          </w:p>
          <w:p w:rsidR="009E4DB0" w:rsidRPr="00140EA7" w:rsidRDefault="009E4DB0" w:rsidP="005A51E6">
            <w:pPr>
              <w:jc w:val="right"/>
              <w:rPr>
                <w:bCs/>
                <w:sz w:val="24"/>
                <w:szCs w:val="24"/>
              </w:rPr>
            </w:pPr>
            <w:r w:rsidRPr="00140EA7">
              <w:rPr>
                <w:bCs/>
                <w:sz w:val="24"/>
                <w:szCs w:val="24"/>
              </w:rPr>
              <w:t xml:space="preserve">Приложение 3    </w:t>
            </w:r>
          </w:p>
        </w:tc>
      </w:tr>
      <w:tr w:rsidR="009E4DB0" w:rsidRPr="00140EA7"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4320" w:type="dxa"/>
            <w:gridSpan w:val="3"/>
            <w:tcBorders>
              <w:top w:val="nil"/>
              <w:left w:val="nil"/>
              <w:bottom w:val="nil"/>
              <w:right w:val="nil"/>
            </w:tcBorders>
            <w:vAlign w:val="center"/>
          </w:tcPr>
          <w:p w:rsidR="009E4DB0" w:rsidRPr="0018593A" w:rsidRDefault="009E4DB0" w:rsidP="005A51E6">
            <w:pPr>
              <w:rPr>
                <w:sz w:val="24"/>
                <w:szCs w:val="24"/>
              </w:rPr>
            </w:pPr>
          </w:p>
        </w:tc>
        <w:tc>
          <w:tcPr>
            <w:tcW w:w="5573" w:type="dxa"/>
            <w:gridSpan w:val="17"/>
            <w:tcBorders>
              <w:top w:val="nil"/>
              <w:left w:val="nil"/>
              <w:bottom w:val="nil"/>
              <w:right w:val="nil"/>
            </w:tcBorders>
            <w:noWrap/>
            <w:vAlign w:val="center"/>
          </w:tcPr>
          <w:p w:rsidR="009E4DB0" w:rsidRPr="00140EA7" w:rsidRDefault="009E4DB0" w:rsidP="005A51E6">
            <w:pPr>
              <w:jc w:val="right"/>
              <w:rPr>
                <w:bCs/>
                <w:sz w:val="24"/>
                <w:szCs w:val="24"/>
              </w:rPr>
            </w:pPr>
            <w:r w:rsidRPr="00140EA7">
              <w:rPr>
                <w:bCs/>
                <w:sz w:val="24"/>
                <w:szCs w:val="24"/>
              </w:rPr>
              <w:t>к решению Совета народных депутатов</w:t>
            </w:r>
          </w:p>
        </w:tc>
      </w:tr>
      <w:tr w:rsidR="009E4DB0" w:rsidRPr="00140EA7"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4320" w:type="dxa"/>
            <w:gridSpan w:val="3"/>
            <w:tcBorders>
              <w:top w:val="nil"/>
              <w:left w:val="nil"/>
              <w:bottom w:val="nil"/>
              <w:right w:val="nil"/>
            </w:tcBorders>
            <w:vAlign w:val="center"/>
          </w:tcPr>
          <w:p w:rsidR="009E4DB0" w:rsidRPr="0018593A" w:rsidRDefault="009E4DB0" w:rsidP="005A51E6">
            <w:pPr>
              <w:rPr>
                <w:sz w:val="24"/>
                <w:szCs w:val="24"/>
              </w:rPr>
            </w:pPr>
          </w:p>
        </w:tc>
        <w:tc>
          <w:tcPr>
            <w:tcW w:w="5573" w:type="dxa"/>
            <w:gridSpan w:val="17"/>
            <w:tcBorders>
              <w:top w:val="nil"/>
              <w:left w:val="nil"/>
              <w:bottom w:val="nil"/>
              <w:right w:val="nil"/>
            </w:tcBorders>
            <w:noWrap/>
            <w:vAlign w:val="center"/>
          </w:tcPr>
          <w:p w:rsidR="009E4DB0" w:rsidRPr="00140EA7" w:rsidRDefault="009E4DB0" w:rsidP="005A51E6">
            <w:pPr>
              <w:jc w:val="right"/>
              <w:rPr>
                <w:bCs/>
                <w:sz w:val="24"/>
                <w:szCs w:val="24"/>
              </w:rPr>
            </w:pPr>
            <w:r w:rsidRPr="00140EA7">
              <w:rPr>
                <w:bCs/>
                <w:sz w:val="24"/>
                <w:szCs w:val="24"/>
              </w:rPr>
              <w:t>Гвазденского сельского поселения</w:t>
            </w:r>
          </w:p>
        </w:tc>
      </w:tr>
      <w:tr w:rsidR="009E4DB0" w:rsidRPr="00140EA7"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4320" w:type="dxa"/>
            <w:gridSpan w:val="3"/>
            <w:tcBorders>
              <w:top w:val="nil"/>
              <w:left w:val="nil"/>
              <w:bottom w:val="nil"/>
              <w:right w:val="nil"/>
            </w:tcBorders>
            <w:vAlign w:val="center"/>
          </w:tcPr>
          <w:p w:rsidR="009E4DB0" w:rsidRPr="0018593A" w:rsidRDefault="009E4DB0" w:rsidP="005A51E6">
            <w:pPr>
              <w:rPr>
                <w:sz w:val="24"/>
                <w:szCs w:val="24"/>
              </w:rPr>
            </w:pPr>
          </w:p>
        </w:tc>
        <w:tc>
          <w:tcPr>
            <w:tcW w:w="1334" w:type="dxa"/>
            <w:gridSpan w:val="2"/>
            <w:tcBorders>
              <w:top w:val="nil"/>
              <w:left w:val="nil"/>
              <w:bottom w:val="nil"/>
              <w:right w:val="nil"/>
            </w:tcBorders>
            <w:noWrap/>
            <w:vAlign w:val="center"/>
          </w:tcPr>
          <w:p w:rsidR="009E4DB0" w:rsidRPr="0018593A" w:rsidRDefault="009E4DB0" w:rsidP="005A51E6">
            <w:pPr>
              <w:jc w:val="right"/>
              <w:rPr>
                <w:b/>
                <w:bCs/>
                <w:sz w:val="24"/>
                <w:szCs w:val="24"/>
              </w:rPr>
            </w:pPr>
          </w:p>
        </w:tc>
        <w:tc>
          <w:tcPr>
            <w:tcW w:w="4239" w:type="dxa"/>
            <w:gridSpan w:val="15"/>
            <w:tcBorders>
              <w:top w:val="nil"/>
              <w:left w:val="nil"/>
              <w:bottom w:val="nil"/>
              <w:right w:val="nil"/>
            </w:tcBorders>
            <w:noWrap/>
            <w:vAlign w:val="center"/>
          </w:tcPr>
          <w:p w:rsidR="009E4DB0" w:rsidRPr="00140EA7" w:rsidRDefault="009E4DB0" w:rsidP="005A51E6">
            <w:pPr>
              <w:jc w:val="right"/>
              <w:rPr>
                <w:bCs/>
                <w:sz w:val="24"/>
                <w:szCs w:val="24"/>
              </w:rPr>
            </w:pPr>
            <w:r w:rsidRPr="00140EA7">
              <w:rPr>
                <w:bCs/>
                <w:sz w:val="24"/>
                <w:szCs w:val="24"/>
              </w:rPr>
              <w:t xml:space="preserve">от </w:t>
            </w:r>
            <w:r>
              <w:rPr>
                <w:bCs/>
                <w:sz w:val="24"/>
                <w:szCs w:val="24"/>
              </w:rPr>
              <w:t>09.04.2018</w:t>
            </w:r>
            <w:r w:rsidRPr="00140EA7">
              <w:rPr>
                <w:bCs/>
                <w:sz w:val="24"/>
                <w:szCs w:val="24"/>
              </w:rPr>
              <w:t xml:space="preserve"> г.  №</w:t>
            </w:r>
            <w:r>
              <w:rPr>
                <w:bCs/>
                <w:sz w:val="24"/>
                <w:szCs w:val="24"/>
              </w:rPr>
              <w:t>54</w:t>
            </w:r>
            <w:r w:rsidRPr="00140EA7">
              <w:rPr>
                <w:bCs/>
                <w:sz w:val="24"/>
                <w:szCs w:val="24"/>
              </w:rPr>
              <w:t xml:space="preserve"> </w:t>
            </w:r>
          </w:p>
        </w:tc>
      </w:tr>
      <w:tr w:rsidR="009E4DB0" w:rsidRPr="0018593A" w:rsidTr="005A51E6">
        <w:trPr>
          <w:trHeight w:val="30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4320" w:type="dxa"/>
            <w:gridSpan w:val="3"/>
            <w:tcBorders>
              <w:top w:val="nil"/>
              <w:left w:val="nil"/>
              <w:bottom w:val="nil"/>
              <w:right w:val="nil"/>
            </w:tcBorders>
            <w:vAlign w:val="center"/>
          </w:tcPr>
          <w:p w:rsidR="009E4DB0" w:rsidRPr="0018593A" w:rsidRDefault="009E4DB0" w:rsidP="005A51E6">
            <w:pPr>
              <w:rPr>
                <w:sz w:val="24"/>
                <w:szCs w:val="24"/>
              </w:rPr>
            </w:pPr>
          </w:p>
        </w:tc>
        <w:tc>
          <w:tcPr>
            <w:tcW w:w="1334" w:type="dxa"/>
            <w:gridSpan w:val="2"/>
            <w:tcBorders>
              <w:top w:val="nil"/>
              <w:left w:val="nil"/>
              <w:bottom w:val="nil"/>
              <w:right w:val="nil"/>
            </w:tcBorders>
            <w:noWrap/>
            <w:vAlign w:val="center"/>
          </w:tcPr>
          <w:p w:rsidR="009E4DB0" w:rsidRPr="0018593A" w:rsidRDefault="009E4DB0" w:rsidP="005A51E6">
            <w:pPr>
              <w:rPr>
                <w:sz w:val="24"/>
                <w:szCs w:val="24"/>
              </w:rPr>
            </w:pPr>
          </w:p>
        </w:tc>
        <w:tc>
          <w:tcPr>
            <w:tcW w:w="605" w:type="dxa"/>
            <w:gridSpan w:val="2"/>
            <w:tcBorders>
              <w:top w:val="nil"/>
              <w:left w:val="nil"/>
              <w:bottom w:val="nil"/>
              <w:right w:val="nil"/>
            </w:tcBorders>
            <w:noWrap/>
            <w:vAlign w:val="center"/>
          </w:tcPr>
          <w:p w:rsidR="009E4DB0" w:rsidRPr="0018593A" w:rsidRDefault="009E4DB0" w:rsidP="005A51E6">
            <w:pPr>
              <w:rPr>
                <w:sz w:val="24"/>
                <w:szCs w:val="24"/>
              </w:rPr>
            </w:pPr>
          </w:p>
        </w:tc>
        <w:tc>
          <w:tcPr>
            <w:tcW w:w="579" w:type="dxa"/>
            <w:gridSpan w:val="2"/>
            <w:tcBorders>
              <w:top w:val="nil"/>
              <w:left w:val="nil"/>
              <w:bottom w:val="nil"/>
              <w:right w:val="nil"/>
            </w:tcBorders>
            <w:noWrap/>
            <w:vAlign w:val="center"/>
          </w:tcPr>
          <w:p w:rsidR="009E4DB0" w:rsidRPr="0018593A" w:rsidRDefault="009E4DB0" w:rsidP="005A51E6">
            <w:pPr>
              <w:rPr>
                <w:sz w:val="24"/>
                <w:szCs w:val="24"/>
              </w:rPr>
            </w:pPr>
          </w:p>
        </w:tc>
        <w:tc>
          <w:tcPr>
            <w:tcW w:w="599" w:type="dxa"/>
            <w:tcBorders>
              <w:top w:val="nil"/>
              <w:left w:val="nil"/>
              <w:bottom w:val="nil"/>
              <w:right w:val="nil"/>
            </w:tcBorders>
            <w:noWrap/>
            <w:vAlign w:val="center"/>
          </w:tcPr>
          <w:p w:rsidR="009E4DB0" w:rsidRPr="0018593A" w:rsidRDefault="009E4DB0" w:rsidP="005A51E6">
            <w:pPr>
              <w:rPr>
                <w:sz w:val="24"/>
                <w:szCs w:val="24"/>
              </w:rPr>
            </w:pPr>
          </w:p>
        </w:tc>
        <w:tc>
          <w:tcPr>
            <w:tcW w:w="1285" w:type="dxa"/>
            <w:gridSpan w:val="9"/>
            <w:tcBorders>
              <w:top w:val="nil"/>
              <w:left w:val="nil"/>
              <w:bottom w:val="nil"/>
              <w:right w:val="nil"/>
            </w:tcBorders>
            <w:noWrap/>
            <w:vAlign w:val="center"/>
          </w:tcPr>
          <w:p w:rsidR="009E4DB0" w:rsidRPr="0018593A" w:rsidRDefault="009E4DB0" w:rsidP="005A51E6">
            <w:pPr>
              <w:rPr>
                <w:sz w:val="24"/>
                <w:szCs w:val="24"/>
              </w:rPr>
            </w:pPr>
          </w:p>
        </w:tc>
        <w:tc>
          <w:tcPr>
            <w:tcW w:w="1171" w:type="dxa"/>
            <w:tcBorders>
              <w:top w:val="nil"/>
              <w:left w:val="nil"/>
              <w:bottom w:val="nil"/>
              <w:right w:val="nil"/>
            </w:tcBorders>
            <w:noWrap/>
            <w:vAlign w:val="bottom"/>
          </w:tcPr>
          <w:p w:rsidR="009E4DB0" w:rsidRPr="0018593A" w:rsidRDefault="009E4DB0" w:rsidP="005A51E6">
            <w:pPr>
              <w:rPr>
                <w:sz w:val="24"/>
                <w:szCs w:val="24"/>
              </w:rPr>
            </w:pPr>
          </w:p>
        </w:tc>
      </w:tr>
      <w:tr w:rsidR="009E4DB0" w:rsidRPr="0018593A"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9893" w:type="dxa"/>
            <w:gridSpan w:val="20"/>
            <w:tcBorders>
              <w:top w:val="nil"/>
              <w:left w:val="nil"/>
              <w:bottom w:val="nil"/>
              <w:right w:val="nil"/>
            </w:tcBorders>
            <w:noWrap/>
            <w:vAlign w:val="center"/>
          </w:tcPr>
          <w:p w:rsidR="009E4DB0" w:rsidRPr="0018593A" w:rsidRDefault="009E4DB0" w:rsidP="005A51E6">
            <w:pPr>
              <w:jc w:val="center"/>
              <w:rPr>
                <w:b/>
                <w:bCs/>
                <w:sz w:val="24"/>
                <w:szCs w:val="24"/>
              </w:rPr>
            </w:pPr>
            <w:r w:rsidRPr="0018593A">
              <w:rPr>
                <w:b/>
                <w:bCs/>
                <w:sz w:val="24"/>
                <w:szCs w:val="24"/>
              </w:rPr>
              <w:t>Распределение бюджетных ассигнований</w:t>
            </w:r>
          </w:p>
        </w:tc>
      </w:tr>
      <w:tr w:rsidR="009E4DB0" w:rsidRPr="0018593A"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9893" w:type="dxa"/>
            <w:gridSpan w:val="20"/>
            <w:tcBorders>
              <w:top w:val="nil"/>
              <w:left w:val="nil"/>
              <w:bottom w:val="nil"/>
              <w:right w:val="nil"/>
            </w:tcBorders>
            <w:noWrap/>
            <w:vAlign w:val="center"/>
          </w:tcPr>
          <w:p w:rsidR="009E4DB0" w:rsidRPr="0018593A" w:rsidRDefault="009E4DB0" w:rsidP="005A51E6">
            <w:pPr>
              <w:jc w:val="center"/>
              <w:rPr>
                <w:b/>
                <w:bCs/>
                <w:sz w:val="24"/>
                <w:szCs w:val="24"/>
              </w:rPr>
            </w:pPr>
            <w:r w:rsidRPr="0018593A">
              <w:rPr>
                <w:b/>
                <w:bCs/>
                <w:sz w:val="24"/>
                <w:szCs w:val="24"/>
              </w:rPr>
              <w:t xml:space="preserve">  по целевым статьям (муниципальным программам Гвазденского сельского</w:t>
            </w:r>
          </w:p>
        </w:tc>
      </w:tr>
      <w:tr w:rsidR="009E4DB0" w:rsidRPr="0018593A" w:rsidTr="005A51E6">
        <w:trPr>
          <w:trHeight w:val="330"/>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9893" w:type="dxa"/>
            <w:gridSpan w:val="20"/>
            <w:tcBorders>
              <w:top w:val="nil"/>
              <w:left w:val="nil"/>
              <w:bottom w:val="nil"/>
              <w:right w:val="nil"/>
            </w:tcBorders>
            <w:noWrap/>
            <w:vAlign w:val="center"/>
          </w:tcPr>
          <w:p w:rsidR="009E4DB0" w:rsidRPr="0018593A" w:rsidRDefault="009E4DB0" w:rsidP="005A51E6">
            <w:pPr>
              <w:jc w:val="center"/>
              <w:rPr>
                <w:b/>
                <w:bCs/>
                <w:sz w:val="24"/>
                <w:szCs w:val="24"/>
              </w:rPr>
            </w:pPr>
            <w:r w:rsidRPr="0018593A">
              <w:rPr>
                <w:b/>
                <w:bCs/>
                <w:sz w:val="24"/>
                <w:szCs w:val="24"/>
              </w:rPr>
              <w:t xml:space="preserve">  поселения), группам видов расходов, разделам, подразделам  классификации </w:t>
            </w:r>
          </w:p>
        </w:tc>
      </w:tr>
      <w:tr w:rsidR="009E4DB0" w:rsidRPr="0018593A" w:rsidTr="005A51E6">
        <w:trPr>
          <w:trHeight w:val="312"/>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8722" w:type="dxa"/>
            <w:gridSpan w:val="19"/>
            <w:tcBorders>
              <w:top w:val="nil"/>
              <w:left w:val="nil"/>
              <w:bottom w:val="nil"/>
              <w:right w:val="nil"/>
            </w:tcBorders>
            <w:vAlign w:val="center"/>
          </w:tcPr>
          <w:p w:rsidR="009E4DB0" w:rsidRPr="0018593A" w:rsidRDefault="009E4DB0" w:rsidP="005A51E6">
            <w:pPr>
              <w:jc w:val="center"/>
              <w:rPr>
                <w:b/>
                <w:bCs/>
                <w:sz w:val="24"/>
                <w:szCs w:val="24"/>
              </w:rPr>
            </w:pPr>
            <w:r w:rsidRPr="0018593A">
              <w:rPr>
                <w:b/>
                <w:bCs/>
                <w:sz w:val="24"/>
                <w:szCs w:val="24"/>
              </w:rPr>
              <w:t xml:space="preserve"> расходов бюджета Гвазденского сельского поселения на 2018 год плановый период 2019 и 2020 годов</w:t>
            </w:r>
          </w:p>
        </w:tc>
        <w:tc>
          <w:tcPr>
            <w:tcW w:w="1171" w:type="dxa"/>
            <w:tcBorders>
              <w:top w:val="nil"/>
              <w:left w:val="nil"/>
              <w:bottom w:val="nil"/>
              <w:right w:val="nil"/>
            </w:tcBorders>
            <w:noWrap/>
            <w:vAlign w:val="bottom"/>
          </w:tcPr>
          <w:p w:rsidR="009E4DB0" w:rsidRPr="0018593A" w:rsidRDefault="009E4DB0" w:rsidP="005A51E6">
            <w:pPr>
              <w:rPr>
                <w:sz w:val="24"/>
                <w:szCs w:val="24"/>
              </w:rPr>
            </w:pPr>
          </w:p>
        </w:tc>
      </w:tr>
      <w:tr w:rsidR="009E4DB0" w:rsidRPr="0018593A" w:rsidTr="005A51E6">
        <w:trPr>
          <w:trHeight w:val="315"/>
        </w:trPr>
        <w:tc>
          <w:tcPr>
            <w:tcW w:w="846" w:type="dxa"/>
            <w:tcBorders>
              <w:top w:val="nil"/>
              <w:left w:val="nil"/>
              <w:bottom w:val="nil"/>
              <w:right w:val="nil"/>
            </w:tcBorders>
            <w:noWrap/>
            <w:vAlign w:val="bottom"/>
          </w:tcPr>
          <w:p w:rsidR="009E4DB0" w:rsidRPr="0018593A" w:rsidRDefault="009E4DB0" w:rsidP="005A51E6">
            <w:pPr>
              <w:jc w:val="center"/>
              <w:rPr>
                <w:sz w:val="24"/>
                <w:szCs w:val="24"/>
              </w:rPr>
            </w:pPr>
          </w:p>
        </w:tc>
        <w:tc>
          <w:tcPr>
            <w:tcW w:w="8722" w:type="dxa"/>
            <w:gridSpan w:val="19"/>
            <w:tcBorders>
              <w:top w:val="nil"/>
              <w:left w:val="nil"/>
              <w:bottom w:val="nil"/>
              <w:right w:val="nil"/>
            </w:tcBorders>
            <w:noWrap/>
            <w:vAlign w:val="center"/>
          </w:tcPr>
          <w:p w:rsidR="009E4DB0" w:rsidRPr="0018593A" w:rsidRDefault="009E4DB0" w:rsidP="005A51E6">
            <w:pPr>
              <w:jc w:val="right"/>
              <w:rPr>
                <w:sz w:val="24"/>
                <w:szCs w:val="24"/>
              </w:rPr>
            </w:pPr>
          </w:p>
        </w:tc>
        <w:tc>
          <w:tcPr>
            <w:tcW w:w="1171" w:type="dxa"/>
            <w:tcBorders>
              <w:top w:val="nil"/>
              <w:left w:val="nil"/>
              <w:bottom w:val="nil"/>
              <w:right w:val="nil"/>
            </w:tcBorders>
            <w:noWrap/>
            <w:vAlign w:val="bottom"/>
          </w:tcPr>
          <w:p w:rsidR="009E4DB0" w:rsidRPr="0018593A" w:rsidRDefault="009E4DB0" w:rsidP="005A51E6">
            <w:pPr>
              <w:rPr>
                <w:sz w:val="24"/>
                <w:szCs w:val="24"/>
              </w:rPr>
            </w:pPr>
          </w:p>
        </w:tc>
      </w:tr>
      <w:tr w:rsidR="009E4DB0" w:rsidRPr="0018593A" w:rsidTr="005A51E6">
        <w:trPr>
          <w:trHeight w:val="930"/>
        </w:trPr>
        <w:tc>
          <w:tcPr>
            <w:tcW w:w="846" w:type="dxa"/>
            <w:vMerge w:val="restart"/>
            <w:tcBorders>
              <w:top w:val="single" w:sz="4" w:space="0" w:color="auto"/>
              <w:left w:val="single" w:sz="4" w:space="0" w:color="auto"/>
              <w:bottom w:val="single" w:sz="4" w:space="0" w:color="000000"/>
              <w:right w:val="single" w:sz="4" w:space="0" w:color="auto"/>
            </w:tcBorders>
            <w:vAlign w:val="bottom"/>
          </w:tcPr>
          <w:p w:rsidR="009E4DB0" w:rsidRPr="0018593A" w:rsidRDefault="009E4DB0" w:rsidP="005A51E6">
            <w:pPr>
              <w:rPr>
                <w:b/>
                <w:bCs/>
                <w:sz w:val="24"/>
                <w:szCs w:val="24"/>
              </w:rPr>
            </w:pPr>
            <w:r w:rsidRPr="0018593A">
              <w:rPr>
                <w:b/>
                <w:bCs/>
                <w:sz w:val="24"/>
                <w:szCs w:val="24"/>
              </w:rPr>
              <w:t>№ п/п</w:t>
            </w:r>
          </w:p>
        </w:tc>
        <w:tc>
          <w:tcPr>
            <w:tcW w:w="2456" w:type="dxa"/>
            <w:vMerge w:val="restart"/>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ind w:firstLine="38"/>
              <w:rPr>
                <w:b/>
                <w:bCs/>
                <w:sz w:val="24"/>
                <w:szCs w:val="24"/>
              </w:rPr>
            </w:pPr>
            <w:r w:rsidRPr="0018593A">
              <w:rPr>
                <w:b/>
                <w:bCs/>
                <w:sz w:val="24"/>
                <w:szCs w:val="24"/>
              </w:rPr>
              <w:t>Наименование</w:t>
            </w:r>
          </w:p>
        </w:tc>
        <w:tc>
          <w:tcPr>
            <w:tcW w:w="1802" w:type="dxa"/>
            <w:vMerge w:val="restart"/>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r w:rsidRPr="0018593A">
              <w:rPr>
                <w:b/>
                <w:bCs/>
                <w:sz w:val="24"/>
                <w:szCs w:val="24"/>
              </w:rPr>
              <w:t>ЦСР</w:t>
            </w:r>
          </w:p>
        </w:tc>
        <w:tc>
          <w:tcPr>
            <w:tcW w:w="708" w:type="dxa"/>
            <w:gridSpan w:val="2"/>
            <w:vMerge w:val="restart"/>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r w:rsidRPr="0018593A">
              <w:rPr>
                <w:b/>
                <w:bCs/>
                <w:sz w:val="24"/>
                <w:szCs w:val="24"/>
              </w:rPr>
              <w:t>ВР</w:t>
            </w:r>
          </w:p>
        </w:tc>
        <w:tc>
          <w:tcPr>
            <w:tcW w:w="851" w:type="dxa"/>
            <w:gridSpan w:val="2"/>
            <w:vMerge w:val="restart"/>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r w:rsidRPr="0018593A">
              <w:rPr>
                <w:b/>
                <w:bCs/>
                <w:sz w:val="24"/>
                <w:szCs w:val="24"/>
              </w:rPr>
              <w:t>Рз</w:t>
            </w:r>
          </w:p>
        </w:tc>
        <w:tc>
          <w:tcPr>
            <w:tcW w:w="578" w:type="dxa"/>
            <w:gridSpan w:val="2"/>
            <w:vMerge w:val="restart"/>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r w:rsidRPr="0018593A">
              <w:rPr>
                <w:b/>
                <w:bCs/>
                <w:sz w:val="24"/>
                <w:szCs w:val="24"/>
              </w:rPr>
              <w:t>ПР</w:t>
            </w:r>
          </w:p>
        </w:tc>
        <w:tc>
          <w:tcPr>
            <w:tcW w:w="3498" w:type="dxa"/>
            <w:gridSpan w:val="12"/>
            <w:tcBorders>
              <w:top w:val="single" w:sz="4" w:space="0" w:color="auto"/>
              <w:left w:val="nil"/>
              <w:bottom w:val="single" w:sz="4" w:space="0" w:color="auto"/>
              <w:right w:val="single" w:sz="4" w:space="0" w:color="000000"/>
            </w:tcBorders>
            <w:vAlign w:val="center"/>
          </w:tcPr>
          <w:p w:rsidR="009E4DB0" w:rsidRPr="0018593A" w:rsidRDefault="009E4DB0" w:rsidP="005A51E6">
            <w:pPr>
              <w:rPr>
                <w:b/>
                <w:bCs/>
                <w:sz w:val="24"/>
                <w:szCs w:val="24"/>
              </w:rPr>
            </w:pPr>
            <w:r w:rsidRPr="0018593A">
              <w:rPr>
                <w:b/>
                <w:bCs/>
                <w:sz w:val="24"/>
                <w:szCs w:val="24"/>
              </w:rPr>
              <w:t xml:space="preserve">Сумма    </w:t>
            </w:r>
          </w:p>
          <w:p w:rsidR="009E4DB0" w:rsidRPr="0018593A" w:rsidRDefault="009E4DB0" w:rsidP="005A51E6">
            <w:pPr>
              <w:rPr>
                <w:b/>
                <w:bCs/>
                <w:sz w:val="24"/>
                <w:szCs w:val="24"/>
              </w:rPr>
            </w:pPr>
            <w:r w:rsidRPr="0018593A">
              <w:rPr>
                <w:b/>
                <w:bCs/>
                <w:sz w:val="24"/>
                <w:szCs w:val="24"/>
              </w:rPr>
              <w:t xml:space="preserve">(тыс.рублей)                 </w:t>
            </w:r>
          </w:p>
        </w:tc>
      </w:tr>
      <w:tr w:rsidR="009E4DB0" w:rsidRPr="0018593A" w:rsidTr="005A51E6">
        <w:trPr>
          <w:trHeight w:val="435"/>
        </w:trPr>
        <w:tc>
          <w:tcPr>
            <w:tcW w:w="846" w:type="dxa"/>
            <w:vMerge/>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p>
        </w:tc>
        <w:tc>
          <w:tcPr>
            <w:tcW w:w="2456" w:type="dxa"/>
            <w:vMerge/>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p>
        </w:tc>
        <w:tc>
          <w:tcPr>
            <w:tcW w:w="1802" w:type="dxa"/>
            <w:vMerge/>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p>
        </w:tc>
        <w:tc>
          <w:tcPr>
            <w:tcW w:w="578" w:type="dxa"/>
            <w:gridSpan w:val="2"/>
            <w:vMerge/>
            <w:tcBorders>
              <w:top w:val="single" w:sz="4" w:space="0" w:color="auto"/>
              <w:left w:val="single" w:sz="4" w:space="0" w:color="auto"/>
              <w:bottom w:val="single" w:sz="4" w:space="0" w:color="000000"/>
              <w:right w:val="single" w:sz="4" w:space="0" w:color="auto"/>
            </w:tcBorders>
            <w:vAlign w:val="center"/>
          </w:tcPr>
          <w:p w:rsidR="009E4DB0" w:rsidRPr="0018593A" w:rsidRDefault="009E4DB0" w:rsidP="005A51E6">
            <w:pPr>
              <w:rPr>
                <w:b/>
                <w:bCs/>
                <w:sz w:val="24"/>
                <w:szCs w:val="24"/>
              </w:rPr>
            </w:pPr>
          </w:p>
        </w:tc>
        <w:tc>
          <w:tcPr>
            <w:tcW w:w="1312" w:type="dxa"/>
            <w:gridSpan w:val="10"/>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 xml:space="preserve">2018 </w:t>
            </w:r>
          </w:p>
          <w:p w:rsidR="009E4DB0" w:rsidRPr="0018593A" w:rsidRDefault="009E4DB0" w:rsidP="005A51E6">
            <w:pPr>
              <w:ind w:firstLine="23"/>
              <w:jc w:val="center"/>
              <w:rPr>
                <w:b/>
                <w:bCs/>
                <w:sz w:val="24"/>
                <w:szCs w:val="24"/>
              </w:rPr>
            </w:pPr>
            <w:r w:rsidRPr="0018593A">
              <w:rPr>
                <w:b/>
                <w:bCs/>
                <w:sz w:val="24"/>
                <w:szCs w:val="24"/>
              </w:rPr>
              <w:t xml:space="preserve"> год</w:t>
            </w:r>
          </w:p>
        </w:tc>
        <w:tc>
          <w:tcPr>
            <w:tcW w:w="1015"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2019 год</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2020 год</w:t>
            </w:r>
          </w:p>
        </w:tc>
      </w:tr>
      <w:tr w:rsidR="009E4DB0" w:rsidRPr="0018593A" w:rsidTr="005A51E6">
        <w:trPr>
          <w:trHeight w:val="33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3</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4</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5</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6</w:t>
            </w:r>
          </w:p>
        </w:tc>
        <w:tc>
          <w:tcPr>
            <w:tcW w:w="1312" w:type="dxa"/>
            <w:gridSpan w:val="10"/>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7</w:t>
            </w:r>
          </w:p>
        </w:tc>
        <w:tc>
          <w:tcPr>
            <w:tcW w:w="1015"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c>
          <w:tcPr>
            <w:tcW w:w="1171"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8</w:t>
            </w:r>
          </w:p>
        </w:tc>
      </w:tr>
      <w:tr w:rsidR="009E4DB0" w:rsidRPr="0018593A" w:rsidTr="005A51E6">
        <w:trPr>
          <w:trHeight w:val="33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ВСЕГО:</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1312" w:type="dxa"/>
            <w:gridSpan w:val="10"/>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Pr>
                <w:b/>
                <w:bCs/>
                <w:sz w:val="24"/>
                <w:szCs w:val="24"/>
              </w:rPr>
              <w:t>7426,9</w:t>
            </w:r>
          </w:p>
        </w:tc>
        <w:tc>
          <w:tcPr>
            <w:tcW w:w="1015"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4897,0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5068,6</w:t>
            </w:r>
          </w:p>
        </w:tc>
      </w:tr>
      <w:tr w:rsidR="009E4DB0" w:rsidRPr="0018593A" w:rsidTr="005A51E6">
        <w:trPr>
          <w:trHeight w:val="1627"/>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sz w:val="24"/>
                <w:szCs w:val="24"/>
              </w:rPr>
            </w:pPr>
            <w:r w:rsidRPr="0018593A">
              <w:rPr>
                <w:b/>
                <w:bCs/>
                <w:sz w:val="24"/>
                <w:szCs w:val="24"/>
              </w:rPr>
              <w:t xml:space="preserve"> 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t>11 0 00 00000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1312" w:type="dxa"/>
            <w:gridSpan w:val="10"/>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2417,1</w:t>
            </w:r>
          </w:p>
        </w:tc>
        <w:tc>
          <w:tcPr>
            <w:tcW w:w="1015"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799,0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704,1</w:t>
            </w:r>
          </w:p>
        </w:tc>
      </w:tr>
      <w:tr w:rsidR="009E4DB0" w:rsidRPr="0018593A" w:rsidTr="005A51E6">
        <w:trPr>
          <w:trHeight w:val="1693"/>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rPr>
                <w:i/>
                <w:iCs/>
                <w:sz w:val="24"/>
                <w:szCs w:val="24"/>
              </w:rPr>
            </w:pPr>
            <w:r w:rsidRPr="0018593A">
              <w:rPr>
                <w:i/>
                <w:iCs/>
                <w:sz w:val="24"/>
                <w:szCs w:val="24"/>
              </w:rPr>
              <w:t>1.1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rPr>
                <w:i/>
                <w:iCs/>
                <w:sz w:val="24"/>
                <w:szCs w:val="24"/>
              </w:rPr>
            </w:pPr>
            <w:r w:rsidRPr="0018593A">
              <w:rPr>
                <w:i/>
                <w:iCs/>
                <w:sz w:val="24"/>
                <w:szCs w:val="24"/>
              </w:rPr>
              <w:t>11 0 01 00000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 </w:t>
            </w:r>
          </w:p>
        </w:tc>
        <w:tc>
          <w:tcPr>
            <w:tcW w:w="1312" w:type="dxa"/>
            <w:gridSpan w:val="10"/>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2417,1</w:t>
            </w:r>
          </w:p>
        </w:tc>
        <w:tc>
          <w:tcPr>
            <w:tcW w:w="1015"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799,0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704,1</w:t>
            </w:r>
          </w:p>
        </w:tc>
      </w:tr>
      <w:tr w:rsidR="009E4DB0" w:rsidRPr="0018593A" w:rsidTr="005A51E6">
        <w:trPr>
          <w:trHeight w:val="252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lastRenderedPageBreak/>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11 0 01 00590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08</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1312" w:type="dxa"/>
            <w:gridSpan w:val="10"/>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1142,0</w:t>
            </w:r>
          </w:p>
        </w:tc>
        <w:tc>
          <w:tcPr>
            <w:tcW w:w="1015"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450,0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450,0</w:t>
            </w:r>
          </w:p>
        </w:tc>
      </w:tr>
      <w:tr w:rsidR="009E4DB0" w:rsidRPr="0018593A" w:rsidTr="005A51E6">
        <w:trPr>
          <w:trHeight w:val="162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11 0 01 00590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08</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1288" w:type="dxa"/>
            <w:gridSpan w:val="9"/>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661,1</w:t>
            </w:r>
          </w:p>
        </w:tc>
        <w:tc>
          <w:tcPr>
            <w:tcW w:w="1039" w:type="dxa"/>
            <w:gridSpan w:val="2"/>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135,0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135,0</w:t>
            </w:r>
          </w:p>
        </w:tc>
      </w:tr>
      <w:tr w:rsidR="009E4DB0" w:rsidRPr="0018593A" w:rsidTr="005A51E6">
        <w:trPr>
          <w:trHeight w:val="135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11 0 01 00590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800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08</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1288" w:type="dxa"/>
            <w:gridSpan w:val="9"/>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614,0</w:t>
            </w:r>
          </w:p>
        </w:tc>
        <w:tc>
          <w:tcPr>
            <w:tcW w:w="1039" w:type="dxa"/>
            <w:gridSpan w:val="2"/>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214,0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119,1</w:t>
            </w:r>
          </w:p>
        </w:tc>
      </w:tr>
      <w:tr w:rsidR="009E4DB0" w:rsidRPr="0018593A" w:rsidTr="005A51E6">
        <w:trPr>
          <w:trHeight w:val="165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2</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color w:val="000000"/>
                <w:sz w:val="24"/>
                <w:szCs w:val="24"/>
              </w:rPr>
            </w:pPr>
            <w:r w:rsidRPr="0018593A">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t>84 0 00 00000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1288" w:type="dxa"/>
            <w:gridSpan w:val="9"/>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2719,5</w:t>
            </w:r>
          </w:p>
        </w:tc>
        <w:tc>
          <w:tcPr>
            <w:tcW w:w="1039" w:type="dxa"/>
            <w:gridSpan w:val="2"/>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sz w:val="24"/>
                <w:szCs w:val="24"/>
              </w:rPr>
            </w:pPr>
            <w:r w:rsidRPr="0018593A">
              <w:rPr>
                <w:b/>
                <w:bCs/>
                <w:sz w:val="24"/>
                <w:szCs w:val="24"/>
              </w:rPr>
              <w:t>2558,1</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rPr>
                <w:b/>
                <w:bCs/>
                <w:sz w:val="24"/>
                <w:szCs w:val="24"/>
              </w:rPr>
            </w:pPr>
            <w:r w:rsidRPr="0018593A">
              <w:rPr>
                <w:b/>
                <w:bCs/>
                <w:sz w:val="24"/>
                <w:szCs w:val="24"/>
              </w:rPr>
              <w:t>2831,9</w:t>
            </w:r>
          </w:p>
        </w:tc>
      </w:tr>
      <w:tr w:rsidR="009E4DB0" w:rsidRPr="0018593A" w:rsidTr="005A51E6">
        <w:trPr>
          <w:trHeight w:val="103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lastRenderedPageBreak/>
              <w:t>2.1.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color w:val="000000"/>
                <w:sz w:val="24"/>
                <w:szCs w:val="24"/>
              </w:rPr>
            </w:pPr>
            <w:r w:rsidRPr="0018593A">
              <w:rPr>
                <w:b/>
                <w:bCs/>
                <w:i/>
                <w:iCs/>
                <w:color w:val="000000"/>
                <w:sz w:val="24"/>
                <w:szCs w:val="24"/>
              </w:rPr>
              <w:t>Подпрограмма «Обеспечение первичных мер пожарной безопасности на территории Гвазденского сельского поселения»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t>84 1 00 00000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i/>
                <w:iCs/>
                <w:sz w:val="24"/>
                <w:szCs w:val="24"/>
              </w:rPr>
            </w:pPr>
            <w:r w:rsidRPr="0018593A">
              <w:rPr>
                <w:b/>
                <w:bCs/>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i/>
                <w:iCs/>
                <w:sz w:val="24"/>
                <w:szCs w:val="24"/>
              </w:rPr>
            </w:pPr>
            <w:r w:rsidRPr="0018593A">
              <w:rPr>
                <w:b/>
                <w:bCs/>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i/>
                <w:iCs/>
                <w:sz w:val="24"/>
                <w:szCs w:val="24"/>
              </w:rPr>
            </w:pPr>
            <w:r w:rsidRPr="0018593A">
              <w:rPr>
                <w:b/>
                <w:bCs/>
                <w:i/>
                <w:iCs/>
                <w:sz w:val="24"/>
                <w:szCs w:val="24"/>
              </w:rPr>
              <w:t> </w:t>
            </w:r>
          </w:p>
        </w:tc>
        <w:tc>
          <w:tcPr>
            <w:tcW w:w="1288" w:type="dxa"/>
            <w:gridSpan w:val="9"/>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103,4</w:t>
            </w:r>
          </w:p>
        </w:tc>
        <w:tc>
          <w:tcPr>
            <w:tcW w:w="1039" w:type="dxa"/>
            <w:gridSpan w:val="2"/>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4,0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w:t>
            </w:r>
          </w:p>
        </w:tc>
      </w:tr>
      <w:tr w:rsidR="009E4DB0" w:rsidRPr="0018593A" w:rsidTr="005A51E6">
        <w:trPr>
          <w:trHeight w:val="144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i/>
                <w:iCs/>
                <w:sz w:val="24"/>
                <w:szCs w:val="24"/>
              </w:rPr>
            </w:pPr>
            <w:r w:rsidRPr="0018593A">
              <w:rPr>
                <w:i/>
                <w:iCs/>
                <w:sz w:val="24"/>
                <w:szCs w:val="24"/>
              </w:rPr>
              <w:t>2.1.1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color w:val="000000"/>
                <w:sz w:val="24"/>
                <w:szCs w:val="24"/>
              </w:rPr>
            </w:pPr>
            <w:r w:rsidRPr="0018593A">
              <w:rPr>
                <w:i/>
                <w:iCs/>
                <w:color w:val="000000"/>
                <w:sz w:val="24"/>
                <w:szCs w:val="24"/>
              </w:rPr>
              <w:t>Основное мероприятие "Обеспечение первичных мер пожарной безопасности на территории  Гвазденского сельского поселения"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84 1 01 00000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1288" w:type="dxa"/>
            <w:gridSpan w:val="9"/>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103,4</w:t>
            </w:r>
          </w:p>
        </w:tc>
        <w:tc>
          <w:tcPr>
            <w:tcW w:w="1039" w:type="dxa"/>
            <w:gridSpan w:val="2"/>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4,0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w:t>
            </w:r>
          </w:p>
        </w:tc>
      </w:tr>
      <w:tr w:rsidR="009E4DB0" w:rsidRPr="0018593A" w:rsidTr="005A51E6">
        <w:trPr>
          <w:trHeight w:val="144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84 1 01 91430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c>
          <w:tcPr>
            <w:tcW w:w="1288" w:type="dxa"/>
            <w:gridSpan w:val="9"/>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103,4</w:t>
            </w:r>
          </w:p>
        </w:tc>
        <w:tc>
          <w:tcPr>
            <w:tcW w:w="1039" w:type="dxa"/>
            <w:gridSpan w:val="2"/>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4,0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w:t>
            </w:r>
          </w:p>
        </w:tc>
      </w:tr>
      <w:tr w:rsidR="009E4DB0" w:rsidRPr="0018593A" w:rsidTr="005A51E6">
        <w:trPr>
          <w:trHeight w:val="103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t>2.2.</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sz w:val="24"/>
                <w:szCs w:val="24"/>
              </w:rPr>
            </w:pPr>
            <w:r w:rsidRPr="0018593A">
              <w:rPr>
                <w:b/>
                <w:bCs/>
                <w:i/>
                <w:iCs/>
                <w:sz w:val="24"/>
                <w:szCs w:val="24"/>
              </w:rPr>
              <w:t xml:space="preserve">Подпрограмма «Развитие жилищно-коммунального хозяйства на территории Гвазденского сельского поселения» </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i/>
                <w:iCs/>
                <w:sz w:val="24"/>
                <w:szCs w:val="24"/>
              </w:rPr>
            </w:pPr>
            <w:r w:rsidRPr="0018593A">
              <w:rPr>
                <w:b/>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i/>
                <w:iCs/>
                <w:sz w:val="24"/>
                <w:szCs w:val="24"/>
              </w:rPr>
            </w:pPr>
            <w:r w:rsidRPr="0018593A">
              <w:rPr>
                <w:b/>
                <w:bCs/>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i/>
                <w:iCs/>
                <w:sz w:val="24"/>
                <w:szCs w:val="24"/>
              </w:rPr>
            </w:pPr>
            <w:r w:rsidRPr="0018593A">
              <w:rPr>
                <w:b/>
                <w:bCs/>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i/>
                <w:iCs/>
                <w:sz w:val="24"/>
                <w:szCs w:val="24"/>
              </w:rPr>
            </w:pPr>
            <w:r w:rsidRPr="0018593A">
              <w:rPr>
                <w:b/>
                <w:bCs/>
                <w:i/>
                <w:iCs/>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Pr>
                <w:b/>
                <w:bCs/>
                <w:i/>
                <w:iCs/>
                <w:sz w:val="24"/>
                <w:szCs w:val="24"/>
              </w:rPr>
              <w:t>361,3</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196,5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298,5</w:t>
            </w:r>
          </w:p>
        </w:tc>
      </w:tr>
      <w:tr w:rsidR="009E4DB0" w:rsidRPr="0018593A" w:rsidTr="005A51E6">
        <w:trPr>
          <w:trHeight w:val="33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i/>
                <w:iCs/>
                <w:sz w:val="24"/>
                <w:szCs w:val="24"/>
              </w:rPr>
            </w:pPr>
            <w:r w:rsidRPr="0018593A">
              <w:rPr>
                <w:i/>
                <w:iCs/>
                <w:sz w:val="24"/>
                <w:szCs w:val="24"/>
              </w:rPr>
              <w:t>2.2.1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"Уличное освещение"</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84 2 01 00000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rPr>
                <w:i/>
                <w:iCs/>
                <w:sz w:val="24"/>
                <w:szCs w:val="24"/>
              </w:rPr>
            </w:pPr>
            <w:r w:rsidRPr="0018593A">
              <w:rPr>
                <w:i/>
                <w:iCs/>
                <w:sz w:val="24"/>
                <w:szCs w:val="24"/>
              </w:rPr>
              <w:t xml:space="preserve">  </w:t>
            </w:r>
            <w:r>
              <w:rPr>
                <w:i/>
                <w:iCs/>
                <w:sz w:val="24"/>
                <w:szCs w:val="24"/>
              </w:rPr>
              <w:t>361,3</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196,5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298,5</w:t>
            </w:r>
          </w:p>
        </w:tc>
      </w:tr>
      <w:tr w:rsidR="009E4DB0" w:rsidRPr="0018593A" w:rsidTr="005A51E6">
        <w:trPr>
          <w:trHeight w:val="148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84 2 01 90010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05</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330,0</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165,0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220,0</w:t>
            </w:r>
          </w:p>
        </w:tc>
      </w:tr>
      <w:tr w:rsidR="009E4DB0" w:rsidRPr="0018593A" w:rsidTr="005A51E6">
        <w:trPr>
          <w:trHeight w:val="81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i/>
                <w:iCs/>
                <w:sz w:val="24"/>
                <w:szCs w:val="24"/>
              </w:rPr>
            </w:pPr>
            <w:r w:rsidRPr="0018593A">
              <w:rPr>
                <w:i/>
                <w:iCs/>
                <w:sz w:val="24"/>
                <w:szCs w:val="24"/>
              </w:rPr>
              <w:t>2.2.2</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"Озеленение"</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84 2 03 00000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1,0</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1,0</w:t>
            </w:r>
          </w:p>
        </w:tc>
      </w:tr>
      <w:tr w:rsidR="009E4DB0" w:rsidRPr="0018593A" w:rsidTr="005A51E6">
        <w:trPr>
          <w:trHeight w:val="144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lastRenderedPageBreak/>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84 2 03 90030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05</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r>
      <w:tr w:rsidR="009E4DB0" w:rsidRPr="0018593A" w:rsidTr="005A51E6">
        <w:trPr>
          <w:trHeight w:val="103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2.2.3</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"Организация и содержание мест захоронения"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84 2 04 00000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r>
      <w:tr w:rsidR="009E4DB0" w:rsidRPr="0018593A" w:rsidTr="005A51E6">
        <w:trPr>
          <w:trHeight w:val="156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84 2 04 90040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05</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r>
      <w:tr w:rsidR="009E4DB0" w:rsidRPr="0018593A" w:rsidTr="005A51E6">
        <w:trPr>
          <w:trHeight w:val="85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2.2.4</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"Прочие мероприятия по благоустройству поселений"</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84 2 05 00000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Pr>
                <w:sz w:val="24"/>
                <w:szCs w:val="24"/>
              </w:rPr>
              <w:t>29,3</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29,5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76,5</w:t>
            </w:r>
          </w:p>
        </w:tc>
      </w:tr>
      <w:tr w:rsidR="009E4DB0" w:rsidRPr="0018593A" w:rsidTr="005A51E6">
        <w:trPr>
          <w:trHeight w:val="157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84 2 05 90050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05</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Pr>
                <w:sz w:val="24"/>
                <w:szCs w:val="24"/>
              </w:rPr>
              <w:t>29,3</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29,5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76,5</w:t>
            </w:r>
          </w:p>
        </w:tc>
      </w:tr>
      <w:tr w:rsidR="009E4DB0" w:rsidRPr="0018593A" w:rsidTr="005A51E6">
        <w:trPr>
          <w:trHeight w:val="69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t>2.3.</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color w:val="000000"/>
                <w:sz w:val="24"/>
                <w:szCs w:val="24"/>
              </w:rPr>
            </w:pPr>
            <w:r w:rsidRPr="0018593A">
              <w:rPr>
                <w:b/>
                <w:bCs/>
                <w:i/>
                <w:iCs/>
                <w:color w:val="000000"/>
                <w:sz w:val="24"/>
                <w:szCs w:val="24"/>
              </w:rPr>
              <w:t xml:space="preserve">Подпрограмма «Социальная политика Гвазденского сельского поселения» </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i/>
                <w:iCs/>
                <w:sz w:val="24"/>
                <w:szCs w:val="24"/>
              </w:rPr>
            </w:pPr>
            <w:r w:rsidRPr="0018593A">
              <w:rPr>
                <w:b/>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221,5</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221,5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b/>
                <w:bCs/>
                <w:i/>
                <w:iCs/>
                <w:sz w:val="24"/>
                <w:szCs w:val="24"/>
              </w:rPr>
            </w:pPr>
            <w:r w:rsidRPr="0018593A">
              <w:rPr>
                <w:b/>
                <w:bCs/>
                <w:i/>
                <w:iCs/>
                <w:sz w:val="24"/>
                <w:szCs w:val="24"/>
              </w:rPr>
              <w:t>221,5</w:t>
            </w:r>
          </w:p>
        </w:tc>
      </w:tr>
      <w:tr w:rsidR="009E4DB0" w:rsidRPr="0018593A" w:rsidTr="005A51E6">
        <w:trPr>
          <w:trHeight w:val="66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i/>
                <w:iCs/>
                <w:sz w:val="24"/>
                <w:szCs w:val="24"/>
              </w:rPr>
            </w:pPr>
            <w:r w:rsidRPr="0018593A">
              <w:rPr>
                <w:i/>
                <w:iCs/>
                <w:sz w:val="24"/>
                <w:szCs w:val="24"/>
              </w:rPr>
              <w:t>2.3.1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color w:val="000000"/>
                <w:sz w:val="24"/>
                <w:szCs w:val="24"/>
              </w:rPr>
            </w:pPr>
            <w:r w:rsidRPr="0018593A">
              <w:rPr>
                <w:i/>
                <w:iCs/>
                <w:color w:val="000000"/>
                <w:sz w:val="24"/>
                <w:szCs w:val="24"/>
              </w:rPr>
              <w:t xml:space="preserve">Основное мероприятие "Пенсионное обеспечение муниципальных </w:t>
            </w:r>
            <w:r w:rsidRPr="0018593A">
              <w:rPr>
                <w:i/>
                <w:iCs/>
                <w:color w:val="000000"/>
                <w:sz w:val="24"/>
                <w:szCs w:val="24"/>
              </w:rPr>
              <w:lastRenderedPageBreak/>
              <w:t>служащих"</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lastRenderedPageBreak/>
              <w:t>84 3 01 00000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i/>
                <w:iCs/>
                <w:sz w:val="24"/>
                <w:szCs w:val="24"/>
              </w:rPr>
            </w:pPr>
            <w:r w:rsidRPr="0018593A">
              <w:rPr>
                <w:i/>
                <w:iCs/>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221,5</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221,5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i/>
                <w:iCs/>
                <w:sz w:val="24"/>
                <w:szCs w:val="24"/>
              </w:rPr>
            </w:pPr>
            <w:r w:rsidRPr="0018593A">
              <w:rPr>
                <w:i/>
                <w:iCs/>
                <w:sz w:val="24"/>
                <w:szCs w:val="24"/>
              </w:rPr>
              <w:t>221,5</w:t>
            </w:r>
          </w:p>
        </w:tc>
      </w:tr>
      <w:tr w:rsidR="009E4DB0" w:rsidRPr="0018593A" w:rsidTr="005A51E6">
        <w:trPr>
          <w:trHeight w:val="698"/>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lastRenderedPageBreak/>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84 3 01 90470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300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1243" w:type="dxa"/>
            <w:gridSpan w:val="6"/>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221,5</w:t>
            </w:r>
          </w:p>
        </w:tc>
        <w:tc>
          <w:tcPr>
            <w:tcW w:w="1084" w:type="dxa"/>
            <w:gridSpan w:val="5"/>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221,5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221,5</w:t>
            </w:r>
          </w:p>
        </w:tc>
      </w:tr>
      <w:tr w:rsidR="009E4DB0" w:rsidRPr="0018593A" w:rsidTr="005A51E6">
        <w:trPr>
          <w:trHeight w:val="127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t>2.4.</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color w:val="000000"/>
                <w:sz w:val="24"/>
                <w:szCs w:val="24"/>
              </w:rPr>
            </w:pPr>
            <w:r w:rsidRPr="0018593A">
              <w:rPr>
                <w:b/>
                <w:bCs/>
                <w:i/>
                <w:iCs/>
                <w:color w:val="000000"/>
                <w:sz w:val="24"/>
                <w:szCs w:val="24"/>
              </w:rPr>
              <w:t xml:space="preserve">Подпрограмма «Развитие национальной экономики Гвазденского сельского поселения» </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i/>
                <w:iCs/>
                <w:sz w:val="24"/>
                <w:szCs w:val="24"/>
              </w:rPr>
            </w:pPr>
            <w:r w:rsidRPr="0018593A">
              <w:rPr>
                <w:b/>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43" w:type="dxa"/>
            <w:gridSpan w:val="6"/>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Pr>
                <w:sz w:val="24"/>
                <w:szCs w:val="24"/>
              </w:rPr>
              <w:t>2033,3</w:t>
            </w:r>
          </w:p>
        </w:tc>
        <w:tc>
          <w:tcPr>
            <w:tcW w:w="1084" w:type="dxa"/>
            <w:gridSpan w:val="5"/>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2136,1</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2311,9</w:t>
            </w:r>
          </w:p>
        </w:tc>
      </w:tr>
      <w:tr w:rsidR="009E4DB0" w:rsidRPr="0018593A" w:rsidTr="005A51E6">
        <w:trPr>
          <w:trHeight w:val="133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2.4.1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color w:val="000000"/>
                <w:sz w:val="24"/>
                <w:szCs w:val="24"/>
              </w:rPr>
            </w:pPr>
            <w:r w:rsidRPr="0018593A">
              <w:rPr>
                <w:i/>
                <w:iCs/>
                <w:color w:val="000000"/>
                <w:sz w:val="24"/>
                <w:szCs w:val="24"/>
              </w:rPr>
              <w:t>Основное мероприятие «Мероприятие по развитию сети автомобильных дорог  общего пользования местного значения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c>
          <w:tcPr>
            <w:tcW w:w="1243" w:type="dxa"/>
            <w:gridSpan w:val="6"/>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1962,3</w:t>
            </w:r>
          </w:p>
        </w:tc>
        <w:tc>
          <w:tcPr>
            <w:tcW w:w="1084" w:type="dxa"/>
            <w:gridSpan w:val="5"/>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2136,1</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2311,9</w:t>
            </w:r>
          </w:p>
        </w:tc>
      </w:tr>
      <w:tr w:rsidR="009E4DB0" w:rsidRPr="0018593A" w:rsidTr="005A51E6">
        <w:trPr>
          <w:trHeight w:val="133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color w:val="000000"/>
                <w:sz w:val="24"/>
                <w:szCs w:val="24"/>
              </w:rPr>
            </w:pPr>
            <w:r w:rsidRPr="0018593A">
              <w:rPr>
                <w:bCs/>
                <w:sz w:val="24"/>
                <w:szCs w:val="24"/>
              </w:rPr>
              <w:t>Расходы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84 4 01 91290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04</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09</w:t>
            </w:r>
          </w:p>
        </w:tc>
        <w:tc>
          <w:tcPr>
            <w:tcW w:w="1243" w:type="dxa"/>
            <w:gridSpan w:val="6"/>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1962,3</w:t>
            </w:r>
          </w:p>
        </w:tc>
        <w:tc>
          <w:tcPr>
            <w:tcW w:w="1084" w:type="dxa"/>
            <w:gridSpan w:val="5"/>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2136,1</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2311,9</w:t>
            </w:r>
          </w:p>
        </w:tc>
      </w:tr>
      <w:tr w:rsidR="009E4DB0" w:rsidRPr="0018593A" w:rsidTr="005A51E6">
        <w:trPr>
          <w:trHeight w:val="133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2.4.2</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color w:val="000000"/>
                <w:sz w:val="24"/>
                <w:szCs w:val="24"/>
              </w:rPr>
            </w:pPr>
            <w:r w:rsidRPr="0018593A">
              <w:rPr>
                <w:i/>
                <w:iCs/>
                <w:color w:val="000000"/>
                <w:sz w:val="24"/>
                <w:szCs w:val="24"/>
              </w:rPr>
              <w:t>Основное мероприятие "</w:t>
            </w:r>
            <w:r>
              <w:rPr>
                <w:i/>
                <w:iCs/>
                <w:color w:val="000000"/>
                <w:sz w:val="24"/>
                <w:szCs w:val="24"/>
              </w:rPr>
              <w:t>Мероприятие по градостроительной деятельности</w:t>
            </w:r>
            <w:r w:rsidRPr="0018593A">
              <w:rPr>
                <w:i/>
                <w:iCs/>
                <w:color w:val="000000"/>
                <w:sz w:val="24"/>
                <w:szCs w:val="24"/>
              </w:rPr>
              <w:t>"</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84 4 0</w:t>
            </w:r>
            <w:r>
              <w:rPr>
                <w:i/>
                <w:iCs/>
                <w:sz w:val="24"/>
                <w:szCs w:val="24"/>
              </w:rPr>
              <w:t>1</w:t>
            </w:r>
            <w:r w:rsidRPr="0018593A">
              <w:rPr>
                <w:i/>
                <w:iCs/>
                <w:sz w:val="24"/>
                <w:szCs w:val="24"/>
              </w:rPr>
              <w:t xml:space="preserve">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43" w:type="dxa"/>
            <w:gridSpan w:val="6"/>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Pr>
                <w:sz w:val="24"/>
                <w:szCs w:val="24"/>
              </w:rPr>
              <w:t>71,0</w:t>
            </w:r>
          </w:p>
        </w:tc>
        <w:tc>
          <w:tcPr>
            <w:tcW w:w="1084" w:type="dxa"/>
            <w:gridSpan w:val="5"/>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c>
          <w:tcPr>
            <w:tcW w:w="1171"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p>
        </w:tc>
      </w:tr>
      <w:tr w:rsidR="009E4DB0" w:rsidRPr="0018593A" w:rsidTr="005A51E6">
        <w:trPr>
          <w:trHeight w:val="132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Pr>
                <w:color w:val="000000"/>
                <w:sz w:val="24"/>
                <w:szCs w:val="24"/>
              </w:rPr>
              <w:t>Мероприятие по развитию градостроительной деятельности</w:t>
            </w:r>
            <w:r w:rsidRPr="0018593A">
              <w:rPr>
                <w:color w:val="000000"/>
                <w:sz w:val="24"/>
                <w:szCs w:val="24"/>
              </w:rPr>
              <w:t xml:space="preserve"> </w:t>
            </w:r>
            <w:r w:rsidRPr="0018593A">
              <w:rPr>
                <w:color w:val="000000"/>
                <w:sz w:val="24"/>
                <w:szCs w:val="24"/>
              </w:rPr>
              <w:lastRenderedPageBreak/>
              <w:t>(Закупка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lastRenderedPageBreak/>
              <w:t>84 4 0</w:t>
            </w:r>
            <w:r>
              <w:rPr>
                <w:sz w:val="24"/>
                <w:szCs w:val="24"/>
              </w:rPr>
              <w:t>1</w:t>
            </w:r>
            <w:r w:rsidRPr="0018593A">
              <w:rPr>
                <w:sz w:val="24"/>
                <w:szCs w:val="24"/>
              </w:rPr>
              <w:t xml:space="preserve"> </w:t>
            </w:r>
            <w:r>
              <w:rPr>
                <w:sz w:val="24"/>
                <w:szCs w:val="24"/>
              </w:rPr>
              <w:t>78460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w:t>
            </w:r>
            <w:r>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w:t>
            </w:r>
            <w:r>
              <w:rPr>
                <w:sz w:val="24"/>
                <w:szCs w:val="24"/>
              </w:rPr>
              <w:t>0</w:t>
            </w:r>
            <w:r w:rsidRPr="0018593A">
              <w:rPr>
                <w:sz w:val="24"/>
                <w:szCs w:val="24"/>
              </w:rPr>
              <w:t>4</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w:t>
            </w:r>
            <w:r>
              <w:rPr>
                <w:sz w:val="24"/>
                <w:szCs w:val="24"/>
              </w:rPr>
              <w:t>1</w:t>
            </w:r>
            <w:r w:rsidRPr="0018593A">
              <w:rPr>
                <w:sz w:val="24"/>
                <w:szCs w:val="24"/>
              </w:rPr>
              <w:t>2</w:t>
            </w:r>
          </w:p>
        </w:tc>
        <w:tc>
          <w:tcPr>
            <w:tcW w:w="1243" w:type="dxa"/>
            <w:gridSpan w:val="6"/>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Pr>
                <w:sz w:val="24"/>
                <w:szCs w:val="24"/>
              </w:rPr>
              <w:t>71,0</w:t>
            </w:r>
          </w:p>
        </w:tc>
        <w:tc>
          <w:tcPr>
            <w:tcW w:w="1084" w:type="dxa"/>
            <w:gridSpan w:val="5"/>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c>
          <w:tcPr>
            <w:tcW w:w="1171"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p>
        </w:tc>
      </w:tr>
      <w:tr w:rsidR="009E4DB0" w:rsidRPr="0018593A" w:rsidTr="005A51E6">
        <w:trPr>
          <w:trHeight w:val="132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lastRenderedPageBreak/>
              <w:t>3.</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color w:val="000000"/>
                <w:sz w:val="24"/>
                <w:szCs w:val="24"/>
              </w:rPr>
            </w:pPr>
            <w:r w:rsidRPr="0018593A">
              <w:rPr>
                <w:b/>
                <w:bCs/>
                <w:color w:val="000000"/>
                <w:sz w:val="24"/>
                <w:szCs w:val="24"/>
              </w:rPr>
              <w:t>Муниципальная программа «Муниципальное управление Гвазденского сельского  поселения Бутурлиновского муниципального района Воронежской области»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t>85 0 00 00000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1228" w:type="dxa"/>
            <w:gridSpan w:val="5"/>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2219,3</w:t>
            </w:r>
          </w:p>
        </w:tc>
        <w:tc>
          <w:tcPr>
            <w:tcW w:w="1099" w:type="dxa"/>
            <w:gridSpan w:val="6"/>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1539,9</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1532,6</w:t>
            </w:r>
          </w:p>
        </w:tc>
      </w:tr>
      <w:tr w:rsidR="009E4DB0" w:rsidRPr="0018593A" w:rsidTr="005A51E6">
        <w:trPr>
          <w:trHeight w:val="1034"/>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t>3.1.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color w:val="000000"/>
                <w:sz w:val="24"/>
                <w:szCs w:val="24"/>
              </w:rPr>
            </w:pPr>
            <w:r w:rsidRPr="0018593A">
              <w:rPr>
                <w:b/>
                <w:bCs/>
                <w:i/>
                <w:iCs/>
                <w:color w:val="000000"/>
                <w:sz w:val="24"/>
                <w:szCs w:val="24"/>
              </w:rPr>
              <w:t>Подпрограмма "Управление муниципальными финансами"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t>85 1 00 00000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 </w:t>
            </w:r>
          </w:p>
        </w:tc>
        <w:tc>
          <w:tcPr>
            <w:tcW w:w="1228" w:type="dxa"/>
            <w:gridSpan w:val="5"/>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1,0</w:t>
            </w:r>
          </w:p>
        </w:tc>
        <w:tc>
          <w:tcPr>
            <w:tcW w:w="1099" w:type="dxa"/>
            <w:gridSpan w:val="6"/>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jc w:val="center"/>
              <w:rPr>
                <w:b/>
                <w:bCs/>
                <w:sz w:val="24"/>
                <w:szCs w:val="24"/>
              </w:rPr>
            </w:pPr>
            <w:r w:rsidRPr="0018593A">
              <w:rPr>
                <w:b/>
                <w:bCs/>
                <w:sz w:val="24"/>
                <w:szCs w:val="24"/>
              </w:rPr>
              <w:t>1,0</w:t>
            </w:r>
          </w:p>
        </w:tc>
      </w:tr>
      <w:tr w:rsidR="009E4DB0" w:rsidRPr="0018593A" w:rsidTr="005A51E6">
        <w:trPr>
          <w:trHeight w:val="165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i/>
                <w:iCs/>
                <w:sz w:val="24"/>
                <w:szCs w:val="24"/>
              </w:rPr>
            </w:pPr>
            <w:r w:rsidRPr="0018593A">
              <w:rPr>
                <w:i/>
                <w:iCs/>
                <w:sz w:val="24"/>
                <w:szCs w:val="24"/>
              </w:rPr>
              <w:t>3.1.1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color w:val="000000"/>
                <w:sz w:val="24"/>
                <w:szCs w:val="24"/>
              </w:rPr>
            </w:pPr>
            <w:r w:rsidRPr="0018593A">
              <w:rPr>
                <w:i/>
                <w:iCs/>
                <w:color w:val="000000"/>
                <w:sz w:val="24"/>
                <w:szCs w:val="24"/>
              </w:rPr>
              <w:t>Основное мероприятие "Управление резервным фондом администрации Гвазденского сельского поселения Бутрлиновского муниципального района Воронежской области"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85 1 01 00000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28" w:type="dxa"/>
            <w:gridSpan w:val="5"/>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c>
          <w:tcPr>
            <w:tcW w:w="1099" w:type="dxa"/>
            <w:gridSpan w:val="6"/>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r>
      <w:tr w:rsidR="009E4DB0" w:rsidRPr="0018593A" w:rsidTr="005A51E6">
        <w:trPr>
          <w:trHeight w:val="556"/>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85 1 01 20540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800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11</w:t>
            </w:r>
          </w:p>
        </w:tc>
        <w:tc>
          <w:tcPr>
            <w:tcW w:w="1213" w:type="dxa"/>
            <w:gridSpan w:val="4"/>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c>
          <w:tcPr>
            <w:tcW w:w="1114" w:type="dxa"/>
            <w:gridSpan w:val="7"/>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w:t>
            </w:r>
          </w:p>
        </w:tc>
      </w:tr>
      <w:tr w:rsidR="009E4DB0" w:rsidRPr="0018593A" w:rsidTr="005A51E6">
        <w:trPr>
          <w:trHeight w:val="174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t>3.2.</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sz w:val="24"/>
                <w:szCs w:val="24"/>
              </w:rPr>
            </w:pPr>
            <w:r w:rsidRPr="0018593A">
              <w:rPr>
                <w:b/>
                <w:bCs/>
                <w:i/>
                <w:iCs/>
                <w:sz w:val="24"/>
                <w:szCs w:val="24"/>
              </w:rPr>
              <w:t xml:space="preserve">Подпрограмма "Организация первичного воинского учета на территории Гвазденского сельского </w:t>
            </w:r>
            <w:r w:rsidRPr="0018593A">
              <w:rPr>
                <w:b/>
                <w:bCs/>
                <w:i/>
                <w:iCs/>
                <w:sz w:val="24"/>
                <w:szCs w:val="24"/>
              </w:rPr>
              <w:lastRenderedPageBreak/>
              <w:t>поселения"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lastRenderedPageBreak/>
              <w:t>85 2 00 00000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13"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73,6</w:t>
            </w:r>
          </w:p>
        </w:tc>
        <w:tc>
          <w:tcPr>
            <w:tcW w:w="1114"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74,4</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77,1</w:t>
            </w:r>
          </w:p>
        </w:tc>
      </w:tr>
      <w:tr w:rsidR="009E4DB0" w:rsidRPr="0018593A" w:rsidTr="005A51E6">
        <w:trPr>
          <w:trHeight w:val="202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i/>
                <w:iCs/>
                <w:sz w:val="24"/>
                <w:szCs w:val="24"/>
              </w:rPr>
            </w:pPr>
            <w:r w:rsidRPr="0018593A">
              <w:rPr>
                <w:b/>
                <w:bCs/>
                <w:i/>
                <w:iCs/>
                <w:sz w:val="24"/>
                <w:szCs w:val="24"/>
              </w:rPr>
              <w:lastRenderedPageBreak/>
              <w:t>3.2.1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85 2 01 00000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13"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73,6</w:t>
            </w:r>
          </w:p>
        </w:tc>
        <w:tc>
          <w:tcPr>
            <w:tcW w:w="1114"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74,4</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77,1</w:t>
            </w:r>
          </w:p>
        </w:tc>
      </w:tr>
      <w:tr w:rsidR="009E4DB0" w:rsidRPr="0018593A" w:rsidTr="005A51E6">
        <w:trPr>
          <w:trHeight w:val="231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85 2 01 51180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02</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1213"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67,2</w:t>
            </w:r>
          </w:p>
        </w:tc>
        <w:tc>
          <w:tcPr>
            <w:tcW w:w="1114"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68,0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rPr>
                <w:sz w:val="24"/>
                <w:szCs w:val="24"/>
              </w:rPr>
            </w:pPr>
            <w:r w:rsidRPr="0018593A">
              <w:rPr>
                <w:sz w:val="24"/>
                <w:szCs w:val="24"/>
              </w:rPr>
              <w:t>70,5</w:t>
            </w:r>
          </w:p>
        </w:tc>
      </w:tr>
      <w:tr w:rsidR="009E4DB0" w:rsidRPr="0018593A" w:rsidTr="005A51E6">
        <w:trPr>
          <w:trHeight w:val="165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b/>
                <w:bCs/>
                <w:sz w:val="24"/>
                <w:szCs w:val="24"/>
              </w:rPr>
            </w:pPr>
            <w:r w:rsidRPr="0018593A">
              <w:rPr>
                <w:b/>
                <w:bCs/>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85 2 01 51180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02</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03</w:t>
            </w:r>
          </w:p>
        </w:tc>
        <w:tc>
          <w:tcPr>
            <w:tcW w:w="1198" w:type="dxa"/>
            <w:gridSpan w:val="3"/>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6,4</w:t>
            </w:r>
          </w:p>
        </w:tc>
        <w:tc>
          <w:tcPr>
            <w:tcW w:w="1129" w:type="dxa"/>
            <w:gridSpan w:val="8"/>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6,4</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rPr>
                <w:sz w:val="24"/>
                <w:szCs w:val="24"/>
              </w:rPr>
            </w:pPr>
            <w:r w:rsidRPr="0018593A">
              <w:rPr>
                <w:sz w:val="24"/>
                <w:szCs w:val="24"/>
              </w:rPr>
              <w:t>6,6</w:t>
            </w:r>
          </w:p>
        </w:tc>
      </w:tr>
      <w:tr w:rsidR="009E4DB0" w:rsidRPr="0018593A" w:rsidTr="005A51E6">
        <w:trPr>
          <w:trHeight w:val="126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right"/>
              <w:rPr>
                <w:b/>
                <w:bCs/>
                <w:i/>
                <w:iCs/>
                <w:sz w:val="24"/>
                <w:szCs w:val="24"/>
              </w:rPr>
            </w:pPr>
            <w:r w:rsidRPr="0018593A">
              <w:rPr>
                <w:b/>
                <w:bCs/>
                <w:i/>
                <w:iCs/>
                <w:sz w:val="24"/>
                <w:szCs w:val="24"/>
              </w:rPr>
              <w:t>3.3.</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b/>
                <w:bCs/>
                <w:i/>
                <w:iCs/>
                <w:sz w:val="24"/>
                <w:szCs w:val="24"/>
              </w:rPr>
            </w:pPr>
            <w:r w:rsidRPr="0018593A">
              <w:rPr>
                <w:b/>
                <w:bCs/>
                <w:i/>
                <w:iCs/>
                <w:sz w:val="24"/>
                <w:szCs w:val="24"/>
              </w:rPr>
              <w:t>Подпрограмма "Обеспечение реализации муниципальной программы</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b/>
                <w:bCs/>
                <w:sz w:val="24"/>
                <w:szCs w:val="24"/>
              </w:rPr>
            </w:pPr>
            <w:r w:rsidRPr="0018593A">
              <w:rPr>
                <w:b/>
                <w:bCs/>
                <w:sz w:val="24"/>
                <w:szCs w:val="24"/>
              </w:rPr>
              <w:t>85 3 00 00000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2144,7</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1464,5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1454,5</w:t>
            </w:r>
          </w:p>
        </w:tc>
      </w:tr>
      <w:tr w:rsidR="009E4DB0" w:rsidRPr="0018593A" w:rsidTr="005A51E6">
        <w:trPr>
          <w:trHeight w:val="177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right"/>
              <w:rPr>
                <w:b/>
                <w:bCs/>
                <w:i/>
                <w:iCs/>
                <w:sz w:val="24"/>
                <w:szCs w:val="24"/>
              </w:rPr>
            </w:pPr>
            <w:r w:rsidRPr="0018593A">
              <w:rPr>
                <w:b/>
                <w:bCs/>
                <w:i/>
                <w:iCs/>
                <w:sz w:val="24"/>
                <w:szCs w:val="24"/>
              </w:rPr>
              <w:lastRenderedPageBreak/>
              <w:t>3.3.1</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i/>
                <w:iCs/>
                <w:sz w:val="24"/>
                <w:szCs w:val="24"/>
              </w:rPr>
            </w:pPr>
            <w:r w:rsidRPr="0018593A">
              <w:rPr>
                <w:i/>
                <w:iCs/>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i/>
                <w:iCs/>
                <w:sz w:val="24"/>
                <w:szCs w:val="24"/>
              </w:rPr>
            </w:pPr>
            <w:r w:rsidRPr="0018593A">
              <w:rPr>
                <w:i/>
                <w:iCs/>
                <w:sz w:val="24"/>
                <w:szCs w:val="24"/>
              </w:rPr>
              <w:t>85 3 01 00000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 </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2144,7</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1464,5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1454,5</w:t>
            </w:r>
          </w:p>
        </w:tc>
      </w:tr>
      <w:tr w:rsidR="009E4DB0" w:rsidRPr="0018593A" w:rsidTr="005A51E6">
        <w:trPr>
          <w:trHeight w:val="231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85 3 01 92010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04</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747,4</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420,5</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410,8</w:t>
            </w:r>
          </w:p>
        </w:tc>
      </w:tr>
      <w:tr w:rsidR="009E4DB0" w:rsidRPr="0018593A" w:rsidTr="005A51E6">
        <w:trPr>
          <w:trHeight w:val="199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85 3 01 92010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200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04</w:t>
            </w:r>
          </w:p>
        </w:tc>
        <w:tc>
          <w:tcPr>
            <w:tcW w:w="1258" w:type="dxa"/>
            <w:gridSpan w:val="7"/>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743,3</w:t>
            </w:r>
          </w:p>
        </w:tc>
        <w:tc>
          <w:tcPr>
            <w:tcW w:w="1069" w:type="dxa"/>
            <w:gridSpan w:val="4"/>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399,0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398,7</w:t>
            </w:r>
          </w:p>
        </w:tc>
      </w:tr>
      <w:tr w:rsidR="009E4DB0" w:rsidRPr="0018593A" w:rsidTr="005A51E6">
        <w:trPr>
          <w:trHeight w:val="2460"/>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color w:val="000000"/>
                <w:sz w:val="24"/>
                <w:szCs w:val="24"/>
              </w:rPr>
            </w:pPr>
            <w:r w:rsidRPr="0018593A">
              <w:rPr>
                <w:color w:val="000000"/>
                <w:sz w:val="24"/>
                <w:szCs w:val="24"/>
              </w:rPr>
              <w:t>Расходы на обеспечение функций  органов местного самоуправления (Иные бюджетные ассигнования)</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85 3 01 92010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800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04</w:t>
            </w:r>
          </w:p>
        </w:tc>
        <w:tc>
          <w:tcPr>
            <w:tcW w:w="1273" w:type="dxa"/>
            <w:gridSpan w:val="8"/>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10,0</w:t>
            </w:r>
          </w:p>
        </w:tc>
        <w:tc>
          <w:tcPr>
            <w:tcW w:w="1054" w:type="dxa"/>
            <w:gridSpan w:val="3"/>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1,0</w:t>
            </w:r>
          </w:p>
        </w:tc>
      </w:tr>
      <w:tr w:rsidR="009E4DB0" w:rsidRPr="0018593A" w:rsidTr="005A51E6">
        <w:trPr>
          <w:trHeight w:val="1605"/>
        </w:trPr>
        <w:tc>
          <w:tcPr>
            <w:tcW w:w="846" w:type="dxa"/>
            <w:tcBorders>
              <w:top w:val="nil"/>
              <w:left w:val="single" w:sz="4" w:space="0" w:color="auto"/>
              <w:bottom w:val="single" w:sz="4" w:space="0" w:color="auto"/>
              <w:right w:val="single" w:sz="4" w:space="0" w:color="auto"/>
            </w:tcBorders>
            <w:noWrap/>
            <w:vAlign w:val="bottom"/>
          </w:tcPr>
          <w:p w:rsidR="009E4DB0" w:rsidRPr="0018593A" w:rsidRDefault="009E4DB0" w:rsidP="005A51E6">
            <w:pPr>
              <w:jc w:val="center"/>
              <w:rPr>
                <w:sz w:val="24"/>
                <w:szCs w:val="24"/>
              </w:rPr>
            </w:pPr>
            <w:r w:rsidRPr="0018593A">
              <w:rPr>
                <w:sz w:val="24"/>
                <w:szCs w:val="24"/>
              </w:rPr>
              <w:lastRenderedPageBreak/>
              <w:t> </w:t>
            </w:r>
          </w:p>
        </w:tc>
        <w:tc>
          <w:tcPr>
            <w:tcW w:w="2456" w:type="dxa"/>
            <w:tcBorders>
              <w:top w:val="nil"/>
              <w:left w:val="nil"/>
              <w:bottom w:val="single" w:sz="4" w:space="0" w:color="auto"/>
              <w:right w:val="single" w:sz="4" w:space="0" w:color="auto"/>
            </w:tcBorders>
            <w:vAlign w:val="center"/>
          </w:tcPr>
          <w:p w:rsidR="009E4DB0" w:rsidRPr="0018593A" w:rsidRDefault="009E4DB0" w:rsidP="005A51E6">
            <w:pPr>
              <w:rPr>
                <w:sz w:val="24"/>
                <w:szCs w:val="24"/>
              </w:rPr>
            </w:pPr>
            <w:r w:rsidRPr="0018593A">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02" w:type="dxa"/>
            <w:tcBorders>
              <w:top w:val="nil"/>
              <w:left w:val="nil"/>
              <w:bottom w:val="single" w:sz="4" w:space="0" w:color="auto"/>
              <w:right w:val="single" w:sz="4" w:space="0" w:color="auto"/>
            </w:tcBorders>
            <w:vAlign w:val="center"/>
          </w:tcPr>
          <w:p w:rsidR="009E4DB0" w:rsidRPr="0018593A" w:rsidRDefault="009E4DB0" w:rsidP="005A51E6">
            <w:pPr>
              <w:ind w:hanging="7"/>
              <w:jc w:val="center"/>
              <w:rPr>
                <w:sz w:val="24"/>
                <w:szCs w:val="24"/>
              </w:rPr>
            </w:pPr>
            <w:r w:rsidRPr="0018593A">
              <w:rPr>
                <w:sz w:val="24"/>
                <w:szCs w:val="24"/>
              </w:rPr>
              <w:t>85 3 01 92020</w:t>
            </w:r>
          </w:p>
        </w:tc>
        <w:tc>
          <w:tcPr>
            <w:tcW w:w="70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100</w:t>
            </w:r>
          </w:p>
        </w:tc>
        <w:tc>
          <w:tcPr>
            <w:tcW w:w="851"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01</w:t>
            </w:r>
          </w:p>
        </w:tc>
        <w:tc>
          <w:tcPr>
            <w:tcW w:w="578" w:type="dxa"/>
            <w:gridSpan w:val="2"/>
            <w:tcBorders>
              <w:top w:val="nil"/>
              <w:left w:val="nil"/>
              <w:bottom w:val="single" w:sz="4" w:space="0" w:color="auto"/>
              <w:right w:val="single" w:sz="4" w:space="0" w:color="auto"/>
            </w:tcBorders>
            <w:vAlign w:val="center"/>
          </w:tcPr>
          <w:p w:rsidR="009E4DB0" w:rsidRPr="0018593A" w:rsidRDefault="009E4DB0" w:rsidP="005A51E6">
            <w:pPr>
              <w:jc w:val="center"/>
              <w:rPr>
                <w:sz w:val="24"/>
                <w:szCs w:val="24"/>
              </w:rPr>
            </w:pPr>
            <w:r w:rsidRPr="0018593A">
              <w:rPr>
                <w:sz w:val="24"/>
                <w:szCs w:val="24"/>
              </w:rPr>
              <w:t>02</w:t>
            </w:r>
          </w:p>
        </w:tc>
        <w:tc>
          <w:tcPr>
            <w:tcW w:w="1273" w:type="dxa"/>
            <w:gridSpan w:val="8"/>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644,0</w:t>
            </w:r>
          </w:p>
        </w:tc>
        <w:tc>
          <w:tcPr>
            <w:tcW w:w="1054" w:type="dxa"/>
            <w:gridSpan w:val="3"/>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644,0</w:t>
            </w:r>
          </w:p>
        </w:tc>
        <w:tc>
          <w:tcPr>
            <w:tcW w:w="1171" w:type="dxa"/>
            <w:tcBorders>
              <w:top w:val="nil"/>
              <w:left w:val="nil"/>
              <w:bottom w:val="single" w:sz="4" w:space="0" w:color="auto"/>
              <w:right w:val="single" w:sz="4" w:space="0" w:color="auto"/>
            </w:tcBorders>
            <w:vAlign w:val="center"/>
          </w:tcPr>
          <w:p w:rsidR="009E4DB0" w:rsidRPr="0018593A" w:rsidRDefault="009E4DB0" w:rsidP="005A51E6">
            <w:pPr>
              <w:ind w:firstLine="23"/>
              <w:jc w:val="center"/>
              <w:rPr>
                <w:sz w:val="24"/>
                <w:szCs w:val="24"/>
              </w:rPr>
            </w:pPr>
            <w:r w:rsidRPr="0018593A">
              <w:rPr>
                <w:sz w:val="24"/>
                <w:szCs w:val="24"/>
              </w:rPr>
              <w:t>644,0</w:t>
            </w:r>
          </w:p>
        </w:tc>
      </w:tr>
      <w:tr w:rsidR="009E4DB0" w:rsidRPr="0018593A" w:rsidTr="005A51E6">
        <w:trPr>
          <w:trHeight w:val="1380"/>
        </w:trPr>
        <w:tc>
          <w:tcPr>
            <w:tcW w:w="846" w:type="dxa"/>
            <w:tcBorders>
              <w:top w:val="nil"/>
              <w:left w:val="nil"/>
              <w:bottom w:val="nil"/>
              <w:right w:val="nil"/>
            </w:tcBorders>
            <w:noWrap/>
            <w:vAlign w:val="bottom"/>
          </w:tcPr>
          <w:p w:rsidR="009E4DB0" w:rsidRPr="0018593A" w:rsidRDefault="009E4DB0" w:rsidP="005A51E6">
            <w:pPr>
              <w:jc w:val="center"/>
              <w:rPr>
                <w:rFonts w:ascii="Arial" w:hAnsi="Arial" w:cs="Arial"/>
                <w:sz w:val="24"/>
                <w:szCs w:val="24"/>
              </w:rPr>
            </w:pPr>
          </w:p>
        </w:tc>
        <w:tc>
          <w:tcPr>
            <w:tcW w:w="2456" w:type="dxa"/>
            <w:tcBorders>
              <w:top w:val="nil"/>
              <w:left w:val="nil"/>
              <w:bottom w:val="nil"/>
              <w:right w:val="nil"/>
            </w:tcBorders>
            <w:vAlign w:val="center"/>
          </w:tcPr>
          <w:p w:rsidR="009E4DB0" w:rsidRPr="0018593A" w:rsidRDefault="009E4DB0" w:rsidP="005A51E6">
            <w:pPr>
              <w:rPr>
                <w:rFonts w:ascii="Arial" w:hAnsi="Arial" w:cs="Arial"/>
                <w:sz w:val="24"/>
                <w:szCs w:val="24"/>
              </w:rPr>
            </w:pPr>
          </w:p>
        </w:tc>
        <w:tc>
          <w:tcPr>
            <w:tcW w:w="1802" w:type="dxa"/>
            <w:tcBorders>
              <w:top w:val="nil"/>
              <w:left w:val="nil"/>
              <w:bottom w:val="nil"/>
              <w:right w:val="nil"/>
            </w:tcBorders>
            <w:noWrap/>
            <w:vAlign w:val="center"/>
          </w:tcPr>
          <w:p w:rsidR="009E4DB0" w:rsidRPr="0018593A" w:rsidRDefault="009E4DB0" w:rsidP="005A51E6">
            <w:pPr>
              <w:jc w:val="center"/>
              <w:rPr>
                <w:rFonts w:ascii="Arial" w:hAnsi="Arial" w:cs="Arial"/>
                <w:sz w:val="24"/>
                <w:szCs w:val="24"/>
              </w:rPr>
            </w:pPr>
          </w:p>
        </w:tc>
        <w:tc>
          <w:tcPr>
            <w:tcW w:w="708" w:type="dxa"/>
            <w:gridSpan w:val="2"/>
            <w:tcBorders>
              <w:top w:val="nil"/>
              <w:left w:val="nil"/>
              <w:bottom w:val="nil"/>
              <w:right w:val="nil"/>
            </w:tcBorders>
            <w:noWrap/>
            <w:vAlign w:val="center"/>
          </w:tcPr>
          <w:p w:rsidR="009E4DB0" w:rsidRPr="0018593A" w:rsidRDefault="009E4DB0" w:rsidP="005A51E6">
            <w:pPr>
              <w:jc w:val="center"/>
              <w:rPr>
                <w:rFonts w:ascii="Arial" w:hAnsi="Arial" w:cs="Arial"/>
                <w:sz w:val="24"/>
                <w:szCs w:val="24"/>
              </w:rPr>
            </w:pPr>
          </w:p>
        </w:tc>
        <w:tc>
          <w:tcPr>
            <w:tcW w:w="851" w:type="dxa"/>
            <w:gridSpan w:val="2"/>
            <w:tcBorders>
              <w:top w:val="nil"/>
              <w:left w:val="nil"/>
              <w:bottom w:val="nil"/>
              <w:right w:val="nil"/>
            </w:tcBorders>
            <w:noWrap/>
            <w:vAlign w:val="center"/>
          </w:tcPr>
          <w:p w:rsidR="009E4DB0" w:rsidRPr="0018593A" w:rsidRDefault="009E4DB0" w:rsidP="005A51E6">
            <w:pPr>
              <w:rPr>
                <w:rFonts w:ascii="Arial" w:hAnsi="Arial" w:cs="Arial"/>
                <w:sz w:val="24"/>
                <w:szCs w:val="24"/>
              </w:rPr>
            </w:pPr>
          </w:p>
        </w:tc>
        <w:tc>
          <w:tcPr>
            <w:tcW w:w="578" w:type="dxa"/>
            <w:gridSpan w:val="2"/>
            <w:tcBorders>
              <w:top w:val="nil"/>
              <w:left w:val="nil"/>
              <w:bottom w:val="nil"/>
              <w:right w:val="nil"/>
            </w:tcBorders>
            <w:noWrap/>
            <w:vAlign w:val="center"/>
          </w:tcPr>
          <w:p w:rsidR="009E4DB0" w:rsidRPr="0018593A" w:rsidRDefault="009E4DB0" w:rsidP="005A51E6">
            <w:pPr>
              <w:jc w:val="center"/>
              <w:rPr>
                <w:rFonts w:ascii="Arial" w:hAnsi="Arial" w:cs="Arial"/>
                <w:sz w:val="24"/>
                <w:szCs w:val="24"/>
              </w:rPr>
            </w:pPr>
          </w:p>
        </w:tc>
        <w:tc>
          <w:tcPr>
            <w:tcW w:w="2327" w:type="dxa"/>
            <w:gridSpan w:val="11"/>
            <w:tcBorders>
              <w:top w:val="nil"/>
              <w:left w:val="nil"/>
              <w:bottom w:val="nil"/>
              <w:right w:val="nil"/>
            </w:tcBorders>
            <w:noWrap/>
            <w:vAlign w:val="center"/>
          </w:tcPr>
          <w:p w:rsidR="009E4DB0" w:rsidRPr="0018593A" w:rsidRDefault="009E4DB0" w:rsidP="005A51E6">
            <w:pPr>
              <w:jc w:val="center"/>
              <w:rPr>
                <w:rFonts w:ascii="Arial" w:hAnsi="Arial" w:cs="Arial"/>
                <w:sz w:val="24"/>
                <w:szCs w:val="24"/>
              </w:rPr>
            </w:pPr>
          </w:p>
        </w:tc>
        <w:tc>
          <w:tcPr>
            <w:tcW w:w="1171" w:type="dxa"/>
            <w:tcBorders>
              <w:top w:val="nil"/>
              <w:left w:val="nil"/>
              <w:bottom w:val="nil"/>
              <w:right w:val="nil"/>
            </w:tcBorders>
            <w:noWrap/>
            <w:vAlign w:val="bottom"/>
          </w:tcPr>
          <w:p w:rsidR="009E4DB0" w:rsidRPr="0018593A" w:rsidRDefault="009E4DB0" w:rsidP="005A51E6">
            <w:pPr>
              <w:rPr>
                <w:rFonts w:ascii="Arial" w:hAnsi="Arial" w:cs="Arial"/>
                <w:sz w:val="24"/>
                <w:szCs w:val="24"/>
              </w:rPr>
            </w:pPr>
          </w:p>
        </w:tc>
      </w:tr>
    </w:tbl>
    <w:p w:rsidR="009E4DB0" w:rsidRDefault="009E4DB0" w:rsidP="009E4DB0">
      <w:pPr>
        <w:tabs>
          <w:tab w:val="left" w:pos="6495"/>
        </w:tabs>
      </w:pPr>
      <w:r>
        <w:t>Глава Гвазденского</w:t>
      </w:r>
      <w:r w:rsidRPr="00D11AC3">
        <w:t xml:space="preserve"> сельского поселения</w:t>
      </w:r>
      <w:r>
        <w:tab/>
        <w:t xml:space="preserve">            Л.М.Богданова</w:t>
      </w:r>
    </w:p>
    <w:p w:rsidR="00EE2E49" w:rsidRDefault="00EE2E49" w:rsidP="009E4DB0">
      <w:pPr>
        <w:tabs>
          <w:tab w:val="left" w:pos="6495"/>
        </w:tabs>
      </w:pPr>
    </w:p>
    <w:p w:rsidR="00EE2E49" w:rsidRDefault="00EE2E49" w:rsidP="009E4DB0">
      <w:pPr>
        <w:tabs>
          <w:tab w:val="left" w:pos="6495"/>
        </w:tabs>
      </w:pPr>
    </w:p>
    <w:p w:rsidR="00EE2E49" w:rsidRDefault="00EE2E49" w:rsidP="009E4DB0">
      <w:pPr>
        <w:tabs>
          <w:tab w:val="left" w:pos="6495"/>
        </w:tabs>
      </w:pPr>
    </w:p>
    <w:p w:rsidR="00EE2E49" w:rsidRPr="00D11AC3" w:rsidRDefault="00EE2E49" w:rsidP="009E4DB0">
      <w:pPr>
        <w:tabs>
          <w:tab w:val="left" w:pos="6495"/>
        </w:tabs>
      </w:pPr>
    </w:p>
    <w:p w:rsidR="009E4DB0" w:rsidRDefault="009E4DB0" w:rsidP="009E4DB0">
      <w:pPr>
        <w:rPr>
          <w:sz w:val="22"/>
          <w:szCs w:val="22"/>
        </w:rPr>
      </w:pPr>
    </w:p>
    <w:p w:rsidR="009E4DB0" w:rsidRDefault="009E4DB0" w:rsidP="009E4DB0"/>
    <w:tbl>
      <w:tblPr>
        <w:tblW w:w="16385" w:type="dxa"/>
        <w:tblInd w:w="25" w:type="dxa"/>
        <w:tblLayout w:type="fixed"/>
        <w:tblLook w:val="00A0"/>
      </w:tblPr>
      <w:tblGrid>
        <w:gridCol w:w="9155"/>
        <w:gridCol w:w="7230"/>
      </w:tblGrid>
      <w:tr w:rsidR="009E4DB0" w:rsidRPr="009F2913" w:rsidTr="00EE2E49">
        <w:trPr>
          <w:trHeight w:val="300"/>
        </w:trPr>
        <w:tc>
          <w:tcPr>
            <w:tcW w:w="9155" w:type="dxa"/>
            <w:vAlign w:val="center"/>
          </w:tcPr>
          <w:p w:rsidR="009E4DB0" w:rsidRPr="00E44B80" w:rsidRDefault="009E4DB0" w:rsidP="005A51E6">
            <w:pPr>
              <w:spacing w:line="276" w:lineRule="auto"/>
            </w:pPr>
          </w:p>
        </w:tc>
        <w:tc>
          <w:tcPr>
            <w:tcW w:w="7230" w:type="dxa"/>
            <w:noWrap/>
            <w:vAlign w:val="center"/>
          </w:tcPr>
          <w:p w:rsidR="009E4DB0" w:rsidRPr="00E44B80" w:rsidRDefault="009E4DB0" w:rsidP="005A51E6">
            <w:pPr>
              <w:spacing w:line="276" w:lineRule="auto"/>
              <w:jc w:val="right"/>
            </w:pPr>
          </w:p>
        </w:tc>
      </w:tr>
    </w:tbl>
    <w:p w:rsidR="001968CC" w:rsidRDefault="001968CC"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EE2E49" w:rsidRDefault="00EE2E49" w:rsidP="00EE2E49">
      <w:pPr>
        <w:widowControl w:val="0"/>
        <w:autoSpaceDE w:val="0"/>
        <w:autoSpaceDN w:val="0"/>
        <w:adjustRightInd w:val="0"/>
        <w:rPr>
          <w:i/>
          <w:iCs/>
          <w:sz w:val="24"/>
          <w:szCs w:val="24"/>
        </w:rPr>
      </w:pPr>
    </w:p>
    <w:p w:rsidR="001968CC" w:rsidRPr="00C659C0" w:rsidRDefault="001968CC" w:rsidP="001968CC">
      <w:pPr>
        <w:widowControl w:val="0"/>
        <w:autoSpaceDE w:val="0"/>
        <w:autoSpaceDN w:val="0"/>
        <w:adjustRightInd w:val="0"/>
        <w:jc w:val="center"/>
        <w:rPr>
          <w:i/>
          <w:iCs/>
          <w:sz w:val="24"/>
          <w:szCs w:val="24"/>
        </w:rPr>
      </w:pPr>
    </w:p>
    <w:p w:rsidR="00EE2E49" w:rsidRPr="00B860D0" w:rsidRDefault="00EE2E49" w:rsidP="00EE2E49">
      <w:pPr>
        <w:jc w:val="center"/>
        <w:rPr>
          <w:sz w:val="24"/>
          <w:szCs w:val="24"/>
        </w:rPr>
      </w:pPr>
      <w:r w:rsidRPr="00B860D0">
        <w:rPr>
          <w:noProof/>
          <w:sz w:val="24"/>
          <w:szCs w:val="24"/>
        </w:rPr>
        <w:lastRenderedPageBreak/>
        <w:drawing>
          <wp:inline distT="0" distB="0" distL="0" distR="0">
            <wp:extent cx="647700" cy="762000"/>
            <wp:effectExtent l="19050" t="0" r="0"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8"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r w:rsidRPr="00B860D0">
        <w:rPr>
          <w:sz w:val="24"/>
          <w:szCs w:val="24"/>
        </w:rPr>
        <w:t xml:space="preserve"> </w:t>
      </w:r>
    </w:p>
    <w:p w:rsidR="00EE2E49" w:rsidRPr="00B860D0" w:rsidRDefault="00EE2E49" w:rsidP="00EE2E49">
      <w:pPr>
        <w:jc w:val="center"/>
        <w:rPr>
          <w:b/>
          <w:bCs/>
          <w:i/>
          <w:sz w:val="40"/>
          <w:szCs w:val="40"/>
        </w:rPr>
      </w:pPr>
      <w:r w:rsidRPr="00B860D0">
        <w:rPr>
          <w:b/>
          <w:bCs/>
          <w:i/>
          <w:sz w:val="40"/>
          <w:szCs w:val="40"/>
        </w:rPr>
        <w:t xml:space="preserve">Совет народных депутатов </w:t>
      </w:r>
    </w:p>
    <w:p w:rsidR="00EE2E49" w:rsidRPr="00B860D0" w:rsidRDefault="00EE2E49" w:rsidP="00EE2E49">
      <w:pPr>
        <w:widowControl w:val="0"/>
        <w:autoSpaceDE w:val="0"/>
        <w:autoSpaceDN w:val="0"/>
        <w:adjustRightInd w:val="0"/>
        <w:spacing w:line="260" w:lineRule="auto"/>
        <w:jc w:val="center"/>
        <w:rPr>
          <w:b/>
          <w:bCs/>
          <w:i/>
          <w:iCs/>
          <w:sz w:val="36"/>
          <w:szCs w:val="32"/>
        </w:rPr>
      </w:pPr>
      <w:r>
        <w:rPr>
          <w:b/>
          <w:bCs/>
          <w:i/>
          <w:iCs/>
          <w:sz w:val="36"/>
          <w:szCs w:val="32"/>
        </w:rPr>
        <w:t>Гвазденского</w:t>
      </w:r>
      <w:r w:rsidRPr="00B860D0">
        <w:rPr>
          <w:b/>
          <w:bCs/>
          <w:i/>
          <w:iCs/>
          <w:sz w:val="36"/>
          <w:szCs w:val="32"/>
        </w:rPr>
        <w:t xml:space="preserve"> сельского поселения Бутурлиновского муниципального района Воронежской области</w:t>
      </w:r>
    </w:p>
    <w:p w:rsidR="00EE2E49" w:rsidRPr="00B860D0" w:rsidRDefault="00EE2E49" w:rsidP="00EE2E49">
      <w:pPr>
        <w:keepNext/>
        <w:widowControl w:val="0"/>
        <w:autoSpaceDE w:val="0"/>
        <w:autoSpaceDN w:val="0"/>
        <w:adjustRightInd w:val="0"/>
        <w:spacing w:before="380"/>
        <w:jc w:val="center"/>
        <w:outlineLvl w:val="1"/>
        <w:rPr>
          <w:b/>
          <w:bCs/>
          <w:i/>
          <w:iCs/>
        </w:rPr>
      </w:pPr>
      <w:r w:rsidRPr="00B860D0">
        <w:rPr>
          <w:b/>
          <w:bCs/>
          <w:i/>
          <w:iCs/>
          <w:sz w:val="40"/>
          <w:szCs w:val="32"/>
        </w:rPr>
        <w:t>РЕШЕНИЕ</w:t>
      </w:r>
    </w:p>
    <w:p w:rsidR="00EE2E49" w:rsidRPr="00B860D0" w:rsidRDefault="00EE2E49" w:rsidP="00EE2E49">
      <w:pPr>
        <w:widowControl w:val="0"/>
        <w:autoSpaceDE w:val="0"/>
        <w:autoSpaceDN w:val="0"/>
        <w:adjustRightInd w:val="0"/>
        <w:spacing w:before="420"/>
        <w:rPr>
          <w:b/>
          <w:bCs/>
        </w:rPr>
      </w:pPr>
      <w:r>
        <w:rPr>
          <w:bCs/>
        </w:rPr>
        <w:t>от 09.04.2018</w:t>
      </w:r>
      <w:r w:rsidRPr="00B860D0">
        <w:rPr>
          <w:bCs/>
        </w:rPr>
        <w:t xml:space="preserve"> </w:t>
      </w:r>
      <w:r>
        <w:rPr>
          <w:bCs/>
        </w:rPr>
        <w:t xml:space="preserve">      </w:t>
      </w:r>
      <w:r w:rsidRPr="00B860D0">
        <w:rPr>
          <w:bCs/>
        </w:rPr>
        <w:t xml:space="preserve">№ </w:t>
      </w:r>
      <w:r>
        <w:rPr>
          <w:bCs/>
        </w:rPr>
        <w:t>55</w:t>
      </w:r>
    </w:p>
    <w:p w:rsidR="00EE2E49" w:rsidRPr="00B860D0" w:rsidRDefault="00EE2E49" w:rsidP="00EE2E49">
      <w:pPr>
        <w:widowControl w:val="0"/>
        <w:autoSpaceDE w:val="0"/>
        <w:autoSpaceDN w:val="0"/>
        <w:adjustRightInd w:val="0"/>
        <w:jc w:val="both"/>
        <w:rPr>
          <w:sz w:val="20"/>
        </w:rPr>
      </w:pPr>
      <w:r w:rsidRPr="00B860D0">
        <w:rPr>
          <w:sz w:val="20"/>
        </w:rPr>
        <w:t xml:space="preserve">           </w:t>
      </w:r>
      <w:r>
        <w:rPr>
          <w:sz w:val="20"/>
        </w:rPr>
        <w:t>с. Гвазда</w:t>
      </w:r>
    </w:p>
    <w:p w:rsidR="00EE2E49" w:rsidRPr="00B860D0" w:rsidRDefault="00EE2E49" w:rsidP="00EE2E49">
      <w:pPr>
        <w:widowControl w:val="0"/>
        <w:tabs>
          <w:tab w:val="left" w:pos="6237"/>
        </w:tabs>
        <w:autoSpaceDE w:val="0"/>
        <w:autoSpaceDN w:val="0"/>
        <w:adjustRightInd w:val="0"/>
        <w:ind w:right="3395"/>
        <w:jc w:val="both"/>
        <w:rPr>
          <w:b/>
          <w:bCs/>
        </w:rPr>
      </w:pPr>
      <w:r w:rsidRPr="00B860D0">
        <w:rPr>
          <w:b/>
          <w:bCs/>
        </w:rPr>
        <w:t xml:space="preserve">О внесении изменений </w:t>
      </w:r>
      <w:r>
        <w:rPr>
          <w:b/>
          <w:bCs/>
        </w:rPr>
        <w:t xml:space="preserve">решение </w:t>
      </w:r>
      <w:r w:rsidRPr="00B860D0">
        <w:rPr>
          <w:b/>
          <w:bCs/>
        </w:rPr>
        <w:t xml:space="preserve">Совета народных депутатов </w:t>
      </w:r>
      <w:r>
        <w:rPr>
          <w:b/>
          <w:bCs/>
        </w:rPr>
        <w:t>Гвазденского</w:t>
      </w:r>
      <w:r w:rsidRPr="00B860D0">
        <w:rPr>
          <w:b/>
          <w:bCs/>
        </w:rPr>
        <w:t xml:space="preserve"> сельского поселения от </w:t>
      </w:r>
      <w:r>
        <w:rPr>
          <w:b/>
          <w:bCs/>
        </w:rPr>
        <w:t>29.01.</w:t>
      </w:r>
      <w:r w:rsidRPr="00B860D0">
        <w:rPr>
          <w:b/>
          <w:bCs/>
        </w:rPr>
        <w:t>201</w:t>
      </w:r>
      <w:r>
        <w:rPr>
          <w:b/>
          <w:bCs/>
        </w:rPr>
        <w:t>8</w:t>
      </w:r>
      <w:r w:rsidRPr="00B860D0">
        <w:rPr>
          <w:b/>
          <w:bCs/>
        </w:rPr>
        <w:t xml:space="preserve"> г. №</w:t>
      </w:r>
      <w:r>
        <w:rPr>
          <w:b/>
          <w:bCs/>
        </w:rPr>
        <w:t>40 «</w:t>
      </w:r>
      <w:r w:rsidRPr="00B860D0">
        <w:rPr>
          <w:b/>
          <w:bCs/>
        </w:rPr>
        <w:t xml:space="preserve">Об утверждении программы «Комплексное развитие систем коммунальной инфраструктуры </w:t>
      </w:r>
      <w:r>
        <w:rPr>
          <w:b/>
          <w:bCs/>
        </w:rPr>
        <w:t>Гвазденского</w:t>
      </w:r>
      <w:r w:rsidRPr="00B860D0">
        <w:rPr>
          <w:b/>
          <w:bCs/>
        </w:rPr>
        <w:t xml:space="preserve"> сельского поселения Бутурли</w:t>
      </w:r>
      <w:r>
        <w:rPr>
          <w:b/>
          <w:bCs/>
        </w:rPr>
        <w:t>новского муниципального района»</w:t>
      </w:r>
    </w:p>
    <w:p w:rsidR="00EE2E49" w:rsidRPr="00B860D0" w:rsidRDefault="00EE2E49" w:rsidP="00EE2E49">
      <w:pPr>
        <w:widowControl w:val="0"/>
        <w:tabs>
          <w:tab w:val="left" w:pos="6237"/>
        </w:tabs>
        <w:autoSpaceDE w:val="0"/>
        <w:autoSpaceDN w:val="0"/>
        <w:adjustRightInd w:val="0"/>
        <w:ind w:right="3395"/>
        <w:jc w:val="both"/>
        <w:rPr>
          <w:b/>
        </w:rPr>
      </w:pPr>
    </w:p>
    <w:p w:rsidR="00EE2E49" w:rsidRDefault="00EE2E49" w:rsidP="00EE2E49">
      <w:pPr>
        <w:widowControl w:val="0"/>
        <w:autoSpaceDE w:val="0"/>
        <w:autoSpaceDN w:val="0"/>
        <w:adjustRightInd w:val="0"/>
        <w:jc w:val="both"/>
      </w:pPr>
      <w:r w:rsidRPr="00B860D0">
        <w:tab/>
        <w:t xml:space="preserve">В соответствии постановлением Правительства РФ от 01.10.2015 № 1050 «Об утверждении требований к программам комплексного развития социальной инфраструктуры поселений, городских округов», в целях приведения нормативных правовых актов поселения в соответствие с действующим законодательством,  Совет народных депутатов </w:t>
      </w:r>
      <w:r>
        <w:t>Гвазденского</w:t>
      </w:r>
      <w:r w:rsidRPr="00B860D0">
        <w:t xml:space="preserve"> сельского поселения Бутурлиновского муниципального района</w:t>
      </w:r>
    </w:p>
    <w:p w:rsidR="00EE2E49" w:rsidRPr="00B860D0" w:rsidRDefault="00EE2E49" w:rsidP="00EE2E49">
      <w:pPr>
        <w:widowControl w:val="0"/>
        <w:autoSpaceDE w:val="0"/>
        <w:autoSpaceDN w:val="0"/>
        <w:adjustRightInd w:val="0"/>
        <w:jc w:val="center"/>
      </w:pPr>
      <w:r w:rsidRPr="00B860D0">
        <w:t>РЕШИЛ:</w:t>
      </w:r>
    </w:p>
    <w:p w:rsidR="00EE2E49" w:rsidRDefault="00EE2E49" w:rsidP="00EE2E49">
      <w:pPr>
        <w:widowControl w:val="0"/>
        <w:autoSpaceDE w:val="0"/>
        <w:autoSpaceDN w:val="0"/>
        <w:adjustRightInd w:val="0"/>
        <w:ind w:firstLine="720"/>
        <w:jc w:val="both"/>
      </w:pPr>
      <w:r w:rsidRPr="00B860D0">
        <w:t xml:space="preserve">1. Внести </w:t>
      </w:r>
      <w:r>
        <w:t xml:space="preserve">в </w:t>
      </w:r>
      <w:r w:rsidRPr="00B860D0">
        <w:t xml:space="preserve">решение Совета народных депутатов </w:t>
      </w:r>
      <w:r>
        <w:t>Гвазденского</w:t>
      </w:r>
      <w:r w:rsidRPr="00B860D0">
        <w:t xml:space="preserve"> сельского поселения от </w:t>
      </w:r>
      <w:r>
        <w:t>29.01</w:t>
      </w:r>
      <w:r w:rsidRPr="00B860D0">
        <w:t>.201</w:t>
      </w:r>
      <w:r>
        <w:t>8</w:t>
      </w:r>
      <w:r w:rsidRPr="00B860D0">
        <w:t xml:space="preserve"> г. №</w:t>
      </w:r>
      <w:r>
        <w:t>40</w:t>
      </w:r>
      <w:r w:rsidRPr="00B860D0">
        <w:t xml:space="preserve"> «Об утверждении программы «Комплексное развитие систем коммунальной инфраструктуры </w:t>
      </w:r>
      <w:r>
        <w:t>Гвазденского</w:t>
      </w:r>
      <w:r w:rsidRPr="00B860D0">
        <w:t xml:space="preserve"> сельского поселения Бутурл</w:t>
      </w:r>
      <w:r>
        <w:t>иновского муниципального района» изменения, изложим Программу в новой редакции, согласно приложению к настоящему решению.</w:t>
      </w:r>
    </w:p>
    <w:p w:rsidR="00EE2E49" w:rsidRPr="00B860D0" w:rsidRDefault="00EE2E49" w:rsidP="00EE2E49">
      <w:pPr>
        <w:widowControl w:val="0"/>
        <w:autoSpaceDE w:val="0"/>
        <w:autoSpaceDN w:val="0"/>
        <w:adjustRightInd w:val="0"/>
        <w:ind w:firstLine="720"/>
        <w:jc w:val="both"/>
        <w:rPr>
          <w:bCs/>
        </w:rPr>
      </w:pPr>
      <w:r w:rsidRPr="00B860D0">
        <w:t xml:space="preserve">2. Опубликовать настоящее решение в </w:t>
      </w:r>
      <w:r w:rsidRPr="002753D4">
        <w:rPr>
          <w:bCs/>
        </w:rPr>
        <w:t>Вестнике муниципальных правовых актов и иной официальной информации Гвазденского сельского поселения Бутурлиновского муниципального района Воронежской области</w:t>
      </w:r>
      <w:r>
        <w:rPr>
          <w:bCs/>
        </w:rPr>
        <w:t>.</w:t>
      </w:r>
      <w:r>
        <w:t xml:space="preserve"> </w:t>
      </w:r>
    </w:p>
    <w:p w:rsidR="00EE2E49" w:rsidRPr="00B860D0" w:rsidRDefault="00EE2E49" w:rsidP="00EE2E49">
      <w:pPr>
        <w:widowControl w:val="0"/>
        <w:autoSpaceDE w:val="0"/>
        <w:autoSpaceDN w:val="0"/>
        <w:adjustRightInd w:val="0"/>
        <w:ind w:firstLine="720"/>
      </w:pPr>
      <w:r w:rsidRPr="00B860D0">
        <w:rPr>
          <w:bCs/>
        </w:rPr>
        <w:t xml:space="preserve">3. </w:t>
      </w:r>
      <w:r w:rsidRPr="00B860D0">
        <w:t>Решение вступает в силу со дня его официального опубликования.</w:t>
      </w:r>
    </w:p>
    <w:p w:rsidR="00EE2E49" w:rsidRPr="00B860D0" w:rsidRDefault="00EE2E49" w:rsidP="00EE2E49">
      <w:pPr>
        <w:widowControl w:val="0"/>
        <w:autoSpaceDE w:val="0"/>
        <w:autoSpaceDN w:val="0"/>
        <w:adjustRightInd w:val="0"/>
        <w:ind w:firstLine="720"/>
        <w:jc w:val="both"/>
      </w:pPr>
    </w:p>
    <w:p w:rsidR="00EE2E49" w:rsidRDefault="00EE2E49" w:rsidP="00EE2E49">
      <w:pPr>
        <w:widowControl w:val="0"/>
        <w:shd w:val="clear" w:color="auto" w:fill="FFFFFF"/>
        <w:tabs>
          <w:tab w:val="left" w:pos="0"/>
          <w:tab w:val="left" w:pos="1080"/>
        </w:tabs>
        <w:adjustRightInd w:val="0"/>
      </w:pPr>
    </w:p>
    <w:p w:rsidR="00EE2E49" w:rsidRPr="00B860D0" w:rsidRDefault="00EE2E49" w:rsidP="00EE2E49">
      <w:pPr>
        <w:widowControl w:val="0"/>
        <w:shd w:val="clear" w:color="auto" w:fill="FFFFFF"/>
        <w:tabs>
          <w:tab w:val="left" w:pos="0"/>
          <w:tab w:val="left" w:pos="1080"/>
        </w:tabs>
        <w:adjustRightInd w:val="0"/>
      </w:pPr>
      <w:r>
        <w:t>Г</w:t>
      </w:r>
      <w:r w:rsidRPr="00B860D0">
        <w:t xml:space="preserve">лава </w:t>
      </w:r>
      <w:r>
        <w:t>Гвазденского сельского поселения                                 Л.М. Богданова</w:t>
      </w:r>
    </w:p>
    <w:p w:rsidR="00EE2E49" w:rsidRDefault="00EE2E49" w:rsidP="00EE2E49">
      <w:pPr>
        <w:ind w:firstLine="851"/>
        <w:jc w:val="right"/>
        <w:rPr>
          <w:sz w:val="24"/>
          <w:szCs w:val="24"/>
        </w:rPr>
      </w:pPr>
      <w:r>
        <w:br w:type="page"/>
      </w:r>
    </w:p>
    <w:p w:rsidR="00EE2E49" w:rsidRDefault="00EE2E49" w:rsidP="00EE2E49">
      <w:pPr>
        <w:ind w:firstLine="851"/>
        <w:jc w:val="right"/>
        <w:rPr>
          <w:sz w:val="24"/>
          <w:szCs w:val="24"/>
        </w:rPr>
      </w:pPr>
    </w:p>
    <w:p w:rsidR="00EE2E49" w:rsidRPr="002F1D29" w:rsidRDefault="00EE2E49" w:rsidP="00EE2E49">
      <w:pPr>
        <w:ind w:firstLine="851"/>
        <w:jc w:val="right"/>
        <w:rPr>
          <w:sz w:val="24"/>
          <w:szCs w:val="24"/>
        </w:rPr>
      </w:pPr>
    </w:p>
    <w:p w:rsidR="00EE2E49" w:rsidRPr="002F1D29" w:rsidRDefault="00EE2E49" w:rsidP="00EE2E49">
      <w:pPr>
        <w:ind w:firstLine="709"/>
        <w:jc w:val="right"/>
      </w:pPr>
      <w:r w:rsidRPr="002F1D29">
        <w:t>Приложение  № 1</w:t>
      </w:r>
    </w:p>
    <w:p w:rsidR="00EE2E49" w:rsidRPr="002F1D29" w:rsidRDefault="00EE2E49" w:rsidP="00EE2E49">
      <w:pPr>
        <w:ind w:left="6120"/>
        <w:jc w:val="both"/>
        <w:rPr>
          <w:b/>
        </w:rPr>
      </w:pPr>
      <w:r w:rsidRPr="002F1D29">
        <w:t xml:space="preserve">к </w:t>
      </w:r>
      <w:r>
        <w:t>решению Совета народных депутатов</w:t>
      </w:r>
      <w:r w:rsidRPr="002F1D29">
        <w:t xml:space="preserve"> Гвазде</w:t>
      </w:r>
      <w:r>
        <w:t>нского сельского поселения  от 09.04</w:t>
      </w:r>
      <w:r w:rsidRPr="002F1D29">
        <w:t>.201</w:t>
      </w:r>
      <w:r>
        <w:t>8</w:t>
      </w:r>
      <w:r w:rsidRPr="002F1D29">
        <w:t xml:space="preserve"> г. № </w:t>
      </w:r>
      <w:r>
        <w:t>55</w:t>
      </w:r>
    </w:p>
    <w:p w:rsidR="00EE2E49" w:rsidRPr="002F1D29" w:rsidRDefault="00EE2E49" w:rsidP="00EE2E49">
      <w:pPr>
        <w:spacing w:line="360" w:lineRule="auto"/>
        <w:ind w:firstLine="2700"/>
        <w:jc w:val="both"/>
        <w:rPr>
          <w:b/>
        </w:rPr>
      </w:pPr>
    </w:p>
    <w:p w:rsidR="00EE2E49" w:rsidRPr="00A107DC" w:rsidRDefault="00EE2E49" w:rsidP="00EE2E49">
      <w:pPr>
        <w:jc w:val="center"/>
        <w:rPr>
          <w:b/>
        </w:rPr>
      </w:pPr>
      <w:r w:rsidRPr="00A107DC">
        <w:rPr>
          <w:b/>
        </w:rPr>
        <w:t>Программа «Комплексное развитие систем коммунальной инфраструктуры</w:t>
      </w:r>
      <w:r w:rsidRPr="00566788">
        <w:rPr>
          <w:color w:val="000000"/>
        </w:rPr>
        <w:t xml:space="preserve"> </w:t>
      </w:r>
      <w:r w:rsidRPr="00566788">
        <w:rPr>
          <w:b/>
          <w:color w:val="000000"/>
        </w:rPr>
        <w:t>Гвазденского сельского</w:t>
      </w:r>
      <w:r w:rsidRPr="00A107DC">
        <w:rPr>
          <w:b/>
        </w:rPr>
        <w:t xml:space="preserve"> поселения Бутурлиновского муниципального района Воронежской области </w:t>
      </w:r>
    </w:p>
    <w:p w:rsidR="00EE2E49" w:rsidRDefault="00EE2E49" w:rsidP="00EE2E49">
      <w:pPr>
        <w:jc w:val="center"/>
        <w:rPr>
          <w:b/>
        </w:rPr>
      </w:pPr>
      <w:r w:rsidRPr="00A107DC">
        <w:rPr>
          <w:b/>
        </w:rPr>
        <w:t>на  201</w:t>
      </w:r>
      <w:r>
        <w:rPr>
          <w:b/>
        </w:rPr>
        <w:t>8</w:t>
      </w:r>
      <w:r w:rsidRPr="00A107DC">
        <w:rPr>
          <w:b/>
        </w:rPr>
        <w:t>-202</w:t>
      </w:r>
      <w:r>
        <w:rPr>
          <w:b/>
        </w:rPr>
        <w:t>8</w:t>
      </w:r>
      <w:r w:rsidRPr="00A107DC">
        <w:t xml:space="preserve"> </w:t>
      </w:r>
      <w:r w:rsidRPr="00A107DC">
        <w:rPr>
          <w:b/>
        </w:rPr>
        <w:t>годы»</w:t>
      </w:r>
    </w:p>
    <w:p w:rsidR="00EE2E49" w:rsidRPr="00A107DC" w:rsidRDefault="00EE2E49" w:rsidP="00EE2E49">
      <w:pPr>
        <w:jc w:val="center"/>
        <w:rPr>
          <w:b/>
        </w:rPr>
      </w:pPr>
    </w:p>
    <w:p w:rsidR="00EE2E49" w:rsidRPr="00A107DC" w:rsidRDefault="00EE2E49" w:rsidP="00EE2E49">
      <w:pPr>
        <w:jc w:val="center"/>
        <w:rPr>
          <w:b/>
        </w:rPr>
      </w:pPr>
      <w:r w:rsidRPr="00A107DC">
        <w:rPr>
          <w:b/>
        </w:rPr>
        <w:t>Паспорт программы</w:t>
      </w:r>
    </w:p>
    <w:p w:rsidR="00EE2E49" w:rsidRPr="00A107DC" w:rsidRDefault="00EE2E49" w:rsidP="00EE2E49">
      <w:pPr>
        <w:jc w:val="center"/>
        <w:rPr>
          <w:b/>
        </w:rPr>
      </w:pPr>
      <w:r w:rsidRPr="00A107DC">
        <w:rPr>
          <w:b/>
        </w:rPr>
        <w:t xml:space="preserve">«Комплексное развитие систем коммунальной инфраструктуры </w:t>
      </w:r>
      <w:r w:rsidRPr="00566788">
        <w:rPr>
          <w:b/>
          <w:color w:val="000000"/>
        </w:rPr>
        <w:t>Гвазденского сельского</w:t>
      </w:r>
      <w:r>
        <w:rPr>
          <w:rStyle w:val="FontStyle24"/>
          <w:color w:val="000000"/>
        </w:rPr>
        <w:t xml:space="preserve"> </w:t>
      </w:r>
      <w:r w:rsidRPr="00A107DC">
        <w:rPr>
          <w:b/>
        </w:rPr>
        <w:t>поселения Бутурлиновского муниципального района Во</w:t>
      </w:r>
      <w:r>
        <w:rPr>
          <w:b/>
        </w:rPr>
        <w:t>ронежской области на 2018 - 2028</w:t>
      </w:r>
      <w:r w:rsidRPr="00A107DC">
        <w:rPr>
          <w:b/>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1"/>
        <w:gridCol w:w="7190"/>
      </w:tblGrid>
      <w:tr w:rsidR="00EE2E49" w:rsidRPr="00A107DC" w:rsidTr="00EE2E49">
        <w:trPr>
          <w:trHeight w:val="891"/>
        </w:trPr>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Наименование</w:t>
            </w:r>
          </w:p>
          <w:p w:rsidR="00EE2E49" w:rsidRPr="00A107DC" w:rsidRDefault="00EE2E49" w:rsidP="00EE2E49">
            <w:pPr>
              <w:jc w:val="center"/>
              <w:rPr>
                <w:b/>
              </w:rPr>
            </w:pPr>
            <w:r w:rsidRPr="00A107DC">
              <w:rPr>
                <w:b/>
              </w:rPr>
              <w:t>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 xml:space="preserve">«Комплексное развитие систем  коммунальной инфраструктуры </w:t>
            </w:r>
            <w:r w:rsidRPr="00566788">
              <w:rPr>
                <w:b/>
                <w:color w:val="000000"/>
              </w:rPr>
              <w:t>Гвазденского сельского</w:t>
            </w:r>
            <w:r>
              <w:rPr>
                <w:rStyle w:val="FontStyle24"/>
                <w:color w:val="000000"/>
              </w:rPr>
              <w:t xml:space="preserve"> </w:t>
            </w:r>
            <w:r w:rsidRPr="00A107DC">
              <w:rPr>
                <w:b/>
              </w:rPr>
              <w:t>поселения  Бутурлиновского муниципального района Во</w:t>
            </w:r>
            <w:r>
              <w:rPr>
                <w:b/>
              </w:rPr>
              <w:t>ронежской области на 2018 - 2028</w:t>
            </w:r>
            <w:r w:rsidRPr="00A107DC">
              <w:rPr>
                <w:b/>
              </w:rPr>
              <w:t xml:space="preserve"> годы» </w:t>
            </w:r>
          </w:p>
        </w:tc>
      </w:tr>
      <w:tr w:rsidR="00EE2E49" w:rsidRPr="00A107DC" w:rsidTr="00EE2E49">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Основание для разработки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Федеральный закон от 06.10.2003 г. №131-ФЗ «Об общих принципах организации местного самоуправления в Российской Федерации»; </w:t>
            </w:r>
          </w:p>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Федеральный закон от 30.12.2004 г. № 210-ФЗ «Об основах регулирования тарифов организаций коммунального комплекса»; </w:t>
            </w:r>
          </w:p>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Федерального закона от 23.11.2009г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-Постановление правительства Российской Федерации № 502 от 14.06.2013г. «Об утверждении требований к программам комплексного развития систем коммунальной инфраструктуры поселений, городских округов»;</w:t>
            </w:r>
          </w:p>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Приказ </w:t>
            </w:r>
            <w:r w:rsidRPr="00A107DC">
              <w:rPr>
                <w:rFonts w:ascii="Times New Roman" w:hAnsi="Times New Roman" w:cs="Times New Roman"/>
                <w:color w:val="000000"/>
                <w:sz w:val="28"/>
                <w:szCs w:val="28"/>
              </w:rPr>
              <w:t xml:space="preserve">Минрегиона РФ </w:t>
            </w:r>
            <w:r w:rsidRPr="00A107DC">
              <w:rPr>
                <w:rFonts w:ascii="Times New Roman" w:hAnsi="Times New Roman" w:cs="Times New Roman"/>
                <w:sz w:val="28"/>
                <w:szCs w:val="28"/>
              </w:rPr>
              <w:t>№ 359/ ГС от 01.10.2013г.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Постановление администрации Воронежской области от 28.06.2007 г. № 582 «Об утверждении порядка оценки инвестиционных проектов»;</w:t>
            </w:r>
          </w:p>
          <w:p w:rsidR="00EE2E49" w:rsidRPr="00A107DC" w:rsidRDefault="00EE2E49" w:rsidP="00EE2E49">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Генеральный план развития </w:t>
            </w:r>
            <w:r>
              <w:rPr>
                <w:rFonts w:ascii="Times New Roman" w:hAnsi="Times New Roman"/>
                <w:color w:val="000000"/>
                <w:sz w:val="28"/>
                <w:szCs w:val="28"/>
              </w:rPr>
              <w:t>Гвазденского сельского</w:t>
            </w:r>
            <w:r>
              <w:rPr>
                <w:rStyle w:val="FontStyle24"/>
                <w:color w:val="000000"/>
                <w:sz w:val="28"/>
                <w:szCs w:val="28"/>
              </w:rPr>
              <w:t xml:space="preserve"> </w:t>
            </w:r>
            <w:r w:rsidRPr="00A107DC">
              <w:rPr>
                <w:rFonts w:ascii="Times New Roman" w:hAnsi="Times New Roman" w:cs="Times New Roman"/>
                <w:sz w:val="28"/>
                <w:szCs w:val="28"/>
              </w:rPr>
              <w:lastRenderedPageBreak/>
              <w:t>поселения на период  до 2028 года;</w:t>
            </w:r>
          </w:p>
        </w:tc>
      </w:tr>
      <w:tr w:rsidR="00EE2E49" w:rsidRPr="00A107DC" w:rsidTr="00EE2E49">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Pr>
                <w:b/>
              </w:rPr>
              <w:lastRenderedPageBreak/>
              <w:t>Ответственный исполнитель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A107DC" w:rsidRDefault="00EE2E49" w:rsidP="00EE2E49">
            <w:r w:rsidRPr="00A107DC">
              <w:t xml:space="preserve">Администрация </w:t>
            </w:r>
            <w:r>
              <w:rPr>
                <w:color w:val="000000"/>
              </w:rPr>
              <w:t>Гвазденского сельского</w:t>
            </w:r>
            <w:r>
              <w:rPr>
                <w:rStyle w:val="FontStyle24"/>
                <w:color w:val="000000"/>
              </w:rPr>
              <w:t xml:space="preserve"> </w:t>
            </w:r>
            <w:r w:rsidRPr="00A107DC">
              <w:t>поселения Бутурлиновского муниципального района Воронежской области</w:t>
            </w:r>
            <w:r>
              <w:t>, адрес: 397523 Воронежская область, Бутурлиновский район, село Гвазда, улица Ивана Бочарникова, 40</w:t>
            </w:r>
          </w:p>
        </w:tc>
      </w:tr>
      <w:tr w:rsidR="00EE2E49" w:rsidRPr="00A107DC" w:rsidTr="00EE2E49">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Pr>
                <w:b/>
              </w:rPr>
              <w:t>Соисполнители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957999" w:rsidRDefault="00EE2E49" w:rsidP="00EE2E49">
            <w:r>
              <w:t>_</w:t>
            </w:r>
          </w:p>
        </w:tc>
      </w:tr>
      <w:tr w:rsidR="00EE2E49" w:rsidRPr="00A107DC" w:rsidTr="00EE2E49">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Цель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A107DC" w:rsidRDefault="00EE2E49" w:rsidP="00EE2E49">
            <w:r w:rsidRPr="00A107DC">
              <w:t>1. Обеспечение безопасных и комфортных условий проживания населения, высокой надежности функционирования инженерной инфраструктуры и объектов благоустройства;</w:t>
            </w:r>
          </w:p>
          <w:p w:rsidR="00EE2E49" w:rsidRPr="00A107DC" w:rsidRDefault="00EE2E49" w:rsidP="00EE2E49">
            <w:r w:rsidRPr="00A107DC">
              <w:t>2. Обеспечение доступности и повышения качества оказываемых коммунальных услуг для потребителей;</w:t>
            </w:r>
          </w:p>
          <w:p w:rsidR="00EE2E49" w:rsidRPr="00A107DC" w:rsidRDefault="00EE2E49" w:rsidP="00EE2E49">
            <w:r w:rsidRPr="00A107DC">
              <w:t>3. Энергосбережение</w:t>
            </w:r>
          </w:p>
        </w:tc>
      </w:tr>
      <w:tr w:rsidR="00EE2E49" w:rsidRPr="00A107DC" w:rsidTr="00EE2E49">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Задачи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B36B24" w:rsidRDefault="00EE2E49" w:rsidP="00EE2E49">
            <w:pPr>
              <w:pStyle w:val="af5"/>
              <w:ind w:left="0"/>
              <w:contextualSpacing/>
              <w:rPr>
                <w:sz w:val="28"/>
                <w:szCs w:val="28"/>
                <w:lang w:val="ru-RU"/>
              </w:rPr>
            </w:pPr>
            <w:r>
              <w:rPr>
                <w:sz w:val="28"/>
                <w:szCs w:val="28"/>
                <w:lang w:val="ru-RU"/>
              </w:rPr>
              <w:t>1.</w:t>
            </w:r>
            <w:r w:rsidRPr="00B36B24">
              <w:rPr>
                <w:sz w:val="28"/>
                <w:szCs w:val="28"/>
                <w:lang w:val="ru-RU"/>
              </w:rPr>
              <w:t>Повышение качества коммунальных услуг.</w:t>
            </w:r>
          </w:p>
          <w:p w:rsidR="00EE2E49" w:rsidRPr="00A107DC" w:rsidRDefault="00EE2E49" w:rsidP="00EE2E49">
            <w:r w:rsidRPr="00A107DC">
              <w:t>2.Обеспечение надежности функционирования систем коммунальной инфраструктуры;</w:t>
            </w:r>
          </w:p>
          <w:p w:rsidR="00EE2E49" w:rsidRPr="00A107DC" w:rsidRDefault="00EE2E49" w:rsidP="00EE2E49">
            <w:r w:rsidRPr="00A107DC">
              <w:t>3.Увеличение мощности и пропускной способности систем коммунальной инфраструктуры;</w:t>
            </w:r>
          </w:p>
          <w:p w:rsidR="00EE2E49" w:rsidRPr="00A107DC" w:rsidRDefault="00EE2E49" w:rsidP="00EE2E49">
            <w:r w:rsidRPr="00A107DC">
              <w:t>4.Внедрение новой техники, современных технологий и материалов;</w:t>
            </w:r>
          </w:p>
          <w:p w:rsidR="00EE2E49" w:rsidRDefault="00EE2E49" w:rsidP="00EE2E49">
            <w:r w:rsidRPr="00A107DC">
              <w:t>3.Создание комфортных условий функционирования муниципальной структуры</w:t>
            </w:r>
            <w:r>
              <w:t>;</w:t>
            </w:r>
          </w:p>
          <w:p w:rsidR="00EE2E49" w:rsidRPr="00A107DC" w:rsidRDefault="00EE2E49" w:rsidP="00EE2E49">
            <w:r>
              <w:t xml:space="preserve">4. </w:t>
            </w:r>
            <w:r w:rsidRPr="00A107DC">
              <w:t>реконструкция уличного освещения, замена ламп уличного освещения на энергосберегающие,  благоустройство территории поселения</w:t>
            </w:r>
          </w:p>
        </w:tc>
      </w:tr>
      <w:tr w:rsidR="00EE2E49" w:rsidRPr="00A107DC" w:rsidTr="00EE2E49">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 xml:space="preserve">Сроки </w:t>
            </w:r>
            <w:r>
              <w:rPr>
                <w:b/>
              </w:rPr>
              <w:t xml:space="preserve">и этапы </w:t>
            </w:r>
            <w:r w:rsidRPr="00A107DC">
              <w:rPr>
                <w:b/>
              </w:rPr>
              <w:t>реализации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Default="00EE2E49" w:rsidP="00EE2E49">
            <w:pPr>
              <w:jc w:val="both"/>
            </w:pPr>
            <w:r>
              <w:t>2018 - 2028</w:t>
            </w:r>
            <w:r w:rsidRPr="00A107DC">
              <w:t>годы</w:t>
            </w:r>
          </w:p>
          <w:p w:rsidR="00EE2E49" w:rsidRDefault="00EE2E49" w:rsidP="00EE2E49">
            <w:pPr>
              <w:jc w:val="both"/>
            </w:pPr>
            <w:r>
              <w:rPr>
                <w:lang w:val="en-US"/>
              </w:rPr>
              <w:t>I</w:t>
            </w:r>
            <w:r w:rsidRPr="00C10C95">
              <w:t xml:space="preserve"> </w:t>
            </w:r>
            <w:r>
              <w:t>этап 2018-2023 годы</w:t>
            </w:r>
          </w:p>
          <w:p w:rsidR="00EE2E49" w:rsidRPr="00C10C95" w:rsidRDefault="00EE2E49" w:rsidP="00EE2E49">
            <w:pPr>
              <w:jc w:val="both"/>
            </w:pPr>
            <w:r>
              <w:rPr>
                <w:lang w:val="en-US"/>
              </w:rPr>
              <w:t>II</w:t>
            </w:r>
            <w:r w:rsidRPr="00C10C95">
              <w:t xml:space="preserve"> </w:t>
            </w:r>
            <w:r>
              <w:t>этап 2024-2028 годы</w:t>
            </w:r>
          </w:p>
        </w:tc>
      </w:tr>
      <w:tr w:rsidR="00EE2E49" w:rsidRPr="00A107DC" w:rsidTr="00EE2E49">
        <w:trPr>
          <w:trHeight w:val="958"/>
        </w:trPr>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 xml:space="preserve"> Объёмы и источники </w:t>
            </w:r>
            <w:r>
              <w:rPr>
                <w:b/>
              </w:rPr>
              <w:t>требуемых капитальных вложений</w:t>
            </w:r>
            <w:r w:rsidRPr="00A107DC">
              <w:rPr>
                <w:b/>
              </w:rPr>
              <w:t xml:space="preserve"> </w:t>
            </w:r>
          </w:p>
        </w:tc>
        <w:tc>
          <w:tcPr>
            <w:tcW w:w="7190" w:type="dxa"/>
            <w:tcBorders>
              <w:top w:val="single" w:sz="4" w:space="0" w:color="auto"/>
              <w:left w:val="single" w:sz="4" w:space="0" w:color="auto"/>
              <w:bottom w:val="single" w:sz="4" w:space="0" w:color="auto"/>
              <w:right w:val="single" w:sz="4" w:space="0" w:color="auto"/>
            </w:tcBorders>
          </w:tcPr>
          <w:p w:rsidR="00EE2E49" w:rsidRPr="00282A53" w:rsidRDefault="00EE2E49" w:rsidP="00EE2E49">
            <w:pPr>
              <w:jc w:val="both"/>
              <w:rPr>
                <w:color w:val="000000" w:themeColor="text1"/>
              </w:rPr>
            </w:pPr>
            <w:r w:rsidRPr="00A107DC">
              <w:t xml:space="preserve">Всего на реализацию программы запланировано </w:t>
            </w:r>
            <w:r w:rsidRPr="00282A53">
              <w:rPr>
                <w:color w:val="000000" w:themeColor="text1"/>
              </w:rPr>
              <w:t>5780,3 тыс. рублей, из них:</w:t>
            </w:r>
          </w:p>
          <w:p w:rsidR="00EE2E49" w:rsidRPr="00282A53" w:rsidRDefault="00EE2E49" w:rsidP="00EE2E49">
            <w:pPr>
              <w:jc w:val="both"/>
              <w:rPr>
                <w:color w:val="000000" w:themeColor="text1"/>
              </w:rPr>
            </w:pPr>
            <w:r w:rsidRPr="00282A53">
              <w:rPr>
                <w:color w:val="000000" w:themeColor="text1"/>
              </w:rPr>
              <w:t>- об</w:t>
            </w:r>
            <w:r>
              <w:rPr>
                <w:color w:val="000000" w:themeColor="text1"/>
              </w:rPr>
              <w:t>ластной бюджет -</w:t>
            </w:r>
            <w:r w:rsidRPr="00282A53">
              <w:rPr>
                <w:color w:val="000000" w:themeColor="text1"/>
              </w:rPr>
              <w:t xml:space="preserve"> 3569,9   тыс. рублей;</w:t>
            </w:r>
          </w:p>
          <w:p w:rsidR="00EE2E49" w:rsidRPr="00A107DC" w:rsidRDefault="00EE2E49" w:rsidP="00EE2E49">
            <w:pPr>
              <w:jc w:val="both"/>
            </w:pPr>
            <w:r w:rsidRPr="00282A53">
              <w:rPr>
                <w:color w:val="000000" w:themeColor="text1"/>
              </w:rPr>
              <w:t>- ме</w:t>
            </w:r>
            <w:r>
              <w:rPr>
                <w:color w:val="000000" w:themeColor="text1"/>
              </w:rPr>
              <w:t xml:space="preserve">стный бюджет - </w:t>
            </w:r>
            <w:r w:rsidRPr="00282A53">
              <w:rPr>
                <w:color w:val="000000" w:themeColor="text1"/>
              </w:rPr>
              <w:t>2210,4  тыс. рублей;</w:t>
            </w:r>
          </w:p>
        </w:tc>
      </w:tr>
      <w:tr w:rsidR="00EE2E49" w:rsidRPr="00A107DC" w:rsidTr="00EE2E49">
        <w:trPr>
          <w:trHeight w:val="958"/>
        </w:trPr>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sidRPr="00A107DC">
              <w:rPr>
                <w:b/>
              </w:rPr>
              <w:t>Ожидаемые конечные результаты реализации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C10C95" w:rsidRDefault="00EE2E49" w:rsidP="00EE2E49">
            <w:pPr>
              <w:ind w:hanging="29"/>
              <w:jc w:val="both"/>
            </w:pPr>
            <w:r w:rsidRPr="00C10C95">
              <w:t xml:space="preserve"> </w:t>
            </w:r>
          </w:p>
          <w:p w:rsidR="00EE2E49" w:rsidRPr="00C10C95" w:rsidRDefault="00EE2E49" w:rsidP="00EE2E49">
            <w:r w:rsidRPr="00C10C95">
              <w:t xml:space="preserve">Внедрение новых методик и современных технологий, в </w:t>
            </w:r>
          </w:p>
          <w:p w:rsidR="00EE2E49" w:rsidRPr="00C10C95" w:rsidRDefault="00EE2E49" w:rsidP="00EE2E49">
            <w:r w:rsidRPr="00C10C95">
              <w:t xml:space="preserve">том числе энергосберегающих, в функционировании </w:t>
            </w:r>
          </w:p>
          <w:p w:rsidR="00EE2E49" w:rsidRPr="00C10C95" w:rsidRDefault="00EE2E49" w:rsidP="00EE2E49">
            <w:r w:rsidRPr="00C10C95">
              <w:t xml:space="preserve">систем коммунальной инфраструктуры; </w:t>
            </w:r>
          </w:p>
          <w:p w:rsidR="00EE2E49" w:rsidRPr="00C10C95" w:rsidRDefault="00EE2E49" w:rsidP="00EE2E49">
            <w:r w:rsidRPr="00C10C95">
              <w:t xml:space="preserve">Установление оптимального значения нормативов </w:t>
            </w:r>
          </w:p>
          <w:p w:rsidR="00EE2E49" w:rsidRPr="00C10C95" w:rsidRDefault="00EE2E49" w:rsidP="00EE2E49">
            <w:r w:rsidRPr="00C10C95">
              <w:t>потребления коммунальных услуг с учетом</w:t>
            </w:r>
          </w:p>
          <w:p w:rsidR="00EE2E49" w:rsidRPr="00C10C95" w:rsidRDefault="00EE2E49" w:rsidP="00EE2E49">
            <w:r w:rsidRPr="00C10C95">
              <w:t>применения эффективных технологических решений, использования современных материалов и оборудования</w:t>
            </w:r>
            <w:r>
              <w:t>.</w:t>
            </w:r>
          </w:p>
          <w:p w:rsidR="00EE2E49" w:rsidRPr="00C10C95" w:rsidRDefault="00EE2E49" w:rsidP="00EE2E49"/>
          <w:p w:rsidR="00EE2E49" w:rsidRPr="00C10C95" w:rsidRDefault="00EE2E49" w:rsidP="00EE2E49">
            <w:pPr>
              <w:jc w:val="both"/>
            </w:pPr>
            <w:r w:rsidRPr="00C10C95">
              <w:t xml:space="preserve"> </w:t>
            </w:r>
          </w:p>
        </w:tc>
      </w:tr>
      <w:tr w:rsidR="00EE2E49" w:rsidRPr="00A107DC" w:rsidTr="00EE2E49">
        <w:trPr>
          <w:trHeight w:val="958"/>
        </w:trPr>
        <w:tc>
          <w:tcPr>
            <w:tcW w:w="238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rPr>
                <w:b/>
              </w:rPr>
            </w:pPr>
            <w:r>
              <w:rPr>
                <w:b/>
              </w:rPr>
              <w:lastRenderedPageBreak/>
              <w:t>К</w:t>
            </w:r>
            <w:r w:rsidRPr="00A107DC">
              <w:rPr>
                <w:b/>
              </w:rPr>
              <w:t>онтрол</w:t>
            </w:r>
            <w:r>
              <w:rPr>
                <w:b/>
              </w:rPr>
              <w:t>ь</w:t>
            </w:r>
            <w:r w:rsidRPr="00A107DC">
              <w:rPr>
                <w:b/>
              </w:rPr>
              <w:t xml:space="preserve"> за исполнением Программы</w:t>
            </w:r>
          </w:p>
        </w:tc>
        <w:tc>
          <w:tcPr>
            <w:tcW w:w="719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ind w:hanging="29"/>
              <w:jc w:val="both"/>
            </w:pPr>
            <w:r>
              <w:t>Администрация Гвазденского сельского поселения, Совет народных депутатов Гвазденского сельского поселения</w:t>
            </w:r>
          </w:p>
        </w:tc>
      </w:tr>
      <w:tr w:rsidR="00EE2E49" w:rsidRPr="007159AC" w:rsidTr="00EE2E49">
        <w:trPr>
          <w:trHeight w:val="1691"/>
        </w:trPr>
        <w:tc>
          <w:tcPr>
            <w:tcW w:w="2381" w:type="dxa"/>
            <w:tcBorders>
              <w:top w:val="single" w:sz="4" w:space="0" w:color="auto"/>
              <w:left w:val="single" w:sz="4" w:space="0" w:color="auto"/>
              <w:bottom w:val="single" w:sz="4" w:space="0" w:color="auto"/>
              <w:right w:val="single" w:sz="4" w:space="0" w:color="auto"/>
            </w:tcBorders>
          </w:tcPr>
          <w:p w:rsidR="00EE2E49" w:rsidRPr="007159AC" w:rsidRDefault="00EE2E49" w:rsidP="00EE2E49">
            <w:pPr>
              <w:rPr>
                <w:b/>
              </w:rPr>
            </w:pPr>
            <w:r w:rsidRPr="007159AC">
              <w:rPr>
                <w:b/>
              </w:rPr>
              <w:t>Целевые показатели</w:t>
            </w:r>
          </w:p>
        </w:tc>
        <w:tc>
          <w:tcPr>
            <w:tcW w:w="7190" w:type="dxa"/>
            <w:tcBorders>
              <w:top w:val="single" w:sz="4" w:space="0" w:color="auto"/>
              <w:left w:val="single" w:sz="4" w:space="0" w:color="auto"/>
              <w:bottom w:val="single" w:sz="4" w:space="0" w:color="auto"/>
              <w:right w:val="single" w:sz="4" w:space="0" w:color="auto"/>
            </w:tcBorders>
          </w:tcPr>
          <w:p w:rsidR="00EE2E49" w:rsidRDefault="00EE2E49" w:rsidP="00EE2E49">
            <w:r>
              <w:t>-перспективная обеспеченность и потребность застройки поселения;</w:t>
            </w:r>
          </w:p>
          <w:p w:rsidR="00EE2E49" w:rsidRPr="007159AC" w:rsidRDefault="00EE2E49" w:rsidP="00EE2E49">
            <w:r>
              <w:t xml:space="preserve">-надежность, энергоэффективность и развитие системы коммунальной инфраструктуры, объектов, используемых для </w:t>
            </w:r>
            <w:r w:rsidRPr="007159AC">
              <w:t>утилизации, обезвреживания и захоронения твердых бытовых отходов;</w:t>
            </w:r>
          </w:p>
          <w:p w:rsidR="00EE2E49" w:rsidRDefault="00EE2E49" w:rsidP="00EE2E49">
            <w:r w:rsidRPr="007159AC">
              <w:t>- качеств</w:t>
            </w:r>
            <w:r>
              <w:t>о</w:t>
            </w:r>
            <w:r w:rsidRPr="007159AC">
              <w:t xml:space="preserve"> коммунальных ресурсов</w:t>
            </w:r>
            <w:r>
              <w:t>;</w:t>
            </w:r>
          </w:p>
          <w:p w:rsidR="00EE2E49" w:rsidRPr="007159AC" w:rsidRDefault="00EE2E49" w:rsidP="00EE2E49">
            <w:r>
              <w:t>- показатели воздействия на окружающую среду</w:t>
            </w:r>
            <w:r w:rsidRPr="007159AC">
              <w:t xml:space="preserve"> </w:t>
            </w:r>
          </w:p>
        </w:tc>
      </w:tr>
    </w:tbl>
    <w:p w:rsidR="00EE2E49" w:rsidRPr="00A107DC" w:rsidRDefault="00EE2E49" w:rsidP="00EE2E49">
      <w:pPr>
        <w:rPr>
          <w:b/>
        </w:rPr>
      </w:pPr>
    </w:p>
    <w:p w:rsidR="00EE2E49" w:rsidRDefault="00EE2E49" w:rsidP="00EE2E49">
      <w:pPr>
        <w:ind w:firstLine="720"/>
        <w:jc w:val="center"/>
        <w:rPr>
          <w:b/>
        </w:rPr>
      </w:pPr>
      <w:r w:rsidRPr="00A107DC">
        <w:rPr>
          <w:b/>
        </w:rPr>
        <w:t>Раздел 1. Характеристика проблемы и необходимость её решения программно-целевым способом</w:t>
      </w:r>
    </w:p>
    <w:p w:rsidR="00EE2E49" w:rsidRPr="00A107DC" w:rsidRDefault="00EE2E49" w:rsidP="00EE2E49">
      <w:pPr>
        <w:ind w:firstLine="720"/>
        <w:jc w:val="center"/>
        <w:rPr>
          <w:b/>
        </w:rPr>
      </w:pPr>
    </w:p>
    <w:p w:rsidR="00EE2E49" w:rsidRPr="00A107DC" w:rsidRDefault="00EE2E49" w:rsidP="00EE2E49">
      <w:pPr>
        <w:jc w:val="both"/>
      </w:pPr>
      <w:r w:rsidRPr="00A107DC">
        <w:tab/>
        <w:t xml:space="preserve">Настоящая программа «Комплексное развитие систем коммунальной инфраструктуры </w:t>
      </w:r>
      <w:r>
        <w:rPr>
          <w:color w:val="000000"/>
        </w:rPr>
        <w:t>Гвазденского сельского</w:t>
      </w:r>
      <w:r>
        <w:rPr>
          <w:rStyle w:val="FontStyle24"/>
          <w:color w:val="000000"/>
        </w:rPr>
        <w:t xml:space="preserve"> </w:t>
      </w:r>
      <w:r w:rsidRPr="00A107DC">
        <w:t xml:space="preserve">поселения Бутурлиновского муниципального района </w:t>
      </w:r>
      <w:r>
        <w:t>Воронежской области на 2018-2028</w:t>
      </w:r>
      <w:r w:rsidRPr="00A107DC">
        <w:t xml:space="preserve"> годы»</w:t>
      </w:r>
    </w:p>
    <w:p w:rsidR="00EE2E49" w:rsidRPr="00A107DC" w:rsidRDefault="00EE2E49" w:rsidP="00EE2E49">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 (далее Программа) разработана в соответствии с федеральным законом от 06.10.2003 г. №131-ФЗ «Об общих принципах организации местного самоуправления в Российской Федерации», </w:t>
      </w:r>
    </w:p>
    <w:p w:rsidR="00EE2E49" w:rsidRPr="00A107DC" w:rsidRDefault="00EE2E49" w:rsidP="00EE2E49">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федеральным законом от 30.12.2004 г. № 210-ФЗ «Об основах регулирования тарифов организаций коммунального комплекса», </w:t>
      </w:r>
    </w:p>
    <w:p w:rsidR="00EE2E49" w:rsidRPr="00A107DC" w:rsidRDefault="00EE2E49" w:rsidP="00EE2E49">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 федеральным законом от 23.11.2009г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E2E49" w:rsidRPr="00A107DC" w:rsidRDefault="00EE2E49" w:rsidP="00EE2E49">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постановление правительства Российской Федерации № 502 от 14.06.2013г. «Об утверждении требований к программам комплексного развития систем коммунальной инфраструктуры поселений, городских округов»;</w:t>
      </w:r>
    </w:p>
    <w:p w:rsidR="00EE2E49" w:rsidRPr="00A107DC" w:rsidRDefault="00EE2E49" w:rsidP="00EE2E49">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приказом </w:t>
      </w:r>
      <w:r w:rsidRPr="00A107DC">
        <w:rPr>
          <w:rFonts w:ascii="Times New Roman" w:hAnsi="Times New Roman" w:cs="Times New Roman"/>
          <w:color w:val="000000"/>
          <w:sz w:val="28"/>
          <w:szCs w:val="28"/>
        </w:rPr>
        <w:t xml:space="preserve">Минрегиона РФ </w:t>
      </w:r>
      <w:r w:rsidRPr="00A107DC">
        <w:rPr>
          <w:rFonts w:ascii="Times New Roman" w:hAnsi="Times New Roman" w:cs="Times New Roman"/>
          <w:sz w:val="28"/>
          <w:szCs w:val="28"/>
        </w:rPr>
        <w:t>№ 359/ ГС от 01.10.2013г.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EE2E49" w:rsidRPr="00A107DC" w:rsidRDefault="00EE2E49" w:rsidP="00EE2E49">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генеральным планом  развития</w:t>
      </w:r>
      <w:r>
        <w:rPr>
          <w:rFonts w:ascii="Times New Roman" w:hAnsi="Times New Roman" w:cs="Times New Roman"/>
          <w:sz w:val="28"/>
          <w:szCs w:val="28"/>
        </w:rPr>
        <w:t xml:space="preserve"> </w:t>
      </w:r>
      <w:r w:rsidRPr="00A107DC">
        <w:rPr>
          <w:rFonts w:ascii="Times New Roman" w:hAnsi="Times New Roman" w:cs="Times New Roman"/>
          <w:sz w:val="28"/>
          <w:szCs w:val="28"/>
        </w:rPr>
        <w:t xml:space="preserve"> </w:t>
      </w:r>
      <w:r>
        <w:rPr>
          <w:rFonts w:ascii="Times New Roman" w:hAnsi="Times New Roman"/>
          <w:color w:val="000000"/>
          <w:sz w:val="28"/>
          <w:szCs w:val="28"/>
        </w:rPr>
        <w:t>Гвазденского сельского</w:t>
      </w:r>
      <w:r>
        <w:rPr>
          <w:rStyle w:val="FontStyle24"/>
          <w:color w:val="000000"/>
          <w:sz w:val="28"/>
          <w:szCs w:val="28"/>
        </w:rPr>
        <w:t xml:space="preserve"> </w:t>
      </w:r>
      <w:r>
        <w:rPr>
          <w:rFonts w:ascii="Times New Roman" w:hAnsi="Times New Roman" w:cs="Times New Roman"/>
          <w:sz w:val="28"/>
          <w:szCs w:val="28"/>
        </w:rPr>
        <w:t>поселения на период  до 2027</w:t>
      </w:r>
      <w:r w:rsidRPr="00A107DC">
        <w:rPr>
          <w:rFonts w:ascii="Times New Roman" w:hAnsi="Times New Roman" w:cs="Times New Roman"/>
          <w:sz w:val="28"/>
          <w:szCs w:val="28"/>
        </w:rPr>
        <w:t xml:space="preserve"> года и предусматривает внедрение механизмов модернизации и комплексного обновления основных средств  коммунального назначения, а также решения задач по ликвидации сверхнормативного износа основных фондов, внедрению ресурсосберегающих технологий и разработки и широкому внедрению мер по стимулированию эффективного и рационального хозяйствования жилищно-коммунальных предприятий, максимального использования ими всех доступных ресурсов, включая собственные, для надёжного и устойчивого обслуживания потребителей.</w:t>
      </w:r>
    </w:p>
    <w:p w:rsidR="00EE2E49" w:rsidRPr="00A107DC" w:rsidRDefault="00EE2E49" w:rsidP="00EE2E49">
      <w:pPr>
        <w:jc w:val="both"/>
      </w:pPr>
      <w:r w:rsidRPr="00A107DC">
        <w:tab/>
      </w:r>
      <w:r>
        <w:t>Р</w:t>
      </w:r>
      <w:r w:rsidRPr="00A107DC">
        <w:t>еконструкция  уличного освещения</w:t>
      </w:r>
      <w:r>
        <w:t xml:space="preserve"> </w:t>
      </w:r>
      <w:r w:rsidRPr="00A107DC">
        <w:t xml:space="preserve">отвечает интересам жителей </w:t>
      </w:r>
      <w:r>
        <w:rPr>
          <w:color w:val="000000"/>
        </w:rPr>
        <w:t>Гвазденского сельского</w:t>
      </w:r>
      <w:r>
        <w:rPr>
          <w:rStyle w:val="FontStyle24"/>
          <w:color w:val="000000"/>
        </w:rPr>
        <w:t xml:space="preserve"> </w:t>
      </w:r>
      <w:r w:rsidRPr="00A107DC">
        <w:t>поселения Бутурлиновского муниципального района Воронежской области и позволит:</w:t>
      </w:r>
    </w:p>
    <w:p w:rsidR="00EE2E49" w:rsidRPr="00A107DC" w:rsidRDefault="00EE2E49" w:rsidP="00EE2E49">
      <w:pPr>
        <w:jc w:val="both"/>
      </w:pPr>
      <w:r w:rsidRPr="00A107DC">
        <w:lastRenderedPageBreak/>
        <w:tab/>
        <w:t xml:space="preserve">- повысить комфортность условий проживания населения на территории </w:t>
      </w:r>
      <w:r>
        <w:rPr>
          <w:color w:val="000000"/>
        </w:rPr>
        <w:t>Гвазденского сельского</w:t>
      </w:r>
      <w:r>
        <w:rPr>
          <w:rStyle w:val="FontStyle24"/>
          <w:color w:val="000000"/>
        </w:rPr>
        <w:t xml:space="preserve"> </w:t>
      </w:r>
      <w:r w:rsidRPr="00A107DC">
        <w:t>поселения Бутурлиновского муниципального района Воронежской области за счёт повышения качества предоставляемых жилищно-коммунальных услуг с одновременным снижением нерациональных затрат;</w:t>
      </w:r>
    </w:p>
    <w:p w:rsidR="00EE2E49" w:rsidRPr="00A107DC" w:rsidRDefault="00EE2E49" w:rsidP="00EE2E49">
      <w:pPr>
        <w:jc w:val="both"/>
      </w:pPr>
      <w:r w:rsidRPr="00A107DC">
        <w:tab/>
      </w:r>
      <w:r w:rsidRPr="00A107DC">
        <w:tab/>
        <w:t xml:space="preserve">В связи с тем, что </w:t>
      </w:r>
      <w:r>
        <w:rPr>
          <w:color w:val="000000"/>
        </w:rPr>
        <w:t>Гвазденское сельское</w:t>
      </w:r>
      <w:r>
        <w:rPr>
          <w:rStyle w:val="FontStyle24"/>
          <w:color w:val="000000"/>
        </w:rPr>
        <w:t xml:space="preserve"> </w:t>
      </w:r>
      <w:r w:rsidRPr="00A107DC">
        <w:t>поселение Бутурлиновского муниципального района Воронежской области из-за ограниченных возможностей местного бюджета не имеет возможности самостоятельно решить данные проблемы, финансирование мероприятий Программы необходимо осуществлять за счёт средств областного и местного бюджетов.</w:t>
      </w:r>
    </w:p>
    <w:p w:rsidR="00EE2E49" w:rsidRPr="00A107DC" w:rsidRDefault="00EE2E49" w:rsidP="00EE2E49">
      <w:pPr>
        <w:jc w:val="both"/>
      </w:pPr>
    </w:p>
    <w:p w:rsidR="00EE2E49" w:rsidRPr="00A107DC" w:rsidRDefault="00EE2E49" w:rsidP="00EE2E49">
      <w:pPr>
        <w:jc w:val="center"/>
        <w:rPr>
          <w:b/>
        </w:rPr>
      </w:pPr>
      <w:r w:rsidRPr="00A107DC">
        <w:rPr>
          <w:b/>
        </w:rPr>
        <w:t xml:space="preserve">Раздел 2. </w:t>
      </w:r>
      <w:r>
        <w:rPr>
          <w:b/>
        </w:rPr>
        <w:t>Характеристика существующего состояния систем коммунальной инфраструктуры</w:t>
      </w:r>
    </w:p>
    <w:p w:rsidR="00EE2E49" w:rsidRPr="00A107DC" w:rsidRDefault="00EE2E49" w:rsidP="00EE2E49">
      <w:pPr>
        <w:jc w:val="both"/>
        <w:rPr>
          <w:b/>
        </w:rPr>
      </w:pPr>
    </w:p>
    <w:p w:rsidR="00EE2E49" w:rsidRPr="00C10C95" w:rsidRDefault="00EE2E49" w:rsidP="00EE2E49">
      <w:pPr>
        <w:jc w:val="both"/>
      </w:pPr>
      <w:r w:rsidRPr="00A107DC">
        <w:rPr>
          <w:b/>
        </w:rPr>
        <w:tab/>
      </w:r>
      <w:r w:rsidRPr="00C10C95">
        <w:t xml:space="preserve">ЖКХ является одной из важных сфер экономики </w:t>
      </w:r>
      <w:r>
        <w:t xml:space="preserve">Гвазденского </w:t>
      </w:r>
      <w:r w:rsidRPr="00C10C95">
        <w:t>сельского</w:t>
      </w:r>
      <w:r>
        <w:t xml:space="preserve"> </w:t>
      </w:r>
      <w:r w:rsidRPr="00C10C95">
        <w:t>поселения. Жилищно</w:t>
      </w:r>
      <w:r>
        <w:t>-</w:t>
      </w:r>
      <w:r w:rsidRPr="00C10C95">
        <w:t>коммунальные услуги имеют для населения особое значение и</w:t>
      </w:r>
      <w:r>
        <w:t xml:space="preserve"> </w:t>
      </w:r>
      <w:r w:rsidRPr="00C10C95">
        <w:t>являются жизненно необходимыми. От их качества зависит не только комфортность, но и</w:t>
      </w:r>
      <w:r>
        <w:t xml:space="preserve"> </w:t>
      </w:r>
      <w:r w:rsidRPr="00C10C95">
        <w:t>безопасность проживания граждан в своём жилище. Поэтому устойчивое</w:t>
      </w:r>
      <w:r>
        <w:t xml:space="preserve"> </w:t>
      </w:r>
      <w:r w:rsidRPr="00C10C95">
        <w:t>функционирование</w:t>
      </w:r>
      <w:r>
        <w:t xml:space="preserve"> </w:t>
      </w:r>
      <w:r w:rsidRPr="00C10C95">
        <w:t>ЖКХ</w:t>
      </w:r>
      <w:r>
        <w:t xml:space="preserve"> - </w:t>
      </w:r>
      <w:r w:rsidRPr="00C10C95">
        <w:t>это одна из основ социальной безопасности и стабильности в</w:t>
      </w:r>
      <w:r>
        <w:t xml:space="preserve"> </w:t>
      </w:r>
      <w:r w:rsidRPr="00C10C95">
        <w:t xml:space="preserve">обществе. </w:t>
      </w:r>
    </w:p>
    <w:p w:rsidR="00EE2E49" w:rsidRDefault="00EE2E49" w:rsidP="00EE2E49">
      <w:pPr>
        <w:jc w:val="center"/>
        <w:rPr>
          <w:b/>
        </w:rPr>
      </w:pPr>
      <w:r>
        <w:rPr>
          <w:b/>
        </w:rPr>
        <w:t>2</w:t>
      </w:r>
      <w:r w:rsidRPr="00A107DC">
        <w:rPr>
          <w:b/>
        </w:rPr>
        <w:t>.1. Водоснабжение</w:t>
      </w:r>
    </w:p>
    <w:p w:rsidR="00EE2E49" w:rsidRPr="00A107DC" w:rsidRDefault="00EE2E49" w:rsidP="00EE2E49">
      <w:pPr>
        <w:jc w:val="center"/>
        <w:rPr>
          <w:b/>
        </w:rPr>
      </w:pPr>
    </w:p>
    <w:p w:rsidR="00EE2E49" w:rsidRPr="00A107DC" w:rsidRDefault="00EE2E49" w:rsidP="00EE2E49">
      <w:pPr>
        <w:jc w:val="both"/>
      </w:pPr>
      <w:r w:rsidRPr="00A107DC">
        <w:t xml:space="preserve">       Источником водоснабжения населенных пунктов </w:t>
      </w:r>
      <w:r>
        <w:rPr>
          <w:color w:val="000000"/>
        </w:rPr>
        <w:t>Гвазденского сельского</w:t>
      </w:r>
      <w:r>
        <w:rPr>
          <w:rStyle w:val="FontStyle24"/>
          <w:color w:val="000000"/>
        </w:rPr>
        <w:t xml:space="preserve"> </w:t>
      </w:r>
      <w:r w:rsidRPr="00A107DC">
        <w:t>поселения Бутурлиновского муниципального района являются подземные воды. Подзем</w:t>
      </w:r>
      <w:r>
        <w:t>н</w:t>
      </w:r>
      <w:r w:rsidRPr="00A107DC">
        <w:t>ые воды содержатся как в четвертичных отложениях, так и в коренных породах.</w:t>
      </w:r>
    </w:p>
    <w:p w:rsidR="00EE2E49" w:rsidRPr="00A107DC" w:rsidRDefault="00EE2E49" w:rsidP="00EE2E49">
      <w:pPr>
        <w:jc w:val="both"/>
      </w:pPr>
      <w:r w:rsidRPr="00A107DC">
        <w:t xml:space="preserve">     Практически всё хозяйственно – питьевое водоснабжение поселения и в значительной степени техническое водоснабжение сельскохозяйственных, промышленных предприятий основано на использовании подземных вод. Территория относится к обеспеченной ресурсами территории подземных вод.</w:t>
      </w:r>
    </w:p>
    <w:p w:rsidR="00EE2E49" w:rsidRPr="00A107DC" w:rsidRDefault="00EE2E49" w:rsidP="00EE2E49">
      <w:pPr>
        <w:pStyle w:val="4"/>
        <w:spacing w:before="0"/>
        <w:jc w:val="center"/>
      </w:pPr>
    </w:p>
    <w:p w:rsidR="00EE2E49" w:rsidRDefault="00EE2E49" w:rsidP="00EE2E49">
      <w:pPr>
        <w:pStyle w:val="4"/>
        <w:spacing w:before="0"/>
        <w:jc w:val="center"/>
      </w:pPr>
      <w:r>
        <w:t>2</w:t>
      </w:r>
      <w:r w:rsidRPr="00A107DC">
        <w:t>.2. Водоотведение</w:t>
      </w:r>
    </w:p>
    <w:p w:rsidR="00EE2E49" w:rsidRPr="00A107DC" w:rsidRDefault="00EE2E49" w:rsidP="00EE2E49">
      <w:pPr>
        <w:pStyle w:val="4"/>
        <w:spacing w:before="0"/>
        <w:jc w:val="center"/>
      </w:pPr>
    </w:p>
    <w:p w:rsidR="00EE2E49" w:rsidRPr="00A107DC" w:rsidRDefault="00EE2E49" w:rsidP="00EE2E49">
      <w:pPr>
        <w:pStyle w:val="af3"/>
        <w:spacing w:after="0"/>
        <w:jc w:val="both"/>
      </w:pPr>
      <w:r w:rsidRPr="00A107DC">
        <w:t xml:space="preserve">       В настоящее время централизованной системы водоотведения в </w:t>
      </w:r>
      <w:r>
        <w:rPr>
          <w:color w:val="000000"/>
        </w:rPr>
        <w:t>Гвазденском сельском</w:t>
      </w:r>
      <w:r>
        <w:rPr>
          <w:rStyle w:val="FontStyle24"/>
          <w:color w:val="000000"/>
        </w:rPr>
        <w:t xml:space="preserve"> </w:t>
      </w:r>
      <w:r w:rsidRPr="00A107DC">
        <w:t>поселении нет. Стоки отводятся в выгребные ямы, септики. Организованный вывоз сточных вод отсутствует.</w:t>
      </w:r>
    </w:p>
    <w:p w:rsidR="00EE2E49" w:rsidRPr="00A107DC" w:rsidRDefault="00EE2E49" w:rsidP="00EE2E49">
      <w:pPr>
        <w:ind w:firstLine="900"/>
        <w:jc w:val="both"/>
        <w:rPr>
          <w:b/>
        </w:rPr>
      </w:pPr>
    </w:p>
    <w:p w:rsidR="00EE2E49" w:rsidRPr="00A107DC" w:rsidRDefault="00EE2E49" w:rsidP="00EE2E49">
      <w:pPr>
        <w:jc w:val="center"/>
        <w:rPr>
          <w:b/>
        </w:rPr>
      </w:pPr>
      <w:r>
        <w:rPr>
          <w:b/>
        </w:rPr>
        <w:t>2</w:t>
      </w:r>
      <w:r w:rsidRPr="00A107DC">
        <w:rPr>
          <w:b/>
        </w:rPr>
        <w:t>.3. Теплоснабжение</w:t>
      </w:r>
    </w:p>
    <w:p w:rsidR="00EE2E49" w:rsidRPr="00A107DC" w:rsidRDefault="00EE2E49" w:rsidP="00EE2E49">
      <w:pPr>
        <w:jc w:val="center"/>
        <w:rPr>
          <w:b/>
        </w:rPr>
      </w:pPr>
    </w:p>
    <w:p w:rsidR="00EE2E49" w:rsidRPr="00A107DC" w:rsidRDefault="00EE2E49" w:rsidP="00EE2E49">
      <w:pPr>
        <w:jc w:val="both"/>
      </w:pPr>
      <w:r w:rsidRPr="00A107DC">
        <w:rPr>
          <w:b/>
        </w:rPr>
        <w:tab/>
      </w:r>
      <w:r w:rsidRPr="00A107DC">
        <w:t xml:space="preserve">Теплоснабжение жилищно–коммунального сектора </w:t>
      </w:r>
      <w:r>
        <w:rPr>
          <w:color w:val="000000"/>
        </w:rPr>
        <w:t>Гвазденского сельского</w:t>
      </w:r>
      <w:r>
        <w:rPr>
          <w:rStyle w:val="FontStyle24"/>
          <w:color w:val="000000"/>
        </w:rPr>
        <w:t xml:space="preserve"> </w:t>
      </w:r>
      <w:r w:rsidRPr="00A107DC">
        <w:t xml:space="preserve">поселения Бутурлиновского муниципального района Воронежской области </w:t>
      </w:r>
      <w:r w:rsidRPr="004450C8">
        <w:rPr>
          <w:color w:val="000000" w:themeColor="text1"/>
        </w:rPr>
        <w:t>децентрализовано и осуществляется</w:t>
      </w:r>
      <w:r w:rsidRPr="00A107DC">
        <w:t xml:space="preserve"> от индивидуальных источников. В </w:t>
      </w:r>
      <w:r>
        <w:t xml:space="preserve">администрации Гвазденского сельского поселения, </w:t>
      </w:r>
      <w:r w:rsidRPr="00A107DC">
        <w:t xml:space="preserve">МКОУ </w:t>
      </w:r>
      <w:r>
        <w:t xml:space="preserve">Гвазденская СОШ, структурном подразделении детский сад, </w:t>
      </w:r>
      <w:r w:rsidRPr="004450C8">
        <w:rPr>
          <w:color w:val="000000" w:themeColor="text1"/>
        </w:rPr>
        <w:t>Гвазденск</w:t>
      </w:r>
      <w:r>
        <w:rPr>
          <w:color w:val="000000" w:themeColor="text1"/>
        </w:rPr>
        <w:t>ом</w:t>
      </w:r>
      <w:r w:rsidRPr="004450C8">
        <w:rPr>
          <w:color w:val="000000" w:themeColor="text1"/>
        </w:rPr>
        <w:t xml:space="preserve"> ФАП, МКУК </w:t>
      </w:r>
      <w:r w:rsidRPr="004450C8">
        <w:rPr>
          <w:color w:val="000000" w:themeColor="text1"/>
        </w:rPr>
        <w:lastRenderedPageBreak/>
        <w:t>СКЦ «Импульс» источником теплоснабжения является</w:t>
      </w:r>
      <w:r w:rsidRPr="00A107DC">
        <w:t xml:space="preserve"> котельная, работающая на природном газе.</w:t>
      </w:r>
    </w:p>
    <w:p w:rsidR="00EE2E49" w:rsidRPr="00A107DC" w:rsidRDefault="00EE2E49" w:rsidP="00EE2E49">
      <w:pPr>
        <w:jc w:val="center"/>
        <w:rPr>
          <w:b/>
        </w:rPr>
      </w:pPr>
    </w:p>
    <w:p w:rsidR="00EE2E49" w:rsidRDefault="00EE2E49" w:rsidP="00EE2E49">
      <w:pPr>
        <w:jc w:val="center"/>
        <w:rPr>
          <w:b/>
        </w:rPr>
      </w:pPr>
    </w:p>
    <w:p w:rsidR="00EE2E49" w:rsidRDefault="00EE2E49" w:rsidP="00EE2E49">
      <w:pPr>
        <w:jc w:val="center"/>
        <w:rPr>
          <w:b/>
        </w:rPr>
      </w:pPr>
      <w:r w:rsidRPr="00A107DC">
        <w:rPr>
          <w:b/>
        </w:rPr>
        <w:t>Раздел 3.</w:t>
      </w:r>
      <w:r w:rsidRPr="00AA3126">
        <w:t xml:space="preserve"> </w:t>
      </w:r>
      <w:r w:rsidRPr="00AA3126">
        <w:rPr>
          <w:b/>
        </w:rPr>
        <w:t>План развития поселения, план прогнозируемой застройки и прогнозируемый спрос на коммунальный спрос на период действия генерального плана поселения</w:t>
      </w:r>
    </w:p>
    <w:p w:rsidR="00EE2E49" w:rsidRPr="00AA3126" w:rsidRDefault="00EE2E49" w:rsidP="00EE2E49">
      <w:pPr>
        <w:jc w:val="center"/>
      </w:pPr>
    </w:p>
    <w:p w:rsidR="00EE2E49" w:rsidRPr="00AA3126" w:rsidRDefault="00EE2E49" w:rsidP="00EE2E49">
      <w:pPr>
        <w:jc w:val="both"/>
      </w:pPr>
      <w:r w:rsidRPr="00AA3126">
        <w:t xml:space="preserve">На территории </w:t>
      </w:r>
      <w:r>
        <w:t xml:space="preserve">Гвазденского </w:t>
      </w:r>
      <w:r w:rsidRPr="00AA3126">
        <w:t>сельского поселения муниципальный жилой фонд</w:t>
      </w:r>
      <w:r>
        <w:t xml:space="preserve"> </w:t>
      </w:r>
      <w:r w:rsidRPr="00AA3126">
        <w:t>отсутствует, весь имеющийся жилой фонд находится в частной собственности населения.</w:t>
      </w:r>
      <w:r>
        <w:t xml:space="preserve"> </w:t>
      </w:r>
      <w:r w:rsidRPr="00AA3126">
        <w:t xml:space="preserve">Большая часть населения проживает в </w:t>
      </w:r>
      <w:r>
        <w:t>индивидуальных</w:t>
      </w:r>
      <w:r w:rsidRPr="00AA3126">
        <w:t xml:space="preserve"> жилых домах. Техническое состояние жилых домов, находящихся в личной собственности граждан оценивается как удовлетворительное.</w:t>
      </w:r>
    </w:p>
    <w:p w:rsidR="00EE2E49" w:rsidRPr="00AA3126" w:rsidRDefault="00EE2E49" w:rsidP="00EE2E49">
      <w:pPr>
        <w:jc w:val="both"/>
      </w:pPr>
      <w:r w:rsidRPr="00AA3126">
        <w:t xml:space="preserve">Общая площадь жилого фонда </w:t>
      </w:r>
      <w:r>
        <w:t>Гвазденского</w:t>
      </w:r>
      <w:r w:rsidRPr="00AA3126">
        <w:t xml:space="preserve"> сельского поселения сельского </w:t>
      </w:r>
    </w:p>
    <w:p w:rsidR="00EE2E49" w:rsidRPr="00AA3126" w:rsidRDefault="00EE2E49" w:rsidP="00EE2E49">
      <w:pPr>
        <w:jc w:val="both"/>
      </w:pPr>
      <w:r w:rsidRPr="00AA3126">
        <w:t>поселения составляет на 01.01.2017</w:t>
      </w:r>
      <w:r>
        <w:t>г. составила 35,5</w:t>
      </w:r>
      <w:r w:rsidRPr="00AA3126">
        <w:t xml:space="preserve"> тыс.</w:t>
      </w:r>
      <w:r>
        <w:t xml:space="preserve">кв. </w:t>
      </w:r>
      <w:r w:rsidRPr="00AA3126">
        <w:t>м</w:t>
      </w:r>
      <w:r>
        <w:t>.,</w:t>
      </w:r>
      <w:r w:rsidRPr="00AA3126">
        <w:t xml:space="preserve"> число домовладений–</w:t>
      </w:r>
      <w:r>
        <w:t>1002, из них газифицировано - 685 домов.</w:t>
      </w:r>
    </w:p>
    <w:p w:rsidR="00EE2E49" w:rsidRPr="00AA3126" w:rsidRDefault="00EE2E49" w:rsidP="00EE2E49">
      <w:pPr>
        <w:jc w:val="both"/>
      </w:pPr>
      <w:r w:rsidRPr="00AA3126">
        <w:t>Современные тенденции жилищного строительства таковы, что основной объем</w:t>
      </w:r>
      <w:r>
        <w:t xml:space="preserve"> </w:t>
      </w:r>
      <w:r w:rsidRPr="00AA3126">
        <w:t>жилищного фонда вводится за счет собственных средств населения, государственное</w:t>
      </w:r>
      <w:r>
        <w:t xml:space="preserve"> </w:t>
      </w:r>
      <w:r w:rsidRPr="00AA3126">
        <w:t>финансирование осуществляется в основном в рамках целевых программ</w:t>
      </w:r>
      <w:r>
        <w:t xml:space="preserve">. </w:t>
      </w:r>
      <w:r w:rsidRPr="00AA3126">
        <w:t>Жилищный фонд сельского пос</w:t>
      </w:r>
      <w:r>
        <w:t>еления характеризуется средним</w:t>
      </w:r>
      <w:r w:rsidRPr="00AA3126">
        <w:t xml:space="preserve"> уровнем</w:t>
      </w:r>
      <w:r>
        <w:t xml:space="preserve"> </w:t>
      </w:r>
      <w:r w:rsidRPr="00AA3126">
        <w:t>благоустройства.</w:t>
      </w:r>
      <w:r>
        <w:t xml:space="preserve"> </w:t>
      </w:r>
      <w:r w:rsidRPr="00AA3126">
        <w:t>В сельском поселении имеется потенциал развития территории за счет жилищного</w:t>
      </w:r>
      <w:r>
        <w:t xml:space="preserve"> </w:t>
      </w:r>
      <w:r w:rsidRPr="00AA3126">
        <w:t xml:space="preserve">строительства. </w:t>
      </w:r>
    </w:p>
    <w:p w:rsidR="00EE2E49" w:rsidRPr="00AA3126" w:rsidRDefault="00EE2E49" w:rsidP="00EE2E49">
      <w:pPr>
        <w:jc w:val="both"/>
        <w:rPr>
          <w:b/>
        </w:rPr>
      </w:pPr>
    </w:p>
    <w:p w:rsidR="00EE2E49" w:rsidRDefault="00EE2E49" w:rsidP="00EE2E49">
      <w:pPr>
        <w:jc w:val="center"/>
        <w:rPr>
          <w:b/>
        </w:rPr>
      </w:pPr>
      <w:r w:rsidRPr="00A107DC">
        <w:rPr>
          <w:b/>
        </w:rPr>
        <w:t>Раздел</w:t>
      </w:r>
      <w:r>
        <w:rPr>
          <w:b/>
        </w:rPr>
        <w:t xml:space="preserve"> 4</w:t>
      </w:r>
      <w:r w:rsidRPr="00A107DC">
        <w:rPr>
          <w:b/>
        </w:rPr>
        <w:t xml:space="preserve">. </w:t>
      </w:r>
      <w:r>
        <w:rPr>
          <w:b/>
        </w:rPr>
        <w:t>Перечень мероприятий и целевых показателей</w:t>
      </w:r>
    </w:p>
    <w:p w:rsidR="00EE2E49" w:rsidRPr="00A107DC" w:rsidRDefault="00EE2E49" w:rsidP="00EE2E49">
      <w:pPr>
        <w:jc w:val="center"/>
        <w:rPr>
          <w:b/>
        </w:rPr>
      </w:pPr>
    </w:p>
    <w:p w:rsidR="00EE2E49" w:rsidRPr="00A107DC" w:rsidRDefault="00EE2E49" w:rsidP="00EE2E49">
      <w:pPr>
        <w:ind w:firstLine="720"/>
        <w:jc w:val="both"/>
      </w:pPr>
      <w:r w:rsidRPr="00A107DC">
        <w:t>Основные мероприятия Программы направлены на достижение целей Программы (приложение 1) – снижение уровня общего износа основных фондов, улучшение качества предоставления жилищно-коммунальных услуг.</w:t>
      </w:r>
    </w:p>
    <w:p w:rsidR="00EE2E49" w:rsidRPr="00A107DC" w:rsidRDefault="00EE2E49" w:rsidP="00EE2E49">
      <w:pPr>
        <w:jc w:val="both"/>
        <w:rPr>
          <w:b/>
        </w:rPr>
      </w:pPr>
      <w:r w:rsidRPr="00A107DC">
        <w:t>В результате реализации программных мероприятий также будет достигнут положительный социально-экономический эффект, выражающийся в улучшении качества жизни населения</w:t>
      </w:r>
      <w:r>
        <w:t>.</w:t>
      </w:r>
    </w:p>
    <w:p w:rsidR="00EE2E49" w:rsidRDefault="00EE2E49" w:rsidP="00EE2E49">
      <w:pPr>
        <w:jc w:val="center"/>
        <w:rPr>
          <w:b/>
        </w:rPr>
      </w:pPr>
      <w:r>
        <w:rPr>
          <w:b/>
        </w:rPr>
        <w:t xml:space="preserve"> </w:t>
      </w:r>
    </w:p>
    <w:p w:rsidR="00EE2E49" w:rsidRPr="00A107DC" w:rsidRDefault="00EE2E49" w:rsidP="00EE2E49">
      <w:pPr>
        <w:jc w:val="center"/>
        <w:rPr>
          <w:b/>
        </w:rPr>
      </w:pPr>
      <w:r w:rsidRPr="00A107DC">
        <w:rPr>
          <w:b/>
        </w:rPr>
        <w:t xml:space="preserve">Раздел 5. </w:t>
      </w:r>
      <w:r>
        <w:rPr>
          <w:b/>
        </w:rPr>
        <w:t xml:space="preserve">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 </w:t>
      </w:r>
    </w:p>
    <w:p w:rsidR="00EE2E49" w:rsidRPr="00A107DC" w:rsidRDefault="00EE2E49" w:rsidP="00EE2E49">
      <w:pPr>
        <w:jc w:val="both"/>
        <w:rPr>
          <w:b/>
        </w:rPr>
      </w:pPr>
    </w:p>
    <w:p w:rsidR="00EE2E49" w:rsidRPr="00A107DC" w:rsidRDefault="00EE2E49" w:rsidP="00EE2E49">
      <w:pPr>
        <w:jc w:val="both"/>
      </w:pPr>
      <w:r w:rsidRPr="00A107DC">
        <w:rPr>
          <w:b/>
        </w:rPr>
        <w:tab/>
      </w:r>
      <w:r w:rsidRPr="00A107DC">
        <w:t>Для реализации мероприятий Программы привлекаются средства  областного и  местных  бюджетов.</w:t>
      </w:r>
    </w:p>
    <w:p w:rsidR="00EE2E49" w:rsidRPr="00A107DC" w:rsidRDefault="00EE2E49" w:rsidP="00EE2E49">
      <w:pPr>
        <w:jc w:val="both"/>
      </w:pPr>
      <w:r w:rsidRPr="00A107DC">
        <w:tab/>
        <w:t xml:space="preserve">Общая сумма предполагаемых ассигнований на финансирование Программы составляет  </w:t>
      </w:r>
      <w:r>
        <w:t>5780,3тыс. руб., в том числе  3</w:t>
      </w:r>
      <w:r w:rsidRPr="00A107DC">
        <w:t>569,9 тыс. рублей средства областного бюджет</w:t>
      </w:r>
      <w:r>
        <w:t>а, 2</w:t>
      </w:r>
      <w:r w:rsidRPr="00A107DC">
        <w:t xml:space="preserve">210,4 тыс. рублей средства местных бюджетов </w:t>
      </w:r>
    </w:p>
    <w:p w:rsidR="00EE2E49" w:rsidRPr="00A107DC" w:rsidRDefault="00EE2E49" w:rsidP="00EE2E49">
      <w:pPr>
        <w:jc w:val="both"/>
      </w:pPr>
      <w:r w:rsidRPr="00A107DC">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260"/>
        <w:gridCol w:w="1701"/>
        <w:gridCol w:w="1418"/>
        <w:gridCol w:w="3402"/>
      </w:tblGrid>
      <w:tr w:rsidR="00EE2E49" w:rsidRPr="00A107DC" w:rsidTr="00EE2E49">
        <w:tc>
          <w:tcPr>
            <w:tcW w:w="709" w:type="dxa"/>
            <w:vMerge w:val="restart"/>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lastRenderedPageBreak/>
              <w:tab/>
              <w:t>№</w:t>
            </w:r>
          </w:p>
          <w:p w:rsidR="00EE2E49" w:rsidRPr="00A107DC" w:rsidRDefault="00EE2E49" w:rsidP="00EE2E49">
            <w:pPr>
              <w:jc w:val="both"/>
            </w:pPr>
            <w:r w:rsidRPr="00A107DC">
              <w:t>п.п.</w:t>
            </w:r>
          </w:p>
        </w:tc>
        <w:tc>
          <w:tcPr>
            <w:tcW w:w="3260" w:type="dxa"/>
            <w:vMerge w:val="restart"/>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Сроки исполнения, объем финансирования (тыс. руб.)</w:t>
            </w:r>
          </w:p>
        </w:tc>
        <w:tc>
          <w:tcPr>
            <w:tcW w:w="6521" w:type="dxa"/>
            <w:gridSpan w:val="3"/>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Источники финансирования</w:t>
            </w:r>
          </w:p>
        </w:tc>
      </w:tr>
      <w:tr w:rsidR="00EE2E49" w:rsidRPr="00A107DC" w:rsidTr="00EE2E49">
        <w:tc>
          <w:tcPr>
            <w:tcW w:w="709" w:type="dxa"/>
            <w:vMerge/>
            <w:tcBorders>
              <w:top w:val="single" w:sz="4" w:space="0" w:color="auto"/>
              <w:left w:val="single" w:sz="4" w:space="0" w:color="auto"/>
              <w:bottom w:val="single" w:sz="4" w:space="0" w:color="auto"/>
              <w:right w:val="single" w:sz="4" w:space="0" w:color="auto"/>
            </w:tcBorders>
            <w:vAlign w:val="center"/>
          </w:tcPr>
          <w:p w:rsidR="00EE2E49" w:rsidRPr="00A107DC" w:rsidRDefault="00EE2E49" w:rsidP="00EE2E49"/>
        </w:tc>
        <w:tc>
          <w:tcPr>
            <w:tcW w:w="3260" w:type="dxa"/>
            <w:vMerge/>
            <w:tcBorders>
              <w:top w:val="single" w:sz="4" w:space="0" w:color="auto"/>
              <w:left w:val="single" w:sz="4" w:space="0" w:color="auto"/>
              <w:bottom w:val="single" w:sz="4" w:space="0" w:color="auto"/>
              <w:right w:val="single" w:sz="4" w:space="0" w:color="auto"/>
            </w:tcBorders>
            <w:vAlign w:val="center"/>
          </w:tcPr>
          <w:p w:rsidR="00EE2E49" w:rsidRPr="00A107DC" w:rsidRDefault="00EE2E49" w:rsidP="00EE2E49"/>
        </w:tc>
        <w:tc>
          <w:tcPr>
            <w:tcW w:w="170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EE2E49" w:rsidRPr="00A107DC" w:rsidRDefault="00EE2E49" w:rsidP="00EE2E49">
            <w:r w:rsidRPr="00A107DC">
              <w:t>Местный бюджет</w:t>
            </w:r>
          </w:p>
        </w:tc>
        <w:tc>
          <w:tcPr>
            <w:tcW w:w="3402" w:type="dxa"/>
            <w:tcBorders>
              <w:top w:val="single" w:sz="4" w:space="0" w:color="auto"/>
              <w:left w:val="single" w:sz="4" w:space="0" w:color="auto"/>
              <w:bottom w:val="single" w:sz="4" w:space="0" w:color="auto"/>
              <w:right w:val="single" w:sz="4" w:space="0" w:color="auto"/>
            </w:tcBorders>
          </w:tcPr>
          <w:p w:rsidR="00EE2E49" w:rsidRPr="00A107DC" w:rsidRDefault="00EE2E49" w:rsidP="00EE2E49">
            <w:r w:rsidRPr="00A107DC">
              <w:t>Всего по всем источникам</w:t>
            </w:r>
          </w:p>
          <w:p w:rsidR="00EE2E49" w:rsidRPr="00A107DC" w:rsidRDefault="00EE2E49" w:rsidP="00EE2E49">
            <w:pPr>
              <w:rPr>
                <w:b/>
              </w:rPr>
            </w:pPr>
            <w:r w:rsidRPr="00A107DC">
              <w:t>финансирования</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vAlign w:val="center"/>
          </w:tcPr>
          <w:p w:rsidR="00EE2E49" w:rsidRPr="00A107DC" w:rsidRDefault="00EE2E49" w:rsidP="00EE2E49">
            <w:pPr>
              <w:jc w:val="center"/>
            </w:pPr>
            <w:r>
              <w:t>1.</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2018г.</w:t>
            </w:r>
          </w:p>
        </w:tc>
        <w:tc>
          <w:tcPr>
            <w:tcW w:w="1701"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t>0,0</w:t>
            </w:r>
          </w:p>
        </w:tc>
        <w:tc>
          <w:tcPr>
            <w:tcW w:w="1418"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t>0,0</w:t>
            </w:r>
          </w:p>
        </w:tc>
        <w:tc>
          <w:tcPr>
            <w:tcW w:w="3402"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t>0,0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2.</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2019г.</w:t>
            </w:r>
          </w:p>
        </w:tc>
        <w:tc>
          <w:tcPr>
            <w:tcW w:w="1701"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179,2</w:t>
            </w:r>
          </w:p>
        </w:tc>
        <w:tc>
          <w:tcPr>
            <w:tcW w:w="1418"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Pr>
                <w:color w:val="000000" w:themeColor="text1"/>
              </w:rPr>
              <w:t>6</w:t>
            </w:r>
            <w:r w:rsidRPr="00351E7E">
              <w:rPr>
                <w:color w:val="000000" w:themeColor="text1"/>
              </w:rPr>
              <w:t>25,4</w:t>
            </w:r>
          </w:p>
        </w:tc>
        <w:tc>
          <w:tcPr>
            <w:tcW w:w="3402"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Pr>
                <w:color w:val="000000" w:themeColor="text1"/>
              </w:rPr>
              <w:t>804,6</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3.</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2020г.</w:t>
            </w:r>
          </w:p>
        </w:tc>
        <w:tc>
          <w:tcPr>
            <w:tcW w:w="1701"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sidRPr="001F305F">
              <w:rPr>
                <w:color w:val="000000" w:themeColor="text1"/>
              </w:rPr>
              <w:t>615,0</w:t>
            </w:r>
          </w:p>
        </w:tc>
        <w:tc>
          <w:tcPr>
            <w:tcW w:w="1418"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Pr>
                <w:color w:val="000000" w:themeColor="text1"/>
              </w:rPr>
              <w:t>4</w:t>
            </w:r>
            <w:r w:rsidRPr="001F305F">
              <w:rPr>
                <w:color w:val="000000" w:themeColor="text1"/>
              </w:rPr>
              <w:t>53,4</w:t>
            </w:r>
          </w:p>
        </w:tc>
        <w:tc>
          <w:tcPr>
            <w:tcW w:w="3402"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Pr>
                <w:color w:val="000000" w:themeColor="text1"/>
              </w:rPr>
              <w:t>1068,</w:t>
            </w:r>
            <w:r w:rsidRPr="00296AC7">
              <w:rPr>
                <w:color w:val="000000" w:themeColor="text1"/>
              </w:rPr>
              <w:t>4</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4.</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2021г.</w:t>
            </w:r>
          </w:p>
        </w:tc>
        <w:tc>
          <w:tcPr>
            <w:tcW w:w="1701"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sidRPr="001F305F">
              <w:rPr>
                <w:color w:val="000000" w:themeColor="text1"/>
              </w:rPr>
              <w:t>199,4</w:t>
            </w:r>
          </w:p>
        </w:tc>
        <w:tc>
          <w:tcPr>
            <w:tcW w:w="1418" w:type="dxa"/>
            <w:tcBorders>
              <w:top w:val="single" w:sz="4" w:space="0" w:color="auto"/>
              <w:left w:val="single" w:sz="4" w:space="0" w:color="auto"/>
              <w:bottom w:val="single" w:sz="4" w:space="0" w:color="auto"/>
              <w:right w:val="single" w:sz="4" w:space="0" w:color="auto"/>
            </w:tcBorders>
          </w:tcPr>
          <w:p w:rsidR="00EE2E49" w:rsidRPr="00761783" w:rsidRDefault="00EE2E49" w:rsidP="00EE2E49">
            <w:pPr>
              <w:jc w:val="center"/>
              <w:rPr>
                <w:color w:val="000000" w:themeColor="text1"/>
              </w:rPr>
            </w:pPr>
            <w:r>
              <w:rPr>
                <w:color w:val="000000" w:themeColor="text1"/>
              </w:rPr>
              <w:t>15</w:t>
            </w:r>
            <w:r w:rsidRPr="00761783">
              <w:rPr>
                <w:color w:val="000000" w:themeColor="text1"/>
              </w:rPr>
              <w:t>0,6</w:t>
            </w:r>
          </w:p>
        </w:tc>
        <w:tc>
          <w:tcPr>
            <w:tcW w:w="3402" w:type="dxa"/>
            <w:tcBorders>
              <w:top w:val="single" w:sz="4" w:space="0" w:color="auto"/>
              <w:left w:val="single" w:sz="4" w:space="0" w:color="auto"/>
              <w:bottom w:val="single" w:sz="4" w:space="0" w:color="auto"/>
              <w:right w:val="single" w:sz="4" w:space="0" w:color="auto"/>
            </w:tcBorders>
          </w:tcPr>
          <w:p w:rsidR="00EE2E49" w:rsidRPr="00761783" w:rsidRDefault="00EE2E49" w:rsidP="00EE2E49">
            <w:pPr>
              <w:jc w:val="center"/>
              <w:rPr>
                <w:color w:val="000000" w:themeColor="text1"/>
              </w:rPr>
            </w:pPr>
            <w:r>
              <w:rPr>
                <w:color w:val="000000" w:themeColor="text1"/>
              </w:rPr>
              <w:t>350,0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5.</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2022г.</w:t>
            </w:r>
          </w:p>
        </w:tc>
        <w:tc>
          <w:tcPr>
            <w:tcW w:w="1701"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sidRPr="001F305F">
              <w:rPr>
                <w:color w:val="000000" w:themeColor="text1"/>
              </w:rPr>
              <w:t>495,0</w:t>
            </w:r>
          </w:p>
        </w:tc>
        <w:tc>
          <w:tcPr>
            <w:tcW w:w="1418"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165,0</w:t>
            </w:r>
          </w:p>
        </w:tc>
        <w:tc>
          <w:tcPr>
            <w:tcW w:w="3402"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660,0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6.</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2023г.</w:t>
            </w:r>
          </w:p>
        </w:tc>
        <w:tc>
          <w:tcPr>
            <w:tcW w:w="1701"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sidRPr="001F305F">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245,6</w:t>
            </w:r>
          </w:p>
        </w:tc>
        <w:tc>
          <w:tcPr>
            <w:tcW w:w="3402"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245,6</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7.</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2024г.</w:t>
            </w:r>
          </w:p>
        </w:tc>
        <w:tc>
          <w:tcPr>
            <w:tcW w:w="1701"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sidRPr="001F305F">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50,0</w:t>
            </w:r>
          </w:p>
        </w:tc>
        <w:tc>
          <w:tcPr>
            <w:tcW w:w="3402"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50,0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8.</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2025г.</w:t>
            </w:r>
          </w:p>
        </w:tc>
        <w:tc>
          <w:tcPr>
            <w:tcW w:w="1701" w:type="dxa"/>
            <w:tcBorders>
              <w:top w:val="single" w:sz="4" w:space="0" w:color="auto"/>
              <w:left w:val="single" w:sz="4" w:space="0" w:color="auto"/>
              <w:bottom w:val="single" w:sz="4" w:space="0" w:color="auto"/>
              <w:right w:val="single" w:sz="4" w:space="0" w:color="auto"/>
            </w:tcBorders>
          </w:tcPr>
          <w:p w:rsidR="00EE2E49" w:rsidRPr="001F305F" w:rsidRDefault="00EE2E49" w:rsidP="00EE2E49">
            <w:pPr>
              <w:jc w:val="center"/>
              <w:rPr>
                <w:color w:val="000000" w:themeColor="text1"/>
              </w:rPr>
            </w:pPr>
            <w:r>
              <w:rPr>
                <w:color w:val="000000" w:themeColor="text1"/>
              </w:rPr>
              <w:t>584,</w:t>
            </w:r>
            <w:r w:rsidRPr="001F305F">
              <w:rPr>
                <w:color w:val="000000" w:themeColor="text1"/>
              </w:rPr>
              <w:t>3</w:t>
            </w:r>
          </w:p>
        </w:tc>
        <w:tc>
          <w:tcPr>
            <w:tcW w:w="1418"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52,4</w:t>
            </w:r>
          </w:p>
        </w:tc>
        <w:tc>
          <w:tcPr>
            <w:tcW w:w="3402" w:type="dxa"/>
            <w:tcBorders>
              <w:top w:val="single" w:sz="4" w:space="0" w:color="auto"/>
              <w:left w:val="single" w:sz="4" w:space="0" w:color="auto"/>
              <w:bottom w:val="single" w:sz="4" w:space="0" w:color="auto"/>
              <w:right w:val="single" w:sz="4" w:space="0" w:color="auto"/>
            </w:tcBorders>
          </w:tcPr>
          <w:p w:rsidR="00EE2E49" w:rsidRPr="00296AC7" w:rsidRDefault="00EE2E49" w:rsidP="00EE2E49">
            <w:pPr>
              <w:jc w:val="center"/>
              <w:rPr>
                <w:color w:val="000000" w:themeColor="text1"/>
              </w:rPr>
            </w:pPr>
            <w:r w:rsidRPr="00296AC7">
              <w:rPr>
                <w:color w:val="000000" w:themeColor="text1"/>
              </w:rPr>
              <w:t>636,7</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9.</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2026г.</w:t>
            </w:r>
          </w:p>
        </w:tc>
        <w:tc>
          <w:tcPr>
            <w:tcW w:w="1701" w:type="dxa"/>
            <w:tcBorders>
              <w:top w:val="single" w:sz="4" w:space="0" w:color="auto"/>
              <w:left w:val="single" w:sz="4" w:space="0" w:color="auto"/>
              <w:bottom w:val="single" w:sz="4" w:space="0" w:color="auto"/>
              <w:right w:val="single" w:sz="4" w:space="0" w:color="auto"/>
            </w:tcBorders>
          </w:tcPr>
          <w:p w:rsidR="00EE2E49" w:rsidRPr="00761783" w:rsidRDefault="00EE2E49" w:rsidP="00EE2E49">
            <w:pPr>
              <w:jc w:val="center"/>
              <w:rPr>
                <w:color w:val="000000" w:themeColor="text1"/>
              </w:rPr>
            </w:pPr>
            <w:r w:rsidRPr="00761783">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EE2E49" w:rsidRPr="00761783" w:rsidRDefault="00EE2E49" w:rsidP="00EE2E49">
            <w:pPr>
              <w:jc w:val="center"/>
              <w:rPr>
                <w:color w:val="000000" w:themeColor="text1"/>
              </w:rPr>
            </w:pPr>
            <w:r w:rsidRPr="00761783">
              <w:rPr>
                <w:color w:val="000000" w:themeColor="text1"/>
              </w:rPr>
              <w:t>55,0</w:t>
            </w:r>
          </w:p>
        </w:tc>
        <w:tc>
          <w:tcPr>
            <w:tcW w:w="3402" w:type="dxa"/>
            <w:tcBorders>
              <w:top w:val="single" w:sz="4" w:space="0" w:color="auto"/>
              <w:left w:val="single" w:sz="4" w:space="0" w:color="auto"/>
              <w:bottom w:val="single" w:sz="4" w:space="0" w:color="auto"/>
              <w:right w:val="single" w:sz="4" w:space="0" w:color="auto"/>
            </w:tcBorders>
          </w:tcPr>
          <w:p w:rsidR="00EE2E49" w:rsidRPr="00761783" w:rsidRDefault="00EE2E49" w:rsidP="00EE2E49">
            <w:pPr>
              <w:jc w:val="center"/>
              <w:rPr>
                <w:color w:val="000000" w:themeColor="text1"/>
              </w:rPr>
            </w:pPr>
            <w:r w:rsidRPr="00761783">
              <w:rPr>
                <w:color w:val="000000" w:themeColor="text1"/>
              </w:rPr>
              <w:t>55,0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10.</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t>2027г.</w:t>
            </w:r>
          </w:p>
        </w:tc>
        <w:tc>
          <w:tcPr>
            <w:tcW w:w="1701"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1497,0</w:t>
            </w:r>
          </w:p>
        </w:tc>
        <w:tc>
          <w:tcPr>
            <w:tcW w:w="1418"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Pr>
                <w:color w:val="000000" w:themeColor="text1"/>
              </w:rPr>
              <w:t>3</w:t>
            </w:r>
            <w:r w:rsidRPr="00351E7E">
              <w:rPr>
                <w:color w:val="000000" w:themeColor="text1"/>
              </w:rPr>
              <w:t>58,0</w:t>
            </w:r>
          </w:p>
        </w:tc>
        <w:tc>
          <w:tcPr>
            <w:tcW w:w="3402"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Pr>
                <w:color w:val="000000" w:themeColor="text1"/>
              </w:rPr>
              <w:t>1855,0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sidRPr="00A107DC">
              <w:t>11.</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t>2028</w:t>
            </w:r>
          </w:p>
        </w:tc>
        <w:tc>
          <w:tcPr>
            <w:tcW w:w="1701"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55,0</w:t>
            </w:r>
          </w:p>
        </w:tc>
        <w:tc>
          <w:tcPr>
            <w:tcW w:w="3402"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55,0</w:t>
            </w:r>
          </w:p>
        </w:tc>
      </w:tr>
      <w:tr w:rsidR="00EE2E49" w:rsidRPr="00A107DC" w:rsidTr="00EE2E49">
        <w:tc>
          <w:tcPr>
            <w:tcW w:w="709"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center"/>
            </w:pPr>
            <w:r>
              <w:rPr>
                <w:b/>
              </w:rPr>
              <w:t>12</w:t>
            </w:r>
            <w:r w:rsidRPr="00A107DC">
              <w:rPr>
                <w:b/>
              </w:rPr>
              <w:t>.</w:t>
            </w:r>
          </w:p>
        </w:tc>
        <w:tc>
          <w:tcPr>
            <w:tcW w:w="3260" w:type="dxa"/>
            <w:tcBorders>
              <w:top w:val="single" w:sz="4" w:space="0" w:color="auto"/>
              <w:left w:val="single" w:sz="4" w:space="0" w:color="auto"/>
              <w:bottom w:val="single" w:sz="4" w:space="0" w:color="auto"/>
              <w:right w:val="single" w:sz="4" w:space="0" w:color="auto"/>
            </w:tcBorders>
          </w:tcPr>
          <w:p w:rsidR="00EE2E49" w:rsidRPr="00A107DC" w:rsidRDefault="00EE2E49" w:rsidP="00EE2E49">
            <w:pPr>
              <w:jc w:val="both"/>
            </w:pPr>
            <w:r w:rsidRPr="00A107DC">
              <w:rPr>
                <w:b/>
              </w:rPr>
              <w:t>всего</w:t>
            </w:r>
          </w:p>
        </w:tc>
        <w:tc>
          <w:tcPr>
            <w:tcW w:w="1701"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3569,9</w:t>
            </w:r>
          </w:p>
        </w:tc>
        <w:tc>
          <w:tcPr>
            <w:tcW w:w="1418"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2210,4</w:t>
            </w:r>
          </w:p>
        </w:tc>
        <w:tc>
          <w:tcPr>
            <w:tcW w:w="3402" w:type="dxa"/>
            <w:tcBorders>
              <w:top w:val="single" w:sz="4" w:space="0" w:color="auto"/>
              <w:left w:val="single" w:sz="4" w:space="0" w:color="auto"/>
              <w:bottom w:val="single" w:sz="4" w:space="0" w:color="auto"/>
              <w:right w:val="single" w:sz="4" w:space="0" w:color="auto"/>
            </w:tcBorders>
          </w:tcPr>
          <w:p w:rsidR="00EE2E49" w:rsidRPr="00351E7E" w:rsidRDefault="00EE2E49" w:rsidP="00EE2E49">
            <w:pPr>
              <w:jc w:val="center"/>
              <w:rPr>
                <w:color w:val="000000" w:themeColor="text1"/>
              </w:rPr>
            </w:pPr>
            <w:r w:rsidRPr="00351E7E">
              <w:rPr>
                <w:color w:val="000000" w:themeColor="text1"/>
              </w:rPr>
              <w:t>5780,3</w:t>
            </w:r>
          </w:p>
        </w:tc>
      </w:tr>
    </w:tbl>
    <w:p w:rsidR="00EE2E49" w:rsidRPr="00A107DC" w:rsidRDefault="00EE2E49" w:rsidP="00EE2E49">
      <w:pPr>
        <w:jc w:val="both"/>
      </w:pPr>
    </w:p>
    <w:p w:rsidR="00EE2E49" w:rsidRPr="00A107DC" w:rsidRDefault="00EE2E49" w:rsidP="00EE2E49">
      <w:pPr>
        <w:jc w:val="both"/>
      </w:pPr>
      <w:r w:rsidRPr="00A107DC">
        <w:t>Объёмы финансирования Программы и перечень объектов будут уточняться ежегодно, в пределах финансовых возможностей областного и местного бюджетов на реализацию Программы.</w:t>
      </w:r>
      <w:r w:rsidRPr="00A107DC">
        <w:tab/>
      </w:r>
    </w:p>
    <w:p w:rsidR="00EE2E49" w:rsidRPr="00A107DC" w:rsidRDefault="00EE2E49" w:rsidP="00EE2E49">
      <w:pPr>
        <w:jc w:val="both"/>
        <w:rPr>
          <w:b/>
        </w:rPr>
      </w:pPr>
    </w:p>
    <w:p w:rsidR="00EE2E49" w:rsidRPr="00A107DC" w:rsidRDefault="00EE2E49" w:rsidP="00EE2E49">
      <w:pPr>
        <w:jc w:val="center"/>
        <w:rPr>
          <w:b/>
        </w:rPr>
      </w:pPr>
      <w:r w:rsidRPr="00A107DC">
        <w:rPr>
          <w:b/>
        </w:rPr>
        <w:t xml:space="preserve">Раздел 6. </w:t>
      </w:r>
      <w:r>
        <w:rPr>
          <w:b/>
        </w:rPr>
        <w:t>Обосновывающие материалы</w:t>
      </w:r>
    </w:p>
    <w:p w:rsidR="00EE2E49" w:rsidRPr="00E13905" w:rsidRDefault="00EE2E49" w:rsidP="00EE2E49">
      <w:pPr>
        <w:jc w:val="both"/>
      </w:pPr>
      <w:r w:rsidRPr="00E13905">
        <w:t>Динамика ч</w:t>
      </w:r>
      <w:r>
        <w:t xml:space="preserve">исленности населения Гвазденского сельского поселения свидетельствует о естественной и миграционной убыли населения. </w:t>
      </w:r>
      <w:r w:rsidRPr="00E13905">
        <w:tab/>
      </w:r>
    </w:p>
    <w:p w:rsidR="00EE2E49" w:rsidRPr="00A107DC" w:rsidRDefault="00EE2E49" w:rsidP="00EE2E49">
      <w:pPr>
        <w:ind w:firstLine="720"/>
        <w:jc w:val="both"/>
      </w:pPr>
      <w:r w:rsidRPr="00A107DC">
        <w:t>Успешная реализация Программы позволит:</w:t>
      </w:r>
    </w:p>
    <w:p w:rsidR="00EE2E49" w:rsidRPr="00A107DC" w:rsidRDefault="00EE2E49" w:rsidP="00EE2E49">
      <w:pPr>
        <w:ind w:firstLine="720"/>
        <w:jc w:val="both"/>
      </w:pPr>
      <w:r w:rsidRPr="00A107DC">
        <w:t xml:space="preserve"> - обеспечить жителей</w:t>
      </w:r>
      <w:r>
        <w:t xml:space="preserve"> сельского</w:t>
      </w:r>
      <w:r w:rsidRPr="00A107DC">
        <w:t xml:space="preserve">  поселения бесперебойным, безопасным предоставлением коммунальных услуг (газоснабжение, водоснабжение, вывоз мусора);</w:t>
      </w:r>
    </w:p>
    <w:p w:rsidR="00EE2E49" w:rsidRPr="00A107DC" w:rsidRDefault="00EE2E49" w:rsidP="00EE2E49">
      <w:pPr>
        <w:jc w:val="both"/>
      </w:pPr>
      <w:r w:rsidRPr="00A107DC">
        <w:t xml:space="preserve">           -  увеличить уличное освещение;</w:t>
      </w:r>
    </w:p>
    <w:p w:rsidR="00EE2E49" w:rsidRPr="00A107DC" w:rsidRDefault="00EE2E49" w:rsidP="00EE2E49">
      <w:pPr>
        <w:ind w:firstLine="720"/>
        <w:jc w:val="both"/>
      </w:pPr>
      <w:r w:rsidRPr="00A107DC">
        <w:t xml:space="preserve"> -  сократить ежегодные потери энергоресурсов.</w:t>
      </w:r>
    </w:p>
    <w:p w:rsidR="00EE2E49" w:rsidRDefault="00EE2E49" w:rsidP="00EE2E49">
      <w:pPr>
        <w:jc w:val="both"/>
      </w:pPr>
      <w:r w:rsidRPr="00A107DC">
        <w:t xml:space="preserve">           - снизить уровень износа основных средств.</w:t>
      </w:r>
      <w:r>
        <w:t xml:space="preserve"> </w:t>
      </w:r>
    </w:p>
    <w:p w:rsidR="00EE2E49" w:rsidRPr="00A107DC" w:rsidRDefault="00EE2E49" w:rsidP="00EE2E49">
      <w:pPr>
        <w:jc w:val="both"/>
      </w:pPr>
      <w:r>
        <w:t xml:space="preserve">Тем самым, повысив комфортность и доступность проживания на территории Гвазденского сельского поселения, появятся благоприятные условия для миграционного прироста населения.  </w:t>
      </w:r>
    </w:p>
    <w:p w:rsidR="00EE2E49" w:rsidRPr="00A107DC" w:rsidRDefault="00EE2E49" w:rsidP="00EE2E49">
      <w:pPr>
        <w:jc w:val="both"/>
      </w:pPr>
    </w:p>
    <w:p w:rsidR="00EE2E49" w:rsidRDefault="00EE2E49" w:rsidP="00EE2E49">
      <w:pPr>
        <w:jc w:val="both"/>
      </w:pPr>
    </w:p>
    <w:p w:rsidR="00EE2E49" w:rsidRPr="00A107DC" w:rsidRDefault="00EE2E49" w:rsidP="00EE2E49">
      <w:pPr>
        <w:jc w:val="both"/>
      </w:pPr>
    </w:p>
    <w:p w:rsidR="00EE2E49" w:rsidRPr="00A107DC" w:rsidRDefault="00EE2E49" w:rsidP="00EE2E49">
      <w:pPr>
        <w:jc w:val="both"/>
      </w:pPr>
    </w:p>
    <w:p w:rsidR="00EE2E49" w:rsidRPr="00A107DC" w:rsidRDefault="00EE2E49" w:rsidP="00EE2E49">
      <w:pPr>
        <w:jc w:val="both"/>
      </w:pPr>
    </w:p>
    <w:p w:rsidR="00EE2E49" w:rsidRDefault="00EE2E49" w:rsidP="00EE2E49">
      <w:pPr>
        <w:rPr>
          <w:b/>
          <w:bCs/>
          <w:color w:val="000000"/>
        </w:rPr>
        <w:sectPr w:rsidR="00EE2E49" w:rsidSect="00EE2E49">
          <w:footerReference w:type="default" r:id="rId9"/>
          <w:pgSz w:w="11906" w:h="16838"/>
          <w:pgMar w:top="709" w:right="850" w:bottom="1134" w:left="1701" w:header="708" w:footer="708" w:gutter="0"/>
          <w:cols w:space="720"/>
        </w:sectPr>
      </w:pPr>
      <w:r w:rsidRPr="00A107DC">
        <w:t xml:space="preserve">Глава </w:t>
      </w:r>
      <w:r>
        <w:rPr>
          <w:color w:val="000000"/>
        </w:rPr>
        <w:t>Гвазденского сельского</w:t>
      </w:r>
      <w:r>
        <w:rPr>
          <w:rStyle w:val="FontStyle24"/>
          <w:color w:val="000000"/>
        </w:rPr>
        <w:t xml:space="preserve"> </w:t>
      </w:r>
      <w:r w:rsidRPr="00A107DC">
        <w:t xml:space="preserve">поселения             </w:t>
      </w:r>
      <w:r w:rsidR="00402604">
        <w:t xml:space="preserve">  Л.М.Богданова</w:t>
      </w:r>
    </w:p>
    <w:tbl>
      <w:tblPr>
        <w:tblpPr w:leftFromText="180" w:rightFromText="180" w:vertAnchor="text" w:horzAnchor="margin" w:tblpX="-447" w:tblpY="-370"/>
        <w:tblW w:w="14742" w:type="dxa"/>
        <w:tblLayout w:type="fixed"/>
        <w:tblCellMar>
          <w:left w:w="30" w:type="dxa"/>
          <w:right w:w="30" w:type="dxa"/>
        </w:tblCellMar>
        <w:tblLook w:val="0000"/>
      </w:tblPr>
      <w:tblGrid>
        <w:gridCol w:w="709"/>
        <w:gridCol w:w="30"/>
        <w:gridCol w:w="3686"/>
        <w:gridCol w:w="2693"/>
        <w:gridCol w:w="3402"/>
        <w:gridCol w:w="1134"/>
        <w:gridCol w:w="1559"/>
        <w:gridCol w:w="1529"/>
      </w:tblGrid>
      <w:tr w:rsidR="00EE2E49" w:rsidRPr="00224132" w:rsidTr="00EE2E49">
        <w:trPr>
          <w:trHeight w:val="847"/>
        </w:trPr>
        <w:tc>
          <w:tcPr>
            <w:tcW w:w="709" w:type="dxa"/>
            <w:tcBorders>
              <w:bottom w:val="single" w:sz="4" w:space="0" w:color="auto"/>
            </w:tcBorders>
          </w:tcPr>
          <w:p w:rsidR="00EE2E49" w:rsidRPr="00A107DC" w:rsidRDefault="00EE2E49" w:rsidP="00EE2E49">
            <w:pPr>
              <w:autoSpaceDE w:val="0"/>
              <w:autoSpaceDN w:val="0"/>
              <w:adjustRightInd w:val="0"/>
              <w:jc w:val="center"/>
              <w:rPr>
                <w:b/>
                <w:bCs/>
                <w:color w:val="000000"/>
              </w:rPr>
            </w:pPr>
          </w:p>
        </w:tc>
        <w:tc>
          <w:tcPr>
            <w:tcW w:w="3716" w:type="dxa"/>
            <w:gridSpan w:val="2"/>
            <w:tcBorders>
              <w:bottom w:val="single" w:sz="4" w:space="0" w:color="auto"/>
            </w:tcBorders>
          </w:tcPr>
          <w:p w:rsidR="00EE2E49" w:rsidRPr="00A107DC" w:rsidRDefault="00EE2E49" w:rsidP="00EE2E49">
            <w:pPr>
              <w:autoSpaceDE w:val="0"/>
              <w:autoSpaceDN w:val="0"/>
              <w:adjustRightInd w:val="0"/>
              <w:jc w:val="center"/>
              <w:rPr>
                <w:b/>
                <w:bCs/>
                <w:color w:val="000000"/>
              </w:rPr>
            </w:pPr>
          </w:p>
        </w:tc>
        <w:tc>
          <w:tcPr>
            <w:tcW w:w="2693" w:type="dxa"/>
            <w:tcBorders>
              <w:bottom w:val="single" w:sz="4" w:space="0" w:color="auto"/>
            </w:tcBorders>
          </w:tcPr>
          <w:p w:rsidR="00EE2E49" w:rsidRPr="00A107DC" w:rsidRDefault="00EE2E49" w:rsidP="00EE2E49">
            <w:pPr>
              <w:autoSpaceDE w:val="0"/>
              <w:autoSpaceDN w:val="0"/>
              <w:adjustRightInd w:val="0"/>
              <w:jc w:val="center"/>
              <w:rPr>
                <w:b/>
                <w:bCs/>
                <w:color w:val="000000"/>
              </w:rPr>
            </w:pPr>
          </w:p>
        </w:tc>
        <w:tc>
          <w:tcPr>
            <w:tcW w:w="7624" w:type="dxa"/>
            <w:gridSpan w:val="4"/>
            <w:tcBorders>
              <w:bottom w:val="single" w:sz="4" w:space="0" w:color="auto"/>
            </w:tcBorders>
          </w:tcPr>
          <w:p w:rsidR="00EE2E49" w:rsidRPr="00224132" w:rsidRDefault="00EE2E49" w:rsidP="00402604">
            <w:pPr>
              <w:jc w:val="right"/>
              <w:rPr>
                <w:sz w:val="24"/>
                <w:szCs w:val="24"/>
              </w:rPr>
            </w:pPr>
            <w:r w:rsidRPr="00224132">
              <w:rPr>
                <w:bCs/>
                <w:color w:val="000000"/>
                <w:sz w:val="24"/>
                <w:szCs w:val="24"/>
              </w:rPr>
              <w:t>Приложение 1</w:t>
            </w:r>
            <w:r w:rsidRPr="00224132">
              <w:rPr>
                <w:sz w:val="24"/>
                <w:szCs w:val="24"/>
              </w:rPr>
              <w:t xml:space="preserve"> </w:t>
            </w:r>
          </w:p>
          <w:p w:rsidR="00EE2E49" w:rsidRPr="00224132" w:rsidRDefault="00EE2E49" w:rsidP="00EE2E49">
            <w:pPr>
              <w:jc w:val="right"/>
              <w:rPr>
                <w:sz w:val="24"/>
                <w:szCs w:val="24"/>
              </w:rPr>
            </w:pPr>
            <w:r w:rsidRPr="00224132">
              <w:rPr>
                <w:sz w:val="24"/>
                <w:szCs w:val="24"/>
              </w:rPr>
              <w:t>к программе «Комплексное развитие систем</w:t>
            </w:r>
          </w:p>
          <w:p w:rsidR="00EE2E49" w:rsidRPr="00224132" w:rsidRDefault="00EE2E49" w:rsidP="00EE2E49">
            <w:pPr>
              <w:jc w:val="right"/>
              <w:rPr>
                <w:sz w:val="24"/>
                <w:szCs w:val="24"/>
              </w:rPr>
            </w:pPr>
            <w:r w:rsidRPr="00224132">
              <w:rPr>
                <w:sz w:val="24"/>
                <w:szCs w:val="24"/>
              </w:rPr>
              <w:t xml:space="preserve"> коммунальной инфраструктуры </w:t>
            </w:r>
          </w:p>
          <w:p w:rsidR="00EE2E49" w:rsidRPr="00224132" w:rsidRDefault="00EE2E49" w:rsidP="00EE2E49">
            <w:pPr>
              <w:jc w:val="right"/>
              <w:rPr>
                <w:sz w:val="24"/>
                <w:szCs w:val="24"/>
              </w:rPr>
            </w:pPr>
            <w:r w:rsidRPr="00224132">
              <w:rPr>
                <w:color w:val="000000"/>
                <w:sz w:val="24"/>
                <w:szCs w:val="24"/>
              </w:rPr>
              <w:t>Гвазденского сельского</w:t>
            </w:r>
            <w:r w:rsidRPr="00224132">
              <w:rPr>
                <w:rStyle w:val="FontStyle24"/>
                <w:color w:val="000000"/>
              </w:rPr>
              <w:t xml:space="preserve"> </w:t>
            </w:r>
            <w:r w:rsidRPr="00224132">
              <w:rPr>
                <w:sz w:val="24"/>
                <w:szCs w:val="24"/>
              </w:rPr>
              <w:t xml:space="preserve">поселения </w:t>
            </w:r>
          </w:p>
          <w:p w:rsidR="00EE2E49" w:rsidRPr="00224132" w:rsidRDefault="00EE2E49" w:rsidP="00EE2E49">
            <w:pPr>
              <w:jc w:val="right"/>
              <w:rPr>
                <w:sz w:val="24"/>
                <w:szCs w:val="24"/>
              </w:rPr>
            </w:pPr>
            <w:r w:rsidRPr="00224132">
              <w:rPr>
                <w:sz w:val="24"/>
                <w:szCs w:val="24"/>
              </w:rPr>
              <w:t xml:space="preserve">Бутурлиновского муниципального района </w:t>
            </w:r>
          </w:p>
          <w:p w:rsidR="00EE2E49" w:rsidRPr="00224132" w:rsidRDefault="00EE2E49" w:rsidP="00EE2E49">
            <w:pPr>
              <w:jc w:val="right"/>
              <w:rPr>
                <w:sz w:val="24"/>
                <w:szCs w:val="24"/>
              </w:rPr>
            </w:pPr>
            <w:r w:rsidRPr="00224132">
              <w:rPr>
                <w:sz w:val="24"/>
                <w:szCs w:val="24"/>
              </w:rPr>
              <w:t>Воронежской области на 201</w:t>
            </w:r>
            <w:r>
              <w:rPr>
                <w:sz w:val="24"/>
                <w:szCs w:val="24"/>
              </w:rPr>
              <w:t>8</w:t>
            </w:r>
            <w:r w:rsidRPr="00224132">
              <w:rPr>
                <w:sz w:val="24"/>
                <w:szCs w:val="24"/>
              </w:rPr>
              <w:t>-202</w:t>
            </w:r>
            <w:r>
              <w:rPr>
                <w:sz w:val="24"/>
                <w:szCs w:val="24"/>
              </w:rPr>
              <w:t>8</w:t>
            </w:r>
            <w:r w:rsidRPr="00224132">
              <w:rPr>
                <w:sz w:val="24"/>
                <w:szCs w:val="24"/>
              </w:rPr>
              <w:t xml:space="preserve"> годы»</w:t>
            </w:r>
          </w:p>
          <w:p w:rsidR="00EE2E49" w:rsidRPr="00224132" w:rsidRDefault="00EE2E49" w:rsidP="00EE2E49">
            <w:pPr>
              <w:autoSpaceDE w:val="0"/>
              <w:autoSpaceDN w:val="0"/>
              <w:adjustRightInd w:val="0"/>
              <w:rPr>
                <w:b/>
                <w:bCs/>
                <w:color w:val="000000"/>
                <w:sz w:val="24"/>
                <w:szCs w:val="24"/>
              </w:rPr>
            </w:pPr>
          </w:p>
        </w:tc>
      </w:tr>
      <w:tr w:rsidR="00EE2E49" w:rsidRPr="00A107DC" w:rsidTr="00EE2E49">
        <w:trPr>
          <w:trHeight w:val="723"/>
        </w:trPr>
        <w:tc>
          <w:tcPr>
            <w:tcW w:w="709" w:type="dxa"/>
            <w:tcBorders>
              <w:top w:val="single" w:sz="4" w:space="0" w:color="auto"/>
              <w:left w:val="single" w:sz="6" w:space="0" w:color="auto"/>
              <w:bottom w:val="nil"/>
              <w:right w:val="single" w:sz="6" w:space="0" w:color="auto"/>
            </w:tcBorders>
          </w:tcPr>
          <w:p w:rsidR="00EE2E49" w:rsidRDefault="00EE2E49" w:rsidP="00EE2E49">
            <w:pPr>
              <w:autoSpaceDE w:val="0"/>
              <w:autoSpaceDN w:val="0"/>
              <w:adjustRightInd w:val="0"/>
              <w:jc w:val="center"/>
              <w:rPr>
                <w:b/>
                <w:bCs/>
                <w:color w:val="000000"/>
              </w:rPr>
            </w:pPr>
            <w:r w:rsidRPr="00A107DC">
              <w:rPr>
                <w:b/>
                <w:bCs/>
                <w:color w:val="000000"/>
              </w:rPr>
              <w:t>№</w:t>
            </w:r>
          </w:p>
          <w:p w:rsidR="00EE2E49" w:rsidRPr="00A107DC" w:rsidRDefault="00EE2E49" w:rsidP="00EE2E49">
            <w:pPr>
              <w:autoSpaceDE w:val="0"/>
              <w:autoSpaceDN w:val="0"/>
              <w:adjustRightInd w:val="0"/>
              <w:jc w:val="center"/>
              <w:rPr>
                <w:b/>
                <w:bCs/>
                <w:color w:val="000000"/>
              </w:rPr>
            </w:pPr>
            <w:r w:rsidRPr="00A107DC">
              <w:rPr>
                <w:b/>
                <w:bCs/>
                <w:color w:val="000000"/>
              </w:rPr>
              <w:t>п/п</w:t>
            </w:r>
          </w:p>
        </w:tc>
        <w:tc>
          <w:tcPr>
            <w:tcW w:w="3716" w:type="dxa"/>
            <w:gridSpan w:val="2"/>
            <w:tcBorders>
              <w:top w:val="single" w:sz="4" w:space="0" w:color="auto"/>
              <w:left w:val="single" w:sz="6" w:space="0" w:color="auto"/>
              <w:bottom w:val="nil"/>
              <w:right w:val="single" w:sz="6" w:space="0" w:color="auto"/>
            </w:tcBorders>
          </w:tcPr>
          <w:p w:rsidR="00EE2E49" w:rsidRPr="00A107DC" w:rsidRDefault="00EE2E49" w:rsidP="00EE2E49">
            <w:pPr>
              <w:autoSpaceDE w:val="0"/>
              <w:autoSpaceDN w:val="0"/>
              <w:adjustRightInd w:val="0"/>
              <w:jc w:val="center"/>
              <w:rPr>
                <w:b/>
                <w:bCs/>
                <w:color w:val="000000"/>
              </w:rPr>
            </w:pPr>
            <w:r w:rsidRPr="00A107DC">
              <w:rPr>
                <w:b/>
                <w:bCs/>
                <w:color w:val="000000"/>
              </w:rPr>
              <w:t xml:space="preserve">Наименование </w:t>
            </w:r>
            <w:r>
              <w:rPr>
                <w:b/>
                <w:bCs/>
                <w:color w:val="000000"/>
              </w:rPr>
              <w:t>мероприятия</w:t>
            </w:r>
          </w:p>
        </w:tc>
        <w:tc>
          <w:tcPr>
            <w:tcW w:w="2693" w:type="dxa"/>
            <w:tcBorders>
              <w:top w:val="single" w:sz="4" w:space="0" w:color="auto"/>
              <w:left w:val="single" w:sz="6" w:space="0" w:color="auto"/>
              <w:bottom w:val="nil"/>
              <w:right w:val="single" w:sz="6" w:space="0" w:color="auto"/>
            </w:tcBorders>
          </w:tcPr>
          <w:p w:rsidR="00EE2E49" w:rsidRPr="00A107DC" w:rsidRDefault="00EE2E49" w:rsidP="00EE2E49">
            <w:pPr>
              <w:autoSpaceDE w:val="0"/>
              <w:autoSpaceDN w:val="0"/>
              <w:adjustRightInd w:val="0"/>
              <w:jc w:val="center"/>
              <w:rPr>
                <w:b/>
                <w:bCs/>
                <w:color w:val="000000"/>
              </w:rPr>
            </w:pPr>
            <w:r w:rsidRPr="00A107DC">
              <w:rPr>
                <w:b/>
                <w:bCs/>
                <w:color w:val="000000"/>
              </w:rPr>
              <w:t>Обоснование необходимости строительства или реконструкции</w:t>
            </w:r>
          </w:p>
        </w:tc>
        <w:tc>
          <w:tcPr>
            <w:tcW w:w="3402" w:type="dxa"/>
            <w:tcBorders>
              <w:top w:val="single" w:sz="4" w:space="0" w:color="auto"/>
              <w:left w:val="single" w:sz="6" w:space="0" w:color="auto"/>
              <w:bottom w:val="nil"/>
              <w:right w:val="single" w:sz="6" w:space="0" w:color="auto"/>
            </w:tcBorders>
          </w:tcPr>
          <w:p w:rsidR="00EE2E49" w:rsidRPr="00A107DC" w:rsidRDefault="00EE2E49" w:rsidP="00EE2E49">
            <w:pPr>
              <w:autoSpaceDE w:val="0"/>
              <w:autoSpaceDN w:val="0"/>
              <w:adjustRightInd w:val="0"/>
              <w:jc w:val="center"/>
              <w:rPr>
                <w:b/>
                <w:bCs/>
                <w:color w:val="000000"/>
              </w:rPr>
            </w:pPr>
            <w:r w:rsidRPr="00A107DC">
              <w:rPr>
                <w:b/>
                <w:bCs/>
                <w:color w:val="000000"/>
              </w:rPr>
              <w:t>Эффект от реализации мероприятия</w:t>
            </w:r>
          </w:p>
        </w:tc>
        <w:tc>
          <w:tcPr>
            <w:tcW w:w="4222" w:type="dxa"/>
            <w:gridSpan w:val="3"/>
            <w:tcBorders>
              <w:top w:val="single" w:sz="4" w:space="0" w:color="auto"/>
              <w:left w:val="single" w:sz="6" w:space="0" w:color="auto"/>
              <w:bottom w:val="single" w:sz="6" w:space="0" w:color="auto"/>
              <w:right w:val="single" w:sz="4" w:space="0" w:color="auto"/>
            </w:tcBorders>
            <w:vAlign w:val="center"/>
          </w:tcPr>
          <w:p w:rsidR="00EE2E49" w:rsidRPr="00A107DC" w:rsidRDefault="00EE2E49" w:rsidP="00EE2E49">
            <w:pPr>
              <w:autoSpaceDE w:val="0"/>
              <w:autoSpaceDN w:val="0"/>
              <w:adjustRightInd w:val="0"/>
              <w:jc w:val="center"/>
              <w:rPr>
                <w:b/>
                <w:bCs/>
                <w:color w:val="000000"/>
              </w:rPr>
            </w:pPr>
            <w:r w:rsidRPr="00A107DC">
              <w:rPr>
                <w:b/>
                <w:bCs/>
                <w:color w:val="000000"/>
              </w:rPr>
              <w:t>Затраты (тыс. руб.)</w:t>
            </w:r>
          </w:p>
        </w:tc>
      </w:tr>
      <w:tr w:rsidR="00EE2E49" w:rsidRPr="00A107DC" w:rsidTr="00EE2E49">
        <w:trPr>
          <w:trHeight w:val="65"/>
        </w:trPr>
        <w:tc>
          <w:tcPr>
            <w:tcW w:w="709" w:type="dxa"/>
            <w:tcBorders>
              <w:top w:val="nil"/>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bCs/>
                <w:color w:val="000000"/>
              </w:rPr>
            </w:pPr>
          </w:p>
        </w:tc>
        <w:tc>
          <w:tcPr>
            <w:tcW w:w="3716" w:type="dxa"/>
            <w:gridSpan w:val="2"/>
            <w:tcBorders>
              <w:top w:val="nil"/>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bCs/>
                <w:color w:val="000000"/>
              </w:rPr>
            </w:pPr>
          </w:p>
        </w:tc>
        <w:tc>
          <w:tcPr>
            <w:tcW w:w="2693" w:type="dxa"/>
            <w:tcBorders>
              <w:top w:val="nil"/>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bCs/>
                <w:color w:val="000000"/>
              </w:rPr>
            </w:pPr>
          </w:p>
        </w:tc>
        <w:tc>
          <w:tcPr>
            <w:tcW w:w="3402" w:type="dxa"/>
            <w:tcBorders>
              <w:top w:val="nil"/>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bCs/>
                <w:color w:val="000000"/>
              </w:rPr>
            </w:pP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bCs/>
                <w:color w:val="000000"/>
              </w:rPr>
            </w:pPr>
            <w:r w:rsidRPr="00A107DC">
              <w:rPr>
                <w:b/>
                <w:bCs/>
                <w:color w:val="000000"/>
              </w:rPr>
              <w:t>Итого</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bCs/>
                <w:color w:val="000000"/>
              </w:rPr>
            </w:pPr>
            <w:r w:rsidRPr="00A107DC">
              <w:rPr>
                <w:b/>
                <w:bCs/>
                <w:color w:val="000000"/>
              </w:rPr>
              <w:t xml:space="preserve">Областной </w:t>
            </w:r>
          </w:p>
          <w:p w:rsidR="00EE2E49" w:rsidRPr="00A107DC" w:rsidRDefault="00EE2E49" w:rsidP="00EE2E49">
            <w:pPr>
              <w:autoSpaceDE w:val="0"/>
              <w:autoSpaceDN w:val="0"/>
              <w:adjustRightInd w:val="0"/>
              <w:jc w:val="center"/>
              <w:rPr>
                <w:b/>
                <w:bCs/>
                <w:color w:val="000000"/>
              </w:rPr>
            </w:pPr>
            <w:r w:rsidRPr="00A107DC">
              <w:rPr>
                <w:b/>
                <w:bCs/>
                <w:color w:val="000000"/>
              </w:rPr>
              <w:t>бюджет</w:t>
            </w:r>
          </w:p>
        </w:tc>
        <w:tc>
          <w:tcPr>
            <w:tcW w:w="1529" w:type="dxa"/>
            <w:tcBorders>
              <w:top w:val="single" w:sz="4" w:space="0" w:color="auto"/>
              <w:left w:val="single" w:sz="6" w:space="0" w:color="auto"/>
              <w:bottom w:val="single" w:sz="6" w:space="0" w:color="auto"/>
              <w:right w:val="single" w:sz="4" w:space="0" w:color="auto"/>
            </w:tcBorders>
          </w:tcPr>
          <w:p w:rsidR="00EE2E49" w:rsidRPr="00A107DC" w:rsidRDefault="00EE2E49" w:rsidP="00EE2E49">
            <w:pPr>
              <w:autoSpaceDE w:val="0"/>
              <w:autoSpaceDN w:val="0"/>
              <w:adjustRightInd w:val="0"/>
              <w:jc w:val="center"/>
              <w:rPr>
                <w:b/>
                <w:bCs/>
                <w:color w:val="000000"/>
              </w:rPr>
            </w:pPr>
            <w:r w:rsidRPr="00A107DC">
              <w:rPr>
                <w:b/>
                <w:bCs/>
                <w:color w:val="000000"/>
              </w:rPr>
              <w:t xml:space="preserve">Местные </w:t>
            </w:r>
          </w:p>
          <w:p w:rsidR="00EE2E49" w:rsidRPr="00A107DC" w:rsidRDefault="00EE2E49" w:rsidP="00EE2E49">
            <w:pPr>
              <w:autoSpaceDE w:val="0"/>
              <w:autoSpaceDN w:val="0"/>
              <w:adjustRightInd w:val="0"/>
              <w:jc w:val="center"/>
              <w:rPr>
                <w:b/>
                <w:bCs/>
                <w:color w:val="000000"/>
              </w:rPr>
            </w:pPr>
            <w:r w:rsidRPr="00A107DC">
              <w:rPr>
                <w:b/>
                <w:bCs/>
                <w:color w:val="000000"/>
              </w:rPr>
              <w:t>бюджеты</w:t>
            </w:r>
          </w:p>
        </w:tc>
      </w:tr>
      <w:tr w:rsidR="00EE2E49" w:rsidRPr="00A107DC" w:rsidTr="00EE2E49">
        <w:trPr>
          <w:trHeight w:val="290"/>
        </w:trPr>
        <w:tc>
          <w:tcPr>
            <w:tcW w:w="4425" w:type="dxa"/>
            <w:gridSpan w:val="3"/>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b/>
                <w:bCs/>
                <w:color w:val="000000"/>
              </w:rPr>
            </w:pPr>
            <w:r w:rsidRPr="00A107DC">
              <w:rPr>
                <w:b/>
                <w:bCs/>
                <w:color w:val="000000"/>
              </w:rPr>
              <w:t>Энергосбережение</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right"/>
              <w:rPr>
                <w:color w:val="000000"/>
              </w:rPr>
            </w:pP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right"/>
              <w:rPr>
                <w:color w:val="000000"/>
              </w:rPr>
            </w:pP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Pr>
                <w:color w:val="000000"/>
              </w:rPr>
              <w:t>0,0</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Pr>
                <w:color w:val="000000"/>
              </w:rPr>
              <w:t>0,0</w:t>
            </w:r>
          </w:p>
        </w:tc>
      </w:tr>
      <w:tr w:rsidR="00EE2E49" w:rsidRPr="00A107DC" w:rsidTr="00EE2E49">
        <w:trPr>
          <w:trHeight w:val="349"/>
        </w:trPr>
        <w:tc>
          <w:tcPr>
            <w:tcW w:w="70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sidRPr="00A107DC">
              <w:rPr>
                <w:color w:val="000000"/>
              </w:rPr>
              <w:t>1.</w:t>
            </w:r>
          </w:p>
        </w:tc>
        <w:tc>
          <w:tcPr>
            <w:tcW w:w="3716" w:type="dxa"/>
            <w:gridSpan w:val="2"/>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Электроснабжение (ул.</w:t>
            </w:r>
            <w:r>
              <w:rPr>
                <w:color w:val="000000"/>
              </w:rPr>
              <w:t>Заливная</w:t>
            </w:r>
            <w:r w:rsidRPr="00A107DC">
              <w:rPr>
                <w:color w:val="000000"/>
              </w:rPr>
              <w:t>)</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p>
          <w:p w:rsidR="00EE2E49" w:rsidRPr="00A107DC" w:rsidRDefault="00EE2E49" w:rsidP="00EE2E49">
            <w:pPr>
              <w:jc w:val="center"/>
            </w:pPr>
            <w:r>
              <w:t>0,0</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p>
          <w:p w:rsidR="00EE2E49" w:rsidRPr="00A107DC" w:rsidRDefault="00EE2E49" w:rsidP="00EE2E49">
            <w:pPr>
              <w:autoSpaceDE w:val="0"/>
              <w:autoSpaceDN w:val="0"/>
              <w:adjustRightInd w:val="0"/>
              <w:jc w:val="center"/>
              <w:rPr>
                <w:color w:val="000000"/>
              </w:rPr>
            </w:pPr>
            <w:r>
              <w:rPr>
                <w:color w:val="000000"/>
              </w:rPr>
              <w:t>0,0</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p>
          <w:p w:rsidR="00EE2E49" w:rsidRPr="00A107DC" w:rsidRDefault="00EE2E49" w:rsidP="00EE2E49">
            <w:pPr>
              <w:autoSpaceDE w:val="0"/>
              <w:autoSpaceDN w:val="0"/>
              <w:adjustRightInd w:val="0"/>
              <w:jc w:val="center"/>
            </w:pPr>
            <w:r w:rsidRPr="00A107DC">
              <w:rPr>
                <w:color w:val="000000"/>
              </w:rPr>
              <w:t>0,</w:t>
            </w:r>
            <w:r>
              <w:rPr>
                <w:color w:val="000000"/>
              </w:rPr>
              <w:t>0</w:t>
            </w:r>
          </w:p>
        </w:tc>
      </w:tr>
      <w:tr w:rsidR="00EE2E49" w:rsidRPr="00A107DC" w:rsidTr="00EE2E49">
        <w:trPr>
          <w:trHeight w:val="548"/>
        </w:trPr>
        <w:tc>
          <w:tcPr>
            <w:tcW w:w="70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sidRPr="00A107DC">
              <w:rPr>
                <w:color w:val="000000"/>
              </w:rPr>
              <w:t>2.</w:t>
            </w:r>
          </w:p>
        </w:tc>
        <w:tc>
          <w:tcPr>
            <w:tcW w:w="3716" w:type="dxa"/>
            <w:gridSpan w:val="2"/>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Электросбережение</w:t>
            </w:r>
          </w:p>
          <w:p w:rsidR="00EE2E49" w:rsidRPr="00A107DC" w:rsidRDefault="00EE2E49" w:rsidP="00EE2E49">
            <w:r w:rsidRPr="00A107DC">
              <w:t>(энергосберегающие лампы)</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p>
          <w:p w:rsidR="00EE2E49" w:rsidRPr="00A107DC" w:rsidRDefault="00EE2E49" w:rsidP="00EE2E49">
            <w:pPr>
              <w:jc w:val="center"/>
            </w:pPr>
            <w:r w:rsidRPr="00A107DC">
              <w:t>0,0</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Pr>
                <w:color w:val="000000"/>
              </w:rPr>
              <w:t>0,0</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pPr>
            <w:r w:rsidRPr="00A107DC">
              <w:rPr>
                <w:color w:val="000000"/>
              </w:rPr>
              <w:t>0,0</w:t>
            </w:r>
          </w:p>
        </w:tc>
      </w:tr>
      <w:tr w:rsidR="00EE2E49" w:rsidRPr="00A107DC" w:rsidTr="00EE2E49">
        <w:trPr>
          <w:trHeight w:val="272"/>
        </w:trPr>
        <w:tc>
          <w:tcPr>
            <w:tcW w:w="4425" w:type="dxa"/>
            <w:gridSpan w:val="3"/>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b/>
                <w:color w:val="000000"/>
              </w:rPr>
            </w:pPr>
            <w:r w:rsidRPr="00A107DC">
              <w:rPr>
                <w:b/>
                <w:color w:val="000000"/>
              </w:rPr>
              <w:t>Итого по программе на 2018 год</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b/>
                <w:color w:val="000000"/>
              </w:rPr>
            </w:pP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b/>
                <w:color w:val="000000"/>
              </w:rPr>
            </w:pP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Pr>
                <w:b/>
                <w:color w:val="000000"/>
              </w:rPr>
              <w:t>8</w:t>
            </w:r>
            <w:r w:rsidRPr="00A107DC">
              <w:rPr>
                <w:b/>
                <w:color w:val="000000"/>
              </w:rPr>
              <w:t>04,6</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sidRPr="00A107DC">
              <w:rPr>
                <w:b/>
                <w:color w:val="000000"/>
              </w:rPr>
              <w:t>179,2</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Pr>
                <w:b/>
                <w:color w:val="000000"/>
              </w:rPr>
              <w:t>6</w:t>
            </w:r>
            <w:r w:rsidRPr="00A107DC">
              <w:rPr>
                <w:b/>
                <w:color w:val="000000"/>
              </w:rPr>
              <w:t>25,4</w:t>
            </w:r>
          </w:p>
        </w:tc>
      </w:tr>
      <w:tr w:rsidR="00EE2E49" w:rsidRPr="00A107DC" w:rsidTr="00EE2E49">
        <w:trPr>
          <w:trHeight w:val="276"/>
        </w:trPr>
        <w:tc>
          <w:tcPr>
            <w:tcW w:w="4425" w:type="dxa"/>
            <w:gridSpan w:val="3"/>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b/>
                <w:color w:val="000000"/>
              </w:rPr>
            </w:pPr>
            <w:r w:rsidRPr="00A107DC">
              <w:rPr>
                <w:b/>
                <w:color w:val="000000"/>
              </w:rPr>
              <w:t>Электроснабжение</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sidRPr="00A107DC">
              <w:rPr>
                <w:b/>
                <w:color w:val="000000"/>
              </w:rPr>
              <w:t>379,6</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sidRPr="00A107DC">
              <w:rPr>
                <w:b/>
                <w:color w:val="000000"/>
              </w:rPr>
              <w:t>179,2</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sidRPr="00A107DC">
              <w:rPr>
                <w:b/>
                <w:color w:val="000000"/>
              </w:rPr>
              <w:t>200,4</w:t>
            </w:r>
          </w:p>
        </w:tc>
      </w:tr>
      <w:tr w:rsidR="00EE2E49" w:rsidRPr="00A107DC" w:rsidTr="00EE2E49">
        <w:trPr>
          <w:trHeight w:val="871"/>
        </w:trPr>
        <w:tc>
          <w:tcPr>
            <w:tcW w:w="70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right"/>
              <w:rPr>
                <w:color w:val="000000"/>
              </w:rPr>
            </w:pPr>
            <w:r w:rsidRPr="00A107DC">
              <w:rPr>
                <w:color w:val="000000"/>
              </w:rPr>
              <w:t>1.</w:t>
            </w:r>
          </w:p>
        </w:tc>
        <w:tc>
          <w:tcPr>
            <w:tcW w:w="3716" w:type="dxa"/>
            <w:gridSpan w:val="2"/>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Pr>
                <w:color w:val="000000"/>
              </w:rPr>
              <w:t>Электроснабжение  (Заливная, Центральная, Калинина)</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179,6</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179,2</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0,4</w:t>
            </w:r>
          </w:p>
        </w:tc>
      </w:tr>
      <w:tr w:rsidR="00EE2E49" w:rsidRPr="00A107DC" w:rsidTr="00EE2E49">
        <w:trPr>
          <w:trHeight w:val="131"/>
        </w:trPr>
        <w:tc>
          <w:tcPr>
            <w:tcW w:w="4425" w:type="dxa"/>
            <w:gridSpan w:val="3"/>
            <w:tcBorders>
              <w:top w:val="single" w:sz="6" w:space="0" w:color="auto"/>
              <w:left w:val="single" w:sz="6" w:space="0" w:color="auto"/>
              <w:bottom w:val="single" w:sz="6" w:space="0" w:color="auto"/>
              <w:right w:val="single" w:sz="6" w:space="0" w:color="auto"/>
            </w:tcBorders>
          </w:tcPr>
          <w:p w:rsidR="00EE2E49" w:rsidRPr="00A107DC" w:rsidRDefault="00EE2E49" w:rsidP="00EE2E49">
            <w:pPr>
              <w:pBdr>
                <w:right w:val="single" w:sz="4" w:space="4" w:color="auto"/>
              </w:pBdr>
              <w:autoSpaceDE w:val="0"/>
              <w:autoSpaceDN w:val="0"/>
              <w:adjustRightInd w:val="0"/>
              <w:rPr>
                <w:b/>
                <w:color w:val="000000"/>
              </w:rPr>
            </w:pPr>
            <w:r w:rsidRPr="00A107DC">
              <w:rPr>
                <w:b/>
                <w:color w:val="000000"/>
              </w:rPr>
              <w:t xml:space="preserve">      Электросбережение</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jc w:val="center"/>
              <w:rPr>
                <w:b/>
              </w:rPr>
            </w:pPr>
            <w:r w:rsidRPr="00A107DC">
              <w:rPr>
                <w:b/>
              </w:rPr>
              <w:t>200,0</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rPr>
            </w:pPr>
            <w:r w:rsidRPr="00A107DC">
              <w:rPr>
                <w:b/>
                <w:color w:val="000000"/>
              </w:rPr>
              <w:t>200,0</w:t>
            </w:r>
          </w:p>
        </w:tc>
      </w:tr>
      <w:tr w:rsidR="00EE2E49" w:rsidRPr="00A107DC" w:rsidTr="00EE2E49">
        <w:trPr>
          <w:trHeight w:val="322"/>
        </w:trPr>
        <w:tc>
          <w:tcPr>
            <w:tcW w:w="70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right"/>
              <w:rPr>
                <w:color w:val="000000"/>
              </w:rPr>
            </w:pPr>
          </w:p>
          <w:p w:rsidR="00EE2E49" w:rsidRPr="00A107DC" w:rsidRDefault="00EE2E49" w:rsidP="00EE2E49">
            <w:r w:rsidRPr="00A107DC">
              <w:t>1.</w:t>
            </w:r>
          </w:p>
        </w:tc>
        <w:tc>
          <w:tcPr>
            <w:tcW w:w="3716" w:type="dxa"/>
            <w:gridSpan w:val="2"/>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Энергосберегающие лампы</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30,0</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ind w:firstLine="708"/>
              <w:rPr>
                <w:b/>
              </w:rPr>
            </w:pPr>
            <w:r w:rsidRPr="00A107DC">
              <w:rPr>
                <w:b/>
              </w:rPr>
              <w:t>30,0</w:t>
            </w:r>
          </w:p>
        </w:tc>
      </w:tr>
      <w:tr w:rsidR="00EE2E49" w:rsidRPr="00A107DC" w:rsidTr="00EE2E49">
        <w:trPr>
          <w:trHeight w:val="500"/>
        </w:trPr>
        <w:tc>
          <w:tcPr>
            <w:tcW w:w="70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right"/>
              <w:rPr>
                <w:color w:val="000000"/>
              </w:rPr>
            </w:pPr>
          </w:p>
          <w:p w:rsidR="00EE2E49" w:rsidRPr="00A107DC" w:rsidRDefault="00EE2E49" w:rsidP="00EE2E49">
            <w:r w:rsidRPr="00A107DC">
              <w:t>2.</w:t>
            </w:r>
          </w:p>
        </w:tc>
        <w:tc>
          <w:tcPr>
            <w:tcW w:w="3716" w:type="dxa"/>
            <w:gridSpan w:val="2"/>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Pr>
                <w:color w:val="000000"/>
              </w:rPr>
              <w:t>Замена 8</w:t>
            </w:r>
            <w:r w:rsidRPr="00A107DC">
              <w:rPr>
                <w:color w:val="000000"/>
              </w:rPr>
              <w:t xml:space="preserve"> окон в здании администрации на пластиковые </w:t>
            </w:r>
          </w:p>
        </w:tc>
        <w:tc>
          <w:tcPr>
            <w:tcW w:w="2693"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 xml:space="preserve">Экономия бюджетных средств </w:t>
            </w:r>
          </w:p>
        </w:tc>
        <w:tc>
          <w:tcPr>
            <w:tcW w:w="3402"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sidRPr="00A107DC">
              <w:rPr>
                <w:b/>
                <w:color w:val="000000"/>
              </w:rPr>
              <w:t>170,0</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color w:val="000000"/>
              </w:rPr>
            </w:pPr>
            <w:r w:rsidRPr="00A107DC">
              <w:rPr>
                <w:b/>
                <w:color w:val="000000"/>
              </w:rPr>
              <w:t>170,0</w:t>
            </w:r>
          </w:p>
        </w:tc>
      </w:tr>
      <w:tr w:rsidR="00EE2E49" w:rsidRPr="00A107DC" w:rsidTr="00EE2E49">
        <w:trPr>
          <w:trHeight w:val="305"/>
        </w:trPr>
        <w:tc>
          <w:tcPr>
            <w:tcW w:w="7118" w:type="dxa"/>
            <w:gridSpan w:val="4"/>
            <w:tcBorders>
              <w:top w:val="single" w:sz="6" w:space="0" w:color="auto"/>
              <w:left w:val="single" w:sz="6" w:space="0" w:color="auto"/>
              <w:bottom w:val="single" w:sz="6" w:space="0" w:color="auto"/>
              <w:right w:val="nil"/>
            </w:tcBorders>
          </w:tcPr>
          <w:p w:rsidR="00EE2E49" w:rsidRPr="00A107DC" w:rsidRDefault="00EE2E49" w:rsidP="00EE2E49">
            <w:pPr>
              <w:autoSpaceDE w:val="0"/>
              <w:autoSpaceDN w:val="0"/>
              <w:adjustRightInd w:val="0"/>
              <w:rPr>
                <w:b/>
                <w:bCs/>
                <w:color w:val="000000"/>
              </w:rPr>
            </w:pPr>
            <w:r w:rsidRPr="00A107DC">
              <w:rPr>
                <w:b/>
                <w:bCs/>
                <w:color w:val="000000"/>
              </w:rPr>
              <w:t>Итого по программе на 2019 год :</w:t>
            </w:r>
          </w:p>
        </w:tc>
        <w:tc>
          <w:tcPr>
            <w:tcW w:w="3402" w:type="dxa"/>
            <w:tcBorders>
              <w:top w:val="single" w:sz="6" w:space="0" w:color="auto"/>
              <w:left w:val="nil"/>
              <w:bottom w:val="single" w:sz="6" w:space="0" w:color="auto"/>
              <w:right w:val="single" w:sz="6" w:space="0" w:color="auto"/>
            </w:tcBorders>
          </w:tcPr>
          <w:p w:rsidR="00EE2E49" w:rsidRPr="00A107DC" w:rsidRDefault="00EE2E49" w:rsidP="00EE2E49">
            <w:pPr>
              <w:autoSpaceDE w:val="0"/>
              <w:autoSpaceDN w:val="0"/>
              <w:adjustRightInd w:val="0"/>
              <w:jc w:val="right"/>
              <w:rPr>
                <w:b/>
                <w:color w:val="000000"/>
              </w:rPr>
            </w:pPr>
          </w:p>
        </w:tc>
        <w:tc>
          <w:tcPr>
            <w:tcW w:w="1134"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Pr>
                <w:b/>
                <w:color w:val="000000"/>
              </w:rPr>
              <w:t>10</w:t>
            </w:r>
            <w:r w:rsidRPr="00A107DC">
              <w:rPr>
                <w:b/>
                <w:color w:val="000000"/>
              </w:rPr>
              <w:t>68,4</w:t>
            </w:r>
          </w:p>
        </w:tc>
        <w:tc>
          <w:tcPr>
            <w:tcW w:w="155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sidRPr="00A107DC">
              <w:rPr>
                <w:b/>
                <w:color w:val="000000"/>
              </w:rPr>
              <w:t>615,0</w:t>
            </w:r>
          </w:p>
        </w:tc>
        <w:tc>
          <w:tcPr>
            <w:tcW w:w="1529" w:type="dxa"/>
            <w:tcBorders>
              <w:top w:val="single" w:sz="6" w:space="0" w:color="auto"/>
              <w:left w:val="single" w:sz="6" w:space="0" w:color="auto"/>
              <w:bottom w:val="single" w:sz="6" w:space="0" w:color="auto"/>
              <w:right w:val="single" w:sz="6" w:space="0" w:color="auto"/>
            </w:tcBorders>
          </w:tcPr>
          <w:p w:rsidR="00EE2E49" w:rsidRPr="00A107DC" w:rsidRDefault="00EE2E49" w:rsidP="00EE2E49">
            <w:pPr>
              <w:autoSpaceDE w:val="0"/>
              <w:autoSpaceDN w:val="0"/>
              <w:adjustRightInd w:val="0"/>
              <w:jc w:val="center"/>
              <w:rPr>
                <w:b/>
                <w:color w:val="000000"/>
              </w:rPr>
            </w:pPr>
            <w:r>
              <w:rPr>
                <w:b/>
                <w:color w:val="000000"/>
              </w:rPr>
              <w:t>4</w:t>
            </w:r>
            <w:r w:rsidRPr="00A107DC">
              <w:rPr>
                <w:b/>
                <w:color w:val="000000"/>
              </w:rPr>
              <w:t>53,4</w:t>
            </w:r>
          </w:p>
        </w:tc>
      </w:tr>
      <w:tr w:rsidR="00EE2E49" w:rsidRPr="00A107DC" w:rsidTr="00EE2E49">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lastRenderedPageBreak/>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color w:val="000000"/>
              </w:rPr>
              <w:t>368,4</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color w:val="000000"/>
              </w:rPr>
              <w:t>118,0</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color w:val="000000"/>
              </w:rPr>
              <w:t>250,4</w:t>
            </w: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 xml:space="preserve">Электроснабжение </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118,4</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118,0</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0,4</w:t>
            </w:r>
          </w:p>
        </w:tc>
      </w:tr>
      <w:tr w:rsidR="00EE2E49" w:rsidRPr="00A107DC" w:rsidTr="00EE2E49">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r w:rsidRPr="00A107DC">
              <w:rPr>
                <w:b/>
              </w:rPr>
              <w:t>250,0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pPr>
            <w:r w:rsidRPr="00A107DC">
              <w:rPr>
                <w:b/>
                <w:color w:val="000000"/>
              </w:rPr>
              <w:t>250,0</w:t>
            </w: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Энергосберегающие лампы</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rPr>
              <w:t>50,0</w:t>
            </w: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Итого по программе на 2020 год</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color w:val="000000"/>
              </w:rPr>
              <w:t>350,0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1</w:t>
            </w:r>
            <w:r w:rsidRPr="00A107DC">
              <w:rPr>
                <w:b/>
                <w:color w:val="000000"/>
              </w:rPr>
              <w:t>99,4</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1</w:t>
            </w:r>
            <w:r w:rsidRPr="00A107DC">
              <w:rPr>
                <w:b/>
                <w:color w:val="000000"/>
              </w:rPr>
              <w:t>50,6</w:t>
            </w: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Электросбережение</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1</w:t>
            </w:r>
            <w:r w:rsidRPr="00A107DC">
              <w:rPr>
                <w:b/>
                <w:color w:val="000000"/>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color w:val="000000"/>
              </w:rPr>
              <w:t>50,0</w:t>
            </w: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jc w:val="center"/>
              <w:rPr>
                <w:b/>
              </w:rPr>
            </w:pP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2.</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1</w:t>
            </w:r>
            <w:r w:rsidRPr="00A107DC">
              <w:rPr>
                <w:b/>
                <w:color w:val="000000"/>
              </w:rPr>
              <w:t>50,0</w:t>
            </w:r>
          </w:p>
          <w:p w:rsidR="00EE2E49" w:rsidRPr="00A107DC" w:rsidRDefault="00EE2E49" w:rsidP="00EE2E49">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pPr>
            <w:r w:rsidRPr="00A107DC">
              <w:rPr>
                <w:b/>
                <w:color w:val="000000"/>
              </w:rPr>
              <w:t>50,0</w:t>
            </w: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Итого по программе на 2021 год</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660</w:t>
            </w:r>
            <w:r w:rsidRPr="00A107DC">
              <w:rPr>
                <w:b/>
                <w:color w:val="000000"/>
              </w:rPr>
              <w:t>,0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sidRPr="00A107DC">
              <w:rPr>
                <w:b/>
                <w:color w:val="000000"/>
              </w:rPr>
              <w:t>495,0</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165</w:t>
            </w:r>
            <w:r w:rsidRPr="00A107DC">
              <w:rPr>
                <w:b/>
                <w:color w:val="000000"/>
              </w:rPr>
              <w:t>,0</w:t>
            </w: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Электросбережение</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rPr>
                <w:b/>
                <w:color w:val="000000"/>
              </w:rPr>
            </w:pP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2.</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rPr>
                <w:b/>
              </w:rPr>
            </w:pP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Итого по программе на 2022 год</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245,6</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r>
              <w:rPr>
                <w:b/>
                <w:color w:val="000000"/>
              </w:rPr>
              <w:t>245,6</w:t>
            </w: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r w:rsidRPr="00A107DC">
              <w:rPr>
                <w:b/>
                <w:color w:val="000000"/>
              </w:rPr>
              <w:t>Электросбережение</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r>
      <w:tr w:rsidR="00EE2E49" w:rsidRPr="00A107DC" w:rsidTr="00EE2E49">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b/>
                <w:color w:val="000000"/>
              </w:rPr>
            </w:pP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p w:rsidR="00EE2E49" w:rsidRPr="00A107DC" w:rsidRDefault="00EE2E49" w:rsidP="00EE2E49">
            <w:pPr>
              <w:jc w:val="cente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p w:rsidR="00EE2E49" w:rsidRPr="00A107DC" w:rsidRDefault="00EE2E49" w:rsidP="00EE2E49">
            <w:pPr>
              <w:jc w:val="center"/>
            </w:pP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r w:rsidRPr="00A107DC">
              <w:rPr>
                <w:color w:val="000000"/>
              </w:rPr>
              <w:t>2.</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 xml:space="preserve">экономия бюджетных </w:t>
            </w:r>
            <w:r w:rsidRPr="00A107DC">
              <w:rPr>
                <w:color w:val="000000"/>
              </w:rPr>
              <w:lastRenderedPageBreak/>
              <w:t>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lastRenderedPageBreak/>
              <w:t xml:space="preserve">экономия бюджетных </w:t>
            </w:r>
            <w:r w:rsidRPr="00A107DC">
              <w:rPr>
                <w:color w:val="000000"/>
              </w:rPr>
              <w:lastRenderedPageBreak/>
              <w:t>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rPr>
                <w:b/>
                <w:color w:val="000000"/>
              </w:rPr>
            </w:pPr>
            <w:r w:rsidRPr="00A107DC">
              <w:rPr>
                <w:b/>
                <w:color w:val="000000"/>
              </w:rPr>
              <w:lastRenderedPageBreak/>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b/>
                <w:color w:val="000000"/>
              </w:rPr>
            </w:pPr>
          </w:p>
          <w:p w:rsidR="00EE2E49" w:rsidRPr="00A107DC" w:rsidRDefault="00EE2E49" w:rsidP="00EE2E49">
            <w:pPr>
              <w:autoSpaceDE w:val="0"/>
              <w:autoSpaceDN w:val="0"/>
              <w:adjustRightInd w:val="0"/>
              <w:jc w:val="center"/>
              <w:rPr>
                <w:color w:val="000000"/>
              </w:rPr>
            </w:pPr>
            <w:r w:rsidRPr="00A107DC">
              <w:rPr>
                <w:b/>
                <w:color w:val="000000"/>
              </w:rPr>
              <w:lastRenderedPageBreak/>
              <w:t>50,0</w:t>
            </w: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right"/>
              <w:rPr>
                <w:color w:val="000000"/>
              </w:rPr>
            </w:pP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jc w:val="center"/>
              <w:rPr>
                <w:color w:val="000000"/>
              </w:rPr>
            </w:pPr>
          </w:p>
        </w:tc>
      </w:tr>
      <w:tr w:rsidR="00EE2E49" w:rsidRPr="00A107DC" w:rsidTr="00EE2E49">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Итого по программе на 2023год</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ind w:firstLine="708"/>
              <w:rPr>
                <w:b/>
              </w:rPr>
            </w:pPr>
            <w:r w:rsidRPr="00A107DC">
              <w:rPr>
                <w:b/>
              </w:rPr>
              <w:t>50,0</w:t>
            </w:r>
          </w:p>
        </w:tc>
      </w:tr>
      <w:tr w:rsidR="00EE2E49" w:rsidRPr="00A107DC" w:rsidTr="00EE2E49">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ind w:firstLine="708"/>
              <w:rPr>
                <w:b/>
              </w:rPr>
            </w:pPr>
            <w:r w:rsidRPr="00A107DC">
              <w:rPr>
                <w:b/>
              </w:rPr>
              <w:t>50,0</w:t>
            </w:r>
          </w:p>
        </w:tc>
      </w:tr>
      <w:tr w:rsidR="00EE2E49" w:rsidRPr="00A107DC" w:rsidTr="00EE2E49">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t>1.</w:t>
            </w:r>
          </w:p>
        </w:tc>
        <w:tc>
          <w:tcPr>
            <w:tcW w:w="3686"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t xml:space="preserve">Элетросбережение </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pPr>
            <w:r w:rsidRPr="00A107DC">
              <w:rPr>
                <w:b/>
              </w:rPr>
              <w:t>50,0</w:t>
            </w:r>
          </w:p>
        </w:tc>
      </w:tr>
      <w:tr w:rsidR="00EE2E49" w:rsidRPr="00A107DC" w:rsidTr="00EE2E49">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Итого по программе на 2024год</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Pr>
                <w:b/>
              </w:rPr>
              <w:t>636,7</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Pr>
                <w:b/>
              </w:rPr>
              <w:t>584,3</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52,4</w:t>
            </w:r>
          </w:p>
        </w:tc>
      </w:tr>
      <w:tr w:rsidR="00EE2E49" w:rsidRPr="00A107DC" w:rsidTr="00EE2E49">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50,0</w:t>
            </w:r>
          </w:p>
        </w:tc>
      </w:tr>
      <w:tr w:rsidR="00EE2E49" w:rsidRPr="00A107DC" w:rsidTr="00EE2E49">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EE2E49" w:rsidRPr="00A107DC" w:rsidRDefault="00EE2E49" w:rsidP="00EE2E49">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EE2E49" w:rsidRPr="00A107DC" w:rsidRDefault="00EE2E49" w:rsidP="00EE2E49">
            <w:pPr>
              <w:rPr>
                <w:b/>
              </w:rPr>
            </w:pPr>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pPr>
            <w:r w:rsidRPr="00A107DC">
              <w:rPr>
                <w:b/>
              </w:rPr>
              <w:t>50,0</w:t>
            </w:r>
          </w:p>
        </w:tc>
      </w:tr>
      <w:tr w:rsidR="00EE2E49" w:rsidRPr="00A107DC" w:rsidTr="00EE2E49">
        <w:trPr>
          <w:trHeight w:val="290"/>
        </w:trPr>
        <w:tc>
          <w:tcPr>
            <w:tcW w:w="4425" w:type="dxa"/>
            <w:gridSpan w:val="3"/>
            <w:tcBorders>
              <w:top w:val="single" w:sz="6" w:space="0" w:color="auto"/>
              <w:left w:val="single" w:sz="2" w:space="0" w:color="000000"/>
              <w:bottom w:val="single" w:sz="4" w:space="0" w:color="auto"/>
              <w:right w:val="single" w:sz="2" w:space="0" w:color="000000"/>
            </w:tcBorders>
          </w:tcPr>
          <w:p w:rsidR="00EE2E49" w:rsidRPr="00A107DC" w:rsidRDefault="00EE2E49" w:rsidP="00EE2E49">
            <w:pPr>
              <w:rPr>
                <w:b/>
              </w:rPr>
            </w:pPr>
            <w:r w:rsidRPr="00A107DC">
              <w:rPr>
                <w:b/>
              </w:rPr>
              <w:t>Итого по программе на 2025год</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r>
      <w:tr w:rsidR="00EE2E49" w:rsidRPr="00A107DC" w:rsidTr="00EE2E49">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r>
      <w:tr w:rsidR="00EE2E49" w:rsidRPr="00A107DC" w:rsidTr="00EE2E49">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EE2E49" w:rsidRPr="00A107DC" w:rsidRDefault="00EE2E49" w:rsidP="00EE2E49">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EE2E49" w:rsidRPr="00A107DC" w:rsidRDefault="00EE2E49" w:rsidP="00EE2E49">
            <w:pPr>
              <w:rPr>
                <w:b/>
              </w:rPr>
            </w:pPr>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r>
      <w:tr w:rsidR="00EE2E49" w:rsidRPr="00A107DC" w:rsidTr="00EE2E49">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Итого по программе на 2026год</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Pr>
                <w:b/>
              </w:rPr>
              <w:t>1855</w:t>
            </w:r>
            <w:r w:rsidRPr="00A107DC">
              <w:rPr>
                <w:b/>
              </w:rPr>
              <w:t>,0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1497,0</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Pr>
                <w:b/>
              </w:rPr>
              <w:t>3</w:t>
            </w:r>
            <w:r w:rsidRPr="00A107DC">
              <w:rPr>
                <w:b/>
              </w:rPr>
              <w:t>58,0</w:t>
            </w:r>
          </w:p>
        </w:tc>
      </w:tr>
      <w:tr w:rsidR="00EE2E49" w:rsidRPr="00A107DC" w:rsidTr="00EE2E49">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r>
      <w:tr w:rsidR="00EE2E49" w:rsidRPr="00A107DC" w:rsidTr="00EE2E49">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EE2E49" w:rsidRPr="00A107DC" w:rsidRDefault="00EE2E49" w:rsidP="00EE2E49">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EE2E49" w:rsidRPr="00A107DC" w:rsidRDefault="00EE2E49" w:rsidP="00EE2E49">
            <w:pPr>
              <w:rPr>
                <w:b/>
              </w:rPr>
            </w:pPr>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r>
      <w:tr w:rsidR="00EE2E49" w:rsidRPr="00A107DC" w:rsidTr="00EE2E49">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EE2E49" w:rsidRPr="00A107DC" w:rsidRDefault="00EE2E49" w:rsidP="00EE2E49">
            <w:r w:rsidRPr="00A107DC">
              <w:t>Покупка техники</w:t>
            </w:r>
            <w:r>
              <w:t xml:space="preserve"> для </w:t>
            </w:r>
            <w:r w:rsidRPr="00A107DC">
              <w:t xml:space="preserve"> </w:t>
            </w:r>
            <w:r>
              <w:t xml:space="preserve"> администрации Гвазденского сельского  поселения</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p>
        </w:tc>
      </w:tr>
      <w:tr w:rsidR="00EE2E49" w:rsidRPr="00A107DC" w:rsidTr="00EE2E49">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EE2E49" w:rsidRPr="00A107DC" w:rsidRDefault="00EE2E49" w:rsidP="00EE2E49">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EE2E49" w:rsidRPr="00A107DC" w:rsidRDefault="00EE2E49" w:rsidP="00EE2E49">
            <w:r w:rsidRPr="00A107DC">
              <w:t>Покупка мусоровоза</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color w:val="000000"/>
              </w:rPr>
            </w:pPr>
            <w:r w:rsidRPr="00A107DC">
              <w:rPr>
                <w:color w:val="000000"/>
              </w:rPr>
              <w:t>отсутствие</w:t>
            </w:r>
          </w:p>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p>
          <w:p w:rsidR="00EE2E49" w:rsidRPr="00A107DC" w:rsidRDefault="00EE2E49" w:rsidP="00EE2E49">
            <w:pPr>
              <w:jc w:val="center"/>
              <w:rPr>
                <w:b/>
              </w:rPr>
            </w:pPr>
            <w:r w:rsidRPr="00A107DC">
              <w:rPr>
                <w:b/>
              </w:rPr>
              <w:t>1500,0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 w:rsidR="00EE2E49" w:rsidRPr="00A107DC" w:rsidRDefault="00EE2E49" w:rsidP="00EE2E49">
            <w:pPr>
              <w:jc w:val="center"/>
              <w:rPr>
                <w:b/>
              </w:rPr>
            </w:pPr>
            <w:r w:rsidRPr="00A107DC">
              <w:rPr>
                <w:b/>
              </w:rPr>
              <w:t>1497,0</w:t>
            </w: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p>
          <w:p w:rsidR="00EE2E49" w:rsidRPr="00A107DC" w:rsidRDefault="00EE2E49" w:rsidP="00EE2E49">
            <w:pPr>
              <w:jc w:val="center"/>
              <w:rPr>
                <w:b/>
              </w:rPr>
            </w:pPr>
            <w:r w:rsidRPr="00A107DC">
              <w:rPr>
                <w:b/>
              </w:rPr>
              <w:t>3,0</w:t>
            </w:r>
          </w:p>
        </w:tc>
      </w:tr>
      <w:tr w:rsidR="00EE2E49" w:rsidRPr="00A107DC" w:rsidTr="00EE2E49">
        <w:trPr>
          <w:trHeight w:val="445"/>
        </w:trPr>
        <w:tc>
          <w:tcPr>
            <w:tcW w:w="4425" w:type="dxa"/>
            <w:gridSpan w:val="3"/>
            <w:tcBorders>
              <w:top w:val="single" w:sz="4"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Итого по программе на 2027год</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p>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rPr>
                <w:b/>
              </w:rPr>
            </w:pPr>
            <w:r w:rsidRPr="00A107DC">
              <w:rPr>
                <w:b/>
              </w:rPr>
              <w:t>55,0</w:t>
            </w:r>
          </w:p>
        </w:tc>
      </w:tr>
      <w:tr w:rsidR="00EE2E49" w:rsidRPr="00A107DC" w:rsidTr="00EE2E49">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EE2E49" w:rsidRPr="00A107DC" w:rsidRDefault="00EE2E49" w:rsidP="00EE2E49">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55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tc>
        <w:tc>
          <w:tcPr>
            <w:tcW w:w="1529" w:type="dxa"/>
            <w:tcBorders>
              <w:top w:val="single" w:sz="6" w:space="0" w:color="auto"/>
              <w:left w:val="single" w:sz="2" w:space="0" w:color="000000"/>
              <w:bottom w:val="single" w:sz="6" w:space="0" w:color="auto"/>
              <w:right w:val="single" w:sz="2" w:space="0" w:color="000000"/>
            </w:tcBorders>
          </w:tcPr>
          <w:p w:rsidR="00EE2E49" w:rsidRPr="00A107DC" w:rsidRDefault="00EE2E49" w:rsidP="00EE2E49">
            <w:pPr>
              <w:jc w:val="center"/>
            </w:pPr>
          </w:p>
        </w:tc>
      </w:tr>
      <w:tr w:rsidR="00EE2E49" w:rsidRPr="00A107DC" w:rsidTr="00EE2E49">
        <w:trPr>
          <w:trHeight w:val="290"/>
        </w:trPr>
        <w:tc>
          <w:tcPr>
            <w:tcW w:w="739" w:type="dxa"/>
            <w:gridSpan w:val="2"/>
            <w:tcBorders>
              <w:top w:val="single" w:sz="4" w:space="0" w:color="auto"/>
              <w:left w:val="single" w:sz="2" w:space="0" w:color="000000"/>
              <w:bottom w:val="single" w:sz="4" w:space="0" w:color="auto"/>
              <w:right w:val="single" w:sz="4" w:space="0" w:color="auto"/>
            </w:tcBorders>
          </w:tcPr>
          <w:p w:rsidR="00EE2E49" w:rsidRPr="00A107DC" w:rsidRDefault="00EE2E49" w:rsidP="00EE2E49">
            <w:pPr>
              <w:rPr>
                <w:b/>
              </w:rPr>
            </w:pPr>
            <w:r w:rsidRPr="00A107DC">
              <w:rPr>
                <w:b/>
              </w:rPr>
              <w:t>1.</w:t>
            </w:r>
          </w:p>
        </w:tc>
        <w:tc>
          <w:tcPr>
            <w:tcW w:w="3686" w:type="dxa"/>
            <w:tcBorders>
              <w:top w:val="single" w:sz="4" w:space="0" w:color="auto"/>
              <w:left w:val="single" w:sz="4" w:space="0" w:color="auto"/>
              <w:bottom w:val="single" w:sz="4" w:space="0" w:color="auto"/>
              <w:right w:val="single" w:sz="2" w:space="0" w:color="000000"/>
            </w:tcBorders>
          </w:tcPr>
          <w:p w:rsidR="00EE2E49" w:rsidRPr="00A107DC" w:rsidRDefault="00EE2E49" w:rsidP="00EE2E49">
            <w:pPr>
              <w:rPr>
                <w:b/>
              </w:rPr>
            </w:pPr>
            <w:r w:rsidRPr="00A107DC">
              <w:t>Элетросбережение</w:t>
            </w:r>
          </w:p>
        </w:tc>
        <w:tc>
          <w:tcPr>
            <w:tcW w:w="2693" w:type="dxa"/>
            <w:tcBorders>
              <w:top w:val="single" w:sz="6" w:space="0" w:color="auto"/>
              <w:left w:val="single" w:sz="2" w:space="0" w:color="000000"/>
              <w:bottom w:val="single" w:sz="4" w:space="0" w:color="auto"/>
              <w:right w:val="single" w:sz="2" w:space="0" w:color="000000"/>
            </w:tcBorders>
          </w:tcPr>
          <w:p w:rsidR="00EE2E49" w:rsidRPr="00A107DC" w:rsidRDefault="00EE2E49" w:rsidP="00EE2E49"/>
        </w:tc>
        <w:tc>
          <w:tcPr>
            <w:tcW w:w="3402" w:type="dxa"/>
            <w:tcBorders>
              <w:top w:val="single" w:sz="6" w:space="0" w:color="auto"/>
              <w:left w:val="single" w:sz="2" w:space="0" w:color="000000"/>
              <w:bottom w:val="single" w:sz="4" w:space="0" w:color="auto"/>
              <w:right w:val="single" w:sz="2" w:space="0" w:color="000000"/>
            </w:tcBorders>
          </w:tcPr>
          <w:p w:rsidR="00EE2E49" w:rsidRPr="00A107DC" w:rsidRDefault="00EE2E49" w:rsidP="00EE2E49"/>
        </w:tc>
        <w:tc>
          <w:tcPr>
            <w:tcW w:w="1134" w:type="dxa"/>
            <w:tcBorders>
              <w:top w:val="single" w:sz="6" w:space="0" w:color="auto"/>
              <w:left w:val="single" w:sz="2" w:space="0" w:color="000000"/>
              <w:bottom w:val="single" w:sz="4" w:space="0" w:color="auto"/>
              <w:right w:val="single" w:sz="2" w:space="0" w:color="000000"/>
            </w:tcBorders>
          </w:tcPr>
          <w:p w:rsidR="00EE2E49" w:rsidRPr="00A107DC" w:rsidRDefault="00EE2E49" w:rsidP="00EE2E49">
            <w:pPr>
              <w:jc w:val="center"/>
            </w:pPr>
            <w:r w:rsidRPr="00A107DC">
              <w:rPr>
                <w:b/>
              </w:rPr>
              <w:t>55,0</w:t>
            </w:r>
          </w:p>
        </w:tc>
        <w:tc>
          <w:tcPr>
            <w:tcW w:w="1559" w:type="dxa"/>
            <w:tcBorders>
              <w:top w:val="single" w:sz="6" w:space="0" w:color="auto"/>
              <w:left w:val="single" w:sz="2" w:space="0" w:color="000000"/>
              <w:bottom w:val="single" w:sz="4" w:space="0" w:color="auto"/>
              <w:right w:val="single" w:sz="2" w:space="0" w:color="000000"/>
            </w:tcBorders>
          </w:tcPr>
          <w:p w:rsidR="00EE2E49" w:rsidRPr="00A107DC" w:rsidRDefault="00EE2E49" w:rsidP="00EE2E49">
            <w:pPr>
              <w:jc w:val="center"/>
            </w:pPr>
          </w:p>
        </w:tc>
        <w:tc>
          <w:tcPr>
            <w:tcW w:w="1529" w:type="dxa"/>
            <w:tcBorders>
              <w:top w:val="single" w:sz="6" w:space="0" w:color="auto"/>
              <w:left w:val="single" w:sz="2" w:space="0" w:color="000000"/>
              <w:bottom w:val="single" w:sz="4" w:space="0" w:color="auto"/>
              <w:right w:val="single" w:sz="2" w:space="0" w:color="000000"/>
            </w:tcBorders>
          </w:tcPr>
          <w:p w:rsidR="00EE2E49" w:rsidRPr="00A107DC" w:rsidRDefault="00EE2E49" w:rsidP="00EE2E49">
            <w:pPr>
              <w:jc w:val="center"/>
            </w:pPr>
            <w:r w:rsidRPr="00A107DC">
              <w:rPr>
                <w:b/>
              </w:rPr>
              <w:t>55,0</w:t>
            </w:r>
          </w:p>
        </w:tc>
      </w:tr>
      <w:tr w:rsidR="00EE2E49" w:rsidRPr="00A107DC" w:rsidTr="00EE2E49">
        <w:trPr>
          <w:trHeight w:val="290"/>
        </w:trPr>
        <w:tc>
          <w:tcPr>
            <w:tcW w:w="10520" w:type="dxa"/>
            <w:gridSpan w:val="5"/>
            <w:tcBorders>
              <w:top w:val="single" w:sz="4" w:space="0" w:color="auto"/>
              <w:left w:val="single" w:sz="4" w:space="0" w:color="auto"/>
              <w:bottom w:val="single" w:sz="4" w:space="0" w:color="auto"/>
              <w:right w:val="single" w:sz="2" w:space="0" w:color="000000"/>
            </w:tcBorders>
          </w:tcPr>
          <w:p w:rsidR="00EE2E49" w:rsidRPr="00A107DC" w:rsidRDefault="00EE2E49" w:rsidP="00EE2E49">
            <w:pPr>
              <w:rPr>
                <w:b/>
                <w:bCs/>
                <w:color w:val="000000"/>
              </w:rPr>
            </w:pPr>
            <w:r w:rsidRPr="00A107DC">
              <w:rPr>
                <w:b/>
                <w:bCs/>
                <w:color w:val="000000"/>
              </w:rPr>
              <w:lastRenderedPageBreak/>
              <w:t>Вс</w:t>
            </w:r>
            <w:r>
              <w:rPr>
                <w:b/>
                <w:bCs/>
                <w:color w:val="000000"/>
              </w:rPr>
              <w:t>его  по программе на 2017 - 2027</w:t>
            </w:r>
            <w:r w:rsidRPr="00A107DC">
              <w:rPr>
                <w:b/>
                <w:bCs/>
                <w:color w:val="000000"/>
              </w:rPr>
              <w:t xml:space="preserve"> годы:</w:t>
            </w:r>
          </w:p>
        </w:tc>
        <w:tc>
          <w:tcPr>
            <w:tcW w:w="1134" w:type="dxa"/>
            <w:tcBorders>
              <w:top w:val="single" w:sz="4" w:space="0" w:color="auto"/>
              <w:left w:val="single" w:sz="2" w:space="0" w:color="000000"/>
              <w:bottom w:val="single" w:sz="4" w:space="0" w:color="auto"/>
              <w:right w:val="single" w:sz="2" w:space="0" w:color="000000"/>
            </w:tcBorders>
          </w:tcPr>
          <w:p w:rsidR="00EE2E49" w:rsidRPr="00A107DC" w:rsidRDefault="00EE2E49" w:rsidP="00EE2E49">
            <w:pPr>
              <w:tabs>
                <w:tab w:val="right" w:pos="972"/>
              </w:tabs>
              <w:jc w:val="center"/>
              <w:rPr>
                <w:b/>
                <w:color w:val="000000"/>
              </w:rPr>
            </w:pPr>
            <w:r>
              <w:rPr>
                <w:b/>
                <w:color w:val="000000"/>
              </w:rPr>
              <w:t>5780,3</w:t>
            </w:r>
          </w:p>
        </w:tc>
        <w:tc>
          <w:tcPr>
            <w:tcW w:w="1559" w:type="dxa"/>
            <w:tcBorders>
              <w:top w:val="single" w:sz="4" w:space="0" w:color="auto"/>
              <w:left w:val="single" w:sz="2" w:space="0" w:color="000000"/>
              <w:bottom w:val="single" w:sz="4" w:space="0" w:color="auto"/>
              <w:right w:val="single" w:sz="2" w:space="0" w:color="000000"/>
            </w:tcBorders>
          </w:tcPr>
          <w:p w:rsidR="00EE2E49" w:rsidRPr="00A107DC" w:rsidRDefault="00EE2E49" w:rsidP="00EE2E49">
            <w:pPr>
              <w:tabs>
                <w:tab w:val="right" w:pos="1277"/>
              </w:tabs>
              <w:jc w:val="center"/>
              <w:rPr>
                <w:b/>
                <w:color w:val="000000"/>
              </w:rPr>
            </w:pPr>
            <w:r>
              <w:rPr>
                <w:b/>
                <w:color w:val="000000"/>
              </w:rPr>
              <w:t>3569,9</w:t>
            </w:r>
          </w:p>
        </w:tc>
        <w:tc>
          <w:tcPr>
            <w:tcW w:w="1529" w:type="dxa"/>
            <w:tcBorders>
              <w:top w:val="single" w:sz="4" w:space="0" w:color="auto"/>
              <w:left w:val="single" w:sz="2" w:space="0" w:color="000000"/>
              <w:bottom w:val="single" w:sz="4" w:space="0" w:color="auto"/>
              <w:right w:val="single" w:sz="4" w:space="0" w:color="auto"/>
            </w:tcBorders>
          </w:tcPr>
          <w:p w:rsidR="00EE2E49" w:rsidRPr="00A107DC" w:rsidRDefault="00EE2E49" w:rsidP="00EE2E49">
            <w:pPr>
              <w:jc w:val="center"/>
              <w:rPr>
                <w:b/>
                <w:color w:val="000000"/>
              </w:rPr>
            </w:pPr>
            <w:r>
              <w:rPr>
                <w:b/>
                <w:color w:val="000000"/>
              </w:rPr>
              <w:t>2210,4</w:t>
            </w:r>
          </w:p>
        </w:tc>
      </w:tr>
      <w:tr w:rsidR="00EE2E49" w:rsidRPr="00A107DC" w:rsidTr="00EE2E49">
        <w:trPr>
          <w:trHeight w:val="290"/>
        </w:trPr>
        <w:tc>
          <w:tcPr>
            <w:tcW w:w="10520" w:type="dxa"/>
            <w:gridSpan w:val="5"/>
            <w:tcBorders>
              <w:top w:val="single" w:sz="4" w:space="0" w:color="auto"/>
            </w:tcBorders>
          </w:tcPr>
          <w:p w:rsidR="00EE2E49" w:rsidRPr="00224132" w:rsidRDefault="00EE2E49" w:rsidP="00EE2E49">
            <w:pPr>
              <w:rPr>
                <w:bCs/>
                <w:color w:val="000000"/>
              </w:rPr>
            </w:pPr>
            <w:r w:rsidRPr="00224132">
              <w:rPr>
                <w:bCs/>
                <w:color w:val="000000"/>
              </w:rPr>
              <w:t>Глава Гвазденского сельского поселения                  Л.М. Богданова</w:t>
            </w:r>
          </w:p>
        </w:tc>
        <w:tc>
          <w:tcPr>
            <w:tcW w:w="1134" w:type="dxa"/>
            <w:tcBorders>
              <w:top w:val="single" w:sz="4" w:space="0" w:color="auto"/>
            </w:tcBorders>
          </w:tcPr>
          <w:p w:rsidR="00EE2E49" w:rsidRDefault="00EE2E49" w:rsidP="00EE2E49">
            <w:pPr>
              <w:tabs>
                <w:tab w:val="right" w:pos="972"/>
              </w:tabs>
              <w:jc w:val="center"/>
              <w:rPr>
                <w:b/>
                <w:color w:val="000000"/>
              </w:rPr>
            </w:pPr>
          </w:p>
        </w:tc>
        <w:tc>
          <w:tcPr>
            <w:tcW w:w="1559" w:type="dxa"/>
            <w:tcBorders>
              <w:top w:val="single" w:sz="4" w:space="0" w:color="auto"/>
            </w:tcBorders>
          </w:tcPr>
          <w:p w:rsidR="00EE2E49" w:rsidRDefault="00EE2E49" w:rsidP="00EE2E49">
            <w:pPr>
              <w:tabs>
                <w:tab w:val="right" w:pos="1277"/>
              </w:tabs>
              <w:jc w:val="center"/>
              <w:rPr>
                <w:b/>
                <w:color w:val="000000"/>
              </w:rPr>
            </w:pPr>
          </w:p>
        </w:tc>
        <w:tc>
          <w:tcPr>
            <w:tcW w:w="1529" w:type="dxa"/>
            <w:tcBorders>
              <w:top w:val="single" w:sz="4" w:space="0" w:color="auto"/>
            </w:tcBorders>
          </w:tcPr>
          <w:p w:rsidR="00EE2E49" w:rsidRDefault="00EE2E49" w:rsidP="00EE2E49">
            <w:pPr>
              <w:jc w:val="center"/>
              <w:rPr>
                <w:b/>
                <w:color w:val="000000"/>
              </w:rPr>
            </w:pPr>
          </w:p>
        </w:tc>
      </w:tr>
    </w:tbl>
    <w:p w:rsidR="00EE2E49" w:rsidRPr="00A107DC" w:rsidRDefault="00EE2E49" w:rsidP="00EE2E49"/>
    <w:p w:rsidR="00EE2E49" w:rsidRDefault="00EE2E49" w:rsidP="00EE2E49"/>
    <w:p w:rsidR="00EE2E49" w:rsidRPr="00A107DC" w:rsidRDefault="00EE2E49" w:rsidP="00EE2E49"/>
    <w:p w:rsidR="009E4DB0" w:rsidRDefault="009E4DB0"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EE2E49">
      <w:pPr>
        <w:spacing w:after="200" w:line="276" w:lineRule="auto"/>
        <w:sectPr w:rsidR="00EE2E49" w:rsidSect="00EE2E49">
          <w:footerReference w:type="default" r:id="rId10"/>
          <w:pgSz w:w="16838" w:h="11906" w:orient="landscape"/>
          <w:pgMar w:top="1701" w:right="284" w:bottom="850" w:left="1134" w:header="708" w:footer="708" w:gutter="0"/>
          <w:cols w:space="708"/>
          <w:titlePg/>
          <w:docGrid w:linePitch="381"/>
        </w:sectPr>
      </w:pPr>
    </w:p>
    <w:p w:rsidR="00EE2E49" w:rsidRDefault="00EE2E49" w:rsidP="00EE2E49">
      <w:pPr>
        <w:spacing w:after="200" w:line="276" w:lineRule="auto"/>
      </w:pPr>
    </w:p>
    <w:tbl>
      <w:tblPr>
        <w:tblW w:w="18125" w:type="dxa"/>
        <w:tblInd w:w="25" w:type="dxa"/>
        <w:tblLayout w:type="fixed"/>
        <w:tblLook w:val="00A0"/>
      </w:tblPr>
      <w:tblGrid>
        <w:gridCol w:w="9155"/>
        <w:gridCol w:w="1847"/>
        <w:gridCol w:w="1847"/>
        <w:gridCol w:w="2326"/>
        <w:gridCol w:w="99"/>
        <w:gridCol w:w="138"/>
        <w:gridCol w:w="98"/>
        <w:gridCol w:w="222"/>
        <w:gridCol w:w="269"/>
        <w:gridCol w:w="384"/>
        <w:gridCol w:w="207"/>
        <w:gridCol w:w="335"/>
        <w:gridCol w:w="491"/>
        <w:gridCol w:w="12"/>
        <w:gridCol w:w="459"/>
        <w:gridCol w:w="236"/>
      </w:tblGrid>
      <w:tr w:rsidR="00EE2E49" w:rsidRPr="009F2913" w:rsidTr="00EE2E49">
        <w:trPr>
          <w:gridAfter w:val="6"/>
          <w:wAfter w:w="1740" w:type="dxa"/>
          <w:trHeight w:val="300"/>
        </w:trPr>
        <w:tc>
          <w:tcPr>
            <w:tcW w:w="9155" w:type="dxa"/>
            <w:noWrap/>
            <w:vAlign w:val="bottom"/>
          </w:tcPr>
          <w:p w:rsidR="00EE2E49" w:rsidRDefault="00EE2E49" w:rsidP="00EE2E49">
            <w:pPr>
              <w:spacing w:line="276" w:lineRule="auto"/>
              <w:rPr>
                <w:rFonts w:ascii="Arial" w:hAnsi="Arial" w:cs="Arial"/>
                <w:sz w:val="20"/>
              </w:rPr>
            </w:pPr>
          </w:p>
          <w:p w:rsidR="00EE2E49" w:rsidRDefault="00EE2E49" w:rsidP="00EE2E49">
            <w:pPr>
              <w:spacing w:line="276" w:lineRule="auto"/>
              <w:rPr>
                <w:rFonts w:ascii="Arial" w:hAnsi="Arial" w:cs="Arial"/>
                <w:sz w:val="20"/>
              </w:rPr>
            </w:pPr>
          </w:p>
          <w:p w:rsidR="00EE2E49" w:rsidRPr="00F0721A" w:rsidRDefault="00EE2E49" w:rsidP="00EE2E49">
            <w:pPr>
              <w:jc w:val="center"/>
            </w:pPr>
            <w:r>
              <w:rPr>
                <w:noProof/>
              </w:rPr>
              <w:drawing>
                <wp:inline distT="0" distB="0" distL="0" distR="0">
                  <wp:extent cx="619125" cy="74295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448" t="13614" r="6088" b="12114"/>
                          <a:stretch>
                            <a:fillRect/>
                          </a:stretch>
                        </pic:blipFill>
                        <pic:spPr bwMode="auto">
                          <a:xfrm>
                            <a:off x="0" y="0"/>
                            <a:ext cx="619125" cy="742950"/>
                          </a:xfrm>
                          <a:prstGeom prst="rect">
                            <a:avLst/>
                          </a:prstGeom>
                          <a:noFill/>
                          <a:ln w="9525">
                            <a:noFill/>
                            <a:miter lim="800000"/>
                            <a:headEnd/>
                            <a:tailEnd/>
                          </a:ln>
                        </pic:spPr>
                      </pic:pic>
                    </a:graphicData>
                  </a:graphic>
                </wp:inline>
              </w:drawing>
            </w:r>
          </w:p>
          <w:p w:rsidR="00EE2E49" w:rsidRPr="00F0721A" w:rsidRDefault="00EE2E49" w:rsidP="00EE2E49">
            <w:pPr>
              <w:jc w:val="center"/>
            </w:pPr>
            <w:r>
              <w:rPr>
                <w:b/>
                <w:bCs/>
                <w:i/>
                <w:iCs/>
                <w:sz w:val="36"/>
                <w:szCs w:val="36"/>
              </w:rPr>
              <w:t xml:space="preserve">Администрация Гвазденского сельского поселения Бутурлиновского </w:t>
            </w:r>
            <w:r w:rsidRPr="00F0721A">
              <w:rPr>
                <w:b/>
                <w:bCs/>
                <w:i/>
                <w:iCs/>
                <w:sz w:val="36"/>
                <w:szCs w:val="36"/>
              </w:rPr>
              <w:t>муниципального района</w:t>
            </w:r>
          </w:p>
          <w:p w:rsidR="00EE2E49" w:rsidRPr="00F0721A" w:rsidRDefault="00EE2E49" w:rsidP="00EE2E49">
            <w:pPr>
              <w:jc w:val="center"/>
              <w:rPr>
                <w:i/>
                <w:iCs/>
                <w:sz w:val="36"/>
                <w:szCs w:val="36"/>
              </w:rPr>
            </w:pPr>
            <w:r w:rsidRPr="00F0721A">
              <w:rPr>
                <w:b/>
                <w:bCs/>
                <w:i/>
                <w:iCs/>
                <w:sz w:val="36"/>
                <w:szCs w:val="36"/>
              </w:rPr>
              <w:t>Воронежской области</w:t>
            </w:r>
          </w:p>
          <w:p w:rsidR="00EE2E49" w:rsidRPr="00F0721A" w:rsidRDefault="00EE2E49" w:rsidP="00EE2E49">
            <w:pPr>
              <w:jc w:val="center"/>
              <w:rPr>
                <w:b/>
                <w:bCs/>
                <w:i/>
                <w:iCs/>
                <w:sz w:val="32"/>
                <w:szCs w:val="32"/>
              </w:rPr>
            </w:pPr>
          </w:p>
          <w:p w:rsidR="00EE2E49" w:rsidRDefault="00EE2E49" w:rsidP="00EE2E49">
            <w:pPr>
              <w:jc w:val="center"/>
              <w:rPr>
                <w:b/>
                <w:bCs/>
                <w:i/>
                <w:iCs/>
                <w:sz w:val="40"/>
                <w:szCs w:val="40"/>
              </w:rPr>
            </w:pPr>
            <w:r w:rsidRPr="00F0721A">
              <w:rPr>
                <w:b/>
                <w:bCs/>
                <w:i/>
                <w:iCs/>
                <w:sz w:val="40"/>
                <w:szCs w:val="40"/>
              </w:rPr>
              <w:t>ПОСТАНОВЛЕНИЕ</w:t>
            </w:r>
          </w:p>
          <w:p w:rsidR="00EE2E49" w:rsidRPr="00DB1073" w:rsidRDefault="00EE2E49" w:rsidP="00EE2E49">
            <w:pPr>
              <w:ind w:firstLine="708"/>
              <w:rPr>
                <w:sz w:val="40"/>
                <w:szCs w:val="40"/>
              </w:rPr>
            </w:pPr>
          </w:p>
          <w:p w:rsidR="00EE2E49" w:rsidRPr="00223B1B" w:rsidRDefault="00EE2E49" w:rsidP="00EE2E49">
            <w:pPr>
              <w:pStyle w:val="a5"/>
              <w:rPr>
                <w:sz w:val="26"/>
                <w:szCs w:val="26"/>
                <w:u w:val="single"/>
              </w:rPr>
            </w:pPr>
            <w:r>
              <w:rPr>
                <w:sz w:val="26"/>
                <w:szCs w:val="26"/>
                <w:u w:val="single"/>
              </w:rPr>
              <w:t>от 10.04.2018г. №17</w:t>
            </w:r>
          </w:p>
          <w:p w:rsidR="00EE2E49" w:rsidRDefault="00EE2E49" w:rsidP="00EE2E49">
            <w:pPr>
              <w:pStyle w:val="a5"/>
            </w:pPr>
            <w:r>
              <w:t xml:space="preserve">         с. Гвазда</w:t>
            </w:r>
          </w:p>
          <w:p w:rsidR="00EE2E49" w:rsidRPr="00DB1073" w:rsidRDefault="00EE2E49" w:rsidP="00EE2E49"/>
          <w:p w:rsidR="00EE2E49" w:rsidRPr="00DB1073" w:rsidRDefault="00EE2E49" w:rsidP="00EE2E49">
            <w:pPr>
              <w:rPr>
                <w:b/>
              </w:rPr>
            </w:pPr>
            <w:r w:rsidRPr="00DB1073">
              <w:rPr>
                <w:b/>
              </w:rPr>
              <w:t xml:space="preserve">О  назначении аукциона </w:t>
            </w:r>
          </w:p>
          <w:p w:rsidR="00EE2E49" w:rsidRDefault="00EE2E49" w:rsidP="00EE2E49"/>
          <w:p w:rsidR="00EE2E49" w:rsidRDefault="00EE2E49" w:rsidP="00EE2E49">
            <w:pPr>
              <w:ind w:firstLine="709"/>
              <w:jc w:val="both"/>
            </w:pPr>
            <w:r>
              <w:t xml:space="preserve">Руководствуясь </w:t>
            </w:r>
            <w:r>
              <w:rPr>
                <w:color w:val="000000"/>
              </w:rPr>
              <w:t>Федеральным законом</w:t>
            </w:r>
            <w:r w:rsidRPr="00AF7292">
              <w:rPr>
                <w:color w:val="000000"/>
              </w:rPr>
              <w:t xml:space="preserve"> от 21.12.2001</w:t>
            </w:r>
            <w:r>
              <w:rPr>
                <w:color w:val="000000"/>
              </w:rPr>
              <w:t>г.</w:t>
            </w:r>
            <w:r w:rsidRPr="00AF7292">
              <w:rPr>
                <w:color w:val="000000"/>
              </w:rPr>
              <w:t xml:space="preserve"> № 178-ФЗ «О приватизации государственного и муниципального имущества»</w:t>
            </w:r>
            <w:r>
              <w:rPr>
                <w:color w:val="000000"/>
              </w:rPr>
              <w:t xml:space="preserve">, </w:t>
            </w:r>
            <w:r w:rsidRPr="00AF7292">
              <w:rPr>
                <w:color w:val="000000"/>
              </w:rPr>
              <w:t xml:space="preserve"> постановлени</w:t>
            </w:r>
            <w:r>
              <w:rPr>
                <w:color w:val="000000"/>
              </w:rPr>
              <w:t>ем</w:t>
            </w:r>
            <w:r w:rsidRPr="00AF7292">
              <w:rPr>
                <w:color w:val="000000"/>
              </w:rPr>
              <w:t xml:space="preserve"> Правительства РФ от 12.08.2002</w:t>
            </w:r>
            <w:r>
              <w:rPr>
                <w:color w:val="000000"/>
              </w:rPr>
              <w:t>г.</w:t>
            </w:r>
            <w:r w:rsidRPr="00AF7292">
              <w:rPr>
                <w:color w:val="000000"/>
              </w:rPr>
              <w:t xml:space="preserve">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r>
              <w:rPr>
                <w:color w:val="000000"/>
              </w:rPr>
              <w:t xml:space="preserve">, Уставом </w:t>
            </w:r>
            <w:r>
              <w:t xml:space="preserve">Гвазденского сельского поселения </w:t>
            </w:r>
            <w:r>
              <w:rPr>
                <w:color w:val="000000"/>
              </w:rPr>
              <w:t xml:space="preserve">Бутурлиновского муниципального района, решением Совета народных депутатов </w:t>
            </w:r>
            <w:r>
              <w:t xml:space="preserve">Гвазденского сельского поселения </w:t>
            </w:r>
            <w:r>
              <w:rPr>
                <w:color w:val="000000"/>
              </w:rPr>
              <w:t xml:space="preserve">Бутурлиновского муниципального района от </w:t>
            </w:r>
            <w:r w:rsidRPr="00856857">
              <w:rPr>
                <w:color w:val="000000"/>
              </w:rPr>
              <w:t>28.02.2018г. №</w:t>
            </w:r>
            <w:r>
              <w:rPr>
                <w:color w:val="000000"/>
              </w:rPr>
              <w:t xml:space="preserve"> 46</w:t>
            </w:r>
            <w:r w:rsidRPr="00856857">
              <w:rPr>
                <w:color w:val="000000"/>
              </w:rPr>
              <w:t xml:space="preserve"> «О прогнозном плане (программе) приватизации муниципального имущества на 2018-2020</w:t>
            </w:r>
            <w:r w:rsidRPr="00820F39">
              <w:rPr>
                <w:color w:val="000000"/>
              </w:rPr>
              <w:t xml:space="preserve"> годы»,</w:t>
            </w:r>
            <w:r>
              <w:rPr>
                <w:color w:val="000000"/>
              </w:rPr>
              <w:t xml:space="preserve"> </w:t>
            </w:r>
            <w:r>
              <w:t xml:space="preserve">администрация Гвазденского сельского поселения Бутурлиновского </w:t>
            </w:r>
            <w:r w:rsidRPr="00FD3000">
              <w:t>муниципального района Воронежской области</w:t>
            </w:r>
          </w:p>
          <w:p w:rsidR="00EE2E49" w:rsidRPr="00FD3000" w:rsidRDefault="00EE2E49" w:rsidP="00EE2E49">
            <w:pPr>
              <w:ind w:firstLine="709"/>
              <w:jc w:val="both"/>
            </w:pPr>
          </w:p>
          <w:p w:rsidR="00EE2E49" w:rsidRPr="00DB1073" w:rsidRDefault="00EE2E49" w:rsidP="00EE2E49">
            <w:pPr>
              <w:jc w:val="center"/>
              <w:rPr>
                <w:bCs/>
              </w:rPr>
            </w:pPr>
            <w:r w:rsidRPr="00DB1073">
              <w:rPr>
                <w:bCs/>
              </w:rPr>
              <w:t>ПОСТАНОВЛЯЕТ:</w:t>
            </w:r>
          </w:p>
          <w:p w:rsidR="00EE2E49" w:rsidRDefault="00EE2E49" w:rsidP="00EE2E49">
            <w:pPr>
              <w:pStyle w:val="af1"/>
              <w:spacing w:before="0" w:after="0" w:line="240" w:lineRule="auto"/>
              <w:ind w:left="0" w:right="0" w:firstLine="709"/>
              <w:jc w:val="both"/>
              <w:rPr>
                <w:b w:val="0"/>
                <w:color w:val="000000"/>
                <w:sz w:val="28"/>
                <w:szCs w:val="28"/>
              </w:rPr>
            </w:pPr>
            <w:r>
              <w:rPr>
                <w:b w:val="0"/>
                <w:color w:val="000000"/>
                <w:sz w:val="28"/>
                <w:szCs w:val="28"/>
              </w:rPr>
              <w:t>1. Провести 21</w:t>
            </w:r>
            <w:r w:rsidRPr="007767B0">
              <w:rPr>
                <w:b w:val="0"/>
                <w:color w:val="000000"/>
                <w:sz w:val="28"/>
                <w:szCs w:val="28"/>
              </w:rPr>
              <w:t>.</w:t>
            </w:r>
            <w:r>
              <w:rPr>
                <w:b w:val="0"/>
                <w:color w:val="000000"/>
                <w:sz w:val="28"/>
                <w:szCs w:val="28"/>
              </w:rPr>
              <w:t>05</w:t>
            </w:r>
            <w:r w:rsidRPr="007767B0">
              <w:rPr>
                <w:b w:val="0"/>
                <w:color w:val="000000"/>
                <w:sz w:val="28"/>
                <w:szCs w:val="28"/>
              </w:rPr>
              <w:t>.201</w:t>
            </w:r>
            <w:r>
              <w:rPr>
                <w:b w:val="0"/>
                <w:color w:val="000000"/>
                <w:sz w:val="28"/>
                <w:szCs w:val="28"/>
              </w:rPr>
              <w:t>8</w:t>
            </w:r>
            <w:r w:rsidRPr="00724A1A">
              <w:rPr>
                <w:b w:val="0"/>
                <w:color w:val="000000"/>
                <w:sz w:val="28"/>
                <w:szCs w:val="28"/>
              </w:rPr>
              <w:t xml:space="preserve"> года аукцион, открытый по составу участников и </w:t>
            </w:r>
            <w:r w:rsidRPr="00724A1A">
              <w:rPr>
                <w:b w:val="0"/>
                <w:sz w:val="28"/>
                <w:szCs w:val="28"/>
                <w:lang w:eastAsia="en-US"/>
              </w:rPr>
              <w:t>открытой формой подачи предложений о цене</w:t>
            </w:r>
            <w:r>
              <w:rPr>
                <w:b w:val="0"/>
                <w:sz w:val="28"/>
                <w:szCs w:val="28"/>
                <w:lang w:eastAsia="en-US"/>
              </w:rPr>
              <w:t>,</w:t>
            </w:r>
            <w:r w:rsidRPr="00724A1A">
              <w:rPr>
                <w:b w:val="0"/>
                <w:sz w:val="28"/>
                <w:szCs w:val="28"/>
                <w:lang w:eastAsia="en-US"/>
              </w:rPr>
              <w:t xml:space="preserve"> по продаже в собственность</w:t>
            </w:r>
            <w:r>
              <w:rPr>
                <w:b w:val="0"/>
                <w:sz w:val="28"/>
                <w:szCs w:val="28"/>
                <w:lang w:eastAsia="en-US"/>
              </w:rPr>
              <w:t>:</w:t>
            </w:r>
          </w:p>
          <w:p w:rsidR="00EE2E49" w:rsidRPr="00A633DD" w:rsidRDefault="00EE2E49" w:rsidP="00EE2E49">
            <w:pPr>
              <w:pStyle w:val="af1"/>
              <w:spacing w:before="0" w:after="0" w:line="240" w:lineRule="auto"/>
              <w:ind w:left="0" w:right="0" w:firstLine="709"/>
              <w:jc w:val="both"/>
              <w:rPr>
                <w:b w:val="0"/>
                <w:color w:val="000000"/>
                <w:sz w:val="28"/>
                <w:szCs w:val="28"/>
              </w:rPr>
            </w:pPr>
            <w:r>
              <w:rPr>
                <w:b w:val="0"/>
                <w:color w:val="000000"/>
                <w:sz w:val="28"/>
                <w:szCs w:val="28"/>
              </w:rPr>
              <w:t>Лот №1</w:t>
            </w:r>
            <w:r w:rsidRPr="00A633DD">
              <w:rPr>
                <w:b w:val="0"/>
                <w:color w:val="000000"/>
                <w:sz w:val="28"/>
                <w:szCs w:val="28"/>
              </w:rPr>
              <w:t xml:space="preserve">: </w:t>
            </w:r>
          </w:p>
          <w:p w:rsidR="00EE2E49" w:rsidRDefault="00EE2E49" w:rsidP="00EE2E49">
            <w:pPr>
              <w:jc w:val="both"/>
              <w:rPr>
                <w:color w:val="000000"/>
              </w:rPr>
            </w:pPr>
            <w:r>
              <w:rPr>
                <w:color w:val="000000"/>
              </w:rPr>
              <w:t xml:space="preserve">- </w:t>
            </w:r>
            <w:r w:rsidRPr="00113FB8">
              <w:rPr>
                <w:color w:val="000000"/>
              </w:rPr>
              <w:t xml:space="preserve">ГТС (плотина пруда </w:t>
            </w:r>
            <w:r>
              <w:rPr>
                <w:color w:val="000000"/>
              </w:rPr>
              <w:t>Крутой</w:t>
            </w:r>
            <w:r w:rsidRPr="00113FB8">
              <w:rPr>
                <w:color w:val="000000"/>
              </w:rPr>
              <w:t>), назначение</w:t>
            </w:r>
            <w:r>
              <w:rPr>
                <w:color w:val="000000"/>
              </w:rPr>
              <w:t>:</w:t>
            </w:r>
            <w:r w:rsidRPr="00113FB8">
              <w:rPr>
                <w:color w:val="000000"/>
              </w:rPr>
              <w:t xml:space="preserve"> сооружения гидротехнические, площадь </w:t>
            </w:r>
            <w:r>
              <w:rPr>
                <w:color w:val="000000"/>
              </w:rPr>
              <w:t>6479 кв.м,</w:t>
            </w:r>
            <w:r w:rsidRPr="00113FB8">
              <w:rPr>
                <w:color w:val="000000"/>
              </w:rPr>
              <w:t xml:space="preserve"> адрес (местонахождение)</w:t>
            </w:r>
            <w:r>
              <w:rPr>
                <w:color w:val="000000"/>
              </w:rPr>
              <w:t xml:space="preserve"> объекта</w:t>
            </w:r>
            <w:r w:rsidRPr="00113FB8">
              <w:rPr>
                <w:color w:val="000000"/>
              </w:rPr>
              <w:t xml:space="preserve">: Воронежская область, Бутурлиновский район, </w:t>
            </w:r>
            <w:r>
              <w:rPr>
                <w:color w:val="000000"/>
              </w:rPr>
              <w:t>Гвазденское сельское поселение</w:t>
            </w:r>
            <w:r w:rsidRPr="00113FB8">
              <w:rPr>
                <w:color w:val="000000"/>
              </w:rPr>
              <w:t>, кадастровы</w:t>
            </w:r>
            <w:r>
              <w:rPr>
                <w:color w:val="000000"/>
              </w:rPr>
              <w:t>й</w:t>
            </w:r>
            <w:r w:rsidRPr="00113FB8">
              <w:rPr>
                <w:color w:val="000000"/>
              </w:rPr>
              <w:t xml:space="preserve"> номер: 36:05:</w:t>
            </w:r>
            <w:r>
              <w:rPr>
                <w:color w:val="000000"/>
              </w:rPr>
              <w:t>0000000:1090.</w:t>
            </w:r>
          </w:p>
          <w:p w:rsidR="00EE2E49" w:rsidRDefault="00EE2E49" w:rsidP="00EE2E49">
            <w:pPr>
              <w:autoSpaceDE w:val="0"/>
              <w:autoSpaceDN w:val="0"/>
              <w:adjustRightInd w:val="0"/>
              <w:ind w:firstLine="709"/>
              <w:jc w:val="both"/>
              <w:outlineLvl w:val="1"/>
              <w:rPr>
                <w:lang w:eastAsia="en-US"/>
              </w:rPr>
            </w:pPr>
            <w:r>
              <w:rPr>
                <w:lang w:eastAsia="en-US"/>
              </w:rPr>
              <w:t>2. Утвердить аукционную документацию согласно приложению.</w:t>
            </w:r>
          </w:p>
          <w:p w:rsidR="00EE2E49" w:rsidRPr="00C559F5" w:rsidRDefault="00EE2E49" w:rsidP="00EE2E49">
            <w:pPr>
              <w:pStyle w:val="a5"/>
              <w:ind w:firstLine="709"/>
              <w:jc w:val="both"/>
              <w:rPr>
                <w:u w:val="single"/>
              </w:rPr>
            </w:pPr>
            <w:r>
              <w:rPr>
                <w:lang w:eastAsia="en-US"/>
              </w:rPr>
              <w:t>3. О</w:t>
            </w:r>
            <w:r w:rsidRPr="002D5752">
              <w:t xml:space="preserve">существить размещение извещения о проведении </w:t>
            </w:r>
            <w:r>
              <w:t xml:space="preserve">аукциона </w:t>
            </w:r>
            <w:r w:rsidRPr="002D5752">
              <w:t xml:space="preserve">на официальном сайте Российской Федерации для размещения информации о проведении торгов - </w:t>
            </w:r>
            <w:hyperlink r:id="rId11" w:history="1">
              <w:r w:rsidRPr="00C67148">
                <w:rPr>
                  <w:rStyle w:val="ab"/>
                  <w:color w:val="000000"/>
                  <w:lang w:val="en-US"/>
                </w:rPr>
                <w:t>www</w:t>
              </w:r>
              <w:r w:rsidRPr="00C67148">
                <w:rPr>
                  <w:rStyle w:val="ab"/>
                  <w:color w:val="000000"/>
                </w:rPr>
                <w:t>.</w:t>
              </w:r>
              <w:r w:rsidRPr="00C67148">
                <w:rPr>
                  <w:rStyle w:val="ab"/>
                  <w:color w:val="000000"/>
                  <w:lang w:val="en-US"/>
                </w:rPr>
                <w:t>torgi</w:t>
              </w:r>
              <w:r w:rsidRPr="00C67148">
                <w:rPr>
                  <w:rStyle w:val="ab"/>
                  <w:color w:val="000000"/>
                </w:rPr>
                <w:t>.</w:t>
              </w:r>
              <w:r w:rsidRPr="00C67148">
                <w:rPr>
                  <w:rStyle w:val="ab"/>
                  <w:color w:val="000000"/>
                  <w:lang w:val="en-US"/>
                </w:rPr>
                <w:t>gov</w:t>
              </w:r>
              <w:r w:rsidRPr="00C67148">
                <w:rPr>
                  <w:rStyle w:val="ab"/>
                  <w:color w:val="000000"/>
                </w:rPr>
                <w:t>.</w:t>
              </w:r>
              <w:r w:rsidRPr="00C67148">
                <w:rPr>
                  <w:rStyle w:val="ab"/>
                  <w:color w:val="000000"/>
                  <w:lang w:val="en-US"/>
                </w:rPr>
                <w:t>ru</w:t>
              </w:r>
            </w:hyperlink>
            <w:r>
              <w:rPr>
                <w:color w:val="000000"/>
                <w:u w:val="single"/>
              </w:rPr>
              <w:t>.</w:t>
            </w:r>
          </w:p>
          <w:p w:rsidR="00EE2E49" w:rsidRDefault="00EE2E49" w:rsidP="00EE2E49">
            <w:pPr>
              <w:ind w:firstLine="709"/>
              <w:jc w:val="both"/>
            </w:pPr>
            <w:r w:rsidRPr="00FD3000">
              <w:lastRenderedPageBreak/>
              <w:t xml:space="preserve">4. Контроль за исполнением настоящего постановления </w:t>
            </w:r>
            <w:r>
              <w:t>оставляю за собой.</w:t>
            </w:r>
          </w:p>
          <w:p w:rsidR="00EE2E49" w:rsidRDefault="00EE2E49" w:rsidP="00EE2E49">
            <w:pPr>
              <w:jc w:val="both"/>
            </w:pPr>
            <w:bookmarkStart w:id="0" w:name="_GoBack"/>
            <w:bookmarkEnd w:id="0"/>
          </w:p>
          <w:p w:rsidR="00EE2E49" w:rsidRPr="0027486A" w:rsidRDefault="00EE2E49" w:rsidP="00EE2E49">
            <w:pPr>
              <w:jc w:val="both"/>
            </w:pPr>
            <w:r w:rsidRPr="0027486A">
              <w:t xml:space="preserve">Глава Гвазденского </w:t>
            </w:r>
          </w:p>
          <w:p w:rsidR="00EE2E49" w:rsidRDefault="00EE2E49" w:rsidP="00EE2E49">
            <w:pPr>
              <w:jc w:val="both"/>
            </w:pPr>
            <w:r w:rsidRPr="0027486A">
              <w:t>сельского поселения                                                                     Л.М. Богданова</w:t>
            </w:r>
          </w:p>
          <w:p w:rsidR="00EE2E49" w:rsidRDefault="00EE2E49" w:rsidP="00EE2E49">
            <w:pPr>
              <w:jc w:val="both"/>
            </w:pPr>
          </w:p>
          <w:p w:rsidR="00EE2E49" w:rsidRDefault="00EE2E49" w:rsidP="00EE2E49">
            <w:pPr>
              <w:jc w:val="both"/>
            </w:pPr>
          </w:p>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tbl>
            <w:tblPr>
              <w:tblW w:w="0" w:type="auto"/>
              <w:tblLayout w:type="fixed"/>
              <w:tblLook w:val="04A0"/>
            </w:tblPr>
            <w:tblGrid>
              <w:gridCol w:w="5068"/>
              <w:gridCol w:w="5069"/>
            </w:tblGrid>
            <w:tr w:rsidR="00EE2E49" w:rsidRPr="005F7492" w:rsidTr="00EE2E49">
              <w:tc>
                <w:tcPr>
                  <w:tcW w:w="5068" w:type="dxa"/>
                </w:tcPr>
                <w:p w:rsidR="00EE2E49" w:rsidRDefault="00EE2E49" w:rsidP="00EE2E49"/>
                <w:p w:rsidR="00EE2E49" w:rsidRPr="00AF7292" w:rsidRDefault="00EE2E49" w:rsidP="00EE2E49"/>
              </w:tc>
              <w:tc>
                <w:tcPr>
                  <w:tcW w:w="5069" w:type="dxa"/>
                </w:tcPr>
                <w:p w:rsidR="00EE2E49" w:rsidRPr="005F7492" w:rsidRDefault="00EE2E49" w:rsidP="00EE2E49">
                  <w:pPr>
                    <w:tabs>
                      <w:tab w:val="left" w:pos="5966"/>
                    </w:tabs>
                    <w:autoSpaceDE w:val="0"/>
                    <w:autoSpaceDN w:val="0"/>
                    <w:adjustRightInd w:val="0"/>
                    <w:rPr>
                      <w:iCs/>
                      <w:color w:val="000000"/>
                    </w:rPr>
                  </w:pPr>
                  <w:r w:rsidRPr="005F7492">
                    <w:rPr>
                      <w:iCs/>
                      <w:color w:val="000000"/>
                    </w:rPr>
                    <w:t>Приложение к постановлению</w:t>
                  </w:r>
                </w:p>
                <w:p w:rsidR="00EE2E49" w:rsidRPr="005F7492" w:rsidRDefault="00EE2E49" w:rsidP="00EE2E49">
                  <w:pPr>
                    <w:tabs>
                      <w:tab w:val="left" w:pos="5966"/>
                    </w:tabs>
                    <w:autoSpaceDE w:val="0"/>
                    <w:autoSpaceDN w:val="0"/>
                    <w:adjustRightInd w:val="0"/>
                    <w:jc w:val="both"/>
                    <w:rPr>
                      <w:iCs/>
                      <w:color w:val="000000"/>
                    </w:rPr>
                  </w:pPr>
                  <w:r w:rsidRPr="005F7492">
                    <w:rPr>
                      <w:iCs/>
                      <w:color w:val="000000"/>
                    </w:rPr>
                    <w:t xml:space="preserve">администрации </w:t>
                  </w:r>
                  <w:r>
                    <w:rPr>
                      <w:iCs/>
                      <w:color w:val="000000"/>
                    </w:rPr>
                    <w:t>Гвазденского сельского поселения</w:t>
                  </w:r>
                  <w:r w:rsidRPr="005F7492">
                    <w:rPr>
                      <w:iCs/>
                      <w:color w:val="000000"/>
                    </w:rPr>
                    <w:t xml:space="preserve">   Бутурлиновского муниципального района</w:t>
                  </w:r>
                </w:p>
                <w:p w:rsidR="00EE2E49" w:rsidRPr="005F7492" w:rsidRDefault="00EE2E49" w:rsidP="00EE2E49">
                  <w:pPr>
                    <w:tabs>
                      <w:tab w:val="left" w:pos="5966"/>
                    </w:tabs>
                    <w:autoSpaceDE w:val="0"/>
                    <w:autoSpaceDN w:val="0"/>
                    <w:adjustRightInd w:val="0"/>
                    <w:rPr>
                      <w:iCs/>
                      <w:color w:val="000000"/>
                    </w:rPr>
                  </w:pPr>
                  <w:r w:rsidRPr="0070551E">
                    <w:rPr>
                      <w:iCs/>
                      <w:color w:val="000000"/>
                      <w:u w:val="single"/>
                    </w:rPr>
                    <w:t>от   10.04.2018г.    № 17</w:t>
                  </w:r>
                  <w:r w:rsidRPr="005F7492">
                    <w:rPr>
                      <w:b/>
                      <w:iCs/>
                      <w:color w:val="000000"/>
                    </w:rPr>
                    <w:tab/>
                  </w:r>
                  <w:r w:rsidRPr="005F7492">
                    <w:rPr>
                      <w:iCs/>
                      <w:color w:val="000000"/>
                    </w:rPr>
                    <w:t>от  21 марта 2012г. №21</w:t>
                  </w:r>
                </w:p>
                <w:p w:rsidR="00EE2E49" w:rsidRPr="005F7492" w:rsidRDefault="00EE2E49" w:rsidP="00EE2E49"/>
              </w:tc>
            </w:tr>
          </w:tbl>
          <w:p w:rsidR="00EE2E49" w:rsidRPr="005F7492" w:rsidRDefault="00EE2E49" w:rsidP="00EE2E49">
            <w:pPr>
              <w:autoSpaceDE w:val="0"/>
              <w:autoSpaceDN w:val="0"/>
              <w:adjustRightInd w:val="0"/>
              <w:rPr>
                <w:b/>
                <w:iCs/>
                <w:color w:val="000000"/>
              </w:rPr>
            </w:pPr>
            <w:bookmarkStart w:id="1" w:name="ADRES"/>
          </w:p>
          <w:p w:rsidR="00EE2E49" w:rsidRPr="005F7492" w:rsidRDefault="00EE2E49" w:rsidP="00EE2E49">
            <w:pPr>
              <w:autoSpaceDE w:val="0"/>
              <w:autoSpaceDN w:val="0"/>
              <w:adjustRightInd w:val="0"/>
              <w:jc w:val="center"/>
              <w:rPr>
                <w:b/>
                <w:iCs/>
                <w:color w:val="000000"/>
              </w:rPr>
            </w:pPr>
            <w:r w:rsidRPr="005F7492">
              <w:rPr>
                <w:b/>
                <w:iCs/>
                <w:color w:val="000000"/>
              </w:rPr>
              <w:t>Аукционная документация</w:t>
            </w:r>
          </w:p>
          <w:p w:rsidR="00EE2E49" w:rsidRPr="005F7492" w:rsidRDefault="00EE2E49" w:rsidP="00EE2E49">
            <w:pPr>
              <w:autoSpaceDE w:val="0"/>
              <w:autoSpaceDN w:val="0"/>
              <w:adjustRightInd w:val="0"/>
              <w:jc w:val="center"/>
              <w:rPr>
                <w:b/>
                <w:iCs/>
                <w:color w:val="000000"/>
              </w:rPr>
            </w:pPr>
          </w:p>
          <w:p w:rsidR="00EE2E49" w:rsidRPr="005F7492" w:rsidRDefault="00EE2E49" w:rsidP="00EE2E49">
            <w:pPr>
              <w:autoSpaceDE w:val="0"/>
              <w:autoSpaceDN w:val="0"/>
              <w:adjustRightInd w:val="0"/>
              <w:jc w:val="center"/>
              <w:rPr>
                <w:b/>
                <w:bCs/>
                <w:color w:val="000000"/>
              </w:rPr>
            </w:pPr>
            <w:r w:rsidRPr="005F7492">
              <w:rPr>
                <w:b/>
                <w:bCs/>
                <w:color w:val="000000"/>
              </w:rPr>
              <w:t>1. Общие положения</w:t>
            </w:r>
          </w:p>
          <w:p w:rsidR="00EE2E49" w:rsidRPr="005F7492" w:rsidRDefault="00EE2E49" w:rsidP="00EE2E49">
            <w:pPr>
              <w:autoSpaceDE w:val="0"/>
              <w:autoSpaceDN w:val="0"/>
              <w:adjustRightInd w:val="0"/>
              <w:ind w:firstLine="709"/>
              <w:jc w:val="both"/>
              <w:rPr>
                <w:color w:val="000000"/>
              </w:rPr>
            </w:pPr>
            <w:r w:rsidRPr="005F7492">
              <w:rPr>
                <w:b/>
                <w:bCs/>
                <w:color w:val="000000"/>
              </w:rPr>
              <w:t>Организатор торгов (Продавец):</w:t>
            </w:r>
            <w:r w:rsidRPr="005F7492">
              <w:rPr>
                <w:color w:val="000000"/>
              </w:rPr>
              <w:t xml:space="preserve"> </w:t>
            </w:r>
            <w:r>
              <w:rPr>
                <w:color w:val="000000"/>
              </w:rPr>
              <w:t xml:space="preserve">Администрация Гвазденского сельского поселения Бутурлиновского </w:t>
            </w:r>
            <w:r w:rsidRPr="005F7492">
              <w:rPr>
                <w:color w:val="000000"/>
              </w:rPr>
              <w:t>муниципального района Воронежской области.</w:t>
            </w:r>
          </w:p>
          <w:p w:rsidR="00EE2E49" w:rsidRPr="005F7492" w:rsidRDefault="00EE2E49" w:rsidP="00EE2E49">
            <w:pPr>
              <w:autoSpaceDE w:val="0"/>
              <w:autoSpaceDN w:val="0"/>
              <w:adjustRightInd w:val="0"/>
              <w:ind w:firstLine="709"/>
              <w:jc w:val="both"/>
              <w:rPr>
                <w:color w:val="000000"/>
              </w:rPr>
            </w:pPr>
            <w:r w:rsidRPr="005F7492">
              <w:rPr>
                <w:b/>
                <w:bCs/>
                <w:color w:val="000000"/>
              </w:rPr>
              <w:t>Форма торгов:</w:t>
            </w:r>
            <w:r w:rsidRPr="005F7492">
              <w:rPr>
                <w:color w:val="000000"/>
              </w:rPr>
              <w:t xml:space="preserve"> аукцион проводится открытым по составу участников в соответствии с требованиями Федерального закона от 21.12.2001 № 178-ФЗ «О приватизации государственного и муниципального имущества» (далее – Закон о приватизации), постановления Правительства РФ от 12.08.2002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и постановления администрации </w:t>
            </w:r>
            <w:r>
              <w:rPr>
                <w:iCs/>
                <w:color w:val="000000"/>
              </w:rPr>
              <w:t>Гвазденского сельского поселения</w:t>
            </w:r>
            <w:r w:rsidRPr="005F7492">
              <w:rPr>
                <w:color w:val="000000"/>
              </w:rPr>
              <w:t xml:space="preserve"> Бутурлиновского муниципального района Воронежской области.</w:t>
            </w:r>
          </w:p>
          <w:p w:rsidR="00EE2E49" w:rsidRPr="005F7492" w:rsidRDefault="00EE2E49" w:rsidP="00EE2E49">
            <w:pPr>
              <w:pStyle w:val="af2"/>
              <w:spacing w:before="0" w:after="0"/>
              <w:ind w:left="0" w:right="0" w:firstLine="709"/>
              <w:rPr>
                <w:color w:val="000000"/>
                <w:sz w:val="28"/>
                <w:szCs w:val="28"/>
              </w:rPr>
            </w:pPr>
            <w:r w:rsidRPr="005F7492">
              <w:rPr>
                <w:b/>
                <w:color w:val="000000"/>
                <w:sz w:val="28"/>
                <w:szCs w:val="28"/>
              </w:rPr>
              <w:t xml:space="preserve">Форма подачи предложений о цене: </w:t>
            </w:r>
            <w:r w:rsidRPr="005F7492">
              <w:rPr>
                <w:color w:val="000000"/>
                <w:sz w:val="28"/>
                <w:szCs w:val="28"/>
              </w:rPr>
              <w:t xml:space="preserve">предложения о цене подаются участниками аукциона в открытой форме (открытая форма подачи предложений о цене). </w:t>
            </w:r>
          </w:p>
          <w:p w:rsidR="00EE2E49" w:rsidRPr="005F7492" w:rsidRDefault="00EE2E49" w:rsidP="00EE2E49">
            <w:pPr>
              <w:autoSpaceDE w:val="0"/>
              <w:autoSpaceDN w:val="0"/>
              <w:adjustRightInd w:val="0"/>
              <w:ind w:firstLine="709"/>
              <w:jc w:val="both"/>
              <w:outlineLvl w:val="1"/>
            </w:pPr>
            <w:r w:rsidRPr="005F7492">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bookmarkEnd w:id="1"/>
          <w:p w:rsidR="00EE2E49" w:rsidRPr="005F7492" w:rsidRDefault="00EE2E49" w:rsidP="00EE2E49">
            <w:pPr>
              <w:pStyle w:val="af1"/>
              <w:spacing w:before="0" w:after="0" w:line="240" w:lineRule="auto"/>
              <w:ind w:left="0" w:right="0" w:firstLine="0"/>
              <w:rPr>
                <w:color w:val="000000"/>
                <w:sz w:val="28"/>
                <w:szCs w:val="28"/>
              </w:rPr>
            </w:pPr>
            <w:r w:rsidRPr="005F7492">
              <w:rPr>
                <w:color w:val="000000"/>
                <w:sz w:val="28"/>
                <w:szCs w:val="28"/>
              </w:rPr>
              <w:t>2. Объект продажи</w:t>
            </w:r>
          </w:p>
          <w:p w:rsidR="00EE2E49" w:rsidRDefault="00EE2E49" w:rsidP="00EE2E49">
            <w:pPr>
              <w:pStyle w:val="af1"/>
              <w:spacing w:before="0" w:after="0" w:line="240" w:lineRule="auto"/>
              <w:ind w:left="0" w:right="0" w:firstLine="709"/>
              <w:jc w:val="both"/>
              <w:rPr>
                <w:color w:val="000000"/>
                <w:sz w:val="28"/>
                <w:szCs w:val="28"/>
              </w:rPr>
            </w:pPr>
            <w:r w:rsidRPr="005F7492">
              <w:rPr>
                <w:color w:val="000000"/>
                <w:sz w:val="28"/>
                <w:szCs w:val="28"/>
              </w:rPr>
              <w:t>Лот №1:</w:t>
            </w:r>
          </w:p>
          <w:p w:rsidR="00EE2E49" w:rsidRPr="005F7492" w:rsidRDefault="00EE2E49" w:rsidP="00EE2E49">
            <w:pPr>
              <w:pStyle w:val="af1"/>
              <w:spacing w:before="0" w:after="0" w:line="240" w:lineRule="auto"/>
              <w:ind w:left="0" w:right="0" w:firstLine="709"/>
              <w:jc w:val="both"/>
              <w:rPr>
                <w:color w:val="000000"/>
                <w:sz w:val="28"/>
                <w:szCs w:val="28"/>
              </w:rPr>
            </w:pPr>
          </w:p>
          <w:p w:rsidR="00EE2E49" w:rsidRDefault="00EE2E49" w:rsidP="00EE2E49">
            <w:pPr>
              <w:ind w:firstLine="709"/>
              <w:jc w:val="both"/>
              <w:rPr>
                <w:color w:val="000000"/>
              </w:rPr>
            </w:pPr>
            <w:r>
              <w:rPr>
                <w:color w:val="000000"/>
              </w:rPr>
              <w:t xml:space="preserve">- </w:t>
            </w:r>
            <w:r w:rsidRPr="00113FB8">
              <w:rPr>
                <w:color w:val="000000"/>
              </w:rPr>
              <w:t xml:space="preserve">ГТС (плотина пруда </w:t>
            </w:r>
            <w:r>
              <w:rPr>
                <w:color w:val="000000"/>
              </w:rPr>
              <w:t>Крутой</w:t>
            </w:r>
            <w:r w:rsidRPr="00113FB8">
              <w:rPr>
                <w:color w:val="000000"/>
              </w:rPr>
              <w:t>), назначение</w:t>
            </w:r>
            <w:r>
              <w:rPr>
                <w:color w:val="000000"/>
              </w:rPr>
              <w:t>:</w:t>
            </w:r>
            <w:r w:rsidRPr="00113FB8">
              <w:rPr>
                <w:color w:val="000000"/>
              </w:rPr>
              <w:t xml:space="preserve"> сооружения гидротехнические, площадь </w:t>
            </w:r>
            <w:r>
              <w:rPr>
                <w:color w:val="000000"/>
              </w:rPr>
              <w:t>6479 кв.м,</w:t>
            </w:r>
            <w:r w:rsidRPr="00113FB8">
              <w:rPr>
                <w:color w:val="000000"/>
              </w:rPr>
              <w:t xml:space="preserve"> адрес (местонахождение)</w:t>
            </w:r>
            <w:r>
              <w:rPr>
                <w:color w:val="000000"/>
              </w:rPr>
              <w:t xml:space="preserve"> объекта</w:t>
            </w:r>
            <w:r w:rsidRPr="00113FB8">
              <w:rPr>
                <w:color w:val="000000"/>
              </w:rPr>
              <w:t xml:space="preserve">: Воронежская область, Бутурлиновский район, </w:t>
            </w:r>
            <w:r>
              <w:rPr>
                <w:color w:val="000000"/>
              </w:rPr>
              <w:t>Гвазденское сельское поселение</w:t>
            </w:r>
            <w:r w:rsidRPr="00113FB8">
              <w:rPr>
                <w:color w:val="000000"/>
              </w:rPr>
              <w:t>, кадастровы</w:t>
            </w:r>
            <w:r>
              <w:rPr>
                <w:color w:val="000000"/>
              </w:rPr>
              <w:t>й</w:t>
            </w:r>
            <w:r w:rsidRPr="00113FB8">
              <w:rPr>
                <w:color w:val="000000"/>
              </w:rPr>
              <w:t xml:space="preserve"> номер: 36:05:</w:t>
            </w:r>
            <w:r>
              <w:rPr>
                <w:color w:val="000000"/>
              </w:rPr>
              <w:t>0000000:1090.</w:t>
            </w:r>
          </w:p>
          <w:p w:rsidR="00EE2E49" w:rsidRPr="005F7492" w:rsidRDefault="00EE2E49" w:rsidP="00EE2E49">
            <w:pPr>
              <w:pStyle w:val="af1"/>
              <w:jc w:val="both"/>
              <w:rPr>
                <w:b w:val="0"/>
                <w:color w:val="000000"/>
                <w:sz w:val="28"/>
                <w:szCs w:val="28"/>
              </w:rPr>
            </w:pPr>
            <w:r w:rsidRPr="005F7492">
              <w:rPr>
                <w:b w:val="0"/>
                <w:color w:val="000000"/>
                <w:sz w:val="28"/>
                <w:szCs w:val="28"/>
              </w:rPr>
              <w:t xml:space="preserve"> </w:t>
            </w:r>
          </w:p>
          <w:p w:rsidR="00EE2E49" w:rsidRPr="005F7492" w:rsidRDefault="00EE2E49" w:rsidP="00EE2E49">
            <w:pPr>
              <w:pStyle w:val="af1"/>
              <w:spacing w:before="0" w:after="0" w:line="240" w:lineRule="auto"/>
              <w:ind w:left="0" w:right="0" w:firstLine="567"/>
              <w:jc w:val="both"/>
              <w:rPr>
                <w:b w:val="0"/>
                <w:color w:val="000000"/>
                <w:sz w:val="28"/>
                <w:szCs w:val="28"/>
              </w:rPr>
            </w:pPr>
            <w:r w:rsidRPr="005F7492">
              <w:rPr>
                <w:b w:val="0"/>
                <w:color w:val="000000"/>
                <w:sz w:val="28"/>
                <w:szCs w:val="28"/>
              </w:rPr>
              <w:t xml:space="preserve">Собственник: </w:t>
            </w:r>
            <w:r>
              <w:rPr>
                <w:b w:val="0"/>
                <w:color w:val="000000"/>
                <w:sz w:val="28"/>
                <w:szCs w:val="28"/>
              </w:rPr>
              <w:t xml:space="preserve"> </w:t>
            </w:r>
            <w:r w:rsidRPr="009079FC">
              <w:rPr>
                <w:b w:val="0"/>
                <w:sz w:val="28"/>
                <w:szCs w:val="28"/>
              </w:rPr>
              <w:t>муниципальное образование Гвазденское сельское поселение</w:t>
            </w:r>
            <w:r w:rsidRPr="009079FC">
              <w:rPr>
                <w:b w:val="0"/>
                <w:color w:val="000000"/>
                <w:sz w:val="28"/>
                <w:szCs w:val="28"/>
              </w:rPr>
              <w:t xml:space="preserve"> Бутурлиновск</w:t>
            </w:r>
            <w:r>
              <w:rPr>
                <w:b w:val="0"/>
                <w:color w:val="000000"/>
                <w:sz w:val="28"/>
                <w:szCs w:val="28"/>
              </w:rPr>
              <w:t>ого муниципального района</w:t>
            </w:r>
            <w:r w:rsidRPr="005F7492">
              <w:rPr>
                <w:b w:val="0"/>
                <w:color w:val="000000"/>
                <w:sz w:val="28"/>
                <w:szCs w:val="28"/>
              </w:rPr>
              <w:t xml:space="preserve"> Воронежской области. Имущество находится в муниципальной казне </w:t>
            </w:r>
            <w:r w:rsidRPr="009079FC">
              <w:rPr>
                <w:b w:val="0"/>
                <w:sz w:val="28"/>
                <w:szCs w:val="28"/>
              </w:rPr>
              <w:t xml:space="preserve">муниципального </w:t>
            </w:r>
            <w:r w:rsidRPr="009079FC">
              <w:rPr>
                <w:b w:val="0"/>
                <w:sz w:val="28"/>
                <w:szCs w:val="28"/>
              </w:rPr>
              <w:lastRenderedPageBreak/>
              <w:t>образования Гвазденское сельское поселение</w:t>
            </w:r>
            <w:r w:rsidRPr="009079FC">
              <w:rPr>
                <w:b w:val="0"/>
                <w:color w:val="000000"/>
                <w:sz w:val="28"/>
                <w:szCs w:val="28"/>
              </w:rPr>
              <w:t xml:space="preserve"> Бутурлиновск</w:t>
            </w:r>
            <w:r>
              <w:rPr>
                <w:b w:val="0"/>
                <w:color w:val="000000"/>
                <w:sz w:val="28"/>
                <w:szCs w:val="28"/>
              </w:rPr>
              <w:t>ого</w:t>
            </w:r>
            <w:r w:rsidRPr="00DA0AB0">
              <w:rPr>
                <w:b w:val="0"/>
                <w:color w:val="000000"/>
                <w:sz w:val="28"/>
                <w:szCs w:val="28"/>
              </w:rPr>
              <w:t xml:space="preserve"> муниципальн</w:t>
            </w:r>
            <w:r>
              <w:rPr>
                <w:b w:val="0"/>
                <w:color w:val="000000"/>
                <w:sz w:val="28"/>
                <w:szCs w:val="28"/>
              </w:rPr>
              <w:t>ого</w:t>
            </w:r>
            <w:r w:rsidRPr="00DA0AB0">
              <w:rPr>
                <w:b w:val="0"/>
                <w:color w:val="000000"/>
                <w:sz w:val="28"/>
                <w:szCs w:val="28"/>
              </w:rPr>
              <w:t xml:space="preserve"> район</w:t>
            </w:r>
            <w:r>
              <w:rPr>
                <w:b w:val="0"/>
                <w:color w:val="000000"/>
                <w:sz w:val="28"/>
                <w:szCs w:val="28"/>
              </w:rPr>
              <w:t>а</w:t>
            </w:r>
            <w:r w:rsidRPr="00DA0AB0">
              <w:rPr>
                <w:b w:val="0"/>
                <w:color w:val="000000"/>
                <w:sz w:val="28"/>
                <w:szCs w:val="28"/>
              </w:rPr>
              <w:t xml:space="preserve"> </w:t>
            </w:r>
            <w:r w:rsidRPr="005F7492">
              <w:rPr>
                <w:b w:val="0"/>
                <w:color w:val="000000"/>
                <w:sz w:val="28"/>
                <w:szCs w:val="28"/>
              </w:rPr>
              <w:t>Воронежской области.</w:t>
            </w:r>
          </w:p>
          <w:p w:rsidR="00EE2E49" w:rsidRPr="005F7492" w:rsidRDefault="00EE2E49" w:rsidP="00EE2E49">
            <w:pPr>
              <w:pStyle w:val="af1"/>
              <w:spacing w:before="0" w:after="0" w:line="240" w:lineRule="auto"/>
              <w:ind w:left="0" w:right="0" w:firstLine="0"/>
              <w:jc w:val="both"/>
              <w:rPr>
                <w:color w:val="000000"/>
                <w:sz w:val="28"/>
                <w:szCs w:val="28"/>
              </w:rPr>
            </w:pPr>
          </w:p>
          <w:p w:rsidR="00EE2E49" w:rsidRPr="005F7492" w:rsidRDefault="00EE2E49" w:rsidP="00EE2E49">
            <w:pPr>
              <w:pStyle w:val="af2"/>
              <w:spacing w:before="0" w:after="0"/>
              <w:ind w:left="0" w:right="0" w:firstLine="709"/>
              <w:rPr>
                <w:b/>
                <w:color w:val="000000"/>
                <w:sz w:val="28"/>
                <w:szCs w:val="28"/>
              </w:rPr>
            </w:pPr>
            <w:r w:rsidRPr="005F7492">
              <w:rPr>
                <w:b/>
                <w:bCs/>
                <w:color w:val="000000"/>
                <w:sz w:val="28"/>
                <w:szCs w:val="28"/>
              </w:rPr>
              <w:t>Начальная цена</w:t>
            </w:r>
            <w:r w:rsidRPr="005F7492">
              <w:rPr>
                <w:color w:val="000000"/>
                <w:sz w:val="28"/>
                <w:szCs w:val="28"/>
              </w:rPr>
              <w:t xml:space="preserve"> </w:t>
            </w:r>
            <w:r w:rsidRPr="005F7492">
              <w:rPr>
                <w:b/>
                <w:color w:val="000000"/>
                <w:sz w:val="28"/>
                <w:szCs w:val="28"/>
              </w:rPr>
              <w:t>продажи</w:t>
            </w:r>
            <w:r w:rsidRPr="005F7492">
              <w:rPr>
                <w:color w:val="000000"/>
                <w:sz w:val="28"/>
                <w:szCs w:val="28"/>
              </w:rPr>
              <w:t xml:space="preserve"> </w:t>
            </w:r>
            <w:r w:rsidRPr="005F7492">
              <w:rPr>
                <w:b/>
                <w:color w:val="000000"/>
                <w:sz w:val="28"/>
                <w:szCs w:val="28"/>
              </w:rPr>
              <w:t>Лота №1</w:t>
            </w:r>
            <w:r w:rsidRPr="005F7492">
              <w:rPr>
                <w:color w:val="000000"/>
                <w:sz w:val="28"/>
                <w:szCs w:val="28"/>
              </w:rPr>
              <w:t xml:space="preserve"> </w:t>
            </w:r>
            <w:r>
              <w:rPr>
                <w:b/>
                <w:color w:val="000000"/>
                <w:sz w:val="28"/>
                <w:szCs w:val="28"/>
              </w:rPr>
              <w:t>(без</w:t>
            </w:r>
            <w:r w:rsidRPr="005F7492">
              <w:rPr>
                <w:b/>
                <w:color w:val="000000"/>
                <w:sz w:val="28"/>
                <w:szCs w:val="28"/>
              </w:rPr>
              <w:t xml:space="preserve"> НДС)</w:t>
            </w:r>
            <w:r w:rsidRPr="005F7492">
              <w:rPr>
                <w:color w:val="000000"/>
                <w:sz w:val="28"/>
                <w:szCs w:val="28"/>
              </w:rPr>
              <w:t xml:space="preserve"> </w:t>
            </w:r>
            <w:r w:rsidRPr="005F7492">
              <w:rPr>
                <w:b/>
                <w:color w:val="000000"/>
                <w:sz w:val="28"/>
                <w:szCs w:val="28"/>
              </w:rPr>
              <w:t xml:space="preserve">– </w:t>
            </w:r>
            <w:r>
              <w:rPr>
                <w:color w:val="000000"/>
                <w:sz w:val="28"/>
                <w:szCs w:val="28"/>
              </w:rPr>
              <w:t>240000</w:t>
            </w:r>
            <w:r w:rsidRPr="005F7492">
              <w:rPr>
                <w:color w:val="000000"/>
                <w:sz w:val="28"/>
                <w:szCs w:val="28"/>
              </w:rPr>
              <w:t>,00 (</w:t>
            </w:r>
            <w:r>
              <w:rPr>
                <w:color w:val="000000"/>
                <w:sz w:val="28"/>
                <w:szCs w:val="28"/>
              </w:rPr>
              <w:t>двести сорок тысяч</w:t>
            </w:r>
            <w:r w:rsidRPr="005F7492">
              <w:rPr>
                <w:color w:val="000000"/>
                <w:sz w:val="28"/>
                <w:szCs w:val="28"/>
              </w:rPr>
              <w:t>) рублей 00 копеек</w:t>
            </w:r>
            <w:r>
              <w:rPr>
                <w:color w:val="000000"/>
                <w:sz w:val="28"/>
                <w:szCs w:val="28"/>
              </w:rPr>
              <w:t>.</w:t>
            </w:r>
          </w:p>
          <w:p w:rsidR="00EE2E49" w:rsidRPr="005F7492" w:rsidRDefault="00EE2E49" w:rsidP="00EE2E49">
            <w:pPr>
              <w:autoSpaceDE w:val="0"/>
              <w:autoSpaceDN w:val="0"/>
              <w:adjustRightInd w:val="0"/>
              <w:ind w:firstLine="709"/>
              <w:jc w:val="both"/>
              <w:rPr>
                <w:b/>
                <w:bCs/>
                <w:color w:val="000000"/>
              </w:rPr>
            </w:pPr>
            <w:r>
              <w:rPr>
                <w:b/>
                <w:bCs/>
                <w:color w:val="000000"/>
              </w:rPr>
              <w:t>Сумма задатка в размере 2</w:t>
            </w:r>
            <w:r w:rsidRPr="005F7492">
              <w:rPr>
                <w:b/>
                <w:bCs/>
                <w:color w:val="000000"/>
              </w:rPr>
              <w:t>0% от начальной цены</w:t>
            </w:r>
            <w:r w:rsidRPr="005F7492">
              <w:rPr>
                <w:color w:val="000000"/>
              </w:rPr>
              <w:t>, что составляет</w:t>
            </w:r>
            <w:r w:rsidRPr="005F7492">
              <w:rPr>
                <w:b/>
                <w:color w:val="000000"/>
              </w:rPr>
              <w:t xml:space="preserve"> </w:t>
            </w:r>
            <w:r>
              <w:rPr>
                <w:color w:val="000000"/>
              </w:rPr>
              <w:t>48000,00</w:t>
            </w:r>
            <w:r w:rsidRPr="005F7492">
              <w:rPr>
                <w:color w:val="000000"/>
              </w:rPr>
              <w:t xml:space="preserve"> (</w:t>
            </w:r>
            <w:r>
              <w:rPr>
                <w:color w:val="000000"/>
              </w:rPr>
              <w:t>сорок восемь тысяч) рублей 0</w:t>
            </w:r>
            <w:r w:rsidRPr="005F7492">
              <w:rPr>
                <w:color w:val="000000"/>
              </w:rPr>
              <w:t>0 копеек,  перечисляется в соответствии с договором о задатке и должна быть зачислена на счет, указанный в разделе «Условия участия в аукционе».</w:t>
            </w:r>
          </w:p>
          <w:p w:rsidR="00EE2E49" w:rsidRDefault="00EE2E49" w:rsidP="00EE2E49">
            <w:pPr>
              <w:pStyle w:val="af2"/>
              <w:spacing w:before="0" w:after="0"/>
              <w:ind w:left="0" w:right="0" w:firstLine="709"/>
              <w:rPr>
                <w:color w:val="000000"/>
                <w:sz w:val="28"/>
                <w:szCs w:val="28"/>
              </w:rPr>
            </w:pPr>
            <w:r w:rsidRPr="005F7492">
              <w:rPr>
                <w:b/>
                <w:color w:val="000000"/>
                <w:sz w:val="28"/>
                <w:szCs w:val="28"/>
              </w:rPr>
              <w:t>Величина повышения начальной цены</w:t>
            </w:r>
            <w:r w:rsidRPr="005F7492">
              <w:rPr>
                <w:color w:val="000000"/>
                <w:sz w:val="28"/>
                <w:szCs w:val="28"/>
              </w:rPr>
              <w:t xml:space="preserve"> </w:t>
            </w:r>
            <w:r w:rsidRPr="005F7492">
              <w:rPr>
                <w:b/>
                <w:color w:val="000000"/>
                <w:sz w:val="28"/>
                <w:szCs w:val="28"/>
              </w:rPr>
              <w:t xml:space="preserve">(шаг аукциона) – </w:t>
            </w:r>
            <w:r>
              <w:rPr>
                <w:color w:val="000000"/>
                <w:sz w:val="28"/>
                <w:szCs w:val="28"/>
              </w:rPr>
              <w:t>12000</w:t>
            </w:r>
            <w:r w:rsidRPr="005F7492">
              <w:rPr>
                <w:color w:val="000000"/>
                <w:sz w:val="28"/>
                <w:szCs w:val="28"/>
              </w:rPr>
              <w:t>,00</w:t>
            </w:r>
            <w:r w:rsidRPr="005F7492">
              <w:rPr>
                <w:b/>
                <w:color w:val="000000"/>
                <w:sz w:val="28"/>
                <w:szCs w:val="28"/>
              </w:rPr>
              <w:t xml:space="preserve"> (</w:t>
            </w:r>
            <w:r>
              <w:rPr>
                <w:color w:val="000000"/>
                <w:sz w:val="28"/>
                <w:szCs w:val="28"/>
              </w:rPr>
              <w:t>двенадцать тысяч) рублей</w:t>
            </w:r>
            <w:r w:rsidRPr="005F7492">
              <w:rPr>
                <w:color w:val="000000"/>
                <w:sz w:val="28"/>
                <w:szCs w:val="28"/>
              </w:rPr>
              <w:t xml:space="preserve"> 00 копеек.</w:t>
            </w:r>
          </w:p>
          <w:p w:rsidR="00EE2E49" w:rsidRDefault="00EE2E49" w:rsidP="00EE2E49">
            <w:pPr>
              <w:pStyle w:val="af2"/>
              <w:spacing w:before="0" w:after="0"/>
              <w:ind w:left="0" w:right="0" w:firstLine="709"/>
              <w:rPr>
                <w:color w:val="000000"/>
                <w:sz w:val="28"/>
                <w:szCs w:val="28"/>
              </w:rPr>
            </w:pPr>
          </w:p>
          <w:p w:rsidR="00EE2E49" w:rsidRPr="00CA3093" w:rsidRDefault="00EE2E49" w:rsidP="00EE2E49">
            <w:pPr>
              <w:autoSpaceDE w:val="0"/>
              <w:autoSpaceDN w:val="0"/>
              <w:adjustRightInd w:val="0"/>
              <w:ind w:firstLine="709"/>
              <w:jc w:val="both"/>
              <w:rPr>
                <w:iCs/>
              </w:rPr>
            </w:pPr>
            <w:r w:rsidRPr="005F7492">
              <w:rPr>
                <w:b/>
                <w:iCs/>
              </w:rPr>
              <w:t>Информация о предыдущих торгах</w:t>
            </w:r>
            <w:r w:rsidRPr="005F7492">
              <w:rPr>
                <w:iCs/>
              </w:rPr>
              <w:t>: имущество ранее не выставлялось на торги.</w:t>
            </w:r>
          </w:p>
          <w:p w:rsidR="00EE2E49" w:rsidRPr="005F7492" w:rsidRDefault="00EE2E49" w:rsidP="00EE2E49">
            <w:pPr>
              <w:autoSpaceDE w:val="0"/>
              <w:autoSpaceDN w:val="0"/>
              <w:adjustRightInd w:val="0"/>
              <w:jc w:val="center"/>
              <w:rPr>
                <w:b/>
                <w:bCs/>
              </w:rPr>
            </w:pPr>
          </w:p>
          <w:p w:rsidR="00EE2E49" w:rsidRPr="005F7492" w:rsidRDefault="00EE2E49" w:rsidP="00EE2E49">
            <w:pPr>
              <w:autoSpaceDE w:val="0"/>
              <w:autoSpaceDN w:val="0"/>
              <w:adjustRightInd w:val="0"/>
              <w:jc w:val="center"/>
              <w:rPr>
                <w:b/>
                <w:bCs/>
              </w:rPr>
            </w:pPr>
            <w:r w:rsidRPr="005F7492">
              <w:rPr>
                <w:b/>
                <w:bCs/>
              </w:rPr>
              <w:t xml:space="preserve">3. Место, сроки, время подачи заявок, </w:t>
            </w:r>
          </w:p>
          <w:p w:rsidR="00EE2E49" w:rsidRPr="005F7492" w:rsidRDefault="00EE2E49" w:rsidP="00EE2E49">
            <w:pPr>
              <w:autoSpaceDE w:val="0"/>
              <w:autoSpaceDN w:val="0"/>
              <w:adjustRightInd w:val="0"/>
              <w:jc w:val="center"/>
              <w:rPr>
                <w:b/>
                <w:bCs/>
              </w:rPr>
            </w:pPr>
            <w:r w:rsidRPr="005F7492">
              <w:rPr>
                <w:b/>
                <w:bCs/>
              </w:rPr>
              <w:t>определения участников аукциона и проведения аукциона</w:t>
            </w:r>
          </w:p>
          <w:p w:rsidR="00EE2E49" w:rsidRPr="005F7492" w:rsidRDefault="00EE2E49" w:rsidP="00EE2E49">
            <w:pPr>
              <w:autoSpaceDE w:val="0"/>
              <w:autoSpaceDN w:val="0"/>
              <w:adjustRightInd w:val="0"/>
              <w:jc w:val="center"/>
              <w:rPr>
                <w:b/>
                <w:bCs/>
              </w:rPr>
            </w:pPr>
          </w:p>
          <w:p w:rsidR="00EE2E49" w:rsidRPr="005F7492" w:rsidRDefault="00EE2E49" w:rsidP="00EE2E49">
            <w:pPr>
              <w:autoSpaceDE w:val="0"/>
              <w:autoSpaceDN w:val="0"/>
              <w:adjustRightInd w:val="0"/>
              <w:ind w:firstLine="709"/>
              <w:jc w:val="both"/>
            </w:pPr>
            <w:r w:rsidRPr="005F7492">
              <w:rPr>
                <w:b/>
              </w:rPr>
              <w:t xml:space="preserve">Прием заявок осуществляет </w:t>
            </w:r>
            <w:r w:rsidRPr="005F7492">
              <w:t>комиссия по торгам</w:t>
            </w:r>
            <w:r w:rsidRPr="005F7492">
              <w:rPr>
                <w:b/>
              </w:rPr>
              <w:t xml:space="preserve"> </w:t>
            </w:r>
            <w:r w:rsidRPr="005F7492">
              <w:t xml:space="preserve">администрации    </w:t>
            </w:r>
            <w:r w:rsidRPr="00932E44">
              <w:t xml:space="preserve">Гвазденского сельского поселения </w:t>
            </w:r>
            <w:r w:rsidRPr="005F7492">
              <w:t xml:space="preserve">Бутурлиновского муниципального района Воронежской области по адресу:  </w:t>
            </w:r>
            <w:r w:rsidRPr="00932E44">
              <w:t xml:space="preserve">Воронежская область, Бутурлиновский </w:t>
            </w:r>
            <w:r>
              <w:t>район</w:t>
            </w:r>
            <w:r w:rsidRPr="00932E44">
              <w:t>, с. Гвазда, ул. Ивана Бочарникова, 40</w:t>
            </w:r>
            <w:r w:rsidRPr="005F7492">
              <w:t>, с 8 час. 00 мин. до 1</w:t>
            </w:r>
            <w:r>
              <w:t>7</w:t>
            </w:r>
            <w:r w:rsidRPr="005F7492">
              <w:t xml:space="preserve"> час. 00 мин. (по московскому времени), ежедневно (кроме субботы и воскресенья). </w:t>
            </w:r>
          </w:p>
          <w:p w:rsidR="00EE2E49" w:rsidRPr="005F7492" w:rsidRDefault="00EE2E49" w:rsidP="00EE2E49">
            <w:pPr>
              <w:autoSpaceDE w:val="0"/>
              <w:autoSpaceDN w:val="0"/>
              <w:adjustRightInd w:val="0"/>
              <w:ind w:firstLine="709"/>
              <w:jc w:val="both"/>
            </w:pPr>
            <w:r w:rsidRPr="005F7492">
              <w:t>Справки по телефонам: (47361)</w:t>
            </w:r>
            <w:r>
              <w:t>43130</w:t>
            </w:r>
            <w:r w:rsidRPr="005F7492">
              <w:t>.</w:t>
            </w:r>
          </w:p>
          <w:p w:rsidR="00EE2E49" w:rsidRPr="005F7492" w:rsidRDefault="00EE2E49" w:rsidP="00EE2E49">
            <w:pPr>
              <w:autoSpaceDE w:val="0"/>
              <w:autoSpaceDN w:val="0"/>
              <w:adjustRightInd w:val="0"/>
              <w:ind w:firstLine="709"/>
              <w:jc w:val="both"/>
            </w:pPr>
            <w:r w:rsidRPr="005F7492">
              <w:t>Юридические и физические лица, желающие принять участие в аукционе, могут получить типовую форму заявки по месту приема заявок.</w:t>
            </w:r>
          </w:p>
          <w:p w:rsidR="00EE2E49" w:rsidRPr="005F7492" w:rsidRDefault="00EE2E49" w:rsidP="00EE2E49">
            <w:pPr>
              <w:autoSpaceDE w:val="0"/>
              <w:autoSpaceDN w:val="0"/>
              <w:adjustRightInd w:val="0"/>
              <w:ind w:firstLine="709"/>
              <w:jc w:val="both"/>
              <w:rPr>
                <w:bCs/>
              </w:rPr>
            </w:pPr>
            <w:r w:rsidRPr="005F7492">
              <w:rPr>
                <w:b/>
                <w:bCs/>
              </w:rPr>
              <w:t>Начало приема заявок</w:t>
            </w:r>
            <w:r w:rsidRPr="005F7492">
              <w:rPr>
                <w:bCs/>
              </w:rPr>
              <w:t xml:space="preserve"> на участие в аукционе </w:t>
            </w:r>
            <w:r w:rsidRPr="005F7492">
              <w:t xml:space="preserve">– </w:t>
            </w:r>
            <w:r>
              <w:rPr>
                <w:b/>
              </w:rPr>
              <w:t>16</w:t>
            </w:r>
            <w:r w:rsidRPr="005F7492">
              <w:rPr>
                <w:b/>
              </w:rPr>
              <w:t>.</w:t>
            </w:r>
            <w:r>
              <w:rPr>
                <w:b/>
              </w:rPr>
              <w:t>04</w:t>
            </w:r>
            <w:r w:rsidRPr="005F7492">
              <w:rPr>
                <w:b/>
              </w:rPr>
              <w:t>.201</w:t>
            </w:r>
            <w:r>
              <w:rPr>
                <w:b/>
              </w:rPr>
              <w:t>8</w:t>
            </w:r>
            <w:r w:rsidRPr="005F7492">
              <w:rPr>
                <w:b/>
              </w:rPr>
              <w:t>г.</w:t>
            </w:r>
          </w:p>
          <w:p w:rsidR="00EE2E49" w:rsidRPr="005F7492" w:rsidRDefault="00EE2E49" w:rsidP="00EE2E49">
            <w:pPr>
              <w:autoSpaceDE w:val="0"/>
              <w:autoSpaceDN w:val="0"/>
              <w:adjustRightInd w:val="0"/>
              <w:ind w:firstLine="709"/>
              <w:jc w:val="both"/>
              <w:rPr>
                <w:iCs/>
              </w:rPr>
            </w:pPr>
            <w:r w:rsidRPr="005F7492">
              <w:rPr>
                <w:b/>
                <w:bCs/>
              </w:rPr>
              <w:t>Окончание приема заявок</w:t>
            </w:r>
            <w:r w:rsidRPr="005F7492">
              <w:rPr>
                <w:bCs/>
              </w:rPr>
              <w:t xml:space="preserve"> на участие в аукционе </w:t>
            </w:r>
            <w:r w:rsidRPr="005F7492">
              <w:t xml:space="preserve">– </w:t>
            </w:r>
            <w:r>
              <w:rPr>
                <w:b/>
                <w:iCs/>
              </w:rPr>
              <w:t>10.05</w:t>
            </w:r>
            <w:r w:rsidRPr="005F7492">
              <w:rPr>
                <w:b/>
                <w:iCs/>
              </w:rPr>
              <w:t>.201</w:t>
            </w:r>
            <w:r>
              <w:rPr>
                <w:b/>
                <w:iCs/>
              </w:rPr>
              <w:t>8</w:t>
            </w:r>
            <w:r w:rsidRPr="005F7492">
              <w:rPr>
                <w:b/>
                <w:iCs/>
              </w:rPr>
              <w:t>г.</w:t>
            </w:r>
            <w:r w:rsidRPr="005F7492">
              <w:rPr>
                <w:iCs/>
              </w:rPr>
              <w:t xml:space="preserve"> (включительно).</w:t>
            </w:r>
          </w:p>
          <w:p w:rsidR="00EE2E49" w:rsidRPr="0062155B" w:rsidRDefault="00EE2E49" w:rsidP="00EE2E49">
            <w:pPr>
              <w:autoSpaceDE w:val="0"/>
              <w:autoSpaceDN w:val="0"/>
              <w:adjustRightInd w:val="0"/>
              <w:ind w:firstLine="709"/>
              <w:jc w:val="both"/>
              <w:rPr>
                <w:b/>
                <w:bCs/>
              </w:rPr>
            </w:pPr>
            <w:r w:rsidRPr="005F7492">
              <w:rPr>
                <w:b/>
                <w:iCs/>
              </w:rPr>
              <w:t>Дата и место определения участников аукциона</w:t>
            </w:r>
            <w:r w:rsidRPr="005F7492">
              <w:rPr>
                <w:iCs/>
              </w:rPr>
              <w:t xml:space="preserve"> – </w:t>
            </w:r>
            <w:r>
              <w:rPr>
                <w:b/>
                <w:iCs/>
              </w:rPr>
              <w:t>17 мая</w:t>
            </w:r>
            <w:r w:rsidRPr="005F7492">
              <w:rPr>
                <w:b/>
                <w:iCs/>
              </w:rPr>
              <w:t xml:space="preserve">  </w:t>
            </w:r>
            <w:r>
              <w:rPr>
                <w:b/>
                <w:iCs/>
              </w:rPr>
              <w:t>2018</w:t>
            </w:r>
            <w:r w:rsidRPr="005F7492">
              <w:rPr>
                <w:b/>
                <w:iCs/>
              </w:rPr>
              <w:t xml:space="preserve"> г.</w:t>
            </w:r>
            <w:r w:rsidRPr="005F7492">
              <w:rPr>
                <w:b/>
                <w:bCs/>
              </w:rPr>
              <w:t xml:space="preserve"> </w:t>
            </w:r>
            <w:r>
              <w:rPr>
                <w:b/>
                <w:bCs/>
              </w:rPr>
              <w:t xml:space="preserve"> 09</w:t>
            </w:r>
            <w:r w:rsidRPr="005F7492">
              <w:rPr>
                <w:b/>
                <w:bCs/>
              </w:rPr>
              <w:t xml:space="preserve"> час. 00 мин. </w:t>
            </w:r>
            <w:r w:rsidRPr="005F7492">
              <w:rPr>
                <w:bCs/>
              </w:rPr>
              <w:t>по московскому времени</w:t>
            </w:r>
            <w:r w:rsidRPr="005F7492">
              <w:rPr>
                <w:b/>
                <w:bCs/>
              </w:rPr>
              <w:t xml:space="preserve"> </w:t>
            </w:r>
            <w:r w:rsidRPr="005F7492">
              <w:t xml:space="preserve">по адресу: </w:t>
            </w:r>
            <w:r w:rsidRPr="00932E44">
              <w:t xml:space="preserve">Воронежская область, Бутурлиновский </w:t>
            </w:r>
            <w:r>
              <w:t>район</w:t>
            </w:r>
            <w:r w:rsidRPr="00932E44">
              <w:t>, с. Гвазда, ул. Ивана Бочарникова, 40</w:t>
            </w:r>
            <w:r w:rsidRPr="005F7492">
              <w:t>.</w:t>
            </w:r>
          </w:p>
          <w:p w:rsidR="00EE2E49" w:rsidRPr="005F7492" w:rsidRDefault="00EE2E49" w:rsidP="00EE2E49">
            <w:pPr>
              <w:autoSpaceDE w:val="0"/>
              <w:autoSpaceDN w:val="0"/>
              <w:adjustRightInd w:val="0"/>
              <w:ind w:firstLine="709"/>
              <w:jc w:val="both"/>
            </w:pPr>
            <w:r w:rsidRPr="005F7492">
              <w:rPr>
                <w:b/>
                <w:bCs/>
              </w:rPr>
              <w:t xml:space="preserve">Дата, время и место проведения аукциона </w:t>
            </w:r>
            <w:r w:rsidRPr="005F7492">
              <w:t xml:space="preserve">– </w:t>
            </w:r>
            <w:r>
              <w:rPr>
                <w:b/>
              </w:rPr>
              <w:t>21</w:t>
            </w:r>
            <w:r w:rsidRPr="005F7492">
              <w:rPr>
                <w:b/>
              </w:rPr>
              <w:t>.</w:t>
            </w:r>
            <w:r>
              <w:rPr>
                <w:b/>
              </w:rPr>
              <w:t>05</w:t>
            </w:r>
            <w:r w:rsidRPr="005F7492">
              <w:t>.</w:t>
            </w:r>
            <w:r>
              <w:rPr>
                <w:b/>
              </w:rPr>
              <w:t>2018</w:t>
            </w:r>
            <w:r w:rsidRPr="005F7492">
              <w:rPr>
                <w:b/>
              </w:rPr>
              <w:t xml:space="preserve"> г. </w:t>
            </w:r>
            <w:r w:rsidRPr="005F7492">
              <w:rPr>
                <w:bCs/>
              </w:rPr>
              <w:t xml:space="preserve">– </w:t>
            </w:r>
            <w:r w:rsidRPr="005F7492">
              <w:rPr>
                <w:b/>
                <w:bCs/>
              </w:rPr>
              <w:t xml:space="preserve">10 час. 00 мин. </w:t>
            </w:r>
            <w:r w:rsidRPr="005F7492">
              <w:rPr>
                <w:bCs/>
              </w:rPr>
              <w:t>по московскому времени</w:t>
            </w:r>
            <w:r w:rsidRPr="005F7492">
              <w:rPr>
                <w:b/>
                <w:bCs/>
              </w:rPr>
              <w:t xml:space="preserve"> </w:t>
            </w:r>
            <w:r w:rsidRPr="005F7492">
              <w:t xml:space="preserve">по адресу: </w:t>
            </w:r>
            <w:r w:rsidRPr="00932E44">
              <w:t xml:space="preserve">Воронежская область, Бутурлиновский </w:t>
            </w:r>
            <w:r>
              <w:t>район</w:t>
            </w:r>
            <w:r w:rsidRPr="00932E44">
              <w:t>, с. Гвазда, ул. Ивана Бочарникова, 40</w:t>
            </w:r>
            <w:r w:rsidRPr="005F7492">
              <w:t>.</w:t>
            </w:r>
          </w:p>
          <w:p w:rsidR="00EE2E49" w:rsidRPr="005F7492" w:rsidRDefault="00EE2E49" w:rsidP="00EE2E49">
            <w:pPr>
              <w:autoSpaceDE w:val="0"/>
              <w:autoSpaceDN w:val="0"/>
              <w:adjustRightInd w:val="0"/>
              <w:ind w:firstLine="709"/>
              <w:jc w:val="both"/>
              <w:rPr>
                <w:b/>
                <w:i/>
                <w:iCs/>
              </w:rPr>
            </w:pPr>
            <w:r w:rsidRPr="005F7492">
              <w:t>Регистрация участников производится по месту проведения аукциона за 20 мин. до начала торгов.</w:t>
            </w:r>
          </w:p>
          <w:p w:rsidR="00EE2E49" w:rsidRPr="005F7492" w:rsidRDefault="00EE2E49" w:rsidP="00EE2E49">
            <w:pPr>
              <w:pStyle w:val="adress"/>
              <w:spacing w:before="0" w:after="0" w:line="240" w:lineRule="auto"/>
              <w:ind w:left="0" w:right="0"/>
              <w:jc w:val="both"/>
              <w:rPr>
                <w:b w:val="0"/>
                <w:color w:val="FF0000"/>
                <w:sz w:val="28"/>
                <w:szCs w:val="28"/>
              </w:rPr>
            </w:pPr>
          </w:p>
          <w:p w:rsidR="00EE2E49" w:rsidRPr="005F7492" w:rsidRDefault="00EE2E49" w:rsidP="00EE2E49">
            <w:pPr>
              <w:autoSpaceDE w:val="0"/>
              <w:autoSpaceDN w:val="0"/>
              <w:adjustRightInd w:val="0"/>
              <w:jc w:val="center"/>
              <w:outlineLvl w:val="0"/>
              <w:rPr>
                <w:b/>
                <w:color w:val="000000"/>
              </w:rPr>
            </w:pPr>
            <w:r w:rsidRPr="005F7492">
              <w:rPr>
                <w:b/>
                <w:color w:val="000000"/>
              </w:rPr>
              <w:t xml:space="preserve">4. Порядок организации осмотра объекта </w:t>
            </w:r>
          </w:p>
          <w:p w:rsidR="00EE2E49" w:rsidRPr="005F7492" w:rsidRDefault="00EE2E49" w:rsidP="00EE2E49">
            <w:pPr>
              <w:autoSpaceDE w:val="0"/>
              <w:autoSpaceDN w:val="0"/>
              <w:adjustRightInd w:val="0"/>
              <w:ind w:firstLine="709"/>
              <w:jc w:val="both"/>
              <w:rPr>
                <w:b/>
                <w:color w:val="000000"/>
              </w:rPr>
            </w:pPr>
            <w:r w:rsidRPr="005F7492">
              <w:rPr>
                <w:color w:val="000000"/>
              </w:rPr>
              <w:t xml:space="preserve">Для осмотра объекта Претендент направляет в комиссию по торгам администрации    Бутурлиновского муниципального района Воронежской области (по адресу: </w:t>
            </w:r>
            <w:r>
              <w:rPr>
                <w:color w:val="000000"/>
              </w:rPr>
              <w:t>397523</w:t>
            </w:r>
            <w:r w:rsidRPr="005F7492">
              <w:rPr>
                <w:color w:val="000000"/>
              </w:rPr>
              <w:t xml:space="preserve">, </w:t>
            </w:r>
            <w:r w:rsidRPr="00932E44">
              <w:t xml:space="preserve">Воронежская область, Бутурлиновский </w:t>
            </w:r>
            <w:r>
              <w:t>район</w:t>
            </w:r>
            <w:r w:rsidRPr="00932E44">
              <w:t>, с. Гвазда, ул. Ивана Бочарникова, 40</w:t>
            </w:r>
            <w:r w:rsidRPr="005F7492">
              <w:rPr>
                <w:color w:val="000000"/>
              </w:rPr>
              <w:t>)  запрос с указанием адреса объекта, своим названием, фамилией лица, которое будет производить осмотр, с приложением копии паспорта. Для иностранных лиц копии должны быть легализованы и иметь нотариально заверенный перевод на русский язык.</w:t>
            </w:r>
            <w:r w:rsidRPr="005F7492">
              <w:rPr>
                <w:b/>
                <w:color w:val="000000"/>
              </w:rPr>
              <w:t xml:space="preserve"> </w:t>
            </w:r>
          </w:p>
          <w:p w:rsidR="00EE2E49" w:rsidRPr="005F7492" w:rsidRDefault="00EE2E49" w:rsidP="00EE2E49">
            <w:pPr>
              <w:autoSpaceDE w:val="0"/>
              <w:autoSpaceDN w:val="0"/>
              <w:adjustRightInd w:val="0"/>
              <w:ind w:firstLine="709"/>
              <w:jc w:val="both"/>
              <w:rPr>
                <w:bCs/>
              </w:rPr>
            </w:pPr>
            <w:r w:rsidRPr="005F7492">
              <w:rPr>
                <w:bCs/>
              </w:rPr>
              <w:lastRenderedPageBreak/>
              <w:t>Запрос может быть направлен по электронной почте.</w:t>
            </w:r>
          </w:p>
          <w:p w:rsidR="00EE2E49" w:rsidRPr="005F7492" w:rsidRDefault="00EE2E49" w:rsidP="00EE2E49">
            <w:pPr>
              <w:autoSpaceDE w:val="0"/>
              <w:autoSpaceDN w:val="0"/>
              <w:adjustRightInd w:val="0"/>
              <w:ind w:firstLine="709"/>
              <w:jc w:val="both"/>
              <w:rPr>
                <w:color w:val="000000"/>
              </w:rPr>
            </w:pPr>
            <w:r w:rsidRPr="005F7492">
              <w:rPr>
                <w:color w:val="000000"/>
              </w:rPr>
              <w:t>В соответствии с запросом комиссия по торгам  в течение двух рабочих дней оформляет «смотровое письмо» с указанием всех перечисленных данных и выдает его осматривающему лицу (по предъявлении паспорта).</w:t>
            </w:r>
          </w:p>
          <w:p w:rsidR="00EE2E49" w:rsidRPr="005F7492" w:rsidRDefault="00EE2E49" w:rsidP="00EE2E49">
            <w:pPr>
              <w:autoSpaceDE w:val="0"/>
              <w:autoSpaceDN w:val="0"/>
              <w:adjustRightInd w:val="0"/>
              <w:ind w:firstLine="709"/>
              <w:jc w:val="both"/>
              <w:rPr>
                <w:bCs/>
                <w:color w:val="000000"/>
              </w:rPr>
            </w:pPr>
            <w:r w:rsidRPr="005F7492">
              <w:rPr>
                <w:color w:val="000000"/>
              </w:rPr>
              <w:t xml:space="preserve">Письмо адресуется организации либо иному лицу, в ведении которого находится объект, </w:t>
            </w:r>
            <w:r w:rsidRPr="005F7492">
              <w:rPr>
                <w:bCs/>
                <w:color w:val="000000"/>
              </w:rPr>
              <w:t>их контактные реквизиты указываются в «смотровом письме».</w:t>
            </w:r>
          </w:p>
          <w:p w:rsidR="00EE2E49" w:rsidRPr="005F7492" w:rsidRDefault="00EE2E49" w:rsidP="00EE2E49">
            <w:pPr>
              <w:autoSpaceDE w:val="0"/>
              <w:autoSpaceDN w:val="0"/>
              <w:adjustRightInd w:val="0"/>
              <w:ind w:firstLine="709"/>
              <w:jc w:val="both"/>
              <w:rPr>
                <w:bCs/>
                <w:color w:val="000000"/>
              </w:rPr>
            </w:pPr>
            <w:r w:rsidRPr="005F7492">
              <w:rPr>
                <w:bCs/>
                <w:color w:val="000000"/>
              </w:rPr>
              <w:t>При поступлении запроса в электронном виде комиссия по торгам  направляет «смотровое письмо» по электронной почте лицу, указанному в обращении, в течение двух рабочих дней со дня поступления такого запроса.</w:t>
            </w:r>
          </w:p>
          <w:p w:rsidR="00EE2E49" w:rsidRPr="005F7492" w:rsidRDefault="00EE2E49" w:rsidP="00EE2E49">
            <w:pPr>
              <w:autoSpaceDE w:val="0"/>
              <w:autoSpaceDN w:val="0"/>
              <w:adjustRightInd w:val="0"/>
              <w:jc w:val="both"/>
              <w:outlineLvl w:val="0"/>
              <w:rPr>
                <w:b/>
                <w:bCs/>
                <w:color w:val="000000"/>
              </w:rPr>
            </w:pPr>
          </w:p>
          <w:p w:rsidR="00EE2E49" w:rsidRPr="005F7492" w:rsidRDefault="00EE2E49" w:rsidP="00EE2E49">
            <w:pPr>
              <w:autoSpaceDE w:val="0"/>
              <w:autoSpaceDN w:val="0"/>
              <w:adjustRightInd w:val="0"/>
              <w:jc w:val="center"/>
              <w:outlineLvl w:val="0"/>
              <w:rPr>
                <w:b/>
                <w:bCs/>
                <w:color w:val="000000"/>
              </w:rPr>
            </w:pPr>
            <w:r w:rsidRPr="005F7492">
              <w:rPr>
                <w:b/>
                <w:bCs/>
                <w:color w:val="000000"/>
              </w:rPr>
              <w:t>5. Условия участия в аукционе</w:t>
            </w:r>
          </w:p>
          <w:p w:rsidR="00EE2E49" w:rsidRPr="005F7492" w:rsidRDefault="00EE2E49" w:rsidP="00EE2E49">
            <w:pPr>
              <w:autoSpaceDE w:val="0"/>
              <w:autoSpaceDN w:val="0"/>
              <w:adjustRightInd w:val="0"/>
              <w:ind w:firstLine="709"/>
              <w:jc w:val="both"/>
              <w:rPr>
                <w:color w:val="00FF00"/>
              </w:rPr>
            </w:pPr>
            <w:r w:rsidRPr="005F7492">
              <w:rPr>
                <w:color w:val="000000"/>
              </w:rPr>
              <w:t>К участию в аукционе допускаются физические и юридические лица, признаваемые покупателями в соответствии со ст.5 Федерального Закона</w:t>
            </w:r>
            <w:r>
              <w:rPr>
                <w:color w:val="000000"/>
              </w:rPr>
              <w:t xml:space="preserve"> </w:t>
            </w:r>
            <w:r w:rsidRPr="005F7492">
              <w:rPr>
                <w:color w:val="000000"/>
              </w:rPr>
              <w:t xml:space="preserve">№178-ФЗ от 21.12.2001г. «О приватизации государственного и муниципального имущества», своевременно подавшие заявку на участие в аукционе, представившие надлежащим образом оформленные документы в соответствии с </w:t>
            </w:r>
            <w:r>
              <w:rPr>
                <w:color w:val="000000"/>
              </w:rPr>
              <w:t>п. 7 настоящей аукционной документации</w:t>
            </w:r>
            <w:r w:rsidRPr="005F7492">
              <w:rPr>
                <w:color w:val="000000"/>
              </w:rPr>
              <w:t xml:space="preserve"> и обеспечившие поступление на счет Продавца, указанный в информационном сообщении, установленной суммы задатка в порядке и в сроки, предусмотренные аукционной документацией.</w:t>
            </w:r>
          </w:p>
          <w:p w:rsidR="00EE2E49" w:rsidRPr="005F7492" w:rsidRDefault="00EE2E49" w:rsidP="00EE2E49">
            <w:pPr>
              <w:autoSpaceDE w:val="0"/>
              <w:autoSpaceDN w:val="0"/>
              <w:adjustRightInd w:val="0"/>
              <w:ind w:firstLine="709"/>
              <w:jc w:val="both"/>
              <w:rPr>
                <w:color w:val="000000"/>
              </w:rPr>
            </w:pPr>
            <w:r w:rsidRPr="005F7492">
              <w:rPr>
                <w:color w:val="000000"/>
              </w:rPr>
              <w:t>Обязанность доказать свое право на участие в аукционе возлагается на претендента.</w:t>
            </w:r>
          </w:p>
          <w:p w:rsidR="00EE2E49" w:rsidRPr="005F7492" w:rsidRDefault="00EE2E49" w:rsidP="00EE2E49">
            <w:pPr>
              <w:autoSpaceDE w:val="0"/>
              <w:autoSpaceDN w:val="0"/>
              <w:adjustRightInd w:val="0"/>
              <w:jc w:val="center"/>
              <w:rPr>
                <w:b/>
                <w:color w:val="000000"/>
              </w:rPr>
            </w:pPr>
          </w:p>
          <w:p w:rsidR="00EE2E49" w:rsidRPr="005F7492" w:rsidRDefault="00EE2E49" w:rsidP="00EE2E49">
            <w:pPr>
              <w:autoSpaceDE w:val="0"/>
              <w:autoSpaceDN w:val="0"/>
              <w:adjustRightInd w:val="0"/>
              <w:jc w:val="center"/>
              <w:rPr>
                <w:b/>
                <w:color w:val="000000"/>
              </w:rPr>
            </w:pPr>
            <w:r w:rsidRPr="005F7492">
              <w:rPr>
                <w:b/>
                <w:color w:val="000000"/>
              </w:rPr>
              <w:t>6. Порядок внесения задатка</w:t>
            </w:r>
          </w:p>
          <w:p w:rsidR="00EE2E49" w:rsidRPr="00BC31FF" w:rsidRDefault="00EE2E49" w:rsidP="00EE2E49">
            <w:pPr>
              <w:pStyle w:val="14"/>
              <w:ind w:firstLine="709"/>
              <w:jc w:val="both"/>
              <w:rPr>
                <w:rFonts w:ascii="Times New Roman" w:hAnsi="Times New Roman"/>
                <w:sz w:val="28"/>
                <w:szCs w:val="28"/>
              </w:rPr>
            </w:pPr>
            <w:r w:rsidRPr="005F7492">
              <w:rPr>
                <w:rFonts w:ascii="Times New Roman" w:hAnsi="Times New Roman"/>
                <w:sz w:val="28"/>
                <w:szCs w:val="28"/>
              </w:rPr>
              <w:t>Задаток вносится в соответствии с договором о задатке (</w:t>
            </w:r>
            <w:r w:rsidRPr="005F7492">
              <w:rPr>
                <w:rFonts w:ascii="Times New Roman" w:hAnsi="Times New Roman"/>
                <w:i/>
                <w:iCs/>
                <w:sz w:val="28"/>
                <w:szCs w:val="28"/>
              </w:rPr>
              <w:t>Приложение 2</w:t>
            </w:r>
            <w:r w:rsidRPr="005F7492">
              <w:rPr>
                <w:rFonts w:ascii="Times New Roman" w:hAnsi="Times New Roman"/>
                <w:sz w:val="28"/>
                <w:szCs w:val="28"/>
              </w:rPr>
              <w:t>), заключаемым с Продавцом в порядке, предусмотренном статьей 428 Гражданского кодекса Российской Федерации, в валюте Российской Федерации</w:t>
            </w:r>
            <w:r w:rsidRPr="005F7492">
              <w:rPr>
                <w:rFonts w:ascii="Times New Roman" w:hAnsi="Times New Roman"/>
                <w:color w:val="000000"/>
                <w:sz w:val="28"/>
                <w:szCs w:val="28"/>
              </w:rPr>
              <w:t xml:space="preserve"> на специальный лицевой счет по зачислению задатков по следующим банковским реквизитам:</w:t>
            </w:r>
            <w:r w:rsidRPr="005F7492">
              <w:rPr>
                <w:rFonts w:ascii="Times New Roman" w:hAnsi="Times New Roman"/>
                <w:sz w:val="28"/>
                <w:szCs w:val="28"/>
              </w:rPr>
              <w:t xml:space="preserve">  </w:t>
            </w:r>
            <w:r w:rsidRPr="00932E44">
              <w:rPr>
                <w:rFonts w:ascii="Times New Roman" w:hAnsi="Times New Roman"/>
                <w:sz w:val="28"/>
                <w:szCs w:val="28"/>
              </w:rPr>
              <w:t xml:space="preserve">УФК по Воронежской  области (администрация Гвазденского сельского поселения Бутурлиновского муниципального района Воронежской области  л/с 05313002440), расчетный  счет 40302810520073000244 в отделении Воронеж, г. Воронеж,    БИК 042007001, ИНН    3605002577,    КПП  360501001,  ОКТМО 20608428,  с указанием – «Задаток  за участие  в  аукционе </w:t>
            </w:r>
            <w:r w:rsidRPr="00BF007D">
              <w:rPr>
                <w:rFonts w:ascii="Times New Roman" w:hAnsi="Times New Roman"/>
                <w:sz w:val="28"/>
                <w:szCs w:val="28"/>
              </w:rPr>
              <w:t>21.05.2018г</w:t>
            </w:r>
            <w:r w:rsidRPr="00932E44">
              <w:rPr>
                <w:rFonts w:ascii="Times New Roman" w:hAnsi="Times New Roman"/>
                <w:sz w:val="28"/>
                <w:szCs w:val="28"/>
              </w:rPr>
              <w:t>.»</w:t>
            </w:r>
          </w:p>
          <w:p w:rsidR="00EE2E49" w:rsidRPr="005F7492" w:rsidRDefault="00EE2E49" w:rsidP="00EE2E49">
            <w:pPr>
              <w:autoSpaceDE w:val="0"/>
              <w:autoSpaceDN w:val="0"/>
              <w:adjustRightInd w:val="0"/>
              <w:ind w:firstLine="709"/>
              <w:jc w:val="both"/>
            </w:pPr>
            <w:r w:rsidRPr="005F7492">
              <w:t>Документом, подтверждающим поступление задатка на счет Продавца, является выписка с этого счета.</w:t>
            </w:r>
          </w:p>
          <w:p w:rsidR="00EE2E49" w:rsidRPr="005F7492" w:rsidRDefault="00EE2E49" w:rsidP="00EE2E49">
            <w:pPr>
              <w:pStyle w:val="af2"/>
              <w:spacing w:before="0" w:after="0"/>
              <w:ind w:left="0" w:right="0" w:firstLine="709"/>
              <w:rPr>
                <w:color w:val="000000"/>
                <w:sz w:val="28"/>
                <w:szCs w:val="28"/>
              </w:rPr>
            </w:pPr>
            <w:r w:rsidRPr="005F7492">
              <w:rPr>
                <w:color w:val="000000"/>
                <w:sz w:val="28"/>
                <w:szCs w:val="28"/>
              </w:rPr>
              <w:t xml:space="preserve">Заключение договора о задатке осуществляется по месту приема заявок. </w:t>
            </w:r>
          </w:p>
          <w:p w:rsidR="00EE2E49" w:rsidRPr="005F7492" w:rsidRDefault="00EE2E49" w:rsidP="00EE2E49">
            <w:pPr>
              <w:autoSpaceDE w:val="0"/>
              <w:autoSpaceDN w:val="0"/>
              <w:adjustRightInd w:val="0"/>
              <w:ind w:firstLine="709"/>
              <w:jc w:val="both"/>
              <w:rPr>
                <w:color w:val="000000"/>
              </w:rPr>
            </w:pPr>
            <w:r w:rsidRPr="005F7492">
              <w:rPr>
                <w:color w:val="000000"/>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E2E49" w:rsidRPr="005F7492" w:rsidRDefault="00EE2E49" w:rsidP="00EE2E49">
            <w:pPr>
              <w:pStyle w:val="af2"/>
              <w:spacing w:before="0" w:after="0"/>
              <w:ind w:left="0" w:right="0" w:firstLine="709"/>
              <w:rPr>
                <w:color w:val="000000"/>
                <w:sz w:val="28"/>
                <w:szCs w:val="28"/>
              </w:rPr>
            </w:pPr>
            <w:r w:rsidRPr="005F7492">
              <w:rPr>
                <w:b/>
                <w:bCs/>
                <w:iCs/>
                <w:color w:val="000000"/>
                <w:sz w:val="28"/>
                <w:szCs w:val="28"/>
              </w:rPr>
              <w:lastRenderedPageBreak/>
              <w:t>Порядок возврата задатка:</w:t>
            </w:r>
            <w:r w:rsidRPr="005F7492">
              <w:rPr>
                <w:color w:val="000000"/>
                <w:sz w:val="28"/>
                <w:szCs w:val="28"/>
              </w:rPr>
              <w:t xml:space="preserve"> в случае, если участник признан победителем, то задаток учитывается в счет оплаты объекта покупки. Если претендент (участник) отозвал заявку в срок, либо был не допущен к торгам, либо не стал победителем торгов, то задаток возвращается такому участнику в течение 5 рабочих дней.</w:t>
            </w:r>
          </w:p>
          <w:p w:rsidR="00EE2E49" w:rsidRPr="005F7492" w:rsidRDefault="00EE2E49" w:rsidP="00EE2E49">
            <w:pPr>
              <w:autoSpaceDE w:val="0"/>
              <w:autoSpaceDN w:val="0"/>
              <w:adjustRightInd w:val="0"/>
              <w:ind w:firstLine="709"/>
              <w:jc w:val="both"/>
              <w:rPr>
                <w:color w:val="000000"/>
              </w:rPr>
            </w:pPr>
            <w:r w:rsidRPr="005F7492">
              <w:rPr>
                <w:b/>
                <w:bCs/>
              </w:rPr>
              <w:t xml:space="preserve">Иностранные физические и юридические лица </w:t>
            </w:r>
            <w:r w:rsidRPr="005F7492">
              <w:t>допускаются к участию в аукционе с соблюдением</w:t>
            </w:r>
            <w:r w:rsidRPr="005F7492">
              <w:rPr>
                <w:color w:val="000000"/>
              </w:rPr>
              <w:t xml:space="preserve"> требований, установленных законодательством Российской Федерации о валютном регулировании и валютном контроле.</w:t>
            </w:r>
          </w:p>
          <w:p w:rsidR="00EE2E49" w:rsidRPr="005F7492" w:rsidRDefault="00EE2E49" w:rsidP="00EE2E49">
            <w:pPr>
              <w:autoSpaceDE w:val="0"/>
              <w:autoSpaceDN w:val="0"/>
              <w:adjustRightInd w:val="0"/>
              <w:jc w:val="both"/>
              <w:rPr>
                <w:color w:val="000000"/>
              </w:rPr>
            </w:pPr>
          </w:p>
          <w:p w:rsidR="00EE2E49" w:rsidRPr="005F7492" w:rsidRDefault="00EE2E49" w:rsidP="00EE2E49">
            <w:pPr>
              <w:autoSpaceDE w:val="0"/>
              <w:autoSpaceDN w:val="0"/>
              <w:adjustRightInd w:val="0"/>
              <w:jc w:val="center"/>
              <w:outlineLvl w:val="0"/>
              <w:rPr>
                <w:b/>
                <w:bCs/>
                <w:i/>
                <w:iCs/>
                <w:color w:val="000000"/>
              </w:rPr>
            </w:pPr>
            <w:r w:rsidRPr="005F7492">
              <w:rPr>
                <w:b/>
                <w:bCs/>
                <w:iCs/>
                <w:color w:val="000000"/>
              </w:rPr>
              <w:t>7. Документы, представляемые для участия в аукционе</w:t>
            </w:r>
            <w:r w:rsidRPr="005F7492">
              <w:rPr>
                <w:b/>
                <w:bCs/>
                <w:i/>
                <w:iCs/>
                <w:color w:val="000000"/>
              </w:rPr>
              <w:t>:</w:t>
            </w:r>
          </w:p>
          <w:p w:rsidR="00EE2E49" w:rsidRPr="005F7492" w:rsidRDefault="00EE2E49" w:rsidP="00EE2E49">
            <w:pPr>
              <w:autoSpaceDE w:val="0"/>
              <w:autoSpaceDN w:val="0"/>
              <w:adjustRightInd w:val="0"/>
              <w:ind w:firstLine="709"/>
              <w:jc w:val="both"/>
              <w:rPr>
                <w:color w:val="000000"/>
              </w:rPr>
            </w:pPr>
            <w:r w:rsidRPr="005F7492">
              <w:rPr>
                <w:color w:val="000000"/>
              </w:rPr>
              <w:t>1. Одновременно с заявкой претенденты представляют следующие документы:</w:t>
            </w:r>
          </w:p>
          <w:p w:rsidR="00EE2E49" w:rsidRPr="005F7492" w:rsidRDefault="00EE2E49" w:rsidP="00EE2E49">
            <w:pPr>
              <w:autoSpaceDE w:val="0"/>
              <w:autoSpaceDN w:val="0"/>
              <w:adjustRightInd w:val="0"/>
              <w:ind w:firstLine="709"/>
              <w:jc w:val="both"/>
              <w:outlineLvl w:val="1"/>
            </w:pPr>
            <w:r w:rsidRPr="005F7492">
              <w:t>юридические лица:</w:t>
            </w:r>
          </w:p>
          <w:p w:rsidR="00EE2E49" w:rsidRPr="005F7492" w:rsidRDefault="00EE2E49" w:rsidP="00EE2E49">
            <w:pPr>
              <w:autoSpaceDE w:val="0"/>
              <w:autoSpaceDN w:val="0"/>
              <w:adjustRightInd w:val="0"/>
              <w:ind w:firstLine="709"/>
              <w:jc w:val="both"/>
              <w:outlineLvl w:val="1"/>
            </w:pPr>
            <w:r w:rsidRPr="005F7492">
              <w:t>- заверенные копии учредительных документов;</w:t>
            </w:r>
          </w:p>
          <w:p w:rsidR="00EE2E49" w:rsidRPr="005F7492" w:rsidRDefault="00EE2E49" w:rsidP="00EE2E49">
            <w:pPr>
              <w:autoSpaceDE w:val="0"/>
              <w:autoSpaceDN w:val="0"/>
              <w:adjustRightInd w:val="0"/>
              <w:ind w:firstLine="709"/>
              <w:jc w:val="both"/>
              <w:outlineLvl w:val="1"/>
            </w:pPr>
            <w:r w:rsidRPr="005F7492">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w:t>
            </w:r>
            <w:r>
              <w:t xml:space="preserve"> (при наличии печати)</w:t>
            </w:r>
            <w:r w:rsidRPr="005F7492">
              <w:t xml:space="preserve"> и подписанное его руководителем письмо);</w:t>
            </w:r>
          </w:p>
          <w:p w:rsidR="00EE2E49" w:rsidRPr="005F7492" w:rsidRDefault="00EE2E49" w:rsidP="00EE2E49">
            <w:pPr>
              <w:autoSpaceDE w:val="0"/>
              <w:autoSpaceDN w:val="0"/>
              <w:adjustRightInd w:val="0"/>
              <w:ind w:firstLine="709"/>
              <w:jc w:val="both"/>
              <w:outlineLvl w:val="1"/>
            </w:pPr>
            <w:r w:rsidRPr="005F7492">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E2E49" w:rsidRPr="005F7492" w:rsidRDefault="00EE2E49" w:rsidP="00EE2E49">
            <w:pPr>
              <w:autoSpaceDE w:val="0"/>
              <w:autoSpaceDN w:val="0"/>
              <w:adjustRightInd w:val="0"/>
              <w:ind w:firstLine="709"/>
              <w:jc w:val="both"/>
              <w:outlineLvl w:val="1"/>
            </w:pPr>
            <w:r w:rsidRPr="005F7492">
              <w:t>- физические лица предъявляют документ, удостоверяющий личность, или представляют копии всех его листов.</w:t>
            </w:r>
          </w:p>
          <w:p w:rsidR="00EE2E49" w:rsidRPr="005F7492" w:rsidRDefault="00EE2E49" w:rsidP="00EE2E49">
            <w:pPr>
              <w:autoSpaceDE w:val="0"/>
              <w:autoSpaceDN w:val="0"/>
              <w:adjustRightInd w:val="0"/>
              <w:ind w:firstLine="709"/>
              <w:jc w:val="both"/>
              <w:outlineLvl w:val="1"/>
            </w:pPr>
            <w:r w:rsidRPr="005F7492">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2" w:history="1">
              <w:r w:rsidRPr="005F7492">
                <w:rPr>
                  <w:color w:val="000000"/>
                </w:rPr>
                <w:t>порядке</w:t>
              </w:r>
            </w:hyperlink>
            <w:r w:rsidRPr="005F7492">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E2E49" w:rsidRPr="005F7492" w:rsidRDefault="00EE2E49" w:rsidP="00EE2E49">
            <w:pPr>
              <w:autoSpaceDE w:val="0"/>
              <w:autoSpaceDN w:val="0"/>
              <w:adjustRightInd w:val="0"/>
              <w:ind w:firstLine="709"/>
              <w:jc w:val="both"/>
              <w:outlineLvl w:val="1"/>
            </w:pPr>
            <w:r w:rsidRPr="005F7492">
              <w:t xml:space="preserve">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w:t>
            </w:r>
            <w:r>
              <w:t>(при наличии печати)</w:t>
            </w:r>
            <w:r w:rsidRPr="005F7492">
              <w:t xml:space="preserve"> (для юридического лица) и подписаны претендентом или его представителем.</w:t>
            </w:r>
          </w:p>
          <w:p w:rsidR="00EE2E49" w:rsidRPr="005F7492" w:rsidRDefault="00EE2E49" w:rsidP="00EE2E49">
            <w:pPr>
              <w:autoSpaceDE w:val="0"/>
              <w:autoSpaceDN w:val="0"/>
              <w:adjustRightInd w:val="0"/>
              <w:ind w:firstLine="709"/>
              <w:jc w:val="both"/>
              <w:outlineLvl w:val="1"/>
            </w:pPr>
            <w:r w:rsidRPr="005F7492">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EE2E49" w:rsidRPr="005F7492" w:rsidRDefault="00EE2E49" w:rsidP="00EE2E49">
            <w:pPr>
              <w:autoSpaceDE w:val="0"/>
              <w:autoSpaceDN w:val="0"/>
              <w:adjustRightInd w:val="0"/>
              <w:ind w:firstLine="709"/>
              <w:jc w:val="both"/>
              <w:rPr>
                <w:color w:val="000000"/>
              </w:rPr>
            </w:pPr>
          </w:p>
          <w:p w:rsidR="00EE2E49" w:rsidRPr="005F7492" w:rsidRDefault="00EE2E49" w:rsidP="00EE2E49">
            <w:pPr>
              <w:autoSpaceDE w:val="0"/>
              <w:autoSpaceDN w:val="0"/>
              <w:adjustRightInd w:val="0"/>
              <w:jc w:val="center"/>
              <w:rPr>
                <w:b/>
                <w:bCs/>
                <w:color w:val="000000"/>
              </w:rPr>
            </w:pPr>
            <w:r w:rsidRPr="005F7492">
              <w:rPr>
                <w:b/>
                <w:bCs/>
                <w:color w:val="000000"/>
              </w:rPr>
              <w:t>8. Порядок подачи заявок на участие в аукционе</w:t>
            </w:r>
          </w:p>
          <w:p w:rsidR="00EE2E49" w:rsidRPr="005F7492" w:rsidRDefault="00EE2E49" w:rsidP="00EE2E49">
            <w:pPr>
              <w:autoSpaceDE w:val="0"/>
              <w:autoSpaceDN w:val="0"/>
              <w:adjustRightInd w:val="0"/>
              <w:ind w:firstLine="709"/>
              <w:jc w:val="both"/>
              <w:rPr>
                <w:color w:val="000000"/>
              </w:rPr>
            </w:pPr>
            <w:r w:rsidRPr="005F7492">
              <w:rPr>
                <w:color w:val="000000"/>
              </w:rPr>
              <w:t>Одно лицо имеет право подать только одну заявку.</w:t>
            </w:r>
          </w:p>
          <w:p w:rsidR="00EE2E49" w:rsidRPr="005F7492" w:rsidRDefault="00EE2E49" w:rsidP="00EE2E49">
            <w:pPr>
              <w:autoSpaceDE w:val="0"/>
              <w:autoSpaceDN w:val="0"/>
              <w:adjustRightInd w:val="0"/>
              <w:ind w:firstLine="709"/>
              <w:jc w:val="both"/>
              <w:rPr>
                <w:color w:val="000000"/>
              </w:rPr>
            </w:pPr>
            <w:r w:rsidRPr="005F7492">
              <w:rPr>
                <w:color w:val="000000"/>
              </w:rPr>
              <w:lastRenderedPageBreak/>
              <w:t>Заявки подаются путем вручения их Продавцу, начиная с опубликованной даты начала приема заявок до даты окончания приема заявок, указанных в информационном сообщении.</w:t>
            </w:r>
          </w:p>
          <w:p w:rsidR="00EE2E49" w:rsidRPr="005F7492" w:rsidRDefault="00EE2E49" w:rsidP="00EE2E49">
            <w:pPr>
              <w:autoSpaceDE w:val="0"/>
              <w:autoSpaceDN w:val="0"/>
              <w:adjustRightInd w:val="0"/>
              <w:ind w:firstLine="709"/>
              <w:jc w:val="both"/>
              <w:rPr>
                <w:color w:val="000000"/>
              </w:rPr>
            </w:pPr>
            <w:r w:rsidRPr="005F7492">
              <w:rPr>
                <w:color w:val="000000"/>
              </w:rPr>
              <w:t>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w:t>
            </w:r>
          </w:p>
          <w:p w:rsidR="00EE2E49" w:rsidRPr="005F7492" w:rsidRDefault="00EE2E49" w:rsidP="00EE2E49">
            <w:pPr>
              <w:autoSpaceDE w:val="0"/>
              <w:autoSpaceDN w:val="0"/>
              <w:adjustRightInd w:val="0"/>
              <w:ind w:firstLine="709"/>
              <w:jc w:val="both"/>
              <w:rPr>
                <w:color w:val="000000"/>
              </w:rPr>
            </w:pPr>
            <w:r w:rsidRPr="005F7492">
              <w:rPr>
                <w:color w:val="000000"/>
              </w:rPr>
              <w:t>Заявка считается принятой Продавцом, если ей присвоен регистрационный номер, о чем на заявке делается соответствующая отметка.</w:t>
            </w:r>
          </w:p>
          <w:p w:rsidR="00EE2E49" w:rsidRPr="005F7492" w:rsidRDefault="00EE2E49" w:rsidP="00EE2E49">
            <w:pPr>
              <w:autoSpaceDE w:val="0"/>
              <w:autoSpaceDN w:val="0"/>
              <w:adjustRightInd w:val="0"/>
              <w:ind w:firstLine="709"/>
              <w:jc w:val="both"/>
              <w:rPr>
                <w:color w:val="000000"/>
              </w:rPr>
            </w:pPr>
            <w:r w:rsidRPr="005F7492">
              <w:rPr>
                <w:color w:val="000000"/>
              </w:rPr>
              <w:t>Указанные документы в части их оформления и содержания должны соответствовать требованиям законодательства Российской Федерации.</w:t>
            </w:r>
          </w:p>
          <w:p w:rsidR="00EE2E49" w:rsidRPr="005F7492" w:rsidRDefault="00EE2E49" w:rsidP="00EE2E49">
            <w:pPr>
              <w:autoSpaceDE w:val="0"/>
              <w:autoSpaceDN w:val="0"/>
              <w:adjustRightInd w:val="0"/>
              <w:ind w:firstLine="709"/>
              <w:jc w:val="both"/>
              <w:rPr>
                <w:color w:val="000000"/>
              </w:rPr>
            </w:pPr>
            <w:r w:rsidRPr="005F7492">
              <w:rPr>
                <w:color w:val="000000"/>
              </w:rPr>
              <w:t>Продавцом не принимаются заявки, поступившие после истечения срока приема заявок, указанного в информационном сообщении, либо представленные с документами, не соответствующими их описи.</w:t>
            </w:r>
          </w:p>
          <w:p w:rsidR="00EE2E49" w:rsidRPr="005F7492" w:rsidRDefault="00EE2E49" w:rsidP="00EE2E49">
            <w:pPr>
              <w:autoSpaceDE w:val="0"/>
              <w:autoSpaceDN w:val="0"/>
              <w:adjustRightInd w:val="0"/>
              <w:ind w:firstLine="709"/>
              <w:jc w:val="both"/>
              <w:rPr>
                <w:i/>
                <w:color w:val="000000"/>
              </w:rPr>
            </w:pPr>
            <w:r w:rsidRPr="005F7492">
              <w:rPr>
                <w:color w:val="000000"/>
              </w:rPr>
              <w:t>Претендент вправе отозвать  заявку в любое время до установленных даты и времени  начала рассмотрения  заявок на участие в аукционе.</w:t>
            </w:r>
          </w:p>
          <w:p w:rsidR="00EE2E49" w:rsidRPr="005F7492" w:rsidRDefault="00EE2E49" w:rsidP="00EE2E49">
            <w:pPr>
              <w:autoSpaceDE w:val="0"/>
              <w:autoSpaceDN w:val="0"/>
              <w:adjustRightInd w:val="0"/>
              <w:ind w:firstLine="709"/>
              <w:jc w:val="both"/>
              <w:rPr>
                <w:color w:val="000000"/>
              </w:rPr>
            </w:pPr>
            <w:r w:rsidRPr="005F7492">
              <w:rPr>
                <w:color w:val="000000"/>
              </w:rPr>
              <w:t>Задаток возвращается Претенденту в следующих случаях и порядке:</w:t>
            </w:r>
          </w:p>
          <w:p w:rsidR="00EE2E49" w:rsidRPr="005F7492" w:rsidRDefault="00EE2E49" w:rsidP="00EE2E49">
            <w:pPr>
              <w:autoSpaceDE w:val="0"/>
              <w:autoSpaceDN w:val="0"/>
              <w:adjustRightInd w:val="0"/>
              <w:ind w:firstLine="709"/>
              <w:jc w:val="both"/>
              <w:outlineLvl w:val="1"/>
            </w:pPr>
            <w:r w:rsidRPr="005F7492">
              <w:t>- суммы задатков возвращаются участникам аукциона, за исключением его победителя, в течение пяти дней с даты подведения итогов аукциона;</w:t>
            </w:r>
          </w:p>
          <w:p w:rsidR="00EE2E49" w:rsidRPr="005F7492" w:rsidRDefault="00EE2E49" w:rsidP="00EE2E49">
            <w:pPr>
              <w:autoSpaceDE w:val="0"/>
              <w:autoSpaceDN w:val="0"/>
              <w:adjustRightInd w:val="0"/>
              <w:ind w:firstLine="709"/>
              <w:jc w:val="both"/>
              <w:outlineLvl w:val="1"/>
            </w:pPr>
            <w:r w:rsidRPr="005F7492">
              <w:t>- претендентам, не допущенным к участию в аукционе, – в течении пяти дней со дня подписания протокола о признании претендентов участниками аукциона;</w:t>
            </w:r>
          </w:p>
          <w:p w:rsidR="00EE2E49" w:rsidRPr="005F7492" w:rsidRDefault="00EE2E49" w:rsidP="00EE2E49">
            <w:pPr>
              <w:autoSpaceDE w:val="0"/>
              <w:autoSpaceDN w:val="0"/>
              <w:adjustRightInd w:val="0"/>
              <w:ind w:firstLine="709"/>
              <w:jc w:val="both"/>
              <w:outlineLvl w:val="1"/>
            </w:pPr>
            <w:r w:rsidRPr="005F7492">
              <w:t>-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EE2E49" w:rsidRPr="005F7492" w:rsidRDefault="00EE2E49" w:rsidP="00EE2E49">
            <w:pPr>
              <w:autoSpaceDE w:val="0"/>
              <w:autoSpaceDN w:val="0"/>
              <w:adjustRightInd w:val="0"/>
              <w:ind w:firstLine="709"/>
              <w:jc w:val="both"/>
              <w:outlineLvl w:val="0"/>
              <w:rPr>
                <w:b/>
                <w:bCs/>
              </w:rPr>
            </w:pPr>
          </w:p>
          <w:p w:rsidR="00EE2E49" w:rsidRPr="005F7492" w:rsidRDefault="00EE2E49" w:rsidP="00EE2E49">
            <w:pPr>
              <w:autoSpaceDE w:val="0"/>
              <w:autoSpaceDN w:val="0"/>
              <w:adjustRightInd w:val="0"/>
              <w:jc w:val="center"/>
              <w:outlineLvl w:val="0"/>
              <w:rPr>
                <w:b/>
                <w:bCs/>
              </w:rPr>
            </w:pPr>
            <w:r w:rsidRPr="005F7492">
              <w:rPr>
                <w:b/>
                <w:bCs/>
              </w:rPr>
              <w:t>9. Порядок определения участников аукциона</w:t>
            </w:r>
          </w:p>
          <w:p w:rsidR="00EE2E49" w:rsidRPr="005F7492" w:rsidRDefault="00EE2E49" w:rsidP="00EE2E49">
            <w:pPr>
              <w:autoSpaceDE w:val="0"/>
              <w:autoSpaceDN w:val="0"/>
              <w:adjustRightInd w:val="0"/>
              <w:ind w:firstLine="709"/>
              <w:jc w:val="both"/>
              <w:outlineLvl w:val="0"/>
            </w:pPr>
            <w:r w:rsidRPr="005F7492">
              <w:t>В день определения участников аукциона комиссия по торгам рассматривает заявки и документы претендентов, устанавливает факт своевременного поступления на счет Продавца установленных сумм задатка, на основании представленных на Комиссию выписок с соответствующих счетов.</w:t>
            </w:r>
          </w:p>
          <w:p w:rsidR="00EE2E49" w:rsidRPr="005F7492" w:rsidRDefault="00EE2E49" w:rsidP="00EE2E49">
            <w:pPr>
              <w:autoSpaceDE w:val="0"/>
              <w:autoSpaceDN w:val="0"/>
              <w:adjustRightInd w:val="0"/>
              <w:ind w:firstLine="709"/>
              <w:jc w:val="both"/>
            </w:pPr>
            <w:r w:rsidRPr="005F7492">
              <w:t>Решение о признании претендентов участниками аукциона оформляется протоколом,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такого отказа.</w:t>
            </w:r>
          </w:p>
          <w:p w:rsidR="00EE2E49" w:rsidRPr="005F7492" w:rsidRDefault="00EE2E49" w:rsidP="00EE2E49">
            <w:pPr>
              <w:autoSpaceDE w:val="0"/>
              <w:autoSpaceDN w:val="0"/>
              <w:adjustRightInd w:val="0"/>
              <w:ind w:firstLine="709"/>
              <w:jc w:val="both"/>
            </w:pPr>
            <w:r w:rsidRPr="005F7492">
              <w:t>При наличии оснований для признания аукциона несостоявшимся Комиссия принимает соответствующее решение, которое оформляется протоколом.</w:t>
            </w:r>
          </w:p>
          <w:p w:rsidR="00EE2E49" w:rsidRPr="005F7492" w:rsidRDefault="00EE2E49" w:rsidP="00EE2E49">
            <w:pPr>
              <w:autoSpaceDE w:val="0"/>
              <w:autoSpaceDN w:val="0"/>
              <w:adjustRightInd w:val="0"/>
              <w:ind w:firstLine="709"/>
              <w:jc w:val="both"/>
              <w:rPr>
                <w:color w:val="000000"/>
              </w:rPr>
            </w:pPr>
            <w:r w:rsidRPr="005F7492">
              <w:t xml:space="preserve">Претенденты, признанные участниками аукциона, и претенденты, </w:t>
            </w:r>
            <w:r w:rsidRPr="005F7492">
              <w:lastRenderedPageBreak/>
              <w:t>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путем направления такого</w:t>
            </w:r>
            <w:r w:rsidRPr="005F7492">
              <w:rPr>
                <w:color w:val="000000"/>
              </w:rPr>
              <w:t xml:space="preserve"> уведомления по почте (заказным письмом).</w:t>
            </w:r>
          </w:p>
          <w:p w:rsidR="00EE2E49" w:rsidRPr="005F7492" w:rsidRDefault="00EE2E49" w:rsidP="00EE2E49">
            <w:pPr>
              <w:autoSpaceDE w:val="0"/>
              <w:autoSpaceDN w:val="0"/>
              <w:adjustRightInd w:val="0"/>
              <w:ind w:firstLine="709"/>
              <w:jc w:val="both"/>
              <w:rPr>
                <w:color w:val="000000"/>
              </w:rPr>
            </w:pPr>
            <w:r w:rsidRPr="005F7492">
              <w:rPr>
                <w:color w:val="000000"/>
              </w:rPr>
              <w:t>Претендент, допущенный к участию в аукционе, приобретает статус участника аукциона с момента оформления Комиссией протокола о признании претендентов участниками аукциона.</w:t>
            </w:r>
          </w:p>
          <w:p w:rsidR="00EE2E49" w:rsidRPr="005F7492" w:rsidRDefault="00EE2E49" w:rsidP="00EE2E49">
            <w:pPr>
              <w:autoSpaceDE w:val="0"/>
              <w:autoSpaceDN w:val="0"/>
              <w:adjustRightInd w:val="0"/>
              <w:ind w:firstLine="709"/>
              <w:jc w:val="both"/>
              <w:rPr>
                <w:color w:val="000000"/>
              </w:rPr>
            </w:pPr>
            <w:r w:rsidRPr="005F7492">
              <w:rPr>
                <w:color w:val="000000"/>
              </w:rPr>
              <w:t xml:space="preserve">Претендент </w:t>
            </w:r>
            <w:r w:rsidRPr="005F7492">
              <w:rPr>
                <w:b/>
                <w:color w:val="000000"/>
              </w:rPr>
              <w:t>не допускается</w:t>
            </w:r>
            <w:r w:rsidRPr="005F7492">
              <w:rPr>
                <w:color w:val="000000"/>
              </w:rPr>
              <w:t xml:space="preserve"> к участию в аукционе</w:t>
            </w:r>
            <w:r w:rsidRPr="005F7492">
              <w:rPr>
                <w:b/>
                <w:color w:val="000000"/>
              </w:rPr>
              <w:t xml:space="preserve"> по следующим основаниям</w:t>
            </w:r>
            <w:r w:rsidRPr="005F7492">
              <w:rPr>
                <w:color w:val="000000"/>
              </w:rPr>
              <w:t>:</w:t>
            </w:r>
          </w:p>
          <w:p w:rsidR="00EE2E49" w:rsidRPr="005F7492" w:rsidRDefault="00EE2E49" w:rsidP="00EE2E49">
            <w:pPr>
              <w:autoSpaceDE w:val="0"/>
              <w:autoSpaceDN w:val="0"/>
              <w:adjustRightInd w:val="0"/>
              <w:ind w:firstLine="709"/>
              <w:jc w:val="both"/>
              <w:rPr>
                <w:color w:val="000000"/>
              </w:rPr>
            </w:pPr>
            <w:r w:rsidRPr="005F7492">
              <w:rPr>
                <w:color w:val="000000"/>
              </w:rPr>
              <w:t>– представленные документы не подтверждают право претендента быть покупателем в соответствии с законодательством Российской Федерации;</w:t>
            </w:r>
          </w:p>
          <w:p w:rsidR="00EE2E49" w:rsidRPr="005F7492" w:rsidRDefault="00EE2E49" w:rsidP="00EE2E49">
            <w:pPr>
              <w:autoSpaceDE w:val="0"/>
              <w:autoSpaceDN w:val="0"/>
              <w:adjustRightInd w:val="0"/>
              <w:ind w:firstLine="709"/>
              <w:jc w:val="both"/>
              <w:rPr>
                <w:color w:val="000000"/>
              </w:rPr>
            </w:pPr>
            <w:r w:rsidRPr="005F7492">
              <w:rPr>
                <w:color w:val="000000"/>
              </w:rPr>
              <w:t>– представлены не все документы в соответствии с перечнем, указанным в настоящем информационном сообщении, либо они оформлены ненадлежащим образом;</w:t>
            </w:r>
          </w:p>
          <w:p w:rsidR="00EE2E49" w:rsidRPr="005F7492" w:rsidRDefault="00EE2E49" w:rsidP="00EE2E49">
            <w:pPr>
              <w:autoSpaceDE w:val="0"/>
              <w:autoSpaceDN w:val="0"/>
              <w:adjustRightInd w:val="0"/>
              <w:ind w:firstLine="709"/>
              <w:jc w:val="both"/>
              <w:rPr>
                <w:color w:val="000000"/>
              </w:rPr>
            </w:pPr>
            <w:r w:rsidRPr="005F7492">
              <w:rPr>
                <w:color w:val="000000"/>
              </w:rPr>
              <w:t>– заявка подана лицом, не уполномоченным претендентом на осуществление таких действий;</w:t>
            </w:r>
          </w:p>
          <w:p w:rsidR="00EE2E49" w:rsidRPr="005F7492" w:rsidRDefault="00EE2E49" w:rsidP="00EE2E49">
            <w:pPr>
              <w:autoSpaceDE w:val="0"/>
              <w:autoSpaceDN w:val="0"/>
              <w:adjustRightInd w:val="0"/>
              <w:ind w:firstLine="709"/>
              <w:jc w:val="both"/>
              <w:rPr>
                <w:color w:val="000000"/>
              </w:rPr>
            </w:pPr>
            <w:r w:rsidRPr="005F7492">
              <w:rPr>
                <w:color w:val="000000"/>
              </w:rPr>
              <w:t>– не подтверждено поступление в установленный срок задатка на счет Продавца, указанный в настоящем информационном сообщении.</w:t>
            </w:r>
          </w:p>
          <w:p w:rsidR="00EE2E49" w:rsidRPr="005F7492" w:rsidRDefault="00EE2E49" w:rsidP="00EE2E49">
            <w:pPr>
              <w:autoSpaceDE w:val="0"/>
              <w:autoSpaceDN w:val="0"/>
              <w:adjustRightInd w:val="0"/>
              <w:ind w:firstLine="709"/>
              <w:jc w:val="both"/>
              <w:rPr>
                <w:color w:val="000000"/>
              </w:rPr>
            </w:pPr>
            <w:r w:rsidRPr="005F7492">
              <w:rPr>
                <w:color w:val="000000"/>
              </w:rPr>
              <w:t>Перечень указанных оснований отказа претенденту в участии в аукционе является исчерпывающим.</w:t>
            </w:r>
          </w:p>
          <w:p w:rsidR="00EE2E49" w:rsidRPr="005F7492" w:rsidRDefault="00EE2E49" w:rsidP="00EE2E49">
            <w:pPr>
              <w:autoSpaceDE w:val="0"/>
              <w:autoSpaceDN w:val="0"/>
              <w:adjustRightInd w:val="0"/>
              <w:ind w:firstLine="709"/>
              <w:jc w:val="both"/>
            </w:pPr>
            <w:r w:rsidRPr="005F7492">
              <w:t>Информация об отказе в допуске к участию в аукционе размещается на официальном сайте в срок не позднее рабочего дня, следующего за днем принятия указанного решения.</w:t>
            </w:r>
          </w:p>
          <w:p w:rsidR="00EE2E49" w:rsidRPr="005F7492" w:rsidRDefault="00EE2E49" w:rsidP="00EE2E49">
            <w:pPr>
              <w:autoSpaceDE w:val="0"/>
              <w:autoSpaceDN w:val="0"/>
              <w:adjustRightInd w:val="0"/>
              <w:ind w:firstLine="709"/>
              <w:jc w:val="both"/>
            </w:pPr>
            <w:r w:rsidRPr="005F7492">
              <w:t xml:space="preserve">Вручение уведомлений претендентам, признанным участниками аукциона, и претендентам, не допущенным к участию в аукционе, осуществляется не позднее следующего рабочего дня с  даты определения участников аукциона, по адресу: </w:t>
            </w:r>
            <w:r w:rsidRPr="00932E44">
              <w:t xml:space="preserve">Воронежская область, Бутурлиновский </w:t>
            </w:r>
            <w:r>
              <w:t>район</w:t>
            </w:r>
            <w:r w:rsidRPr="00932E44">
              <w:t>, с. Гвазда, ул. Ивана Бочарникова, 40</w:t>
            </w:r>
            <w:r w:rsidRPr="005F7492">
              <w:t xml:space="preserve">. </w:t>
            </w:r>
          </w:p>
          <w:p w:rsidR="00EE2E49" w:rsidRPr="005F7492" w:rsidRDefault="00EE2E49" w:rsidP="00EE2E49">
            <w:pPr>
              <w:autoSpaceDE w:val="0"/>
              <w:autoSpaceDN w:val="0"/>
              <w:adjustRightInd w:val="0"/>
              <w:ind w:firstLine="709"/>
              <w:jc w:val="both"/>
            </w:pPr>
            <w:r w:rsidRPr="005F7492">
              <w:t>В случае отсутствия заявок на участие в аукционе либо если в аукционе принял участие только один участник, Комиссия признает аукцион несостоявшимся.</w:t>
            </w:r>
          </w:p>
          <w:p w:rsidR="00EE2E49" w:rsidRPr="005F7492" w:rsidRDefault="00EE2E49" w:rsidP="00EE2E49">
            <w:pPr>
              <w:autoSpaceDE w:val="0"/>
              <w:autoSpaceDN w:val="0"/>
              <w:adjustRightInd w:val="0"/>
              <w:rPr>
                <w:b/>
              </w:rPr>
            </w:pPr>
          </w:p>
          <w:p w:rsidR="00EE2E49" w:rsidRPr="005F7492" w:rsidRDefault="00EE2E49" w:rsidP="00EE2E49">
            <w:pPr>
              <w:autoSpaceDE w:val="0"/>
              <w:autoSpaceDN w:val="0"/>
              <w:adjustRightInd w:val="0"/>
              <w:jc w:val="center"/>
              <w:rPr>
                <w:b/>
              </w:rPr>
            </w:pPr>
            <w:r w:rsidRPr="005F7492">
              <w:rPr>
                <w:b/>
              </w:rPr>
              <w:t>10. Порядок проведения аукциона</w:t>
            </w:r>
          </w:p>
          <w:p w:rsidR="00EE2E49" w:rsidRPr="005F7492" w:rsidRDefault="00EE2E49" w:rsidP="00EE2E49">
            <w:pPr>
              <w:autoSpaceDE w:val="0"/>
              <w:autoSpaceDN w:val="0"/>
              <w:adjustRightInd w:val="0"/>
              <w:ind w:firstLine="709"/>
              <w:jc w:val="both"/>
              <w:outlineLvl w:val="1"/>
            </w:pPr>
            <w:r w:rsidRPr="005F7492">
              <w:t>Аукцион с подачей предложений о цене имущества в открытой форме проводится в следующем порядке:</w:t>
            </w:r>
          </w:p>
          <w:p w:rsidR="00EE2E49" w:rsidRPr="005F7492" w:rsidRDefault="00EE2E49" w:rsidP="00EE2E49">
            <w:pPr>
              <w:autoSpaceDE w:val="0"/>
              <w:autoSpaceDN w:val="0"/>
              <w:adjustRightInd w:val="0"/>
              <w:ind w:firstLine="709"/>
              <w:jc w:val="both"/>
              <w:rPr>
                <w:color w:val="000000"/>
              </w:rPr>
            </w:pPr>
            <w:r w:rsidRPr="005F7492">
              <w:rPr>
                <w:color w:val="000000"/>
              </w:rPr>
              <w:t>– перед началом торгов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 установленного Продавцом образца;</w:t>
            </w:r>
          </w:p>
          <w:p w:rsidR="00EE2E49" w:rsidRPr="005F7492" w:rsidRDefault="00EE2E49" w:rsidP="00EE2E49">
            <w:pPr>
              <w:ind w:firstLine="709"/>
              <w:jc w:val="both"/>
              <w:rPr>
                <w:color w:val="000000"/>
              </w:rPr>
            </w:pPr>
            <w:r w:rsidRPr="005F7492">
              <w:rPr>
                <w:color w:val="000000"/>
              </w:rPr>
              <w:t xml:space="preserve">– индивидуальным предпринимателям и юридическим лицам (их представителям) для оформления протоколов хода торгов и итогового необходимо иметь печать; </w:t>
            </w:r>
          </w:p>
          <w:p w:rsidR="00EE2E49" w:rsidRPr="005F7492" w:rsidRDefault="00EE2E49" w:rsidP="00EE2E49">
            <w:pPr>
              <w:autoSpaceDE w:val="0"/>
              <w:autoSpaceDN w:val="0"/>
              <w:adjustRightInd w:val="0"/>
              <w:ind w:firstLine="709"/>
              <w:jc w:val="both"/>
              <w:rPr>
                <w:color w:val="000000"/>
              </w:rPr>
            </w:pPr>
            <w:r w:rsidRPr="005F7492">
              <w:rPr>
                <w:color w:val="000000"/>
              </w:rPr>
              <w:t>– аукцион ведет аукционист в присутствии уполномоченного представителя Продавца (Комиссии);</w:t>
            </w:r>
          </w:p>
          <w:p w:rsidR="00EE2E49" w:rsidRPr="005F7492" w:rsidRDefault="00EE2E49" w:rsidP="00EE2E49">
            <w:pPr>
              <w:autoSpaceDE w:val="0"/>
              <w:autoSpaceDN w:val="0"/>
              <w:adjustRightInd w:val="0"/>
              <w:ind w:firstLine="709"/>
              <w:jc w:val="both"/>
              <w:rPr>
                <w:color w:val="000000"/>
              </w:rPr>
            </w:pPr>
            <w:r w:rsidRPr="005F7492">
              <w:rPr>
                <w:color w:val="000000"/>
              </w:rPr>
              <w:t xml:space="preserve">– аукцион начинается с оглашения аукционистом наименования </w:t>
            </w:r>
            <w:r w:rsidRPr="005F7492">
              <w:rPr>
                <w:color w:val="000000"/>
              </w:rPr>
              <w:lastRenderedPageBreak/>
              <w:t>имущества, основных его характеристик, начальной цены продажи и «шага аукциона»;</w:t>
            </w:r>
          </w:p>
          <w:p w:rsidR="00EE2E49" w:rsidRPr="005F7492" w:rsidRDefault="00EE2E49" w:rsidP="00EE2E49">
            <w:pPr>
              <w:autoSpaceDE w:val="0"/>
              <w:autoSpaceDN w:val="0"/>
              <w:adjustRightInd w:val="0"/>
              <w:ind w:firstLine="709"/>
              <w:jc w:val="both"/>
              <w:outlineLvl w:val="1"/>
            </w:pPr>
            <w:r w:rsidRPr="005F7492">
              <w:t>- после оглашения аукционистом начальной цены продажи участникам аукциона предлагается заявить эту цену путем поднятия карточек;</w:t>
            </w:r>
          </w:p>
          <w:p w:rsidR="00EE2E49" w:rsidRPr="005F7492" w:rsidRDefault="00EE2E49" w:rsidP="00EE2E49">
            <w:pPr>
              <w:autoSpaceDE w:val="0"/>
              <w:autoSpaceDN w:val="0"/>
              <w:adjustRightInd w:val="0"/>
              <w:ind w:firstLine="709"/>
              <w:jc w:val="both"/>
              <w:outlineLvl w:val="1"/>
            </w:pPr>
            <w:r w:rsidRPr="005F7492">
              <w:t>-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EE2E49" w:rsidRPr="005F7492" w:rsidRDefault="00EE2E49" w:rsidP="00EE2E49">
            <w:pPr>
              <w:autoSpaceDE w:val="0"/>
              <w:autoSpaceDN w:val="0"/>
              <w:adjustRightInd w:val="0"/>
              <w:ind w:firstLine="709"/>
              <w:jc w:val="both"/>
              <w:outlineLvl w:val="1"/>
            </w:pPr>
            <w:r w:rsidRPr="005F7492">
              <w:t>-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EE2E49" w:rsidRPr="005F7492" w:rsidRDefault="00EE2E49" w:rsidP="00EE2E49">
            <w:pPr>
              <w:autoSpaceDE w:val="0"/>
              <w:autoSpaceDN w:val="0"/>
              <w:adjustRightInd w:val="0"/>
              <w:ind w:firstLine="709"/>
              <w:jc w:val="both"/>
              <w:outlineLvl w:val="1"/>
            </w:pPr>
            <w:r w:rsidRPr="005F7492">
              <w:t>-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EE2E49" w:rsidRPr="005F7492" w:rsidRDefault="00EE2E49" w:rsidP="00EE2E49">
            <w:pPr>
              <w:autoSpaceDE w:val="0"/>
              <w:autoSpaceDN w:val="0"/>
              <w:adjustRightInd w:val="0"/>
              <w:ind w:firstLine="709"/>
              <w:jc w:val="both"/>
              <w:outlineLvl w:val="1"/>
            </w:pPr>
            <w:r w:rsidRPr="005F7492">
              <w:t>- цена имущества, предложенная победителем аукциона, заносится в протокол об итогах аукциона, составляемый в 2 экземплярах.</w:t>
            </w:r>
          </w:p>
          <w:p w:rsidR="00EE2E49" w:rsidRPr="005F7492" w:rsidRDefault="00EE2E49" w:rsidP="00EE2E49">
            <w:pPr>
              <w:autoSpaceDE w:val="0"/>
              <w:autoSpaceDN w:val="0"/>
              <w:adjustRightInd w:val="0"/>
              <w:ind w:firstLine="709"/>
              <w:jc w:val="both"/>
              <w:outlineLvl w:val="1"/>
            </w:pPr>
            <w:r w:rsidRPr="005F7492">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EE2E49" w:rsidRPr="005F7492" w:rsidRDefault="00EE2E49" w:rsidP="00EE2E49">
            <w:pPr>
              <w:autoSpaceDE w:val="0"/>
              <w:autoSpaceDN w:val="0"/>
              <w:adjustRightInd w:val="0"/>
              <w:ind w:firstLine="709"/>
              <w:jc w:val="both"/>
              <w:outlineLvl w:val="1"/>
            </w:pPr>
            <w:r w:rsidRPr="005F7492">
              <w:t>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EE2E49" w:rsidRPr="005F7492" w:rsidRDefault="00EE2E49" w:rsidP="00EE2E49">
            <w:pPr>
              <w:autoSpaceDE w:val="0"/>
              <w:autoSpaceDN w:val="0"/>
              <w:adjustRightInd w:val="0"/>
              <w:jc w:val="both"/>
              <w:outlineLvl w:val="1"/>
              <w:rPr>
                <w:b/>
                <w:bCs/>
                <w:color w:val="000000"/>
              </w:rPr>
            </w:pPr>
          </w:p>
          <w:p w:rsidR="00EE2E49" w:rsidRPr="005F7492" w:rsidRDefault="00EE2E49" w:rsidP="00EE2E49">
            <w:pPr>
              <w:autoSpaceDE w:val="0"/>
              <w:autoSpaceDN w:val="0"/>
              <w:adjustRightInd w:val="0"/>
              <w:ind w:firstLine="540"/>
              <w:jc w:val="both"/>
              <w:outlineLvl w:val="1"/>
            </w:pPr>
            <w:r w:rsidRPr="005F7492">
              <w:rPr>
                <w:b/>
                <w:bCs/>
                <w:color w:val="000000"/>
              </w:rPr>
              <w:t>11. Порядок заключения договора купли-продажи объекта</w:t>
            </w:r>
          </w:p>
          <w:p w:rsidR="00EE2E49" w:rsidRPr="005F7492" w:rsidRDefault="00EE2E49" w:rsidP="00EE2E49">
            <w:pPr>
              <w:autoSpaceDE w:val="0"/>
              <w:autoSpaceDN w:val="0"/>
              <w:adjustRightInd w:val="0"/>
              <w:jc w:val="center"/>
              <w:outlineLvl w:val="0"/>
              <w:rPr>
                <w:b/>
                <w:bCs/>
                <w:color w:val="000000"/>
              </w:rPr>
            </w:pPr>
            <w:r w:rsidRPr="005F7492">
              <w:rPr>
                <w:b/>
                <w:bCs/>
                <w:color w:val="000000"/>
              </w:rPr>
              <w:t>приватизации по итогам аукциона</w:t>
            </w:r>
          </w:p>
          <w:p w:rsidR="00EE2E49" w:rsidRPr="005F7492" w:rsidRDefault="00EE2E49" w:rsidP="00EE2E49">
            <w:pPr>
              <w:autoSpaceDE w:val="0"/>
              <w:autoSpaceDN w:val="0"/>
              <w:adjustRightInd w:val="0"/>
              <w:ind w:firstLine="709"/>
              <w:jc w:val="both"/>
              <w:rPr>
                <w:rFonts w:ascii="TimesNewRomanPSMT" w:hAnsi="TimesNewRomanPSMT" w:cs="TimesNewRomanPSMT"/>
              </w:rPr>
            </w:pPr>
            <w:r w:rsidRPr="005F7492">
              <w:rPr>
                <w:color w:val="000000"/>
              </w:rPr>
              <w:t xml:space="preserve">Договор купли-продажи объекта  </w:t>
            </w:r>
            <w:r w:rsidRPr="005F7492">
              <w:rPr>
                <w:i/>
                <w:iCs/>
                <w:color w:val="000000"/>
              </w:rPr>
              <w:t xml:space="preserve">(Приложение 3) </w:t>
            </w:r>
            <w:r>
              <w:rPr>
                <w:color w:val="000000"/>
              </w:rPr>
              <w:t xml:space="preserve">заключается между </w:t>
            </w:r>
            <w:r w:rsidRPr="005F7492">
              <w:rPr>
                <w:color w:val="000000"/>
              </w:rPr>
              <w:t xml:space="preserve">Продавцом и победителем аукциона  </w:t>
            </w:r>
            <w:r>
              <w:rPr>
                <w:color w:val="000000"/>
              </w:rPr>
              <w:t>в течение</w:t>
            </w:r>
            <w:r>
              <w:t xml:space="preserve"> </w:t>
            </w:r>
            <w:r w:rsidRPr="005F7492">
              <w:t>5 рабочих дней со дня подведения итогов аукциона</w:t>
            </w:r>
            <w:r w:rsidRPr="005F7492">
              <w:rPr>
                <w:rFonts w:ascii="TimesNewRomanPSMT" w:hAnsi="TimesNewRomanPSMT" w:cs="TimesNewRomanPSMT"/>
              </w:rPr>
              <w:t>.</w:t>
            </w:r>
          </w:p>
          <w:p w:rsidR="00EE2E49" w:rsidRPr="005F7492" w:rsidRDefault="00EE2E49" w:rsidP="00EE2E49">
            <w:pPr>
              <w:autoSpaceDE w:val="0"/>
              <w:autoSpaceDN w:val="0"/>
              <w:adjustRightInd w:val="0"/>
              <w:ind w:firstLine="709"/>
              <w:jc w:val="both"/>
            </w:pPr>
            <w:r w:rsidRPr="005F7492">
              <w:t>Цена заключенного договора не может быть пересмотрена сторонами в сторону уменьшения. Изменение условий договора, указанных в документации об аукционе, по соглашению сторон и в одностороннем порядке не допускается.</w:t>
            </w:r>
          </w:p>
          <w:p w:rsidR="00EE2E49" w:rsidRPr="005F7492" w:rsidRDefault="00EE2E49" w:rsidP="00EE2E49">
            <w:pPr>
              <w:autoSpaceDE w:val="0"/>
              <w:autoSpaceDN w:val="0"/>
              <w:adjustRightInd w:val="0"/>
              <w:ind w:firstLine="709"/>
              <w:jc w:val="both"/>
              <w:rPr>
                <w:color w:val="000000"/>
              </w:rPr>
            </w:pPr>
            <w:r w:rsidRPr="005F7492">
              <w:t>Оплата приобретенного на аукционе имущества производится единовременно в течение 10 (десяти) банковских</w:t>
            </w:r>
            <w:r w:rsidRPr="005F7492">
              <w:rPr>
                <w:color w:val="000000"/>
              </w:rPr>
              <w:t xml:space="preserve"> дней с момента заключения договора купли-продажи по реквизитам, указанным в договоре купли-продажи. </w:t>
            </w:r>
          </w:p>
          <w:p w:rsidR="00EE2E49" w:rsidRPr="005F7492" w:rsidRDefault="00EE2E49" w:rsidP="00EE2E49">
            <w:pPr>
              <w:autoSpaceDE w:val="0"/>
              <w:autoSpaceDN w:val="0"/>
              <w:adjustRightInd w:val="0"/>
              <w:ind w:firstLine="709"/>
              <w:jc w:val="both"/>
              <w:rPr>
                <w:color w:val="000000"/>
              </w:rPr>
            </w:pPr>
            <w:r w:rsidRPr="005F7492">
              <w:rPr>
                <w:color w:val="000000"/>
              </w:rPr>
              <w:t xml:space="preserve">Задаток, внесенный покупателем на счет Продавца, засчитывается в </w:t>
            </w:r>
            <w:r w:rsidRPr="005F7492">
              <w:rPr>
                <w:color w:val="000000"/>
              </w:rPr>
              <w:lastRenderedPageBreak/>
              <w:t>оплату приобретенного имущества.</w:t>
            </w:r>
          </w:p>
          <w:p w:rsidR="00EE2E49" w:rsidRPr="005F7492" w:rsidRDefault="00EE2E49" w:rsidP="00EE2E49">
            <w:pPr>
              <w:autoSpaceDE w:val="0"/>
              <w:autoSpaceDN w:val="0"/>
              <w:adjustRightInd w:val="0"/>
              <w:ind w:firstLine="709"/>
              <w:jc w:val="both"/>
              <w:rPr>
                <w:color w:val="000000"/>
              </w:rPr>
            </w:pPr>
            <w:r w:rsidRPr="005F7492">
              <w:rPr>
                <w:color w:val="000000"/>
              </w:rPr>
              <w:t xml:space="preserve">Факт оплаты имущества подтверждается выпиской со счета, указанного в договоре купли-продажи. </w:t>
            </w:r>
          </w:p>
          <w:p w:rsidR="00EE2E49" w:rsidRPr="005F7492" w:rsidRDefault="00EE2E49" w:rsidP="00EE2E49">
            <w:pPr>
              <w:autoSpaceDE w:val="0"/>
              <w:autoSpaceDN w:val="0"/>
              <w:adjustRightInd w:val="0"/>
              <w:ind w:firstLine="709"/>
              <w:jc w:val="both"/>
              <w:rPr>
                <w:color w:val="000000"/>
              </w:rPr>
            </w:pPr>
            <w:r w:rsidRPr="005F7492">
              <w:rPr>
                <w:color w:val="000000"/>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При этом победитель аукциона утрачивает право на заключение указанного договора, а задаток ему не возвращается.</w:t>
            </w: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right"/>
              <w:rPr>
                <w:i/>
              </w:rPr>
            </w:pPr>
            <w:r w:rsidRPr="005F7492">
              <w:rPr>
                <w:i/>
              </w:rPr>
              <w:t>Приложение 1</w:t>
            </w:r>
          </w:p>
          <w:p w:rsidR="00EE2E49" w:rsidRPr="005F7492" w:rsidRDefault="00EE2E49" w:rsidP="00EE2E49">
            <w:pPr>
              <w:jc w:val="right"/>
              <w:rPr>
                <w:i/>
              </w:rPr>
            </w:pPr>
          </w:p>
          <w:tbl>
            <w:tblPr>
              <w:tblW w:w="0" w:type="auto"/>
              <w:tblLayout w:type="fixed"/>
              <w:tblLook w:val="04A0"/>
            </w:tblPr>
            <w:tblGrid>
              <w:gridCol w:w="4983"/>
              <w:gridCol w:w="4984"/>
            </w:tblGrid>
            <w:tr w:rsidR="00EE2E49" w:rsidRPr="005F7492" w:rsidTr="00EE2E49">
              <w:tc>
                <w:tcPr>
                  <w:tcW w:w="4983" w:type="dxa"/>
                </w:tcPr>
                <w:p w:rsidR="00EE2E49" w:rsidRPr="005F7492" w:rsidRDefault="00EE2E49" w:rsidP="00EE2E49">
                  <w:pPr>
                    <w:jc w:val="center"/>
                    <w:rPr>
                      <w:b/>
                    </w:rPr>
                  </w:pPr>
                </w:p>
              </w:tc>
              <w:tc>
                <w:tcPr>
                  <w:tcW w:w="4984" w:type="dxa"/>
                </w:tcPr>
                <w:p w:rsidR="00EE2E49" w:rsidRPr="0044073D" w:rsidRDefault="00EE2E49" w:rsidP="00EE2E49">
                  <w:pPr>
                    <w:pStyle w:val="2"/>
                    <w:jc w:val="center"/>
                    <w:rPr>
                      <w:i w:val="0"/>
                      <w:sz w:val="21"/>
                      <w:szCs w:val="21"/>
                    </w:rPr>
                  </w:pPr>
                  <w:r w:rsidRPr="0044073D">
                    <w:rPr>
                      <w:i w:val="0"/>
                      <w:sz w:val="21"/>
                      <w:szCs w:val="21"/>
                    </w:rPr>
                    <w:t>Главе Гвазденского сельского поселения Бутурлиновского муниципального района</w:t>
                  </w:r>
                </w:p>
                <w:p w:rsidR="00EE2E49" w:rsidRDefault="00EE2E49" w:rsidP="00EE2E49">
                  <w:pPr>
                    <w:jc w:val="center"/>
                    <w:rPr>
                      <w:b/>
                      <w:sz w:val="21"/>
                      <w:szCs w:val="21"/>
                    </w:rPr>
                  </w:pPr>
                  <w:r>
                    <w:rPr>
                      <w:b/>
                      <w:sz w:val="21"/>
                      <w:szCs w:val="21"/>
                    </w:rPr>
                    <w:t xml:space="preserve">Л.М. Богдановой </w:t>
                  </w:r>
                </w:p>
                <w:p w:rsidR="00EE2E49" w:rsidRPr="00434D17" w:rsidRDefault="00EE2E49" w:rsidP="00EE2E49">
                  <w:pPr>
                    <w:jc w:val="center"/>
                    <w:rPr>
                      <w:b/>
                      <w:sz w:val="21"/>
                      <w:szCs w:val="21"/>
                    </w:rPr>
                  </w:pPr>
                </w:p>
                <w:p w:rsidR="00EE2E49" w:rsidRDefault="00EE2E49" w:rsidP="00EE2E49">
                  <w:pPr>
                    <w:jc w:val="center"/>
                    <w:rPr>
                      <w:sz w:val="21"/>
                      <w:szCs w:val="21"/>
                    </w:rPr>
                  </w:pPr>
                  <w:r>
                    <w:rPr>
                      <w:sz w:val="21"/>
                      <w:szCs w:val="21"/>
                    </w:rPr>
                    <w:t xml:space="preserve">ул. Ивана Бочарникова, 40, </w:t>
                  </w:r>
                </w:p>
                <w:p w:rsidR="00EE2E49" w:rsidRDefault="00EE2E49" w:rsidP="00EE2E49">
                  <w:pPr>
                    <w:jc w:val="center"/>
                    <w:rPr>
                      <w:sz w:val="21"/>
                      <w:szCs w:val="21"/>
                    </w:rPr>
                  </w:pPr>
                  <w:r>
                    <w:rPr>
                      <w:sz w:val="21"/>
                      <w:szCs w:val="21"/>
                    </w:rPr>
                    <w:t xml:space="preserve">с. Гвазда, </w:t>
                  </w:r>
                </w:p>
                <w:p w:rsidR="00EE2E49" w:rsidRPr="00434D17" w:rsidRDefault="00EE2E49" w:rsidP="00EE2E49">
                  <w:pPr>
                    <w:jc w:val="center"/>
                    <w:rPr>
                      <w:sz w:val="21"/>
                      <w:szCs w:val="21"/>
                    </w:rPr>
                  </w:pPr>
                  <w:r w:rsidRPr="00434D17">
                    <w:rPr>
                      <w:sz w:val="21"/>
                      <w:szCs w:val="21"/>
                    </w:rPr>
                    <w:t>Бутурлинов</w:t>
                  </w:r>
                  <w:r>
                    <w:rPr>
                      <w:sz w:val="21"/>
                      <w:szCs w:val="21"/>
                    </w:rPr>
                    <w:t>ский район</w:t>
                  </w:r>
                </w:p>
                <w:p w:rsidR="00EE2E49" w:rsidRPr="005F7492" w:rsidRDefault="00EE2E49" w:rsidP="00EE2E49">
                  <w:pPr>
                    <w:jc w:val="center"/>
                    <w:rPr>
                      <w:b/>
                    </w:rPr>
                  </w:pPr>
                  <w:r>
                    <w:rPr>
                      <w:sz w:val="21"/>
                      <w:szCs w:val="21"/>
                    </w:rPr>
                    <w:t>Воронежская обл., 397523</w:t>
                  </w:r>
                </w:p>
              </w:tc>
            </w:tr>
          </w:tbl>
          <w:p w:rsidR="00EE2E49" w:rsidRPr="005F7492" w:rsidRDefault="00EE2E49" w:rsidP="00EE2E49">
            <w:pPr>
              <w:jc w:val="center"/>
              <w:rPr>
                <w:b/>
              </w:rPr>
            </w:pPr>
          </w:p>
          <w:p w:rsidR="00EE2E49" w:rsidRPr="005F7492" w:rsidRDefault="00EE2E49" w:rsidP="00EE2E49">
            <w:pPr>
              <w:jc w:val="center"/>
              <w:rPr>
                <w:b/>
              </w:rPr>
            </w:pPr>
          </w:p>
          <w:p w:rsidR="00EE2E49" w:rsidRPr="005F7492" w:rsidRDefault="00EE2E49" w:rsidP="00EE2E49">
            <w:pPr>
              <w:jc w:val="center"/>
              <w:rPr>
                <w:b/>
              </w:rPr>
            </w:pPr>
            <w:r w:rsidRPr="005F7492">
              <w:rPr>
                <w:b/>
              </w:rPr>
              <w:t>ЗАЯВКА НА УЧАСТИЕ В АУКЦИОНЕ № _______</w:t>
            </w:r>
          </w:p>
          <w:p w:rsidR="00EE2E49" w:rsidRPr="005F7492" w:rsidRDefault="00EE2E49" w:rsidP="00EE2E49">
            <w:pPr>
              <w:jc w:val="center"/>
            </w:pPr>
            <w:r w:rsidRPr="005F7492">
              <w:t>(заполняется претендентом (его полномочным представителем)</w:t>
            </w:r>
          </w:p>
          <w:p w:rsidR="00EE2E49" w:rsidRPr="005F7492" w:rsidRDefault="00EE2E49" w:rsidP="00EE2E49">
            <w:pPr>
              <w:jc w:val="center"/>
            </w:pPr>
            <w:r>
              <w:pict>
                <v:rect id="_x0000_s1029" style="position:absolute;left:0;text-align:left;margin-left:455.6pt;margin-top:11.4pt;width:27pt;height:18pt;z-index:251658240"/>
              </w:pict>
            </w:r>
            <w:r>
              <w:pict>
                <v:rect id="_x0000_s1028" style="position:absolute;left:0;text-align:left;margin-left:223.7pt;margin-top:11.4pt;width:27pt;height:18pt;z-index:251658240"/>
              </w:pict>
            </w:r>
          </w:p>
          <w:p w:rsidR="00EE2E49" w:rsidRPr="005F7492" w:rsidRDefault="00EE2E49" w:rsidP="00EE2E49">
            <w:r w:rsidRPr="005F7492">
              <w:rPr>
                <w:b/>
              </w:rPr>
              <w:t>претендент</w:t>
            </w:r>
            <w:r w:rsidRPr="005F7492">
              <w:t xml:space="preserve">   –      физическое лицо     </w:t>
            </w:r>
            <w:r w:rsidRPr="005F7492">
              <w:tab/>
            </w:r>
            <w:r w:rsidRPr="005F7492">
              <w:tab/>
              <w:t xml:space="preserve">              юридическое лицо</w:t>
            </w:r>
          </w:p>
          <w:p w:rsidR="00EE2E49" w:rsidRPr="005F7492" w:rsidRDefault="00EE2E49" w:rsidP="00EE2E49">
            <w:pPr>
              <w:jc w:val="center"/>
            </w:pPr>
          </w:p>
          <w:p w:rsidR="00EE2E49" w:rsidRPr="005F7492" w:rsidRDefault="00EE2E49" w:rsidP="00EE2E49">
            <w:r w:rsidRPr="005F7492">
              <w:t>Ф.И.О. / Наименование Претендента_______________________________________________</w:t>
            </w:r>
          </w:p>
          <w:p w:rsidR="00EE2E49" w:rsidRPr="005F7492" w:rsidRDefault="00EE2E49" w:rsidP="00EE2E49"/>
          <w:p w:rsidR="00EE2E49" w:rsidRPr="005F7492" w:rsidRDefault="00EE2E49" w:rsidP="00EE2E49">
            <w:pPr>
              <w:rPr>
                <w:b/>
              </w:rPr>
            </w:pPr>
            <w:r w:rsidRPr="005F7492">
              <w:rPr>
                <w:b/>
              </w:rPr>
              <w:t>(для физических лиц)</w:t>
            </w:r>
          </w:p>
          <w:p w:rsidR="00EE2E49" w:rsidRPr="005F7492" w:rsidRDefault="00EE2E49" w:rsidP="00EE2E49">
            <w:r w:rsidRPr="005F7492">
              <w:t>Документ, удостоверяющий личность______________________________________________</w:t>
            </w:r>
          </w:p>
          <w:p w:rsidR="00EE2E49" w:rsidRPr="005F7492" w:rsidRDefault="00EE2E49" w:rsidP="00EE2E49">
            <w:r w:rsidRPr="005F7492">
              <w:t>Серия _____№______, выдан  «__»______ ____г._____________________________________</w:t>
            </w:r>
          </w:p>
          <w:p w:rsidR="00EE2E49" w:rsidRPr="005F7492" w:rsidRDefault="00EE2E49" w:rsidP="00EE2E49">
            <w:pPr>
              <w:jc w:val="center"/>
              <w:rPr>
                <w:sz w:val="20"/>
                <w:szCs w:val="20"/>
              </w:rPr>
            </w:pPr>
            <w:r w:rsidRPr="005F7492">
              <w:rPr>
                <w:sz w:val="20"/>
                <w:szCs w:val="20"/>
              </w:rPr>
              <w:t xml:space="preserve">                                                                                  (кем выдан)</w:t>
            </w:r>
          </w:p>
          <w:p w:rsidR="00EE2E49" w:rsidRDefault="00EE2E49" w:rsidP="00EE2E49">
            <w:pPr>
              <w:jc w:val="both"/>
            </w:pPr>
            <w:r w:rsidRPr="005F7492">
              <w:t>Место регистрации__________________</w:t>
            </w:r>
            <w:r>
              <w:t>____________________________________________</w:t>
            </w:r>
          </w:p>
          <w:p w:rsidR="00EE2E49" w:rsidRPr="005F7492" w:rsidRDefault="00EE2E49" w:rsidP="00EE2E49">
            <w:pPr>
              <w:jc w:val="both"/>
            </w:pPr>
            <w:r w:rsidRPr="005F7492">
              <w:t>_________________</w:t>
            </w:r>
            <w:r>
              <w:t xml:space="preserve"> ИНН</w:t>
            </w:r>
            <w:r w:rsidRPr="005F7492">
              <w:t>___________________________</w:t>
            </w:r>
          </w:p>
          <w:p w:rsidR="00EE2E49" w:rsidRPr="005F7492" w:rsidRDefault="00EE2E49" w:rsidP="00EE2E49">
            <w:pPr>
              <w:spacing w:before="120"/>
              <w:jc w:val="both"/>
            </w:pPr>
            <w:r w:rsidRPr="005F7492">
              <w:t>Телефон ___________________</w:t>
            </w:r>
          </w:p>
          <w:p w:rsidR="00EE2E49" w:rsidRDefault="00EE2E49" w:rsidP="00EE2E49">
            <w:pPr>
              <w:jc w:val="both"/>
              <w:rPr>
                <w:b/>
              </w:rPr>
            </w:pPr>
          </w:p>
          <w:p w:rsidR="00EE2E49" w:rsidRPr="005F7492" w:rsidRDefault="00EE2E49" w:rsidP="00EE2E49">
            <w:pPr>
              <w:jc w:val="both"/>
              <w:rPr>
                <w:b/>
              </w:rPr>
            </w:pPr>
            <w:r w:rsidRPr="005F7492">
              <w:rPr>
                <w:b/>
              </w:rPr>
              <w:t>(для юридических лиц)</w:t>
            </w:r>
          </w:p>
          <w:p w:rsidR="00EE2E49" w:rsidRPr="005F7492" w:rsidRDefault="00EE2E49" w:rsidP="00EE2E49">
            <w:pPr>
              <w:jc w:val="both"/>
            </w:pPr>
            <w:r w:rsidRPr="005F7492">
              <w:t>Документ о государственной регистрации в качестве юридического лица _______________, номер ______, дата регистрации  «___» ______ ____г.</w:t>
            </w:r>
          </w:p>
          <w:p w:rsidR="00EE2E49" w:rsidRPr="005F7492" w:rsidRDefault="00EE2E49" w:rsidP="00EE2E49">
            <w:pPr>
              <w:jc w:val="both"/>
            </w:pPr>
            <w:r w:rsidRPr="005F7492">
              <w:t>Орган, осуществивший регистрацию________________________________________________</w:t>
            </w:r>
          </w:p>
          <w:p w:rsidR="00EE2E49" w:rsidRPr="005F7492" w:rsidRDefault="00EE2E49" w:rsidP="00EE2E49">
            <w:pPr>
              <w:jc w:val="both"/>
            </w:pPr>
            <w:r w:rsidRPr="005F7492">
              <w:t>Место выдачи___________ ИНН ____________________ КПП___________________________</w:t>
            </w:r>
          </w:p>
          <w:p w:rsidR="00EE2E49" w:rsidRPr="005F7492" w:rsidRDefault="00EE2E49" w:rsidP="00EE2E49">
            <w:pPr>
              <w:jc w:val="both"/>
            </w:pPr>
            <w:r w:rsidRPr="005F7492">
              <w:t>Место жительства/место нахождения: _______________________________________________</w:t>
            </w:r>
          </w:p>
          <w:p w:rsidR="00EE2E49" w:rsidRPr="005F7492" w:rsidRDefault="00EE2E49" w:rsidP="00EE2E49">
            <w:pPr>
              <w:jc w:val="both"/>
            </w:pPr>
            <w:r w:rsidRPr="005F7492">
              <w:t>Телефон _____________ Факс _________________ Индекс______________________________</w:t>
            </w:r>
          </w:p>
          <w:p w:rsidR="00EE2E49" w:rsidRPr="005F7492" w:rsidRDefault="00EE2E49" w:rsidP="00EE2E49">
            <w:pPr>
              <w:jc w:val="both"/>
            </w:pPr>
          </w:p>
          <w:p w:rsidR="00EE2E49" w:rsidRPr="005F7492" w:rsidRDefault="00EE2E49" w:rsidP="00EE2E49">
            <w:pPr>
              <w:jc w:val="both"/>
            </w:pPr>
            <w:r w:rsidRPr="005F7492">
              <w:t xml:space="preserve">Представитель </w:t>
            </w:r>
            <w:r w:rsidRPr="005F7492">
              <w:lastRenderedPageBreak/>
              <w:t>претендента________________________________________________________</w:t>
            </w:r>
          </w:p>
          <w:p w:rsidR="00EE2E49" w:rsidRPr="005F7492" w:rsidRDefault="00EE2E49" w:rsidP="00EE2E49">
            <w:pPr>
              <w:jc w:val="center"/>
              <w:rPr>
                <w:sz w:val="20"/>
                <w:szCs w:val="20"/>
              </w:rPr>
            </w:pPr>
            <w:r w:rsidRPr="005F7492">
              <w:rPr>
                <w:sz w:val="20"/>
                <w:szCs w:val="20"/>
              </w:rPr>
              <w:t xml:space="preserve">                                                             (Ф.И.О. или наименование)</w:t>
            </w:r>
          </w:p>
          <w:p w:rsidR="00EE2E49" w:rsidRPr="005F7492" w:rsidRDefault="00EE2E49" w:rsidP="00EE2E49">
            <w:pPr>
              <w:jc w:val="both"/>
            </w:pPr>
            <w:r w:rsidRPr="005F7492">
              <w:t>Действует на основании доверенности ______________________________________________</w:t>
            </w:r>
          </w:p>
          <w:p w:rsidR="00EE2E49" w:rsidRPr="005F7492" w:rsidRDefault="00EE2E49" w:rsidP="00EE2E49">
            <w:pPr>
              <w:jc w:val="both"/>
            </w:pPr>
            <w:r w:rsidRPr="005F7492">
              <w:t>Претендент    –  _________________________________________________________________,</w:t>
            </w:r>
          </w:p>
          <w:p w:rsidR="00EE2E49" w:rsidRPr="005F7492" w:rsidRDefault="00EE2E49" w:rsidP="00EE2E49">
            <w:pPr>
              <w:jc w:val="both"/>
            </w:pPr>
            <w:r w:rsidRPr="005F7492">
              <w:t xml:space="preserve">                                                    (Ф.И.О., наименование   Претендента   или   представителя   Претендента)</w:t>
            </w:r>
          </w:p>
          <w:p w:rsidR="00EE2E49" w:rsidRPr="005F7492" w:rsidRDefault="00EE2E49" w:rsidP="00EE2E49">
            <w:pPr>
              <w:jc w:val="both"/>
            </w:pPr>
            <w:r w:rsidRPr="005F7492">
              <w:t xml:space="preserve">принимая   решение   об   участии  в  аукционе  по  продаже  объекта  приватизации: </w:t>
            </w:r>
          </w:p>
          <w:p w:rsidR="00EE2E49" w:rsidRPr="00856C63" w:rsidRDefault="00EE2E49" w:rsidP="00EE2E49">
            <w:pPr>
              <w:pStyle w:val="af1"/>
              <w:spacing w:before="0" w:after="0" w:line="240" w:lineRule="auto"/>
              <w:ind w:right="0"/>
              <w:jc w:val="both"/>
              <w:rPr>
                <w:b w:val="0"/>
                <w:color w:val="000000"/>
                <w:u w:val="single"/>
              </w:rPr>
            </w:pPr>
            <w:r w:rsidRPr="00856C63">
              <w:rPr>
                <w:b w:val="0"/>
                <w:color w:val="000000"/>
                <w:u w:val="single"/>
              </w:rPr>
              <w:t>Лот №1: ГТС (плотина пруда Крутой), назначение: сооружения гидротехнические, площадь 6479 кв.м, адрес (местонахождение) объекта: Воронежская область, Бутурлиновский район, Гвазденское сельское поселение, кадастровый номер: 36:05:0000000:1090.</w:t>
            </w:r>
          </w:p>
          <w:p w:rsidR="00EE2E49" w:rsidRPr="005F7492" w:rsidRDefault="00EE2E49" w:rsidP="00EE2E49">
            <w:pPr>
              <w:jc w:val="center"/>
            </w:pPr>
            <w:r w:rsidRPr="005F7492">
              <w:t xml:space="preserve"> (имущественный комплекс, строение/помещение, движимое имущество, пакет акций)</w:t>
            </w:r>
          </w:p>
          <w:p w:rsidR="00EE2E49" w:rsidRPr="005F7492" w:rsidRDefault="00EE2E49" w:rsidP="00EE2E49">
            <w:pPr>
              <w:jc w:val="both"/>
            </w:pPr>
            <w:r w:rsidRPr="005F7492">
              <w:t xml:space="preserve">в аукционе </w:t>
            </w:r>
            <w:r>
              <w:t>21</w:t>
            </w:r>
            <w:r w:rsidRPr="005F7492">
              <w:t>.</w:t>
            </w:r>
            <w:r>
              <w:t>05</w:t>
            </w:r>
            <w:r w:rsidRPr="005F7492">
              <w:t>.</w:t>
            </w:r>
            <w:r>
              <w:t>2018</w:t>
            </w:r>
            <w:r w:rsidRPr="005F7492">
              <w:t>г, обязуюсь:</w:t>
            </w:r>
          </w:p>
          <w:p w:rsidR="00EE2E49" w:rsidRPr="005F7492" w:rsidRDefault="00EE2E49" w:rsidP="00EE2E49">
            <w:pPr>
              <w:jc w:val="both"/>
              <w:rPr>
                <w:spacing w:val="-6"/>
              </w:rPr>
            </w:pPr>
            <w:r w:rsidRPr="005F7492">
              <w:rPr>
                <w:spacing w:val="-6"/>
              </w:rPr>
              <w:t>1.1. Соблюдать условия проведения торгов, содержащиеся в информационном сообщении о проведении аукциона,  а также порядок проведения аукциона, установленный Федеральным Законом от 21.12.2001 № 178-ФЗ «О приватизации государственного и муниципального имущества», Положением об организации продажи государственного и муниципального имущества на аукционе, утвержденным Постановлением Правительства Российской Федерации от 12.08.2002 № 585.</w:t>
            </w:r>
          </w:p>
          <w:p w:rsidR="00EE2E49" w:rsidRPr="005F7492" w:rsidRDefault="00EE2E49" w:rsidP="00EE2E49">
            <w:pPr>
              <w:jc w:val="both"/>
              <w:rPr>
                <w:spacing w:val="-15"/>
              </w:rPr>
            </w:pPr>
            <w:r w:rsidRPr="005F7492">
              <w:t>1.2. В случае признания победителем аукциона заключить с Продавцом договор купли-продажи и уплатить стоимость имущества, полученную по результатам аукциона, в порядке и в сроки,  установленные действующим законодательством и договором купли-продажи.</w:t>
            </w:r>
          </w:p>
          <w:p w:rsidR="00EE2E49" w:rsidRPr="005F7492" w:rsidRDefault="00EE2E49" w:rsidP="00EE2E49">
            <w:pPr>
              <w:jc w:val="both"/>
            </w:pPr>
            <w:r w:rsidRPr="005F7492">
              <w:t>Задаток, внесенный претендентом на счет Продавца, засчитывается в оплату приобретаемого имущества.</w:t>
            </w:r>
          </w:p>
          <w:p w:rsidR="00EE2E49" w:rsidRPr="005F7492" w:rsidRDefault="00EE2E49" w:rsidP="00EE2E49">
            <w:pPr>
              <w:jc w:val="both"/>
            </w:pPr>
            <w:r w:rsidRPr="005F7492">
              <w:t>В случае отказа победителя аукциона от заключения договора купли-продажи либо невнесения в срок установленной суммы платежа внесенный задаток не возвращается.</w:t>
            </w:r>
          </w:p>
          <w:p w:rsidR="00EE2E49" w:rsidRPr="005F7492" w:rsidRDefault="00EE2E49" w:rsidP="00EE2E49">
            <w:pPr>
              <w:jc w:val="both"/>
            </w:pPr>
            <w:r w:rsidRPr="005F7492">
              <w:t>Платежные реквизиты Претендента, на которые следует перечислить подлежащую возврату сумму задатка: ___________________________________.</w:t>
            </w:r>
          </w:p>
          <w:p w:rsidR="00EE2E49" w:rsidRPr="0005071B" w:rsidRDefault="00EE2E49" w:rsidP="00EE2E49">
            <w:pPr>
              <w:jc w:val="both"/>
            </w:pPr>
            <w:r w:rsidRPr="0005071B">
              <w:t xml:space="preserve">С объектом приватизации, его характеристиками и документацией по объекту ознакомлен, претензий не имею. </w:t>
            </w:r>
          </w:p>
          <w:p w:rsidR="00EE2E49" w:rsidRPr="0005071B" w:rsidRDefault="00EE2E49" w:rsidP="00EE2E49">
            <w:pPr>
              <w:autoSpaceDE w:val="0"/>
              <w:autoSpaceDN w:val="0"/>
              <w:adjustRightInd w:val="0"/>
              <w:jc w:val="both"/>
              <w:rPr>
                <w:b/>
                <w:bCs/>
              </w:rPr>
            </w:pPr>
            <w:r w:rsidRPr="0005071B">
              <w:rPr>
                <w:color w:val="000000"/>
              </w:rPr>
              <w:t>В</w:t>
            </w:r>
            <w:r w:rsidRPr="0005071B">
              <w:rPr>
                <w:bCs/>
              </w:rPr>
              <w:t xml:space="preserve"> соответствии со </w:t>
            </w:r>
            <w:hyperlink r:id="rId13" w:history="1">
              <w:r w:rsidRPr="0005071B">
                <w:rPr>
                  <w:rStyle w:val="ab"/>
                  <w:bCs/>
                </w:rPr>
                <w:t>ст. 9</w:t>
              </w:r>
            </w:hyperlink>
            <w:r w:rsidRPr="0005071B">
              <w:rPr>
                <w:bCs/>
              </w:rPr>
              <w:t xml:space="preserve"> Федерального закона от 27.07. 2006 г. № 152-ФЗ «О персональных данных»  даю согласие  администрации </w:t>
            </w:r>
            <w:r>
              <w:rPr>
                <w:bCs/>
              </w:rPr>
              <w:t>Гвазден</w:t>
            </w:r>
            <w:r w:rsidRPr="0005071B">
              <w:rPr>
                <w:bCs/>
              </w:rPr>
              <w:t xml:space="preserve">ского сельского поселения Бутурлиновского  муниципального  района  Воронежской  области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w:t>
            </w:r>
            <w:hyperlink r:id="rId14" w:history="1">
              <w:r w:rsidRPr="0005071B">
                <w:rPr>
                  <w:rStyle w:val="ab"/>
                  <w:bCs/>
                </w:rPr>
                <w:t>п. 3 ст. 3</w:t>
              </w:r>
            </w:hyperlink>
            <w:r w:rsidRPr="0005071B">
              <w:rPr>
                <w:bCs/>
              </w:rPr>
              <w:t xml:space="preserve"> Федерального закона от 27.07.2006 г. № 152-ФЗ «О персональных данных»,  включая сбор, запись, систематизацию, накопление, хранение, </w:t>
            </w:r>
            <w:r w:rsidRPr="0005071B">
              <w:rPr>
                <w:bCs/>
              </w:rPr>
              <w:lastRenderedPageBreak/>
              <w:t>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Настоящее согласие действует со дня его подписания до дня отзыва в письменной форме</w:t>
            </w:r>
            <w:r w:rsidRPr="0005071B">
              <w:rPr>
                <w:b/>
                <w:bCs/>
              </w:rPr>
              <w:t xml:space="preserve">. </w:t>
            </w:r>
            <w:r w:rsidRPr="0005071B">
              <w:rPr>
                <w:bCs/>
              </w:rPr>
              <w:t xml:space="preserve">Настоящее согласие может быть отозвано полностью или в части путем представления в администрацию </w:t>
            </w:r>
            <w:r>
              <w:rPr>
                <w:bCs/>
              </w:rPr>
              <w:t>Гвазден</w:t>
            </w:r>
            <w:r w:rsidRPr="0005071B">
              <w:rPr>
                <w:bCs/>
              </w:rPr>
              <w:t>ского сельского поселения Бутурлиновского муниципального района Воронежской области заявления в простой письменной форме.</w:t>
            </w:r>
          </w:p>
          <w:p w:rsidR="00EE2E49" w:rsidRPr="005F7492" w:rsidRDefault="00EE2E49" w:rsidP="00EE2E49">
            <w:pPr>
              <w:jc w:val="both"/>
              <w:rPr>
                <w:color w:val="000000"/>
              </w:rPr>
            </w:pPr>
            <w:r w:rsidRPr="005F7492">
              <w:t xml:space="preserve">Приложение: </w:t>
            </w:r>
            <w:r w:rsidRPr="005F7492">
              <w:rPr>
                <w:color w:val="000000"/>
              </w:rPr>
              <w:t>___________________________________________________________________</w:t>
            </w: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r w:rsidRPr="005F7492">
              <w:t>Подпись Претендента ________________________________________________</w:t>
            </w:r>
          </w:p>
          <w:p w:rsidR="00EE2E49" w:rsidRPr="005F7492" w:rsidRDefault="00EE2E49" w:rsidP="00EE2E49">
            <w:pPr>
              <w:jc w:val="both"/>
              <w:rPr>
                <w:sz w:val="20"/>
                <w:szCs w:val="20"/>
              </w:rPr>
            </w:pPr>
            <w:r w:rsidRPr="005F7492">
              <w:rPr>
                <w:sz w:val="20"/>
                <w:szCs w:val="20"/>
              </w:rPr>
              <w:t xml:space="preserve">                                                                                             (его полномочного представителя)</w:t>
            </w:r>
          </w:p>
          <w:p w:rsidR="00EE2E49" w:rsidRPr="005F7492" w:rsidRDefault="00EE2E49" w:rsidP="00EE2E49">
            <w:pPr>
              <w:jc w:val="both"/>
            </w:pPr>
            <w:r w:rsidRPr="005F7492">
              <w:t xml:space="preserve">М.П.   </w:t>
            </w: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r w:rsidRPr="005F7492">
              <w:t>Заявка принята Продавцом:</w:t>
            </w:r>
          </w:p>
          <w:p w:rsidR="00EE2E49" w:rsidRPr="005F7492" w:rsidRDefault="00EE2E49" w:rsidP="00EE2E49">
            <w:pPr>
              <w:jc w:val="both"/>
            </w:pPr>
          </w:p>
          <w:p w:rsidR="00EE2E49" w:rsidRPr="005F7492" w:rsidRDefault="00EE2E49" w:rsidP="00EE2E49">
            <w:pPr>
              <w:jc w:val="both"/>
            </w:pPr>
            <w:r w:rsidRPr="005F7492">
              <w:t xml:space="preserve">______ час. ______ мин.   «_____» _______________ </w:t>
            </w:r>
            <w:r>
              <w:t>2018</w:t>
            </w:r>
            <w:r w:rsidRPr="005F7492">
              <w:t>г.   за   №___________________</w:t>
            </w:r>
          </w:p>
          <w:p w:rsidR="00EE2E49" w:rsidRPr="005F7492" w:rsidRDefault="00EE2E49" w:rsidP="00EE2E49">
            <w:pPr>
              <w:jc w:val="both"/>
            </w:pPr>
          </w:p>
          <w:p w:rsidR="00EE2E49" w:rsidRPr="005F7492" w:rsidRDefault="00EE2E49" w:rsidP="00EE2E49">
            <w:pPr>
              <w:jc w:val="both"/>
            </w:pPr>
          </w:p>
          <w:p w:rsidR="00EE2E49" w:rsidRPr="005F7492" w:rsidRDefault="00EE2E49" w:rsidP="00EE2E49">
            <w:pPr>
              <w:jc w:val="both"/>
            </w:pPr>
            <w:r w:rsidRPr="005F7492">
              <w:t>Уполномоченный представитель Продавца ____________________________________</w:t>
            </w:r>
          </w:p>
          <w:p w:rsidR="00EE2E49" w:rsidRPr="005F7492" w:rsidRDefault="00EE2E49" w:rsidP="00EE2E49">
            <w:pPr>
              <w:jc w:val="both"/>
              <w:rPr>
                <w:sz w:val="20"/>
                <w:szCs w:val="20"/>
              </w:rPr>
            </w:pPr>
            <w:r w:rsidRPr="005F7492">
              <w:tab/>
            </w:r>
            <w:r w:rsidRPr="005F7492">
              <w:tab/>
            </w:r>
            <w:r w:rsidRPr="005F7492">
              <w:tab/>
            </w:r>
            <w:r w:rsidRPr="005F7492">
              <w:tab/>
            </w:r>
            <w:r w:rsidRPr="005F7492">
              <w:tab/>
            </w:r>
            <w:r w:rsidRPr="005F7492">
              <w:tab/>
              <w:t xml:space="preserve">                        (</w:t>
            </w:r>
            <w:r w:rsidRPr="005F7492">
              <w:rPr>
                <w:sz w:val="20"/>
                <w:szCs w:val="20"/>
              </w:rPr>
              <w:t>подпись, Ф.И.О.)</w:t>
            </w:r>
          </w:p>
          <w:p w:rsidR="00EE2E49" w:rsidRPr="005F7492" w:rsidRDefault="00EE2E49" w:rsidP="00EE2E49">
            <w:pPr>
              <w:autoSpaceDE w:val="0"/>
              <w:autoSpaceDN w:val="0"/>
              <w:adjustRightInd w:val="0"/>
              <w:rPr>
                <w:i/>
                <w:color w:val="FF0000"/>
                <w:sz w:val="20"/>
                <w:szCs w:val="20"/>
              </w:rPr>
            </w:pPr>
          </w:p>
          <w:p w:rsidR="00EE2E49" w:rsidRPr="005F7492" w:rsidRDefault="00EE2E49" w:rsidP="00EE2E49">
            <w:pPr>
              <w:jc w:val="right"/>
              <w:rPr>
                <w:bCs/>
                <w:i/>
                <w:spacing w:val="-15"/>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jc w:val="right"/>
              <w:rPr>
                <w:bCs/>
                <w:i/>
              </w:rPr>
            </w:pPr>
          </w:p>
          <w:p w:rsidR="00EE2E49" w:rsidRPr="005F7492" w:rsidRDefault="00EE2E49" w:rsidP="00EE2E49">
            <w:pPr>
              <w:rPr>
                <w:bCs/>
                <w:i/>
              </w:rPr>
            </w:pPr>
          </w:p>
          <w:p w:rsidR="00EE2E49" w:rsidRPr="005F7492" w:rsidRDefault="00EE2E49" w:rsidP="00EE2E49">
            <w:pPr>
              <w:rPr>
                <w:bCs/>
                <w:i/>
              </w:rPr>
            </w:pPr>
          </w:p>
          <w:p w:rsidR="00EE2E49" w:rsidRPr="005F7492" w:rsidRDefault="00EE2E49" w:rsidP="00EE2E49">
            <w:pPr>
              <w:rPr>
                <w:bCs/>
                <w:i/>
              </w:rPr>
            </w:pPr>
          </w:p>
          <w:p w:rsidR="00EE2E49" w:rsidRPr="005F7492" w:rsidRDefault="00EE2E49" w:rsidP="00EE2E49">
            <w:pPr>
              <w:rPr>
                <w:bCs/>
                <w:i/>
              </w:rPr>
            </w:pPr>
          </w:p>
          <w:p w:rsidR="00EE2E49" w:rsidRDefault="00EE2E49" w:rsidP="00EE2E49">
            <w:pPr>
              <w:rPr>
                <w:bCs/>
                <w:i/>
              </w:rPr>
            </w:pPr>
          </w:p>
          <w:p w:rsidR="00EE2E49" w:rsidRDefault="00EE2E49" w:rsidP="00EE2E49">
            <w:pPr>
              <w:rPr>
                <w:bCs/>
                <w:i/>
              </w:rPr>
            </w:pPr>
          </w:p>
          <w:p w:rsidR="00EE2E49" w:rsidRPr="005F7492" w:rsidRDefault="00EE2E49" w:rsidP="00EE2E49">
            <w:pPr>
              <w:rPr>
                <w:bCs/>
                <w:i/>
              </w:rPr>
            </w:pPr>
          </w:p>
          <w:p w:rsidR="00EE2E49" w:rsidRPr="005F7492" w:rsidRDefault="00EE2E49" w:rsidP="00EE2E49">
            <w:pPr>
              <w:jc w:val="right"/>
              <w:rPr>
                <w:bCs/>
                <w:sz w:val="23"/>
                <w:szCs w:val="23"/>
              </w:rPr>
            </w:pPr>
            <w:r w:rsidRPr="005F7492">
              <w:rPr>
                <w:bCs/>
                <w:sz w:val="23"/>
                <w:szCs w:val="23"/>
              </w:rPr>
              <w:t>Приложение 2</w:t>
            </w:r>
          </w:p>
          <w:p w:rsidR="00EE2E49" w:rsidRPr="005F7492" w:rsidRDefault="00EE2E49" w:rsidP="00EE2E49">
            <w:pPr>
              <w:jc w:val="right"/>
              <w:rPr>
                <w:b/>
                <w:bCs/>
                <w:i/>
                <w:sz w:val="23"/>
                <w:szCs w:val="23"/>
              </w:rPr>
            </w:pPr>
          </w:p>
          <w:p w:rsidR="00EE2E49" w:rsidRPr="005F7492" w:rsidRDefault="00EE2E49" w:rsidP="00EE2E49">
            <w:pPr>
              <w:jc w:val="right"/>
              <w:rPr>
                <w:b/>
                <w:bCs/>
                <w:sz w:val="23"/>
                <w:szCs w:val="23"/>
              </w:rPr>
            </w:pPr>
            <w:r w:rsidRPr="005F7492">
              <w:rPr>
                <w:b/>
                <w:bCs/>
                <w:sz w:val="23"/>
                <w:szCs w:val="23"/>
              </w:rPr>
              <w:t>ПРОЕКТ</w:t>
            </w:r>
          </w:p>
          <w:p w:rsidR="00EE2E49" w:rsidRPr="005F7492" w:rsidRDefault="00EE2E49" w:rsidP="00EE2E49">
            <w:pPr>
              <w:jc w:val="center"/>
              <w:rPr>
                <w:b/>
                <w:bCs/>
                <w:sz w:val="23"/>
                <w:szCs w:val="23"/>
              </w:rPr>
            </w:pPr>
          </w:p>
          <w:p w:rsidR="00EE2E49" w:rsidRPr="005F7492" w:rsidRDefault="00EE2E49" w:rsidP="00EE2E49">
            <w:pPr>
              <w:jc w:val="center"/>
              <w:rPr>
                <w:b/>
                <w:bCs/>
                <w:sz w:val="23"/>
                <w:szCs w:val="23"/>
              </w:rPr>
            </w:pPr>
            <w:r w:rsidRPr="005F7492">
              <w:rPr>
                <w:b/>
                <w:bCs/>
                <w:sz w:val="23"/>
                <w:szCs w:val="23"/>
              </w:rPr>
              <w:t xml:space="preserve"> Договор о задатке №</w:t>
            </w:r>
          </w:p>
          <w:p w:rsidR="00EE2E49" w:rsidRPr="005F7492" w:rsidRDefault="00EE2E49" w:rsidP="00EE2E49">
            <w:pPr>
              <w:tabs>
                <w:tab w:val="left" w:pos="5954"/>
              </w:tabs>
              <w:spacing w:before="120" w:line="288" w:lineRule="auto"/>
              <w:jc w:val="both"/>
              <w:rPr>
                <w:sz w:val="23"/>
                <w:szCs w:val="23"/>
              </w:rPr>
            </w:pPr>
            <w:r>
              <w:rPr>
                <w:sz w:val="23"/>
                <w:szCs w:val="23"/>
              </w:rPr>
              <w:t>с. Гвазда</w:t>
            </w:r>
            <w:r w:rsidRPr="005F7492">
              <w:rPr>
                <w:sz w:val="23"/>
                <w:szCs w:val="23"/>
              </w:rPr>
              <w:tab/>
              <w:t xml:space="preserve">         </w:t>
            </w:r>
            <w:r>
              <w:rPr>
                <w:sz w:val="23"/>
                <w:szCs w:val="23"/>
              </w:rPr>
              <w:t xml:space="preserve">                   </w:t>
            </w:r>
            <w:r w:rsidRPr="005F7492">
              <w:rPr>
                <w:sz w:val="23"/>
                <w:szCs w:val="23"/>
              </w:rPr>
              <w:t xml:space="preserve">  </w:t>
            </w:r>
            <w:bookmarkStart w:id="2" w:name="Число"/>
            <w:r w:rsidRPr="005F7492">
              <w:rPr>
                <w:sz w:val="23"/>
                <w:szCs w:val="23"/>
              </w:rPr>
              <w:t xml:space="preserve">«___ </w:t>
            </w:r>
            <w:bookmarkEnd w:id="2"/>
            <w:r w:rsidRPr="005F7492">
              <w:rPr>
                <w:sz w:val="23"/>
                <w:szCs w:val="23"/>
              </w:rPr>
              <w:t xml:space="preserve">» _______   </w:t>
            </w:r>
            <w:r>
              <w:rPr>
                <w:sz w:val="23"/>
                <w:szCs w:val="23"/>
              </w:rPr>
              <w:t>2018</w:t>
            </w:r>
            <w:r w:rsidRPr="005F7492">
              <w:rPr>
                <w:sz w:val="23"/>
                <w:szCs w:val="23"/>
              </w:rPr>
              <w:t xml:space="preserve"> г.</w:t>
            </w:r>
          </w:p>
          <w:p w:rsidR="00EE2E49" w:rsidRPr="005F7492" w:rsidRDefault="00EE2E49" w:rsidP="00EE2E49">
            <w:pPr>
              <w:tabs>
                <w:tab w:val="left" w:pos="5954"/>
              </w:tabs>
              <w:spacing w:before="120" w:line="288" w:lineRule="auto"/>
              <w:jc w:val="both"/>
              <w:rPr>
                <w:sz w:val="23"/>
                <w:szCs w:val="23"/>
              </w:rPr>
            </w:pPr>
          </w:p>
          <w:p w:rsidR="00EE2E49" w:rsidRPr="005F7492" w:rsidRDefault="00EE2E49" w:rsidP="00EE2E49">
            <w:pPr>
              <w:pStyle w:val="14"/>
              <w:ind w:firstLine="709"/>
              <w:jc w:val="both"/>
              <w:rPr>
                <w:rFonts w:ascii="Times New Roman" w:hAnsi="Times New Roman"/>
                <w:sz w:val="23"/>
                <w:szCs w:val="23"/>
              </w:rPr>
            </w:pPr>
            <w:r w:rsidRPr="005F7492">
              <w:rPr>
                <w:rFonts w:ascii="Times New Roman" w:hAnsi="Times New Roman"/>
                <w:sz w:val="23"/>
                <w:szCs w:val="23"/>
              </w:rPr>
              <w:t xml:space="preserve">Администрация  </w:t>
            </w:r>
            <w:r>
              <w:rPr>
                <w:rFonts w:ascii="Times New Roman" w:hAnsi="Times New Roman"/>
                <w:sz w:val="23"/>
                <w:szCs w:val="23"/>
              </w:rPr>
              <w:t>Гвазденского сельского поселения</w:t>
            </w:r>
            <w:r w:rsidRPr="005F7492">
              <w:rPr>
                <w:rFonts w:ascii="Times New Roman" w:hAnsi="Times New Roman"/>
                <w:sz w:val="23"/>
                <w:szCs w:val="23"/>
              </w:rPr>
              <w:t xml:space="preserve">  Бутурлиновского муниципального района Во</w:t>
            </w:r>
            <w:r>
              <w:rPr>
                <w:rFonts w:ascii="Times New Roman" w:hAnsi="Times New Roman"/>
                <w:sz w:val="23"/>
                <w:szCs w:val="23"/>
              </w:rPr>
              <w:t xml:space="preserve">ронежской области, в лице главы Гвазденского сельского поселения Бутурлиновского </w:t>
            </w:r>
            <w:r w:rsidRPr="005F7492">
              <w:rPr>
                <w:rFonts w:ascii="Times New Roman" w:hAnsi="Times New Roman"/>
                <w:sz w:val="23"/>
                <w:szCs w:val="23"/>
              </w:rPr>
              <w:t xml:space="preserve">муниципального района </w:t>
            </w:r>
            <w:r>
              <w:rPr>
                <w:rFonts w:ascii="Times New Roman" w:hAnsi="Times New Roman"/>
                <w:b/>
                <w:bCs/>
                <w:sz w:val="23"/>
                <w:szCs w:val="23"/>
              </w:rPr>
              <w:t>Богдановой Людмилы Михайловны</w:t>
            </w:r>
            <w:r w:rsidRPr="005F7492">
              <w:rPr>
                <w:rFonts w:ascii="Times New Roman" w:hAnsi="Times New Roman"/>
                <w:bCs/>
                <w:sz w:val="23"/>
                <w:szCs w:val="23"/>
              </w:rPr>
              <w:t>,</w:t>
            </w:r>
            <w:r w:rsidRPr="005F7492">
              <w:rPr>
                <w:rFonts w:ascii="Times New Roman" w:hAnsi="Times New Roman"/>
                <w:sz w:val="23"/>
                <w:szCs w:val="23"/>
              </w:rPr>
              <w:t xml:space="preserve"> действующе</w:t>
            </w:r>
            <w:r>
              <w:rPr>
                <w:rFonts w:ascii="Times New Roman" w:hAnsi="Times New Roman"/>
                <w:sz w:val="23"/>
                <w:szCs w:val="23"/>
              </w:rPr>
              <w:t>го</w:t>
            </w:r>
            <w:r w:rsidRPr="005F7492">
              <w:rPr>
                <w:rFonts w:ascii="Times New Roman" w:hAnsi="Times New Roman"/>
                <w:sz w:val="23"/>
                <w:szCs w:val="23"/>
              </w:rPr>
              <w:t xml:space="preserve"> на основании Устава    Бутурлиновского муниципального района Воронежской области, юридический адрес: </w:t>
            </w:r>
            <w:r w:rsidRPr="0001283D">
              <w:rPr>
                <w:rFonts w:ascii="Times New Roman" w:eastAsia="Times New Roman" w:hAnsi="Times New Roman"/>
                <w:sz w:val="24"/>
                <w:szCs w:val="24"/>
              </w:rPr>
              <w:t xml:space="preserve">Воронежская область, </w:t>
            </w:r>
            <w:r>
              <w:rPr>
                <w:rFonts w:ascii="Times New Roman" w:hAnsi="Times New Roman"/>
                <w:sz w:val="24"/>
                <w:szCs w:val="24"/>
              </w:rPr>
              <w:t>Бутурлиновский район</w:t>
            </w:r>
            <w:r w:rsidRPr="000D494E">
              <w:rPr>
                <w:rFonts w:ascii="Times New Roman" w:hAnsi="Times New Roman"/>
                <w:sz w:val="24"/>
                <w:szCs w:val="24"/>
              </w:rPr>
              <w:t>, с</w:t>
            </w:r>
            <w:r>
              <w:rPr>
                <w:rFonts w:ascii="Times New Roman" w:hAnsi="Times New Roman"/>
                <w:sz w:val="24"/>
                <w:szCs w:val="24"/>
              </w:rPr>
              <w:t>ело</w:t>
            </w:r>
            <w:r w:rsidRPr="000D494E">
              <w:rPr>
                <w:rFonts w:ascii="Times New Roman" w:hAnsi="Times New Roman"/>
                <w:sz w:val="24"/>
                <w:szCs w:val="24"/>
              </w:rPr>
              <w:t xml:space="preserve"> Гвазда, ул</w:t>
            </w:r>
            <w:r>
              <w:rPr>
                <w:rFonts w:ascii="Times New Roman" w:hAnsi="Times New Roman"/>
                <w:sz w:val="24"/>
                <w:szCs w:val="24"/>
              </w:rPr>
              <w:t>ица</w:t>
            </w:r>
            <w:r w:rsidRPr="000D494E">
              <w:rPr>
                <w:rFonts w:ascii="Times New Roman" w:hAnsi="Times New Roman"/>
                <w:sz w:val="24"/>
                <w:szCs w:val="24"/>
              </w:rPr>
              <w:t xml:space="preserve"> Ивана Бочарникова, 40</w:t>
            </w:r>
            <w:r w:rsidRPr="005F7492">
              <w:rPr>
                <w:rFonts w:ascii="Times New Roman" w:hAnsi="Times New Roman"/>
                <w:sz w:val="21"/>
                <w:szCs w:val="21"/>
              </w:rPr>
              <w:t>,</w:t>
            </w:r>
            <w:r w:rsidRPr="005F7492">
              <w:rPr>
                <w:rFonts w:ascii="Times New Roman" w:hAnsi="Times New Roman"/>
                <w:sz w:val="23"/>
                <w:szCs w:val="23"/>
              </w:rPr>
              <w:t xml:space="preserve"> именуемая в дальнейшем «Администрация», с одной стороны, </w:t>
            </w:r>
          </w:p>
          <w:p w:rsidR="00EE2E49" w:rsidRPr="005F7492" w:rsidRDefault="00EE2E49" w:rsidP="00EE2E49">
            <w:pPr>
              <w:pStyle w:val="14"/>
              <w:ind w:firstLine="709"/>
              <w:jc w:val="both"/>
              <w:rPr>
                <w:rFonts w:ascii="Times New Roman" w:hAnsi="Times New Roman"/>
                <w:sz w:val="23"/>
                <w:szCs w:val="23"/>
              </w:rPr>
            </w:pPr>
            <w:r w:rsidRPr="005F7492">
              <w:rPr>
                <w:rFonts w:ascii="Times New Roman" w:hAnsi="Times New Roman"/>
                <w:sz w:val="23"/>
                <w:szCs w:val="23"/>
              </w:rPr>
              <w:t xml:space="preserve">и </w:t>
            </w:r>
            <w:bookmarkStart w:id="3" w:name="ПретендентЮР"/>
            <w:r w:rsidRPr="005F7492">
              <w:rPr>
                <w:rFonts w:ascii="Times New Roman" w:hAnsi="Times New Roman"/>
                <w:b/>
                <w:bCs/>
                <w:sz w:val="23"/>
                <w:szCs w:val="23"/>
              </w:rPr>
              <w:t>______________</w:t>
            </w:r>
            <w:bookmarkEnd w:id="3"/>
            <w:r w:rsidRPr="005F7492">
              <w:rPr>
                <w:rFonts w:ascii="Times New Roman" w:hAnsi="Times New Roman"/>
                <w:b/>
                <w:bCs/>
                <w:sz w:val="23"/>
                <w:szCs w:val="23"/>
              </w:rPr>
              <w:t>_________________________________________________________</w:t>
            </w:r>
            <w:r>
              <w:rPr>
                <w:rFonts w:ascii="Times New Roman" w:hAnsi="Times New Roman"/>
                <w:b/>
                <w:bCs/>
                <w:sz w:val="23"/>
                <w:szCs w:val="23"/>
              </w:rPr>
              <w:t>_____</w:t>
            </w:r>
            <w:r w:rsidRPr="005F7492">
              <w:rPr>
                <w:rFonts w:ascii="Times New Roman" w:hAnsi="Times New Roman"/>
                <w:b/>
                <w:bCs/>
                <w:sz w:val="23"/>
                <w:szCs w:val="23"/>
              </w:rPr>
              <w:t>_</w:t>
            </w:r>
            <w:r w:rsidRPr="005F7492">
              <w:rPr>
                <w:rFonts w:ascii="Times New Roman" w:hAnsi="Times New Roman"/>
                <w:bCs/>
                <w:sz w:val="23"/>
                <w:szCs w:val="23"/>
              </w:rPr>
              <w:t>,</w:t>
            </w:r>
            <w:r w:rsidRPr="005F7492">
              <w:rPr>
                <w:rFonts w:ascii="Times New Roman" w:hAnsi="Times New Roman"/>
                <w:sz w:val="23"/>
                <w:szCs w:val="23"/>
              </w:rPr>
              <w:t xml:space="preserve"> </w:t>
            </w:r>
          </w:p>
          <w:p w:rsidR="00EE2E49" w:rsidRPr="00305B74" w:rsidRDefault="00EE2E49" w:rsidP="00EE2E49">
            <w:pPr>
              <w:pStyle w:val="14"/>
              <w:ind w:firstLine="709"/>
              <w:jc w:val="both"/>
              <w:rPr>
                <w:rFonts w:ascii="Times New Roman" w:hAnsi="Times New Roman"/>
                <w:sz w:val="16"/>
                <w:szCs w:val="16"/>
              </w:rPr>
            </w:pPr>
            <w:r w:rsidRPr="00305B74">
              <w:rPr>
                <w:rFonts w:ascii="Times New Roman" w:hAnsi="Times New Roman"/>
                <w:sz w:val="16"/>
                <w:szCs w:val="16"/>
              </w:rPr>
              <w:t xml:space="preserve">      (полное наименование претендента - для юридического лица, Ф.И.О. и паспортные данные – для физического лица) </w:t>
            </w:r>
          </w:p>
          <w:p w:rsidR="00EE2E49" w:rsidRPr="005F7492" w:rsidRDefault="00EE2E49" w:rsidP="00EE2E49">
            <w:pPr>
              <w:pStyle w:val="14"/>
              <w:jc w:val="both"/>
              <w:rPr>
                <w:rFonts w:ascii="Times New Roman" w:hAnsi="Times New Roman"/>
                <w:sz w:val="23"/>
                <w:szCs w:val="23"/>
              </w:rPr>
            </w:pPr>
            <w:r w:rsidRPr="005F7492">
              <w:rPr>
                <w:rFonts w:ascii="Times New Roman" w:hAnsi="Times New Roman"/>
                <w:sz w:val="23"/>
                <w:szCs w:val="23"/>
              </w:rPr>
              <w:t>именуемый в дальнейшем «Претендент», с другой стороны, руководствуясь Федеральным Законом от 21.12.2001 №178-ФЗ «О приватизации государственного и муниципального имущества»</w:t>
            </w:r>
            <w:bookmarkStart w:id="4" w:name="тип14"/>
            <w:r w:rsidRPr="005F7492">
              <w:rPr>
                <w:rFonts w:ascii="Times New Roman" w:hAnsi="Times New Roman"/>
                <w:sz w:val="23"/>
                <w:szCs w:val="23"/>
              </w:rPr>
              <w:t>, Положением об организации продажи государственного и муниципального имущества на аукционе, утвержденным Постановлением Правительства Российской Федерации от 12.08.2002 № 585</w:t>
            </w:r>
            <w:bookmarkEnd w:id="4"/>
            <w:r w:rsidRPr="005F7492">
              <w:rPr>
                <w:rFonts w:ascii="Times New Roman" w:hAnsi="Times New Roman"/>
                <w:sz w:val="23"/>
                <w:szCs w:val="23"/>
              </w:rPr>
              <w:t>, заключили настоящий договор о нижеследующем:</w:t>
            </w:r>
          </w:p>
          <w:p w:rsidR="00EE2E49" w:rsidRPr="005F7492" w:rsidRDefault="00EE2E49" w:rsidP="00EE2E49">
            <w:pPr>
              <w:ind w:left="360"/>
              <w:jc w:val="center"/>
              <w:rPr>
                <w:b/>
                <w:bCs/>
                <w:sz w:val="23"/>
                <w:szCs w:val="23"/>
              </w:rPr>
            </w:pPr>
            <w:r w:rsidRPr="005F7492">
              <w:rPr>
                <w:b/>
                <w:bCs/>
                <w:sz w:val="23"/>
                <w:szCs w:val="23"/>
              </w:rPr>
              <w:t>1. Предмет договора</w:t>
            </w:r>
          </w:p>
          <w:p w:rsidR="00EE2E49" w:rsidRPr="005F7492" w:rsidRDefault="00EE2E49" w:rsidP="00EE2E49">
            <w:pPr>
              <w:pStyle w:val="af1"/>
              <w:spacing w:before="0" w:after="0" w:line="240" w:lineRule="auto"/>
              <w:ind w:right="0"/>
              <w:jc w:val="both"/>
              <w:rPr>
                <w:b w:val="0"/>
                <w:color w:val="000000"/>
                <w:sz w:val="23"/>
                <w:szCs w:val="23"/>
              </w:rPr>
            </w:pPr>
            <w:r w:rsidRPr="005F7492">
              <w:rPr>
                <w:b w:val="0"/>
                <w:sz w:val="23"/>
                <w:szCs w:val="23"/>
              </w:rPr>
              <w:t xml:space="preserve">1.1. «Претендент» для участия в </w:t>
            </w:r>
            <w:bookmarkStart w:id="5" w:name="тип1"/>
            <w:r w:rsidRPr="005F7492">
              <w:rPr>
                <w:b w:val="0"/>
                <w:sz w:val="23"/>
                <w:szCs w:val="23"/>
              </w:rPr>
              <w:t>аукционе</w:t>
            </w:r>
            <w:bookmarkEnd w:id="5"/>
            <w:r w:rsidRPr="005F7492">
              <w:rPr>
                <w:b w:val="0"/>
                <w:sz w:val="23"/>
                <w:szCs w:val="23"/>
              </w:rPr>
              <w:t xml:space="preserve"> </w:t>
            </w:r>
            <w:bookmarkStart w:id="6" w:name="тип13"/>
            <w:r w:rsidRPr="005F7492">
              <w:rPr>
                <w:b w:val="0"/>
                <w:sz w:val="23"/>
                <w:szCs w:val="23"/>
              </w:rPr>
              <w:t xml:space="preserve">по </w:t>
            </w:r>
            <w:bookmarkEnd w:id="6"/>
            <w:r w:rsidRPr="005F7492">
              <w:rPr>
                <w:b w:val="0"/>
                <w:sz w:val="23"/>
                <w:szCs w:val="23"/>
              </w:rPr>
              <w:t xml:space="preserve">продаже Лота </w:t>
            </w:r>
            <w:r w:rsidRPr="00856C63">
              <w:rPr>
                <w:b w:val="0"/>
                <w:color w:val="000000"/>
              </w:rPr>
              <w:t>№1: ГТС (плотина пруда Крутой), назначение: сооружения гидротехнические, площадь 6479 кв.м, адрес (местонахождение) объекта: Воронежская область, Бутурлиновский район, Гвазденское сельское поселение, кадастровый номер: 36:05:0000000:1090</w:t>
            </w:r>
            <w:r>
              <w:rPr>
                <w:b w:val="0"/>
                <w:color w:val="000000"/>
              </w:rPr>
              <w:t xml:space="preserve"> </w:t>
            </w:r>
            <w:r w:rsidRPr="005F7492">
              <w:rPr>
                <w:b w:val="0"/>
                <w:color w:val="000000"/>
                <w:sz w:val="23"/>
                <w:szCs w:val="23"/>
              </w:rPr>
              <w:t xml:space="preserve">перечисляет на расчетный счет </w:t>
            </w:r>
            <w:r>
              <w:rPr>
                <w:b w:val="0"/>
                <w:color w:val="000000"/>
                <w:sz w:val="23"/>
                <w:szCs w:val="23"/>
              </w:rPr>
              <w:t xml:space="preserve">администрации Гвазденского сельского поселения Бутурлиновского </w:t>
            </w:r>
            <w:r w:rsidRPr="005F7492">
              <w:rPr>
                <w:b w:val="0"/>
                <w:color w:val="000000"/>
                <w:sz w:val="23"/>
                <w:szCs w:val="23"/>
              </w:rPr>
              <w:t>муниципального района Воронежской области задаток в счет приобретения данного объекта приватизации.</w:t>
            </w:r>
          </w:p>
          <w:p w:rsidR="00EE2E49" w:rsidRPr="005F7492" w:rsidRDefault="00EE2E49" w:rsidP="00EE2E49">
            <w:pPr>
              <w:pStyle w:val="22"/>
              <w:spacing w:after="0" w:line="240" w:lineRule="auto"/>
              <w:ind w:firstLine="709"/>
              <w:jc w:val="both"/>
              <w:rPr>
                <w:rFonts w:ascii="Times New Roman" w:hAnsi="Times New Roman"/>
                <w:sz w:val="23"/>
                <w:szCs w:val="23"/>
              </w:rPr>
            </w:pPr>
            <w:r w:rsidRPr="005F7492">
              <w:rPr>
                <w:rFonts w:ascii="Times New Roman" w:hAnsi="Times New Roman"/>
                <w:sz w:val="23"/>
                <w:szCs w:val="23"/>
              </w:rPr>
              <w:t xml:space="preserve">1.2. Задаток устанавливается в размере </w:t>
            </w:r>
            <w:r>
              <w:rPr>
                <w:rFonts w:ascii="Times New Roman" w:hAnsi="Times New Roman"/>
                <w:color w:val="000000"/>
                <w:sz w:val="23"/>
                <w:szCs w:val="23"/>
              </w:rPr>
              <w:t>48000</w:t>
            </w:r>
            <w:r w:rsidRPr="005F7492">
              <w:rPr>
                <w:rFonts w:ascii="Times New Roman" w:hAnsi="Times New Roman"/>
                <w:color w:val="000000"/>
                <w:sz w:val="23"/>
                <w:szCs w:val="23"/>
              </w:rPr>
              <w:t xml:space="preserve"> руб. (</w:t>
            </w:r>
            <w:r>
              <w:rPr>
                <w:rFonts w:ascii="Times New Roman" w:hAnsi="Times New Roman"/>
                <w:color w:val="000000"/>
                <w:sz w:val="23"/>
                <w:szCs w:val="23"/>
              </w:rPr>
              <w:t>сорок восемь тысяч рублей</w:t>
            </w:r>
            <w:r w:rsidRPr="005F7492">
              <w:rPr>
                <w:rFonts w:ascii="Times New Roman" w:hAnsi="Times New Roman"/>
                <w:color w:val="000000"/>
                <w:sz w:val="23"/>
                <w:szCs w:val="23"/>
              </w:rPr>
              <w:t>)</w:t>
            </w:r>
            <w:r>
              <w:rPr>
                <w:rFonts w:ascii="Times New Roman" w:hAnsi="Times New Roman"/>
                <w:sz w:val="23"/>
                <w:szCs w:val="23"/>
              </w:rPr>
              <w:t xml:space="preserve"> </w:t>
            </w:r>
            <w:r>
              <w:rPr>
                <w:rFonts w:ascii="Times New Roman" w:hAnsi="Times New Roman"/>
                <w:color w:val="000000"/>
                <w:sz w:val="23"/>
                <w:szCs w:val="23"/>
              </w:rPr>
              <w:t>00</w:t>
            </w:r>
            <w:r w:rsidRPr="005F7492">
              <w:rPr>
                <w:rFonts w:ascii="Times New Roman" w:hAnsi="Times New Roman"/>
                <w:color w:val="000000"/>
                <w:sz w:val="23"/>
                <w:szCs w:val="23"/>
              </w:rPr>
              <w:t xml:space="preserve"> коп.</w:t>
            </w:r>
            <w:r>
              <w:rPr>
                <w:rFonts w:ascii="Times New Roman" w:hAnsi="Times New Roman"/>
                <w:color w:val="000000"/>
                <w:sz w:val="23"/>
                <w:szCs w:val="23"/>
              </w:rPr>
              <w:t>,</w:t>
            </w:r>
            <w:r w:rsidRPr="005F7492">
              <w:rPr>
                <w:rFonts w:ascii="Times New Roman" w:hAnsi="Times New Roman"/>
                <w:color w:val="000000"/>
                <w:sz w:val="23"/>
                <w:szCs w:val="23"/>
              </w:rPr>
              <w:t xml:space="preserve"> </w:t>
            </w:r>
            <w:r>
              <w:rPr>
                <w:rFonts w:ascii="Times New Roman" w:hAnsi="Times New Roman"/>
                <w:sz w:val="23"/>
                <w:szCs w:val="23"/>
              </w:rPr>
              <w:t>что составляет 2</w:t>
            </w:r>
            <w:r w:rsidRPr="005F7492">
              <w:rPr>
                <w:rFonts w:ascii="Times New Roman" w:hAnsi="Times New Roman"/>
                <w:sz w:val="23"/>
                <w:szCs w:val="23"/>
              </w:rPr>
              <w:t>0% от начальной цены данного объекта продажи.</w:t>
            </w:r>
          </w:p>
          <w:p w:rsidR="00EE2E49" w:rsidRPr="005F7492" w:rsidRDefault="00EE2E49" w:rsidP="00EE2E49">
            <w:pPr>
              <w:ind w:firstLine="426"/>
              <w:jc w:val="center"/>
              <w:rPr>
                <w:b/>
                <w:bCs/>
                <w:sz w:val="23"/>
                <w:szCs w:val="23"/>
              </w:rPr>
            </w:pPr>
            <w:r w:rsidRPr="005F7492">
              <w:rPr>
                <w:b/>
                <w:bCs/>
                <w:sz w:val="23"/>
                <w:szCs w:val="23"/>
              </w:rPr>
              <w:t>2. Порядок внесения задатка</w:t>
            </w:r>
          </w:p>
          <w:p w:rsidR="00EE2E49" w:rsidRDefault="00EE2E49" w:rsidP="00EE2E49">
            <w:pPr>
              <w:pStyle w:val="14"/>
              <w:ind w:firstLine="709"/>
              <w:jc w:val="both"/>
              <w:rPr>
                <w:rFonts w:ascii="Times New Roman" w:hAnsi="Times New Roman"/>
                <w:sz w:val="24"/>
                <w:szCs w:val="24"/>
              </w:rPr>
            </w:pPr>
            <w:r w:rsidRPr="005F7492">
              <w:rPr>
                <w:rFonts w:ascii="Times New Roman" w:hAnsi="Times New Roman"/>
                <w:sz w:val="23"/>
                <w:szCs w:val="23"/>
              </w:rPr>
              <w:t xml:space="preserve">2.1. «Претендент» вносит сумму задатка в размере </w:t>
            </w:r>
            <w:r>
              <w:rPr>
                <w:rFonts w:ascii="Times New Roman" w:hAnsi="Times New Roman"/>
                <w:color w:val="000000"/>
                <w:sz w:val="23"/>
                <w:szCs w:val="23"/>
              </w:rPr>
              <w:t>48000</w:t>
            </w:r>
            <w:r w:rsidRPr="005F7492">
              <w:rPr>
                <w:rFonts w:ascii="Times New Roman" w:hAnsi="Times New Roman"/>
                <w:color w:val="000000"/>
                <w:sz w:val="23"/>
                <w:szCs w:val="23"/>
              </w:rPr>
              <w:t xml:space="preserve"> руб. (</w:t>
            </w:r>
            <w:r>
              <w:rPr>
                <w:rFonts w:ascii="Times New Roman" w:hAnsi="Times New Roman"/>
                <w:color w:val="000000"/>
                <w:sz w:val="23"/>
                <w:szCs w:val="23"/>
              </w:rPr>
              <w:t>сорок восемь тысяч рублей</w:t>
            </w:r>
            <w:r w:rsidRPr="005F7492">
              <w:rPr>
                <w:rFonts w:ascii="Times New Roman" w:hAnsi="Times New Roman"/>
                <w:color w:val="000000"/>
                <w:sz w:val="23"/>
                <w:szCs w:val="23"/>
              </w:rPr>
              <w:t>)</w:t>
            </w:r>
            <w:r w:rsidRPr="005F7492">
              <w:rPr>
                <w:rFonts w:ascii="Times New Roman" w:hAnsi="Times New Roman"/>
                <w:sz w:val="23"/>
                <w:szCs w:val="23"/>
              </w:rPr>
              <w:t xml:space="preserve"> </w:t>
            </w:r>
            <w:r>
              <w:rPr>
                <w:rFonts w:ascii="Times New Roman" w:hAnsi="Times New Roman"/>
                <w:color w:val="000000"/>
                <w:sz w:val="23"/>
                <w:szCs w:val="23"/>
              </w:rPr>
              <w:t>00</w:t>
            </w:r>
            <w:r w:rsidRPr="005F7492">
              <w:rPr>
                <w:rFonts w:ascii="Times New Roman" w:hAnsi="Times New Roman"/>
                <w:color w:val="000000"/>
                <w:sz w:val="23"/>
                <w:szCs w:val="23"/>
              </w:rPr>
              <w:t xml:space="preserve"> коп.</w:t>
            </w:r>
            <w:r>
              <w:rPr>
                <w:rFonts w:ascii="Times New Roman" w:hAnsi="Times New Roman"/>
                <w:color w:val="000000"/>
                <w:sz w:val="23"/>
                <w:szCs w:val="23"/>
              </w:rPr>
              <w:t>,</w:t>
            </w:r>
            <w:r w:rsidRPr="005F7492">
              <w:rPr>
                <w:rFonts w:ascii="Times New Roman" w:hAnsi="Times New Roman"/>
                <w:color w:val="000000"/>
                <w:sz w:val="23"/>
                <w:szCs w:val="23"/>
              </w:rPr>
              <w:t xml:space="preserve"> </w:t>
            </w:r>
            <w:r w:rsidRPr="005F7492">
              <w:rPr>
                <w:rFonts w:ascii="Times New Roman" w:hAnsi="Times New Roman"/>
                <w:sz w:val="23"/>
                <w:szCs w:val="23"/>
              </w:rPr>
              <w:t xml:space="preserve">путем перечисления денежных средств по следующим банковским реквизитам: </w:t>
            </w:r>
            <w:r w:rsidRPr="00856C63">
              <w:rPr>
                <w:rFonts w:ascii="Times New Roman" w:hAnsi="Times New Roman"/>
                <w:sz w:val="24"/>
                <w:szCs w:val="24"/>
              </w:rPr>
              <w:t>УФК по Воронежской  области (администрация Гвазденского сельского поселения Бутурлиновского муниципального района Воронежской области  л/с 05313002440), расчетный  счет 40302810520073000244 в отделении Воронеж, г. Воронеж,    БИК 042007001, ИНН    3605002577,    КПП  360501001,  ОКТМО 20608428,  с указанием – «Задаток  за участие  в  аукционе 21.05.2018г.»</w:t>
            </w:r>
            <w:r>
              <w:rPr>
                <w:rFonts w:ascii="Times New Roman" w:hAnsi="Times New Roman"/>
                <w:sz w:val="24"/>
                <w:szCs w:val="24"/>
              </w:rPr>
              <w:t>.</w:t>
            </w:r>
          </w:p>
          <w:p w:rsidR="00EE2E49" w:rsidRPr="00007D39" w:rsidRDefault="00EE2E49" w:rsidP="00EE2E49">
            <w:pPr>
              <w:pStyle w:val="14"/>
              <w:ind w:firstLine="709"/>
              <w:jc w:val="both"/>
              <w:rPr>
                <w:rFonts w:ascii="Times New Roman" w:hAnsi="Times New Roman"/>
                <w:sz w:val="23"/>
                <w:szCs w:val="23"/>
              </w:rPr>
            </w:pPr>
            <w:r w:rsidRPr="00856C63">
              <w:rPr>
                <w:rFonts w:ascii="Times New Roman" w:hAnsi="Times New Roman"/>
                <w:sz w:val="24"/>
                <w:szCs w:val="24"/>
              </w:rPr>
              <w:t xml:space="preserve">2.2. Для участия в </w:t>
            </w:r>
            <w:bookmarkStart w:id="7" w:name="тип2"/>
            <w:r w:rsidRPr="00856C63">
              <w:rPr>
                <w:rFonts w:ascii="Times New Roman" w:hAnsi="Times New Roman"/>
                <w:sz w:val="24"/>
                <w:szCs w:val="24"/>
              </w:rPr>
              <w:t>аукционе</w:t>
            </w:r>
            <w:bookmarkEnd w:id="7"/>
            <w:r w:rsidRPr="00856C63">
              <w:rPr>
                <w:rFonts w:ascii="Times New Roman" w:hAnsi="Times New Roman"/>
                <w:sz w:val="24"/>
                <w:szCs w:val="24"/>
              </w:rPr>
              <w:t xml:space="preserve"> «Претендент</w:t>
            </w:r>
            <w:r w:rsidRPr="00007D39">
              <w:rPr>
                <w:rFonts w:ascii="Times New Roman" w:hAnsi="Times New Roman"/>
                <w:sz w:val="23"/>
                <w:szCs w:val="23"/>
              </w:rPr>
              <w:t>» представляет администрации платежное поручение с отметкой банка об исполнении, подтверждающее внесение задатка.</w:t>
            </w:r>
          </w:p>
          <w:p w:rsidR="00EE2E49" w:rsidRPr="005F7492" w:rsidRDefault="00EE2E49" w:rsidP="00EE2E49">
            <w:pPr>
              <w:pStyle w:val="30"/>
              <w:spacing w:after="0"/>
              <w:ind w:left="0" w:firstLine="709"/>
              <w:jc w:val="both"/>
              <w:rPr>
                <w:rFonts w:eastAsia="Calibri"/>
                <w:spacing w:val="0"/>
                <w:sz w:val="23"/>
                <w:szCs w:val="23"/>
              </w:rPr>
            </w:pPr>
            <w:r w:rsidRPr="005F7492">
              <w:rPr>
                <w:rFonts w:eastAsia="Calibri"/>
                <w:spacing w:val="0"/>
                <w:sz w:val="23"/>
                <w:szCs w:val="23"/>
              </w:rPr>
              <w:t>2.3. Подтверждением внесения задатка на расчетный счет администрации  является выписка с его счета, которую администрация представляет в Комиссию по проведению торгов. В случае не поступления в указанный срок суммы задатка на счет администрации, что подтверждается выпиской с его счета, обязательства «Претендента» по внесению задатка считаются неисполненными.</w:t>
            </w:r>
          </w:p>
          <w:p w:rsidR="00EE2E49" w:rsidRPr="005F7492" w:rsidRDefault="00EE2E49" w:rsidP="00EE2E49">
            <w:pPr>
              <w:pStyle w:val="30"/>
              <w:spacing w:after="0"/>
              <w:ind w:left="0" w:firstLine="709"/>
              <w:jc w:val="both"/>
              <w:rPr>
                <w:rFonts w:eastAsia="Calibri"/>
                <w:spacing w:val="0"/>
                <w:sz w:val="23"/>
                <w:szCs w:val="23"/>
              </w:rPr>
            </w:pPr>
            <w:r w:rsidRPr="005F7492">
              <w:rPr>
                <w:rFonts w:eastAsia="Calibri"/>
                <w:spacing w:val="0"/>
                <w:sz w:val="23"/>
                <w:szCs w:val="23"/>
              </w:rPr>
              <w:t xml:space="preserve">2.4. В случае победы «Претендента» </w:t>
            </w:r>
            <w:bookmarkStart w:id="8" w:name="тип3"/>
            <w:r w:rsidRPr="005F7492">
              <w:rPr>
                <w:rFonts w:eastAsia="Calibri"/>
                <w:spacing w:val="0"/>
                <w:sz w:val="23"/>
                <w:szCs w:val="23"/>
              </w:rPr>
              <w:t>на аукционе</w:t>
            </w:r>
            <w:bookmarkEnd w:id="8"/>
            <w:r w:rsidRPr="005F7492">
              <w:rPr>
                <w:rFonts w:eastAsia="Calibri"/>
                <w:spacing w:val="0"/>
                <w:sz w:val="23"/>
                <w:szCs w:val="23"/>
              </w:rPr>
              <w:t xml:space="preserve"> и заключения с администрацией  договора купли-продажи объекта приватизации внесенный задаток засчитывается в счет оплаты приобретаемого объекта.</w:t>
            </w:r>
          </w:p>
          <w:p w:rsidR="00EE2E49" w:rsidRPr="005F7492" w:rsidRDefault="00EE2E49" w:rsidP="00EE2E49">
            <w:pPr>
              <w:pStyle w:val="30"/>
              <w:spacing w:after="0"/>
              <w:ind w:left="0" w:firstLine="709"/>
              <w:jc w:val="both"/>
              <w:rPr>
                <w:rFonts w:eastAsia="Calibri"/>
                <w:spacing w:val="0"/>
                <w:sz w:val="23"/>
                <w:szCs w:val="23"/>
              </w:rPr>
            </w:pPr>
            <w:r w:rsidRPr="005F7492">
              <w:rPr>
                <w:rFonts w:eastAsia="Calibri"/>
                <w:spacing w:val="0"/>
                <w:sz w:val="23"/>
                <w:szCs w:val="23"/>
              </w:rPr>
              <w:lastRenderedPageBreak/>
              <w:t>2.5. Администрация  обязуется возвратить «Претенденту» сумму задатка в порядке и в случаях, установленных ст. 3 настоящего договора.</w:t>
            </w:r>
          </w:p>
          <w:p w:rsidR="00EE2E49" w:rsidRPr="005F7492" w:rsidRDefault="00EE2E49" w:rsidP="00EE2E49">
            <w:pPr>
              <w:pStyle w:val="30"/>
              <w:spacing w:after="0"/>
              <w:ind w:left="0" w:firstLine="709"/>
              <w:jc w:val="center"/>
              <w:rPr>
                <w:rFonts w:eastAsia="Calibri"/>
                <w:b/>
                <w:spacing w:val="0"/>
                <w:sz w:val="23"/>
                <w:szCs w:val="23"/>
              </w:rPr>
            </w:pPr>
            <w:r w:rsidRPr="005F7492">
              <w:rPr>
                <w:rFonts w:eastAsia="Calibri"/>
                <w:b/>
                <w:spacing w:val="0"/>
                <w:sz w:val="23"/>
                <w:szCs w:val="23"/>
              </w:rPr>
              <w:t>3. Порядок возврата задатка</w:t>
            </w:r>
          </w:p>
          <w:p w:rsidR="00EE2E49" w:rsidRPr="005F7492" w:rsidRDefault="00EE2E49" w:rsidP="00EE2E49">
            <w:pPr>
              <w:autoSpaceDE w:val="0"/>
              <w:autoSpaceDN w:val="0"/>
              <w:adjustRightInd w:val="0"/>
              <w:ind w:firstLine="709"/>
              <w:jc w:val="both"/>
              <w:outlineLvl w:val="1"/>
              <w:rPr>
                <w:rFonts w:eastAsia="Calibri"/>
                <w:sz w:val="23"/>
                <w:szCs w:val="23"/>
              </w:rPr>
            </w:pPr>
            <w:r w:rsidRPr="005F7492">
              <w:rPr>
                <w:rFonts w:eastAsia="Calibri"/>
                <w:sz w:val="23"/>
                <w:szCs w:val="23"/>
              </w:rPr>
              <w:t>3.1. Суммы задатков возвращаются участникам аукциона, за исключением его победителя, в течение пяти дней с даты подведения итогов аукциона;</w:t>
            </w:r>
          </w:p>
          <w:p w:rsidR="00EE2E49" w:rsidRPr="005F7492" w:rsidRDefault="00EE2E49" w:rsidP="00EE2E49">
            <w:pPr>
              <w:autoSpaceDE w:val="0"/>
              <w:autoSpaceDN w:val="0"/>
              <w:adjustRightInd w:val="0"/>
              <w:ind w:firstLine="709"/>
              <w:jc w:val="both"/>
              <w:outlineLvl w:val="1"/>
              <w:rPr>
                <w:rFonts w:eastAsia="Calibri"/>
                <w:sz w:val="23"/>
                <w:szCs w:val="23"/>
              </w:rPr>
            </w:pPr>
            <w:r w:rsidRPr="005F7492">
              <w:rPr>
                <w:rFonts w:eastAsia="Calibri"/>
                <w:sz w:val="23"/>
                <w:szCs w:val="23"/>
              </w:rPr>
              <w:t>3.2. Претендентам, не допущенным к участию в аукционе, – в течение пяти дней со дня подписания протокола о признании претендентов участниками аукциона;</w:t>
            </w:r>
          </w:p>
          <w:p w:rsidR="00EE2E49" w:rsidRPr="005F7492" w:rsidRDefault="00EE2E49" w:rsidP="00EE2E49">
            <w:pPr>
              <w:autoSpaceDE w:val="0"/>
              <w:autoSpaceDN w:val="0"/>
              <w:adjustRightInd w:val="0"/>
              <w:ind w:firstLine="709"/>
              <w:jc w:val="both"/>
              <w:outlineLvl w:val="1"/>
              <w:rPr>
                <w:rFonts w:eastAsia="Calibri"/>
                <w:sz w:val="23"/>
                <w:szCs w:val="23"/>
              </w:rPr>
            </w:pPr>
            <w:r w:rsidRPr="005F7492">
              <w:rPr>
                <w:rFonts w:eastAsia="Calibri"/>
                <w:sz w:val="23"/>
                <w:szCs w:val="23"/>
              </w:rPr>
              <w:t>3.3.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EE2E49" w:rsidRPr="005F7492" w:rsidRDefault="00EE2E49" w:rsidP="00EE2E49">
            <w:pPr>
              <w:ind w:firstLine="426"/>
              <w:jc w:val="center"/>
              <w:rPr>
                <w:b/>
                <w:bCs/>
                <w:sz w:val="23"/>
                <w:szCs w:val="23"/>
              </w:rPr>
            </w:pPr>
            <w:r w:rsidRPr="005F7492">
              <w:rPr>
                <w:b/>
                <w:bCs/>
                <w:sz w:val="23"/>
                <w:szCs w:val="23"/>
              </w:rPr>
              <w:t>4. Ответственность сторон</w:t>
            </w:r>
          </w:p>
          <w:p w:rsidR="00EE2E49" w:rsidRPr="005F7492" w:rsidRDefault="00EE2E49" w:rsidP="00EE2E49">
            <w:pPr>
              <w:pStyle w:val="Bodytext"/>
              <w:ind w:firstLine="719"/>
              <w:rPr>
                <w:sz w:val="23"/>
                <w:szCs w:val="23"/>
              </w:rPr>
            </w:pPr>
            <w:r w:rsidRPr="005F7492">
              <w:rPr>
                <w:sz w:val="23"/>
                <w:szCs w:val="23"/>
              </w:rPr>
              <w:t>4.1.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EE2E49" w:rsidRPr="005F7492" w:rsidRDefault="00EE2E49" w:rsidP="00EE2E49">
            <w:pPr>
              <w:pStyle w:val="af1"/>
              <w:spacing w:before="0" w:after="0" w:line="240" w:lineRule="auto"/>
              <w:ind w:left="0" w:right="0" w:firstLine="0"/>
              <w:rPr>
                <w:sz w:val="23"/>
                <w:szCs w:val="23"/>
              </w:rPr>
            </w:pPr>
            <w:r w:rsidRPr="005F7492">
              <w:rPr>
                <w:sz w:val="23"/>
                <w:szCs w:val="23"/>
              </w:rPr>
              <w:t>5. Срок действия договора</w:t>
            </w:r>
          </w:p>
          <w:p w:rsidR="00EE2E49" w:rsidRPr="005F7492" w:rsidRDefault="00EE2E49" w:rsidP="00EE2E49">
            <w:pPr>
              <w:pStyle w:val="Bodytext"/>
              <w:spacing w:before="0" w:after="0"/>
              <w:ind w:left="0" w:right="0" w:firstLine="709"/>
              <w:rPr>
                <w:color w:val="auto"/>
                <w:sz w:val="23"/>
                <w:szCs w:val="23"/>
              </w:rPr>
            </w:pPr>
            <w:r w:rsidRPr="005F7492">
              <w:rPr>
                <w:color w:val="auto"/>
                <w:sz w:val="23"/>
                <w:szCs w:val="23"/>
              </w:rPr>
              <w:t>5.1. Договор вступает в силу с момента подписания его Сторонами.</w:t>
            </w:r>
          </w:p>
          <w:p w:rsidR="00EE2E49" w:rsidRPr="005F7492" w:rsidRDefault="00EE2E49" w:rsidP="00EE2E49">
            <w:pPr>
              <w:pStyle w:val="Bodytext"/>
              <w:spacing w:before="0" w:after="0"/>
              <w:ind w:left="0" w:right="0" w:firstLine="709"/>
              <w:rPr>
                <w:color w:val="auto"/>
                <w:sz w:val="23"/>
                <w:szCs w:val="23"/>
              </w:rPr>
            </w:pPr>
            <w:r w:rsidRPr="005F7492">
              <w:rPr>
                <w:color w:val="auto"/>
                <w:sz w:val="23"/>
                <w:szCs w:val="23"/>
              </w:rPr>
              <w:t xml:space="preserve">5.2. Договор прекращает свое действие с момента надлежащего исполнения Сторонами взятых на себя обязательств. </w:t>
            </w:r>
          </w:p>
          <w:p w:rsidR="00EE2E49" w:rsidRPr="005F7492" w:rsidRDefault="00EE2E49" w:rsidP="00EE2E49">
            <w:pPr>
              <w:pStyle w:val="24"/>
              <w:spacing w:after="0" w:line="240" w:lineRule="auto"/>
              <w:ind w:left="0" w:firstLine="709"/>
              <w:jc w:val="both"/>
              <w:rPr>
                <w:rFonts w:ascii="Times New Roman" w:hAnsi="Times New Roman"/>
                <w:sz w:val="23"/>
                <w:szCs w:val="23"/>
              </w:rPr>
            </w:pPr>
            <w:r w:rsidRPr="005F7492">
              <w:rPr>
                <w:rFonts w:ascii="Times New Roman" w:hAnsi="Times New Roman"/>
                <w:sz w:val="23"/>
                <w:szCs w:val="23"/>
              </w:rPr>
              <w:t>5.3.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EE2E49" w:rsidRPr="005F7492" w:rsidRDefault="00EE2E49" w:rsidP="00EE2E49">
            <w:pPr>
              <w:pStyle w:val="24"/>
              <w:spacing w:after="0" w:line="240" w:lineRule="auto"/>
              <w:ind w:left="0" w:firstLine="709"/>
              <w:jc w:val="both"/>
              <w:rPr>
                <w:rFonts w:ascii="Times New Roman" w:hAnsi="Times New Roman"/>
                <w:sz w:val="23"/>
                <w:szCs w:val="23"/>
              </w:rPr>
            </w:pPr>
            <w:r w:rsidRPr="005F7492">
              <w:rPr>
                <w:rFonts w:ascii="Times New Roman" w:hAnsi="Times New Roman"/>
                <w:sz w:val="23"/>
                <w:szCs w:val="23"/>
              </w:rPr>
              <w:t>5.4. Все изменения и дополнения к настоящему Договору, включая уточнение реквизитов претендента, оформляются письменно дополнительным соглашением.</w:t>
            </w:r>
          </w:p>
          <w:p w:rsidR="00EE2E49" w:rsidRPr="005F7492" w:rsidRDefault="00EE2E49" w:rsidP="00EE2E49">
            <w:pPr>
              <w:pStyle w:val="24"/>
              <w:spacing w:after="0" w:line="240" w:lineRule="auto"/>
              <w:ind w:left="0" w:firstLine="709"/>
              <w:jc w:val="both"/>
              <w:rPr>
                <w:rFonts w:ascii="Times New Roman" w:hAnsi="Times New Roman"/>
                <w:sz w:val="23"/>
                <w:szCs w:val="23"/>
              </w:rPr>
            </w:pPr>
            <w:r w:rsidRPr="005F7492">
              <w:rPr>
                <w:rFonts w:ascii="Times New Roman" w:hAnsi="Times New Roman"/>
                <w:sz w:val="23"/>
                <w:szCs w:val="23"/>
              </w:rPr>
              <w:t>5.5. Договор составлен в двух экземплярах.</w:t>
            </w:r>
          </w:p>
          <w:p w:rsidR="00EE2E49" w:rsidRPr="005F7492" w:rsidRDefault="00EE2E49" w:rsidP="00EE2E49">
            <w:pPr>
              <w:ind w:firstLine="720"/>
              <w:jc w:val="center"/>
              <w:rPr>
                <w:b/>
                <w:bCs/>
                <w:sz w:val="23"/>
                <w:szCs w:val="23"/>
              </w:rPr>
            </w:pPr>
            <w:r w:rsidRPr="005F7492">
              <w:rPr>
                <w:b/>
                <w:bCs/>
                <w:sz w:val="23"/>
                <w:szCs w:val="23"/>
              </w:rPr>
              <w:t>6. Юридические адреса и реквизиты Сторон</w:t>
            </w:r>
          </w:p>
          <w:tbl>
            <w:tblPr>
              <w:tblW w:w="0" w:type="auto"/>
              <w:tblLayout w:type="fixed"/>
              <w:tblCellMar>
                <w:left w:w="70" w:type="dxa"/>
                <w:right w:w="70" w:type="dxa"/>
              </w:tblCellMar>
              <w:tblLook w:val="0000"/>
            </w:tblPr>
            <w:tblGrid>
              <w:gridCol w:w="4930"/>
              <w:gridCol w:w="540"/>
              <w:gridCol w:w="4680"/>
            </w:tblGrid>
            <w:tr w:rsidR="00EE2E49" w:rsidRPr="005F7492" w:rsidTr="00EE2E49">
              <w:tc>
                <w:tcPr>
                  <w:tcW w:w="4930" w:type="dxa"/>
                </w:tcPr>
                <w:p w:rsidR="00EE2E49" w:rsidRPr="005F7492" w:rsidRDefault="00EE2E49" w:rsidP="00EE2E49">
                  <w:pPr>
                    <w:tabs>
                      <w:tab w:val="left" w:pos="5415"/>
                    </w:tabs>
                    <w:jc w:val="both"/>
                    <w:rPr>
                      <w:b/>
                      <w:spacing w:val="-15"/>
                      <w:sz w:val="23"/>
                      <w:szCs w:val="23"/>
                    </w:rPr>
                  </w:pPr>
                  <w:r w:rsidRPr="005F7492">
                    <w:rPr>
                      <w:b/>
                      <w:sz w:val="23"/>
                      <w:szCs w:val="23"/>
                    </w:rPr>
                    <w:t xml:space="preserve">«Администрация»: </w:t>
                  </w:r>
                </w:p>
                <w:p w:rsidR="00EE2E49" w:rsidRPr="00856C63" w:rsidRDefault="00EE2E49" w:rsidP="00EE2E49">
                  <w:pPr>
                    <w:keepNext/>
                    <w:tabs>
                      <w:tab w:val="left" w:pos="5103"/>
                      <w:tab w:val="left" w:pos="5245"/>
                    </w:tabs>
                    <w:outlineLvl w:val="3"/>
                    <w:rPr>
                      <w:bCs/>
                    </w:rPr>
                  </w:pPr>
                  <w:r w:rsidRPr="00856C63">
                    <w:rPr>
                      <w:bCs/>
                    </w:rPr>
                    <w:t xml:space="preserve">Администрация Гвазденского сельского поселения Бутурлиновского </w:t>
                  </w:r>
                </w:p>
                <w:p w:rsidR="00EE2E49" w:rsidRPr="00856C63" w:rsidRDefault="00EE2E49" w:rsidP="00EE2E49">
                  <w:pPr>
                    <w:keepNext/>
                    <w:tabs>
                      <w:tab w:val="left" w:pos="5103"/>
                      <w:tab w:val="left" w:pos="5245"/>
                    </w:tabs>
                    <w:outlineLvl w:val="3"/>
                    <w:rPr>
                      <w:bCs/>
                    </w:rPr>
                  </w:pPr>
                  <w:r w:rsidRPr="00856C63">
                    <w:rPr>
                      <w:bCs/>
                    </w:rPr>
                    <w:t xml:space="preserve">муниципального района </w:t>
                  </w:r>
                </w:p>
                <w:p w:rsidR="00EE2E49" w:rsidRPr="00856C63" w:rsidRDefault="00EE2E49" w:rsidP="00EE2E49">
                  <w:pPr>
                    <w:keepNext/>
                    <w:tabs>
                      <w:tab w:val="left" w:pos="5103"/>
                      <w:tab w:val="left" w:pos="5245"/>
                    </w:tabs>
                    <w:outlineLvl w:val="3"/>
                    <w:rPr>
                      <w:bCs/>
                    </w:rPr>
                  </w:pPr>
                  <w:r w:rsidRPr="00856C63">
                    <w:rPr>
                      <w:bCs/>
                    </w:rPr>
                    <w:t>Воронежской области</w:t>
                  </w:r>
                </w:p>
                <w:p w:rsidR="00EE2E49" w:rsidRPr="00856C63" w:rsidRDefault="00EE2E49" w:rsidP="00EE2E49"/>
                <w:p w:rsidR="00EE2E49" w:rsidRPr="00856C63" w:rsidRDefault="00EE2E49" w:rsidP="00EE2E49">
                  <w:pPr>
                    <w:keepNext/>
                    <w:tabs>
                      <w:tab w:val="left" w:pos="5103"/>
                      <w:tab w:val="left" w:pos="5245"/>
                    </w:tabs>
                    <w:outlineLvl w:val="3"/>
                    <w:rPr>
                      <w:bCs/>
                    </w:rPr>
                  </w:pPr>
                  <w:r w:rsidRPr="00856C63">
                    <w:rPr>
                      <w:bCs/>
                    </w:rPr>
                    <w:t xml:space="preserve">397523, Воронежская область, </w:t>
                  </w:r>
                </w:p>
                <w:p w:rsidR="00EE2E49" w:rsidRPr="00856C63" w:rsidRDefault="00EE2E49" w:rsidP="00EE2E49">
                  <w:pPr>
                    <w:keepNext/>
                    <w:tabs>
                      <w:tab w:val="left" w:pos="5103"/>
                      <w:tab w:val="left" w:pos="5245"/>
                    </w:tabs>
                    <w:outlineLvl w:val="3"/>
                    <w:rPr>
                      <w:bCs/>
                    </w:rPr>
                  </w:pPr>
                  <w:r w:rsidRPr="00856C63">
                    <w:rPr>
                      <w:bCs/>
                    </w:rPr>
                    <w:t xml:space="preserve">Бутурлиновский </w:t>
                  </w:r>
                  <w:r>
                    <w:rPr>
                      <w:bCs/>
                    </w:rPr>
                    <w:t>район</w:t>
                  </w:r>
                  <w:r w:rsidRPr="00856C63">
                    <w:rPr>
                      <w:bCs/>
                    </w:rPr>
                    <w:t xml:space="preserve">, с. Гвазда, </w:t>
                  </w:r>
                </w:p>
                <w:p w:rsidR="00EE2E49" w:rsidRPr="00856C63" w:rsidRDefault="00EE2E49" w:rsidP="00EE2E49">
                  <w:pPr>
                    <w:keepNext/>
                    <w:tabs>
                      <w:tab w:val="left" w:pos="5103"/>
                      <w:tab w:val="left" w:pos="5245"/>
                    </w:tabs>
                    <w:outlineLvl w:val="3"/>
                    <w:rPr>
                      <w:bCs/>
                    </w:rPr>
                  </w:pPr>
                  <w:r w:rsidRPr="00856C63">
                    <w:rPr>
                      <w:bCs/>
                    </w:rPr>
                    <w:t>ул. Ивана Бочарникова, 40</w:t>
                  </w:r>
                </w:p>
                <w:p w:rsidR="00EE2E49" w:rsidRPr="00856C63" w:rsidRDefault="00EE2E49" w:rsidP="00EE2E49">
                  <w:pPr>
                    <w:keepNext/>
                    <w:tabs>
                      <w:tab w:val="left" w:pos="5103"/>
                      <w:tab w:val="left" w:pos="5245"/>
                    </w:tabs>
                    <w:outlineLvl w:val="3"/>
                    <w:rPr>
                      <w:bCs/>
                    </w:rPr>
                  </w:pPr>
                </w:p>
                <w:p w:rsidR="00EE2E49" w:rsidRPr="00856C63" w:rsidRDefault="00EE2E49" w:rsidP="00EE2E49">
                  <w:pPr>
                    <w:keepNext/>
                    <w:tabs>
                      <w:tab w:val="left" w:pos="5103"/>
                      <w:tab w:val="left" w:pos="5245"/>
                    </w:tabs>
                    <w:outlineLvl w:val="3"/>
                    <w:rPr>
                      <w:bCs/>
                    </w:rPr>
                  </w:pPr>
                  <w:r w:rsidRPr="00856C63">
                    <w:rPr>
                      <w:bCs/>
                    </w:rPr>
                    <w:t>ИНН 3605002577</w:t>
                  </w:r>
                </w:p>
                <w:p w:rsidR="00EE2E49" w:rsidRPr="00856C63" w:rsidRDefault="00EE2E49" w:rsidP="00EE2E49">
                  <w:pPr>
                    <w:keepNext/>
                    <w:tabs>
                      <w:tab w:val="left" w:pos="5103"/>
                      <w:tab w:val="left" w:pos="5245"/>
                    </w:tabs>
                    <w:outlineLvl w:val="3"/>
                    <w:rPr>
                      <w:bCs/>
                    </w:rPr>
                  </w:pPr>
                  <w:r w:rsidRPr="00856C63">
                    <w:rPr>
                      <w:bCs/>
                    </w:rPr>
                    <w:t>КПП 360501001</w:t>
                  </w:r>
                </w:p>
                <w:p w:rsidR="00EE2E49" w:rsidRPr="00856C63" w:rsidRDefault="00EE2E49" w:rsidP="00EE2E49"/>
                <w:p w:rsidR="00EE2E49" w:rsidRPr="00856C63" w:rsidRDefault="00EE2E49" w:rsidP="00EE2E49">
                  <w:r w:rsidRPr="00856C63">
                    <w:t>Глава Гвазденского сельского поселения</w:t>
                  </w:r>
                </w:p>
                <w:p w:rsidR="00EE2E49" w:rsidRPr="00856C63" w:rsidRDefault="00EE2E49" w:rsidP="00EE2E49"/>
                <w:p w:rsidR="00EE2E49" w:rsidRPr="00856C63" w:rsidRDefault="00EE2E49" w:rsidP="00EE2E49">
                  <w:pPr>
                    <w:keepNext/>
                    <w:tabs>
                      <w:tab w:val="left" w:pos="5103"/>
                      <w:tab w:val="left" w:pos="5245"/>
                    </w:tabs>
                    <w:outlineLvl w:val="3"/>
                  </w:pPr>
                </w:p>
                <w:p w:rsidR="00EE2E49" w:rsidRPr="00856C63" w:rsidRDefault="00EE2E49" w:rsidP="00EE2E49">
                  <w:pPr>
                    <w:keepNext/>
                    <w:tabs>
                      <w:tab w:val="left" w:pos="5103"/>
                      <w:tab w:val="left" w:pos="5245"/>
                    </w:tabs>
                    <w:outlineLvl w:val="3"/>
                    <w:rPr>
                      <w:bCs/>
                    </w:rPr>
                  </w:pPr>
                  <w:r w:rsidRPr="00856C63">
                    <w:t>___________________ Л.М.Богданова</w:t>
                  </w:r>
                </w:p>
                <w:p w:rsidR="00EE2E49" w:rsidRPr="005F7492" w:rsidRDefault="00EE2E49" w:rsidP="00EE2E49">
                  <w:pPr>
                    <w:rPr>
                      <w:spacing w:val="-15"/>
                      <w:sz w:val="23"/>
                      <w:szCs w:val="23"/>
                    </w:rPr>
                  </w:pPr>
                  <w:r w:rsidRPr="00856C63">
                    <w:t>МП</w:t>
                  </w:r>
                </w:p>
              </w:tc>
              <w:tc>
                <w:tcPr>
                  <w:tcW w:w="540" w:type="dxa"/>
                </w:tcPr>
                <w:p w:rsidR="00EE2E49" w:rsidRPr="005F7492" w:rsidRDefault="00EE2E49" w:rsidP="00EE2E49">
                  <w:pPr>
                    <w:tabs>
                      <w:tab w:val="left" w:pos="5812"/>
                      <w:tab w:val="left" w:pos="6379"/>
                    </w:tabs>
                    <w:jc w:val="both"/>
                    <w:rPr>
                      <w:spacing w:val="-15"/>
                      <w:sz w:val="23"/>
                      <w:szCs w:val="23"/>
                    </w:rPr>
                  </w:pPr>
                </w:p>
                <w:p w:rsidR="00EE2E49" w:rsidRPr="005F7492" w:rsidRDefault="00EE2E49" w:rsidP="00EE2E49">
                  <w:pPr>
                    <w:tabs>
                      <w:tab w:val="left" w:pos="5812"/>
                      <w:tab w:val="left" w:pos="6379"/>
                    </w:tabs>
                    <w:jc w:val="both"/>
                    <w:rPr>
                      <w:sz w:val="23"/>
                      <w:szCs w:val="23"/>
                    </w:rPr>
                  </w:pPr>
                </w:p>
                <w:p w:rsidR="00EE2E49" w:rsidRPr="005F7492" w:rsidRDefault="00EE2E49" w:rsidP="00EE2E49">
                  <w:pPr>
                    <w:tabs>
                      <w:tab w:val="left" w:pos="5812"/>
                      <w:tab w:val="left" w:pos="6379"/>
                    </w:tabs>
                    <w:jc w:val="both"/>
                    <w:rPr>
                      <w:spacing w:val="-15"/>
                      <w:sz w:val="23"/>
                      <w:szCs w:val="23"/>
                    </w:rPr>
                  </w:pPr>
                </w:p>
              </w:tc>
              <w:tc>
                <w:tcPr>
                  <w:tcW w:w="4680" w:type="dxa"/>
                </w:tcPr>
                <w:p w:rsidR="00EE2E49" w:rsidRPr="005F7492" w:rsidRDefault="00EE2E49" w:rsidP="00EE2E49">
                  <w:pPr>
                    <w:tabs>
                      <w:tab w:val="left" w:pos="5812"/>
                      <w:tab w:val="left" w:pos="6379"/>
                    </w:tabs>
                    <w:jc w:val="both"/>
                    <w:rPr>
                      <w:b/>
                      <w:bCs/>
                      <w:spacing w:val="-15"/>
                      <w:sz w:val="23"/>
                      <w:szCs w:val="23"/>
                    </w:rPr>
                  </w:pPr>
                  <w:r w:rsidRPr="005F7492">
                    <w:rPr>
                      <w:b/>
                      <w:bCs/>
                      <w:sz w:val="23"/>
                      <w:szCs w:val="23"/>
                    </w:rPr>
                    <w:t>«Претендент»:</w:t>
                  </w:r>
                </w:p>
                <w:p w:rsidR="00EE2E49" w:rsidRPr="005F7492" w:rsidRDefault="00EE2E49" w:rsidP="00EE2E49">
                  <w:pPr>
                    <w:tabs>
                      <w:tab w:val="left" w:pos="5812"/>
                      <w:tab w:val="left" w:pos="6379"/>
                    </w:tabs>
                    <w:jc w:val="both"/>
                    <w:rPr>
                      <w:b/>
                      <w:bCs/>
                      <w:sz w:val="23"/>
                      <w:szCs w:val="23"/>
                    </w:rPr>
                  </w:pPr>
                </w:p>
                <w:p w:rsidR="00EE2E49" w:rsidRPr="005F7492" w:rsidRDefault="00EE2E49" w:rsidP="00EE2E49">
                  <w:pPr>
                    <w:tabs>
                      <w:tab w:val="left" w:pos="5812"/>
                      <w:tab w:val="left" w:pos="6379"/>
                    </w:tabs>
                    <w:jc w:val="both"/>
                    <w:rPr>
                      <w:spacing w:val="-15"/>
                      <w:sz w:val="23"/>
                      <w:szCs w:val="23"/>
                    </w:rPr>
                  </w:pPr>
                  <w:r w:rsidRPr="005F7492">
                    <w:rPr>
                      <w:sz w:val="23"/>
                      <w:szCs w:val="23"/>
                    </w:rPr>
                    <w:t>________________________________________________________________</w:t>
                  </w:r>
                </w:p>
              </w:tc>
            </w:tr>
          </w:tbl>
          <w:p w:rsidR="00EE2E49" w:rsidRPr="005F7492" w:rsidRDefault="00EE2E49" w:rsidP="00EE2E49">
            <w:pPr>
              <w:rPr>
                <w:sz w:val="23"/>
                <w:szCs w:val="23"/>
              </w:rPr>
            </w:pPr>
            <w:r w:rsidRPr="005F7492">
              <w:rPr>
                <w:sz w:val="23"/>
                <w:szCs w:val="23"/>
              </w:rPr>
              <w:t xml:space="preserve">                             </w:t>
            </w:r>
          </w:p>
          <w:p w:rsidR="00EE2E49" w:rsidRPr="005F7492" w:rsidRDefault="00EE2E49" w:rsidP="00EE2E49">
            <w:pPr>
              <w:jc w:val="right"/>
              <w:rPr>
                <w:sz w:val="23"/>
                <w:szCs w:val="23"/>
              </w:rPr>
            </w:pPr>
          </w:p>
          <w:p w:rsidR="00EE2E49" w:rsidRPr="005F7492" w:rsidRDefault="00EE2E49" w:rsidP="00EE2E49">
            <w:pPr>
              <w:jc w:val="right"/>
            </w:pPr>
          </w:p>
          <w:p w:rsidR="00EE2E49" w:rsidRPr="005F7492" w:rsidRDefault="00EE2E49" w:rsidP="00EE2E49"/>
          <w:p w:rsidR="00EE2E49" w:rsidRPr="005F7492" w:rsidRDefault="00EE2E49" w:rsidP="00EE2E49"/>
          <w:p w:rsidR="00EE2E49" w:rsidRPr="005F7492" w:rsidRDefault="00EE2E49" w:rsidP="00EE2E49"/>
          <w:p w:rsidR="00EE2E49" w:rsidRDefault="00EE2E49" w:rsidP="00EE2E49"/>
          <w:p w:rsidR="00EE2E49" w:rsidRDefault="00EE2E49" w:rsidP="00EE2E49"/>
          <w:p w:rsidR="00EE2E49" w:rsidRPr="005F7492" w:rsidRDefault="00EE2E49" w:rsidP="00EE2E49"/>
          <w:p w:rsidR="00EE2E49" w:rsidRPr="005F7492" w:rsidRDefault="00EE2E49" w:rsidP="00EE2E49">
            <w:pPr>
              <w:jc w:val="right"/>
              <w:rPr>
                <w:spacing w:val="-15"/>
                <w:sz w:val="23"/>
                <w:szCs w:val="23"/>
              </w:rPr>
            </w:pPr>
            <w:r w:rsidRPr="005F7492">
              <w:t xml:space="preserve">                                                                                                                                                         </w:t>
            </w:r>
            <w:r w:rsidRPr="005F7492">
              <w:rPr>
                <w:sz w:val="23"/>
                <w:szCs w:val="23"/>
              </w:rPr>
              <w:t>Приложение №3</w:t>
            </w:r>
          </w:p>
          <w:p w:rsidR="00EE2E49" w:rsidRPr="005F7492" w:rsidRDefault="00EE2E49" w:rsidP="00EE2E49">
            <w:pPr>
              <w:tabs>
                <w:tab w:val="left" w:pos="7020"/>
              </w:tabs>
              <w:jc w:val="right"/>
              <w:rPr>
                <w:sz w:val="23"/>
                <w:szCs w:val="23"/>
              </w:rPr>
            </w:pPr>
            <w:r w:rsidRPr="005F7492">
              <w:rPr>
                <w:sz w:val="23"/>
                <w:szCs w:val="23"/>
              </w:rPr>
              <w:t xml:space="preserve">                                       </w:t>
            </w:r>
            <w:r w:rsidRPr="005F7492">
              <w:rPr>
                <w:sz w:val="23"/>
                <w:szCs w:val="23"/>
              </w:rPr>
              <w:tab/>
            </w:r>
            <w:r w:rsidRPr="005F7492">
              <w:rPr>
                <w:b/>
                <w:sz w:val="23"/>
                <w:szCs w:val="23"/>
              </w:rPr>
              <w:t>ПРОЕКТ</w:t>
            </w:r>
          </w:p>
          <w:p w:rsidR="00EE2E49" w:rsidRPr="005F7492" w:rsidRDefault="00EE2E49" w:rsidP="00EE2E49">
            <w:pPr>
              <w:tabs>
                <w:tab w:val="left" w:pos="2865"/>
                <w:tab w:val="left" w:pos="3000"/>
                <w:tab w:val="center" w:pos="4677"/>
              </w:tabs>
              <w:jc w:val="center"/>
              <w:rPr>
                <w:sz w:val="23"/>
                <w:szCs w:val="23"/>
              </w:rPr>
            </w:pPr>
            <w:r w:rsidRPr="005F7492">
              <w:rPr>
                <w:sz w:val="23"/>
                <w:szCs w:val="23"/>
              </w:rPr>
              <w:t xml:space="preserve">   Договор</w:t>
            </w:r>
          </w:p>
          <w:p w:rsidR="00EE2E49" w:rsidRPr="005F7492" w:rsidRDefault="00EE2E49" w:rsidP="00EE2E49">
            <w:pPr>
              <w:tabs>
                <w:tab w:val="left" w:pos="3000"/>
              </w:tabs>
              <w:jc w:val="center"/>
              <w:rPr>
                <w:sz w:val="23"/>
                <w:szCs w:val="23"/>
              </w:rPr>
            </w:pPr>
            <w:r w:rsidRPr="005F7492">
              <w:rPr>
                <w:sz w:val="23"/>
                <w:szCs w:val="23"/>
              </w:rPr>
              <w:t>купли – продажи имущества</w:t>
            </w:r>
          </w:p>
          <w:p w:rsidR="00EE2E49" w:rsidRPr="005F7492" w:rsidRDefault="00EE2E49" w:rsidP="00EE2E49">
            <w:pPr>
              <w:tabs>
                <w:tab w:val="left" w:pos="3000"/>
              </w:tabs>
              <w:jc w:val="center"/>
              <w:rPr>
                <w:sz w:val="23"/>
                <w:szCs w:val="23"/>
              </w:rPr>
            </w:pPr>
            <w:r w:rsidRPr="005F7492">
              <w:rPr>
                <w:sz w:val="23"/>
                <w:szCs w:val="23"/>
              </w:rPr>
              <w:t>от «__» ______ ____г. №____</w:t>
            </w:r>
          </w:p>
          <w:p w:rsidR="00EE2E49" w:rsidRPr="005F7492" w:rsidRDefault="00EE2E49" w:rsidP="00EE2E49">
            <w:pPr>
              <w:pStyle w:val="14"/>
              <w:ind w:firstLine="709"/>
              <w:jc w:val="both"/>
              <w:rPr>
                <w:rFonts w:ascii="Times New Roman" w:hAnsi="Times New Roman"/>
                <w:sz w:val="23"/>
                <w:szCs w:val="23"/>
              </w:rPr>
            </w:pPr>
            <w:r w:rsidRPr="005F7492">
              <w:rPr>
                <w:rFonts w:ascii="Times New Roman" w:hAnsi="Times New Roman"/>
                <w:sz w:val="23"/>
                <w:szCs w:val="23"/>
              </w:rPr>
              <w:t xml:space="preserve">Администрация  </w:t>
            </w:r>
            <w:r>
              <w:rPr>
                <w:rFonts w:ascii="Times New Roman" w:hAnsi="Times New Roman"/>
                <w:sz w:val="23"/>
                <w:szCs w:val="23"/>
              </w:rPr>
              <w:t>Гвазденского сельского поселения</w:t>
            </w:r>
            <w:r w:rsidRPr="005F7492">
              <w:rPr>
                <w:rFonts w:ascii="Times New Roman" w:hAnsi="Times New Roman"/>
                <w:sz w:val="23"/>
                <w:szCs w:val="23"/>
              </w:rPr>
              <w:t xml:space="preserve">  Бутурлиновского муниципального района Во</w:t>
            </w:r>
            <w:r>
              <w:rPr>
                <w:rFonts w:ascii="Times New Roman" w:hAnsi="Times New Roman"/>
                <w:sz w:val="23"/>
                <w:szCs w:val="23"/>
              </w:rPr>
              <w:t xml:space="preserve">ронежской области, в лице главы Гвазденского сельского поселения Бутурлиновского </w:t>
            </w:r>
            <w:r w:rsidRPr="005F7492">
              <w:rPr>
                <w:rFonts w:ascii="Times New Roman" w:hAnsi="Times New Roman"/>
                <w:sz w:val="23"/>
                <w:szCs w:val="23"/>
              </w:rPr>
              <w:t xml:space="preserve">муниципального района </w:t>
            </w:r>
            <w:r>
              <w:rPr>
                <w:rFonts w:ascii="Times New Roman" w:hAnsi="Times New Roman"/>
                <w:b/>
                <w:bCs/>
                <w:sz w:val="23"/>
                <w:szCs w:val="23"/>
              </w:rPr>
              <w:t>Богдановой Людмилы Михайловны</w:t>
            </w:r>
            <w:r w:rsidRPr="005F7492">
              <w:rPr>
                <w:rFonts w:ascii="Times New Roman" w:hAnsi="Times New Roman"/>
                <w:bCs/>
                <w:sz w:val="23"/>
                <w:szCs w:val="23"/>
              </w:rPr>
              <w:t>,</w:t>
            </w:r>
            <w:r w:rsidRPr="005F7492">
              <w:rPr>
                <w:rFonts w:ascii="Times New Roman" w:hAnsi="Times New Roman"/>
                <w:sz w:val="23"/>
                <w:szCs w:val="23"/>
              </w:rPr>
              <w:t xml:space="preserve"> действующе</w:t>
            </w:r>
            <w:r>
              <w:rPr>
                <w:rFonts w:ascii="Times New Roman" w:hAnsi="Times New Roman"/>
                <w:sz w:val="23"/>
                <w:szCs w:val="23"/>
              </w:rPr>
              <w:t>го</w:t>
            </w:r>
            <w:r w:rsidRPr="005F7492">
              <w:rPr>
                <w:rFonts w:ascii="Times New Roman" w:hAnsi="Times New Roman"/>
                <w:sz w:val="23"/>
                <w:szCs w:val="23"/>
              </w:rPr>
              <w:t xml:space="preserve"> на основании Устава    Бутурлиновского муниципального района Воронежской области, юридический адрес: </w:t>
            </w:r>
            <w:r w:rsidRPr="0001283D">
              <w:rPr>
                <w:rFonts w:ascii="Times New Roman" w:eastAsia="Times New Roman" w:hAnsi="Times New Roman"/>
                <w:sz w:val="24"/>
                <w:szCs w:val="24"/>
              </w:rPr>
              <w:t xml:space="preserve">Воронежская область, </w:t>
            </w:r>
            <w:r>
              <w:rPr>
                <w:rFonts w:ascii="Times New Roman" w:hAnsi="Times New Roman"/>
                <w:sz w:val="24"/>
                <w:szCs w:val="24"/>
              </w:rPr>
              <w:t>Бутурлиновский район</w:t>
            </w:r>
            <w:r w:rsidRPr="000D494E">
              <w:rPr>
                <w:rFonts w:ascii="Times New Roman" w:hAnsi="Times New Roman"/>
                <w:sz w:val="24"/>
                <w:szCs w:val="24"/>
              </w:rPr>
              <w:t>, с</w:t>
            </w:r>
            <w:r>
              <w:rPr>
                <w:rFonts w:ascii="Times New Roman" w:hAnsi="Times New Roman"/>
                <w:sz w:val="24"/>
                <w:szCs w:val="24"/>
              </w:rPr>
              <w:t>ело</w:t>
            </w:r>
            <w:r w:rsidRPr="000D494E">
              <w:rPr>
                <w:rFonts w:ascii="Times New Roman" w:hAnsi="Times New Roman"/>
                <w:sz w:val="24"/>
                <w:szCs w:val="24"/>
              </w:rPr>
              <w:t xml:space="preserve"> Гвазда, ул</w:t>
            </w:r>
            <w:r>
              <w:rPr>
                <w:rFonts w:ascii="Times New Roman" w:hAnsi="Times New Roman"/>
                <w:sz w:val="24"/>
                <w:szCs w:val="24"/>
              </w:rPr>
              <w:t>ица</w:t>
            </w:r>
            <w:r w:rsidRPr="000D494E">
              <w:rPr>
                <w:rFonts w:ascii="Times New Roman" w:hAnsi="Times New Roman"/>
                <w:sz w:val="24"/>
                <w:szCs w:val="24"/>
              </w:rPr>
              <w:t xml:space="preserve"> Ивана Бочарникова, 40</w:t>
            </w:r>
            <w:r w:rsidRPr="005F7492">
              <w:rPr>
                <w:rFonts w:ascii="Times New Roman" w:hAnsi="Times New Roman"/>
                <w:sz w:val="21"/>
                <w:szCs w:val="21"/>
              </w:rPr>
              <w:t>,</w:t>
            </w:r>
            <w:r w:rsidRPr="005F7492">
              <w:rPr>
                <w:rFonts w:ascii="Times New Roman" w:hAnsi="Times New Roman"/>
                <w:sz w:val="23"/>
                <w:szCs w:val="23"/>
              </w:rPr>
              <w:t xml:space="preserve"> именуемая в дальнейшем «Продавец», с одной стороны, </w:t>
            </w:r>
          </w:p>
          <w:p w:rsidR="00EE2E49" w:rsidRPr="005F7492" w:rsidRDefault="00EE2E49" w:rsidP="00EE2E49">
            <w:pPr>
              <w:ind w:firstLine="709"/>
              <w:jc w:val="both"/>
              <w:rPr>
                <w:sz w:val="23"/>
                <w:szCs w:val="23"/>
              </w:rPr>
            </w:pPr>
            <w:r w:rsidRPr="005F7492">
              <w:rPr>
                <w:sz w:val="23"/>
                <w:szCs w:val="23"/>
              </w:rPr>
              <w:t>и, _______________________________________________________________________,</w:t>
            </w:r>
          </w:p>
          <w:p w:rsidR="00EE2E49" w:rsidRPr="005F7492" w:rsidRDefault="00EE2E49" w:rsidP="00EE2E49">
            <w:pPr>
              <w:ind w:firstLine="709"/>
              <w:jc w:val="center"/>
              <w:rPr>
                <w:sz w:val="23"/>
                <w:szCs w:val="23"/>
              </w:rPr>
            </w:pPr>
            <w:r w:rsidRPr="005F7492">
              <w:rPr>
                <w:sz w:val="23"/>
                <w:szCs w:val="23"/>
              </w:rPr>
              <w:t>(Ф.И.О., наименование покупателя)</w:t>
            </w:r>
          </w:p>
          <w:p w:rsidR="00EE2E49" w:rsidRPr="005F7492" w:rsidRDefault="00EE2E49" w:rsidP="00EE2E49">
            <w:pPr>
              <w:jc w:val="both"/>
              <w:rPr>
                <w:sz w:val="23"/>
                <w:szCs w:val="23"/>
              </w:rPr>
            </w:pPr>
            <w:r w:rsidRPr="005F7492">
              <w:rPr>
                <w:sz w:val="23"/>
                <w:szCs w:val="23"/>
              </w:rPr>
              <w:t>в лице _______________________________, действующего на основании ___________________________, именуемый «Покупатель», с другой стороны, в дальнейшем именуемые Стороны, заключили договор о нижеследующем:</w:t>
            </w:r>
          </w:p>
          <w:p w:rsidR="00EE2E49" w:rsidRPr="005F7492" w:rsidRDefault="00EE2E49" w:rsidP="00EE2E49">
            <w:pPr>
              <w:ind w:firstLine="709"/>
              <w:jc w:val="both"/>
              <w:rPr>
                <w:sz w:val="23"/>
                <w:szCs w:val="23"/>
              </w:rPr>
            </w:pPr>
          </w:p>
          <w:p w:rsidR="00EE2E49" w:rsidRPr="005F7492" w:rsidRDefault="00EE2E49" w:rsidP="00EE2E49">
            <w:pPr>
              <w:jc w:val="center"/>
              <w:rPr>
                <w:b/>
                <w:sz w:val="23"/>
                <w:szCs w:val="23"/>
              </w:rPr>
            </w:pPr>
            <w:r w:rsidRPr="005F7492">
              <w:rPr>
                <w:b/>
                <w:sz w:val="23"/>
                <w:szCs w:val="23"/>
              </w:rPr>
              <w:t>1. Предмет договора</w:t>
            </w:r>
          </w:p>
          <w:p w:rsidR="00EE2E49" w:rsidRPr="005F7492" w:rsidRDefault="00EE2E49" w:rsidP="00EE2E49">
            <w:pPr>
              <w:pStyle w:val="af1"/>
              <w:spacing w:before="0" w:after="0" w:line="240" w:lineRule="auto"/>
              <w:ind w:right="0" w:firstLine="708"/>
              <w:jc w:val="both"/>
              <w:rPr>
                <w:b w:val="0"/>
                <w:i/>
                <w:sz w:val="23"/>
                <w:szCs w:val="23"/>
              </w:rPr>
            </w:pPr>
            <w:r w:rsidRPr="005F7492">
              <w:rPr>
                <w:b w:val="0"/>
                <w:sz w:val="23"/>
                <w:szCs w:val="23"/>
              </w:rPr>
              <w:t xml:space="preserve">1.1. «Продавец» продал, а «Покупатель» приобрел в собственность </w:t>
            </w:r>
            <w:r w:rsidRPr="00856C63">
              <w:rPr>
                <w:b w:val="0"/>
                <w:color w:val="000000"/>
              </w:rPr>
              <w:t>ГТС (плотина пруда Крутой), назначение: сооружения гидротехнические, площадь 6479 кв.м, адрес (местонахождение) объекта: Воронежская область, Бутурлиновский район, Гвазденское сельское поселение, кадастровый номер: 36:05:0000000:1090.</w:t>
            </w:r>
            <w:r w:rsidRPr="005F7492">
              <w:rPr>
                <w:b w:val="0"/>
                <w:sz w:val="23"/>
                <w:szCs w:val="23"/>
              </w:rPr>
              <w:t>(далее Имущество).</w:t>
            </w:r>
            <w:r w:rsidRPr="005F7492">
              <w:rPr>
                <w:b w:val="0"/>
                <w:i/>
                <w:sz w:val="23"/>
                <w:szCs w:val="23"/>
              </w:rPr>
              <w:t xml:space="preserve"> </w:t>
            </w:r>
          </w:p>
          <w:p w:rsidR="00EE2E49" w:rsidRPr="005F7492" w:rsidRDefault="00EE2E49" w:rsidP="00EE2E49">
            <w:pPr>
              <w:ind w:firstLine="709"/>
              <w:jc w:val="both"/>
              <w:rPr>
                <w:sz w:val="23"/>
                <w:szCs w:val="23"/>
              </w:rPr>
            </w:pPr>
            <w:r w:rsidRPr="005F7492">
              <w:rPr>
                <w:sz w:val="23"/>
                <w:szCs w:val="23"/>
              </w:rPr>
              <w:t>1.2. «Продавец» гарантирует, что до подписания настоящего договора Имущество никому другому не продано, не подарено, не обременено правами третьих лиц, в споре, под арестом (запрещением) не состоит и свободно от прав третьих лиц (ст. 460 ГК РФ).</w:t>
            </w:r>
          </w:p>
          <w:p w:rsidR="00EE2E49" w:rsidRPr="005F7492" w:rsidRDefault="00EE2E49" w:rsidP="00EE2E49">
            <w:pPr>
              <w:jc w:val="center"/>
              <w:rPr>
                <w:b/>
                <w:sz w:val="23"/>
                <w:szCs w:val="23"/>
              </w:rPr>
            </w:pPr>
            <w:r w:rsidRPr="005F7492">
              <w:rPr>
                <w:b/>
                <w:sz w:val="23"/>
                <w:szCs w:val="23"/>
              </w:rPr>
              <w:t>2. Права и обязанности сторон</w:t>
            </w:r>
          </w:p>
          <w:p w:rsidR="00EE2E49" w:rsidRPr="005F7492" w:rsidRDefault="00EE2E49" w:rsidP="00EE2E49">
            <w:pPr>
              <w:ind w:firstLine="709"/>
              <w:jc w:val="both"/>
              <w:rPr>
                <w:sz w:val="23"/>
                <w:szCs w:val="23"/>
              </w:rPr>
            </w:pPr>
            <w:r w:rsidRPr="005F7492">
              <w:rPr>
                <w:sz w:val="23"/>
                <w:szCs w:val="23"/>
              </w:rPr>
              <w:t>2.1. «Продавец» обязуется передать «Покупателю» Имущество, в течение 10 дней с момента полной оплаты его стоимости. Передача Имущества «Покупателю» осуществляется «Продавцом» по акту приема – передачи с приложением к нему соответствующих документов.</w:t>
            </w:r>
          </w:p>
          <w:p w:rsidR="00EE2E49" w:rsidRPr="005F7492" w:rsidRDefault="00EE2E49" w:rsidP="00EE2E49">
            <w:pPr>
              <w:ind w:firstLine="709"/>
              <w:jc w:val="both"/>
              <w:rPr>
                <w:sz w:val="23"/>
                <w:szCs w:val="23"/>
              </w:rPr>
            </w:pPr>
            <w:r w:rsidRPr="005F7492">
              <w:rPr>
                <w:sz w:val="23"/>
                <w:szCs w:val="23"/>
              </w:rPr>
              <w:t>2.2. «Покупатель» обязуется оплатить стоимость Имущества в порядке и сроки, определяемые пунктом 3 настоящего договора и принять его по акту приема – передачи.</w:t>
            </w:r>
          </w:p>
          <w:p w:rsidR="00EE2E49" w:rsidRPr="005F7492" w:rsidRDefault="00EE2E49" w:rsidP="00EE2E49">
            <w:pPr>
              <w:jc w:val="center"/>
              <w:rPr>
                <w:b/>
                <w:sz w:val="23"/>
                <w:szCs w:val="23"/>
              </w:rPr>
            </w:pPr>
            <w:r w:rsidRPr="005F7492">
              <w:rPr>
                <w:b/>
                <w:sz w:val="23"/>
                <w:szCs w:val="23"/>
              </w:rPr>
              <w:t>3. Цена и порядок расчетов</w:t>
            </w:r>
          </w:p>
          <w:p w:rsidR="00EE2E49" w:rsidRPr="005F7492" w:rsidRDefault="00EE2E49" w:rsidP="00EE2E49">
            <w:pPr>
              <w:ind w:firstLine="709"/>
              <w:jc w:val="both"/>
              <w:rPr>
                <w:sz w:val="23"/>
                <w:szCs w:val="23"/>
              </w:rPr>
            </w:pPr>
            <w:r w:rsidRPr="005F7492">
              <w:rPr>
                <w:sz w:val="23"/>
                <w:szCs w:val="23"/>
              </w:rPr>
              <w:t>3.1. Цена продаваемого Имущества составляет _____________(прописью) руб. 00 коп (</w:t>
            </w:r>
            <w:r>
              <w:rPr>
                <w:sz w:val="23"/>
                <w:szCs w:val="23"/>
              </w:rPr>
              <w:t>без</w:t>
            </w:r>
            <w:r w:rsidRPr="005F7492">
              <w:rPr>
                <w:sz w:val="23"/>
                <w:szCs w:val="23"/>
              </w:rPr>
              <w:t xml:space="preserve"> НДС). Цена в договоре является окончательной (ст.555 ГК РФ).</w:t>
            </w:r>
          </w:p>
          <w:p w:rsidR="00EE2E49" w:rsidRPr="005F7492" w:rsidRDefault="00EE2E49" w:rsidP="00EE2E49">
            <w:pPr>
              <w:ind w:firstLine="709"/>
              <w:jc w:val="both"/>
              <w:rPr>
                <w:sz w:val="23"/>
                <w:szCs w:val="23"/>
              </w:rPr>
            </w:pPr>
            <w:r w:rsidRPr="005F7492">
              <w:rPr>
                <w:sz w:val="23"/>
                <w:szCs w:val="23"/>
              </w:rPr>
              <w:t>3.2. Оплата по договору осуществляется путем зачета ранее внесенного задатка в сумме ________(прописью)  в счет оплаты.</w:t>
            </w:r>
          </w:p>
          <w:p w:rsidR="00EE2E49" w:rsidRPr="005F7492" w:rsidRDefault="00EE2E49" w:rsidP="00EE2E49">
            <w:pPr>
              <w:ind w:firstLine="709"/>
              <w:jc w:val="both"/>
              <w:rPr>
                <w:sz w:val="23"/>
                <w:szCs w:val="23"/>
              </w:rPr>
            </w:pPr>
            <w:r w:rsidRPr="005F7492">
              <w:rPr>
                <w:sz w:val="23"/>
                <w:szCs w:val="23"/>
              </w:rPr>
              <w:t>Оставшаяся сумма в размере______________(прописью) рублей, оплачивается в течение 10 (десяти) рабочих  дней с момента подписания договора купли-продажи.</w:t>
            </w:r>
          </w:p>
          <w:p w:rsidR="00EE2E49" w:rsidRDefault="00EE2E49" w:rsidP="00EE2E49">
            <w:pPr>
              <w:pStyle w:val="a5"/>
              <w:ind w:firstLine="709"/>
              <w:jc w:val="both"/>
              <w:rPr>
                <w:sz w:val="24"/>
                <w:szCs w:val="24"/>
              </w:rPr>
            </w:pPr>
            <w:r w:rsidRPr="005F7492">
              <w:rPr>
                <w:sz w:val="23"/>
                <w:szCs w:val="23"/>
              </w:rPr>
              <w:t>3.3. Способ оплаты по договору: безналичное перечисление денежных средств в валюте Российской Федерации (рубль) «Покупателем» на расчетный счет «Продавца» или иными формами расчетов, предусмотренными  действующим законодательством РФ по следующим реквизитам: Наиме</w:t>
            </w:r>
            <w:r>
              <w:rPr>
                <w:sz w:val="23"/>
                <w:szCs w:val="23"/>
              </w:rPr>
              <w:t xml:space="preserve">нование получателя платежа: </w:t>
            </w:r>
            <w:r w:rsidRPr="00856C63">
              <w:rPr>
                <w:sz w:val="24"/>
                <w:szCs w:val="24"/>
              </w:rPr>
              <w:t>УФК  по Воронежской области (администрация Гвазденского сельского поселения Бутурлиновского муниципального района Воронежской области), ИНН 3605002577, КПП  360501001, ОКТМО 20608428, номер счета получателя платежа  40101810500000010004, наименование банка Отделение Воронеж,  г. Воронеж, КБК  91411402050100000410, БИК 042007001, наименование платежа:  оплата  за приобретенное имущество на аукционе 21.05.2018г</w:t>
            </w:r>
            <w:r>
              <w:rPr>
                <w:sz w:val="24"/>
                <w:szCs w:val="24"/>
              </w:rPr>
              <w:t>.</w:t>
            </w:r>
          </w:p>
          <w:p w:rsidR="00EE2E49" w:rsidRPr="00856C63" w:rsidRDefault="00EE2E49" w:rsidP="00EE2E49">
            <w:pPr>
              <w:pStyle w:val="a5"/>
              <w:ind w:firstLine="709"/>
              <w:jc w:val="center"/>
              <w:rPr>
                <w:b/>
                <w:sz w:val="24"/>
                <w:szCs w:val="24"/>
              </w:rPr>
            </w:pPr>
            <w:r w:rsidRPr="00856C63">
              <w:rPr>
                <w:b/>
                <w:sz w:val="24"/>
                <w:szCs w:val="24"/>
              </w:rPr>
              <w:t>4. Возникновение права собственности</w:t>
            </w:r>
          </w:p>
          <w:p w:rsidR="00EE2E49" w:rsidRPr="005F7492" w:rsidRDefault="00EE2E49" w:rsidP="00EE2E49">
            <w:pPr>
              <w:ind w:firstLine="709"/>
              <w:jc w:val="both"/>
              <w:rPr>
                <w:sz w:val="23"/>
                <w:szCs w:val="23"/>
              </w:rPr>
            </w:pPr>
            <w:r w:rsidRPr="005F7492">
              <w:rPr>
                <w:sz w:val="23"/>
                <w:szCs w:val="23"/>
              </w:rPr>
              <w:lastRenderedPageBreak/>
              <w:t xml:space="preserve">4.1. </w:t>
            </w:r>
            <w:r w:rsidRPr="00EE2B0C">
              <w:rPr>
                <w:sz w:val="23"/>
                <w:szCs w:val="23"/>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w:t>
            </w:r>
            <w:r w:rsidRPr="005F7492">
              <w:rPr>
                <w:sz w:val="23"/>
                <w:szCs w:val="23"/>
              </w:rPr>
              <w:t>.</w:t>
            </w:r>
          </w:p>
          <w:p w:rsidR="00EE2E49" w:rsidRPr="005F7492" w:rsidRDefault="00EE2E49" w:rsidP="00EE2E49">
            <w:pPr>
              <w:jc w:val="center"/>
              <w:rPr>
                <w:b/>
                <w:sz w:val="23"/>
                <w:szCs w:val="23"/>
              </w:rPr>
            </w:pPr>
            <w:r w:rsidRPr="005F7492">
              <w:rPr>
                <w:b/>
                <w:sz w:val="23"/>
                <w:szCs w:val="23"/>
              </w:rPr>
              <w:t>5. Ответственность сторон</w:t>
            </w:r>
          </w:p>
          <w:p w:rsidR="00EE2E49" w:rsidRPr="005F7492" w:rsidRDefault="00EE2E49" w:rsidP="00EE2E49">
            <w:pPr>
              <w:ind w:firstLine="709"/>
              <w:jc w:val="both"/>
              <w:rPr>
                <w:sz w:val="23"/>
                <w:szCs w:val="23"/>
              </w:rPr>
            </w:pPr>
            <w:r w:rsidRPr="005F7492">
              <w:rPr>
                <w:sz w:val="23"/>
                <w:szCs w:val="23"/>
              </w:rPr>
              <w:t>5.1. За невыполнение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 Российской Федерации.</w:t>
            </w:r>
          </w:p>
          <w:p w:rsidR="00EE2E49" w:rsidRPr="005F7492" w:rsidRDefault="00EE2E49" w:rsidP="00EE2E49">
            <w:pPr>
              <w:jc w:val="center"/>
              <w:rPr>
                <w:b/>
                <w:sz w:val="23"/>
                <w:szCs w:val="23"/>
              </w:rPr>
            </w:pPr>
            <w:r w:rsidRPr="005F7492">
              <w:rPr>
                <w:b/>
                <w:sz w:val="23"/>
                <w:szCs w:val="23"/>
              </w:rPr>
              <w:t>6. Разрешение споров</w:t>
            </w:r>
          </w:p>
          <w:p w:rsidR="00EE2E49" w:rsidRPr="005F7492" w:rsidRDefault="00EE2E49" w:rsidP="00EE2E49">
            <w:pPr>
              <w:ind w:firstLine="709"/>
              <w:jc w:val="both"/>
              <w:rPr>
                <w:sz w:val="23"/>
                <w:szCs w:val="23"/>
              </w:rPr>
            </w:pPr>
            <w:r w:rsidRPr="005F7492">
              <w:rPr>
                <w:sz w:val="23"/>
                <w:szCs w:val="23"/>
              </w:rPr>
              <w:t>6.1. Все споры и разногласия, которые могут возникнуть между сторонами по вопросам, не  нашедшим своего разрешения  в тексте данного Договора, разрешаются путем предварительного  претензионного урегулирования. Заявленная претензия должна содержать все необходимые сведения и к ней должны быть приложены документы, необходимые для рассмотрения претензии по существу. Срок подачи ответа на претензию составляет 30 (тридцать) календарных дней со дня ее получения.</w:t>
            </w:r>
          </w:p>
          <w:p w:rsidR="00EE2E49" w:rsidRPr="005F7492" w:rsidRDefault="00EE2E49" w:rsidP="00EE2E49">
            <w:pPr>
              <w:pStyle w:val="22"/>
              <w:tabs>
                <w:tab w:val="left" w:pos="708"/>
              </w:tabs>
              <w:spacing w:after="0" w:line="240" w:lineRule="auto"/>
              <w:ind w:firstLine="709"/>
              <w:jc w:val="both"/>
              <w:rPr>
                <w:rFonts w:ascii="Times New Roman" w:hAnsi="Times New Roman"/>
                <w:sz w:val="23"/>
                <w:szCs w:val="23"/>
              </w:rPr>
            </w:pPr>
            <w:r w:rsidRPr="005F7492">
              <w:rPr>
                <w:rFonts w:ascii="Times New Roman" w:hAnsi="Times New Roman"/>
                <w:sz w:val="23"/>
                <w:szCs w:val="23"/>
              </w:rPr>
              <w:t>6.2. В случае если Стороны не достигнут согласия по спорным вопросам, то дальнейшее разрешение спора происходит в суде общей юрисдикции в порядке установленном законодательством Российской Федерации.</w:t>
            </w:r>
          </w:p>
          <w:p w:rsidR="00EE2E49" w:rsidRPr="005F7492" w:rsidRDefault="00EE2E49" w:rsidP="00EE2E49">
            <w:pPr>
              <w:jc w:val="center"/>
              <w:rPr>
                <w:b/>
                <w:sz w:val="23"/>
                <w:szCs w:val="23"/>
              </w:rPr>
            </w:pPr>
            <w:r w:rsidRPr="005F7492">
              <w:rPr>
                <w:b/>
                <w:sz w:val="23"/>
                <w:szCs w:val="23"/>
              </w:rPr>
              <w:t>7. Срок действия договора</w:t>
            </w:r>
          </w:p>
          <w:p w:rsidR="00EE2E49" w:rsidRPr="005F7492" w:rsidRDefault="00EE2E49" w:rsidP="00EE2E49">
            <w:pPr>
              <w:ind w:firstLine="709"/>
              <w:jc w:val="both"/>
              <w:rPr>
                <w:sz w:val="23"/>
                <w:szCs w:val="23"/>
              </w:rPr>
            </w:pPr>
            <w:r w:rsidRPr="005F7492">
              <w:rPr>
                <w:sz w:val="23"/>
                <w:szCs w:val="23"/>
              </w:rPr>
              <w:t>7.1. Настоящий договор вступает в силу с момента его подписания и действует до полного исполнения сторонами своих обязательств.</w:t>
            </w:r>
          </w:p>
          <w:p w:rsidR="00EE2E49" w:rsidRPr="005F7492" w:rsidRDefault="00EE2E49" w:rsidP="00EE2E49">
            <w:pPr>
              <w:jc w:val="center"/>
              <w:rPr>
                <w:b/>
                <w:sz w:val="23"/>
                <w:szCs w:val="23"/>
              </w:rPr>
            </w:pPr>
            <w:r w:rsidRPr="005F7492">
              <w:rPr>
                <w:b/>
                <w:sz w:val="23"/>
                <w:szCs w:val="23"/>
              </w:rPr>
              <w:t>8. Форс - мажорные обстоятельства</w:t>
            </w:r>
          </w:p>
          <w:p w:rsidR="00EE2E49" w:rsidRPr="005F7492" w:rsidRDefault="00EE2E49" w:rsidP="00EE2E49">
            <w:pPr>
              <w:ind w:firstLine="709"/>
              <w:jc w:val="both"/>
              <w:rPr>
                <w:sz w:val="23"/>
                <w:szCs w:val="23"/>
              </w:rPr>
            </w:pPr>
            <w:r w:rsidRPr="005F7492">
              <w:rPr>
                <w:sz w:val="23"/>
                <w:szCs w:val="23"/>
              </w:rPr>
              <w:t>8.1. 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EE2E49" w:rsidRPr="005F7492" w:rsidRDefault="00EE2E49" w:rsidP="00EE2E49">
            <w:pPr>
              <w:ind w:firstLine="709"/>
              <w:jc w:val="both"/>
              <w:rPr>
                <w:sz w:val="23"/>
                <w:szCs w:val="23"/>
              </w:rPr>
            </w:pPr>
            <w:r w:rsidRPr="005F7492">
              <w:rPr>
                <w:sz w:val="23"/>
                <w:szCs w:val="23"/>
              </w:rPr>
              <w:t>8.2. Сторона обязуется не позднее 10 (десяти)  календарных дней с момента начала действия форс-мажорных обстоятельств, известить другую Сторону  письменно, при этом доказательством их наличия служат свидетельства, выданные уполномоченными органами. Письменное уведомление должно включать оценку времени, на которое может быть отложено выполнение договорных обязательств.</w:t>
            </w:r>
          </w:p>
          <w:p w:rsidR="00EE2E49" w:rsidRPr="005F7492" w:rsidRDefault="00EE2E49" w:rsidP="00EE2E49">
            <w:pPr>
              <w:ind w:firstLine="709"/>
              <w:jc w:val="both"/>
              <w:rPr>
                <w:sz w:val="23"/>
                <w:szCs w:val="23"/>
              </w:rPr>
            </w:pPr>
            <w:r w:rsidRPr="005F7492">
              <w:rPr>
                <w:sz w:val="23"/>
                <w:szCs w:val="23"/>
              </w:rPr>
              <w:t>8.3. В случае отсутствия уведомления одной из сторон другой Стороны  о возникновении обстоятельств непреодолимой  силы, в связи с которой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EE2E49" w:rsidRPr="005F7492" w:rsidRDefault="00EE2E49" w:rsidP="00EE2E49">
            <w:pPr>
              <w:ind w:firstLine="709"/>
              <w:jc w:val="both"/>
              <w:rPr>
                <w:sz w:val="23"/>
                <w:szCs w:val="23"/>
              </w:rPr>
            </w:pPr>
            <w:r w:rsidRPr="005F7492">
              <w:rPr>
                <w:sz w:val="23"/>
                <w:szCs w:val="23"/>
              </w:rPr>
              <w:t>8.4. Если по причине обстоятельств непреодолимой силы,  выполнение  одной из Сторон  какого - либо  из обстоятельств,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EE2E49" w:rsidRPr="005F7492" w:rsidRDefault="00EE2E49" w:rsidP="00EE2E49">
            <w:pPr>
              <w:ind w:firstLine="709"/>
              <w:jc w:val="both"/>
              <w:rPr>
                <w:sz w:val="23"/>
                <w:szCs w:val="23"/>
              </w:rPr>
            </w:pPr>
            <w:r w:rsidRPr="005F7492">
              <w:rPr>
                <w:sz w:val="23"/>
                <w:szCs w:val="23"/>
              </w:rPr>
              <w:t>8.5. Если обстоятельства непреодолимой силы будут длиться более 3(трех) месяцем,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EE2E49" w:rsidRPr="005F7492" w:rsidRDefault="00EE2E49" w:rsidP="00EE2E49">
            <w:pPr>
              <w:jc w:val="center"/>
              <w:rPr>
                <w:b/>
                <w:sz w:val="23"/>
                <w:szCs w:val="23"/>
              </w:rPr>
            </w:pPr>
            <w:r w:rsidRPr="005F7492">
              <w:rPr>
                <w:b/>
                <w:sz w:val="23"/>
                <w:szCs w:val="23"/>
              </w:rPr>
              <w:t>9. Заключительные положения</w:t>
            </w:r>
          </w:p>
          <w:p w:rsidR="00EE2E49" w:rsidRPr="005F7492" w:rsidRDefault="00EE2E49" w:rsidP="00EE2E49">
            <w:pPr>
              <w:ind w:firstLine="709"/>
              <w:jc w:val="both"/>
              <w:rPr>
                <w:sz w:val="23"/>
                <w:szCs w:val="23"/>
              </w:rPr>
            </w:pPr>
            <w:r w:rsidRPr="005F7492">
              <w:rPr>
                <w:sz w:val="23"/>
                <w:szCs w:val="23"/>
              </w:rPr>
              <w:t>9.1. Настоящий Договор составлен в трех экземплярах, имеющих одинаковую юридическую силу, из которых один экземпляр находится у «Продавца»,  второй экземпляр находится у «Покупателя», третий экземпляр направляется в Бутурлиновский отдел Управления Федеральной службы государственной регистрации, кадастра и картографии по Воронежской области.</w:t>
            </w:r>
          </w:p>
          <w:p w:rsidR="00EE2E49" w:rsidRPr="005F7492" w:rsidRDefault="00EE2E49" w:rsidP="00EE2E49">
            <w:pPr>
              <w:jc w:val="center"/>
              <w:rPr>
                <w:b/>
                <w:sz w:val="23"/>
                <w:szCs w:val="23"/>
              </w:rPr>
            </w:pPr>
            <w:r w:rsidRPr="005F7492">
              <w:rPr>
                <w:b/>
                <w:sz w:val="23"/>
                <w:szCs w:val="23"/>
              </w:rPr>
              <w:t>10.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0"/>
              <w:gridCol w:w="5211"/>
            </w:tblGrid>
            <w:tr w:rsidR="00EE2E49" w:rsidRPr="0021787D" w:rsidTr="00EE2E49">
              <w:tc>
                <w:tcPr>
                  <w:tcW w:w="5210" w:type="dxa"/>
                </w:tcPr>
                <w:p w:rsidR="00EE2E49" w:rsidRPr="005F7492" w:rsidRDefault="00EE2E49" w:rsidP="00EE2E49">
                  <w:pPr>
                    <w:rPr>
                      <w:b/>
                      <w:sz w:val="23"/>
                      <w:szCs w:val="23"/>
                    </w:rPr>
                  </w:pPr>
                  <w:r w:rsidRPr="005F7492">
                    <w:rPr>
                      <w:b/>
                      <w:sz w:val="23"/>
                      <w:szCs w:val="23"/>
                    </w:rPr>
                    <w:lastRenderedPageBreak/>
                    <w:t>«Продавец»</w:t>
                  </w:r>
                </w:p>
                <w:p w:rsidR="00EE2E49" w:rsidRPr="00856C63" w:rsidRDefault="00EE2E49" w:rsidP="00EE2E49">
                  <w:pPr>
                    <w:keepNext/>
                    <w:tabs>
                      <w:tab w:val="left" w:pos="5103"/>
                      <w:tab w:val="left" w:pos="5245"/>
                    </w:tabs>
                    <w:outlineLvl w:val="3"/>
                    <w:rPr>
                      <w:bCs/>
                    </w:rPr>
                  </w:pPr>
                  <w:r w:rsidRPr="005F7492">
                    <w:rPr>
                      <w:sz w:val="23"/>
                      <w:szCs w:val="23"/>
                    </w:rPr>
                    <w:t xml:space="preserve"> </w:t>
                  </w:r>
                  <w:r w:rsidRPr="00856C63">
                    <w:rPr>
                      <w:bCs/>
                    </w:rPr>
                    <w:t xml:space="preserve">Администрация Гвазденского сельского поселения Бутурлиновского </w:t>
                  </w:r>
                </w:p>
                <w:p w:rsidR="00EE2E49" w:rsidRPr="00856C63" w:rsidRDefault="00EE2E49" w:rsidP="00EE2E49">
                  <w:pPr>
                    <w:keepNext/>
                    <w:tabs>
                      <w:tab w:val="left" w:pos="5103"/>
                      <w:tab w:val="left" w:pos="5245"/>
                    </w:tabs>
                    <w:outlineLvl w:val="3"/>
                    <w:rPr>
                      <w:bCs/>
                    </w:rPr>
                  </w:pPr>
                  <w:r w:rsidRPr="00856C63">
                    <w:rPr>
                      <w:bCs/>
                    </w:rPr>
                    <w:t xml:space="preserve">муниципального района </w:t>
                  </w:r>
                </w:p>
                <w:p w:rsidR="00EE2E49" w:rsidRPr="00856C63" w:rsidRDefault="00EE2E49" w:rsidP="00EE2E49">
                  <w:pPr>
                    <w:keepNext/>
                    <w:tabs>
                      <w:tab w:val="left" w:pos="5103"/>
                      <w:tab w:val="left" w:pos="5245"/>
                    </w:tabs>
                    <w:outlineLvl w:val="3"/>
                    <w:rPr>
                      <w:bCs/>
                    </w:rPr>
                  </w:pPr>
                  <w:r w:rsidRPr="00856C63">
                    <w:rPr>
                      <w:bCs/>
                    </w:rPr>
                    <w:t>Воронежской области</w:t>
                  </w:r>
                </w:p>
                <w:p w:rsidR="00EE2E49" w:rsidRPr="00856C63" w:rsidRDefault="00EE2E49" w:rsidP="00EE2E49"/>
                <w:p w:rsidR="00EE2E49" w:rsidRPr="00856C63" w:rsidRDefault="00EE2E49" w:rsidP="00EE2E49">
                  <w:pPr>
                    <w:keepNext/>
                    <w:tabs>
                      <w:tab w:val="left" w:pos="5103"/>
                      <w:tab w:val="left" w:pos="5245"/>
                    </w:tabs>
                    <w:outlineLvl w:val="3"/>
                    <w:rPr>
                      <w:bCs/>
                    </w:rPr>
                  </w:pPr>
                  <w:r w:rsidRPr="00856C63">
                    <w:rPr>
                      <w:bCs/>
                    </w:rPr>
                    <w:t xml:space="preserve">397523, Воронежская область, </w:t>
                  </w:r>
                </w:p>
                <w:p w:rsidR="00EE2E49" w:rsidRPr="00856C63" w:rsidRDefault="00EE2E49" w:rsidP="00EE2E49">
                  <w:pPr>
                    <w:keepNext/>
                    <w:tabs>
                      <w:tab w:val="left" w:pos="5103"/>
                      <w:tab w:val="left" w:pos="5245"/>
                    </w:tabs>
                    <w:outlineLvl w:val="3"/>
                    <w:rPr>
                      <w:bCs/>
                    </w:rPr>
                  </w:pPr>
                  <w:r w:rsidRPr="00856C63">
                    <w:rPr>
                      <w:bCs/>
                    </w:rPr>
                    <w:t xml:space="preserve">Бутурлиновский </w:t>
                  </w:r>
                  <w:r>
                    <w:rPr>
                      <w:bCs/>
                    </w:rPr>
                    <w:t>район</w:t>
                  </w:r>
                  <w:r w:rsidRPr="00856C63">
                    <w:rPr>
                      <w:bCs/>
                    </w:rPr>
                    <w:t xml:space="preserve">, с. Гвазда, </w:t>
                  </w:r>
                </w:p>
                <w:p w:rsidR="00EE2E49" w:rsidRPr="00856C63" w:rsidRDefault="00EE2E49" w:rsidP="00EE2E49">
                  <w:pPr>
                    <w:keepNext/>
                    <w:tabs>
                      <w:tab w:val="left" w:pos="5103"/>
                      <w:tab w:val="left" w:pos="5245"/>
                    </w:tabs>
                    <w:outlineLvl w:val="3"/>
                    <w:rPr>
                      <w:bCs/>
                    </w:rPr>
                  </w:pPr>
                  <w:r w:rsidRPr="00856C63">
                    <w:rPr>
                      <w:bCs/>
                    </w:rPr>
                    <w:t>ул. Ивана Бочарникова, 40</w:t>
                  </w:r>
                </w:p>
                <w:p w:rsidR="00EE2E49" w:rsidRPr="00856C63" w:rsidRDefault="00EE2E49" w:rsidP="00EE2E49">
                  <w:pPr>
                    <w:keepNext/>
                    <w:tabs>
                      <w:tab w:val="left" w:pos="5103"/>
                      <w:tab w:val="left" w:pos="5245"/>
                    </w:tabs>
                    <w:outlineLvl w:val="3"/>
                    <w:rPr>
                      <w:bCs/>
                    </w:rPr>
                  </w:pPr>
                  <w:r w:rsidRPr="00856C63">
                    <w:rPr>
                      <w:bCs/>
                    </w:rPr>
                    <w:t>ИНН 3605002577</w:t>
                  </w:r>
                </w:p>
                <w:p w:rsidR="00EE2E49" w:rsidRPr="00856C63" w:rsidRDefault="00EE2E49" w:rsidP="00EE2E49">
                  <w:pPr>
                    <w:keepNext/>
                    <w:tabs>
                      <w:tab w:val="left" w:pos="5103"/>
                      <w:tab w:val="left" w:pos="5245"/>
                    </w:tabs>
                    <w:outlineLvl w:val="3"/>
                    <w:rPr>
                      <w:bCs/>
                    </w:rPr>
                  </w:pPr>
                  <w:r w:rsidRPr="00856C63">
                    <w:rPr>
                      <w:bCs/>
                    </w:rPr>
                    <w:t>КПП 360501001</w:t>
                  </w:r>
                </w:p>
                <w:p w:rsidR="00EE2E49" w:rsidRPr="00856C63" w:rsidRDefault="00EE2E49" w:rsidP="00EE2E49"/>
                <w:p w:rsidR="00EE2E49" w:rsidRPr="00856C63" w:rsidRDefault="00EE2E49" w:rsidP="00EE2E49">
                  <w:r w:rsidRPr="00856C63">
                    <w:t>Глава Гвазденского сельского поселения</w:t>
                  </w:r>
                </w:p>
                <w:p w:rsidR="00EE2E49" w:rsidRPr="00856C63" w:rsidRDefault="00EE2E49" w:rsidP="00EE2E49">
                  <w:pPr>
                    <w:keepNext/>
                    <w:tabs>
                      <w:tab w:val="left" w:pos="5103"/>
                      <w:tab w:val="left" w:pos="5245"/>
                    </w:tabs>
                    <w:outlineLvl w:val="3"/>
                  </w:pPr>
                </w:p>
                <w:p w:rsidR="00EE2E49" w:rsidRPr="00856C63" w:rsidRDefault="00EE2E49" w:rsidP="00EE2E49">
                  <w:pPr>
                    <w:keepNext/>
                    <w:tabs>
                      <w:tab w:val="left" w:pos="5103"/>
                      <w:tab w:val="left" w:pos="5245"/>
                    </w:tabs>
                    <w:outlineLvl w:val="3"/>
                    <w:rPr>
                      <w:bCs/>
                    </w:rPr>
                  </w:pPr>
                  <w:r w:rsidRPr="00856C63">
                    <w:t>___________________ Л.М.Богданова</w:t>
                  </w:r>
                </w:p>
                <w:p w:rsidR="00EE2E49" w:rsidRPr="005F7492" w:rsidRDefault="00EE2E49" w:rsidP="00EE2E49">
                  <w:pPr>
                    <w:rPr>
                      <w:sz w:val="23"/>
                      <w:szCs w:val="23"/>
                    </w:rPr>
                  </w:pPr>
                  <w:r w:rsidRPr="00856C63">
                    <w:t>МП</w:t>
                  </w:r>
                </w:p>
              </w:tc>
              <w:tc>
                <w:tcPr>
                  <w:tcW w:w="5211" w:type="dxa"/>
                </w:tcPr>
                <w:p w:rsidR="00EE2E49" w:rsidRPr="0021787D" w:rsidRDefault="00EE2E49" w:rsidP="00EE2E49">
                  <w:pPr>
                    <w:rPr>
                      <w:b/>
                      <w:sz w:val="23"/>
                      <w:szCs w:val="23"/>
                    </w:rPr>
                  </w:pPr>
                  <w:r w:rsidRPr="005F7492">
                    <w:rPr>
                      <w:b/>
                      <w:sz w:val="23"/>
                      <w:szCs w:val="23"/>
                    </w:rPr>
                    <w:t>«Покупатель»</w:t>
                  </w:r>
                </w:p>
              </w:tc>
            </w:tr>
          </w:tbl>
          <w:p w:rsidR="00EE2E49" w:rsidRDefault="00EE2E49" w:rsidP="00EE2E49">
            <w:pPr>
              <w:rPr>
                <w:b/>
              </w:rPr>
            </w:pPr>
          </w:p>
          <w:p w:rsidR="00EE2E49" w:rsidRPr="00E44B80" w:rsidRDefault="00EE2E49" w:rsidP="00EE2E49">
            <w:pPr>
              <w:spacing w:line="276" w:lineRule="auto"/>
              <w:rPr>
                <w:rFonts w:ascii="Arial" w:hAnsi="Arial" w:cs="Arial"/>
                <w:sz w:val="20"/>
              </w:rPr>
            </w:pPr>
          </w:p>
        </w:tc>
        <w:tc>
          <w:tcPr>
            <w:tcW w:w="7230" w:type="dxa"/>
            <w:gridSpan w:val="9"/>
            <w:vMerge w:val="restart"/>
            <w:vAlign w:val="center"/>
          </w:tcPr>
          <w:p w:rsidR="00EE2E49" w:rsidRPr="00E44B80" w:rsidRDefault="00EE2E49" w:rsidP="00EE2E49">
            <w:pPr>
              <w:spacing w:line="276" w:lineRule="auto"/>
              <w:jc w:val="right"/>
            </w:pPr>
          </w:p>
        </w:tc>
      </w:tr>
      <w:tr w:rsidR="00EE2E49" w:rsidRPr="009F2913" w:rsidTr="00EE2E49">
        <w:trPr>
          <w:gridAfter w:val="6"/>
          <w:wAfter w:w="1740" w:type="dxa"/>
          <w:trHeight w:val="282"/>
        </w:trPr>
        <w:tc>
          <w:tcPr>
            <w:tcW w:w="9155" w:type="dxa"/>
            <w:noWrap/>
            <w:vAlign w:val="bottom"/>
          </w:tcPr>
          <w:p w:rsidR="00EE2E49" w:rsidRPr="00E44B80" w:rsidRDefault="00EE2E49" w:rsidP="00EE2E49">
            <w:pPr>
              <w:spacing w:line="276" w:lineRule="auto"/>
              <w:rPr>
                <w:rFonts w:ascii="Arial" w:hAnsi="Arial" w:cs="Arial"/>
                <w:sz w:val="20"/>
              </w:rPr>
            </w:pPr>
          </w:p>
        </w:tc>
        <w:tc>
          <w:tcPr>
            <w:tcW w:w="7230" w:type="dxa"/>
            <w:gridSpan w:val="9"/>
            <w:vMerge/>
            <w:vAlign w:val="center"/>
          </w:tcPr>
          <w:p w:rsidR="00EE2E49" w:rsidRPr="00E44B80" w:rsidRDefault="00EE2E49" w:rsidP="00EE2E49">
            <w:pPr>
              <w:spacing w:line="276" w:lineRule="auto"/>
              <w:jc w:val="right"/>
            </w:pPr>
          </w:p>
        </w:tc>
      </w:tr>
      <w:tr w:rsidR="00EE2E49" w:rsidRPr="009F2913" w:rsidTr="00EE2E49">
        <w:trPr>
          <w:gridAfter w:val="6"/>
          <w:wAfter w:w="1740" w:type="dxa"/>
          <w:trHeight w:val="300"/>
        </w:trPr>
        <w:tc>
          <w:tcPr>
            <w:tcW w:w="9155" w:type="dxa"/>
            <w:noWrap/>
            <w:vAlign w:val="bottom"/>
          </w:tcPr>
          <w:p w:rsidR="00EE2E49" w:rsidRPr="00E44B80" w:rsidRDefault="00EE2E49" w:rsidP="00EE2E49">
            <w:pPr>
              <w:spacing w:line="276" w:lineRule="auto"/>
              <w:rPr>
                <w:rFonts w:ascii="Arial" w:hAnsi="Arial" w:cs="Arial"/>
                <w:sz w:val="20"/>
              </w:rPr>
            </w:pPr>
          </w:p>
        </w:tc>
        <w:tc>
          <w:tcPr>
            <w:tcW w:w="7230" w:type="dxa"/>
            <w:gridSpan w:val="9"/>
            <w:vMerge/>
            <w:vAlign w:val="center"/>
          </w:tcPr>
          <w:p w:rsidR="00EE2E49" w:rsidRPr="00E44B80" w:rsidRDefault="00EE2E49" w:rsidP="00EE2E49">
            <w:pPr>
              <w:spacing w:line="276" w:lineRule="auto"/>
              <w:jc w:val="right"/>
            </w:pPr>
          </w:p>
        </w:tc>
      </w:tr>
      <w:tr w:rsidR="00EE2E49" w:rsidRPr="009F2913" w:rsidTr="00EE2E49">
        <w:trPr>
          <w:gridAfter w:val="4"/>
          <w:wAfter w:w="1198" w:type="dxa"/>
          <w:trHeight w:val="300"/>
        </w:trPr>
        <w:tc>
          <w:tcPr>
            <w:tcW w:w="9155" w:type="dxa"/>
            <w:vAlign w:val="center"/>
          </w:tcPr>
          <w:p w:rsidR="00EE2E49" w:rsidRPr="00E44B80" w:rsidRDefault="00EE2E49" w:rsidP="00EE2E49">
            <w:pPr>
              <w:spacing w:line="276" w:lineRule="auto"/>
            </w:pPr>
          </w:p>
        </w:tc>
        <w:tc>
          <w:tcPr>
            <w:tcW w:w="1847" w:type="dxa"/>
            <w:noWrap/>
            <w:vAlign w:val="center"/>
          </w:tcPr>
          <w:p w:rsidR="00EE2E49" w:rsidRPr="00E44B80" w:rsidRDefault="00EE2E49" w:rsidP="00EE2E49">
            <w:pPr>
              <w:spacing w:line="276" w:lineRule="auto"/>
            </w:pPr>
          </w:p>
        </w:tc>
        <w:tc>
          <w:tcPr>
            <w:tcW w:w="1847" w:type="dxa"/>
            <w:noWrap/>
            <w:vAlign w:val="center"/>
          </w:tcPr>
          <w:p w:rsidR="00EE2E49" w:rsidRPr="00E44B80" w:rsidRDefault="00EE2E49" w:rsidP="00EE2E49">
            <w:pPr>
              <w:spacing w:line="276" w:lineRule="auto"/>
            </w:pPr>
          </w:p>
        </w:tc>
        <w:tc>
          <w:tcPr>
            <w:tcW w:w="2425" w:type="dxa"/>
            <w:gridSpan w:val="2"/>
            <w:noWrap/>
            <w:vAlign w:val="center"/>
          </w:tcPr>
          <w:p w:rsidR="00EE2E49" w:rsidRPr="00E44B80" w:rsidRDefault="00EE2E49" w:rsidP="00EE2E49">
            <w:pPr>
              <w:spacing w:line="276" w:lineRule="auto"/>
            </w:pPr>
          </w:p>
        </w:tc>
        <w:tc>
          <w:tcPr>
            <w:tcW w:w="236" w:type="dxa"/>
            <w:gridSpan w:val="2"/>
            <w:noWrap/>
            <w:vAlign w:val="bottom"/>
          </w:tcPr>
          <w:p w:rsidR="00EE2E49" w:rsidRPr="00E44B80" w:rsidRDefault="00EE2E49" w:rsidP="00EE2E49">
            <w:pPr>
              <w:spacing w:line="276" w:lineRule="auto"/>
            </w:pPr>
          </w:p>
        </w:tc>
        <w:tc>
          <w:tcPr>
            <w:tcW w:w="1417" w:type="dxa"/>
            <w:gridSpan w:val="5"/>
          </w:tcPr>
          <w:p w:rsidR="00EE2E49" w:rsidRPr="00E44B80" w:rsidRDefault="00EE2E49" w:rsidP="00EE2E49">
            <w:pPr>
              <w:spacing w:line="276" w:lineRule="auto"/>
            </w:pPr>
          </w:p>
        </w:tc>
      </w:tr>
      <w:tr w:rsidR="00EE2E49" w:rsidRPr="00E44B80" w:rsidTr="00EE2E49">
        <w:trPr>
          <w:gridAfter w:val="2"/>
          <w:wAfter w:w="695" w:type="dxa"/>
          <w:trHeight w:val="1197"/>
        </w:trPr>
        <w:tc>
          <w:tcPr>
            <w:tcW w:w="15732" w:type="dxa"/>
            <w:gridSpan w:val="8"/>
            <w:noWrap/>
            <w:vAlign w:val="center"/>
          </w:tcPr>
          <w:p w:rsidR="00EE2E49" w:rsidRPr="00E44B80" w:rsidRDefault="00EE2E49" w:rsidP="00EE2E49">
            <w:pPr>
              <w:spacing w:line="276" w:lineRule="auto"/>
              <w:jc w:val="center"/>
              <w:rPr>
                <w:bCs/>
              </w:rPr>
            </w:pPr>
          </w:p>
        </w:tc>
        <w:tc>
          <w:tcPr>
            <w:tcW w:w="1698" w:type="dxa"/>
            <w:gridSpan w:val="6"/>
          </w:tcPr>
          <w:p w:rsidR="00EE2E49" w:rsidRPr="00E44B80" w:rsidRDefault="00EE2E49" w:rsidP="00EE2E49">
            <w:pPr>
              <w:spacing w:line="276" w:lineRule="auto"/>
              <w:rPr>
                <w:b/>
                <w:bCs/>
              </w:rPr>
            </w:pPr>
          </w:p>
        </w:tc>
      </w:tr>
      <w:tr w:rsidR="00EE2E49" w:rsidRPr="00E44B80" w:rsidTr="00EE2E49">
        <w:trPr>
          <w:trHeight w:val="300"/>
        </w:trPr>
        <w:tc>
          <w:tcPr>
            <w:tcW w:w="15412" w:type="dxa"/>
            <w:gridSpan w:val="6"/>
            <w:vAlign w:val="center"/>
          </w:tcPr>
          <w:p w:rsidR="00EE2E49" w:rsidRPr="00E44B80" w:rsidRDefault="00EE2E49" w:rsidP="00EE2E49">
            <w:pPr>
              <w:spacing w:line="276" w:lineRule="auto"/>
              <w:rPr>
                <w:rFonts w:ascii="Arial" w:hAnsi="Arial" w:cs="Arial"/>
              </w:rPr>
            </w:pPr>
          </w:p>
        </w:tc>
        <w:tc>
          <w:tcPr>
            <w:tcW w:w="589" w:type="dxa"/>
            <w:gridSpan w:val="3"/>
            <w:noWrap/>
            <w:vAlign w:val="center"/>
          </w:tcPr>
          <w:p w:rsidR="00EE2E49" w:rsidRPr="00E44B80" w:rsidRDefault="00EE2E49" w:rsidP="00EE2E49">
            <w:pPr>
              <w:spacing w:line="276" w:lineRule="auto"/>
              <w:jc w:val="center"/>
              <w:rPr>
                <w:rFonts w:ascii="Arial" w:hAnsi="Arial" w:cs="Arial"/>
              </w:rPr>
            </w:pPr>
          </w:p>
        </w:tc>
        <w:tc>
          <w:tcPr>
            <w:tcW w:w="1417" w:type="dxa"/>
            <w:gridSpan w:val="4"/>
          </w:tcPr>
          <w:p w:rsidR="00EE2E49" w:rsidRPr="00E44B80" w:rsidRDefault="00EE2E49" w:rsidP="00EE2E49">
            <w:pPr>
              <w:spacing w:line="276" w:lineRule="auto"/>
              <w:jc w:val="center"/>
              <w:rPr>
                <w:rFonts w:ascii="Arial" w:hAnsi="Arial" w:cs="Arial"/>
              </w:rPr>
            </w:pPr>
          </w:p>
        </w:tc>
        <w:tc>
          <w:tcPr>
            <w:tcW w:w="471" w:type="dxa"/>
            <w:gridSpan w:val="2"/>
            <w:noWrap/>
            <w:vAlign w:val="center"/>
          </w:tcPr>
          <w:p w:rsidR="00EE2E49" w:rsidRPr="00E44B80" w:rsidRDefault="00EE2E49" w:rsidP="00EE2E49">
            <w:pPr>
              <w:spacing w:line="276" w:lineRule="auto"/>
              <w:jc w:val="center"/>
              <w:rPr>
                <w:rFonts w:ascii="Arial" w:hAnsi="Arial" w:cs="Arial"/>
              </w:rPr>
            </w:pPr>
          </w:p>
        </w:tc>
        <w:tc>
          <w:tcPr>
            <w:tcW w:w="236" w:type="dxa"/>
            <w:noWrap/>
            <w:vAlign w:val="center"/>
          </w:tcPr>
          <w:p w:rsidR="00EE2E49" w:rsidRPr="00E44B80" w:rsidRDefault="00EE2E49" w:rsidP="00EE2E49">
            <w:pPr>
              <w:spacing w:line="276" w:lineRule="auto"/>
              <w:jc w:val="center"/>
              <w:rPr>
                <w:rFonts w:ascii="Arial" w:hAnsi="Arial" w:cs="Arial"/>
              </w:rPr>
            </w:pPr>
          </w:p>
        </w:tc>
      </w:tr>
      <w:tr w:rsidR="00EE2E49" w:rsidRPr="00E44B80" w:rsidTr="00EE2E49">
        <w:trPr>
          <w:trHeight w:val="300"/>
        </w:trPr>
        <w:tc>
          <w:tcPr>
            <w:tcW w:w="15412" w:type="dxa"/>
            <w:gridSpan w:val="6"/>
            <w:vAlign w:val="center"/>
          </w:tcPr>
          <w:p w:rsidR="00EE2E49" w:rsidRPr="00E44B80" w:rsidRDefault="00EE2E49" w:rsidP="00EE2E49">
            <w:pPr>
              <w:spacing w:line="276" w:lineRule="auto"/>
              <w:rPr>
                <w:rFonts w:ascii="Arial" w:hAnsi="Arial" w:cs="Arial"/>
              </w:rPr>
            </w:pPr>
          </w:p>
        </w:tc>
        <w:tc>
          <w:tcPr>
            <w:tcW w:w="589" w:type="dxa"/>
            <w:gridSpan w:val="3"/>
            <w:noWrap/>
            <w:vAlign w:val="center"/>
          </w:tcPr>
          <w:p w:rsidR="00EE2E49" w:rsidRPr="00E44B80" w:rsidRDefault="00EE2E49" w:rsidP="00EE2E49">
            <w:pPr>
              <w:spacing w:line="276" w:lineRule="auto"/>
              <w:jc w:val="center"/>
              <w:rPr>
                <w:rFonts w:ascii="Arial" w:hAnsi="Arial" w:cs="Arial"/>
              </w:rPr>
            </w:pPr>
          </w:p>
        </w:tc>
        <w:tc>
          <w:tcPr>
            <w:tcW w:w="1417" w:type="dxa"/>
            <w:gridSpan w:val="4"/>
          </w:tcPr>
          <w:p w:rsidR="00EE2E49" w:rsidRPr="00E44B80" w:rsidRDefault="00EE2E49" w:rsidP="00EE2E49">
            <w:pPr>
              <w:spacing w:line="276" w:lineRule="auto"/>
              <w:jc w:val="center"/>
              <w:rPr>
                <w:rFonts w:ascii="Arial" w:hAnsi="Arial" w:cs="Arial"/>
              </w:rPr>
            </w:pPr>
          </w:p>
        </w:tc>
        <w:tc>
          <w:tcPr>
            <w:tcW w:w="471" w:type="dxa"/>
            <w:gridSpan w:val="2"/>
            <w:noWrap/>
            <w:vAlign w:val="center"/>
          </w:tcPr>
          <w:p w:rsidR="00EE2E49" w:rsidRPr="00E44B80" w:rsidRDefault="00EE2E49" w:rsidP="00EE2E49">
            <w:pPr>
              <w:spacing w:line="276" w:lineRule="auto"/>
              <w:jc w:val="center"/>
              <w:rPr>
                <w:rFonts w:ascii="Arial" w:hAnsi="Arial" w:cs="Arial"/>
              </w:rPr>
            </w:pPr>
          </w:p>
        </w:tc>
        <w:tc>
          <w:tcPr>
            <w:tcW w:w="236" w:type="dxa"/>
            <w:noWrap/>
            <w:vAlign w:val="center"/>
          </w:tcPr>
          <w:p w:rsidR="00EE2E49" w:rsidRPr="00E44B80" w:rsidRDefault="00EE2E49" w:rsidP="00EE2E49">
            <w:pPr>
              <w:spacing w:line="276" w:lineRule="auto"/>
              <w:jc w:val="center"/>
              <w:rPr>
                <w:rFonts w:ascii="Arial" w:hAnsi="Arial" w:cs="Arial"/>
              </w:rPr>
            </w:pPr>
          </w:p>
        </w:tc>
      </w:tr>
      <w:tr w:rsidR="00EE2E49" w:rsidRPr="009F2913" w:rsidTr="00EE2E49">
        <w:trPr>
          <w:gridAfter w:val="5"/>
          <w:wAfter w:w="1533" w:type="dxa"/>
          <w:trHeight w:val="516"/>
        </w:trPr>
        <w:tc>
          <w:tcPr>
            <w:tcW w:w="15175" w:type="dxa"/>
            <w:gridSpan w:val="4"/>
            <w:vAlign w:val="bottom"/>
          </w:tcPr>
          <w:p w:rsidR="00EE2E49" w:rsidRPr="00E44B80" w:rsidRDefault="00EE2E49" w:rsidP="00EE2E49">
            <w:pPr>
              <w:spacing w:after="240" w:line="276" w:lineRule="auto"/>
            </w:pPr>
          </w:p>
        </w:tc>
        <w:tc>
          <w:tcPr>
            <w:tcW w:w="1417" w:type="dxa"/>
            <w:gridSpan w:val="7"/>
          </w:tcPr>
          <w:p w:rsidR="00EE2E49" w:rsidRPr="00E44B80" w:rsidRDefault="00EE2E49" w:rsidP="00EE2E49">
            <w:pPr>
              <w:spacing w:after="240" w:line="276" w:lineRule="auto"/>
            </w:pPr>
          </w:p>
        </w:tc>
      </w:tr>
    </w:tbl>
    <w:p w:rsidR="00EE2E49" w:rsidRDefault="00EE2E49" w:rsidP="00EE2E49">
      <w:pPr>
        <w:rPr>
          <w:sz w:val="22"/>
          <w:szCs w:val="22"/>
        </w:rPr>
      </w:pPr>
    </w:p>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tbl>
      <w:tblPr>
        <w:tblW w:w="31680" w:type="dxa"/>
        <w:tblInd w:w="93" w:type="dxa"/>
        <w:tblLook w:val="00A0"/>
      </w:tblPr>
      <w:tblGrid>
        <w:gridCol w:w="27206"/>
        <w:gridCol w:w="3605"/>
        <w:gridCol w:w="869"/>
      </w:tblGrid>
      <w:tr w:rsidR="00EE2E49" w:rsidRPr="00E44B80" w:rsidTr="00EE2E49">
        <w:trPr>
          <w:trHeight w:val="300"/>
        </w:trPr>
        <w:tc>
          <w:tcPr>
            <w:tcW w:w="27221" w:type="dxa"/>
            <w:vAlign w:val="center"/>
          </w:tcPr>
          <w:p w:rsidR="00EE2E49" w:rsidRPr="00E44B80" w:rsidRDefault="00EE2E49" w:rsidP="00EE2E49">
            <w:pPr>
              <w:spacing w:line="276" w:lineRule="auto"/>
            </w:pPr>
            <w:bookmarkStart w:id="9" w:name="RANGE!A1:E22"/>
            <w:bookmarkEnd w:id="9"/>
          </w:p>
        </w:tc>
        <w:tc>
          <w:tcPr>
            <w:tcW w:w="3605" w:type="dxa"/>
            <w:noWrap/>
            <w:vAlign w:val="center"/>
          </w:tcPr>
          <w:p w:rsidR="00EE2E49" w:rsidRPr="00E44B80" w:rsidRDefault="00EE2E49" w:rsidP="00EE2E49">
            <w:pPr>
              <w:spacing w:line="276" w:lineRule="auto"/>
              <w:jc w:val="center"/>
            </w:pPr>
            <w:r w:rsidRPr="00E44B80">
              <w:t xml:space="preserve">                                      Приложение  14</w:t>
            </w:r>
          </w:p>
        </w:tc>
        <w:tc>
          <w:tcPr>
            <w:tcW w:w="869" w:type="dxa"/>
            <w:noWrap/>
            <w:vAlign w:val="bottom"/>
          </w:tcPr>
          <w:p w:rsidR="00EE2E49" w:rsidRPr="00E44B80" w:rsidRDefault="00EE2E49" w:rsidP="00EE2E49">
            <w:pPr>
              <w:spacing w:line="276" w:lineRule="auto"/>
            </w:pPr>
          </w:p>
        </w:tc>
      </w:tr>
    </w:tbl>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 w:rsidR="00EE2E49" w:rsidRDefault="00EE2E49" w:rsidP="00EE2E49">
      <w:pPr>
        <w:pStyle w:val="a5"/>
        <w:jc w:val="center"/>
      </w:pPr>
      <w:r>
        <w:rPr>
          <w:noProof/>
        </w:rPr>
        <w:drawing>
          <wp:inline distT="0" distB="0" distL="0" distR="0">
            <wp:extent cx="619125" cy="742950"/>
            <wp:effectExtent l="19050" t="0" r="9525"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527" t="13663" r="6168" b="12163"/>
                    <a:stretch>
                      <a:fillRect/>
                    </a:stretch>
                  </pic:blipFill>
                  <pic:spPr bwMode="auto">
                    <a:xfrm>
                      <a:off x="0" y="0"/>
                      <a:ext cx="619125" cy="742950"/>
                    </a:xfrm>
                    <a:prstGeom prst="rect">
                      <a:avLst/>
                    </a:prstGeom>
                    <a:noFill/>
                    <a:ln w="9525">
                      <a:noFill/>
                      <a:miter lim="800000"/>
                      <a:headEnd/>
                      <a:tailEnd/>
                    </a:ln>
                  </pic:spPr>
                </pic:pic>
              </a:graphicData>
            </a:graphic>
          </wp:inline>
        </w:drawing>
      </w:r>
    </w:p>
    <w:p w:rsidR="00EE2E49" w:rsidRDefault="00EE2E49" w:rsidP="00EE2E49">
      <w:pPr>
        <w:pStyle w:val="a5"/>
        <w:jc w:val="center"/>
      </w:pPr>
    </w:p>
    <w:p w:rsidR="00EE2E49" w:rsidRDefault="00EE2E49" w:rsidP="00EE2E49">
      <w:pPr>
        <w:pStyle w:val="a5"/>
        <w:jc w:val="center"/>
        <w:rPr>
          <w:b/>
          <w:bCs/>
          <w:i/>
          <w:iCs/>
          <w:sz w:val="36"/>
          <w:szCs w:val="36"/>
        </w:rPr>
      </w:pPr>
      <w:r>
        <w:rPr>
          <w:b/>
          <w:bCs/>
          <w:i/>
          <w:iCs/>
          <w:sz w:val="36"/>
          <w:szCs w:val="36"/>
        </w:rPr>
        <w:t>Администрация Гвазденского сельского поселения Бутурлиновского муниципального района</w:t>
      </w:r>
    </w:p>
    <w:p w:rsidR="00EE2E49" w:rsidRDefault="00EE2E49" w:rsidP="00EE2E49">
      <w:pPr>
        <w:pStyle w:val="a5"/>
        <w:jc w:val="center"/>
        <w:rPr>
          <w:b/>
          <w:bCs/>
          <w:i/>
          <w:iCs/>
          <w:sz w:val="36"/>
          <w:szCs w:val="36"/>
        </w:rPr>
      </w:pPr>
      <w:r>
        <w:rPr>
          <w:b/>
          <w:bCs/>
          <w:i/>
          <w:iCs/>
          <w:sz w:val="36"/>
          <w:szCs w:val="36"/>
        </w:rPr>
        <w:t>Воронежской области</w:t>
      </w:r>
    </w:p>
    <w:p w:rsidR="00EE2E49" w:rsidRDefault="00EE2E49" w:rsidP="00EE2E49">
      <w:pPr>
        <w:pStyle w:val="a5"/>
        <w:jc w:val="center"/>
        <w:rPr>
          <w:b/>
          <w:bCs/>
          <w:i/>
          <w:iCs/>
          <w:sz w:val="32"/>
          <w:szCs w:val="32"/>
        </w:rPr>
      </w:pPr>
    </w:p>
    <w:p w:rsidR="00EE2E49" w:rsidRDefault="00EE2E49" w:rsidP="00EE2E49">
      <w:pPr>
        <w:pStyle w:val="a5"/>
        <w:jc w:val="center"/>
        <w:rPr>
          <w:sz w:val="40"/>
          <w:szCs w:val="40"/>
        </w:rPr>
      </w:pPr>
      <w:r>
        <w:rPr>
          <w:b/>
          <w:bCs/>
          <w:i/>
          <w:iCs/>
          <w:sz w:val="40"/>
          <w:szCs w:val="40"/>
        </w:rPr>
        <w:t>ПОСТАНОВЛЕНИЕ</w:t>
      </w:r>
    </w:p>
    <w:p w:rsidR="00EE2E49" w:rsidRDefault="00EE2E49" w:rsidP="00EE2E49">
      <w:pPr>
        <w:pStyle w:val="a5"/>
      </w:pPr>
    </w:p>
    <w:p w:rsidR="00EE2E49" w:rsidRPr="000444C6" w:rsidRDefault="00EE2E49" w:rsidP="00EE2E49">
      <w:pPr>
        <w:pStyle w:val="a5"/>
        <w:rPr>
          <w:u w:val="single"/>
        </w:rPr>
      </w:pPr>
      <w:r w:rsidRPr="000444C6">
        <w:rPr>
          <w:u w:val="single"/>
        </w:rPr>
        <w:t xml:space="preserve">от </w:t>
      </w:r>
      <w:r>
        <w:rPr>
          <w:u w:val="single"/>
        </w:rPr>
        <w:t xml:space="preserve">16.04.2018г. </w:t>
      </w:r>
      <w:r w:rsidRPr="000444C6">
        <w:rPr>
          <w:u w:val="single"/>
        </w:rPr>
        <w:t xml:space="preserve"> № </w:t>
      </w:r>
      <w:r>
        <w:rPr>
          <w:u w:val="single"/>
        </w:rPr>
        <w:t>18</w:t>
      </w:r>
      <w:r w:rsidRPr="000444C6">
        <w:rPr>
          <w:u w:val="single"/>
        </w:rPr>
        <w:t xml:space="preserve"> </w:t>
      </w:r>
    </w:p>
    <w:p w:rsidR="00EE2E49" w:rsidRPr="00601C1F" w:rsidRDefault="00EE2E49" w:rsidP="00EE2E49">
      <w:pPr>
        <w:pStyle w:val="a5"/>
      </w:pPr>
      <w:r w:rsidRPr="000444C6">
        <w:t xml:space="preserve">             </w:t>
      </w:r>
      <w:r w:rsidRPr="00601C1F">
        <w:t>с.</w:t>
      </w:r>
      <w:r>
        <w:t xml:space="preserve"> </w:t>
      </w:r>
      <w:r w:rsidRPr="00601C1F">
        <w:t>Гвазда</w:t>
      </w:r>
    </w:p>
    <w:p w:rsidR="00EE2E49" w:rsidRPr="000444C6" w:rsidRDefault="00EE2E49" w:rsidP="00EE2E49">
      <w:pPr>
        <w:pStyle w:val="14"/>
        <w:rPr>
          <w:rFonts w:ascii="Times New Roman" w:hAnsi="Times New Roman"/>
          <w:sz w:val="28"/>
          <w:szCs w:val="28"/>
        </w:rPr>
      </w:pPr>
    </w:p>
    <w:p w:rsidR="00EE2E49" w:rsidRPr="000444C6" w:rsidRDefault="00EE2E49" w:rsidP="00EE2E49">
      <w:pPr>
        <w:rPr>
          <w:b/>
        </w:rPr>
      </w:pPr>
      <w:r w:rsidRPr="000444C6">
        <w:rPr>
          <w:b/>
        </w:rPr>
        <w:t>О назначении аукциона</w:t>
      </w:r>
    </w:p>
    <w:p w:rsidR="00EE2E49" w:rsidRPr="000444C6" w:rsidRDefault="00EE2E49" w:rsidP="00EE2E49">
      <w:pPr>
        <w:ind w:firstLine="709"/>
        <w:jc w:val="both"/>
      </w:pPr>
      <w:r w:rsidRPr="000444C6">
        <w:t>В соответствии со статьями 39.11, 39.12 Земельного кодекса Российской Федерации, Уставом Гвазденского сельского поселения Бутурлиновского муниципального района, администрация Гвазденского сельского поселения Бутурлиновского муниципального района Воронежской области</w:t>
      </w:r>
    </w:p>
    <w:p w:rsidR="00EE2E49" w:rsidRPr="000444C6" w:rsidRDefault="00EE2E49" w:rsidP="00EE2E49">
      <w:pPr>
        <w:pStyle w:val="14"/>
        <w:ind w:firstLine="709"/>
        <w:jc w:val="both"/>
        <w:rPr>
          <w:rFonts w:ascii="Times New Roman" w:hAnsi="Times New Roman"/>
          <w:b/>
          <w:bCs/>
          <w:sz w:val="28"/>
          <w:szCs w:val="28"/>
        </w:rPr>
      </w:pPr>
    </w:p>
    <w:p w:rsidR="00EE2E49" w:rsidRPr="000444C6" w:rsidRDefault="00EE2E49" w:rsidP="00EE2E49">
      <w:pPr>
        <w:pStyle w:val="14"/>
        <w:jc w:val="center"/>
        <w:rPr>
          <w:rFonts w:ascii="Times New Roman" w:hAnsi="Times New Roman"/>
          <w:sz w:val="32"/>
          <w:szCs w:val="32"/>
        </w:rPr>
      </w:pPr>
      <w:r w:rsidRPr="000444C6">
        <w:rPr>
          <w:rFonts w:ascii="Times New Roman" w:hAnsi="Times New Roman"/>
          <w:bCs/>
          <w:sz w:val="32"/>
          <w:szCs w:val="32"/>
        </w:rPr>
        <w:t>ПОСТАНОВЛЯЕТ</w:t>
      </w:r>
      <w:r w:rsidRPr="000444C6">
        <w:rPr>
          <w:rFonts w:ascii="Times New Roman" w:hAnsi="Times New Roman"/>
          <w:sz w:val="32"/>
          <w:szCs w:val="32"/>
        </w:rPr>
        <w:t>:</w:t>
      </w:r>
    </w:p>
    <w:p w:rsidR="00EE2E49" w:rsidRPr="000444C6" w:rsidRDefault="00EE2E49" w:rsidP="00EE2E49">
      <w:pPr>
        <w:pStyle w:val="14"/>
        <w:jc w:val="center"/>
        <w:rPr>
          <w:sz w:val="28"/>
          <w:szCs w:val="28"/>
        </w:rPr>
      </w:pPr>
    </w:p>
    <w:p w:rsidR="00EE2E49" w:rsidRPr="000444C6" w:rsidRDefault="00EE2E49" w:rsidP="00EE2E49">
      <w:pPr>
        <w:pStyle w:val="a5"/>
        <w:jc w:val="both"/>
      </w:pPr>
      <w:r w:rsidRPr="000444C6">
        <w:t xml:space="preserve">        1. Провести 22 мая 2018  года в 10 час. 00 мин. в здании администрации Гвазденского сельского поселения Бутурлиновского муниципального района по адресу: Воронежская область, Бутурлиновский р-н, с. Гвазда, ул. Ивана Бочарникова, 40, аукцион, открытый по составу участников и открытой формой </w:t>
      </w:r>
      <w:r w:rsidRPr="000444C6">
        <w:rPr>
          <w:lang w:eastAsia="en-US"/>
        </w:rPr>
        <w:t>подачи предложений о цене по продаже</w:t>
      </w:r>
      <w:r w:rsidRPr="000444C6">
        <w:t>:</w:t>
      </w:r>
    </w:p>
    <w:p w:rsidR="00EE2E49" w:rsidRPr="000444C6" w:rsidRDefault="00EE2E49" w:rsidP="00EE2E49">
      <w:pPr>
        <w:pStyle w:val="a5"/>
        <w:jc w:val="both"/>
      </w:pPr>
      <w:r w:rsidRPr="000444C6">
        <w:t xml:space="preserve">                Лот №1:</w:t>
      </w:r>
    </w:p>
    <w:p w:rsidR="00EE2E49" w:rsidRPr="000444C6" w:rsidRDefault="00EE2E49" w:rsidP="00EE2E49">
      <w:pPr>
        <w:pStyle w:val="a5"/>
        <w:jc w:val="both"/>
      </w:pPr>
      <w:r w:rsidRPr="000444C6">
        <w:t xml:space="preserve">- право </w:t>
      </w:r>
      <w:r>
        <w:t xml:space="preserve">на заключение договора </w:t>
      </w:r>
      <w:r w:rsidRPr="000444C6">
        <w:t>аренды земельного участка с кадастровым  номером  36:05:0000000:1392, площадью 217000 кв.м, расположенного: Воронежская область, р-н Бутурлиновский, относящегося к категории земель – земли сельскохозяйственного назначения,  разрешенное использование – для сельскохозяйственного использования, сроком на 3 года.</w:t>
      </w:r>
    </w:p>
    <w:p w:rsidR="00EE2E49" w:rsidRPr="000444C6" w:rsidRDefault="00EE2E49" w:rsidP="00EE2E49">
      <w:pPr>
        <w:pStyle w:val="a5"/>
        <w:jc w:val="both"/>
      </w:pPr>
      <w:r w:rsidRPr="000444C6">
        <w:t xml:space="preserve">         Лот №2:</w:t>
      </w:r>
    </w:p>
    <w:p w:rsidR="00EE2E49" w:rsidRPr="000444C6" w:rsidRDefault="00EE2E49" w:rsidP="00EE2E49">
      <w:pPr>
        <w:pStyle w:val="a5"/>
        <w:jc w:val="both"/>
      </w:pPr>
      <w:r w:rsidRPr="000444C6">
        <w:t xml:space="preserve">- право </w:t>
      </w:r>
      <w:r>
        <w:t xml:space="preserve">на заключение договора </w:t>
      </w:r>
      <w:r w:rsidRPr="000444C6">
        <w:t>аренды земельного участка с кадастровым  номером  36:05:0000000:1393, площадью 75812 кв.м, расположенного: Воронежская область, р-н Бутурлиновский, относящегося к категории земель – земли сельскохозяйственного назначения,  разрешенное использование – для сельскохозяйственного использования, сроком на 3 года.</w:t>
      </w:r>
    </w:p>
    <w:p w:rsidR="00EE2E49" w:rsidRPr="000444C6" w:rsidRDefault="00EE2E49" w:rsidP="00EE2E49">
      <w:pPr>
        <w:pStyle w:val="a5"/>
        <w:tabs>
          <w:tab w:val="left" w:pos="709"/>
        </w:tabs>
        <w:jc w:val="both"/>
      </w:pPr>
      <w:r w:rsidRPr="000444C6">
        <w:lastRenderedPageBreak/>
        <w:t xml:space="preserve">        Лот №3:</w:t>
      </w:r>
    </w:p>
    <w:p w:rsidR="00EE2E49" w:rsidRPr="000444C6" w:rsidRDefault="00EE2E49" w:rsidP="00EE2E49">
      <w:pPr>
        <w:pStyle w:val="a5"/>
        <w:jc w:val="both"/>
      </w:pPr>
      <w:r w:rsidRPr="000444C6">
        <w:t xml:space="preserve">- право </w:t>
      </w:r>
      <w:r>
        <w:t xml:space="preserve">на заключение договора </w:t>
      </w:r>
      <w:r w:rsidRPr="000444C6">
        <w:t>аренды земельного участка с кадастровым  номером  36:05:0000000:1395, площадью 79200 кв.м, расположенного: Воронежская область, р-н Бутурлиновский, относящегося к категории земель – земли сельскохозяйственного назначения,  разрешенное использование – для сельскохозяйственного использования, сроком на 3 года.</w:t>
      </w:r>
    </w:p>
    <w:p w:rsidR="00EE2E49" w:rsidRPr="000444C6" w:rsidRDefault="00EE2E49" w:rsidP="00EE2E49">
      <w:pPr>
        <w:pStyle w:val="a5"/>
        <w:tabs>
          <w:tab w:val="left" w:pos="567"/>
          <w:tab w:val="left" w:pos="709"/>
        </w:tabs>
        <w:jc w:val="both"/>
      </w:pPr>
      <w:r w:rsidRPr="000444C6">
        <w:t xml:space="preserve">        Лот №4:</w:t>
      </w:r>
    </w:p>
    <w:p w:rsidR="00EE2E49" w:rsidRPr="000444C6" w:rsidRDefault="00EE2E49" w:rsidP="00EE2E49">
      <w:pPr>
        <w:pStyle w:val="a5"/>
        <w:jc w:val="both"/>
      </w:pPr>
      <w:r w:rsidRPr="000444C6">
        <w:t xml:space="preserve">- право </w:t>
      </w:r>
      <w:r>
        <w:t xml:space="preserve">на заключение договора </w:t>
      </w:r>
      <w:r w:rsidRPr="000444C6">
        <w:t>аренды земельного участка с кадастровым  номером  36:05:0000000:1397, площадью 221988 кв.м, расположенного: Воронежская область, р-н Бутурлиновский, относящегося к категории земель – земли сельскохозяйственного назначения,  разрешенное использование – для сельскохозяйственного использования, сроком на 3 года.</w:t>
      </w:r>
    </w:p>
    <w:p w:rsidR="00EE2E49" w:rsidRPr="000444C6" w:rsidRDefault="00EE2E49" w:rsidP="00EE2E49">
      <w:pPr>
        <w:pStyle w:val="a5"/>
        <w:jc w:val="both"/>
      </w:pPr>
      <w:r w:rsidRPr="000444C6">
        <w:t xml:space="preserve">         2. Утвердить: </w:t>
      </w:r>
    </w:p>
    <w:p w:rsidR="00EE2E49" w:rsidRPr="000444C6" w:rsidRDefault="00EE2E49" w:rsidP="00EE2E49">
      <w:pPr>
        <w:pStyle w:val="a5"/>
        <w:jc w:val="both"/>
      </w:pPr>
      <w:r w:rsidRPr="000444C6">
        <w:t xml:space="preserve">         2.1. По Лоту №1:</w:t>
      </w:r>
    </w:p>
    <w:p w:rsidR="00EE2E49" w:rsidRPr="000444C6" w:rsidRDefault="00EE2E49" w:rsidP="00EE2E49">
      <w:pPr>
        <w:pStyle w:val="a5"/>
        <w:ind w:firstLine="709"/>
        <w:jc w:val="both"/>
      </w:pPr>
      <w:r w:rsidRPr="000444C6">
        <w:t>2.1.1. Начальную цену лота (ежегодный размер арендной платы) на основании отчета независимого оценщика  № 036-18,  в размере 52000,00 (пятьдесят две тысячи рублей 00 копеек).</w:t>
      </w:r>
    </w:p>
    <w:p w:rsidR="00EE2E49" w:rsidRPr="000444C6" w:rsidRDefault="00EE2E49" w:rsidP="00EE2E49">
      <w:pPr>
        <w:pStyle w:val="a5"/>
        <w:tabs>
          <w:tab w:val="left" w:pos="567"/>
        </w:tabs>
        <w:jc w:val="both"/>
      </w:pPr>
      <w:r w:rsidRPr="000444C6">
        <w:t xml:space="preserve">          2.1.2. Величину задатка в размере 30% от начальной цены лота в размере 15600 (пятнадцать тысяч шестьсот рублей 00 копеек).</w:t>
      </w:r>
    </w:p>
    <w:p w:rsidR="00EE2E49" w:rsidRPr="000444C6" w:rsidRDefault="00EE2E49" w:rsidP="00EE2E49">
      <w:pPr>
        <w:pStyle w:val="a5"/>
        <w:ind w:firstLine="709"/>
        <w:jc w:val="both"/>
      </w:pPr>
      <w:r w:rsidRPr="000444C6">
        <w:t>2.1.3. Величину повышения начальной цены (шаг аукциона) в размере 3% от начальной цены лота в размере 1560 (одна тысяча пятьсот шестьдесят рублей 00 копеек).</w:t>
      </w:r>
    </w:p>
    <w:p w:rsidR="00EE2E49" w:rsidRPr="000444C6" w:rsidRDefault="00EE2E49" w:rsidP="00EE2E49">
      <w:pPr>
        <w:pStyle w:val="a5"/>
        <w:jc w:val="both"/>
      </w:pPr>
      <w:r w:rsidRPr="000444C6">
        <w:t xml:space="preserve">         2.2. По Лоту №2:</w:t>
      </w:r>
    </w:p>
    <w:p w:rsidR="00EE2E49" w:rsidRPr="000444C6" w:rsidRDefault="00EE2E49" w:rsidP="00EE2E49">
      <w:pPr>
        <w:pStyle w:val="a5"/>
        <w:jc w:val="both"/>
      </w:pPr>
      <w:r w:rsidRPr="000444C6">
        <w:t xml:space="preserve">          2.2.1. Начальную цену лота (ежегодный размер арендной платы) на основании отчета независимого оценщика  № 035-18,  в размере 18000,00 (восемнадцать тысяч рублей 00 копеек).</w:t>
      </w:r>
    </w:p>
    <w:p w:rsidR="00EE2E49" w:rsidRPr="000444C6" w:rsidRDefault="00EE2E49" w:rsidP="00EE2E49">
      <w:pPr>
        <w:pStyle w:val="a5"/>
        <w:jc w:val="both"/>
      </w:pPr>
      <w:r w:rsidRPr="000444C6">
        <w:t xml:space="preserve">          2.2.2. Величину задатка в размере 30% от начальной цены лота в размере 5400,00 (пять тысяч четыреста рублей 00 копеек).</w:t>
      </w:r>
    </w:p>
    <w:p w:rsidR="00EE2E49" w:rsidRPr="000444C6" w:rsidRDefault="00EE2E49" w:rsidP="00EE2E49">
      <w:pPr>
        <w:pStyle w:val="a5"/>
        <w:jc w:val="both"/>
      </w:pPr>
      <w:r w:rsidRPr="000444C6">
        <w:t xml:space="preserve">          2.2.3. Величину повышения начальной цены (шаг аукциона) в размере 3% от начальной цены лота в размере 540,00 (пятьсот сорок рублей 00 копеек).</w:t>
      </w:r>
    </w:p>
    <w:p w:rsidR="00EE2E49" w:rsidRPr="000444C6" w:rsidRDefault="00EE2E49" w:rsidP="00EE2E49">
      <w:pPr>
        <w:pStyle w:val="a5"/>
        <w:jc w:val="both"/>
      </w:pPr>
      <w:r w:rsidRPr="000444C6">
        <w:t xml:space="preserve">          2.3. По Лоту №3:</w:t>
      </w:r>
    </w:p>
    <w:p w:rsidR="00EE2E49" w:rsidRPr="000444C6" w:rsidRDefault="00EE2E49" w:rsidP="00EE2E49">
      <w:pPr>
        <w:pStyle w:val="a5"/>
        <w:tabs>
          <w:tab w:val="left" w:pos="709"/>
        </w:tabs>
        <w:ind w:firstLine="709"/>
        <w:jc w:val="both"/>
      </w:pPr>
      <w:r w:rsidRPr="000444C6">
        <w:t>2.3.1. Начальную цену лота на основании отчета независимого оценщика  № 037-18,  в размере 140</w:t>
      </w:r>
      <w:r>
        <w:t>0</w:t>
      </w:r>
      <w:r w:rsidRPr="000444C6">
        <w:t>0,00 (четырнадцать тысяч рублей 00 копеек).</w:t>
      </w:r>
    </w:p>
    <w:p w:rsidR="00EE2E49" w:rsidRPr="000444C6" w:rsidRDefault="00EE2E49" w:rsidP="00EE2E49">
      <w:pPr>
        <w:pStyle w:val="a5"/>
        <w:tabs>
          <w:tab w:val="left" w:pos="567"/>
        </w:tabs>
        <w:jc w:val="both"/>
      </w:pPr>
      <w:r w:rsidRPr="000444C6">
        <w:t xml:space="preserve">          2.3.2. Величину задатка в размере 30% от начальной цены лота в размере 4200,00 (четыре тысячи двести рублей 00 копеек).</w:t>
      </w:r>
    </w:p>
    <w:p w:rsidR="00EE2E49" w:rsidRPr="000444C6" w:rsidRDefault="00EE2E49" w:rsidP="00EE2E49">
      <w:pPr>
        <w:pStyle w:val="a5"/>
        <w:tabs>
          <w:tab w:val="left" w:pos="709"/>
        </w:tabs>
        <w:jc w:val="both"/>
      </w:pPr>
      <w:r w:rsidRPr="000444C6">
        <w:t xml:space="preserve">          2.3.3. Величину повышения начальной цены (шаг аукциона) в размере 3% от начальной цены лота в размере 420,00 (четыреста двадцать рублей 00 копеек).</w:t>
      </w:r>
    </w:p>
    <w:p w:rsidR="00EE2E49" w:rsidRPr="000444C6" w:rsidRDefault="00EE2E49" w:rsidP="00EE2E49">
      <w:pPr>
        <w:pStyle w:val="a5"/>
        <w:ind w:firstLine="709"/>
        <w:jc w:val="both"/>
      </w:pPr>
      <w:r w:rsidRPr="000444C6">
        <w:t>2.4. По Лоту №4:</w:t>
      </w:r>
    </w:p>
    <w:p w:rsidR="00EE2E49" w:rsidRPr="000444C6" w:rsidRDefault="00EE2E49" w:rsidP="00EE2E49">
      <w:pPr>
        <w:pStyle w:val="a5"/>
        <w:jc w:val="both"/>
      </w:pPr>
      <w:r w:rsidRPr="000444C6">
        <w:t xml:space="preserve">          2.4.1. Начальную цену лота на основании отчета независимого оценщика  № 042-18,  в размере 54000,00 (пятьдесят четыре тысячи рублей 00 копеек).</w:t>
      </w:r>
    </w:p>
    <w:p w:rsidR="00EE2E49" w:rsidRPr="000444C6" w:rsidRDefault="00EE2E49" w:rsidP="00EE2E49">
      <w:pPr>
        <w:pStyle w:val="a5"/>
        <w:tabs>
          <w:tab w:val="left" w:pos="567"/>
        </w:tabs>
        <w:jc w:val="both"/>
      </w:pPr>
      <w:r w:rsidRPr="000444C6">
        <w:t xml:space="preserve">          2.4.2. Величину задатка в размере 30% от начальной цены лота в размере 16200,00 (шестнадцать тысяч двести рублей 00 копеек).</w:t>
      </w:r>
    </w:p>
    <w:p w:rsidR="00EE2E49" w:rsidRPr="000444C6" w:rsidRDefault="00EE2E49" w:rsidP="00EE2E49">
      <w:pPr>
        <w:pStyle w:val="a5"/>
        <w:tabs>
          <w:tab w:val="left" w:pos="709"/>
        </w:tabs>
        <w:jc w:val="both"/>
      </w:pPr>
      <w:r w:rsidRPr="000444C6">
        <w:lastRenderedPageBreak/>
        <w:t xml:space="preserve">           2.4.3. Величину повышения начальной цены (шаг аукциона) в размере 3% от начальной цены лота в размере 1620,00 (одна тысяча шестьсот двадцать рублей 00 копеек).</w:t>
      </w:r>
    </w:p>
    <w:p w:rsidR="00EE2E49" w:rsidRPr="000444C6" w:rsidRDefault="00EE2E49" w:rsidP="00EE2E49">
      <w:pPr>
        <w:pStyle w:val="a5"/>
        <w:ind w:firstLine="709"/>
        <w:jc w:val="both"/>
      </w:pPr>
      <w:r w:rsidRPr="000444C6">
        <w:t>2.5. Срок подачи заявок на участие в аукционе: с 17.04.2018 года по 16.05.2018 года (включительно), заявки принимаются  по адресу: Воронежская область, Бутурлиновский р-н, с. Гвазда, ул. Ивана Бочарникова, 40, с 8 час. 00 мин. до 16 час.00 мин (кроме субботы и воскресенья).</w:t>
      </w:r>
    </w:p>
    <w:p w:rsidR="00EE2E49" w:rsidRPr="000444C6" w:rsidRDefault="00EE2E49" w:rsidP="00EE2E49">
      <w:pPr>
        <w:pStyle w:val="a5"/>
        <w:ind w:firstLine="709"/>
        <w:jc w:val="both"/>
      </w:pPr>
      <w:r w:rsidRPr="000444C6">
        <w:t>2.</w:t>
      </w:r>
      <w:r>
        <w:t>6</w:t>
      </w:r>
      <w:r w:rsidRPr="000444C6">
        <w:t>. Место и дата подписания протокола рассмотрения заявок на участие в аукционе: Воронежская область, Бутурлиновский р-н, с. Гвазда, ул. Ивана Бочарникова, 40,  18.05.2018 года.</w:t>
      </w:r>
    </w:p>
    <w:p w:rsidR="00EE2E49" w:rsidRPr="000444C6" w:rsidRDefault="00EE2E49" w:rsidP="00EE2E49">
      <w:pPr>
        <w:pStyle w:val="a5"/>
        <w:ind w:firstLine="709"/>
        <w:jc w:val="both"/>
      </w:pPr>
      <w:r w:rsidRPr="000444C6">
        <w:t>2.</w:t>
      </w:r>
      <w:r>
        <w:t>7</w:t>
      </w:r>
      <w:r w:rsidRPr="000444C6">
        <w:t>. Место и дата подведения итогов аукциона: Воронежская область Бутурлиновский р-н, с. Гвазда, ул. Ивана Бочарникова, 40,  22 мая 2018 года.</w:t>
      </w:r>
    </w:p>
    <w:p w:rsidR="00EE2E49" w:rsidRPr="000444C6" w:rsidRDefault="00EE2E49" w:rsidP="00EE2E49">
      <w:pPr>
        <w:pStyle w:val="a5"/>
        <w:ind w:firstLine="709"/>
        <w:jc w:val="both"/>
      </w:pPr>
      <w:r w:rsidRPr="000444C6">
        <w:t xml:space="preserve">3. Осуществить размещение извещения о проведении аукциона в порядке, установленном уставом поселения, для официального опубликования (обнародования) муниципальных правовых актов и на официальном сайте Российской Федерации для размещения информации о проведении торгов – </w:t>
      </w:r>
      <w:hyperlink r:id="rId15" w:history="1">
        <w:r w:rsidRPr="000444C6">
          <w:rPr>
            <w:rStyle w:val="ab"/>
            <w:lang w:val="en-US"/>
          </w:rPr>
          <w:t>www</w:t>
        </w:r>
        <w:r w:rsidRPr="000444C6">
          <w:rPr>
            <w:rStyle w:val="ab"/>
          </w:rPr>
          <w:t>.</w:t>
        </w:r>
        <w:r w:rsidRPr="000444C6">
          <w:rPr>
            <w:rStyle w:val="ab"/>
            <w:lang w:val="en-US"/>
          </w:rPr>
          <w:t>torgi</w:t>
        </w:r>
        <w:r w:rsidRPr="000444C6">
          <w:rPr>
            <w:rStyle w:val="ab"/>
          </w:rPr>
          <w:t>.</w:t>
        </w:r>
        <w:r w:rsidRPr="000444C6">
          <w:rPr>
            <w:rStyle w:val="ab"/>
            <w:lang w:val="en-US"/>
          </w:rPr>
          <w:t>gov</w:t>
        </w:r>
        <w:r w:rsidRPr="000444C6">
          <w:rPr>
            <w:rStyle w:val="ab"/>
          </w:rPr>
          <w:t>.</w:t>
        </w:r>
        <w:r w:rsidRPr="000444C6">
          <w:rPr>
            <w:rStyle w:val="ab"/>
            <w:lang w:val="en-US"/>
          </w:rPr>
          <w:t>ru</w:t>
        </w:r>
      </w:hyperlink>
      <w:r w:rsidRPr="000444C6">
        <w:t>.</w:t>
      </w:r>
    </w:p>
    <w:p w:rsidR="00EE2E49" w:rsidRPr="000444C6" w:rsidRDefault="00EE2E49" w:rsidP="00EE2E49">
      <w:pPr>
        <w:pStyle w:val="a5"/>
        <w:tabs>
          <w:tab w:val="left" w:pos="567"/>
          <w:tab w:val="left" w:pos="709"/>
        </w:tabs>
        <w:ind w:firstLine="709"/>
        <w:jc w:val="both"/>
      </w:pPr>
      <w:r w:rsidRPr="000444C6">
        <w:t>4. Контроль за исполнением настоящего постановления оставляю за собой.</w:t>
      </w:r>
    </w:p>
    <w:p w:rsidR="00EE2E49" w:rsidRPr="000444C6" w:rsidRDefault="00EE2E49" w:rsidP="00EE2E49">
      <w:pPr>
        <w:pStyle w:val="a5"/>
        <w:jc w:val="both"/>
      </w:pPr>
    </w:p>
    <w:p w:rsidR="00EE2E49" w:rsidRPr="000444C6" w:rsidRDefault="00EE2E49" w:rsidP="00EE2E49">
      <w:pPr>
        <w:pStyle w:val="a5"/>
        <w:ind w:firstLine="567"/>
        <w:jc w:val="both"/>
      </w:pPr>
      <w:r>
        <w:rPr>
          <w:noProof/>
        </w:rPr>
        <w:t>Глава Гвазденского сельского поселения                   Л.М.Богданова</w:t>
      </w:r>
    </w:p>
    <w:p w:rsidR="00EE2E49" w:rsidRPr="000444C6" w:rsidRDefault="00EE2E49" w:rsidP="00EE2E49">
      <w:pPr>
        <w:jc w:val="both"/>
      </w:pPr>
    </w:p>
    <w:p w:rsidR="00EE2E49" w:rsidRPr="000444C6" w:rsidRDefault="00EE2E49" w:rsidP="00EE2E49">
      <w:pPr>
        <w:jc w:val="both"/>
      </w:pPr>
    </w:p>
    <w:p w:rsidR="00EE2E49" w:rsidRPr="000444C6" w:rsidRDefault="00EE2E49" w:rsidP="00EE2E49">
      <w:pPr>
        <w:jc w:val="both"/>
      </w:pPr>
    </w:p>
    <w:p w:rsidR="00EE2E49" w:rsidRPr="000444C6" w:rsidRDefault="00EE2E49" w:rsidP="00EE2E49"/>
    <w:p w:rsidR="00EE2E49" w:rsidRPr="000444C6"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EE2E49">
      <w:pPr>
        <w:jc w:val="both"/>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Default="00EE2E49" w:rsidP="009E4DB0">
      <w:pPr>
        <w:jc w:val="right"/>
        <w:outlineLvl w:val="0"/>
      </w:pPr>
    </w:p>
    <w:p w:rsidR="00EE2E49" w:rsidRPr="009E4DB0" w:rsidRDefault="00EE2E49" w:rsidP="009E4DB0">
      <w:pPr>
        <w:jc w:val="right"/>
        <w:outlineLvl w:val="0"/>
      </w:pPr>
    </w:p>
    <w:sectPr w:rsidR="00EE2E49" w:rsidRPr="009E4DB0" w:rsidSect="00EE2E49">
      <w:pgSz w:w="11906" w:h="16838"/>
      <w:pgMar w:top="28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B66" w:rsidRDefault="00233B66" w:rsidP="00D50916">
      <w:r>
        <w:separator/>
      </w:r>
    </w:p>
  </w:endnote>
  <w:endnote w:type="continuationSeparator" w:id="1">
    <w:p w:rsidR="00233B66" w:rsidRDefault="00233B66"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6266"/>
      <w:docPartObj>
        <w:docPartGallery w:val="Page Numbers (Bottom of Page)"/>
        <w:docPartUnique/>
      </w:docPartObj>
    </w:sdtPr>
    <w:sdtContent>
      <w:p w:rsidR="00EE2E49" w:rsidRDefault="00EE2E49">
        <w:pPr>
          <w:pStyle w:val="ae"/>
          <w:jc w:val="center"/>
        </w:pPr>
        <w:fldSimple w:instr=" PAGE   \* MERGEFORMAT ">
          <w:r w:rsidR="00402604">
            <w:rPr>
              <w:noProof/>
            </w:rPr>
            <w:t>2</w:t>
          </w:r>
        </w:fldSimple>
      </w:p>
    </w:sdtContent>
  </w:sdt>
  <w:p w:rsidR="00EE2E49" w:rsidRDefault="00EE2E49">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6263"/>
      <w:docPartObj>
        <w:docPartGallery w:val="Page Numbers (Bottom of Page)"/>
        <w:docPartUnique/>
      </w:docPartObj>
    </w:sdtPr>
    <w:sdtContent>
      <w:p w:rsidR="00EE2E49" w:rsidRDefault="00EE2E49">
        <w:pPr>
          <w:pStyle w:val="ae"/>
          <w:jc w:val="center"/>
        </w:pPr>
        <w:fldSimple w:instr=" PAGE   \* MERGEFORMAT ">
          <w:r w:rsidR="00402604">
            <w:rPr>
              <w:noProof/>
            </w:rPr>
            <w:t>36</w:t>
          </w:r>
        </w:fldSimple>
      </w:p>
    </w:sdtContent>
  </w:sdt>
  <w:p w:rsidR="00EE2E49" w:rsidRDefault="00EE2E4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B66" w:rsidRDefault="00233B66" w:rsidP="00D50916">
      <w:r>
        <w:separator/>
      </w:r>
    </w:p>
  </w:footnote>
  <w:footnote w:type="continuationSeparator" w:id="1">
    <w:p w:rsidR="00233B66" w:rsidRDefault="00233B66"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3">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4">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num w:numId="1">
    <w:abstractNumId w:val="1"/>
  </w:num>
  <w:num w:numId="2">
    <w:abstractNumId w:val="2"/>
  </w:num>
  <w:num w:numId="3">
    <w:abstractNumId w:val="4"/>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83778"/>
    <w:rsid w:val="001763DA"/>
    <w:rsid w:val="001968CC"/>
    <w:rsid w:val="00233B66"/>
    <w:rsid w:val="00246191"/>
    <w:rsid w:val="00345AF7"/>
    <w:rsid w:val="003A4CC3"/>
    <w:rsid w:val="003F14A3"/>
    <w:rsid w:val="00402604"/>
    <w:rsid w:val="00433F47"/>
    <w:rsid w:val="0045171C"/>
    <w:rsid w:val="004F69B4"/>
    <w:rsid w:val="00537A8B"/>
    <w:rsid w:val="005A3581"/>
    <w:rsid w:val="005A51E6"/>
    <w:rsid w:val="00617A7F"/>
    <w:rsid w:val="006619FF"/>
    <w:rsid w:val="006C4A7E"/>
    <w:rsid w:val="006D6B30"/>
    <w:rsid w:val="0076453C"/>
    <w:rsid w:val="009741F4"/>
    <w:rsid w:val="009B12B1"/>
    <w:rsid w:val="009B3E92"/>
    <w:rsid w:val="009E4DB0"/>
    <w:rsid w:val="00A737DB"/>
    <w:rsid w:val="00AD5AAC"/>
    <w:rsid w:val="00B21E3D"/>
    <w:rsid w:val="00B25F31"/>
    <w:rsid w:val="00D01B41"/>
    <w:rsid w:val="00D50916"/>
    <w:rsid w:val="00E24A28"/>
    <w:rsid w:val="00EE2E49"/>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4">
    <w:name w:val="heading 4"/>
    <w:basedOn w:val="a"/>
    <w:next w:val="a"/>
    <w:link w:val="40"/>
    <w:uiPriority w:val="9"/>
    <w:semiHidden/>
    <w:unhideWhenUsed/>
    <w:qFormat/>
    <w:rsid w:val="00EE2E49"/>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paragraph" w:styleId="a6">
    <w:name w:val="caption"/>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unhideWhenUsed/>
    <w:rsid w:val="00D50916"/>
    <w:rPr>
      <w:rFonts w:ascii="Tahoma" w:hAnsi="Tahoma" w:cs="Tahoma"/>
      <w:sz w:val="16"/>
      <w:szCs w:val="16"/>
    </w:rPr>
  </w:style>
  <w:style w:type="character" w:customStyle="1" w:styleId="a8">
    <w:name w:val="Текст выноски Знак"/>
    <w:basedOn w:val="a0"/>
    <w:link w:val="a7"/>
    <w:uiPriority w:val="99"/>
    <w:rsid w:val="00D50916"/>
    <w:rPr>
      <w:rFonts w:ascii="Tahoma" w:eastAsia="Times New Roman" w:hAnsi="Tahoma" w:cs="Tahoma"/>
      <w:sz w:val="16"/>
      <w:szCs w:val="16"/>
      <w:lang w:eastAsia="ru-RU"/>
    </w:rPr>
  </w:style>
  <w:style w:type="character" w:customStyle="1" w:styleId="90">
    <w:name w:val="Заголовок 9 Знак"/>
    <w:basedOn w:val="a0"/>
    <w:link w:val="9"/>
    <w:rsid w:val="00D50916"/>
    <w:rPr>
      <w:rFonts w:asciiTheme="majorHAnsi" w:eastAsiaTheme="majorEastAsia" w:hAnsiTheme="majorHAnsi" w:cstheme="majorBidi"/>
      <w:i/>
      <w:iCs/>
      <w:color w:val="404040" w:themeColor="text1" w:themeTint="BF"/>
      <w:sz w:val="20"/>
      <w:szCs w:val="20"/>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rsid w:val="00D50916"/>
    <w:pPr>
      <w:widowControl w:val="0"/>
      <w:autoSpaceDE w:val="0"/>
    </w:pPr>
    <w:rPr>
      <w:color w:val="0000FF"/>
      <w:szCs w:val="20"/>
      <w:lang w:eastAsia="ar-SA"/>
    </w:rPr>
  </w:style>
  <w:style w:type="paragraph" w:customStyle="1" w:styleId="ConsPlusNormal">
    <w:name w:val="ConsPlusNormal"/>
    <w:link w:val="ConsPlusNormal0"/>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9">
    <w:name w:val="Table Grid"/>
    <w:basedOn w:val="a1"/>
    <w:uiPriority w:val="5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D50916"/>
    <w:rPr>
      <w:b/>
      <w:bCs/>
    </w:rPr>
  </w:style>
  <w:style w:type="character" w:styleId="ab">
    <w:name w:val="Hyperlink"/>
    <w:rsid w:val="00D50916"/>
    <w:rPr>
      <w:color w:val="0000FF"/>
      <w:u w:val="single"/>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paragraph" w:customStyle="1" w:styleId="21">
    <w:name w:val="Основной текст 21"/>
    <w:basedOn w:val="a"/>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nhideWhenUsed/>
    <w:rsid w:val="00D50916"/>
    <w:pPr>
      <w:tabs>
        <w:tab w:val="center" w:pos="4677"/>
        <w:tab w:val="right" w:pos="9355"/>
      </w:tabs>
    </w:pPr>
  </w:style>
  <w:style w:type="character" w:customStyle="1" w:styleId="ad">
    <w:name w:val="Верхний колонтитул Знак"/>
    <w:basedOn w:val="a0"/>
    <w:link w:val="ac"/>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 w:type="paragraph" w:customStyle="1" w:styleId="af0">
    <w:name w:val="обычныйЖир"/>
    <w:basedOn w:val="a"/>
    <w:rsid w:val="009E4DB0"/>
    <w:pPr>
      <w:ind w:firstLine="709"/>
      <w:jc w:val="both"/>
    </w:pPr>
    <w:rPr>
      <w:b/>
      <w:lang w:eastAsia="ar-SA"/>
    </w:rPr>
  </w:style>
  <w:style w:type="paragraph" w:customStyle="1" w:styleId="13">
    <w:name w:val="Статья1"/>
    <w:basedOn w:val="af0"/>
    <w:next w:val="af0"/>
    <w:rsid w:val="009E4DB0"/>
    <w:pPr>
      <w:keepNext/>
      <w:suppressAutoHyphens/>
      <w:spacing w:before="120" w:after="120"/>
      <w:ind w:left="2013" w:hanging="1304"/>
      <w:jc w:val="left"/>
    </w:pPr>
    <w:rPr>
      <w:bCs/>
      <w:szCs w:val="20"/>
    </w:rPr>
  </w:style>
  <w:style w:type="paragraph" w:customStyle="1" w:styleId="Standard">
    <w:name w:val="Standard"/>
    <w:rsid w:val="009E4DB0"/>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ConsPlusTitle">
    <w:name w:val="ConsPlusTitle"/>
    <w:rsid w:val="009E4DB0"/>
    <w:pPr>
      <w:widowControl w:val="0"/>
      <w:autoSpaceDE w:val="0"/>
      <w:autoSpaceDN w:val="0"/>
      <w:spacing w:after="0" w:line="240" w:lineRule="auto"/>
    </w:pPr>
    <w:rPr>
      <w:rFonts w:ascii="Calibri" w:eastAsia="Calibri" w:hAnsi="Calibri" w:cs="Calibri"/>
      <w:b/>
      <w:szCs w:val="20"/>
      <w:lang w:eastAsia="ru-RU"/>
    </w:rPr>
  </w:style>
  <w:style w:type="paragraph" w:customStyle="1" w:styleId="14">
    <w:name w:val="Без интервала1"/>
    <w:uiPriority w:val="99"/>
    <w:rsid w:val="005A3581"/>
    <w:pPr>
      <w:spacing w:after="0" w:line="240" w:lineRule="auto"/>
    </w:pPr>
    <w:rPr>
      <w:rFonts w:ascii="Calibri" w:eastAsia="Calibri" w:hAnsi="Calibri" w:cs="Times New Roman"/>
      <w:lang w:eastAsia="ru-RU"/>
    </w:rPr>
  </w:style>
  <w:style w:type="paragraph" w:styleId="22">
    <w:name w:val="Body Text 2"/>
    <w:basedOn w:val="a"/>
    <w:link w:val="23"/>
    <w:uiPriority w:val="99"/>
    <w:rsid w:val="005A3581"/>
    <w:pPr>
      <w:spacing w:after="120" w:line="480" w:lineRule="auto"/>
    </w:pPr>
    <w:rPr>
      <w:rFonts w:ascii="Courier New" w:hAnsi="Courier New"/>
      <w:sz w:val="24"/>
      <w:szCs w:val="24"/>
    </w:rPr>
  </w:style>
  <w:style w:type="character" w:customStyle="1" w:styleId="23">
    <w:name w:val="Основной текст 2 Знак"/>
    <w:basedOn w:val="a0"/>
    <w:link w:val="22"/>
    <w:uiPriority w:val="99"/>
    <w:rsid w:val="005A3581"/>
    <w:rPr>
      <w:rFonts w:ascii="Courier New" w:eastAsia="Times New Roman" w:hAnsi="Courier New" w:cs="Times New Roman"/>
      <w:sz w:val="24"/>
      <w:szCs w:val="24"/>
    </w:rPr>
  </w:style>
  <w:style w:type="paragraph" w:styleId="24">
    <w:name w:val="Body Text Indent 2"/>
    <w:basedOn w:val="a"/>
    <w:link w:val="25"/>
    <w:rsid w:val="005A3581"/>
    <w:pPr>
      <w:spacing w:after="120" w:line="480" w:lineRule="auto"/>
      <w:ind w:left="283"/>
    </w:pPr>
    <w:rPr>
      <w:rFonts w:ascii="Courier New" w:hAnsi="Courier New"/>
      <w:sz w:val="24"/>
      <w:szCs w:val="24"/>
    </w:rPr>
  </w:style>
  <w:style w:type="character" w:customStyle="1" w:styleId="25">
    <w:name w:val="Основной текст с отступом 2 Знак"/>
    <w:basedOn w:val="a0"/>
    <w:link w:val="24"/>
    <w:rsid w:val="005A3581"/>
    <w:rPr>
      <w:rFonts w:ascii="Courier New" w:eastAsia="Times New Roman" w:hAnsi="Courier New" w:cs="Times New Roman"/>
      <w:sz w:val="24"/>
      <w:szCs w:val="24"/>
      <w:lang w:eastAsia="ru-RU"/>
    </w:rPr>
  </w:style>
  <w:style w:type="character" w:customStyle="1" w:styleId="3">
    <w:name w:val="Основной текст с отступом 3 Знак"/>
    <w:link w:val="30"/>
    <w:semiHidden/>
    <w:locked/>
    <w:rsid w:val="005A3581"/>
    <w:rPr>
      <w:spacing w:val="-15"/>
      <w:sz w:val="16"/>
      <w:szCs w:val="16"/>
      <w:lang w:eastAsia="ru-RU"/>
    </w:rPr>
  </w:style>
  <w:style w:type="paragraph" w:styleId="30">
    <w:name w:val="Body Text Indent 3"/>
    <w:basedOn w:val="a"/>
    <w:link w:val="3"/>
    <w:semiHidden/>
    <w:rsid w:val="005A3581"/>
    <w:pPr>
      <w:spacing w:after="120"/>
      <w:ind w:left="283"/>
    </w:pPr>
    <w:rPr>
      <w:rFonts w:asciiTheme="minorHAnsi" w:eastAsiaTheme="minorHAnsi" w:hAnsiTheme="minorHAnsi" w:cstheme="minorBidi"/>
      <w:spacing w:val="-15"/>
      <w:sz w:val="16"/>
      <w:szCs w:val="16"/>
    </w:rPr>
  </w:style>
  <w:style w:type="character" w:customStyle="1" w:styleId="31">
    <w:name w:val="Основной текст с отступом 3 Знак1"/>
    <w:basedOn w:val="a0"/>
    <w:link w:val="30"/>
    <w:uiPriority w:val="99"/>
    <w:semiHidden/>
    <w:rsid w:val="005A3581"/>
    <w:rPr>
      <w:rFonts w:ascii="Times New Roman" w:eastAsia="Times New Roman" w:hAnsi="Times New Roman" w:cs="Times New Roman"/>
      <w:sz w:val="16"/>
      <w:szCs w:val="16"/>
      <w:lang w:eastAsia="ru-RU"/>
    </w:rPr>
  </w:style>
  <w:style w:type="paragraph" w:customStyle="1" w:styleId="af1">
    <w:name w:val="наименование"/>
    <w:basedOn w:val="a"/>
    <w:rsid w:val="005A3581"/>
    <w:pPr>
      <w:widowControl w:val="0"/>
      <w:autoSpaceDE w:val="0"/>
      <w:autoSpaceDN w:val="0"/>
      <w:adjustRightInd w:val="0"/>
      <w:spacing w:before="1" w:after="1" w:line="280" w:lineRule="atLeast"/>
      <w:ind w:left="1" w:right="1" w:firstLine="1"/>
      <w:jc w:val="center"/>
    </w:pPr>
    <w:rPr>
      <w:b/>
      <w:bCs/>
      <w:sz w:val="24"/>
      <w:szCs w:val="24"/>
    </w:rPr>
  </w:style>
  <w:style w:type="paragraph" w:customStyle="1" w:styleId="af2">
    <w:name w:val="основной"/>
    <w:basedOn w:val="a"/>
    <w:rsid w:val="005A3581"/>
    <w:pPr>
      <w:widowControl w:val="0"/>
      <w:autoSpaceDE w:val="0"/>
      <w:autoSpaceDN w:val="0"/>
      <w:adjustRightInd w:val="0"/>
      <w:spacing w:before="1" w:after="1"/>
      <w:ind w:left="1" w:right="1" w:firstLine="284"/>
      <w:jc w:val="both"/>
    </w:pPr>
    <w:rPr>
      <w:sz w:val="22"/>
      <w:szCs w:val="22"/>
    </w:rPr>
  </w:style>
  <w:style w:type="paragraph" w:customStyle="1" w:styleId="adress">
    <w:name w:val="adress"/>
    <w:rsid w:val="005A3581"/>
    <w:pPr>
      <w:widowControl w:val="0"/>
      <w:autoSpaceDE w:val="0"/>
      <w:autoSpaceDN w:val="0"/>
      <w:adjustRightInd w:val="0"/>
      <w:spacing w:before="1" w:after="1" w:line="240" w:lineRule="atLeast"/>
      <w:ind w:left="1" w:right="1" w:firstLine="1"/>
      <w:jc w:val="center"/>
    </w:pPr>
    <w:rPr>
      <w:rFonts w:ascii="Times New Roman" w:eastAsia="Times New Roman" w:hAnsi="Times New Roman" w:cs="Times New Roman"/>
      <w:b/>
      <w:bCs/>
      <w:i/>
      <w:iCs/>
      <w:sz w:val="20"/>
      <w:szCs w:val="20"/>
      <w:lang w:eastAsia="ru-RU"/>
    </w:rPr>
  </w:style>
  <w:style w:type="paragraph" w:customStyle="1" w:styleId="Bodytext">
    <w:name w:val="Body text"/>
    <w:rsid w:val="005A3581"/>
    <w:pPr>
      <w:widowControl w:val="0"/>
      <w:autoSpaceDE w:val="0"/>
      <w:autoSpaceDN w:val="0"/>
      <w:adjustRightInd w:val="0"/>
      <w:spacing w:before="1" w:after="1" w:line="240" w:lineRule="auto"/>
      <w:ind w:left="1" w:right="1" w:firstLine="284"/>
      <w:jc w:val="both"/>
    </w:pPr>
    <w:rPr>
      <w:rFonts w:ascii="Times New Roman" w:eastAsia="Times New Roman" w:hAnsi="Times New Roman" w:cs="Times New Roman"/>
      <w:color w:val="000000"/>
      <w:sz w:val="20"/>
      <w:szCs w:val="20"/>
      <w:lang w:eastAsia="ru-RU"/>
    </w:rPr>
  </w:style>
  <w:style w:type="character" w:customStyle="1" w:styleId="40">
    <w:name w:val="Заголовок 4 Знак"/>
    <w:basedOn w:val="a0"/>
    <w:link w:val="4"/>
    <w:uiPriority w:val="9"/>
    <w:semiHidden/>
    <w:rsid w:val="00EE2E49"/>
    <w:rPr>
      <w:rFonts w:asciiTheme="majorHAnsi" w:eastAsiaTheme="majorEastAsia" w:hAnsiTheme="majorHAnsi" w:cstheme="majorBidi"/>
      <w:b/>
      <w:bCs/>
      <w:i/>
      <w:iCs/>
      <w:color w:val="4F81BD" w:themeColor="accent1"/>
      <w:sz w:val="28"/>
      <w:szCs w:val="28"/>
      <w:lang w:eastAsia="ru-RU"/>
    </w:rPr>
  </w:style>
  <w:style w:type="paragraph" w:styleId="af3">
    <w:name w:val="Body Text Indent"/>
    <w:basedOn w:val="a"/>
    <w:link w:val="af4"/>
    <w:uiPriority w:val="99"/>
    <w:semiHidden/>
    <w:unhideWhenUsed/>
    <w:rsid w:val="00EE2E49"/>
    <w:pPr>
      <w:spacing w:after="120"/>
      <w:ind w:left="283"/>
    </w:pPr>
  </w:style>
  <w:style w:type="character" w:customStyle="1" w:styleId="af4">
    <w:name w:val="Основной текст с отступом Знак"/>
    <w:basedOn w:val="a0"/>
    <w:link w:val="af3"/>
    <w:uiPriority w:val="99"/>
    <w:semiHidden/>
    <w:rsid w:val="00EE2E49"/>
    <w:rPr>
      <w:rFonts w:ascii="Times New Roman" w:eastAsia="Times New Roman" w:hAnsi="Times New Roman" w:cs="Times New Roman"/>
      <w:sz w:val="28"/>
      <w:szCs w:val="28"/>
      <w:lang w:eastAsia="ru-RU"/>
    </w:rPr>
  </w:style>
  <w:style w:type="paragraph" w:styleId="af5">
    <w:name w:val="List Paragraph"/>
    <w:basedOn w:val="a"/>
    <w:uiPriority w:val="34"/>
    <w:qFormat/>
    <w:rsid w:val="00EE2E49"/>
    <w:pPr>
      <w:ind w:left="720"/>
    </w:pPr>
    <w:rPr>
      <w:sz w:val="24"/>
      <w:szCs w:val="24"/>
      <w:lang w:val="en-US" w:eastAsia="en-US"/>
    </w:rPr>
  </w:style>
  <w:style w:type="paragraph" w:customStyle="1" w:styleId="ConsPlusNonformat">
    <w:name w:val="ConsPlusNonformat"/>
    <w:rsid w:val="00EE2E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rsid w:val="00EE2E49"/>
    <w:rPr>
      <w:rFonts w:ascii="Times New Roman" w:hAnsi="Times New Roman" w:cs="Times New Roman"/>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F3B78C7FC6FEDA8DD0355E24901BDBB583AD0503F2723E99B365CC999E7862C2758A8033624A314Y5U9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9F276BE0E4C9061A29542566E4F6FD63BE7116607CBA126881E51EEDABF4E09AA0AA5ACE2266B50f6d6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F3B78C7FC6FEDA8DD0355E24901BDBB583AD0503F2723E99B365CC999E7862C2758A8033624A310Y5U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807DA-0A1A-4DCD-9D18-6C47C64F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57</Pages>
  <Words>12614</Words>
  <Characters>71905</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cp:lastPrinted>2018-05-11T06:35:00Z</cp:lastPrinted>
  <dcterms:created xsi:type="dcterms:W3CDTF">2018-03-13T19:21:00Z</dcterms:created>
  <dcterms:modified xsi:type="dcterms:W3CDTF">2018-05-18T14:03:00Z</dcterms:modified>
</cp:coreProperties>
</file>