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20426D" w:rsidRDefault="006D0D2B" w:rsidP="00C966A8">
      <w:pPr>
        <w:widowControl w:val="0"/>
        <w:autoSpaceDN w:val="0"/>
        <w:jc w:val="right"/>
        <w:rPr>
          <w:bCs/>
          <w:iCs/>
          <w:sz w:val="24"/>
          <w:szCs w:val="24"/>
        </w:rPr>
      </w:pPr>
      <w:r w:rsidRPr="0020426D">
        <w:rPr>
          <w:bCs/>
          <w:iCs/>
          <w:sz w:val="24"/>
          <w:szCs w:val="24"/>
        </w:rPr>
        <w:t xml:space="preserve">№ </w:t>
      </w:r>
      <w:r w:rsidR="00221F0C">
        <w:rPr>
          <w:bCs/>
          <w:iCs/>
          <w:sz w:val="24"/>
          <w:szCs w:val="24"/>
        </w:rPr>
        <w:t>14</w:t>
      </w:r>
    </w:p>
    <w:p w:rsidR="00C966A8" w:rsidRPr="0020426D" w:rsidRDefault="0087574F" w:rsidP="00C966A8">
      <w:pPr>
        <w:widowControl w:val="0"/>
        <w:autoSpaceDN w:val="0"/>
        <w:jc w:val="right"/>
        <w:rPr>
          <w:bCs/>
          <w:iCs/>
          <w:sz w:val="24"/>
          <w:szCs w:val="24"/>
        </w:rPr>
      </w:pPr>
      <w:r w:rsidRPr="0020426D">
        <w:rPr>
          <w:bCs/>
          <w:iCs/>
          <w:sz w:val="24"/>
          <w:szCs w:val="24"/>
        </w:rPr>
        <w:t xml:space="preserve">           </w:t>
      </w:r>
      <w:r w:rsidR="00221F0C">
        <w:rPr>
          <w:bCs/>
          <w:iCs/>
          <w:sz w:val="24"/>
          <w:szCs w:val="24"/>
        </w:rPr>
        <w:t>22</w:t>
      </w:r>
      <w:r w:rsidR="00F44E48">
        <w:rPr>
          <w:sz w:val="24"/>
          <w:szCs w:val="24"/>
        </w:rPr>
        <w:t>.10.2020</w:t>
      </w:r>
      <w:r w:rsidR="00DB61E4" w:rsidRPr="0020426D">
        <w:rPr>
          <w:sz w:val="24"/>
          <w:szCs w:val="24"/>
        </w:rPr>
        <w:t>. года</w:t>
      </w:r>
    </w:p>
    <w:p w:rsidR="00CD5D7C" w:rsidRDefault="00CD5D7C" w:rsidP="00CD5D7C">
      <w:pPr>
        <w:widowControl w:val="0"/>
        <w:autoSpaceDN w:val="0"/>
        <w:jc w:val="right"/>
        <w:rPr>
          <w:b/>
          <w:bCs/>
          <w:iCs/>
          <w:sz w:val="24"/>
          <w:szCs w:val="24"/>
        </w:rPr>
      </w:pPr>
      <w:r>
        <w:rPr>
          <w:b/>
          <w:bCs/>
          <w:iCs/>
          <w:sz w:val="24"/>
          <w:szCs w:val="24"/>
        </w:rPr>
        <w:t>ЧЕТВЕРГ</w:t>
      </w:r>
    </w:p>
    <w:p w:rsidR="00C966A8" w:rsidRPr="0020426D" w:rsidRDefault="00C966A8" w:rsidP="00C966A8">
      <w:pPr>
        <w:widowControl w:val="0"/>
        <w:autoSpaceDN w:val="0"/>
        <w:jc w:val="center"/>
        <w:rPr>
          <w:b/>
          <w:bCs/>
          <w:iCs/>
        </w:rPr>
      </w:pPr>
      <w:r w:rsidRPr="0020426D">
        <w:rPr>
          <w:b/>
          <w:bCs/>
          <w:iCs/>
        </w:rPr>
        <w:t>ГВАЗДЕНСКОЕ СЕЛЬСКОЕ ПОСЕЛЕНИЕ</w:t>
      </w:r>
    </w:p>
    <w:p w:rsidR="00C966A8" w:rsidRPr="0020426D" w:rsidRDefault="00C966A8" w:rsidP="00C966A8">
      <w:pPr>
        <w:widowControl w:val="0"/>
        <w:autoSpaceDN w:val="0"/>
        <w:jc w:val="center"/>
        <w:rPr>
          <w:b/>
          <w:bCs/>
          <w:iCs/>
        </w:rPr>
      </w:pPr>
      <w:r w:rsidRPr="0020426D">
        <w:rPr>
          <w:b/>
          <w:bCs/>
          <w:iCs/>
        </w:rPr>
        <w:t xml:space="preserve">Бутурлиновского муниципального района </w:t>
      </w:r>
    </w:p>
    <w:p w:rsidR="00C966A8" w:rsidRPr="0020426D" w:rsidRDefault="00C966A8" w:rsidP="00C966A8">
      <w:pPr>
        <w:widowControl w:val="0"/>
        <w:autoSpaceDN w:val="0"/>
        <w:jc w:val="center"/>
        <w:rPr>
          <w:b/>
          <w:bCs/>
          <w:iCs/>
        </w:rPr>
      </w:pPr>
      <w:r w:rsidRPr="0020426D">
        <w:rPr>
          <w:b/>
          <w:bCs/>
          <w:iCs/>
        </w:rPr>
        <w:t>Воронежской области</w:t>
      </w:r>
    </w:p>
    <w:p w:rsidR="00C966A8" w:rsidRPr="0020426D" w:rsidRDefault="00C966A8" w:rsidP="00C966A8">
      <w:pPr>
        <w:widowControl w:val="0"/>
        <w:autoSpaceDN w:val="0"/>
        <w:jc w:val="center"/>
        <w:rPr>
          <w:b/>
          <w:bCs/>
          <w:iCs/>
        </w:rPr>
      </w:pPr>
    </w:p>
    <w:p w:rsidR="00C966A8" w:rsidRPr="0020426D" w:rsidRDefault="00C966A8" w:rsidP="00C966A8">
      <w:pPr>
        <w:widowControl w:val="0"/>
        <w:autoSpaceDN w:val="0"/>
        <w:rPr>
          <w:b/>
          <w:bCs/>
          <w:iCs/>
        </w:rPr>
      </w:pPr>
    </w:p>
    <w:p w:rsidR="00C966A8" w:rsidRPr="0020426D" w:rsidRDefault="00C966A8" w:rsidP="00C966A8">
      <w:pPr>
        <w:widowControl w:val="0"/>
        <w:autoSpaceDN w:val="0"/>
        <w:jc w:val="center"/>
        <w:rPr>
          <w:b/>
          <w:bCs/>
          <w:iCs/>
        </w:rPr>
      </w:pPr>
      <w:r w:rsidRPr="0020426D">
        <w:rPr>
          <w:b/>
          <w:bCs/>
          <w:iCs/>
        </w:rPr>
        <w:t>В Е С Т Н И К</w:t>
      </w:r>
    </w:p>
    <w:p w:rsidR="00C966A8" w:rsidRPr="0020426D" w:rsidRDefault="00C966A8" w:rsidP="00C966A8">
      <w:pPr>
        <w:widowControl w:val="0"/>
        <w:autoSpaceDN w:val="0"/>
        <w:rPr>
          <w:bCs/>
          <w:iCs/>
        </w:rPr>
      </w:pP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муниципальных нормативно правовых актов и иной официальной</w:t>
      </w: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информации Гвазденского сельского поселения</w:t>
      </w:r>
    </w:p>
    <w:p w:rsidR="00C966A8" w:rsidRPr="0020426D" w:rsidRDefault="00C966A8" w:rsidP="00C966A8">
      <w:pPr>
        <w:widowControl w:val="0"/>
        <w:autoSpaceDN w:val="0"/>
        <w:jc w:val="center"/>
        <w:rPr>
          <w:bCs/>
          <w:iCs/>
        </w:rPr>
      </w:pPr>
      <w:r w:rsidRPr="0020426D">
        <w:rPr>
          <w:color w:val="000000"/>
          <w:shd w:val="clear" w:color="auto" w:fill="FFFFFF"/>
        </w:rPr>
        <w:t>Бутурлиновского муниципального района Воронежской области</w:t>
      </w:r>
    </w:p>
    <w:p w:rsidR="00C966A8" w:rsidRPr="0020426D" w:rsidRDefault="00C966A8" w:rsidP="00C966A8">
      <w:pPr>
        <w:widowControl w:val="0"/>
        <w:autoSpaceDN w:val="0"/>
        <w:rPr>
          <w:bCs/>
          <w:iCs/>
        </w:rPr>
      </w:pPr>
    </w:p>
    <w:p w:rsidR="00C966A8" w:rsidRPr="0020426D" w:rsidRDefault="00C966A8" w:rsidP="00C966A8">
      <w:pPr>
        <w:widowControl w:val="0"/>
        <w:autoSpaceDN w:val="0"/>
        <w:rPr>
          <w:bCs/>
          <w:iCs/>
        </w:rPr>
      </w:pPr>
    </w:p>
    <w:p w:rsidR="00C966A8" w:rsidRPr="0020426D" w:rsidRDefault="00C966A8" w:rsidP="00C966A8">
      <w:pPr>
        <w:spacing w:after="200" w:line="276" w:lineRule="auto"/>
        <w:jc w:val="both"/>
      </w:pPr>
      <w:r w:rsidRPr="0020426D">
        <w:rPr>
          <w:bCs/>
          <w:iCs/>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20426D" w:rsidRDefault="00C966A8" w:rsidP="00C966A8">
      <w:pPr>
        <w:widowControl w:val="0"/>
        <w:autoSpaceDN w:val="0"/>
        <w:rPr>
          <w:bCs/>
          <w:iCs/>
        </w:rPr>
      </w:pPr>
      <w:r w:rsidRPr="0020426D">
        <w:rPr>
          <w:bCs/>
          <w:iCs/>
        </w:rPr>
        <w:t>__________________________________</w:t>
      </w:r>
      <w:r w:rsidR="005D3ABC">
        <w:rPr>
          <w:bCs/>
          <w:iCs/>
        </w:rPr>
        <w:t>_______________________</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Утвержден решением Совета                                  отпечатан в администрации</w:t>
      </w:r>
    </w:p>
    <w:p w:rsidR="00C966A8" w:rsidRPr="0020426D" w:rsidRDefault="00C966A8" w:rsidP="00C966A8">
      <w:pPr>
        <w:widowControl w:val="0"/>
        <w:autoSpaceDN w:val="0"/>
        <w:rPr>
          <w:bCs/>
          <w:iCs/>
          <w:sz w:val="24"/>
          <w:szCs w:val="24"/>
        </w:rPr>
      </w:pPr>
      <w:r w:rsidRPr="0020426D">
        <w:rPr>
          <w:bCs/>
          <w:iCs/>
          <w:sz w:val="24"/>
          <w:szCs w:val="24"/>
        </w:rPr>
        <w:t>народных депутатов                                                 Гвазденского</w:t>
      </w:r>
      <w:r w:rsidR="00C52712" w:rsidRPr="0020426D">
        <w:rPr>
          <w:bCs/>
          <w:iCs/>
          <w:sz w:val="24"/>
          <w:szCs w:val="24"/>
        </w:rPr>
        <w:t xml:space="preserve"> </w:t>
      </w:r>
      <w:r w:rsidRPr="0020426D">
        <w:rPr>
          <w:bCs/>
          <w:iCs/>
          <w:sz w:val="24"/>
          <w:szCs w:val="24"/>
        </w:rPr>
        <w:t>сельского</w:t>
      </w:r>
    </w:p>
    <w:p w:rsidR="00C966A8" w:rsidRPr="0020426D" w:rsidRDefault="00C966A8" w:rsidP="00C966A8">
      <w:pPr>
        <w:widowControl w:val="0"/>
        <w:autoSpaceDN w:val="0"/>
        <w:rPr>
          <w:bCs/>
          <w:iCs/>
          <w:sz w:val="24"/>
          <w:szCs w:val="24"/>
        </w:rPr>
      </w:pPr>
      <w:r w:rsidRPr="0020426D">
        <w:rPr>
          <w:bCs/>
          <w:iCs/>
          <w:sz w:val="24"/>
          <w:szCs w:val="24"/>
        </w:rPr>
        <w:t>Гвазденского сельского                                           поселения по адресу: ул.Ивана</w:t>
      </w:r>
    </w:p>
    <w:p w:rsidR="00C966A8" w:rsidRPr="0020426D" w:rsidRDefault="00C966A8" w:rsidP="00C966A8">
      <w:pPr>
        <w:widowControl w:val="0"/>
        <w:autoSpaceDN w:val="0"/>
        <w:rPr>
          <w:bCs/>
          <w:iCs/>
          <w:sz w:val="24"/>
          <w:szCs w:val="24"/>
        </w:rPr>
      </w:pPr>
      <w:r w:rsidRPr="0020426D">
        <w:rPr>
          <w:bCs/>
          <w:iCs/>
          <w:sz w:val="24"/>
          <w:szCs w:val="24"/>
        </w:rPr>
        <w:t>поселения № 182 от 25.02.2009г.                            Бочарникова 40, Бутурлиновского</w:t>
      </w:r>
    </w:p>
    <w:p w:rsidR="00C966A8" w:rsidRPr="0020426D" w:rsidRDefault="00C966A8" w:rsidP="00C966A8">
      <w:pPr>
        <w:widowControl w:val="0"/>
        <w:autoSpaceDN w:val="0"/>
        <w:rPr>
          <w:bCs/>
          <w:iCs/>
          <w:sz w:val="24"/>
          <w:szCs w:val="24"/>
        </w:rPr>
      </w:pPr>
      <w:r w:rsidRPr="0020426D">
        <w:rPr>
          <w:bCs/>
          <w:iCs/>
          <w:sz w:val="24"/>
          <w:szCs w:val="24"/>
        </w:rPr>
        <w:t xml:space="preserve">                                                                                    района, Воронежской области</w:t>
      </w:r>
    </w:p>
    <w:p w:rsidR="00C966A8" w:rsidRPr="0020426D" w:rsidRDefault="00C966A8" w:rsidP="00C966A8">
      <w:pPr>
        <w:widowControl w:val="0"/>
        <w:autoSpaceDN w:val="0"/>
        <w:rPr>
          <w:bCs/>
          <w:iCs/>
          <w:sz w:val="24"/>
          <w:szCs w:val="24"/>
        </w:rPr>
      </w:pPr>
      <w:r w:rsidRPr="0020426D">
        <w:rPr>
          <w:bCs/>
          <w:iCs/>
          <w:sz w:val="24"/>
          <w:szCs w:val="24"/>
        </w:rPr>
        <w:t xml:space="preserve">                                                                                    397523</w:t>
      </w:r>
    </w:p>
    <w:p w:rsidR="00C966A8" w:rsidRPr="0020426D" w:rsidRDefault="00C966A8" w:rsidP="00C966A8">
      <w:pPr>
        <w:widowControl w:val="0"/>
        <w:autoSpaceDN w:val="0"/>
        <w:rPr>
          <w:bCs/>
          <w:iCs/>
          <w:sz w:val="24"/>
          <w:szCs w:val="24"/>
        </w:rPr>
      </w:pPr>
      <w:r w:rsidRPr="00F44E48">
        <w:rPr>
          <w:bCs/>
          <w:iCs/>
          <w:sz w:val="24"/>
          <w:szCs w:val="24"/>
        </w:rPr>
        <w:t xml:space="preserve">Тираж: 3 экз. Объем: </w:t>
      </w:r>
      <w:r w:rsidRPr="00F44E48">
        <w:rPr>
          <w:bCs/>
          <w:iCs/>
          <w:color w:val="000000" w:themeColor="text1"/>
          <w:sz w:val="24"/>
          <w:szCs w:val="24"/>
        </w:rPr>
        <w:t>на</w:t>
      </w:r>
      <w:r w:rsidR="0087574F" w:rsidRPr="00F44E48">
        <w:rPr>
          <w:bCs/>
          <w:iCs/>
          <w:color w:val="000000" w:themeColor="text1"/>
          <w:sz w:val="24"/>
          <w:szCs w:val="24"/>
        </w:rPr>
        <w:t xml:space="preserve"> </w:t>
      </w:r>
      <w:r w:rsidRPr="00F44E48">
        <w:rPr>
          <w:bCs/>
          <w:iCs/>
          <w:color w:val="000000" w:themeColor="text1"/>
          <w:sz w:val="24"/>
          <w:szCs w:val="24"/>
        </w:rPr>
        <w:t xml:space="preserve"> </w:t>
      </w:r>
      <w:r w:rsidR="00ED25E2">
        <w:rPr>
          <w:bCs/>
          <w:iCs/>
          <w:color w:val="000000" w:themeColor="text1"/>
          <w:sz w:val="24"/>
          <w:szCs w:val="24"/>
        </w:rPr>
        <w:t>19</w:t>
      </w:r>
      <w:r w:rsidR="00F744FF" w:rsidRPr="00F44E48">
        <w:rPr>
          <w:bCs/>
          <w:iCs/>
          <w:color w:val="000000" w:themeColor="text1"/>
          <w:sz w:val="24"/>
          <w:szCs w:val="24"/>
        </w:rPr>
        <w:t xml:space="preserve"> </w:t>
      </w:r>
      <w:r w:rsidR="003C7138" w:rsidRPr="00F44E48">
        <w:rPr>
          <w:bCs/>
          <w:iCs/>
          <w:color w:val="000000" w:themeColor="text1"/>
          <w:sz w:val="24"/>
          <w:szCs w:val="24"/>
        </w:rPr>
        <w:t xml:space="preserve"> </w:t>
      </w:r>
      <w:r w:rsidRPr="00F44E48">
        <w:rPr>
          <w:bCs/>
          <w:iCs/>
          <w:color w:val="000000" w:themeColor="text1"/>
          <w:sz w:val="24"/>
          <w:szCs w:val="24"/>
        </w:rPr>
        <w:t xml:space="preserve"> листах</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color w:val="FF0000"/>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 xml:space="preserve">Ответственный за выпуск: </w:t>
      </w:r>
      <w:r w:rsidR="0087574F" w:rsidRPr="0020426D">
        <w:rPr>
          <w:bCs/>
          <w:iCs/>
          <w:sz w:val="24"/>
          <w:szCs w:val="24"/>
        </w:rPr>
        <w:t>Сергеева Н.С.</w:t>
      </w:r>
    </w:p>
    <w:p w:rsidR="00ED4A0A" w:rsidRDefault="00ED4A0A" w:rsidP="00C966A8">
      <w:pPr>
        <w:rPr>
          <w:sz w:val="24"/>
          <w:szCs w:val="24"/>
        </w:rPr>
      </w:pPr>
    </w:p>
    <w:p w:rsidR="00B864B2" w:rsidRDefault="00B864B2" w:rsidP="00C966A8">
      <w:pPr>
        <w:rPr>
          <w:sz w:val="24"/>
          <w:szCs w:val="24"/>
        </w:rPr>
      </w:pPr>
    </w:p>
    <w:p w:rsidR="00B864B2" w:rsidRDefault="00B864B2" w:rsidP="00C966A8">
      <w:pPr>
        <w:rPr>
          <w:sz w:val="24"/>
          <w:szCs w:val="24"/>
        </w:rPr>
      </w:pPr>
    </w:p>
    <w:p w:rsidR="003078C3" w:rsidRDefault="003078C3" w:rsidP="00C966A8">
      <w:pPr>
        <w:rPr>
          <w:sz w:val="24"/>
          <w:szCs w:val="24"/>
        </w:rPr>
      </w:pPr>
    </w:p>
    <w:p w:rsidR="003078C3" w:rsidRDefault="003078C3" w:rsidP="00C966A8">
      <w:pPr>
        <w:rPr>
          <w:sz w:val="24"/>
          <w:szCs w:val="24"/>
        </w:rPr>
      </w:pPr>
    </w:p>
    <w:p w:rsidR="003078C3" w:rsidRDefault="003078C3" w:rsidP="00C966A8">
      <w:pPr>
        <w:rPr>
          <w:sz w:val="24"/>
          <w:szCs w:val="24"/>
        </w:rPr>
      </w:pPr>
    </w:p>
    <w:p w:rsidR="005D3ABC" w:rsidRDefault="005D3ABC" w:rsidP="00C966A8">
      <w:pPr>
        <w:rPr>
          <w:sz w:val="24"/>
          <w:szCs w:val="24"/>
        </w:rPr>
      </w:pPr>
    </w:p>
    <w:p w:rsidR="00B864B2" w:rsidRDefault="00B864B2" w:rsidP="00C966A8">
      <w:pPr>
        <w:rPr>
          <w:sz w:val="24"/>
          <w:szCs w:val="24"/>
        </w:rPr>
      </w:pPr>
    </w:p>
    <w:p w:rsidR="005103C2" w:rsidRDefault="005103C2" w:rsidP="00C966A8">
      <w:pPr>
        <w:rPr>
          <w:sz w:val="24"/>
          <w:szCs w:val="24"/>
        </w:rPr>
      </w:pPr>
    </w:p>
    <w:p w:rsidR="005103C2" w:rsidRDefault="005103C2" w:rsidP="00C966A8">
      <w:pPr>
        <w:rPr>
          <w:sz w:val="24"/>
          <w:szCs w:val="24"/>
        </w:rPr>
      </w:pPr>
    </w:p>
    <w:p w:rsidR="005103C2" w:rsidRPr="0020426D" w:rsidRDefault="005103C2" w:rsidP="00C966A8">
      <w:pPr>
        <w:rPr>
          <w:sz w:val="24"/>
          <w:szCs w:val="24"/>
        </w:rPr>
      </w:pPr>
    </w:p>
    <w:p w:rsidR="00C966A8" w:rsidRPr="0020426D" w:rsidRDefault="00C966A8" w:rsidP="00C966A8">
      <w:pPr>
        <w:rPr>
          <w:sz w:val="24"/>
          <w:szCs w:val="24"/>
        </w:rPr>
      </w:pPr>
    </w:p>
    <w:tbl>
      <w:tblPr>
        <w:tblW w:w="11058" w:type="dxa"/>
        <w:tblInd w:w="-888" w:type="dxa"/>
        <w:tblLayout w:type="fixed"/>
        <w:tblCellMar>
          <w:top w:w="105" w:type="dxa"/>
          <w:left w:w="105" w:type="dxa"/>
          <w:bottom w:w="105" w:type="dxa"/>
          <w:right w:w="105" w:type="dxa"/>
        </w:tblCellMar>
        <w:tblLook w:val="00A0"/>
      </w:tblPr>
      <w:tblGrid>
        <w:gridCol w:w="567"/>
        <w:gridCol w:w="9357"/>
        <w:gridCol w:w="1134"/>
      </w:tblGrid>
      <w:tr w:rsidR="00C966A8" w:rsidRPr="0020426D" w:rsidTr="00F744FF">
        <w:tc>
          <w:tcPr>
            <w:tcW w:w="567"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lang w:val="en-US"/>
              </w:rPr>
            </w:pPr>
            <w:r w:rsidRPr="0020426D">
              <w:lastRenderedPageBreak/>
              <w:t>№</w:t>
            </w:r>
          </w:p>
        </w:tc>
        <w:tc>
          <w:tcPr>
            <w:tcW w:w="9357"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rPr>
            </w:pPr>
            <w:r w:rsidRPr="0020426D">
              <w:rPr>
                <w:bCs/>
              </w:rPr>
              <w:t>Наименование</w:t>
            </w:r>
          </w:p>
        </w:tc>
        <w:tc>
          <w:tcPr>
            <w:tcW w:w="1134" w:type="dxa"/>
            <w:tcBorders>
              <w:top w:val="double" w:sz="2" w:space="0" w:color="000000"/>
              <w:left w:val="double" w:sz="2" w:space="0" w:color="000000"/>
              <w:bottom w:val="double" w:sz="2" w:space="0" w:color="000000"/>
              <w:right w:val="single" w:sz="4" w:space="0" w:color="auto"/>
            </w:tcBorders>
            <w:hideMark/>
          </w:tcPr>
          <w:p w:rsidR="00C966A8" w:rsidRPr="0020426D" w:rsidRDefault="00C966A8">
            <w:pPr>
              <w:pStyle w:val="a4"/>
              <w:snapToGrid w:val="0"/>
              <w:spacing w:before="0" w:after="0" w:line="276" w:lineRule="auto"/>
              <w:rPr>
                <w:bCs/>
                <w:lang w:val="en-US"/>
              </w:rPr>
            </w:pPr>
            <w:r w:rsidRPr="0020426D">
              <w:rPr>
                <w:bCs/>
              </w:rPr>
              <w:t>Стр</w:t>
            </w:r>
          </w:p>
        </w:tc>
      </w:tr>
      <w:tr w:rsidR="00BD5583" w:rsidRPr="0020426D" w:rsidTr="00F744FF">
        <w:tc>
          <w:tcPr>
            <w:tcW w:w="567" w:type="dxa"/>
            <w:tcBorders>
              <w:top w:val="double" w:sz="2" w:space="0" w:color="000000"/>
              <w:left w:val="double" w:sz="2" w:space="0" w:color="000000"/>
              <w:bottom w:val="double" w:sz="2" w:space="0" w:color="000000"/>
              <w:right w:val="nil"/>
            </w:tcBorders>
            <w:hideMark/>
          </w:tcPr>
          <w:p w:rsidR="00BD5583" w:rsidRDefault="00BD5583">
            <w:pPr>
              <w:pStyle w:val="a4"/>
              <w:snapToGrid w:val="0"/>
              <w:spacing w:before="0" w:after="0" w:line="276" w:lineRule="auto"/>
              <w:jc w:val="center"/>
            </w:pPr>
          </w:p>
          <w:p w:rsidR="00BD5583" w:rsidRPr="0020426D" w:rsidRDefault="00BD5583">
            <w:pPr>
              <w:pStyle w:val="a4"/>
              <w:snapToGrid w:val="0"/>
              <w:spacing w:before="0" w:after="0" w:line="276" w:lineRule="auto"/>
              <w:jc w:val="center"/>
            </w:pPr>
            <w:r>
              <w:t>1</w:t>
            </w:r>
          </w:p>
        </w:tc>
        <w:tc>
          <w:tcPr>
            <w:tcW w:w="9357" w:type="dxa"/>
            <w:tcBorders>
              <w:top w:val="double" w:sz="2" w:space="0" w:color="000000"/>
              <w:left w:val="double" w:sz="2" w:space="0" w:color="000000"/>
              <w:bottom w:val="double" w:sz="2" w:space="0" w:color="000000"/>
              <w:right w:val="nil"/>
            </w:tcBorders>
            <w:hideMark/>
          </w:tcPr>
          <w:p w:rsidR="00221F0C" w:rsidRPr="00221F0C" w:rsidRDefault="00BD5583" w:rsidP="00221F0C">
            <w:pPr>
              <w:tabs>
                <w:tab w:val="left" w:pos="9900"/>
              </w:tabs>
              <w:suppressAutoHyphens/>
              <w:autoSpaceDE w:val="0"/>
              <w:ind w:right="22"/>
              <w:jc w:val="both"/>
              <w:rPr>
                <w:rFonts w:eastAsia="Arial"/>
                <w:sz w:val="24"/>
                <w:szCs w:val="24"/>
                <w:u w:val="single"/>
                <w:lang w:eastAsia="ar-SA"/>
              </w:rPr>
            </w:pPr>
            <w:r w:rsidRPr="00781108">
              <w:rPr>
                <w:sz w:val="24"/>
                <w:szCs w:val="24"/>
              </w:rPr>
              <w:t xml:space="preserve">Постановление </w:t>
            </w:r>
            <w:r w:rsidR="00781108" w:rsidRPr="00781108">
              <w:rPr>
                <w:sz w:val="24"/>
                <w:szCs w:val="24"/>
              </w:rPr>
              <w:t xml:space="preserve"> администрации </w:t>
            </w:r>
            <w:r w:rsidRPr="00781108">
              <w:rPr>
                <w:sz w:val="24"/>
                <w:szCs w:val="24"/>
              </w:rPr>
              <w:t>Гвазденского</w:t>
            </w:r>
            <w:r w:rsidRPr="00221F0C">
              <w:rPr>
                <w:sz w:val="24"/>
                <w:szCs w:val="24"/>
              </w:rPr>
              <w:t xml:space="preserve"> сельского поселения Бутурлиновского муниципального района Воронежской области  от </w:t>
            </w:r>
            <w:r w:rsidR="00221F0C" w:rsidRPr="00221F0C">
              <w:rPr>
                <w:rFonts w:eastAsia="Arial"/>
                <w:sz w:val="24"/>
                <w:szCs w:val="24"/>
                <w:lang w:eastAsia="ar-SA"/>
              </w:rPr>
              <w:t xml:space="preserve">от 16.10.2020  года    № 42  </w:t>
            </w:r>
          </w:p>
          <w:p w:rsidR="00221F0C" w:rsidRPr="00221F0C" w:rsidRDefault="00221F0C" w:rsidP="00221F0C">
            <w:pPr>
              <w:tabs>
                <w:tab w:val="left" w:pos="9900"/>
              </w:tabs>
              <w:suppressAutoHyphens/>
              <w:autoSpaceDE w:val="0"/>
              <w:ind w:right="22"/>
              <w:jc w:val="both"/>
              <w:rPr>
                <w:rFonts w:eastAsia="Arial"/>
                <w:sz w:val="24"/>
                <w:szCs w:val="24"/>
                <w:lang w:eastAsia="ar-SA"/>
              </w:rPr>
            </w:pPr>
            <w:r w:rsidRPr="00221F0C">
              <w:rPr>
                <w:rFonts w:eastAsia="Arial"/>
                <w:sz w:val="24"/>
                <w:szCs w:val="24"/>
                <w:lang w:eastAsia="ar-SA"/>
              </w:rPr>
              <w:t xml:space="preserve"> </w:t>
            </w:r>
            <w:r w:rsidRPr="00221F0C">
              <w:rPr>
                <w:sz w:val="24"/>
                <w:szCs w:val="24"/>
              </w:rPr>
              <w:t>Об утверждении примерного Положения об оплате труда работников муниципального казенного учреждени</w:t>
            </w:r>
            <w:r>
              <w:rPr>
                <w:sz w:val="24"/>
                <w:szCs w:val="24"/>
              </w:rPr>
              <w:t>я «СКЦ «Импуль</w:t>
            </w:r>
            <w:r w:rsidR="00F42600">
              <w:rPr>
                <w:sz w:val="24"/>
                <w:szCs w:val="24"/>
              </w:rPr>
              <w:t>с»</w:t>
            </w:r>
            <w:r w:rsidRPr="00221F0C">
              <w:rPr>
                <w:sz w:val="24"/>
                <w:szCs w:val="24"/>
              </w:rPr>
              <w:t xml:space="preserve">  Гвазденского сельского поселения                                                                                                   Бутурлиновского муниципального района</w:t>
            </w:r>
            <w:r>
              <w:rPr>
                <w:sz w:val="24"/>
                <w:szCs w:val="24"/>
              </w:rPr>
              <w:t>.</w:t>
            </w:r>
          </w:p>
          <w:p w:rsidR="00BD5583" w:rsidRPr="00F744FF" w:rsidRDefault="00BD5583" w:rsidP="00F744FF">
            <w:pPr>
              <w:tabs>
                <w:tab w:val="left" w:pos="5387"/>
              </w:tabs>
              <w:jc w:val="both"/>
              <w:rPr>
                <w:sz w:val="24"/>
                <w:szCs w:val="24"/>
              </w:rPr>
            </w:pPr>
          </w:p>
        </w:tc>
        <w:tc>
          <w:tcPr>
            <w:tcW w:w="1134" w:type="dxa"/>
            <w:tcBorders>
              <w:top w:val="double" w:sz="2" w:space="0" w:color="000000"/>
              <w:left w:val="double" w:sz="2" w:space="0" w:color="000000"/>
              <w:bottom w:val="double" w:sz="2" w:space="0" w:color="000000"/>
              <w:right w:val="single" w:sz="4" w:space="0" w:color="auto"/>
            </w:tcBorders>
            <w:hideMark/>
          </w:tcPr>
          <w:p w:rsidR="00BD5583" w:rsidRPr="0020426D" w:rsidRDefault="00793C84">
            <w:pPr>
              <w:pStyle w:val="a4"/>
              <w:snapToGrid w:val="0"/>
              <w:spacing w:before="0" w:after="0" w:line="276" w:lineRule="auto"/>
              <w:rPr>
                <w:bCs/>
              </w:rPr>
            </w:pPr>
            <w:r>
              <w:rPr>
                <w:bCs/>
              </w:rPr>
              <w:t>3</w:t>
            </w:r>
            <w:r w:rsidR="00F44E48">
              <w:rPr>
                <w:bCs/>
              </w:rPr>
              <w:t>-</w:t>
            </w:r>
            <w:r w:rsidR="00ED25E2">
              <w:rPr>
                <w:bCs/>
              </w:rPr>
              <w:t>19</w:t>
            </w:r>
          </w:p>
        </w:tc>
      </w:tr>
    </w:tbl>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221F0C" w:rsidRDefault="00221F0C" w:rsidP="00546A26">
      <w:pPr>
        <w:spacing w:line="360" w:lineRule="auto"/>
        <w:jc w:val="both"/>
        <w:rPr>
          <w:bCs/>
          <w:sz w:val="20"/>
          <w:szCs w:val="20"/>
        </w:rPr>
      </w:pPr>
    </w:p>
    <w:p w:rsidR="00221F0C" w:rsidRDefault="00221F0C" w:rsidP="00546A26">
      <w:pPr>
        <w:spacing w:line="360" w:lineRule="auto"/>
        <w:jc w:val="both"/>
        <w:rPr>
          <w:bCs/>
          <w:sz w:val="20"/>
          <w:szCs w:val="20"/>
        </w:rPr>
      </w:pPr>
    </w:p>
    <w:p w:rsidR="00221F0C" w:rsidRDefault="00221F0C" w:rsidP="00546A26">
      <w:pPr>
        <w:spacing w:line="360" w:lineRule="auto"/>
        <w:jc w:val="both"/>
        <w:rPr>
          <w:bCs/>
          <w:sz w:val="20"/>
          <w:szCs w:val="20"/>
        </w:rPr>
      </w:pPr>
    </w:p>
    <w:p w:rsidR="00221F0C" w:rsidRDefault="00221F0C" w:rsidP="00546A26">
      <w:pPr>
        <w:spacing w:line="360" w:lineRule="auto"/>
        <w:jc w:val="both"/>
        <w:rPr>
          <w:bCs/>
          <w:sz w:val="20"/>
          <w:szCs w:val="20"/>
        </w:rPr>
      </w:pPr>
    </w:p>
    <w:p w:rsidR="00221F0C" w:rsidRDefault="00221F0C" w:rsidP="00546A26">
      <w:pPr>
        <w:spacing w:line="360" w:lineRule="auto"/>
        <w:jc w:val="both"/>
        <w:rPr>
          <w:bCs/>
          <w:sz w:val="20"/>
          <w:szCs w:val="20"/>
        </w:rPr>
      </w:pPr>
    </w:p>
    <w:p w:rsidR="00221F0C" w:rsidRPr="00221F0C" w:rsidRDefault="00221F0C" w:rsidP="00221F0C">
      <w:pPr>
        <w:jc w:val="center"/>
        <w:rPr>
          <w:sz w:val="24"/>
          <w:szCs w:val="24"/>
        </w:rPr>
      </w:pPr>
      <w:r w:rsidRPr="00221F0C">
        <w:rPr>
          <w:noProof/>
          <w:sz w:val="24"/>
          <w:szCs w:val="24"/>
        </w:rPr>
        <w:drawing>
          <wp:inline distT="0" distB="0" distL="0" distR="0">
            <wp:extent cx="617220" cy="724535"/>
            <wp:effectExtent l="19050" t="0" r="0" b="0"/>
            <wp:docPr id="1" name="Рисунок 1" descr="Описание: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
                    <pic:cNvPicPr>
                      <a:picLocks noChangeAspect="1" noChangeArrowheads="1"/>
                    </pic:cNvPicPr>
                  </pic:nvPicPr>
                  <pic:blipFill>
                    <a:blip r:embed="rId8"/>
                    <a:srcRect l="7642" t="13734" r="6281" b="12230"/>
                    <a:stretch>
                      <a:fillRect/>
                    </a:stretch>
                  </pic:blipFill>
                  <pic:spPr bwMode="auto">
                    <a:xfrm>
                      <a:off x="0" y="0"/>
                      <a:ext cx="617220" cy="724535"/>
                    </a:xfrm>
                    <a:prstGeom prst="rect">
                      <a:avLst/>
                    </a:prstGeom>
                    <a:noFill/>
                    <a:ln w="9525">
                      <a:noFill/>
                      <a:miter lim="800000"/>
                      <a:headEnd/>
                      <a:tailEnd/>
                    </a:ln>
                  </pic:spPr>
                </pic:pic>
              </a:graphicData>
            </a:graphic>
          </wp:inline>
        </w:drawing>
      </w:r>
    </w:p>
    <w:p w:rsidR="00221F0C" w:rsidRPr="00221F0C" w:rsidRDefault="00221F0C" w:rsidP="00221F0C">
      <w:pPr>
        <w:suppressAutoHyphens/>
        <w:jc w:val="center"/>
        <w:rPr>
          <w:bCs/>
          <w:iCs/>
          <w:sz w:val="24"/>
          <w:szCs w:val="24"/>
          <w:lang w:eastAsia="ar-SA"/>
        </w:rPr>
      </w:pPr>
      <w:r w:rsidRPr="00221F0C">
        <w:rPr>
          <w:bCs/>
          <w:iCs/>
          <w:sz w:val="24"/>
          <w:szCs w:val="24"/>
          <w:lang w:eastAsia="ar-SA"/>
        </w:rPr>
        <w:t>Администрация Гвазденского сельского поселения</w:t>
      </w:r>
    </w:p>
    <w:p w:rsidR="00221F0C" w:rsidRPr="00221F0C" w:rsidRDefault="00221F0C" w:rsidP="00221F0C">
      <w:pPr>
        <w:suppressAutoHyphens/>
        <w:jc w:val="center"/>
        <w:rPr>
          <w:bCs/>
          <w:iCs/>
          <w:sz w:val="24"/>
          <w:szCs w:val="24"/>
          <w:lang w:eastAsia="ar-SA"/>
        </w:rPr>
      </w:pPr>
      <w:r w:rsidRPr="00221F0C">
        <w:rPr>
          <w:bCs/>
          <w:iCs/>
          <w:sz w:val="24"/>
          <w:szCs w:val="24"/>
          <w:lang w:eastAsia="ar-SA"/>
        </w:rPr>
        <w:t>Бутурлиновского муниципального района</w:t>
      </w:r>
    </w:p>
    <w:p w:rsidR="00221F0C" w:rsidRPr="00221F0C" w:rsidRDefault="00221F0C" w:rsidP="00221F0C">
      <w:pPr>
        <w:suppressAutoHyphens/>
        <w:jc w:val="center"/>
        <w:rPr>
          <w:bCs/>
          <w:iCs/>
          <w:sz w:val="24"/>
          <w:szCs w:val="24"/>
          <w:lang w:eastAsia="ar-SA"/>
        </w:rPr>
      </w:pPr>
      <w:r w:rsidRPr="00221F0C">
        <w:rPr>
          <w:bCs/>
          <w:sz w:val="24"/>
          <w:szCs w:val="24"/>
          <w:lang w:eastAsia="ar-SA"/>
        </w:rPr>
        <w:t>Воронежской области</w:t>
      </w:r>
    </w:p>
    <w:p w:rsidR="00221F0C" w:rsidRPr="00221F0C" w:rsidRDefault="00221F0C" w:rsidP="00221F0C">
      <w:pPr>
        <w:tabs>
          <w:tab w:val="left" w:pos="9900"/>
        </w:tabs>
        <w:suppressAutoHyphens/>
        <w:autoSpaceDE w:val="0"/>
        <w:ind w:right="22"/>
        <w:jc w:val="center"/>
        <w:rPr>
          <w:rFonts w:eastAsia="Arial"/>
          <w:bCs/>
          <w:spacing w:val="300"/>
          <w:sz w:val="24"/>
          <w:szCs w:val="24"/>
          <w:lang w:eastAsia="ar-SA"/>
        </w:rPr>
      </w:pPr>
    </w:p>
    <w:p w:rsidR="00221F0C" w:rsidRPr="00221F0C" w:rsidRDefault="00221F0C" w:rsidP="00221F0C">
      <w:pPr>
        <w:tabs>
          <w:tab w:val="left" w:pos="9900"/>
        </w:tabs>
        <w:suppressAutoHyphens/>
        <w:autoSpaceDE w:val="0"/>
        <w:ind w:right="22"/>
        <w:jc w:val="center"/>
        <w:rPr>
          <w:rFonts w:eastAsia="Arial"/>
          <w:bCs/>
          <w:spacing w:val="300"/>
          <w:sz w:val="24"/>
          <w:szCs w:val="24"/>
          <w:lang w:eastAsia="ar-SA"/>
        </w:rPr>
      </w:pPr>
    </w:p>
    <w:p w:rsidR="00221F0C" w:rsidRPr="00221F0C" w:rsidRDefault="00221F0C" w:rsidP="00221F0C">
      <w:pPr>
        <w:tabs>
          <w:tab w:val="left" w:pos="9900"/>
        </w:tabs>
        <w:suppressAutoHyphens/>
        <w:autoSpaceDE w:val="0"/>
        <w:ind w:right="22"/>
        <w:jc w:val="center"/>
        <w:rPr>
          <w:rFonts w:eastAsia="Arial"/>
          <w:sz w:val="24"/>
          <w:szCs w:val="24"/>
          <w:lang w:eastAsia="ar-SA"/>
        </w:rPr>
      </w:pPr>
      <w:r w:rsidRPr="00221F0C">
        <w:rPr>
          <w:rFonts w:eastAsia="Arial"/>
          <w:sz w:val="24"/>
          <w:szCs w:val="24"/>
          <w:lang w:eastAsia="ar-SA"/>
        </w:rPr>
        <w:t>ПОСТАНОВЛЕНИЕ</w:t>
      </w:r>
    </w:p>
    <w:p w:rsidR="00221F0C" w:rsidRPr="00221F0C" w:rsidRDefault="00221F0C" w:rsidP="00221F0C">
      <w:pPr>
        <w:tabs>
          <w:tab w:val="left" w:pos="9900"/>
        </w:tabs>
        <w:suppressAutoHyphens/>
        <w:autoSpaceDE w:val="0"/>
        <w:ind w:right="22"/>
        <w:jc w:val="both"/>
        <w:rPr>
          <w:rFonts w:eastAsia="Arial"/>
          <w:sz w:val="24"/>
          <w:szCs w:val="24"/>
          <w:lang w:eastAsia="ar-SA"/>
        </w:rPr>
      </w:pPr>
    </w:p>
    <w:p w:rsidR="00221F0C" w:rsidRPr="00221F0C" w:rsidRDefault="00221F0C" w:rsidP="00221F0C">
      <w:pPr>
        <w:tabs>
          <w:tab w:val="left" w:pos="9900"/>
        </w:tabs>
        <w:suppressAutoHyphens/>
        <w:autoSpaceDE w:val="0"/>
        <w:ind w:right="22"/>
        <w:jc w:val="both"/>
        <w:rPr>
          <w:rFonts w:eastAsia="Arial"/>
          <w:sz w:val="24"/>
          <w:szCs w:val="24"/>
          <w:u w:val="single"/>
          <w:lang w:eastAsia="ar-SA"/>
        </w:rPr>
      </w:pPr>
      <w:r w:rsidRPr="00221F0C">
        <w:rPr>
          <w:rFonts w:eastAsia="Arial"/>
          <w:sz w:val="24"/>
          <w:szCs w:val="24"/>
          <w:lang w:eastAsia="ar-SA"/>
        </w:rPr>
        <w:t xml:space="preserve">от 16.10.2020  года    № 42  </w:t>
      </w:r>
    </w:p>
    <w:p w:rsidR="00221F0C" w:rsidRPr="00221F0C" w:rsidRDefault="00221F0C" w:rsidP="00221F0C">
      <w:pPr>
        <w:tabs>
          <w:tab w:val="left" w:pos="9900"/>
        </w:tabs>
        <w:suppressAutoHyphens/>
        <w:autoSpaceDE w:val="0"/>
        <w:ind w:right="22"/>
        <w:jc w:val="both"/>
        <w:rPr>
          <w:rFonts w:eastAsia="Arial"/>
          <w:sz w:val="24"/>
          <w:szCs w:val="24"/>
          <w:lang w:eastAsia="ar-SA"/>
        </w:rPr>
      </w:pPr>
      <w:r w:rsidRPr="00221F0C">
        <w:rPr>
          <w:rFonts w:eastAsia="Arial"/>
          <w:sz w:val="24"/>
          <w:szCs w:val="24"/>
          <w:lang w:eastAsia="ar-SA"/>
        </w:rPr>
        <w:t xml:space="preserve"> с. Гвазда</w:t>
      </w:r>
    </w:p>
    <w:p w:rsidR="00221F0C" w:rsidRPr="00221F0C" w:rsidRDefault="00221F0C" w:rsidP="00221F0C">
      <w:pPr>
        <w:tabs>
          <w:tab w:val="left" w:pos="9900"/>
        </w:tabs>
        <w:suppressAutoHyphens/>
        <w:autoSpaceDE w:val="0"/>
        <w:ind w:right="22"/>
        <w:jc w:val="both"/>
        <w:rPr>
          <w:rFonts w:eastAsia="Arial"/>
          <w:sz w:val="24"/>
          <w:szCs w:val="24"/>
          <w:lang w:eastAsia="ar-SA"/>
        </w:rPr>
      </w:pPr>
    </w:p>
    <w:p w:rsidR="00221F0C" w:rsidRPr="00221F0C" w:rsidRDefault="00221F0C" w:rsidP="00221F0C">
      <w:pPr>
        <w:pStyle w:val="ae"/>
        <w:rPr>
          <w:rFonts w:ascii="Times New Roman" w:hAnsi="Times New Roman" w:cs="Times New Roman"/>
          <w:sz w:val="24"/>
          <w:szCs w:val="24"/>
        </w:rPr>
      </w:pPr>
      <w:r w:rsidRPr="00221F0C">
        <w:rPr>
          <w:rFonts w:ascii="Times New Roman" w:hAnsi="Times New Roman" w:cs="Times New Roman"/>
          <w:sz w:val="24"/>
          <w:szCs w:val="24"/>
        </w:rPr>
        <w:t>Об утверждении примерного Положения</w:t>
      </w:r>
    </w:p>
    <w:p w:rsidR="00221F0C" w:rsidRPr="00221F0C" w:rsidRDefault="00221F0C" w:rsidP="00221F0C">
      <w:pPr>
        <w:pStyle w:val="ae"/>
        <w:rPr>
          <w:rFonts w:ascii="Times New Roman" w:hAnsi="Times New Roman" w:cs="Times New Roman"/>
          <w:sz w:val="24"/>
          <w:szCs w:val="24"/>
        </w:rPr>
      </w:pPr>
      <w:r w:rsidRPr="00221F0C">
        <w:rPr>
          <w:rFonts w:ascii="Times New Roman" w:hAnsi="Times New Roman" w:cs="Times New Roman"/>
          <w:sz w:val="24"/>
          <w:szCs w:val="24"/>
        </w:rPr>
        <w:t>об оплате труда работников муниципального</w:t>
      </w:r>
    </w:p>
    <w:p w:rsidR="00221F0C" w:rsidRDefault="00221F0C" w:rsidP="00221F0C">
      <w:pPr>
        <w:pStyle w:val="ae"/>
        <w:rPr>
          <w:rFonts w:ascii="Times New Roman" w:hAnsi="Times New Roman" w:cs="Times New Roman"/>
          <w:sz w:val="24"/>
          <w:szCs w:val="24"/>
        </w:rPr>
      </w:pPr>
      <w:r w:rsidRPr="00221F0C">
        <w:rPr>
          <w:rFonts w:ascii="Times New Roman" w:hAnsi="Times New Roman" w:cs="Times New Roman"/>
          <w:sz w:val="24"/>
          <w:szCs w:val="24"/>
        </w:rPr>
        <w:t>казенного учреждения</w:t>
      </w:r>
      <w:r>
        <w:rPr>
          <w:rFonts w:ascii="Times New Roman" w:hAnsi="Times New Roman" w:cs="Times New Roman"/>
          <w:sz w:val="24"/>
          <w:szCs w:val="24"/>
        </w:rPr>
        <w:t xml:space="preserve"> «СКЦ «Импульс</w:t>
      </w:r>
    </w:p>
    <w:p w:rsidR="00221F0C" w:rsidRPr="00221F0C" w:rsidRDefault="00221F0C" w:rsidP="00221F0C">
      <w:pPr>
        <w:pStyle w:val="ae"/>
        <w:rPr>
          <w:rFonts w:ascii="Times New Roman" w:hAnsi="Times New Roman" w:cs="Times New Roman"/>
          <w:sz w:val="24"/>
          <w:szCs w:val="24"/>
        </w:rPr>
      </w:pPr>
      <w:r>
        <w:rPr>
          <w:rFonts w:ascii="Times New Roman" w:hAnsi="Times New Roman" w:cs="Times New Roman"/>
          <w:sz w:val="24"/>
          <w:szCs w:val="24"/>
        </w:rPr>
        <w:t xml:space="preserve">  </w:t>
      </w:r>
      <w:r w:rsidRPr="00221F0C">
        <w:rPr>
          <w:rFonts w:ascii="Times New Roman" w:hAnsi="Times New Roman" w:cs="Times New Roman"/>
          <w:sz w:val="24"/>
          <w:szCs w:val="24"/>
        </w:rPr>
        <w:t xml:space="preserve"> Гвазденского сельского поселения                                                                                                   Бутурлиновского муниципального района</w:t>
      </w:r>
    </w:p>
    <w:p w:rsidR="00221F0C" w:rsidRPr="00221F0C" w:rsidRDefault="00221F0C" w:rsidP="00221F0C">
      <w:pPr>
        <w:rPr>
          <w:sz w:val="24"/>
          <w:szCs w:val="24"/>
        </w:rPr>
      </w:pPr>
    </w:p>
    <w:p w:rsidR="00221F0C" w:rsidRPr="00221F0C" w:rsidRDefault="00221F0C" w:rsidP="00221F0C">
      <w:pPr>
        <w:jc w:val="both"/>
        <w:rPr>
          <w:sz w:val="24"/>
          <w:szCs w:val="24"/>
        </w:rPr>
      </w:pPr>
      <w:r w:rsidRPr="00221F0C">
        <w:rPr>
          <w:sz w:val="24"/>
          <w:szCs w:val="24"/>
        </w:rPr>
        <w:t>Во исполнение Указа Президента Российской Федерации  от 07.05.2012 г. №597 «О мероприятиях по реализации государственной социальной политики»,  руководствуясь приказом департамента культуры и архивного дела Воронежской области от 08.10.2014 г.  № 778-ОД «Об утверждении примерного Положения об оплате труда работников государственных автономных и бюджетных учреждений культуры и искусства, подведомственных департаменту культуры и архивного дела Воронежской области», Постановлением администрации Бутурлиновского муниципального района Воронежской области от 21.09.2016 г. №440 «Об утверждении примерного Положения об оплате труда работников муниципальных учреждений культуры Бутурлиновского муниципального района», администрация Гвазденского  сельского поселения</w:t>
      </w:r>
    </w:p>
    <w:p w:rsidR="00221F0C" w:rsidRPr="00221F0C" w:rsidRDefault="00221F0C" w:rsidP="00221F0C">
      <w:pPr>
        <w:suppressAutoHyphens/>
        <w:autoSpaceDE w:val="0"/>
        <w:ind w:firstLine="540"/>
        <w:jc w:val="both"/>
        <w:rPr>
          <w:rFonts w:eastAsia="Arial"/>
          <w:sz w:val="24"/>
          <w:szCs w:val="24"/>
          <w:lang w:eastAsia="ar-SA"/>
        </w:rPr>
      </w:pPr>
    </w:p>
    <w:p w:rsidR="00221F0C" w:rsidRPr="00221F0C" w:rsidRDefault="00221F0C" w:rsidP="00221F0C">
      <w:pPr>
        <w:tabs>
          <w:tab w:val="left" w:pos="9900"/>
        </w:tabs>
        <w:suppressAutoHyphens/>
        <w:autoSpaceDE w:val="0"/>
        <w:ind w:right="22"/>
        <w:jc w:val="center"/>
        <w:rPr>
          <w:rFonts w:eastAsia="Arial"/>
          <w:bCs/>
          <w:sz w:val="24"/>
          <w:szCs w:val="24"/>
          <w:lang w:eastAsia="ar-SA"/>
        </w:rPr>
      </w:pPr>
      <w:r w:rsidRPr="00221F0C">
        <w:rPr>
          <w:rFonts w:eastAsia="Arial"/>
          <w:bCs/>
          <w:sz w:val="24"/>
          <w:szCs w:val="24"/>
          <w:lang w:eastAsia="ar-SA"/>
        </w:rPr>
        <w:t>ПОСТАНОВЛЯЕТ:</w:t>
      </w:r>
    </w:p>
    <w:p w:rsidR="00221F0C" w:rsidRPr="00221F0C" w:rsidRDefault="00221F0C" w:rsidP="00221F0C">
      <w:pPr>
        <w:tabs>
          <w:tab w:val="left" w:pos="9900"/>
        </w:tabs>
        <w:suppressAutoHyphens/>
        <w:autoSpaceDE w:val="0"/>
        <w:ind w:right="22"/>
        <w:jc w:val="both"/>
        <w:rPr>
          <w:rFonts w:eastAsia="Arial"/>
          <w:bCs/>
          <w:sz w:val="24"/>
          <w:szCs w:val="24"/>
          <w:lang w:eastAsia="ar-SA"/>
        </w:rPr>
      </w:pPr>
    </w:p>
    <w:p w:rsidR="00221F0C" w:rsidRPr="00221F0C" w:rsidRDefault="00221F0C" w:rsidP="00221F0C">
      <w:pPr>
        <w:pStyle w:val="af8"/>
        <w:jc w:val="both"/>
        <w:rPr>
          <w:sz w:val="24"/>
          <w:szCs w:val="24"/>
        </w:rPr>
      </w:pPr>
      <w:r w:rsidRPr="00221F0C">
        <w:rPr>
          <w:sz w:val="24"/>
          <w:szCs w:val="24"/>
        </w:rPr>
        <w:t>1.Утвердить примерное Положение об оплате труда работников муниципального казенного учреждения «СКЦ «Импульс», подведомственного  администрации  Гвазденского сельского поселения, согласно приложению (далее – Примерное положение);</w:t>
      </w:r>
    </w:p>
    <w:p w:rsidR="00221F0C" w:rsidRPr="00221F0C" w:rsidRDefault="00221F0C" w:rsidP="00221F0C">
      <w:pPr>
        <w:pStyle w:val="af8"/>
        <w:jc w:val="both"/>
        <w:rPr>
          <w:sz w:val="24"/>
          <w:szCs w:val="24"/>
        </w:rPr>
      </w:pPr>
      <w:r w:rsidRPr="00221F0C">
        <w:rPr>
          <w:sz w:val="24"/>
          <w:szCs w:val="24"/>
        </w:rPr>
        <w:t>2.Утвердить   Положение об оплате труда руководителя муниципального казенного учреждения «СКЦ «Импульс», подведомственного  администрации  Гвазденского сельского поселения, согласно приложению (далее – Положение);</w:t>
      </w:r>
    </w:p>
    <w:p w:rsidR="00221F0C" w:rsidRPr="00221F0C" w:rsidRDefault="00221F0C" w:rsidP="00221F0C">
      <w:pPr>
        <w:pStyle w:val="21"/>
        <w:ind w:right="0"/>
        <w:rPr>
          <w:rFonts w:ascii="Times New Roman" w:hAnsi="Times New Roman"/>
          <w:b w:val="0"/>
          <w:color w:val="FF0000"/>
          <w:sz w:val="24"/>
          <w:szCs w:val="24"/>
        </w:rPr>
      </w:pPr>
      <w:r w:rsidRPr="00221F0C">
        <w:rPr>
          <w:rFonts w:ascii="Times New Roman" w:hAnsi="Times New Roman"/>
          <w:b w:val="0"/>
          <w:sz w:val="24"/>
          <w:szCs w:val="24"/>
        </w:rPr>
        <w:t>3.Постановление администрации Гвазденского сельского поселения от 28.10.2016 г. №147 «</w:t>
      </w:r>
      <w:r w:rsidRPr="00221F0C">
        <w:rPr>
          <w:rFonts w:ascii="Times New Roman" w:hAnsi="Times New Roman"/>
          <w:b w:val="0"/>
          <w:bCs/>
          <w:sz w:val="24"/>
          <w:szCs w:val="24"/>
        </w:rPr>
        <w:t>Об утверждении  примерного Положения об оплате труда работников муниципального казенного учреждения «СКЦ «Импульс» Гвазденского сельского поселения Бутурлиновского муниципального района»</w:t>
      </w:r>
      <w:r w:rsidRPr="00221F0C">
        <w:rPr>
          <w:rFonts w:ascii="Times New Roman" w:hAnsi="Times New Roman"/>
          <w:b w:val="0"/>
          <w:sz w:val="24"/>
          <w:szCs w:val="24"/>
        </w:rPr>
        <w:t xml:space="preserve"> считать утратившим силу;</w:t>
      </w:r>
    </w:p>
    <w:p w:rsidR="00221F0C" w:rsidRPr="00221F0C" w:rsidRDefault="00221F0C" w:rsidP="00221F0C">
      <w:pPr>
        <w:pStyle w:val="af8"/>
        <w:jc w:val="both"/>
        <w:rPr>
          <w:sz w:val="24"/>
          <w:szCs w:val="24"/>
        </w:rPr>
      </w:pPr>
      <w:r w:rsidRPr="00221F0C">
        <w:rPr>
          <w:sz w:val="24"/>
          <w:szCs w:val="24"/>
        </w:rPr>
        <w:t>4.Галкиной Елене Алексеевне, директору  муниципального казенного учреждения «СКЦ «Импульс»  обеспечить проведение организационных мероприятий по предупреждению работников  муниципального казенного учреждения «СКЦ «Импульс» об изменении Положения об оплате труда до 01 ноября 2020 года;</w:t>
      </w:r>
    </w:p>
    <w:p w:rsidR="00221F0C" w:rsidRPr="00221F0C" w:rsidRDefault="00221F0C" w:rsidP="00221F0C">
      <w:pPr>
        <w:pStyle w:val="af8"/>
        <w:jc w:val="both"/>
        <w:rPr>
          <w:sz w:val="24"/>
          <w:szCs w:val="24"/>
        </w:rPr>
      </w:pPr>
      <w:r w:rsidRPr="00221F0C">
        <w:rPr>
          <w:sz w:val="24"/>
          <w:szCs w:val="24"/>
        </w:rPr>
        <w:t>5.Солодухиной Наталье Юрьевне, ведущему специалисту  – главному  бухгалтеру  администрации Гвазденского сельского поселения финансовое обеспечение расходных обязательств, связанных с реализацией настоящего постановления, осуществлять  в пределах бюджетных ассигнований на обеспечение выполнения функций учреждений в части оплаты труда работников, предусмотренных  по культуре в  бюджете Гвазденского сельского поселения;</w:t>
      </w:r>
    </w:p>
    <w:p w:rsidR="00221F0C" w:rsidRPr="00221F0C" w:rsidRDefault="00221F0C" w:rsidP="00221F0C">
      <w:pPr>
        <w:tabs>
          <w:tab w:val="left" w:pos="787"/>
        </w:tabs>
        <w:suppressAutoHyphens/>
        <w:jc w:val="both"/>
        <w:rPr>
          <w:sz w:val="24"/>
          <w:szCs w:val="24"/>
          <w:lang w:eastAsia="ar-SA"/>
        </w:rPr>
      </w:pPr>
      <w:r w:rsidRPr="00221F0C">
        <w:rPr>
          <w:sz w:val="24"/>
          <w:szCs w:val="24"/>
        </w:rPr>
        <w:lastRenderedPageBreak/>
        <w:t>6.</w:t>
      </w:r>
      <w:r w:rsidRPr="00221F0C">
        <w:rPr>
          <w:sz w:val="24"/>
          <w:szCs w:val="24"/>
          <w:lang w:eastAsia="ar-SA"/>
        </w:rPr>
        <w:t>Опубликовать настоящее постановление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 и разместить  на официальном  сайте администрации Гвазденского сельского поселения Бутурлиновского муниципального района Воронежской области.</w:t>
      </w:r>
    </w:p>
    <w:p w:rsidR="00221F0C" w:rsidRPr="00221F0C" w:rsidRDefault="00221F0C" w:rsidP="00221F0C">
      <w:pPr>
        <w:tabs>
          <w:tab w:val="left" w:pos="732"/>
        </w:tabs>
        <w:suppressAutoHyphens/>
        <w:ind w:left="55" w:hanging="55"/>
        <w:jc w:val="both"/>
        <w:rPr>
          <w:sz w:val="24"/>
          <w:szCs w:val="24"/>
          <w:lang w:eastAsia="ar-SA"/>
        </w:rPr>
      </w:pPr>
      <w:r w:rsidRPr="00221F0C">
        <w:rPr>
          <w:sz w:val="24"/>
          <w:szCs w:val="24"/>
          <w:lang w:eastAsia="ar-SA"/>
        </w:rPr>
        <w:t>7. Настоящее постановление вступает в силу с 1 октября 2020 года.</w:t>
      </w:r>
    </w:p>
    <w:p w:rsidR="00221F0C" w:rsidRPr="00221F0C" w:rsidRDefault="00221F0C" w:rsidP="00221F0C">
      <w:pPr>
        <w:pStyle w:val="af8"/>
        <w:jc w:val="both"/>
        <w:rPr>
          <w:sz w:val="24"/>
          <w:szCs w:val="24"/>
        </w:rPr>
      </w:pPr>
      <w:r w:rsidRPr="00221F0C">
        <w:rPr>
          <w:sz w:val="24"/>
          <w:szCs w:val="24"/>
        </w:rPr>
        <w:t>8.Контроль за выполнением настоящего постановления возложить на ведущего специалиста – главного бухгалтера администрации Гвазденского сельского поселения Солодухину Наталью Юрьевну.</w:t>
      </w:r>
    </w:p>
    <w:p w:rsidR="00221F0C" w:rsidRPr="00221F0C" w:rsidRDefault="00221F0C" w:rsidP="00221F0C">
      <w:pPr>
        <w:tabs>
          <w:tab w:val="left" w:pos="9900"/>
        </w:tabs>
        <w:suppressAutoHyphens/>
        <w:autoSpaceDE w:val="0"/>
        <w:ind w:right="22"/>
        <w:jc w:val="both"/>
        <w:rPr>
          <w:rFonts w:eastAsia="Arial"/>
          <w:sz w:val="24"/>
          <w:szCs w:val="24"/>
          <w:lang w:eastAsia="ar-SA"/>
        </w:rPr>
      </w:pPr>
    </w:p>
    <w:p w:rsidR="00221F0C" w:rsidRPr="00221F0C" w:rsidRDefault="00221F0C" w:rsidP="00221F0C">
      <w:pPr>
        <w:tabs>
          <w:tab w:val="left" w:pos="9900"/>
        </w:tabs>
        <w:suppressAutoHyphens/>
        <w:autoSpaceDE w:val="0"/>
        <w:ind w:right="22"/>
        <w:jc w:val="both"/>
        <w:rPr>
          <w:rFonts w:eastAsia="Arial"/>
          <w:sz w:val="24"/>
          <w:szCs w:val="24"/>
          <w:lang w:eastAsia="ar-SA"/>
        </w:rPr>
      </w:pPr>
    </w:p>
    <w:p w:rsidR="00221F0C" w:rsidRPr="00221F0C" w:rsidRDefault="00221F0C" w:rsidP="00221F0C">
      <w:pPr>
        <w:tabs>
          <w:tab w:val="left" w:pos="9900"/>
        </w:tabs>
        <w:suppressAutoHyphens/>
        <w:autoSpaceDE w:val="0"/>
        <w:ind w:right="22"/>
        <w:jc w:val="both"/>
        <w:rPr>
          <w:rFonts w:eastAsia="Arial"/>
          <w:sz w:val="24"/>
          <w:szCs w:val="24"/>
          <w:lang w:eastAsia="ar-SA"/>
        </w:rPr>
      </w:pPr>
      <w:r w:rsidRPr="00221F0C">
        <w:rPr>
          <w:rFonts w:eastAsia="Arial"/>
          <w:sz w:val="24"/>
          <w:szCs w:val="24"/>
          <w:lang w:eastAsia="ar-SA"/>
        </w:rPr>
        <w:t xml:space="preserve">Глава </w:t>
      </w:r>
      <w:r w:rsidRPr="00221F0C">
        <w:rPr>
          <w:rFonts w:eastAsia="Arial"/>
          <w:bCs/>
          <w:color w:val="000000"/>
          <w:sz w:val="24"/>
          <w:szCs w:val="24"/>
          <w:lang w:eastAsia="ar-SA"/>
        </w:rPr>
        <w:t>Гвазденского</w:t>
      </w:r>
      <w:r w:rsidRPr="00221F0C">
        <w:rPr>
          <w:rFonts w:eastAsia="Arial"/>
          <w:sz w:val="24"/>
          <w:szCs w:val="24"/>
          <w:lang w:eastAsia="ar-SA"/>
        </w:rPr>
        <w:t xml:space="preserve"> сельского поселения                                Л.М. Богданова</w:t>
      </w:r>
    </w:p>
    <w:p w:rsidR="00221F0C" w:rsidRPr="00221F0C" w:rsidRDefault="00221F0C" w:rsidP="00221F0C">
      <w:pPr>
        <w:tabs>
          <w:tab w:val="left" w:pos="9900"/>
        </w:tabs>
        <w:suppressAutoHyphens/>
        <w:autoSpaceDE w:val="0"/>
        <w:ind w:right="22"/>
        <w:jc w:val="both"/>
        <w:rPr>
          <w:rFonts w:eastAsia="Arial"/>
          <w:sz w:val="24"/>
          <w:szCs w:val="24"/>
          <w:lang w:eastAsia="ar-SA"/>
        </w:rPr>
      </w:pPr>
    </w:p>
    <w:p w:rsidR="00221F0C" w:rsidRPr="00221F0C" w:rsidRDefault="00221F0C" w:rsidP="00221F0C">
      <w:pPr>
        <w:tabs>
          <w:tab w:val="left" w:pos="9900"/>
        </w:tabs>
        <w:suppressAutoHyphens/>
        <w:autoSpaceDE w:val="0"/>
        <w:ind w:right="22"/>
        <w:jc w:val="both"/>
        <w:rPr>
          <w:rFonts w:eastAsia="Arial"/>
          <w:sz w:val="24"/>
          <w:szCs w:val="24"/>
          <w:lang w:eastAsia="ar-SA"/>
        </w:rPr>
      </w:pPr>
    </w:p>
    <w:p w:rsidR="00221F0C" w:rsidRPr="00221F0C" w:rsidRDefault="00221F0C" w:rsidP="00221F0C">
      <w:pPr>
        <w:tabs>
          <w:tab w:val="left" w:pos="9900"/>
        </w:tabs>
        <w:suppressAutoHyphens/>
        <w:autoSpaceDE w:val="0"/>
        <w:ind w:right="22"/>
        <w:jc w:val="both"/>
        <w:rPr>
          <w:rFonts w:eastAsia="Arial"/>
          <w:sz w:val="24"/>
          <w:szCs w:val="24"/>
          <w:lang w:eastAsia="ar-SA"/>
        </w:rPr>
      </w:pPr>
    </w:p>
    <w:p w:rsidR="00221F0C" w:rsidRPr="00221F0C" w:rsidRDefault="00221F0C" w:rsidP="00221F0C">
      <w:pPr>
        <w:jc w:val="both"/>
        <w:rPr>
          <w:sz w:val="24"/>
          <w:szCs w:val="24"/>
        </w:rPr>
      </w:pPr>
    </w:p>
    <w:p w:rsidR="00221F0C" w:rsidRPr="00221F0C" w:rsidRDefault="00221F0C" w:rsidP="00221F0C">
      <w:pPr>
        <w:jc w:val="both"/>
        <w:rPr>
          <w:sz w:val="24"/>
          <w:szCs w:val="24"/>
        </w:rPr>
      </w:pPr>
    </w:p>
    <w:p w:rsidR="00221F0C" w:rsidRPr="00221F0C" w:rsidRDefault="00221F0C" w:rsidP="00221F0C">
      <w:pPr>
        <w:rPr>
          <w:sz w:val="24"/>
          <w:szCs w:val="24"/>
        </w:rPr>
      </w:pPr>
    </w:p>
    <w:p w:rsidR="00221F0C" w:rsidRPr="00221F0C" w:rsidRDefault="00221F0C" w:rsidP="00221F0C">
      <w:pPr>
        <w:rPr>
          <w:sz w:val="24"/>
          <w:szCs w:val="24"/>
        </w:rPr>
      </w:pPr>
    </w:p>
    <w:p w:rsidR="00221F0C" w:rsidRPr="00221F0C" w:rsidRDefault="00221F0C" w:rsidP="00221F0C">
      <w:pPr>
        <w:rPr>
          <w:sz w:val="24"/>
          <w:szCs w:val="24"/>
        </w:rPr>
      </w:pPr>
    </w:p>
    <w:p w:rsidR="00221F0C" w:rsidRPr="00221F0C" w:rsidRDefault="00221F0C" w:rsidP="00221F0C">
      <w:pPr>
        <w:rPr>
          <w:sz w:val="24"/>
          <w:szCs w:val="24"/>
        </w:rPr>
      </w:pPr>
    </w:p>
    <w:p w:rsidR="00221F0C" w:rsidRPr="00221F0C" w:rsidRDefault="00221F0C" w:rsidP="00221F0C">
      <w:pPr>
        <w:rPr>
          <w:sz w:val="24"/>
          <w:szCs w:val="24"/>
        </w:rPr>
      </w:pPr>
    </w:p>
    <w:p w:rsidR="00221F0C" w:rsidRPr="00221F0C" w:rsidRDefault="00221F0C" w:rsidP="00221F0C">
      <w:pPr>
        <w:rPr>
          <w:sz w:val="24"/>
          <w:szCs w:val="24"/>
        </w:rPr>
      </w:pPr>
    </w:p>
    <w:p w:rsidR="00221F0C" w:rsidRPr="00221F0C" w:rsidRDefault="00221F0C" w:rsidP="00221F0C">
      <w:pPr>
        <w:rPr>
          <w:sz w:val="24"/>
          <w:szCs w:val="24"/>
        </w:rPr>
      </w:pPr>
    </w:p>
    <w:p w:rsidR="00221F0C" w:rsidRPr="00221F0C" w:rsidRDefault="00221F0C" w:rsidP="00221F0C">
      <w:pPr>
        <w:rPr>
          <w:sz w:val="24"/>
          <w:szCs w:val="24"/>
        </w:rPr>
      </w:pPr>
    </w:p>
    <w:p w:rsidR="00221F0C" w:rsidRPr="00221F0C" w:rsidRDefault="00221F0C" w:rsidP="00221F0C">
      <w:pPr>
        <w:rPr>
          <w:sz w:val="24"/>
          <w:szCs w:val="24"/>
        </w:rPr>
      </w:pPr>
    </w:p>
    <w:p w:rsidR="00221F0C" w:rsidRPr="00221F0C" w:rsidRDefault="00221F0C" w:rsidP="00221F0C">
      <w:pPr>
        <w:rPr>
          <w:sz w:val="24"/>
          <w:szCs w:val="24"/>
        </w:rPr>
      </w:pPr>
    </w:p>
    <w:p w:rsidR="00221F0C" w:rsidRPr="00221F0C" w:rsidRDefault="00221F0C" w:rsidP="00221F0C">
      <w:pPr>
        <w:rPr>
          <w:sz w:val="24"/>
          <w:szCs w:val="24"/>
        </w:rPr>
      </w:pPr>
    </w:p>
    <w:p w:rsidR="00221F0C" w:rsidRPr="00221F0C" w:rsidRDefault="00221F0C" w:rsidP="00221F0C">
      <w:pPr>
        <w:rPr>
          <w:sz w:val="24"/>
          <w:szCs w:val="24"/>
        </w:rPr>
      </w:pPr>
    </w:p>
    <w:p w:rsidR="00221F0C" w:rsidRPr="00221F0C" w:rsidRDefault="00221F0C" w:rsidP="00221F0C">
      <w:pPr>
        <w:rPr>
          <w:sz w:val="24"/>
          <w:szCs w:val="24"/>
        </w:rPr>
      </w:pPr>
    </w:p>
    <w:p w:rsidR="00221F0C" w:rsidRPr="00221F0C" w:rsidRDefault="00221F0C" w:rsidP="00221F0C">
      <w:pPr>
        <w:rPr>
          <w:sz w:val="24"/>
          <w:szCs w:val="24"/>
        </w:rPr>
      </w:pPr>
    </w:p>
    <w:p w:rsidR="00221F0C" w:rsidRPr="00221F0C" w:rsidRDefault="00221F0C" w:rsidP="00221F0C">
      <w:pPr>
        <w:rPr>
          <w:sz w:val="24"/>
          <w:szCs w:val="24"/>
        </w:rPr>
      </w:pPr>
    </w:p>
    <w:p w:rsidR="00221F0C" w:rsidRPr="00221F0C" w:rsidRDefault="00221F0C" w:rsidP="00221F0C">
      <w:pPr>
        <w:rPr>
          <w:sz w:val="24"/>
          <w:szCs w:val="24"/>
        </w:rPr>
      </w:pPr>
    </w:p>
    <w:p w:rsidR="00221F0C" w:rsidRPr="00221F0C" w:rsidRDefault="00221F0C" w:rsidP="00221F0C">
      <w:pPr>
        <w:rPr>
          <w:sz w:val="24"/>
          <w:szCs w:val="24"/>
        </w:rPr>
      </w:pPr>
    </w:p>
    <w:p w:rsidR="00221F0C" w:rsidRPr="00221F0C" w:rsidRDefault="00221F0C" w:rsidP="00221F0C">
      <w:pPr>
        <w:rPr>
          <w:sz w:val="24"/>
          <w:szCs w:val="24"/>
        </w:rPr>
      </w:pPr>
    </w:p>
    <w:p w:rsidR="00221F0C" w:rsidRDefault="00221F0C" w:rsidP="00221F0C">
      <w:pPr>
        <w:rPr>
          <w:sz w:val="24"/>
          <w:szCs w:val="24"/>
        </w:rPr>
      </w:pPr>
    </w:p>
    <w:p w:rsidR="00221F0C" w:rsidRDefault="00221F0C" w:rsidP="00221F0C">
      <w:pPr>
        <w:rPr>
          <w:sz w:val="24"/>
          <w:szCs w:val="24"/>
        </w:rPr>
      </w:pPr>
    </w:p>
    <w:p w:rsidR="00221F0C" w:rsidRDefault="00221F0C" w:rsidP="00221F0C">
      <w:pPr>
        <w:rPr>
          <w:sz w:val="24"/>
          <w:szCs w:val="24"/>
        </w:rPr>
      </w:pPr>
    </w:p>
    <w:p w:rsidR="00221F0C" w:rsidRDefault="00221F0C" w:rsidP="00221F0C">
      <w:pPr>
        <w:rPr>
          <w:sz w:val="24"/>
          <w:szCs w:val="24"/>
        </w:rPr>
      </w:pPr>
    </w:p>
    <w:p w:rsidR="00221F0C" w:rsidRDefault="00221F0C" w:rsidP="00221F0C">
      <w:pPr>
        <w:rPr>
          <w:sz w:val="24"/>
          <w:szCs w:val="24"/>
        </w:rPr>
      </w:pPr>
    </w:p>
    <w:p w:rsidR="00221F0C" w:rsidRDefault="00221F0C" w:rsidP="00221F0C">
      <w:pPr>
        <w:rPr>
          <w:sz w:val="24"/>
          <w:szCs w:val="24"/>
        </w:rPr>
      </w:pPr>
    </w:p>
    <w:p w:rsidR="00221F0C" w:rsidRDefault="00221F0C" w:rsidP="00221F0C">
      <w:pPr>
        <w:rPr>
          <w:sz w:val="24"/>
          <w:szCs w:val="24"/>
        </w:rPr>
      </w:pPr>
    </w:p>
    <w:p w:rsidR="00221F0C" w:rsidRDefault="00221F0C" w:rsidP="00221F0C">
      <w:pPr>
        <w:rPr>
          <w:sz w:val="24"/>
          <w:szCs w:val="24"/>
        </w:rPr>
      </w:pPr>
    </w:p>
    <w:p w:rsidR="00221F0C" w:rsidRDefault="00221F0C" w:rsidP="00221F0C">
      <w:pPr>
        <w:rPr>
          <w:sz w:val="24"/>
          <w:szCs w:val="24"/>
        </w:rPr>
      </w:pPr>
    </w:p>
    <w:p w:rsidR="00221F0C" w:rsidRDefault="00221F0C" w:rsidP="00221F0C">
      <w:pPr>
        <w:rPr>
          <w:sz w:val="24"/>
          <w:szCs w:val="24"/>
        </w:rPr>
      </w:pPr>
    </w:p>
    <w:p w:rsidR="00221F0C" w:rsidRDefault="00221F0C" w:rsidP="00221F0C">
      <w:pPr>
        <w:rPr>
          <w:sz w:val="24"/>
          <w:szCs w:val="24"/>
        </w:rPr>
      </w:pPr>
    </w:p>
    <w:p w:rsidR="00221F0C" w:rsidRDefault="00221F0C" w:rsidP="00221F0C">
      <w:pPr>
        <w:rPr>
          <w:sz w:val="24"/>
          <w:szCs w:val="24"/>
        </w:rPr>
      </w:pPr>
    </w:p>
    <w:p w:rsidR="00221F0C" w:rsidRDefault="00221F0C" w:rsidP="00221F0C">
      <w:pPr>
        <w:rPr>
          <w:sz w:val="24"/>
          <w:szCs w:val="24"/>
        </w:rPr>
      </w:pPr>
    </w:p>
    <w:p w:rsidR="00221F0C" w:rsidRDefault="00221F0C" w:rsidP="00221F0C">
      <w:pPr>
        <w:rPr>
          <w:sz w:val="24"/>
          <w:szCs w:val="24"/>
        </w:rPr>
      </w:pPr>
    </w:p>
    <w:p w:rsidR="00221F0C" w:rsidRDefault="00221F0C" w:rsidP="00221F0C">
      <w:pPr>
        <w:rPr>
          <w:sz w:val="24"/>
          <w:szCs w:val="24"/>
        </w:rPr>
      </w:pPr>
    </w:p>
    <w:p w:rsidR="00221F0C" w:rsidRDefault="00221F0C" w:rsidP="00221F0C">
      <w:pPr>
        <w:rPr>
          <w:sz w:val="24"/>
          <w:szCs w:val="24"/>
        </w:rPr>
      </w:pPr>
    </w:p>
    <w:p w:rsidR="00221F0C" w:rsidRDefault="00221F0C" w:rsidP="00221F0C">
      <w:pPr>
        <w:rPr>
          <w:sz w:val="24"/>
          <w:szCs w:val="24"/>
        </w:rPr>
      </w:pPr>
    </w:p>
    <w:p w:rsidR="00221F0C" w:rsidRDefault="00221F0C" w:rsidP="00221F0C">
      <w:pPr>
        <w:rPr>
          <w:sz w:val="24"/>
          <w:szCs w:val="24"/>
        </w:rPr>
      </w:pPr>
    </w:p>
    <w:p w:rsidR="00221F0C" w:rsidRDefault="00221F0C" w:rsidP="00221F0C">
      <w:pPr>
        <w:rPr>
          <w:sz w:val="24"/>
          <w:szCs w:val="24"/>
        </w:rPr>
      </w:pPr>
    </w:p>
    <w:p w:rsidR="00221F0C" w:rsidRDefault="00221F0C" w:rsidP="00221F0C">
      <w:pPr>
        <w:rPr>
          <w:sz w:val="24"/>
          <w:szCs w:val="24"/>
        </w:rPr>
      </w:pPr>
    </w:p>
    <w:p w:rsidR="00221F0C" w:rsidRPr="00221F0C" w:rsidRDefault="00221F0C" w:rsidP="00221F0C">
      <w:pPr>
        <w:rPr>
          <w:sz w:val="24"/>
          <w:szCs w:val="24"/>
        </w:rPr>
      </w:pPr>
    </w:p>
    <w:p w:rsidR="00221F0C" w:rsidRPr="00221F0C" w:rsidRDefault="00221F0C" w:rsidP="00221F0C">
      <w:pPr>
        <w:jc w:val="right"/>
        <w:rPr>
          <w:sz w:val="24"/>
          <w:szCs w:val="24"/>
        </w:rPr>
      </w:pPr>
      <w:r w:rsidRPr="00221F0C">
        <w:rPr>
          <w:sz w:val="24"/>
          <w:szCs w:val="24"/>
        </w:rPr>
        <w:lastRenderedPageBreak/>
        <w:t xml:space="preserve">Утверждено постановлением </w:t>
      </w:r>
    </w:p>
    <w:p w:rsidR="00221F0C" w:rsidRPr="00221F0C" w:rsidRDefault="00221F0C" w:rsidP="00221F0C">
      <w:pPr>
        <w:jc w:val="right"/>
        <w:rPr>
          <w:sz w:val="24"/>
          <w:szCs w:val="24"/>
        </w:rPr>
      </w:pPr>
      <w:r w:rsidRPr="00221F0C">
        <w:rPr>
          <w:sz w:val="24"/>
          <w:szCs w:val="24"/>
        </w:rPr>
        <w:t xml:space="preserve">администрации Гвазденского сельского поселения </w:t>
      </w:r>
    </w:p>
    <w:p w:rsidR="00221F0C" w:rsidRPr="00221F0C" w:rsidRDefault="00221F0C" w:rsidP="00221F0C">
      <w:pPr>
        <w:jc w:val="right"/>
        <w:rPr>
          <w:sz w:val="24"/>
          <w:szCs w:val="24"/>
        </w:rPr>
      </w:pPr>
      <w:r w:rsidRPr="00221F0C">
        <w:rPr>
          <w:sz w:val="24"/>
          <w:szCs w:val="24"/>
        </w:rPr>
        <w:t xml:space="preserve">Бутурлиновского муниципального района </w:t>
      </w:r>
    </w:p>
    <w:p w:rsidR="00221F0C" w:rsidRPr="00221F0C" w:rsidRDefault="00221F0C" w:rsidP="00221F0C">
      <w:pPr>
        <w:jc w:val="right"/>
        <w:rPr>
          <w:sz w:val="24"/>
          <w:szCs w:val="24"/>
        </w:rPr>
      </w:pPr>
      <w:r w:rsidRPr="00221F0C">
        <w:rPr>
          <w:sz w:val="24"/>
          <w:szCs w:val="24"/>
        </w:rPr>
        <w:t>Воронежской области</w:t>
      </w:r>
    </w:p>
    <w:p w:rsidR="00221F0C" w:rsidRPr="00221F0C" w:rsidRDefault="00221F0C" w:rsidP="00221F0C">
      <w:pPr>
        <w:jc w:val="right"/>
        <w:rPr>
          <w:sz w:val="24"/>
          <w:szCs w:val="24"/>
        </w:rPr>
      </w:pPr>
      <w:r>
        <w:rPr>
          <w:sz w:val="24"/>
          <w:szCs w:val="24"/>
        </w:rPr>
        <w:t>от «16</w:t>
      </w:r>
      <w:r w:rsidRPr="00221F0C">
        <w:rPr>
          <w:sz w:val="24"/>
          <w:szCs w:val="24"/>
        </w:rPr>
        <w:t xml:space="preserve">» октября 2020г. № 42    </w:t>
      </w:r>
    </w:p>
    <w:p w:rsidR="00221F0C" w:rsidRPr="00221F0C" w:rsidRDefault="00221F0C" w:rsidP="00221F0C">
      <w:pPr>
        <w:jc w:val="right"/>
        <w:rPr>
          <w:sz w:val="24"/>
          <w:szCs w:val="24"/>
        </w:rPr>
      </w:pPr>
    </w:p>
    <w:p w:rsidR="00221F0C" w:rsidRPr="00221F0C" w:rsidRDefault="00221F0C" w:rsidP="00221F0C">
      <w:pPr>
        <w:jc w:val="right"/>
        <w:rPr>
          <w:sz w:val="24"/>
          <w:szCs w:val="24"/>
        </w:rPr>
      </w:pPr>
    </w:p>
    <w:p w:rsidR="00221F0C" w:rsidRPr="00221F0C" w:rsidRDefault="00221F0C" w:rsidP="00221F0C">
      <w:pPr>
        <w:jc w:val="center"/>
        <w:rPr>
          <w:sz w:val="24"/>
          <w:szCs w:val="24"/>
        </w:rPr>
      </w:pPr>
      <w:bookmarkStart w:id="0" w:name="_Toc207000511"/>
      <w:r w:rsidRPr="00221F0C">
        <w:rPr>
          <w:bCs/>
          <w:sz w:val="24"/>
          <w:szCs w:val="24"/>
        </w:rPr>
        <w:t>Примерное положение</w:t>
      </w:r>
    </w:p>
    <w:p w:rsidR="00221F0C" w:rsidRPr="00221F0C" w:rsidRDefault="00221F0C" w:rsidP="00221F0C">
      <w:pPr>
        <w:jc w:val="center"/>
        <w:rPr>
          <w:bCs/>
          <w:sz w:val="24"/>
          <w:szCs w:val="24"/>
        </w:rPr>
      </w:pPr>
      <w:r w:rsidRPr="00221F0C">
        <w:rPr>
          <w:bCs/>
          <w:sz w:val="24"/>
          <w:szCs w:val="24"/>
        </w:rPr>
        <w:t>об оплате труда работников муниципального казенного учреждения культуры «Социально-культурного центра «Импульс» Гвазденского сельского поселения Бутурлиновского муниципального района Воронежской области</w:t>
      </w:r>
    </w:p>
    <w:p w:rsidR="00221F0C" w:rsidRPr="00221F0C" w:rsidRDefault="00221F0C" w:rsidP="00221F0C">
      <w:pPr>
        <w:jc w:val="center"/>
        <w:rPr>
          <w:sz w:val="24"/>
          <w:szCs w:val="24"/>
        </w:rPr>
      </w:pPr>
      <w:r w:rsidRPr="00221F0C">
        <w:rPr>
          <w:bCs/>
          <w:sz w:val="24"/>
          <w:szCs w:val="24"/>
        </w:rPr>
        <w:t>(МКУК «СКЦ «Импульс»)</w:t>
      </w:r>
    </w:p>
    <w:bookmarkEnd w:id="0"/>
    <w:p w:rsidR="00221F0C" w:rsidRPr="00221F0C" w:rsidRDefault="00221F0C" w:rsidP="00221F0C">
      <w:pPr>
        <w:pStyle w:val="a4"/>
        <w:spacing w:after="0"/>
        <w:ind w:left="720"/>
        <w:jc w:val="center"/>
      </w:pPr>
      <w:r w:rsidRPr="00221F0C">
        <w:rPr>
          <w:lang w:val="en-US"/>
        </w:rPr>
        <w:t>I</w:t>
      </w:r>
      <w:r w:rsidRPr="00221F0C">
        <w:t>.Общие положения</w:t>
      </w:r>
    </w:p>
    <w:p w:rsidR="00221F0C" w:rsidRPr="00221F0C" w:rsidRDefault="00221F0C" w:rsidP="00221F0C">
      <w:pPr>
        <w:jc w:val="both"/>
        <w:rPr>
          <w:sz w:val="24"/>
          <w:szCs w:val="24"/>
        </w:rPr>
      </w:pPr>
      <w:r w:rsidRPr="00221F0C">
        <w:rPr>
          <w:sz w:val="24"/>
          <w:szCs w:val="24"/>
        </w:rPr>
        <w:t xml:space="preserve">         1.1. Настоящее Примерное положение об оплате труда работников  муниципального казенного учреждения культуры </w:t>
      </w:r>
      <w:r w:rsidRPr="00221F0C">
        <w:rPr>
          <w:bCs/>
          <w:sz w:val="24"/>
          <w:szCs w:val="24"/>
        </w:rPr>
        <w:t>«Социально-культурного центра «Импульс» Гвазденского сельского поселения Бутурлиновского муниципального района Воронежской области</w:t>
      </w:r>
      <w:r w:rsidRPr="00221F0C">
        <w:rPr>
          <w:sz w:val="24"/>
          <w:szCs w:val="24"/>
        </w:rPr>
        <w:t xml:space="preserve"> (далее – Примерное положение) разработано в соответствии c Трудовым кодексом Российской Федерации, постановлением администрации Бутурлиновского муниципального района Воронежской области от 30.11.2009 № 1956 «О введении новых систем оплаты труда работников муниципальных учреждений культуры Бутурлиновского муниципального района»  и иными нормативными правовыми актами Российской Федерации, нормативными правовыми актами Воронежской области, содержащими нормы трудового права.</w:t>
      </w:r>
    </w:p>
    <w:p w:rsidR="00221F0C" w:rsidRPr="00221F0C" w:rsidRDefault="00221F0C" w:rsidP="00221F0C">
      <w:pPr>
        <w:widowControl w:val="0"/>
        <w:autoSpaceDE w:val="0"/>
        <w:autoSpaceDN w:val="0"/>
        <w:adjustRightInd w:val="0"/>
        <w:ind w:firstLine="709"/>
        <w:jc w:val="both"/>
        <w:rPr>
          <w:sz w:val="24"/>
          <w:szCs w:val="24"/>
        </w:rPr>
      </w:pPr>
      <w:r w:rsidRPr="00221F0C">
        <w:rPr>
          <w:sz w:val="24"/>
          <w:szCs w:val="24"/>
        </w:rPr>
        <w:t>1.2. Примерное положение включает в себя:</w:t>
      </w:r>
    </w:p>
    <w:p w:rsidR="00221F0C" w:rsidRPr="00221F0C" w:rsidRDefault="00221F0C" w:rsidP="00221F0C">
      <w:pPr>
        <w:widowControl w:val="0"/>
        <w:autoSpaceDE w:val="0"/>
        <w:autoSpaceDN w:val="0"/>
        <w:adjustRightInd w:val="0"/>
        <w:ind w:firstLine="709"/>
        <w:jc w:val="both"/>
        <w:rPr>
          <w:sz w:val="24"/>
          <w:szCs w:val="24"/>
        </w:rPr>
      </w:pPr>
      <w:r w:rsidRPr="00221F0C">
        <w:rPr>
          <w:sz w:val="24"/>
          <w:szCs w:val="24"/>
        </w:rPr>
        <w:t>- рекомендуемые минимальные размеры окладов (должностных окладов), ставок заработной платы работников на основе отнесения занимаемых ими должностей и профессий рабочих к соответствующим профессиональным квалификационным группам (далее - ПКГ);</w:t>
      </w:r>
    </w:p>
    <w:p w:rsidR="00221F0C" w:rsidRPr="00221F0C" w:rsidRDefault="00221F0C" w:rsidP="00221F0C">
      <w:pPr>
        <w:pStyle w:val="ConsPlusNormal0"/>
        <w:ind w:firstLine="709"/>
        <w:jc w:val="both"/>
        <w:rPr>
          <w:rFonts w:ascii="Times New Roman" w:hAnsi="Times New Roman" w:cs="Times New Roman"/>
          <w:sz w:val="24"/>
          <w:szCs w:val="24"/>
        </w:rPr>
      </w:pPr>
      <w:r w:rsidRPr="00221F0C">
        <w:rPr>
          <w:rFonts w:ascii="Times New Roman" w:hAnsi="Times New Roman" w:cs="Times New Roman"/>
          <w:sz w:val="24"/>
          <w:szCs w:val="24"/>
        </w:rPr>
        <w:t>- наименования, условия осуществления и размеры выплат</w:t>
      </w:r>
      <w:r w:rsidRPr="00221F0C">
        <w:rPr>
          <w:rFonts w:ascii="Times New Roman" w:hAnsi="Times New Roman" w:cs="Times New Roman"/>
          <w:color w:val="FF0000"/>
          <w:sz w:val="24"/>
          <w:szCs w:val="24"/>
        </w:rPr>
        <w:t xml:space="preserve"> </w:t>
      </w:r>
      <w:r w:rsidRPr="00221F0C">
        <w:rPr>
          <w:rFonts w:ascii="Times New Roman" w:hAnsi="Times New Roman" w:cs="Times New Roman"/>
          <w:sz w:val="24"/>
          <w:szCs w:val="24"/>
        </w:rPr>
        <w:t>компенсационного характера в соответствии с Перечнем видов выплат компенсационного характера в государственных учреждениях Воронежской области, утвержденным приказом управления труда Воронежской области от 10.12.2008 № 110/ОД «Об утверждении Перечня видов выплат компенсационного характера в государственных учреждениях Воронежской области и разъяснения о порядке установления выплат компенсационного характера в государственных учреждениях Воронежской области» (в редакции приказов департамента труда и социального развития Воронежской области от 29.01.2013 №26541/ОД и департамента труда и занятости населения Воронежской области от 30.05.2014 №309) и от 10.12.2008 № 111/ОД «Об утверждении перечня видов выплат стимулирующего характера в государственных учреждениях Воронежской области и разъяснения о порядке установления выплат стимулирующего характера в государственных учреждениях Воронежской области» (далее - Перечень видов выплат компенсационного характера);</w:t>
      </w:r>
    </w:p>
    <w:p w:rsidR="00221F0C" w:rsidRPr="00221F0C" w:rsidRDefault="00221F0C" w:rsidP="00221F0C">
      <w:pPr>
        <w:pStyle w:val="ConsPlusNormal0"/>
        <w:ind w:firstLine="709"/>
        <w:jc w:val="both"/>
        <w:rPr>
          <w:rFonts w:ascii="Times New Roman" w:hAnsi="Times New Roman" w:cs="Times New Roman"/>
          <w:sz w:val="24"/>
          <w:szCs w:val="24"/>
        </w:rPr>
      </w:pPr>
      <w:r w:rsidRPr="00221F0C">
        <w:rPr>
          <w:rFonts w:ascii="Times New Roman" w:hAnsi="Times New Roman" w:cs="Times New Roman"/>
          <w:sz w:val="24"/>
          <w:szCs w:val="24"/>
        </w:rPr>
        <w:t xml:space="preserve">- наименования, условия осуществления и размеры выплат стимулирующего характера в соответствии с Перечнем видов выплат стимулирующего характера в государственных учреждениях Воронежской области, утвержденным приказом управления труда Воронежской области от 10.12.2008 № 111/ОД " Об утверждении Перечня видов выплат стимулирующего характера в государственных учреждениях Воронежской области  и разъяснения о порядке установления выплат стимулирующего характера в государственных учреждениях Воронежской области" (далее- Перечень видов выплат стимулирующего характера); </w:t>
      </w:r>
    </w:p>
    <w:p w:rsidR="00221F0C" w:rsidRPr="00221F0C" w:rsidRDefault="00221F0C" w:rsidP="00221F0C">
      <w:pPr>
        <w:pStyle w:val="a4"/>
        <w:spacing w:before="0" w:after="0"/>
        <w:ind w:firstLine="709"/>
        <w:jc w:val="both"/>
      </w:pPr>
      <w:r w:rsidRPr="00221F0C">
        <w:t>- условия оплаты труда руководителей учреждений и их заместителей, включая порядок определения должностных окладов, размеры и условия осуществления выплат компенсационного и стимулирующего характера;</w:t>
      </w:r>
    </w:p>
    <w:p w:rsidR="00221F0C" w:rsidRPr="00221F0C" w:rsidRDefault="00221F0C" w:rsidP="00221F0C">
      <w:pPr>
        <w:pStyle w:val="a4"/>
        <w:spacing w:before="0" w:after="0"/>
        <w:ind w:firstLine="709"/>
        <w:jc w:val="both"/>
      </w:pPr>
      <w:r w:rsidRPr="00221F0C">
        <w:t>- условия осуществления иных выплат.</w:t>
      </w:r>
    </w:p>
    <w:p w:rsidR="00221F0C" w:rsidRPr="00221F0C" w:rsidRDefault="00221F0C" w:rsidP="00221F0C">
      <w:pPr>
        <w:pStyle w:val="a4"/>
        <w:spacing w:before="0" w:after="0"/>
        <w:ind w:firstLine="709"/>
        <w:jc w:val="both"/>
      </w:pPr>
    </w:p>
    <w:p w:rsidR="00221F0C" w:rsidRPr="00221F0C" w:rsidRDefault="00221F0C" w:rsidP="00221F0C">
      <w:pPr>
        <w:pStyle w:val="a4"/>
        <w:spacing w:before="0" w:after="0"/>
        <w:ind w:firstLine="709"/>
        <w:jc w:val="both"/>
      </w:pPr>
      <w:r w:rsidRPr="00221F0C">
        <w:t>1.3. Фонд оплаты труда работников учреждения формируется на календарный год исходя из объема бюджетных ассигнований на обеспечение выполнения функций учреждения и соответствующих лимитов бюджетных обязательств в части оплаты труда работников учреждения.</w:t>
      </w:r>
    </w:p>
    <w:p w:rsidR="00221F0C" w:rsidRPr="00221F0C" w:rsidRDefault="00221F0C" w:rsidP="00221F0C">
      <w:pPr>
        <w:pStyle w:val="a4"/>
        <w:spacing w:before="0" w:after="0"/>
        <w:ind w:firstLine="709"/>
        <w:jc w:val="both"/>
      </w:pPr>
      <w:r w:rsidRPr="00221F0C">
        <w:lastRenderedPageBreak/>
        <w:t>1.4. Заработная плата работника включает в себя оклад (должностной оклад), компенсационные и стимулирующие выплаты.</w:t>
      </w:r>
    </w:p>
    <w:p w:rsidR="00221F0C" w:rsidRPr="00221F0C" w:rsidRDefault="00221F0C" w:rsidP="00221F0C">
      <w:pPr>
        <w:pStyle w:val="a4"/>
        <w:spacing w:before="0" w:after="0"/>
        <w:ind w:firstLine="709"/>
        <w:jc w:val="both"/>
      </w:pPr>
      <w:r w:rsidRPr="00221F0C">
        <w:t xml:space="preserve"> Окладная часть  в структуре заработной платы работников составляет не менее 50-55%, выплаты компенсационного характера в зависимости от условий труда работников составляют не более 10-15% , выплаты стимулирующего характера с учетом показателей эффективности деятельности составляют не менее 30% структуры заработной платы работников соответствии с положением о выплатах стимулирующего характера.</w:t>
      </w:r>
    </w:p>
    <w:p w:rsidR="00221F0C" w:rsidRPr="00221F0C" w:rsidRDefault="00221F0C" w:rsidP="00221F0C">
      <w:pPr>
        <w:pStyle w:val="a4"/>
        <w:spacing w:before="0" w:after="0"/>
        <w:ind w:firstLine="709"/>
        <w:jc w:val="both"/>
      </w:pPr>
      <w:r w:rsidRPr="00221F0C">
        <w:t>Условия оплаты труда, включая размер оклада (должностного оклада) работника, повышающие коэффициенты к окладам и иные выплаты стимулирующего характера, выплаты компенсационного характера, являются обязательными для включения в трудовой договор.</w:t>
      </w:r>
    </w:p>
    <w:p w:rsidR="00221F0C" w:rsidRPr="00221F0C" w:rsidRDefault="00221F0C" w:rsidP="00221F0C">
      <w:pPr>
        <w:pStyle w:val="a4"/>
        <w:spacing w:before="0" w:after="0"/>
        <w:ind w:firstLine="709"/>
        <w:jc w:val="both"/>
      </w:pPr>
      <w:r w:rsidRPr="00221F0C">
        <w:t>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w:t>
      </w:r>
    </w:p>
    <w:p w:rsidR="00221F0C" w:rsidRPr="00221F0C" w:rsidRDefault="00221F0C" w:rsidP="00221F0C">
      <w:pPr>
        <w:pStyle w:val="a4"/>
        <w:spacing w:before="0" w:after="0"/>
        <w:ind w:firstLine="709"/>
        <w:jc w:val="both"/>
      </w:pPr>
      <w:r w:rsidRPr="00221F0C">
        <w:t>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221F0C" w:rsidRPr="00221F0C" w:rsidRDefault="00221F0C" w:rsidP="00221F0C">
      <w:pPr>
        <w:pStyle w:val="a4"/>
        <w:spacing w:before="0" w:after="0"/>
        <w:ind w:firstLine="709"/>
        <w:jc w:val="both"/>
      </w:pPr>
      <w:r w:rsidRPr="00221F0C">
        <w:t>Предельная доля оплаты труда работников административно- управленческого и вспомогательного персонала в фонде оплаты труда учреждения составляет не более 40 процентов.</w:t>
      </w:r>
    </w:p>
    <w:p w:rsidR="00221F0C" w:rsidRPr="00221F0C" w:rsidRDefault="00221F0C" w:rsidP="00221F0C">
      <w:pPr>
        <w:tabs>
          <w:tab w:val="left" w:pos="9106"/>
          <w:tab w:val="left" w:pos="9144"/>
          <w:tab w:val="left" w:pos="9780"/>
        </w:tabs>
        <w:autoSpaceDE w:val="0"/>
        <w:autoSpaceDN w:val="0"/>
        <w:adjustRightInd w:val="0"/>
        <w:ind w:firstLine="709"/>
        <w:jc w:val="both"/>
        <w:rPr>
          <w:sz w:val="24"/>
          <w:szCs w:val="24"/>
        </w:rPr>
      </w:pPr>
      <w:r w:rsidRPr="00221F0C">
        <w:rPr>
          <w:sz w:val="24"/>
          <w:szCs w:val="24"/>
        </w:rPr>
        <w:t>1.5. Заработная плата работников учреждений (без учета премий и иных  выплат стимулирующего характера), при изменении системы оплаты труда не может быть меньше заработной платы (без учета премий и иных стимулирующих выплат), выплачиваемой работникам до ее изменения, при условии сохранения объема трудовых (должностных) обязанностей работников и выполнения ими работ той же квалификации.</w:t>
      </w:r>
    </w:p>
    <w:p w:rsidR="00221F0C" w:rsidRPr="00221F0C" w:rsidRDefault="00221F0C" w:rsidP="00221F0C">
      <w:pPr>
        <w:pStyle w:val="ConsPlusNormal0"/>
        <w:ind w:firstLine="709"/>
        <w:jc w:val="both"/>
        <w:rPr>
          <w:rFonts w:ascii="Times New Roman" w:hAnsi="Times New Roman" w:cs="Times New Roman"/>
          <w:sz w:val="24"/>
          <w:szCs w:val="24"/>
        </w:rPr>
      </w:pPr>
      <w:r w:rsidRPr="00221F0C">
        <w:rPr>
          <w:rFonts w:ascii="Times New Roman" w:hAnsi="Times New Roman" w:cs="Times New Roman"/>
          <w:sz w:val="24"/>
          <w:szCs w:val="24"/>
        </w:rPr>
        <w:t xml:space="preserve">1.6. Заработная плата работников учреждения в рамках доведенных бюджетных ассигнований предельными размерами не ограничивается. Месячная заработная плата работника учреждения не может быть ниже </w:t>
      </w:r>
      <w:hyperlink r:id="rId9" w:tooltip="Справочная информация: &quot;Минимальный размер оплаты труда в Российской Федерации&quot; (Материал подготовлен специалистами КонсультантПлюс){КонсультантПлюс}" w:history="1">
        <w:r w:rsidRPr="00221F0C">
          <w:rPr>
            <w:rFonts w:ascii="Times New Roman" w:hAnsi="Times New Roman" w:cs="Times New Roman"/>
            <w:sz w:val="24"/>
            <w:szCs w:val="24"/>
          </w:rPr>
          <w:t>минимального размера оплаты труда</w:t>
        </w:r>
      </w:hyperlink>
      <w:r w:rsidRPr="00221F0C">
        <w:rPr>
          <w:rFonts w:ascii="Times New Roman" w:hAnsi="Times New Roman" w:cs="Times New Roman"/>
          <w:sz w:val="24"/>
          <w:szCs w:val="24"/>
        </w:rPr>
        <w:t>, установленного в соответствии с законодательством Российской Федерации, при условии, что указанным работником полностью отработана за этот период норма рабочего времени и выполнены нормы труда (трудовые обязанности).</w:t>
      </w:r>
    </w:p>
    <w:p w:rsidR="00221F0C" w:rsidRPr="00221F0C" w:rsidRDefault="00221F0C" w:rsidP="00221F0C">
      <w:pPr>
        <w:pStyle w:val="ConsPlusNormal0"/>
        <w:ind w:firstLine="709"/>
        <w:jc w:val="both"/>
        <w:rPr>
          <w:rFonts w:ascii="Times New Roman" w:hAnsi="Times New Roman" w:cs="Times New Roman"/>
          <w:sz w:val="24"/>
          <w:szCs w:val="24"/>
        </w:rPr>
      </w:pPr>
      <w:r w:rsidRPr="00221F0C">
        <w:rPr>
          <w:rFonts w:ascii="Times New Roman" w:hAnsi="Times New Roman" w:cs="Times New Roman"/>
          <w:sz w:val="24"/>
          <w:szCs w:val="24"/>
        </w:rPr>
        <w:t>1.7. Административно-управленческий персонал учреждения- работники учреждения, занятые управлением (организацией) оказания услуг (выполнения работ), а также работники учреждения, выполняющие административные функции, необходимые для обеспечения деятельности учреждения.</w:t>
      </w:r>
    </w:p>
    <w:p w:rsidR="00221F0C" w:rsidRPr="00221F0C" w:rsidRDefault="00221F0C" w:rsidP="00221F0C">
      <w:pPr>
        <w:pStyle w:val="ConsPlusNormal0"/>
        <w:ind w:firstLine="709"/>
        <w:jc w:val="both"/>
        <w:rPr>
          <w:rFonts w:ascii="Times New Roman" w:hAnsi="Times New Roman" w:cs="Times New Roman"/>
          <w:sz w:val="24"/>
          <w:szCs w:val="24"/>
        </w:rPr>
      </w:pPr>
      <w:r w:rsidRPr="00221F0C">
        <w:rPr>
          <w:rFonts w:ascii="Times New Roman" w:hAnsi="Times New Roman" w:cs="Times New Roman"/>
          <w:sz w:val="24"/>
          <w:szCs w:val="24"/>
        </w:rPr>
        <w:t>Основной персонал учреждения - работники учреждения, непосредственно оказывающие услуги (выполняющие работы), направленные на достижение определенных уставом учреждения целей деятельности этого учреждения, а также их непосредственные руководители.</w:t>
      </w:r>
    </w:p>
    <w:p w:rsidR="00221F0C" w:rsidRPr="00221F0C" w:rsidRDefault="00221F0C" w:rsidP="00221F0C">
      <w:pPr>
        <w:pStyle w:val="ConsPlusNormal0"/>
        <w:ind w:firstLine="709"/>
        <w:jc w:val="both"/>
        <w:rPr>
          <w:rFonts w:ascii="Times New Roman" w:hAnsi="Times New Roman" w:cs="Times New Roman"/>
          <w:sz w:val="24"/>
          <w:szCs w:val="24"/>
        </w:rPr>
      </w:pPr>
      <w:r w:rsidRPr="00221F0C">
        <w:rPr>
          <w:rFonts w:ascii="Times New Roman" w:hAnsi="Times New Roman" w:cs="Times New Roman"/>
          <w:sz w:val="24"/>
          <w:szCs w:val="24"/>
        </w:rPr>
        <w:t>Вспомогательный персонал учреждения - работники учреждения, создающие условия для оказания услуг (выполнения работ), направленных на достижение определенных уставом учреждений целей деятельности этого учреждения, включая обслуживание зданий и оборудования.</w:t>
      </w:r>
    </w:p>
    <w:p w:rsidR="00221F0C" w:rsidRPr="00221F0C" w:rsidRDefault="00221F0C" w:rsidP="00221F0C">
      <w:pPr>
        <w:pStyle w:val="ConsPlusNormal0"/>
        <w:ind w:firstLine="709"/>
        <w:jc w:val="both"/>
        <w:rPr>
          <w:rFonts w:ascii="Times New Roman" w:hAnsi="Times New Roman" w:cs="Times New Roman"/>
          <w:sz w:val="24"/>
          <w:szCs w:val="24"/>
        </w:rPr>
      </w:pPr>
      <w:r w:rsidRPr="00221F0C">
        <w:rPr>
          <w:rFonts w:ascii="Times New Roman" w:hAnsi="Times New Roman" w:cs="Times New Roman"/>
          <w:sz w:val="24"/>
          <w:szCs w:val="24"/>
        </w:rPr>
        <w:t>Перечень должностей, относимых к административно- управленческому, основному и вспомогательному персоналу учреждений, определен в приложениях № 2-4 к настоящему Примерному положению.</w:t>
      </w:r>
    </w:p>
    <w:p w:rsidR="00221F0C" w:rsidRPr="00221F0C" w:rsidRDefault="00221F0C" w:rsidP="00221F0C">
      <w:pPr>
        <w:pStyle w:val="ConsPlusNormal0"/>
        <w:ind w:firstLine="709"/>
        <w:jc w:val="both"/>
        <w:rPr>
          <w:rFonts w:ascii="Times New Roman" w:hAnsi="Times New Roman" w:cs="Times New Roman"/>
          <w:sz w:val="24"/>
          <w:szCs w:val="24"/>
        </w:rPr>
      </w:pPr>
      <w:r w:rsidRPr="00221F0C">
        <w:rPr>
          <w:rFonts w:ascii="Times New Roman" w:hAnsi="Times New Roman" w:cs="Times New Roman"/>
          <w:sz w:val="24"/>
          <w:szCs w:val="24"/>
        </w:rPr>
        <w:t>Штатное расписание, согласованное с отделом по культуре и спорту администрации Бутурлиновского муниципального района, утверждается руководителем учреждения и включает в себя все должности служащих (профессии рабочих) данного учреждения.</w:t>
      </w:r>
    </w:p>
    <w:p w:rsidR="00221F0C" w:rsidRPr="00221F0C" w:rsidRDefault="00221F0C" w:rsidP="00221F0C">
      <w:pPr>
        <w:pStyle w:val="ae"/>
        <w:ind w:firstLine="709"/>
        <w:jc w:val="both"/>
        <w:rPr>
          <w:rFonts w:ascii="Times New Roman" w:hAnsi="Times New Roman" w:cs="Times New Roman"/>
          <w:sz w:val="24"/>
          <w:szCs w:val="24"/>
        </w:rPr>
      </w:pPr>
      <w:r w:rsidRPr="00221F0C">
        <w:rPr>
          <w:rFonts w:ascii="Times New Roman" w:hAnsi="Times New Roman" w:cs="Times New Roman"/>
          <w:sz w:val="24"/>
          <w:szCs w:val="24"/>
        </w:rPr>
        <w:t>1.8. Локальные нормативные акты учреждений, устанавливающие систему оплаты труда с учетом положений настоящего Примерного положения, утверждаются руководителем учреждения с учетом мнения представительного органа работников (при его наличии) в установленном законодательством порядке.</w:t>
      </w:r>
    </w:p>
    <w:p w:rsidR="00221F0C" w:rsidRPr="00221F0C" w:rsidRDefault="00221F0C" w:rsidP="00221F0C">
      <w:pPr>
        <w:pStyle w:val="ConsPlusNormal0"/>
        <w:ind w:firstLine="709"/>
        <w:jc w:val="both"/>
        <w:rPr>
          <w:rFonts w:ascii="Times New Roman" w:hAnsi="Times New Roman" w:cs="Times New Roman"/>
          <w:sz w:val="24"/>
          <w:szCs w:val="24"/>
        </w:rPr>
      </w:pPr>
      <w:r w:rsidRPr="00221F0C">
        <w:rPr>
          <w:rFonts w:ascii="Times New Roman" w:hAnsi="Times New Roman" w:cs="Times New Roman"/>
          <w:sz w:val="24"/>
          <w:szCs w:val="24"/>
        </w:rPr>
        <w:t>1.9. Руководитель учреждения несет ответственность за своевременное и правильное установление размеров заработной платы работников согласно действующему законодательству.</w:t>
      </w:r>
    </w:p>
    <w:p w:rsidR="00221F0C" w:rsidRPr="00221F0C" w:rsidRDefault="00221F0C" w:rsidP="00221F0C">
      <w:pPr>
        <w:pStyle w:val="ae"/>
        <w:jc w:val="center"/>
        <w:rPr>
          <w:rFonts w:ascii="Times New Roman" w:hAnsi="Times New Roman" w:cs="Times New Roman"/>
          <w:sz w:val="24"/>
          <w:szCs w:val="24"/>
        </w:rPr>
      </w:pPr>
    </w:p>
    <w:p w:rsidR="00221F0C" w:rsidRPr="00221F0C" w:rsidRDefault="00221F0C" w:rsidP="00221F0C">
      <w:pPr>
        <w:pStyle w:val="ae"/>
        <w:jc w:val="center"/>
        <w:rPr>
          <w:rFonts w:ascii="Times New Roman" w:hAnsi="Times New Roman" w:cs="Times New Roman"/>
          <w:sz w:val="24"/>
          <w:szCs w:val="24"/>
        </w:rPr>
      </w:pPr>
      <w:r w:rsidRPr="00221F0C">
        <w:rPr>
          <w:rFonts w:ascii="Times New Roman" w:hAnsi="Times New Roman" w:cs="Times New Roman"/>
          <w:sz w:val="24"/>
          <w:szCs w:val="24"/>
          <w:lang w:val="en-US"/>
        </w:rPr>
        <w:t>II</w:t>
      </w:r>
      <w:r w:rsidRPr="00221F0C">
        <w:rPr>
          <w:rFonts w:ascii="Times New Roman" w:hAnsi="Times New Roman" w:cs="Times New Roman"/>
          <w:sz w:val="24"/>
          <w:szCs w:val="24"/>
        </w:rPr>
        <w:t>. Порядок и условия оплаты труда работников учреждений</w:t>
      </w:r>
    </w:p>
    <w:p w:rsidR="00221F0C" w:rsidRPr="00221F0C" w:rsidRDefault="00221F0C" w:rsidP="00221F0C">
      <w:pPr>
        <w:autoSpaceDE w:val="0"/>
        <w:autoSpaceDN w:val="0"/>
        <w:adjustRightInd w:val="0"/>
        <w:jc w:val="center"/>
        <w:rPr>
          <w:sz w:val="24"/>
          <w:szCs w:val="24"/>
        </w:rPr>
      </w:pPr>
    </w:p>
    <w:p w:rsidR="00221F0C" w:rsidRPr="00221F0C" w:rsidRDefault="00221F0C" w:rsidP="00221F0C">
      <w:pPr>
        <w:pStyle w:val="ConsPlusNormal0"/>
        <w:ind w:firstLine="540"/>
        <w:jc w:val="both"/>
        <w:rPr>
          <w:rFonts w:ascii="Times New Roman" w:hAnsi="Times New Roman" w:cs="Times New Roman"/>
          <w:sz w:val="24"/>
          <w:szCs w:val="24"/>
        </w:rPr>
      </w:pPr>
      <w:r w:rsidRPr="00221F0C">
        <w:rPr>
          <w:rFonts w:ascii="Times New Roman" w:hAnsi="Times New Roman" w:cs="Times New Roman"/>
          <w:sz w:val="24"/>
          <w:szCs w:val="24"/>
        </w:rPr>
        <w:t>2.1. Размеры окладов (должностных окладов) работников учреждения устанавливаются руководителем учреждения в соответствии с требованиями к профессиональной подготовке и уровню квалификации, которые необходимы для осуществления соответствующей профессиональной деятельности (профессиональных квалификационных групп), с учетом сложности и объема выполняемой работы.</w:t>
      </w:r>
    </w:p>
    <w:p w:rsidR="00221F0C" w:rsidRPr="00221F0C" w:rsidRDefault="00221F0C" w:rsidP="00221F0C">
      <w:pPr>
        <w:pStyle w:val="ConsPlusNormal0"/>
        <w:ind w:firstLine="540"/>
        <w:jc w:val="both"/>
        <w:rPr>
          <w:rFonts w:ascii="Times New Roman" w:hAnsi="Times New Roman" w:cs="Times New Roman"/>
          <w:sz w:val="24"/>
          <w:szCs w:val="24"/>
        </w:rPr>
      </w:pPr>
      <w:r w:rsidRPr="00221F0C">
        <w:rPr>
          <w:rFonts w:ascii="Times New Roman" w:hAnsi="Times New Roman" w:cs="Times New Roman"/>
          <w:sz w:val="24"/>
          <w:szCs w:val="24"/>
        </w:rPr>
        <w:t>Размеры окладов (должностных окладов) работников учреждения устанавливаются на основе отнесения занимаемых ими должностей (профессий) к профессиональным квалификационным группам, утвержденными приказами Министерства здравоохранения и социального развития Российской Федерации (далее ПКГ).</w:t>
      </w:r>
    </w:p>
    <w:p w:rsidR="00221F0C" w:rsidRPr="00221F0C" w:rsidRDefault="00221F0C" w:rsidP="00221F0C">
      <w:pPr>
        <w:pStyle w:val="ConsPlusNormal0"/>
        <w:ind w:firstLine="540"/>
        <w:jc w:val="both"/>
        <w:rPr>
          <w:rFonts w:ascii="Times New Roman" w:hAnsi="Times New Roman" w:cs="Times New Roman"/>
          <w:sz w:val="24"/>
          <w:szCs w:val="24"/>
        </w:rPr>
      </w:pPr>
      <w:r w:rsidRPr="00221F0C">
        <w:rPr>
          <w:rFonts w:ascii="Times New Roman" w:hAnsi="Times New Roman" w:cs="Times New Roman"/>
          <w:sz w:val="24"/>
          <w:szCs w:val="24"/>
        </w:rPr>
        <w:t>Размеры окладов (должностных окладов) по ПКГ специалистов и служащих, профессий рабочих устанавливаются в соответствии с таблицей № 2 к настоящему Примерному положению.</w:t>
      </w:r>
    </w:p>
    <w:p w:rsidR="00221F0C" w:rsidRPr="00221F0C" w:rsidRDefault="00221F0C" w:rsidP="00221F0C">
      <w:pPr>
        <w:pStyle w:val="ConsPlusNormal0"/>
        <w:ind w:firstLine="540"/>
        <w:jc w:val="both"/>
        <w:rPr>
          <w:rFonts w:ascii="Times New Roman" w:hAnsi="Times New Roman" w:cs="Times New Roman"/>
          <w:sz w:val="24"/>
          <w:szCs w:val="24"/>
        </w:rPr>
      </w:pPr>
      <w:r w:rsidRPr="00221F0C">
        <w:rPr>
          <w:rFonts w:ascii="Times New Roman" w:hAnsi="Times New Roman" w:cs="Times New Roman"/>
          <w:sz w:val="24"/>
          <w:szCs w:val="24"/>
        </w:rPr>
        <w:t>2.2. К окладу (должностному окладу) работников по соответствующим профессиональным квалификационным группам на определенный период времени в течение соответствующего календарного года и с учетом обеспечения финансовыми средствами могут быть установлены следующие повышающие коэффициенты:</w:t>
      </w:r>
    </w:p>
    <w:p w:rsidR="00221F0C" w:rsidRPr="00221F0C" w:rsidRDefault="00221F0C" w:rsidP="00221F0C">
      <w:pPr>
        <w:pStyle w:val="ConsPlusNormal0"/>
        <w:ind w:firstLine="540"/>
        <w:jc w:val="both"/>
        <w:rPr>
          <w:rFonts w:ascii="Times New Roman" w:hAnsi="Times New Roman" w:cs="Times New Roman"/>
          <w:sz w:val="24"/>
          <w:szCs w:val="24"/>
        </w:rPr>
      </w:pPr>
      <w:r w:rsidRPr="00221F0C">
        <w:rPr>
          <w:rFonts w:ascii="Times New Roman" w:hAnsi="Times New Roman" w:cs="Times New Roman"/>
          <w:sz w:val="24"/>
          <w:szCs w:val="24"/>
        </w:rPr>
        <w:t>- за работу в учреждении (структурном подразделении учреждения), расположенном в сельской местности;</w:t>
      </w:r>
    </w:p>
    <w:p w:rsidR="00221F0C" w:rsidRPr="00221F0C" w:rsidRDefault="00221F0C" w:rsidP="00221F0C">
      <w:pPr>
        <w:pStyle w:val="ConsPlusNormal0"/>
        <w:ind w:firstLine="540"/>
        <w:jc w:val="both"/>
        <w:rPr>
          <w:rFonts w:ascii="Times New Roman" w:hAnsi="Times New Roman" w:cs="Times New Roman"/>
          <w:sz w:val="24"/>
          <w:szCs w:val="24"/>
        </w:rPr>
      </w:pPr>
      <w:r w:rsidRPr="00221F0C">
        <w:rPr>
          <w:rFonts w:ascii="Times New Roman" w:hAnsi="Times New Roman" w:cs="Times New Roman"/>
          <w:sz w:val="24"/>
          <w:szCs w:val="24"/>
        </w:rPr>
        <w:t>- персональный повышающий коэффициент;</w:t>
      </w:r>
    </w:p>
    <w:p w:rsidR="00221F0C" w:rsidRPr="00221F0C" w:rsidRDefault="00221F0C" w:rsidP="00221F0C">
      <w:pPr>
        <w:pStyle w:val="ConsPlusNormal0"/>
        <w:ind w:firstLine="540"/>
        <w:jc w:val="both"/>
        <w:rPr>
          <w:rFonts w:ascii="Times New Roman" w:hAnsi="Times New Roman" w:cs="Times New Roman"/>
          <w:sz w:val="24"/>
          <w:szCs w:val="24"/>
        </w:rPr>
      </w:pPr>
      <w:r w:rsidRPr="00221F0C">
        <w:rPr>
          <w:rFonts w:ascii="Times New Roman" w:hAnsi="Times New Roman" w:cs="Times New Roman"/>
          <w:sz w:val="24"/>
          <w:szCs w:val="24"/>
        </w:rPr>
        <w:t>- повышающий коэффициент к окладу за профессиональное мастерство.</w:t>
      </w:r>
    </w:p>
    <w:p w:rsidR="00221F0C" w:rsidRPr="00221F0C" w:rsidRDefault="00221F0C" w:rsidP="00221F0C">
      <w:pPr>
        <w:pStyle w:val="ConsPlusNormal0"/>
        <w:ind w:firstLine="0"/>
        <w:jc w:val="both"/>
        <w:rPr>
          <w:rFonts w:ascii="Times New Roman" w:hAnsi="Times New Roman" w:cs="Times New Roman"/>
          <w:sz w:val="24"/>
          <w:szCs w:val="24"/>
        </w:rPr>
      </w:pPr>
      <w:r w:rsidRPr="00221F0C">
        <w:rPr>
          <w:rFonts w:ascii="Times New Roman" w:hAnsi="Times New Roman" w:cs="Times New Roman"/>
          <w:sz w:val="24"/>
          <w:szCs w:val="24"/>
        </w:rPr>
        <w:t xml:space="preserve">      Размер выплат по повышающему коэффициенту к окладу определяется путем умножения размера оклада работника на повышающий коэффициент.</w:t>
      </w:r>
    </w:p>
    <w:p w:rsidR="00221F0C" w:rsidRPr="00221F0C" w:rsidRDefault="00221F0C" w:rsidP="00221F0C">
      <w:pPr>
        <w:pStyle w:val="ConsPlusNormal0"/>
        <w:ind w:firstLine="0"/>
        <w:jc w:val="both"/>
        <w:rPr>
          <w:rFonts w:ascii="Times New Roman" w:hAnsi="Times New Roman" w:cs="Times New Roman"/>
          <w:sz w:val="24"/>
          <w:szCs w:val="24"/>
        </w:rPr>
      </w:pPr>
      <w:r w:rsidRPr="00221F0C">
        <w:rPr>
          <w:rFonts w:ascii="Times New Roman" w:hAnsi="Times New Roman" w:cs="Times New Roman"/>
          <w:sz w:val="24"/>
          <w:szCs w:val="24"/>
        </w:rPr>
        <w:t>Выплаты по повышающему коэффициенту к окладу носят стимулирующий характер.</w:t>
      </w:r>
    </w:p>
    <w:p w:rsidR="00221F0C" w:rsidRPr="00221F0C" w:rsidRDefault="00221F0C" w:rsidP="00221F0C">
      <w:pPr>
        <w:pStyle w:val="ConsPlusNormal0"/>
        <w:ind w:firstLine="0"/>
        <w:jc w:val="both"/>
        <w:rPr>
          <w:rFonts w:ascii="Times New Roman" w:hAnsi="Times New Roman" w:cs="Times New Roman"/>
          <w:sz w:val="24"/>
          <w:szCs w:val="24"/>
        </w:rPr>
      </w:pPr>
      <w:r w:rsidRPr="00221F0C">
        <w:rPr>
          <w:rFonts w:ascii="Times New Roman" w:hAnsi="Times New Roman" w:cs="Times New Roman"/>
          <w:sz w:val="24"/>
          <w:szCs w:val="24"/>
        </w:rPr>
        <w:t xml:space="preserve">      Применение всех повышающих коэффициентов к окладу не образует новый оклад и не учитывается при начислении компенсационных и стимулирующих выплат.</w:t>
      </w:r>
    </w:p>
    <w:p w:rsidR="00221F0C" w:rsidRPr="00221F0C" w:rsidRDefault="00221F0C" w:rsidP="00221F0C">
      <w:pPr>
        <w:pStyle w:val="ConsPlusNormal0"/>
        <w:ind w:firstLine="0"/>
        <w:jc w:val="both"/>
        <w:rPr>
          <w:rFonts w:ascii="Times New Roman" w:hAnsi="Times New Roman" w:cs="Times New Roman"/>
          <w:sz w:val="24"/>
          <w:szCs w:val="24"/>
        </w:rPr>
      </w:pPr>
      <w:r w:rsidRPr="00221F0C">
        <w:rPr>
          <w:rFonts w:ascii="Times New Roman" w:hAnsi="Times New Roman" w:cs="Times New Roman"/>
          <w:sz w:val="24"/>
          <w:szCs w:val="24"/>
        </w:rPr>
        <w:t xml:space="preserve">     Рекомендуемый повышающий коэффициент за работу в учреждении (структурном подразделении учреждения), расположенном в сельской местности- 0,25.</w:t>
      </w:r>
    </w:p>
    <w:p w:rsidR="00221F0C" w:rsidRPr="00221F0C" w:rsidRDefault="00221F0C" w:rsidP="00221F0C">
      <w:pPr>
        <w:pStyle w:val="ConsPlusNormal0"/>
        <w:ind w:firstLine="0"/>
        <w:jc w:val="both"/>
        <w:rPr>
          <w:rFonts w:ascii="Times New Roman" w:hAnsi="Times New Roman" w:cs="Times New Roman"/>
          <w:sz w:val="24"/>
          <w:szCs w:val="24"/>
        </w:rPr>
      </w:pPr>
      <w:r w:rsidRPr="00221F0C">
        <w:rPr>
          <w:rFonts w:ascii="Times New Roman" w:hAnsi="Times New Roman" w:cs="Times New Roman"/>
          <w:sz w:val="24"/>
          <w:szCs w:val="24"/>
        </w:rPr>
        <w:t xml:space="preserve">     Персональный повышающий коэффициент к окладу может быть установлен работнику,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 и других факторов.</w:t>
      </w:r>
    </w:p>
    <w:p w:rsidR="00221F0C" w:rsidRPr="00221F0C" w:rsidRDefault="00221F0C" w:rsidP="00221F0C">
      <w:pPr>
        <w:pStyle w:val="ConsPlusNormal0"/>
        <w:ind w:firstLine="0"/>
        <w:jc w:val="both"/>
        <w:rPr>
          <w:rFonts w:ascii="Times New Roman" w:hAnsi="Times New Roman" w:cs="Times New Roman"/>
          <w:sz w:val="24"/>
          <w:szCs w:val="24"/>
        </w:rPr>
      </w:pPr>
      <w:r w:rsidRPr="00221F0C">
        <w:rPr>
          <w:rFonts w:ascii="Times New Roman" w:hAnsi="Times New Roman" w:cs="Times New Roman"/>
          <w:sz w:val="24"/>
          <w:szCs w:val="24"/>
        </w:rPr>
        <w:t xml:space="preserve">     Решение об установлении персонального повышающего коэффициента к окладу и его размерах принимается руководителем учреждения персонально в отношении конкретного работника. Рекомендуемый размер повышающего коэффициента - в пределах 3,0.</w:t>
      </w:r>
    </w:p>
    <w:p w:rsidR="00221F0C" w:rsidRPr="00221F0C" w:rsidRDefault="00221F0C" w:rsidP="00221F0C">
      <w:pPr>
        <w:pStyle w:val="ConsPlusNormal0"/>
        <w:ind w:firstLine="0"/>
        <w:jc w:val="both"/>
        <w:rPr>
          <w:rFonts w:ascii="Times New Roman" w:hAnsi="Times New Roman" w:cs="Times New Roman"/>
          <w:sz w:val="24"/>
          <w:szCs w:val="24"/>
        </w:rPr>
      </w:pPr>
      <w:r w:rsidRPr="00221F0C">
        <w:rPr>
          <w:rFonts w:ascii="Times New Roman" w:hAnsi="Times New Roman" w:cs="Times New Roman"/>
          <w:sz w:val="24"/>
          <w:szCs w:val="24"/>
        </w:rPr>
        <w:t xml:space="preserve">    Повышающий коэффициент к окладу за профессиональное мастерство- устанавливается в целях стимулирования артистического и художественного персонала учреждений культуры к раскрытию их творческого потенциала, профессиональному росту. Размеры повышающего коэффициента в зависимости от квалификационной категории, присвоенной работнику за профессиональное мастерство:</w:t>
      </w:r>
    </w:p>
    <w:p w:rsidR="00221F0C" w:rsidRPr="00221F0C" w:rsidRDefault="00221F0C" w:rsidP="00221F0C">
      <w:pPr>
        <w:pStyle w:val="ConsPlusNormal0"/>
        <w:ind w:firstLine="0"/>
        <w:jc w:val="both"/>
        <w:rPr>
          <w:rFonts w:ascii="Times New Roman" w:hAnsi="Times New Roman" w:cs="Times New Roman"/>
          <w:sz w:val="24"/>
          <w:szCs w:val="24"/>
        </w:rPr>
      </w:pPr>
      <w:r w:rsidRPr="00221F0C">
        <w:rPr>
          <w:rFonts w:ascii="Times New Roman" w:hAnsi="Times New Roman" w:cs="Times New Roman"/>
          <w:sz w:val="24"/>
          <w:szCs w:val="24"/>
        </w:rPr>
        <w:t xml:space="preserve">       - ведущий – 0,2;</w:t>
      </w:r>
    </w:p>
    <w:p w:rsidR="00221F0C" w:rsidRPr="00221F0C" w:rsidRDefault="00221F0C" w:rsidP="00221F0C">
      <w:pPr>
        <w:pStyle w:val="ConsPlusNormal0"/>
        <w:ind w:firstLine="0"/>
        <w:jc w:val="both"/>
        <w:rPr>
          <w:rFonts w:ascii="Times New Roman" w:hAnsi="Times New Roman" w:cs="Times New Roman"/>
          <w:sz w:val="24"/>
          <w:szCs w:val="24"/>
        </w:rPr>
      </w:pPr>
      <w:r w:rsidRPr="00221F0C">
        <w:rPr>
          <w:rFonts w:ascii="Times New Roman" w:hAnsi="Times New Roman" w:cs="Times New Roman"/>
          <w:sz w:val="24"/>
          <w:szCs w:val="24"/>
        </w:rPr>
        <w:t xml:space="preserve">       - высшей категории – 0,15;</w:t>
      </w:r>
    </w:p>
    <w:p w:rsidR="00221F0C" w:rsidRPr="00221F0C" w:rsidRDefault="00221F0C" w:rsidP="00221F0C">
      <w:pPr>
        <w:pStyle w:val="ConsPlusNormal0"/>
        <w:ind w:firstLine="0"/>
        <w:jc w:val="both"/>
        <w:rPr>
          <w:rFonts w:ascii="Times New Roman" w:hAnsi="Times New Roman" w:cs="Times New Roman"/>
          <w:sz w:val="24"/>
          <w:szCs w:val="24"/>
        </w:rPr>
      </w:pPr>
      <w:r w:rsidRPr="00221F0C">
        <w:rPr>
          <w:rFonts w:ascii="Times New Roman" w:hAnsi="Times New Roman" w:cs="Times New Roman"/>
          <w:sz w:val="24"/>
          <w:szCs w:val="24"/>
        </w:rPr>
        <w:t xml:space="preserve">       - первой категории – 0,1;</w:t>
      </w:r>
    </w:p>
    <w:p w:rsidR="00221F0C" w:rsidRPr="00221F0C" w:rsidRDefault="00221F0C" w:rsidP="00221F0C">
      <w:pPr>
        <w:pStyle w:val="ConsPlusNormal0"/>
        <w:ind w:firstLine="0"/>
        <w:jc w:val="both"/>
        <w:rPr>
          <w:rFonts w:ascii="Times New Roman" w:hAnsi="Times New Roman" w:cs="Times New Roman"/>
          <w:sz w:val="24"/>
          <w:szCs w:val="24"/>
        </w:rPr>
      </w:pPr>
      <w:r w:rsidRPr="00221F0C">
        <w:rPr>
          <w:rFonts w:ascii="Times New Roman" w:hAnsi="Times New Roman" w:cs="Times New Roman"/>
          <w:sz w:val="24"/>
          <w:szCs w:val="24"/>
        </w:rPr>
        <w:t xml:space="preserve">       - второй категории – 0,05.</w:t>
      </w:r>
    </w:p>
    <w:p w:rsidR="00221F0C" w:rsidRPr="00221F0C" w:rsidRDefault="00221F0C" w:rsidP="00221F0C">
      <w:pPr>
        <w:autoSpaceDE w:val="0"/>
        <w:autoSpaceDN w:val="0"/>
        <w:adjustRightInd w:val="0"/>
        <w:ind w:firstLine="709"/>
        <w:jc w:val="both"/>
        <w:rPr>
          <w:sz w:val="24"/>
          <w:szCs w:val="24"/>
        </w:rPr>
      </w:pPr>
      <w:r w:rsidRPr="00221F0C">
        <w:rPr>
          <w:sz w:val="24"/>
          <w:szCs w:val="24"/>
        </w:rPr>
        <w:t>2.3. С учетом условий труда работникам учреждения устанавливаются выплаты компенсационного характера, предусмотренные разделом 3 настоящего Примерного положения.</w:t>
      </w:r>
    </w:p>
    <w:p w:rsidR="00221F0C" w:rsidRPr="00221F0C" w:rsidRDefault="00221F0C" w:rsidP="00221F0C">
      <w:pPr>
        <w:pStyle w:val="a4"/>
        <w:tabs>
          <w:tab w:val="left" w:pos="9356"/>
        </w:tabs>
        <w:spacing w:before="0" w:after="0"/>
        <w:ind w:firstLine="709"/>
        <w:jc w:val="both"/>
      </w:pPr>
      <w:r w:rsidRPr="00221F0C">
        <w:t>2.4. Выплаты стимулирующего характера работникам учреждения устанавливаются в соответствии с разделом 4 настоящего Примерного положения.</w:t>
      </w:r>
    </w:p>
    <w:p w:rsidR="00221F0C" w:rsidRPr="00221F0C" w:rsidRDefault="00221F0C" w:rsidP="00221F0C">
      <w:pPr>
        <w:pStyle w:val="a4"/>
        <w:tabs>
          <w:tab w:val="left" w:pos="9356"/>
        </w:tabs>
        <w:spacing w:before="0" w:after="0"/>
        <w:ind w:firstLine="709"/>
        <w:jc w:val="both"/>
      </w:pPr>
    </w:p>
    <w:p w:rsidR="00221F0C" w:rsidRPr="00221F0C" w:rsidRDefault="00221F0C" w:rsidP="00221F0C">
      <w:pPr>
        <w:pStyle w:val="a4"/>
        <w:tabs>
          <w:tab w:val="left" w:pos="9356"/>
        </w:tabs>
        <w:spacing w:before="0" w:after="0"/>
        <w:ind w:firstLine="709"/>
        <w:jc w:val="center"/>
      </w:pPr>
      <w:r w:rsidRPr="00221F0C">
        <w:rPr>
          <w:lang w:val="en-US"/>
        </w:rPr>
        <w:t>III</w:t>
      </w:r>
      <w:r w:rsidRPr="00221F0C">
        <w:t>. Порядок и условия установления выплат компенсационного характера</w:t>
      </w:r>
    </w:p>
    <w:p w:rsidR="00221F0C" w:rsidRPr="00221F0C" w:rsidRDefault="00221F0C" w:rsidP="00221F0C">
      <w:pPr>
        <w:pStyle w:val="a4"/>
        <w:tabs>
          <w:tab w:val="left" w:pos="9356"/>
        </w:tabs>
        <w:spacing w:before="0" w:after="0"/>
        <w:ind w:firstLine="709"/>
        <w:jc w:val="both"/>
      </w:pPr>
      <w:r w:rsidRPr="00221F0C">
        <w:t>3.1. Работникам учреждения в соответствии с Перечнем видов выплат компенсационного характера устанавливаются следующие выплаты компенсационного характера:</w:t>
      </w:r>
    </w:p>
    <w:p w:rsidR="00221F0C" w:rsidRPr="00221F0C" w:rsidRDefault="00221F0C" w:rsidP="00221F0C">
      <w:pPr>
        <w:pStyle w:val="a4"/>
        <w:tabs>
          <w:tab w:val="left" w:pos="9356"/>
        </w:tabs>
        <w:spacing w:before="0" w:after="0"/>
        <w:ind w:firstLine="709"/>
        <w:jc w:val="both"/>
      </w:pPr>
      <w:r w:rsidRPr="00221F0C">
        <w:t xml:space="preserve">-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w:t>
      </w:r>
      <w:r w:rsidRPr="00221F0C">
        <w:lastRenderedPageBreak/>
        <w:t>в ночное время и при выполнении работ в других условиях, отклоняющихся от нормальных).</w:t>
      </w:r>
    </w:p>
    <w:p w:rsidR="00221F0C" w:rsidRPr="00221F0C" w:rsidRDefault="00221F0C" w:rsidP="00221F0C">
      <w:pPr>
        <w:pStyle w:val="a4"/>
        <w:tabs>
          <w:tab w:val="left" w:pos="9356"/>
        </w:tabs>
        <w:spacing w:before="0" w:after="0"/>
        <w:ind w:firstLine="709"/>
        <w:jc w:val="both"/>
      </w:pPr>
      <w:r w:rsidRPr="00221F0C">
        <w:t>3.2. Выплаты компенсационного характера устанавливаются в процентах к окладам (должностным окладам) работников учреждения или в абсолютных размерах, если иное не установлено федеральным и областным законодательством.</w:t>
      </w:r>
    </w:p>
    <w:p w:rsidR="00221F0C" w:rsidRPr="00221F0C" w:rsidRDefault="00221F0C" w:rsidP="00221F0C">
      <w:pPr>
        <w:pStyle w:val="a4"/>
        <w:tabs>
          <w:tab w:val="left" w:pos="9356"/>
        </w:tabs>
        <w:spacing w:before="0" w:after="0"/>
        <w:ind w:firstLine="709"/>
        <w:jc w:val="both"/>
      </w:pPr>
      <w:r w:rsidRPr="00221F0C">
        <w:t>Выплаты компенсационного характера,  размеры и условия их осуществления устанавливаются приказом учреждения в соответствии с трудовым законодательством и иными нормативными правовыми актами Российской Федерации, содержащими нормы трудового права.</w:t>
      </w:r>
    </w:p>
    <w:p w:rsidR="00221F0C" w:rsidRPr="00221F0C" w:rsidRDefault="00221F0C" w:rsidP="00221F0C">
      <w:pPr>
        <w:pStyle w:val="a4"/>
        <w:tabs>
          <w:tab w:val="left" w:pos="9356"/>
        </w:tabs>
        <w:spacing w:before="0" w:after="0"/>
        <w:jc w:val="both"/>
      </w:pPr>
      <w:r w:rsidRPr="00221F0C">
        <w:t>Начисление всех компенсационных выплат не образует нового оклада и не учитывается при начислении стимулирующих выплат.</w:t>
      </w:r>
    </w:p>
    <w:p w:rsidR="00221F0C" w:rsidRPr="00221F0C" w:rsidRDefault="00221F0C" w:rsidP="00221F0C">
      <w:pPr>
        <w:pStyle w:val="a4"/>
        <w:tabs>
          <w:tab w:val="left" w:pos="9356"/>
        </w:tabs>
        <w:spacing w:before="0" w:after="0"/>
        <w:jc w:val="both"/>
      </w:pPr>
      <w:r w:rsidRPr="00221F0C">
        <w:t xml:space="preserve">          3.3. Выплаты за работу в условиях, отклоняющихся от нормальных, устанавливаются в соответствии с трудовым законодательством.</w:t>
      </w:r>
    </w:p>
    <w:p w:rsidR="00221F0C" w:rsidRPr="00221F0C" w:rsidRDefault="00221F0C" w:rsidP="00221F0C">
      <w:pPr>
        <w:pStyle w:val="a4"/>
        <w:tabs>
          <w:tab w:val="left" w:pos="9356"/>
        </w:tabs>
        <w:spacing w:before="0" w:after="0"/>
        <w:jc w:val="both"/>
      </w:pPr>
      <w:r w:rsidRPr="00221F0C">
        <w:t xml:space="preserve">          3.3.1. Доплата за совмещение профессий (должностей) устанавливается работнику при совмещении им профессий (должностей). 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221F0C" w:rsidRPr="00221F0C" w:rsidRDefault="00221F0C" w:rsidP="00221F0C">
      <w:pPr>
        <w:pStyle w:val="a4"/>
        <w:tabs>
          <w:tab w:val="left" w:pos="9356"/>
        </w:tabs>
        <w:spacing w:before="0" w:after="0"/>
        <w:jc w:val="both"/>
      </w:pPr>
      <w:r w:rsidRPr="00221F0C">
        <w:t xml:space="preserve">         3.3.2. Доплата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 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221F0C" w:rsidRPr="00221F0C" w:rsidRDefault="00221F0C" w:rsidP="00221F0C">
      <w:pPr>
        <w:pStyle w:val="a4"/>
        <w:tabs>
          <w:tab w:val="left" w:pos="9356"/>
        </w:tabs>
        <w:spacing w:before="0" w:after="0"/>
        <w:jc w:val="both"/>
      </w:pPr>
      <w:r w:rsidRPr="00221F0C">
        <w:t xml:space="preserve">       3.3.3. Доплата за работу в ночное время производится в соответствии с Трудовым кодексом Российской Федерации за каждый час работы в ночное время. Ночным считается время с 22 часов вечера до 6 часов утра.</w:t>
      </w:r>
    </w:p>
    <w:p w:rsidR="00221F0C" w:rsidRPr="00221F0C" w:rsidRDefault="00221F0C" w:rsidP="00221F0C">
      <w:pPr>
        <w:pStyle w:val="a4"/>
        <w:tabs>
          <w:tab w:val="left" w:pos="9356"/>
        </w:tabs>
        <w:spacing w:before="0" w:after="0"/>
        <w:jc w:val="both"/>
      </w:pPr>
      <w:r w:rsidRPr="00221F0C">
        <w:t>Размер доплаты составляет 35 процентов оклада (должностного оклада), рассчитанного за час работы, за каждый час работы в ночное время.</w:t>
      </w:r>
    </w:p>
    <w:p w:rsidR="00221F0C" w:rsidRPr="00221F0C" w:rsidRDefault="00221F0C" w:rsidP="00221F0C">
      <w:pPr>
        <w:pStyle w:val="a4"/>
        <w:tabs>
          <w:tab w:val="left" w:pos="9356"/>
        </w:tabs>
        <w:spacing w:before="0" w:after="0"/>
        <w:jc w:val="both"/>
      </w:pPr>
      <w:r w:rsidRPr="00221F0C">
        <w:t>Расчет доплаты за час работы в ночное время определяется путем деления оклада (должностного оклада) работника на среднемесячное количество рабочих часов в соответствующем календарном году.</w:t>
      </w:r>
    </w:p>
    <w:p w:rsidR="00221F0C" w:rsidRPr="00221F0C" w:rsidRDefault="00221F0C" w:rsidP="00221F0C">
      <w:pPr>
        <w:pStyle w:val="a4"/>
        <w:tabs>
          <w:tab w:val="left" w:pos="9356"/>
        </w:tabs>
        <w:spacing w:before="0" w:after="0"/>
        <w:jc w:val="both"/>
      </w:pPr>
      <w:r w:rsidRPr="00221F0C">
        <w:t xml:space="preserve">       3.3.4. Оплата за работу в выходные и нерабочие праздничные дни производится работником учреждения, привлекавшимся к работе в выходные и нерабочие праздничные дни, в соответствии со статьей 153 Трудового кодекса Российской Федерации.</w:t>
      </w:r>
    </w:p>
    <w:p w:rsidR="00221F0C" w:rsidRPr="00221F0C" w:rsidRDefault="00221F0C" w:rsidP="00221F0C">
      <w:pPr>
        <w:pStyle w:val="a4"/>
        <w:tabs>
          <w:tab w:val="left" w:pos="9356"/>
        </w:tabs>
        <w:spacing w:before="0" w:after="0"/>
        <w:jc w:val="both"/>
      </w:pPr>
      <w:r w:rsidRPr="00221F0C">
        <w:t>Размер доплаты  работникам, получающим оклад (должностной оклад), составляет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221F0C" w:rsidRPr="00221F0C" w:rsidRDefault="00221F0C" w:rsidP="00221F0C">
      <w:pPr>
        <w:pStyle w:val="a4"/>
        <w:tabs>
          <w:tab w:val="left" w:pos="9356"/>
        </w:tabs>
        <w:spacing w:before="0" w:after="0"/>
        <w:jc w:val="both"/>
      </w:pPr>
      <w:r w:rsidRPr="00221F0C">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221F0C" w:rsidRPr="00221F0C" w:rsidRDefault="00221F0C" w:rsidP="00221F0C">
      <w:pPr>
        <w:pStyle w:val="a4"/>
        <w:tabs>
          <w:tab w:val="left" w:pos="9356"/>
        </w:tabs>
        <w:spacing w:before="0" w:after="0"/>
        <w:jc w:val="both"/>
      </w:pPr>
      <w:r w:rsidRPr="00221F0C">
        <w:t xml:space="preserve">      3.3.5. Сверхурочная работа в соответствии со статьей 152 Трудового кодекса Российской Федерации оплачивается за первые два часа работы не менее чем в полуторном размере, за последующие часы – не менее чем в двойном размере.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221F0C" w:rsidRPr="00221F0C" w:rsidRDefault="00221F0C" w:rsidP="00221F0C">
      <w:pPr>
        <w:pStyle w:val="a4"/>
        <w:tabs>
          <w:tab w:val="left" w:pos="9356"/>
        </w:tabs>
        <w:spacing w:before="0" w:after="0"/>
        <w:jc w:val="both"/>
      </w:pPr>
      <w:r w:rsidRPr="00221F0C">
        <w:t xml:space="preserve">     3.4.  Выплаты компенсационного характера, размеры и условия их осуществления устанавливаются коллективным договором,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rsidR="00221F0C" w:rsidRPr="00221F0C" w:rsidRDefault="00221F0C" w:rsidP="00221F0C">
      <w:pPr>
        <w:pStyle w:val="a4"/>
        <w:tabs>
          <w:tab w:val="left" w:pos="9356"/>
        </w:tabs>
        <w:spacing w:before="0" w:after="0"/>
      </w:pPr>
    </w:p>
    <w:p w:rsidR="00221F0C" w:rsidRPr="00221F0C" w:rsidRDefault="00221F0C" w:rsidP="00221F0C">
      <w:pPr>
        <w:pStyle w:val="a4"/>
        <w:tabs>
          <w:tab w:val="left" w:pos="9356"/>
        </w:tabs>
        <w:spacing w:before="0" w:after="0"/>
      </w:pPr>
      <w:r w:rsidRPr="00221F0C">
        <w:t xml:space="preserve">  </w:t>
      </w:r>
      <w:r w:rsidRPr="00221F0C">
        <w:rPr>
          <w:lang w:val="en-US"/>
        </w:rPr>
        <w:t>IV</w:t>
      </w:r>
      <w:r w:rsidRPr="00221F0C">
        <w:t>. Порядок и условия установления выплат стимулирующего характера</w:t>
      </w:r>
    </w:p>
    <w:p w:rsidR="00221F0C" w:rsidRPr="00221F0C" w:rsidRDefault="00221F0C" w:rsidP="00221F0C">
      <w:pPr>
        <w:pStyle w:val="a4"/>
        <w:tabs>
          <w:tab w:val="left" w:pos="9356"/>
        </w:tabs>
        <w:spacing w:before="0" w:after="0"/>
      </w:pPr>
    </w:p>
    <w:p w:rsidR="00221F0C" w:rsidRPr="00221F0C" w:rsidRDefault="00221F0C" w:rsidP="00221F0C">
      <w:pPr>
        <w:pStyle w:val="a4"/>
        <w:tabs>
          <w:tab w:val="left" w:pos="9356"/>
        </w:tabs>
        <w:spacing w:before="0" w:after="0"/>
        <w:jc w:val="both"/>
      </w:pPr>
      <w:r w:rsidRPr="00221F0C">
        <w:lastRenderedPageBreak/>
        <w:t xml:space="preserve">    4.1. В целях стимулирования к качественному результату труда и поощрения за выполненную работу в соответствии с Перечнем видов выплат стимулирующего характера работникам учреждения устанавливаются следующие виды выплат стимулирующего характера:</w:t>
      </w:r>
    </w:p>
    <w:p w:rsidR="00221F0C" w:rsidRPr="00221F0C" w:rsidRDefault="00221F0C" w:rsidP="00221F0C">
      <w:pPr>
        <w:pStyle w:val="a4"/>
        <w:tabs>
          <w:tab w:val="left" w:pos="9356"/>
        </w:tabs>
        <w:spacing w:before="0" w:after="0"/>
        <w:jc w:val="both"/>
      </w:pPr>
      <w:r w:rsidRPr="00221F0C">
        <w:t>- выплаты за интенсивность и высокие результаты работы;</w:t>
      </w:r>
    </w:p>
    <w:p w:rsidR="00221F0C" w:rsidRPr="00221F0C" w:rsidRDefault="00221F0C" w:rsidP="00221F0C">
      <w:pPr>
        <w:pStyle w:val="a4"/>
        <w:tabs>
          <w:tab w:val="left" w:pos="9356"/>
        </w:tabs>
        <w:spacing w:before="0" w:after="0"/>
        <w:jc w:val="both"/>
      </w:pPr>
      <w:r w:rsidRPr="00221F0C">
        <w:t>- выплаты за качество выполняемых работ;</w:t>
      </w:r>
    </w:p>
    <w:p w:rsidR="00221F0C" w:rsidRPr="00221F0C" w:rsidRDefault="00221F0C" w:rsidP="00221F0C">
      <w:pPr>
        <w:pStyle w:val="a4"/>
        <w:tabs>
          <w:tab w:val="left" w:pos="9356"/>
        </w:tabs>
        <w:spacing w:before="0" w:after="0"/>
        <w:jc w:val="both"/>
      </w:pPr>
      <w:r w:rsidRPr="00221F0C">
        <w:t>- выплаты за стаж непрерывной работы, выслугу лет;</w:t>
      </w:r>
    </w:p>
    <w:p w:rsidR="00221F0C" w:rsidRPr="00221F0C" w:rsidRDefault="00221F0C" w:rsidP="00221F0C">
      <w:pPr>
        <w:pStyle w:val="a4"/>
        <w:tabs>
          <w:tab w:val="left" w:pos="9356"/>
        </w:tabs>
        <w:spacing w:before="0" w:after="0"/>
        <w:jc w:val="both"/>
      </w:pPr>
      <w:r w:rsidRPr="00221F0C">
        <w:t>- премиальные выплаты по итогам работы.</w:t>
      </w:r>
    </w:p>
    <w:p w:rsidR="00221F0C" w:rsidRPr="00221F0C" w:rsidRDefault="00221F0C" w:rsidP="00221F0C">
      <w:pPr>
        <w:pStyle w:val="a4"/>
        <w:tabs>
          <w:tab w:val="left" w:pos="9356"/>
        </w:tabs>
        <w:spacing w:before="0" w:after="0"/>
        <w:jc w:val="both"/>
      </w:pPr>
      <w:r w:rsidRPr="00221F0C">
        <w:t xml:space="preserve">   Выплаты стимулирующего характера осуществляются в пределах фонда оплаты труда, утвержденного учреждению на соответствующий финансовый год, на основании приказа. Выплаты могут устанавливаться как в абсолютном значении, так и в процентном отношении к должностному окладу.</w:t>
      </w:r>
    </w:p>
    <w:p w:rsidR="00221F0C" w:rsidRPr="00221F0C" w:rsidRDefault="00221F0C" w:rsidP="00221F0C">
      <w:pPr>
        <w:pStyle w:val="a4"/>
        <w:tabs>
          <w:tab w:val="left" w:pos="9356"/>
        </w:tabs>
        <w:spacing w:before="0" w:after="0"/>
        <w:jc w:val="both"/>
      </w:pPr>
      <w:r w:rsidRPr="00221F0C">
        <w:t xml:space="preserve">    4.2. Выплаты за интенсивность и высокие результаты работы производятся с учетом следующих критериев:</w:t>
      </w:r>
    </w:p>
    <w:p w:rsidR="00221F0C" w:rsidRPr="00221F0C" w:rsidRDefault="00221F0C" w:rsidP="00221F0C">
      <w:pPr>
        <w:pStyle w:val="a4"/>
        <w:tabs>
          <w:tab w:val="left" w:pos="9356"/>
        </w:tabs>
        <w:spacing w:before="0" w:after="0"/>
        <w:jc w:val="both"/>
      </w:pPr>
      <w:r w:rsidRPr="00221F0C">
        <w:t>- интенсивность и напряженность работы конкретного работника;</w:t>
      </w:r>
    </w:p>
    <w:p w:rsidR="00221F0C" w:rsidRPr="00221F0C" w:rsidRDefault="00221F0C" w:rsidP="00221F0C">
      <w:pPr>
        <w:pStyle w:val="a4"/>
        <w:tabs>
          <w:tab w:val="left" w:pos="9356"/>
        </w:tabs>
        <w:spacing w:before="0" w:after="0"/>
        <w:jc w:val="both"/>
      </w:pPr>
      <w:r w:rsidRPr="00221F0C">
        <w:t>- организация и проведение мероприятий, направленных на повышение авторитета и имиджа учреждения среди населения.</w:t>
      </w:r>
    </w:p>
    <w:p w:rsidR="00221F0C" w:rsidRPr="00221F0C" w:rsidRDefault="00221F0C" w:rsidP="00221F0C">
      <w:pPr>
        <w:pStyle w:val="a4"/>
        <w:tabs>
          <w:tab w:val="left" w:pos="9356"/>
        </w:tabs>
        <w:spacing w:before="0" w:after="0"/>
        <w:jc w:val="both"/>
      </w:pPr>
      <w:r w:rsidRPr="00221F0C">
        <w:t xml:space="preserve">   Работникам учреждения выплаты за интенсивность и высокие результаты работы устанавливается в следующих размерах:</w:t>
      </w:r>
    </w:p>
    <w:p w:rsidR="00221F0C" w:rsidRPr="00221F0C" w:rsidRDefault="00221F0C" w:rsidP="00221F0C">
      <w:pPr>
        <w:pStyle w:val="a4"/>
        <w:tabs>
          <w:tab w:val="left" w:pos="9356"/>
        </w:tabs>
        <w:spacing w:before="0" w:after="0"/>
        <w:jc w:val="both"/>
      </w:pPr>
      <w:r w:rsidRPr="00221F0C">
        <w:t>- административно- управленческий персонал- 20% от должностного оклада;</w:t>
      </w:r>
    </w:p>
    <w:p w:rsidR="00221F0C" w:rsidRPr="00221F0C" w:rsidRDefault="00221F0C" w:rsidP="00221F0C">
      <w:pPr>
        <w:pStyle w:val="a4"/>
        <w:tabs>
          <w:tab w:val="left" w:pos="9356"/>
        </w:tabs>
        <w:spacing w:before="0" w:after="0"/>
        <w:jc w:val="both"/>
      </w:pPr>
      <w:r w:rsidRPr="00221F0C">
        <w:t>- основной персонал (руководители) – 30% от должностного оклада;</w:t>
      </w:r>
    </w:p>
    <w:p w:rsidR="00221F0C" w:rsidRPr="00221F0C" w:rsidRDefault="00221F0C" w:rsidP="00221F0C">
      <w:pPr>
        <w:pStyle w:val="a4"/>
        <w:tabs>
          <w:tab w:val="left" w:pos="9356"/>
        </w:tabs>
        <w:spacing w:before="0" w:after="0"/>
        <w:jc w:val="both"/>
      </w:pPr>
      <w:r w:rsidRPr="00221F0C">
        <w:t>- основной персонал (специалисты)- 40% от должностного оклада;</w:t>
      </w:r>
    </w:p>
    <w:p w:rsidR="00221F0C" w:rsidRPr="00221F0C" w:rsidRDefault="00221F0C" w:rsidP="00221F0C">
      <w:pPr>
        <w:pStyle w:val="a4"/>
        <w:tabs>
          <w:tab w:val="left" w:pos="9356"/>
        </w:tabs>
        <w:spacing w:before="0" w:after="0"/>
        <w:jc w:val="both"/>
      </w:pPr>
      <w:r w:rsidRPr="00221F0C">
        <w:t>- вспомогательный персонал – 50% от  должностного оклада.</w:t>
      </w:r>
    </w:p>
    <w:p w:rsidR="00221F0C" w:rsidRPr="00221F0C" w:rsidRDefault="00221F0C" w:rsidP="00221F0C">
      <w:pPr>
        <w:pStyle w:val="a4"/>
        <w:tabs>
          <w:tab w:val="left" w:pos="9356"/>
        </w:tabs>
        <w:spacing w:before="0" w:after="0"/>
        <w:jc w:val="both"/>
      </w:pPr>
      <w:r w:rsidRPr="00221F0C">
        <w:t xml:space="preserve">    4.3. Выплаты за качество выполняемых работ производится с учетом следующих критериев работы:</w:t>
      </w:r>
    </w:p>
    <w:p w:rsidR="00221F0C" w:rsidRPr="00221F0C" w:rsidRDefault="00221F0C" w:rsidP="00221F0C">
      <w:pPr>
        <w:pStyle w:val="a4"/>
        <w:tabs>
          <w:tab w:val="left" w:pos="9356"/>
        </w:tabs>
        <w:spacing w:before="0" w:after="0"/>
        <w:jc w:val="both"/>
      </w:pPr>
      <w:r w:rsidRPr="00221F0C">
        <w:t>- содержание в надлежащем состоянии зданий и объектов;</w:t>
      </w:r>
    </w:p>
    <w:p w:rsidR="00221F0C" w:rsidRPr="00221F0C" w:rsidRDefault="00221F0C" w:rsidP="00221F0C">
      <w:pPr>
        <w:pStyle w:val="a4"/>
        <w:tabs>
          <w:tab w:val="left" w:pos="9356"/>
        </w:tabs>
        <w:spacing w:before="0" w:after="0"/>
        <w:jc w:val="both"/>
      </w:pPr>
      <w:r w:rsidRPr="00221F0C">
        <w:t>- обеспечение безаварийной, безотказной, бесперебойной работы технических средств и оборудования, установленных правил охраны труда и техники безопасности, противопожарной профилактики;</w:t>
      </w:r>
    </w:p>
    <w:p w:rsidR="00221F0C" w:rsidRPr="00221F0C" w:rsidRDefault="00221F0C" w:rsidP="00221F0C">
      <w:pPr>
        <w:pStyle w:val="a4"/>
        <w:tabs>
          <w:tab w:val="left" w:pos="9356"/>
        </w:tabs>
        <w:spacing w:before="0" w:after="0"/>
        <w:jc w:val="both"/>
      </w:pPr>
      <w:r w:rsidRPr="00221F0C">
        <w:t>- добросовестное выполнение должностных обязанностей, отсутствие замечаний со стороны руководства учреждения;</w:t>
      </w:r>
    </w:p>
    <w:p w:rsidR="00221F0C" w:rsidRPr="00221F0C" w:rsidRDefault="00221F0C" w:rsidP="00221F0C">
      <w:pPr>
        <w:pStyle w:val="a4"/>
        <w:tabs>
          <w:tab w:val="left" w:pos="9356"/>
        </w:tabs>
        <w:spacing w:before="0" w:after="0"/>
        <w:jc w:val="both"/>
      </w:pPr>
      <w:r w:rsidRPr="00221F0C">
        <w:t>- наличие ученой степени или почетного звания;</w:t>
      </w:r>
    </w:p>
    <w:p w:rsidR="00221F0C" w:rsidRPr="00221F0C" w:rsidRDefault="00221F0C" w:rsidP="00221F0C">
      <w:pPr>
        <w:pStyle w:val="a4"/>
        <w:tabs>
          <w:tab w:val="left" w:pos="9356"/>
        </w:tabs>
        <w:spacing w:before="0" w:after="0"/>
        <w:jc w:val="both"/>
      </w:pPr>
      <w:r w:rsidRPr="00221F0C">
        <w:t>- наличие категории.</w:t>
      </w:r>
    </w:p>
    <w:p w:rsidR="00221F0C" w:rsidRPr="00221F0C" w:rsidRDefault="00221F0C" w:rsidP="00221F0C">
      <w:pPr>
        <w:pStyle w:val="a4"/>
        <w:tabs>
          <w:tab w:val="left" w:pos="9356"/>
        </w:tabs>
        <w:spacing w:before="0" w:after="0"/>
        <w:jc w:val="both"/>
      </w:pPr>
      <w:r w:rsidRPr="00221F0C">
        <w:t xml:space="preserve">     Выплата за почетное звание может устанавливаться работникам, которым присвоено почетное звание по основному профилю профессиональной деятельности, в следующих размерах:</w:t>
      </w:r>
    </w:p>
    <w:p w:rsidR="00221F0C" w:rsidRPr="00221F0C" w:rsidRDefault="00221F0C" w:rsidP="00221F0C">
      <w:pPr>
        <w:pStyle w:val="a4"/>
        <w:tabs>
          <w:tab w:val="left" w:pos="9356"/>
        </w:tabs>
        <w:spacing w:before="0" w:after="0"/>
        <w:jc w:val="both"/>
      </w:pPr>
      <w:r w:rsidRPr="00221F0C">
        <w:t>- 1000 рублей за почетное звание «Заслуженный работник культуры Российской Федерации»;</w:t>
      </w:r>
    </w:p>
    <w:p w:rsidR="00221F0C" w:rsidRPr="00221F0C" w:rsidRDefault="00221F0C" w:rsidP="00221F0C">
      <w:pPr>
        <w:pStyle w:val="a4"/>
        <w:tabs>
          <w:tab w:val="left" w:pos="9356"/>
        </w:tabs>
        <w:spacing w:before="0" w:after="0"/>
        <w:jc w:val="both"/>
      </w:pPr>
      <w:r w:rsidRPr="00221F0C">
        <w:t>- 800 рублей за почетное звание «Заслуженный работник культуры Воронежской области»;</w:t>
      </w:r>
    </w:p>
    <w:p w:rsidR="00221F0C" w:rsidRPr="00221F0C" w:rsidRDefault="00221F0C" w:rsidP="00221F0C">
      <w:pPr>
        <w:pStyle w:val="a4"/>
        <w:tabs>
          <w:tab w:val="left" w:pos="9356"/>
        </w:tabs>
        <w:spacing w:before="0" w:after="0"/>
        <w:jc w:val="both"/>
      </w:pPr>
      <w:r w:rsidRPr="00221F0C">
        <w:t>- 500 рублей за звание творческого коллектива «Образцовый», «Народный».</w:t>
      </w:r>
    </w:p>
    <w:p w:rsidR="00221F0C" w:rsidRPr="00221F0C" w:rsidRDefault="00221F0C" w:rsidP="00221F0C">
      <w:pPr>
        <w:pStyle w:val="a4"/>
        <w:tabs>
          <w:tab w:val="left" w:pos="9356"/>
        </w:tabs>
        <w:spacing w:before="0" w:after="0"/>
        <w:jc w:val="both"/>
      </w:pPr>
      <w:r w:rsidRPr="00221F0C">
        <w:t xml:space="preserve">  Выплата к окладу за наличие почетного звания устанавливается по одному из имеющихся оснований. </w:t>
      </w:r>
    </w:p>
    <w:p w:rsidR="00221F0C" w:rsidRPr="00221F0C" w:rsidRDefault="00221F0C" w:rsidP="00221F0C">
      <w:pPr>
        <w:pStyle w:val="a4"/>
        <w:tabs>
          <w:tab w:val="left" w:pos="9356"/>
        </w:tabs>
        <w:spacing w:before="0" w:after="0"/>
        <w:jc w:val="both"/>
      </w:pPr>
      <w:r w:rsidRPr="00221F0C">
        <w:t xml:space="preserve">  Порядок, условия и размер выплаты за качество выполняемых работ по критериям работы, указанным в настоящем пункте, за исключением выплаты почетного звания, категории устанавливаются коллективным договором.</w:t>
      </w:r>
    </w:p>
    <w:p w:rsidR="00221F0C" w:rsidRPr="00221F0C" w:rsidRDefault="00221F0C" w:rsidP="00221F0C">
      <w:pPr>
        <w:pStyle w:val="a4"/>
        <w:tabs>
          <w:tab w:val="left" w:pos="9356"/>
        </w:tabs>
        <w:spacing w:before="0" w:after="0"/>
        <w:jc w:val="both"/>
      </w:pPr>
      <w:r w:rsidRPr="00221F0C">
        <w:t xml:space="preserve">   4.4. Выплаты за стаж непрерывной работы, выслугу лет устанавливаются работникам в зависимости от общего количества лет, проработанных в муниципальных учреждениях культуры.</w:t>
      </w:r>
    </w:p>
    <w:p w:rsidR="00221F0C" w:rsidRPr="00221F0C" w:rsidRDefault="00221F0C" w:rsidP="00221F0C">
      <w:pPr>
        <w:pStyle w:val="a4"/>
        <w:tabs>
          <w:tab w:val="left" w:pos="9356"/>
        </w:tabs>
        <w:spacing w:before="0" w:after="0"/>
        <w:jc w:val="both"/>
      </w:pPr>
      <w:r w:rsidRPr="00221F0C">
        <w:t xml:space="preserve">  4.4.1. Выплата за стаж непрерывной работы, выслугу лет устанавливается в процентах от оклада (должностного оклада) в следующих размерах:</w:t>
      </w:r>
    </w:p>
    <w:p w:rsidR="00221F0C" w:rsidRPr="00221F0C" w:rsidRDefault="00221F0C" w:rsidP="00221F0C">
      <w:pPr>
        <w:pStyle w:val="a4"/>
        <w:tabs>
          <w:tab w:val="left" w:pos="9356"/>
        </w:tabs>
        <w:spacing w:before="0" w:after="0"/>
        <w:jc w:val="both"/>
      </w:pPr>
      <w:r w:rsidRPr="00221F0C">
        <w:t>- при выслуге лет от 1 года до 5 лет- 5%</w:t>
      </w:r>
    </w:p>
    <w:p w:rsidR="00221F0C" w:rsidRPr="00221F0C" w:rsidRDefault="00221F0C" w:rsidP="00221F0C">
      <w:pPr>
        <w:pStyle w:val="a4"/>
        <w:tabs>
          <w:tab w:val="left" w:pos="9356"/>
        </w:tabs>
        <w:spacing w:before="0" w:after="0"/>
        <w:jc w:val="both"/>
      </w:pPr>
      <w:r w:rsidRPr="00221F0C">
        <w:t>- при выслуге лет от 5 лет до 10 лет – 10 %;</w:t>
      </w:r>
    </w:p>
    <w:p w:rsidR="00221F0C" w:rsidRPr="00221F0C" w:rsidRDefault="00221F0C" w:rsidP="00221F0C">
      <w:pPr>
        <w:pStyle w:val="a4"/>
        <w:tabs>
          <w:tab w:val="left" w:pos="9356"/>
        </w:tabs>
        <w:spacing w:before="0" w:after="0"/>
        <w:jc w:val="both"/>
      </w:pPr>
      <w:r w:rsidRPr="00221F0C">
        <w:t>- при выслуге лет от 10 лет до 15 лет -15%;</w:t>
      </w:r>
    </w:p>
    <w:p w:rsidR="00221F0C" w:rsidRPr="00221F0C" w:rsidRDefault="00221F0C" w:rsidP="00221F0C">
      <w:pPr>
        <w:pStyle w:val="a4"/>
        <w:tabs>
          <w:tab w:val="left" w:pos="9356"/>
        </w:tabs>
        <w:spacing w:before="0" w:after="0"/>
        <w:jc w:val="both"/>
      </w:pPr>
      <w:r w:rsidRPr="00221F0C">
        <w:t>- при выслуге лет свыше 15 лет – 30%.</w:t>
      </w:r>
    </w:p>
    <w:p w:rsidR="00221F0C" w:rsidRPr="00221F0C" w:rsidRDefault="00221F0C" w:rsidP="00221F0C">
      <w:pPr>
        <w:pStyle w:val="a4"/>
        <w:tabs>
          <w:tab w:val="left" w:pos="9356"/>
        </w:tabs>
        <w:spacing w:before="0" w:after="0"/>
        <w:jc w:val="both"/>
      </w:pPr>
      <w:r w:rsidRPr="00221F0C">
        <w:t xml:space="preserve">  В стаж работы, дающий право на получение ежемесячной надбавки за выслугу лет включаются:</w:t>
      </w:r>
    </w:p>
    <w:p w:rsidR="00221F0C" w:rsidRPr="00221F0C" w:rsidRDefault="00221F0C" w:rsidP="00221F0C">
      <w:pPr>
        <w:pStyle w:val="a4"/>
        <w:tabs>
          <w:tab w:val="left" w:pos="9356"/>
        </w:tabs>
        <w:spacing w:before="0" w:after="0"/>
        <w:jc w:val="both"/>
      </w:pPr>
      <w:r w:rsidRPr="00221F0C">
        <w:t>- время работы в учреждениях культуры;</w:t>
      </w:r>
    </w:p>
    <w:p w:rsidR="00221F0C" w:rsidRPr="00221F0C" w:rsidRDefault="00221F0C" w:rsidP="00221F0C">
      <w:pPr>
        <w:pStyle w:val="a4"/>
        <w:tabs>
          <w:tab w:val="left" w:pos="9356"/>
        </w:tabs>
        <w:spacing w:before="0" w:after="0"/>
        <w:jc w:val="both"/>
      </w:pPr>
      <w:r w:rsidRPr="00221F0C">
        <w:lastRenderedPageBreak/>
        <w:t>- время прохождения военной службы по призыву, при условии поступления на работу в учреждения культуры после окончания военной службы по призыву;</w:t>
      </w:r>
    </w:p>
    <w:p w:rsidR="00221F0C" w:rsidRPr="00221F0C" w:rsidRDefault="00221F0C" w:rsidP="00221F0C">
      <w:pPr>
        <w:pStyle w:val="a4"/>
        <w:tabs>
          <w:tab w:val="left" w:pos="9356"/>
        </w:tabs>
        <w:spacing w:before="0" w:after="0"/>
        <w:jc w:val="both"/>
      </w:pPr>
      <w:r w:rsidRPr="00221F0C">
        <w:t>- время обучения в учебных заведениях, осуществляющих подготовку, повышение квалификации, при условии направления на обучение учреждениями культуры.</w:t>
      </w:r>
    </w:p>
    <w:p w:rsidR="00221F0C" w:rsidRPr="00221F0C" w:rsidRDefault="00221F0C" w:rsidP="00221F0C">
      <w:pPr>
        <w:pStyle w:val="a4"/>
        <w:tabs>
          <w:tab w:val="left" w:pos="9356"/>
        </w:tabs>
        <w:spacing w:before="0" w:after="0"/>
        <w:jc w:val="both"/>
      </w:pPr>
      <w:r w:rsidRPr="00221F0C">
        <w:t xml:space="preserve"> 4.4.2. Выплаты за стаж непрерывной работы, выслугу лет начисляются исходя из оклада (должностного оклада) работника без учета доплат и надбавок.</w:t>
      </w:r>
    </w:p>
    <w:p w:rsidR="00221F0C" w:rsidRPr="00221F0C" w:rsidRDefault="00221F0C" w:rsidP="00221F0C">
      <w:pPr>
        <w:pStyle w:val="a4"/>
        <w:tabs>
          <w:tab w:val="left" w:pos="9356"/>
        </w:tabs>
        <w:spacing w:before="0" w:after="0"/>
        <w:jc w:val="both"/>
      </w:pPr>
      <w:r w:rsidRPr="00221F0C">
        <w:t xml:space="preserve"> Установление выплат за стаж непрерывной работы, выслугу лет производится на основании  приказа.</w:t>
      </w:r>
    </w:p>
    <w:p w:rsidR="00221F0C" w:rsidRPr="00221F0C" w:rsidRDefault="00221F0C" w:rsidP="00221F0C">
      <w:pPr>
        <w:pStyle w:val="a4"/>
        <w:tabs>
          <w:tab w:val="left" w:pos="9356"/>
        </w:tabs>
        <w:spacing w:before="0" w:after="0"/>
        <w:jc w:val="both"/>
      </w:pPr>
      <w:r w:rsidRPr="00221F0C">
        <w:t>Документами, подтверждающими стаж непрерывной работы, выслугу лет, являются трудовая книжка, военный билет, справка и иные официальные документы соответствующих органов, архивных учреждений, выданные в установленном порядке.</w:t>
      </w:r>
    </w:p>
    <w:p w:rsidR="00221F0C" w:rsidRPr="00221F0C" w:rsidRDefault="00221F0C" w:rsidP="00221F0C">
      <w:pPr>
        <w:pStyle w:val="a4"/>
        <w:tabs>
          <w:tab w:val="left" w:pos="9356"/>
        </w:tabs>
        <w:spacing w:before="0" w:after="0"/>
        <w:jc w:val="both"/>
      </w:pPr>
      <w:r w:rsidRPr="00221F0C">
        <w:t xml:space="preserve"> Повышение размера установленной работнику ежемесячной выплаты за стаж непрерывной работы, выслугу лет производится при наличии у работника стажа работы, дающего право на получение указанной выплаты в более высоком размере, со дня достижения соответствующего стажа, если документы находятся в учреждении, или со дня представления документа о стаже, дающем право на соответствующие выплаты.</w:t>
      </w:r>
    </w:p>
    <w:p w:rsidR="00221F0C" w:rsidRPr="00221F0C" w:rsidRDefault="00221F0C" w:rsidP="00221F0C">
      <w:pPr>
        <w:pStyle w:val="a4"/>
        <w:tabs>
          <w:tab w:val="left" w:pos="9356"/>
        </w:tabs>
        <w:spacing w:before="0" w:after="0"/>
        <w:jc w:val="both"/>
      </w:pPr>
      <w:r w:rsidRPr="00221F0C">
        <w:t xml:space="preserve"> 4.5. Премиальные выплаты по итогам работы выплачиваются с целью поощрения работников за общие результаты труда с учетом выполнения критериев и целевых показателей эффективности деятельности учреждения, с учетом личного вклада в осуществление основных задач и функций, определенных уставом учреждения, трудовым договором и должностной инструкцией.</w:t>
      </w:r>
    </w:p>
    <w:p w:rsidR="00221F0C" w:rsidRPr="00221F0C" w:rsidRDefault="00221F0C" w:rsidP="00221F0C">
      <w:pPr>
        <w:pStyle w:val="a4"/>
        <w:tabs>
          <w:tab w:val="left" w:pos="9356"/>
        </w:tabs>
        <w:spacing w:before="0" w:after="0"/>
        <w:jc w:val="both"/>
      </w:pPr>
      <w:r w:rsidRPr="00221F0C">
        <w:t>В учреждениях предусмотрены виды премиальных выплат по итогам работы за квартал и единовременное премирование.</w:t>
      </w:r>
    </w:p>
    <w:p w:rsidR="00221F0C" w:rsidRPr="00221F0C" w:rsidRDefault="00221F0C" w:rsidP="00221F0C">
      <w:pPr>
        <w:pStyle w:val="a4"/>
        <w:tabs>
          <w:tab w:val="left" w:pos="9356"/>
        </w:tabs>
        <w:spacing w:before="0" w:after="0"/>
        <w:jc w:val="both"/>
      </w:pPr>
      <w:r w:rsidRPr="00221F0C">
        <w:t>Премиальные выплаты по итогам работы за квартал осуществляются по решению руководителя учреждения в пределах экономии бюджетных ассигнований, предусмотренных на оплату труда работников учреждения.</w:t>
      </w:r>
    </w:p>
    <w:p w:rsidR="00221F0C" w:rsidRPr="00221F0C" w:rsidRDefault="00221F0C" w:rsidP="00221F0C">
      <w:pPr>
        <w:pStyle w:val="a4"/>
        <w:tabs>
          <w:tab w:val="left" w:pos="9356"/>
        </w:tabs>
        <w:spacing w:before="0" w:after="0"/>
        <w:jc w:val="both"/>
      </w:pPr>
      <w:r w:rsidRPr="00221F0C">
        <w:t xml:space="preserve"> 4.5.1. При принятии решения о премировании учитывается:</w:t>
      </w:r>
    </w:p>
    <w:p w:rsidR="00221F0C" w:rsidRPr="00221F0C" w:rsidRDefault="00221F0C" w:rsidP="00221F0C">
      <w:pPr>
        <w:pStyle w:val="a4"/>
        <w:tabs>
          <w:tab w:val="left" w:pos="9356"/>
        </w:tabs>
        <w:spacing w:before="0" w:after="0"/>
        <w:jc w:val="both"/>
      </w:pPr>
      <w:r w:rsidRPr="00221F0C">
        <w:t>- успешное и добросовестное исполнение своих должностных обязанностей в соответствующем периоде;</w:t>
      </w:r>
    </w:p>
    <w:p w:rsidR="00221F0C" w:rsidRPr="00221F0C" w:rsidRDefault="00221F0C" w:rsidP="00221F0C">
      <w:pPr>
        <w:pStyle w:val="a4"/>
        <w:tabs>
          <w:tab w:val="left" w:pos="9356"/>
        </w:tabs>
        <w:spacing w:before="0" w:after="0"/>
        <w:jc w:val="both"/>
      </w:pPr>
      <w:r w:rsidRPr="00221F0C">
        <w:t>- отсутствие нарушений в части трудовой, исполнительской, финансовой, налоговой дисциплины, а также нарушений, связанных с осуществлением текущего контроля за оказанием государственных услуг населению, с осуществлением закупок для государственных нужд;</w:t>
      </w:r>
    </w:p>
    <w:p w:rsidR="00221F0C" w:rsidRPr="00221F0C" w:rsidRDefault="00221F0C" w:rsidP="00221F0C">
      <w:pPr>
        <w:pStyle w:val="a4"/>
        <w:tabs>
          <w:tab w:val="left" w:pos="9356"/>
        </w:tabs>
        <w:spacing w:before="0" w:after="0"/>
        <w:jc w:val="both"/>
      </w:pPr>
      <w:r w:rsidRPr="00221F0C">
        <w:t>- отсутствие дисциплинарного взыскания и (или) нарушения правил внутреннего трудового распорядка.</w:t>
      </w:r>
    </w:p>
    <w:p w:rsidR="00221F0C" w:rsidRPr="00221F0C" w:rsidRDefault="00221F0C" w:rsidP="00221F0C">
      <w:pPr>
        <w:pStyle w:val="a4"/>
        <w:tabs>
          <w:tab w:val="left" w:pos="9356"/>
        </w:tabs>
        <w:spacing w:before="0" w:after="0"/>
        <w:jc w:val="both"/>
      </w:pPr>
      <w:r w:rsidRPr="00221F0C">
        <w:t>Выплата премии по итогам работы за квартал производится за фактически отработанное время, в которое не включаются:</w:t>
      </w:r>
    </w:p>
    <w:p w:rsidR="00221F0C" w:rsidRPr="00221F0C" w:rsidRDefault="00221F0C" w:rsidP="00221F0C">
      <w:pPr>
        <w:pStyle w:val="a4"/>
        <w:tabs>
          <w:tab w:val="left" w:pos="9356"/>
        </w:tabs>
        <w:spacing w:before="0" w:after="0"/>
        <w:jc w:val="both"/>
      </w:pPr>
      <w:r w:rsidRPr="00221F0C">
        <w:t>- пребывание в очередном основном или дополнительном отпуске;</w:t>
      </w:r>
    </w:p>
    <w:p w:rsidR="00221F0C" w:rsidRPr="00221F0C" w:rsidRDefault="00221F0C" w:rsidP="00221F0C">
      <w:pPr>
        <w:pStyle w:val="a4"/>
        <w:tabs>
          <w:tab w:val="left" w:pos="9356"/>
        </w:tabs>
        <w:spacing w:before="0" w:after="0"/>
        <w:jc w:val="both"/>
      </w:pPr>
      <w:r w:rsidRPr="00221F0C">
        <w:t>- время нетрудоспособности;</w:t>
      </w:r>
    </w:p>
    <w:p w:rsidR="00221F0C" w:rsidRPr="00221F0C" w:rsidRDefault="00221F0C" w:rsidP="00221F0C">
      <w:pPr>
        <w:pStyle w:val="a4"/>
        <w:tabs>
          <w:tab w:val="left" w:pos="9356"/>
        </w:tabs>
        <w:spacing w:before="0" w:after="0"/>
        <w:jc w:val="both"/>
      </w:pPr>
      <w:r w:rsidRPr="00221F0C">
        <w:t>- другие периоды, когда сотрудник фактически не работал, но за ним сохранялась средняя заработная плата.</w:t>
      </w:r>
    </w:p>
    <w:p w:rsidR="00221F0C" w:rsidRPr="00221F0C" w:rsidRDefault="00221F0C" w:rsidP="00221F0C">
      <w:pPr>
        <w:pStyle w:val="a4"/>
        <w:tabs>
          <w:tab w:val="left" w:pos="9356"/>
        </w:tabs>
        <w:spacing w:before="0" w:after="0"/>
        <w:jc w:val="both"/>
      </w:pPr>
      <w:r w:rsidRPr="00221F0C">
        <w:t xml:space="preserve"> 4.5.2. Работникам учреждений выплачиваются единовременные премии:</w:t>
      </w:r>
    </w:p>
    <w:p w:rsidR="00221F0C" w:rsidRPr="00221F0C" w:rsidRDefault="00221F0C" w:rsidP="00221F0C">
      <w:pPr>
        <w:pStyle w:val="a4"/>
        <w:tabs>
          <w:tab w:val="left" w:pos="9356"/>
        </w:tabs>
        <w:spacing w:before="0" w:after="0"/>
        <w:jc w:val="both"/>
      </w:pPr>
      <w:r w:rsidRPr="00221F0C">
        <w:t>- при поощрении Президентом Российской Федерации, Правительством Российской Федерации, губернатором Воронежской области, правительством Воронежской области, при присвоении почетных званий Российской Федерации и Воронежской области, при награждении знаками отличия Российской Федерации, награждении орденами и медалями Российской Федерации, награждении (поощрении) ведомственными наградами (поощрениями) Министерства культуры Российской Федерации, поощрении почетной грамотой и благодарностью департамента;</w:t>
      </w:r>
    </w:p>
    <w:p w:rsidR="00221F0C" w:rsidRPr="00221F0C" w:rsidRDefault="00221F0C" w:rsidP="00221F0C">
      <w:pPr>
        <w:pStyle w:val="a4"/>
        <w:tabs>
          <w:tab w:val="left" w:pos="9356"/>
        </w:tabs>
        <w:spacing w:before="0" w:after="0"/>
        <w:jc w:val="both"/>
      </w:pPr>
      <w:r w:rsidRPr="00221F0C">
        <w:t>- по итогам выполнения особо важных и сложных заданий.</w:t>
      </w:r>
    </w:p>
    <w:p w:rsidR="00221F0C" w:rsidRPr="00221F0C" w:rsidRDefault="00221F0C" w:rsidP="00221F0C">
      <w:pPr>
        <w:pStyle w:val="a4"/>
        <w:tabs>
          <w:tab w:val="left" w:pos="9356"/>
        </w:tabs>
        <w:spacing w:before="0" w:after="0"/>
        <w:jc w:val="both"/>
      </w:pPr>
      <w:r w:rsidRPr="00221F0C">
        <w:t xml:space="preserve"> 4.5.3. Порядок и условия определения размеров премий устанавливаются положением о материальном стимулировании работников учреждения или коллективным договором, как в абсолютном значении, так и в процентном отношении к окладу (должностному окладу).</w:t>
      </w:r>
    </w:p>
    <w:p w:rsidR="00221F0C" w:rsidRPr="00221F0C" w:rsidRDefault="00221F0C" w:rsidP="00221F0C">
      <w:pPr>
        <w:pStyle w:val="a4"/>
        <w:tabs>
          <w:tab w:val="left" w:pos="9356"/>
        </w:tabs>
        <w:spacing w:before="0" w:after="0"/>
        <w:jc w:val="both"/>
      </w:pPr>
      <w:r w:rsidRPr="00221F0C">
        <w:t xml:space="preserve"> Положение о материальном стимулировании работников утверждается локальным нормативным актом учреждения, принятым с учетом мнения выборного органа первичной профсоюзной организации.</w:t>
      </w:r>
    </w:p>
    <w:p w:rsidR="00221F0C" w:rsidRPr="00221F0C" w:rsidRDefault="00221F0C" w:rsidP="00221F0C">
      <w:pPr>
        <w:pStyle w:val="a4"/>
        <w:tabs>
          <w:tab w:val="left" w:pos="9356"/>
        </w:tabs>
        <w:spacing w:before="0" w:after="0"/>
        <w:jc w:val="both"/>
      </w:pPr>
      <w:r w:rsidRPr="00221F0C">
        <w:lastRenderedPageBreak/>
        <w:t xml:space="preserve"> Премиальные выплаты осуществляются в пределах бюджетных ассигнований, предусмотренных на оплату труда работников учреждения.</w:t>
      </w:r>
    </w:p>
    <w:p w:rsidR="00221F0C" w:rsidRPr="00221F0C" w:rsidRDefault="00221F0C" w:rsidP="00221F0C">
      <w:pPr>
        <w:pStyle w:val="a4"/>
        <w:tabs>
          <w:tab w:val="left" w:pos="9356"/>
        </w:tabs>
        <w:spacing w:before="0" w:after="0"/>
        <w:jc w:val="both"/>
      </w:pPr>
      <w:r w:rsidRPr="00221F0C">
        <w:t xml:space="preserve"> Установление условий для выплаты премий, не связанных с результативностью работы, не допускается.</w:t>
      </w:r>
    </w:p>
    <w:p w:rsidR="00221F0C" w:rsidRPr="00221F0C" w:rsidRDefault="00221F0C" w:rsidP="00221F0C">
      <w:pPr>
        <w:pStyle w:val="a4"/>
        <w:tabs>
          <w:tab w:val="left" w:pos="9356"/>
        </w:tabs>
        <w:spacing w:before="0" w:after="0"/>
        <w:jc w:val="both"/>
      </w:pPr>
      <w:r w:rsidRPr="00221F0C">
        <w:t xml:space="preserve"> Работнику, проработавшему неполный период, принятый в качестве расчетного для установления премий, в связи с увольнением по инициативе работника и иным основаниям, не связанным с нарушением трудовой дисциплины и другими виновными действиями, предусмотренными трудовым законодательством, а также работнику, вновь поступившему на работу, премия за период рассчитывается пропорционально отработанному времени.</w:t>
      </w:r>
    </w:p>
    <w:p w:rsidR="00221F0C" w:rsidRPr="00221F0C" w:rsidRDefault="00221F0C" w:rsidP="00221F0C">
      <w:pPr>
        <w:pStyle w:val="a4"/>
        <w:tabs>
          <w:tab w:val="left" w:pos="9356"/>
        </w:tabs>
        <w:spacing w:before="0" w:after="0"/>
        <w:jc w:val="both"/>
      </w:pPr>
      <w:r w:rsidRPr="00221F0C">
        <w:t>Работнику, вновь поступившему на работу и отработавшему менее одного месяца, а также работнику, имеющему дисциплинарное  взыскание, премия не устанавливается и не выплачивается.</w:t>
      </w:r>
    </w:p>
    <w:p w:rsidR="00221F0C" w:rsidRPr="00221F0C" w:rsidRDefault="00221F0C" w:rsidP="00221F0C">
      <w:pPr>
        <w:pStyle w:val="a4"/>
        <w:tabs>
          <w:tab w:val="left" w:pos="9356"/>
        </w:tabs>
        <w:spacing w:before="0" w:after="0"/>
        <w:jc w:val="both"/>
      </w:pPr>
      <w:r w:rsidRPr="00221F0C">
        <w:t>4.6. Начисление всех стимулирующих выплат не образует нового оклада и не учитывается при начислении компенсационных выплат.</w:t>
      </w:r>
    </w:p>
    <w:p w:rsidR="00221F0C" w:rsidRPr="00221F0C" w:rsidRDefault="00221F0C" w:rsidP="00221F0C">
      <w:pPr>
        <w:pStyle w:val="a4"/>
        <w:tabs>
          <w:tab w:val="left" w:pos="9356"/>
        </w:tabs>
        <w:spacing w:before="0" w:after="0"/>
        <w:jc w:val="both"/>
      </w:pPr>
    </w:p>
    <w:p w:rsidR="00221F0C" w:rsidRPr="00221F0C" w:rsidRDefault="00221F0C" w:rsidP="00221F0C">
      <w:pPr>
        <w:pStyle w:val="a4"/>
        <w:tabs>
          <w:tab w:val="left" w:pos="9356"/>
        </w:tabs>
        <w:spacing w:before="0" w:after="0"/>
        <w:jc w:val="center"/>
      </w:pPr>
      <w:r w:rsidRPr="00221F0C">
        <w:rPr>
          <w:lang w:val="en-US"/>
        </w:rPr>
        <w:t>V</w:t>
      </w:r>
      <w:r w:rsidRPr="00221F0C">
        <w:t xml:space="preserve">. Условия оплаты труда руководителя учреждения. </w:t>
      </w:r>
    </w:p>
    <w:p w:rsidR="00221F0C" w:rsidRPr="00221F0C" w:rsidRDefault="00221F0C" w:rsidP="00221F0C">
      <w:pPr>
        <w:pStyle w:val="a4"/>
        <w:tabs>
          <w:tab w:val="left" w:pos="9356"/>
        </w:tabs>
        <w:spacing w:before="0" w:after="0"/>
      </w:pPr>
    </w:p>
    <w:p w:rsidR="00221F0C" w:rsidRPr="00221F0C" w:rsidRDefault="00221F0C" w:rsidP="00221F0C">
      <w:pPr>
        <w:pStyle w:val="a4"/>
        <w:tabs>
          <w:tab w:val="left" w:pos="9356"/>
        </w:tabs>
        <w:spacing w:before="0" w:after="0"/>
        <w:jc w:val="both"/>
      </w:pPr>
      <w:r w:rsidRPr="00221F0C">
        <w:t>5.1. Заработная плата руководителя учреждения состоит из должностного оклада, выплат компенсационного и стимулирующего характера.</w:t>
      </w:r>
    </w:p>
    <w:p w:rsidR="00221F0C" w:rsidRPr="00221F0C" w:rsidRDefault="00221F0C" w:rsidP="00221F0C">
      <w:pPr>
        <w:pStyle w:val="a4"/>
        <w:tabs>
          <w:tab w:val="left" w:pos="9356"/>
        </w:tabs>
        <w:spacing w:before="0" w:after="0"/>
        <w:jc w:val="both"/>
      </w:pPr>
      <w:r w:rsidRPr="00221F0C">
        <w:t>5.2. Условия оплаты труда руководителя учреждения устанавливаются в трудовом договоре, заключаемом на основе типовой формы трудового договора с руководителем муниципального учреждения, утвержденной Постановлением Правительства Российской Федерации от 12.04.2013 № 329 « О типовой форме трудового договора с руководителем муниципального учреждения».</w:t>
      </w:r>
    </w:p>
    <w:p w:rsidR="00221F0C" w:rsidRPr="00221F0C" w:rsidRDefault="00221F0C" w:rsidP="00221F0C">
      <w:pPr>
        <w:pStyle w:val="a4"/>
        <w:tabs>
          <w:tab w:val="left" w:pos="9356"/>
        </w:tabs>
        <w:spacing w:before="0" w:after="0"/>
        <w:jc w:val="both"/>
      </w:pPr>
      <w:r w:rsidRPr="00221F0C">
        <w:t xml:space="preserve"> 5.3. Должностной оклад руководителя учреждения определяется трудовым договором в зависимости от сложности труда, в том числе с учетом масштаба управления и особенностей деятельности и значимости учреждения.</w:t>
      </w:r>
    </w:p>
    <w:p w:rsidR="00221F0C" w:rsidRPr="00221F0C" w:rsidRDefault="00221F0C" w:rsidP="00221F0C">
      <w:pPr>
        <w:pStyle w:val="a4"/>
        <w:tabs>
          <w:tab w:val="left" w:pos="9356"/>
        </w:tabs>
        <w:spacing w:before="0" w:after="0"/>
        <w:jc w:val="both"/>
      </w:pPr>
      <w:r w:rsidRPr="00221F0C">
        <w:t>5.4.Премиальные выплаты по итогам работы за квартал руководителю учреждения осуществляются с учетом результатов деятельности данного учреждения в соответствии с критериями оценки и целевыми показателями эффективности работы, личного вклада руководителя в осуществление основных задач и функций, определенных уставом учреждения. (Приложение 1).</w:t>
      </w:r>
    </w:p>
    <w:p w:rsidR="00221F0C" w:rsidRPr="00221F0C" w:rsidRDefault="00221F0C" w:rsidP="00221F0C">
      <w:pPr>
        <w:pStyle w:val="a4"/>
        <w:tabs>
          <w:tab w:val="left" w:pos="9356"/>
        </w:tabs>
        <w:spacing w:before="0" w:after="0"/>
        <w:jc w:val="both"/>
      </w:pPr>
      <w:r w:rsidRPr="00221F0C">
        <w:t>Премирование руководителя учреждения за выполнение особо важных и сложных заданий  осуществляется единовременно по итогам выполнения особо важных и сложных заданий с целью поощрения за оперативность и качественный результат труда.</w:t>
      </w:r>
    </w:p>
    <w:p w:rsidR="00221F0C" w:rsidRPr="00221F0C" w:rsidRDefault="00221F0C" w:rsidP="00221F0C">
      <w:pPr>
        <w:pStyle w:val="a4"/>
        <w:tabs>
          <w:tab w:val="left" w:pos="9356"/>
        </w:tabs>
        <w:spacing w:before="0" w:after="0"/>
        <w:jc w:val="both"/>
      </w:pPr>
      <w:r w:rsidRPr="00221F0C">
        <w:t>5.5. Руководителю учреждения могут осуществляться иные выплаты, установленные пунктами 6.1- 6.4 раздела 6 настоящего Примерного положения.</w:t>
      </w:r>
    </w:p>
    <w:p w:rsidR="00221F0C" w:rsidRPr="00221F0C" w:rsidRDefault="00221F0C" w:rsidP="00221F0C">
      <w:pPr>
        <w:pStyle w:val="a4"/>
        <w:tabs>
          <w:tab w:val="left" w:pos="9356"/>
        </w:tabs>
        <w:spacing w:before="0" w:after="0"/>
        <w:jc w:val="both"/>
      </w:pPr>
      <w:r w:rsidRPr="00221F0C">
        <w:t>5.6. Предельный уровень соотношения среднемесячной заработной платы руководителя учреждения и среднемесячной заработной платы работников учреждения устанавливается главным распорядителем средств муниципального бюджета в кратности от 1 до 3.</w:t>
      </w:r>
    </w:p>
    <w:p w:rsidR="00221F0C" w:rsidRPr="00221F0C" w:rsidRDefault="00221F0C" w:rsidP="00221F0C">
      <w:pPr>
        <w:pStyle w:val="a4"/>
        <w:tabs>
          <w:tab w:val="left" w:pos="9356"/>
        </w:tabs>
        <w:spacing w:before="0" w:after="0"/>
        <w:jc w:val="both"/>
      </w:pPr>
      <w:r w:rsidRPr="00221F0C">
        <w:t>Соотношение среднемесячной заработной платы руководителя  учреждения и среднемесячной заработной платы работников этого учреждения, формируемой за счет всех источников финансового обеспечения, рассчитывается за календарный год.</w:t>
      </w:r>
    </w:p>
    <w:p w:rsidR="00221F0C" w:rsidRPr="00221F0C" w:rsidRDefault="00221F0C" w:rsidP="00221F0C">
      <w:pPr>
        <w:pStyle w:val="a4"/>
        <w:tabs>
          <w:tab w:val="left" w:pos="9356"/>
        </w:tabs>
        <w:spacing w:before="0" w:after="0"/>
        <w:jc w:val="both"/>
      </w:pPr>
      <w:r w:rsidRPr="00221F0C">
        <w:t xml:space="preserve">Соотношение среднемесячной заработной платы руководителя учреждения и среднемесячной заработной платы работников этого учреждения определяется путем деления среднемесячной заработной платы соответствующего руководителя на среднемесячную заработную плату работников учреждения. </w:t>
      </w:r>
    </w:p>
    <w:p w:rsidR="00221F0C" w:rsidRPr="00221F0C" w:rsidRDefault="00221F0C" w:rsidP="00221F0C">
      <w:pPr>
        <w:pStyle w:val="a4"/>
        <w:tabs>
          <w:tab w:val="left" w:pos="9356"/>
        </w:tabs>
        <w:spacing w:before="0" w:after="0"/>
        <w:jc w:val="both"/>
      </w:pPr>
      <w:r w:rsidRPr="00221F0C">
        <w:t>Определение среднемесячной заработной платы в указанных целях осуществляется в соответствии с Примерным положением об особенностях порядка исчисления средней заработной платы, утвержденным Постановлением Правительства Российской Федерации от 24.12.2007 № 922 «Об особенностях порядка исчисления средней заработной платы».</w:t>
      </w:r>
    </w:p>
    <w:p w:rsidR="00221F0C" w:rsidRPr="00221F0C" w:rsidRDefault="00221F0C" w:rsidP="00221F0C">
      <w:pPr>
        <w:pStyle w:val="a4"/>
        <w:tabs>
          <w:tab w:val="left" w:pos="9356"/>
        </w:tabs>
        <w:spacing w:before="0" w:after="0"/>
        <w:jc w:val="both"/>
      </w:pPr>
    </w:p>
    <w:p w:rsidR="00221F0C" w:rsidRPr="00221F0C" w:rsidRDefault="00221F0C" w:rsidP="00221F0C">
      <w:pPr>
        <w:pStyle w:val="a4"/>
        <w:tabs>
          <w:tab w:val="left" w:pos="9356"/>
        </w:tabs>
        <w:spacing w:before="0" w:after="0"/>
        <w:jc w:val="center"/>
      </w:pPr>
      <w:r w:rsidRPr="00221F0C">
        <w:rPr>
          <w:lang w:val="en-US"/>
        </w:rPr>
        <w:t>VI</w:t>
      </w:r>
      <w:r w:rsidRPr="00221F0C">
        <w:t>.  Другие вопросы оплаты труда</w:t>
      </w:r>
    </w:p>
    <w:p w:rsidR="00221F0C" w:rsidRPr="00221F0C" w:rsidRDefault="00221F0C" w:rsidP="00221F0C">
      <w:pPr>
        <w:pStyle w:val="a4"/>
        <w:tabs>
          <w:tab w:val="left" w:pos="9356"/>
        </w:tabs>
        <w:spacing w:before="0" w:after="0"/>
        <w:jc w:val="center"/>
      </w:pPr>
    </w:p>
    <w:p w:rsidR="00221F0C" w:rsidRPr="00221F0C" w:rsidRDefault="00221F0C" w:rsidP="00221F0C">
      <w:pPr>
        <w:pStyle w:val="a4"/>
        <w:tabs>
          <w:tab w:val="left" w:pos="9356"/>
        </w:tabs>
        <w:spacing w:before="0" w:after="0"/>
        <w:jc w:val="both"/>
      </w:pPr>
      <w:r w:rsidRPr="00221F0C">
        <w:t xml:space="preserve">6.1. При наличии экономии фонда оплаты труда на основании личного заявления и подтверждающих документов руководителю и работникам учреждения может быть оказана </w:t>
      </w:r>
      <w:r w:rsidRPr="00221F0C">
        <w:lastRenderedPageBreak/>
        <w:t>единовременная материальная помощь в следующих случаях:</w:t>
      </w:r>
    </w:p>
    <w:p w:rsidR="00221F0C" w:rsidRPr="00221F0C" w:rsidRDefault="00221F0C" w:rsidP="00221F0C">
      <w:pPr>
        <w:pStyle w:val="a4"/>
        <w:tabs>
          <w:tab w:val="left" w:pos="9356"/>
        </w:tabs>
        <w:spacing w:before="0" w:after="0"/>
        <w:jc w:val="both"/>
      </w:pPr>
      <w:r w:rsidRPr="00221F0C">
        <w:t>- при предоставлении ежегодного оплачиваемого отпуска в размере не более одного оклада один раз в год;</w:t>
      </w:r>
    </w:p>
    <w:p w:rsidR="00221F0C" w:rsidRPr="00221F0C" w:rsidRDefault="00221F0C" w:rsidP="00221F0C">
      <w:pPr>
        <w:pStyle w:val="a4"/>
        <w:tabs>
          <w:tab w:val="left" w:pos="9356"/>
        </w:tabs>
        <w:spacing w:before="0" w:after="0"/>
        <w:jc w:val="both"/>
      </w:pPr>
      <w:r w:rsidRPr="00221F0C">
        <w:t>- при регистрации брака на основании копии свидетельства о регистрации брака;</w:t>
      </w:r>
    </w:p>
    <w:p w:rsidR="00221F0C" w:rsidRPr="00221F0C" w:rsidRDefault="00221F0C" w:rsidP="00221F0C">
      <w:pPr>
        <w:pStyle w:val="a4"/>
        <w:tabs>
          <w:tab w:val="left" w:pos="9356"/>
        </w:tabs>
        <w:spacing w:before="0" w:after="0"/>
        <w:jc w:val="both"/>
      </w:pPr>
      <w:r w:rsidRPr="00221F0C">
        <w:t>- при рождении ребенка на основании копии свидетельства о рождении;</w:t>
      </w:r>
    </w:p>
    <w:p w:rsidR="00221F0C" w:rsidRPr="00221F0C" w:rsidRDefault="00221F0C" w:rsidP="00221F0C">
      <w:pPr>
        <w:pStyle w:val="a4"/>
        <w:tabs>
          <w:tab w:val="left" w:pos="9356"/>
        </w:tabs>
        <w:spacing w:before="0" w:after="0"/>
        <w:jc w:val="both"/>
      </w:pPr>
      <w:r w:rsidRPr="00221F0C">
        <w:t>- в случае смерти близких родственников (родители, супруг(а), дети) на основании копии свидетельства о смерти и документов, подтверждающих родство;</w:t>
      </w:r>
    </w:p>
    <w:p w:rsidR="00221F0C" w:rsidRPr="00221F0C" w:rsidRDefault="00221F0C" w:rsidP="00221F0C">
      <w:pPr>
        <w:pStyle w:val="a4"/>
        <w:tabs>
          <w:tab w:val="left" w:pos="9356"/>
        </w:tabs>
        <w:spacing w:before="0" w:after="0"/>
        <w:jc w:val="both"/>
      </w:pPr>
      <w:r w:rsidRPr="00221F0C">
        <w:t>- в связи с утратой или повреждением имущества в результате стихийного бедствия, пожара, кражи, аварий систем водоснабжения, отопления и других чрезвычайных обстоятельств;</w:t>
      </w:r>
    </w:p>
    <w:p w:rsidR="00221F0C" w:rsidRPr="00221F0C" w:rsidRDefault="00221F0C" w:rsidP="00221F0C">
      <w:pPr>
        <w:pStyle w:val="a4"/>
        <w:tabs>
          <w:tab w:val="left" w:pos="9356"/>
        </w:tabs>
        <w:spacing w:before="0" w:after="0"/>
        <w:jc w:val="both"/>
      </w:pPr>
      <w:r w:rsidRPr="00221F0C">
        <w:t>- в случае нуждаемости в лечении;</w:t>
      </w:r>
    </w:p>
    <w:p w:rsidR="00221F0C" w:rsidRPr="00221F0C" w:rsidRDefault="00221F0C" w:rsidP="00221F0C">
      <w:pPr>
        <w:pStyle w:val="a4"/>
        <w:tabs>
          <w:tab w:val="left" w:pos="9356"/>
        </w:tabs>
        <w:spacing w:before="0" w:after="0"/>
        <w:jc w:val="both"/>
      </w:pPr>
      <w:r w:rsidRPr="00221F0C">
        <w:t>- в связи с расходами, произведенными на лечение, в связи с продолжительной болезнью;</w:t>
      </w:r>
    </w:p>
    <w:p w:rsidR="00221F0C" w:rsidRPr="00221F0C" w:rsidRDefault="00221F0C" w:rsidP="00221F0C">
      <w:pPr>
        <w:pStyle w:val="a4"/>
        <w:tabs>
          <w:tab w:val="left" w:pos="9356"/>
        </w:tabs>
        <w:spacing w:before="0" w:after="0"/>
        <w:jc w:val="both"/>
      </w:pPr>
      <w:r w:rsidRPr="00221F0C">
        <w:t>- в связи с тяжелым материальным положением в семье.</w:t>
      </w:r>
    </w:p>
    <w:p w:rsidR="00221F0C" w:rsidRPr="00221F0C" w:rsidRDefault="00221F0C" w:rsidP="00221F0C">
      <w:pPr>
        <w:pStyle w:val="a4"/>
        <w:tabs>
          <w:tab w:val="left" w:pos="9356"/>
        </w:tabs>
        <w:spacing w:before="0" w:after="0"/>
        <w:jc w:val="both"/>
      </w:pPr>
      <w:r w:rsidRPr="00221F0C">
        <w:t>Единовременная материальная помощь при предоставлении ежегодного оплачиваемого отпуска выплачивается в размере одного должностного оклада, в иных случаях размер единовременной материальной помощи определяется в соответствии с коллективным договором, но не более трех окладов (должностных окладов).</w:t>
      </w:r>
    </w:p>
    <w:p w:rsidR="00221F0C" w:rsidRPr="00221F0C" w:rsidRDefault="00221F0C" w:rsidP="00221F0C">
      <w:pPr>
        <w:pStyle w:val="a4"/>
        <w:tabs>
          <w:tab w:val="left" w:pos="9356"/>
        </w:tabs>
        <w:spacing w:before="0" w:after="0"/>
        <w:jc w:val="both"/>
      </w:pPr>
      <w:r w:rsidRPr="00221F0C">
        <w:t>Решение о выплате материальной помощи и ее конкретном размере оформляется:</w:t>
      </w:r>
    </w:p>
    <w:p w:rsidR="00221F0C" w:rsidRPr="00221F0C" w:rsidRDefault="00221F0C" w:rsidP="00221F0C">
      <w:pPr>
        <w:pStyle w:val="a4"/>
        <w:tabs>
          <w:tab w:val="left" w:pos="9356"/>
        </w:tabs>
        <w:spacing w:before="0" w:after="0"/>
        <w:jc w:val="both"/>
      </w:pPr>
      <w:r w:rsidRPr="00221F0C">
        <w:t>- работникам - приказом по учреждению;</w:t>
      </w:r>
    </w:p>
    <w:p w:rsidR="00221F0C" w:rsidRPr="00221F0C" w:rsidRDefault="00221F0C" w:rsidP="00221F0C">
      <w:pPr>
        <w:pStyle w:val="a4"/>
        <w:tabs>
          <w:tab w:val="left" w:pos="9356"/>
        </w:tabs>
        <w:spacing w:before="0" w:after="0"/>
        <w:jc w:val="both"/>
      </w:pPr>
      <w:r w:rsidRPr="00221F0C">
        <w:t>- руководителю учреждения - распоряжением администрации Гвазденского сельского поселения Бутурлиновского муниципального района Воронежской области.</w:t>
      </w:r>
    </w:p>
    <w:p w:rsidR="00221F0C" w:rsidRPr="00221F0C" w:rsidRDefault="00221F0C" w:rsidP="00221F0C">
      <w:pPr>
        <w:pStyle w:val="a4"/>
        <w:tabs>
          <w:tab w:val="left" w:pos="9356"/>
        </w:tabs>
        <w:spacing w:before="0" w:after="0"/>
        <w:jc w:val="both"/>
      </w:pPr>
      <w:r w:rsidRPr="00221F0C">
        <w:t>6.2. При наличии экономии фонда оплаты труда руководителю и работникам учреждения могут производиться единовременные выплаты в размере до одного оклада (должностного оклада), если иной размер не установлен коллективным договором:</w:t>
      </w:r>
    </w:p>
    <w:p w:rsidR="00221F0C" w:rsidRPr="00221F0C" w:rsidRDefault="00221F0C" w:rsidP="00221F0C">
      <w:pPr>
        <w:pStyle w:val="a4"/>
        <w:tabs>
          <w:tab w:val="left" w:pos="9356"/>
        </w:tabs>
        <w:spacing w:before="0" w:after="0"/>
        <w:jc w:val="both"/>
      </w:pPr>
      <w:r w:rsidRPr="00221F0C">
        <w:t>- в связи с профессиональными праздниками и установленным трудовым законодательством праздничными днями;</w:t>
      </w:r>
    </w:p>
    <w:p w:rsidR="00221F0C" w:rsidRPr="00221F0C" w:rsidRDefault="00221F0C" w:rsidP="00221F0C">
      <w:pPr>
        <w:pStyle w:val="a4"/>
        <w:tabs>
          <w:tab w:val="left" w:pos="9356"/>
        </w:tabs>
        <w:spacing w:before="0" w:after="0"/>
        <w:jc w:val="both"/>
      </w:pPr>
      <w:r w:rsidRPr="00221F0C">
        <w:t>- в связи с юбилейными датами (50,55,60,65,70 лет со дня рождения);</w:t>
      </w:r>
    </w:p>
    <w:p w:rsidR="00221F0C" w:rsidRPr="00221F0C" w:rsidRDefault="00221F0C" w:rsidP="00221F0C">
      <w:pPr>
        <w:pStyle w:val="a4"/>
        <w:tabs>
          <w:tab w:val="left" w:pos="9356"/>
        </w:tabs>
        <w:spacing w:before="0" w:after="0"/>
        <w:jc w:val="both"/>
      </w:pPr>
      <w:r w:rsidRPr="00221F0C">
        <w:t>- при увольнении в связи с выходом на пенсию.</w:t>
      </w:r>
    </w:p>
    <w:p w:rsidR="00221F0C" w:rsidRPr="00221F0C" w:rsidRDefault="00221F0C" w:rsidP="00221F0C">
      <w:pPr>
        <w:pStyle w:val="a4"/>
        <w:tabs>
          <w:tab w:val="left" w:pos="9356"/>
        </w:tabs>
        <w:spacing w:before="0" w:after="0"/>
        <w:jc w:val="both"/>
      </w:pPr>
      <w:r w:rsidRPr="00221F0C">
        <w:t>Решение о конкретном размере единовременной выплаты принимает:</w:t>
      </w:r>
    </w:p>
    <w:p w:rsidR="00221F0C" w:rsidRPr="00221F0C" w:rsidRDefault="00221F0C" w:rsidP="00221F0C">
      <w:pPr>
        <w:pStyle w:val="a4"/>
        <w:tabs>
          <w:tab w:val="left" w:pos="9356"/>
        </w:tabs>
        <w:spacing w:before="0" w:after="0"/>
        <w:jc w:val="both"/>
      </w:pPr>
      <w:r w:rsidRPr="00221F0C">
        <w:t>- работникам - руководитель учреждения;</w:t>
      </w:r>
    </w:p>
    <w:p w:rsidR="00221F0C" w:rsidRPr="00221F0C" w:rsidRDefault="00221F0C" w:rsidP="00221F0C">
      <w:pPr>
        <w:pStyle w:val="a4"/>
        <w:tabs>
          <w:tab w:val="left" w:pos="9356"/>
        </w:tabs>
        <w:spacing w:before="0" w:after="0"/>
        <w:jc w:val="both"/>
      </w:pPr>
      <w:r w:rsidRPr="00221F0C">
        <w:t>- руководителю учреждения - глава Гвазденского сельского поселения Бутурлиновского муниципального района Воронежской области.</w:t>
      </w:r>
    </w:p>
    <w:p w:rsidR="00221F0C" w:rsidRPr="00221F0C" w:rsidRDefault="00221F0C" w:rsidP="00221F0C">
      <w:pPr>
        <w:pStyle w:val="a4"/>
        <w:tabs>
          <w:tab w:val="left" w:pos="9356"/>
        </w:tabs>
        <w:spacing w:before="0" w:after="0"/>
        <w:jc w:val="both"/>
      </w:pPr>
      <w:r w:rsidRPr="00221F0C">
        <w:t>6.3. В случае задержки выплаты работникам заработной платы и других нарушений оплаты труда руководитель учреждения несет ответственность в соответствии с законодательством Российской Федерации.</w:t>
      </w:r>
    </w:p>
    <w:p w:rsidR="00221F0C" w:rsidRPr="00221F0C" w:rsidRDefault="00221F0C" w:rsidP="00221F0C">
      <w:pPr>
        <w:pStyle w:val="a4"/>
        <w:tabs>
          <w:tab w:val="left" w:pos="9356"/>
        </w:tabs>
        <w:spacing w:before="0" w:after="0"/>
        <w:jc w:val="both"/>
      </w:pPr>
      <w:r w:rsidRPr="00221F0C">
        <w:t>6.4.Ответственность за перерасход фонда оплаты труда несет руководитель учреждения.</w:t>
      </w:r>
    </w:p>
    <w:p w:rsidR="00221F0C" w:rsidRPr="00221F0C" w:rsidRDefault="00221F0C" w:rsidP="00221F0C">
      <w:pPr>
        <w:pStyle w:val="a4"/>
        <w:tabs>
          <w:tab w:val="left" w:pos="9356"/>
        </w:tabs>
        <w:spacing w:before="0" w:after="0" w:line="360" w:lineRule="auto"/>
        <w:jc w:val="both"/>
      </w:pPr>
      <w:r w:rsidRPr="00221F0C">
        <w:t xml:space="preserve">   </w:t>
      </w:r>
    </w:p>
    <w:p w:rsidR="00221F0C" w:rsidRPr="00221F0C" w:rsidRDefault="00221F0C" w:rsidP="00221F0C">
      <w:pPr>
        <w:pStyle w:val="a4"/>
        <w:tabs>
          <w:tab w:val="left" w:pos="9356"/>
        </w:tabs>
        <w:spacing w:before="0" w:after="0" w:line="360" w:lineRule="auto"/>
        <w:ind w:firstLine="709"/>
        <w:jc w:val="both"/>
      </w:pPr>
    </w:p>
    <w:p w:rsidR="00221F0C" w:rsidRPr="00221F0C" w:rsidRDefault="00221F0C" w:rsidP="00221F0C">
      <w:pPr>
        <w:pStyle w:val="a4"/>
        <w:tabs>
          <w:tab w:val="left" w:pos="9356"/>
        </w:tabs>
        <w:spacing w:before="0" w:after="0" w:line="360" w:lineRule="auto"/>
        <w:jc w:val="both"/>
      </w:pPr>
    </w:p>
    <w:p w:rsidR="00221F0C" w:rsidRPr="00221F0C" w:rsidRDefault="00221F0C" w:rsidP="00221F0C">
      <w:pPr>
        <w:pStyle w:val="a4"/>
        <w:tabs>
          <w:tab w:val="left" w:pos="9356"/>
        </w:tabs>
        <w:spacing w:before="0" w:after="0" w:line="360" w:lineRule="auto"/>
        <w:jc w:val="both"/>
      </w:pPr>
    </w:p>
    <w:p w:rsidR="00221F0C" w:rsidRPr="00221F0C" w:rsidRDefault="00221F0C" w:rsidP="00221F0C">
      <w:pPr>
        <w:pStyle w:val="a4"/>
        <w:tabs>
          <w:tab w:val="left" w:pos="9356"/>
        </w:tabs>
        <w:spacing w:before="0" w:after="0" w:line="360" w:lineRule="auto"/>
        <w:jc w:val="both"/>
      </w:pPr>
    </w:p>
    <w:p w:rsidR="00221F0C" w:rsidRPr="00221F0C" w:rsidRDefault="00221F0C" w:rsidP="00221F0C">
      <w:pPr>
        <w:pStyle w:val="a4"/>
        <w:tabs>
          <w:tab w:val="left" w:pos="9356"/>
        </w:tabs>
        <w:spacing w:before="0" w:after="0" w:line="360" w:lineRule="auto"/>
        <w:jc w:val="both"/>
      </w:pPr>
    </w:p>
    <w:p w:rsidR="00221F0C" w:rsidRPr="00221F0C" w:rsidRDefault="00221F0C" w:rsidP="00221F0C">
      <w:pPr>
        <w:pStyle w:val="a4"/>
        <w:tabs>
          <w:tab w:val="left" w:pos="9356"/>
        </w:tabs>
        <w:spacing w:before="0" w:after="0" w:line="360" w:lineRule="auto"/>
        <w:jc w:val="both"/>
      </w:pPr>
    </w:p>
    <w:p w:rsidR="00221F0C" w:rsidRPr="00221F0C" w:rsidRDefault="00221F0C" w:rsidP="00221F0C">
      <w:pPr>
        <w:pStyle w:val="a4"/>
        <w:tabs>
          <w:tab w:val="left" w:pos="9356"/>
        </w:tabs>
        <w:spacing w:before="0" w:after="0" w:line="360" w:lineRule="auto"/>
        <w:jc w:val="both"/>
      </w:pPr>
    </w:p>
    <w:p w:rsidR="00221F0C" w:rsidRPr="00221F0C" w:rsidRDefault="00221F0C" w:rsidP="00221F0C">
      <w:pPr>
        <w:pStyle w:val="a4"/>
        <w:tabs>
          <w:tab w:val="left" w:pos="9356"/>
        </w:tabs>
        <w:spacing w:before="0" w:after="0" w:line="360" w:lineRule="auto"/>
        <w:jc w:val="both"/>
      </w:pPr>
    </w:p>
    <w:p w:rsidR="00221F0C" w:rsidRDefault="00221F0C" w:rsidP="00221F0C">
      <w:pPr>
        <w:pStyle w:val="a4"/>
        <w:tabs>
          <w:tab w:val="left" w:pos="9356"/>
        </w:tabs>
        <w:spacing w:before="0" w:after="0" w:line="360" w:lineRule="auto"/>
        <w:jc w:val="both"/>
      </w:pPr>
    </w:p>
    <w:p w:rsidR="00221F0C" w:rsidRDefault="00221F0C" w:rsidP="00221F0C">
      <w:pPr>
        <w:pStyle w:val="a4"/>
        <w:tabs>
          <w:tab w:val="left" w:pos="9356"/>
        </w:tabs>
        <w:spacing w:before="0" w:after="0" w:line="360" w:lineRule="auto"/>
        <w:jc w:val="both"/>
      </w:pPr>
    </w:p>
    <w:p w:rsidR="00221F0C" w:rsidRDefault="00221F0C" w:rsidP="00221F0C">
      <w:pPr>
        <w:pStyle w:val="a4"/>
        <w:tabs>
          <w:tab w:val="left" w:pos="9356"/>
        </w:tabs>
        <w:spacing w:before="0" w:after="0" w:line="360" w:lineRule="auto"/>
        <w:jc w:val="both"/>
      </w:pPr>
    </w:p>
    <w:p w:rsidR="00221F0C" w:rsidRDefault="00221F0C" w:rsidP="00221F0C">
      <w:pPr>
        <w:pStyle w:val="a4"/>
        <w:tabs>
          <w:tab w:val="left" w:pos="9356"/>
        </w:tabs>
        <w:spacing w:before="0" w:after="0" w:line="360" w:lineRule="auto"/>
        <w:jc w:val="both"/>
      </w:pPr>
    </w:p>
    <w:p w:rsidR="00221F0C" w:rsidRDefault="00221F0C" w:rsidP="00221F0C">
      <w:pPr>
        <w:pStyle w:val="a4"/>
        <w:tabs>
          <w:tab w:val="left" w:pos="9356"/>
        </w:tabs>
        <w:spacing w:before="0" w:after="0" w:line="360" w:lineRule="auto"/>
        <w:jc w:val="both"/>
      </w:pPr>
    </w:p>
    <w:p w:rsidR="00221F0C" w:rsidRPr="00221F0C" w:rsidRDefault="00221F0C" w:rsidP="00221F0C">
      <w:pPr>
        <w:pStyle w:val="a4"/>
        <w:tabs>
          <w:tab w:val="left" w:pos="9356"/>
        </w:tabs>
        <w:spacing w:before="0" w:after="0" w:line="360" w:lineRule="auto"/>
        <w:jc w:val="both"/>
      </w:pPr>
    </w:p>
    <w:p w:rsidR="00221F0C" w:rsidRPr="00221F0C" w:rsidRDefault="00221F0C" w:rsidP="00221F0C">
      <w:pPr>
        <w:pStyle w:val="a4"/>
        <w:tabs>
          <w:tab w:val="left" w:pos="9356"/>
        </w:tabs>
        <w:spacing w:before="0" w:after="0" w:line="360" w:lineRule="auto"/>
        <w:jc w:val="both"/>
      </w:pPr>
    </w:p>
    <w:tbl>
      <w:tblPr>
        <w:tblW w:w="5000" w:type="pct"/>
        <w:tblLook w:val="04A0"/>
      </w:tblPr>
      <w:tblGrid>
        <w:gridCol w:w="9997"/>
      </w:tblGrid>
      <w:tr w:rsidR="00221F0C" w:rsidRPr="00221F0C" w:rsidTr="00356972">
        <w:trPr>
          <w:trHeight w:val="300"/>
        </w:trPr>
        <w:tc>
          <w:tcPr>
            <w:tcW w:w="5000" w:type="pct"/>
            <w:tcBorders>
              <w:top w:val="nil"/>
              <w:left w:val="nil"/>
              <w:bottom w:val="nil"/>
              <w:right w:val="nil"/>
            </w:tcBorders>
            <w:shd w:val="clear" w:color="auto" w:fill="auto"/>
            <w:noWrap/>
          </w:tcPr>
          <w:p w:rsidR="00221F0C" w:rsidRPr="00221F0C" w:rsidRDefault="00221F0C" w:rsidP="00356972">
            <w:pPr>
              <w:tabs>
                <w:tab w:val="left" w:pos="9922"/>
              </w:tabs>
              <w:ind w:left="567"/>
              <w:jc w:val="right"/>
              <w:rPr>
                <w:sz w:val="24"/>
                <w:szCs w:val="24"/>
              </w:rPr>
            </w:pPr>
            <w:r w:rsidRPr="00221F0C">
              <w:rPr>
                <w:sz w:val="24"/>
                <w:szCs w:val="24"/>
              </w:rPr>
              <w:t>Таблица 1</w:t>
            </w:r>
          </w:p>
          <w:p w:rsidR="00221F0C" w:rsidRPr="00221F0C" w:rsidRDefault="00221F0C" w:rsidP="00356972">
            <w:pPr>
              <w:jc w:val="center"/>
              <w:rPr>
                <w:sz w:val="24"/>
                <w:szCs w:val="24"/>
              </w:rPr>
            </w:pPr>
            <w:r w:rsidRPr="00221F0C">
              <w:rPr>
                <w:rFonts w:eastAsia="Calibri"/>
                <w:bCs/>
                <w:sz w:val="24"/>
                <w:szCs w:val="24"/>
              </w:rPr>
              <w:t xml:space="preserve">Минимальные рекомендуемые </w:t>
            </w:r>
            <w:r w:rsidRPr="00221F0C">
              <w:rPr>
                <w:bCs/>
                <w:sz w:val="24"/>
                <w:szCs w:val="24"/>
              </w:rPr>
              <w:t xml:space="preserve">размеры </w:t>
            </w:r>
            <w:r w:rsidRPr="00221F0C">
              <w:rPr>
                <w:sz w:val="24"/>
                <w:szCs w:val="24"/>
              </w:rPr>
              <w:t>должностных</w:t>
            </w:r>
            <w:r w:rsidRPr="00221F0C">
              <w:rPr>
                <w:bCs/>
                <w:sz w:val="24"/>
                <w:szCs w:val="24"/>
              </w:rPr>
              <w:t xml:space="preserve"> окладов </w:t>
            </w:r>
            <w:r w:rsidRPr="00221F0C">
              <w:rPr>
                <w:sz w:val="24"/>
                <w:szCs w:val="24"/>
              </w:rPr>
              <w:t>работников, относящихся к сфере культуры и искусства</w:t>
            </w:r>
          </w:p>
        </w:tc>
      </w:tr>
      <w:tr w:rsidR="00221F0C" w:rsidRPr="00221F0C" w:rsidTr="00356972">
        <w:trPr>
          <w:trHeight w:val="300"/>
        </w:trPr>
        <w:tc>
          <w:tcPr>
            <w:tcW w:w="5000" w:type="pct"/>
            <w:tcBorders>
              <w:top w:val="nil"/>
              <w:left w:val="nil"/>
              <w:bottom w:val="nil"/>
              <w:right w:val="nil"/>
            </w:tcBorders>
            <w:shd w:val="clear" w:color="auto" w:fill="auto"/>
            <w:noWrap/>
          </w:tcPr>
          <w:p w:rsidR="00221F0C" w:rsidRPr="00221F0C" w:rsidRDefault="00221F0C" w:rsidP="00356972">
            <w:pPr>
              <w:jc w:val="center"/>
              <w:rPr>
                <w:bCs/>
                <w:sz w:val="24"/>
                <w:szCs w:val="24"/>
              </w:rPr>
            </w:pPr>
            <w:r w:rsidRPr="00221F0C">
              <w:rPr>
                <w:bCs/>
                <w:sz w:val="24"/>
                <w:szCs w:val="24"/>
              </w:rPr>
              <w:t xml:space="preserve">(приказ Минздравсоцразвития России от 31 августа </w:t>
            </w:r>
            <w:smartTag w:uri="urn:schemas-microsoft-com:office:smarttags" w:element="metricconverter">
              <w:smartTagPr>
                <w:attr w:name="ProductID" w:val="2007 г"/>
              </w:smartTagPr>
              <w:r w:rsidRPr="00221F0C">
                <w:rPr>
                  <w:bCs/>
                  <w:sz w:val="24"/>
                  <w:szCs w:val="24"/>
                </w:rPr>
                <w:t>2007 г</w:t>
              </w:r>
            </w:smartTag>
            <w:r w:rsidRPr="00221F0C">
              <w:rPr>
                <w:bCs/>
                <w:sz w:val="24"/>
                <w:szCs w:val="24"/>
              </w:rPr>
              <w:t>. № 570 «Об утверждении профессиональных квалификационных групп должностей</w:t>
            </w:r>
          </w:p>
          <w:p w:rsidR="00221F0C" w:rsidRPr="00221F0C" w:rsidRDefault="00221F0C" w:rsidP="00356972">
            <w:pPr>
              <w:jc w:val="center"/>
              <w:rPr>
                <w:sz w:val="24"/>
                <w:szCs w:val="24"/>
              </w:rPr>
            </w:pPr>
            <w:r w:rsidRPr="00221F0C">
              <w:rPr>
                <w:bCs/>
                <w:sz w:val="24"/>
                <w:szCs w:val="24"/>
              </w:rPr>
              <w:t xml:space="preserve"> работников культуры, искусства и кинематографии»)</w:t>
            </w:r>
          </w:p>
        </w:tc>
      </w:tr>
    </w:tbl>
    <w:p w:rsidR="00221F0C" w:rsidRPr="00221F0C" w:rsidRDefault="00221F0C" w:rsidP="00221F0C">
      <w:pPr>
        <w:pStyle w:val="a4"/>
        <w:tabs>
          <w:tab w:val="left" w:pos="9356"/>
        </w:tabs>
        <w:spacing w:before="0" w:after="0" w:line="360" w:lineRule="auto"/>
        <w:ind w:firstLine="709"/>
        <w:jc w:val="both"/>
      </w:pPr>
    </w:p>
    <w:tbl>
      <w:tblPr>
        <w:tblW w:w="11058" w:type="dxa"/>
        <w:tblInd w:w="-885" w:type="dxa"/>
        <w:tblLayout w:type="fixed"/>
        <w:tblLook w:val="04A0"/>
      </w:tblPr>
      <w:tblGrid>
        <w:gridCol w:w="7797"/>
        <w:gridCol w:w="3261"/>
      </w:tblGrid>
      <w:tr w:rsidR="00221F0C" w:rsidRPr="00221F0C" w:rsidTr="00356972">
        <w:trPr>
          <w:trHeight w:val="960"/>
        </w:trPr>
        <w:tc>
          <w:tcPr>
            <w:tcW w:w="7797" w:type="dxa"/>
            <w:tcBorders>
              <w:top w:val="single" w:sz="4" w:space="0" w:color="auto"/>
              <w:left w:val="single" w:sz="4" w:space="0" w:color="auto"/>
              <w:bottom w:val="single" w:sz="4" w:space="0" w:color="auto"/>
              <w:right w:val="single" w:sz="4" w:space="0" w:color="auto"/>
            </w:tcBorders>
            <w:vAlign w:val="center"/>
            <w:hideMark/>
          </w:tcPr>
          <w:p w:rsidR="00221F0C" w:rsidRPr="00221F0C" w:rsidRDefault="00221F0C" w:rsidP="00356972">
            <w:pPr>
              <w:spacing w:line="276" w:lineRule="auto"/>
              <w:jc w:val="center"/>
              <w:rPr>
                <w:sz w:val="24"/>
                <w:szCs w:val="24"/>
              </w:rPr>
            </w:pPr>
            <w:r w:rsidRPr="00221F0C">
              <w:rPr>
                <w:sz w:val="24"/>
                <w:szCs w:val="24"/>
              </w:rPr>
              <w:t>Наименование профессиональной  квалификационной группы (ПКГ)</w:t>
            </w:r>
          </w:p>
        </w:tc>
        <w:tc>
          <w:tcPr>
            <w:tcW w:w="3261" w:type="dxa"/>
            <w:tcBorders>
              <w:top w:val="single" w:sz="4" w:space="0" w:color="auto"/>
              <w:left w:val="nil"/>
              <w:bottom w:val="single" w:sz="4" w:space="0" w:color="auto"/>
              <w:right w:val="single" w:sz="4" w:space="0" w:color="auto"/>
            </w:tcBorders>
            <w:vAlign w:val="center"/>
            <w:hideMark/>
          </w:tcPr>
          <w:p w:rsidR="00221F0C" w:rsidRPr="00221F0C" w:rsidRDefault="00221F0C" w:rsidP="00356972">
            <w:pPr>
              <w:spacing w:line="276" w:lineRule="auto"/>
              <w:jc w:val="center"/>
              <w:rPr>
                <w:sz w:val="24"/>
                <w:szCs w:val="24"/>
                <w:vertAlign w:val="superscript"/>
              </w:rPr>
            </w:pPr>
            <w:r w:rsidRPr="00221F0C">
              <w:rPr>
                <w:sz w:val="24"/>
                <w:szCs w:val="24"/>
              </w:rPr>
              <w:t>Минимальный рекомендуемый размер должностного оклада (руб.)</w:t>
            </w:r>
          </w:p>
        </w:tc>
      </w:tr>
      <w:tr w:rsidR="00221F0C" w:rsidRPr="00221F0C" w:rsidTr="00356972">
        <w:trPr>
          <w:trHeight w:val="300"/>
        </w:trPr>
        <w:tc>
          <w:tcPr>
            <w:tcW w:w="7797" w:type="dxa"/>
            <w:tcBorders>
              <w:top w:val="nil"/>
              <w:left w:val="single" w:sz="4" w:space="0" w:color="auto"/>
              <w:bottom w:val="single" w:sz="4" w:space="0" w:color="auto"/>
              <w:right w:val="single" w:sz="4" w:space="0" w:color="auto"/>
            </w:tcBorders>
            <w:noWrap/>
            <w:hideMark/>
          </w:tcPr>
          <w:p w:rsidR="00221F0C" w:rsidRPr="00221F0C" w:rsidRDefault="00221F0C" w:rsidP="00221F0C">
            <w:pPr>
              <w:spacing w:line="276" w:lineRule="auto"/>
              <w:ind w:firstLineChars="1500" w:firstLine="3600"/>
              <w:rPr>
                <w:sz w:val="24"/>
                <w:szCs w:val="24"/>
              </w:rPr>
            </w:pPr>
            <w:r w:rsidRPr="00221F0C">
              <w:rPr>
                <w:sz w:val="24"/>
                <w:szCs w:val="24"/>
              </w:rPr>
              <w:t>1</w:t>
            </w:r>
          </w:p>
        </w:tc>
        <w:tc>
          <w:tcPr>
            <w:tcW w:w="3261" w:type="dxa"/>
            <w:tcBorders>
              <w:top w:val="nil"/>
              <w:left w:val="nil"/>
              <w:bottom w:val="single" w:sz="4" w:space="0" w:color="auto"/>
              <w:right w:val="single" w:sz="4" w:space="0" w:color="auto"/>
            </w:tcBorders>
            <w:noWrap/>
            <w:hideMark/>
          </w:tcPr>
          <w:p w:rsidR="00221F0C" w:rsidRPr="00221F0C" w:rsidRDefault="00221F0C" w:rsidP="00356972">
            <w:pPr>
              <w:spacing w:line="276" w:lineRule="auto"/>
              <w:jc w:val="center"/>
              <w:rPr>
                <w:sz w:val="24"/>
                <w:szCs w:val="24"/>
              </w:rPr>
            </w:pPr>
            <w:r w:rsidRPr="00221F0C">
              <w:rPr>
                <w:sz w:val="24"/>
                <w:szCs w:val="24"/>
              </w:rPr>
              <w:t>2</w:t>
            </w:r>
          </w:p>
        </w:tc>
      </w:tr>
      <w:tr w:rsidR="00221F0C" w:rsidRPr="00221F0C" w:rsidTr="00356972">
        <w:trPr>
          <w:trHeight w:val="1124"/>
        </w:trPr>
        <w:tc>
          <w:tcPr>
            <w:tcW w:w="7797" w:type="dxa"/>
            <w:tcBorders>
              <w:top w:val="nil"/>
              <w:left w:val="single" w:sz="4" w:space="0" w:color="auto"/>
              <w:bottom w:val="single" w:sz="4" w:space="0" w:color="auto"/>
              <w:right w:val="single" w:sz="4" w:space="0" w:color="auto"/>
            </w:tcBorders>
            <w:hideMark/>
          </w:tcPr>
          <w:p w:rsidR="00221F0C" w:rsidRPr="00221F0C" w:rsidRDefault="00221F0C" w:rsidP="00356972">
            <w:pPr>
              <w:spacing w:line="276" w:lineRule="auto"/>
              <w:jc w:val="both"/>
              <w:rPr>
                <w:sz w:val="24"/>
                <w:szCs w:val="24"/>
              </w:rPr>
            </w:pPr>
            <w:r w:rsidRPr="00221F0C">
              <w:rPr>
                <w:sz w:val="24"/>
                <w:szCs w:val="24"/>
              </w:rPr>
              <w:t>Профессиональная квалификационная группа "Должности работников культуры, искусства и кинематографии среднего звена":  заведующий костюмерной; артист оркестра (ансамбля),  руководитель кружка, любительского объединения, клуба по интересам; распорядитель танцевального вечера, ведущий дискотеки, руководитель музыкальной части дискотеки; аккомпаниатор; культорганизатор;  ассистенты: режиссёра, балетмейстера.</w:t>
            </w:r>
          </w:p>
        </w:tc>
        <w:tc>
          <w:tcPr>
            <w:tcW w:w="3261" w:type="dxa"/>
            <w:tcBorders>
              <w:top w:val="nil"/>
              <w:left w:val="nil"/>
              <w:bottom w:val="single" w:sz="4" w:space="0" w:color="auto"/>
              <w:right w:val="single" w:sz="4" w:space="0" w:color="auto"/>
            </w:tcBorders>
            <w:noWrap/>
            <w:hideMark/>
          </w:tcPr>
          <w:p w:rsidR="00221F0C" w:rsidRPr="00221F0C" w:rsidRDefault="00221F0C" w:rsidP="00356972">
            <w:pPr>
              <w:spacing w:line="276" w:lineRule="auto"/>
              <w:jc w:val="center"/>
              <w:rPr>
                <w:sz w:val="24"/>
                <w:szCs w:val="24"/>
              </w:rPr>
            </w:pPr>
            <w:r w:rsidRPr="00221F0C">
              <w:rPr>
                <w:sz w:val="24"/>
                <w:szCs w:val="24"/>
              </w:rPr>
              <w:t>10900-12900</w:t>
            </w:r>
          </w:p>
        </w:tc>
      </w:tr>
      <w:tr w:rsidR="00221F0C" w:rsidRPr="00221F0C" w:rsidTr="00356972">
        <w:trPr>
          <w:trHeight w:val="416"/>
        </w:trPr>
        <w:tc>
          <w:tcPr>
            <w:tcW w:w="7797" w:type="dxa"/>
            <w:tcBorders>
              <w:top w:val="nil"/>
              <w:left w:val="single" w:sz="4" w:space="0" w:color="auto"/>
              <w:bottom w:val="single" w:sz="4" w:space="0" w:color="auto"/>
              <w:right w:val="single" w:sz="4" w:space="0" w:color="auto"/>
            </w:tcBorders>
            <w:hideMark/>
          </w:tcPr>
          <w:p w:rsidR="00221F0C" w:rsidRPr="00221F0C" w:rsidRDefault="00221F0C" w:rsidP="00356972">
            <w:pPr>
              <w:spacing w:line="276" w:lineRule="auto"/>
              <w:rPr>
                <w:sz w:val="24"/>
                <w:szCs w:val="24"/>
              </w:rPr>
            </w:pPr>
            <w:r w:rsidRPr="00221F0C">
              <w:rPr>
                <w:sz w:val="24"/>
                <w:szCs w:val="24"/>
              </w:rPr>
              <w:t>Профессиональная квалификационная группа "Должности руководящего состава учреждений культуры, искусства и кинематографии": художественный руководитель; режиссер-постановщик;  заведующий музыкальной частью; заведующий художественно-постановочной частью; заведующий отделом (сектором) библиотеки, режиссер (дирижер, балетмейстер, хормейстер); звукорежиссер; главный хранитель фондов;   режиссер массовых представлений; руководитель клубного формирования - любительского объединения, студии, коллектива самодеятельного искусства, клуба по интересам, заведующий отделом (сектором) дома (дворца) культуры, парка культуры и отдыха, центра народной культуры (культуры и досуга) и других аналогичных учреждений; заведующий художественно- оформительской мастерской, руководитель духового оркестра.</w:t>
            </w:r>
          </w:p>
        </w:tc>
        <w:tc>
          <w:tcPr>
            <w:tcW w:w="3261" w:type="dxa"/>
            <w:tcBorders>
              <w:top w:val="nil"/>
              <w:left w:val="nil"/>
              <w:bottom w:val="single" w:sz="4" w:space="0" w:color="auto"/>
              <w:right w:val="single" w:sz="4" w:space="0" w:color="auto"/>
            </w:tcBorders>
            <w:noWrap/>
            <w:hideMark/>
          </w:tcPr>
          <w:p w:rsidR="00221F0C" w:rsidRPr="00221F0C" w:rsidRDefault="00221F0C" w:rsidP="00356972">
            <w:pPr>
              <w:spacing w:line="276" w:lineRule="auto"/>
              <w:jc w:val="center"/>
              <w:rPr>
                <w:sz w:val="24"/>
                <w:szCs w:val="24"/>
              </w:rPr>
            </w:pPr>
            <w:r w:rsidRPr="00221F0C">
              <w:rPr>
                <w:sz w:val="24"/>
                <w:szCs w:val="24"/>
              </w:rPr>
              <w:t>16000 - 18500</w:t>
            </w:r>
          </w:p>
        </w:tc>
      </w:tr>
    </w:tbl>
    <w:p w:rsidR="00221F0C" w:rsidRPr="00221F0C" w:rsidRDefault="00221F0C" w:rsidP="00221F0C">
      <w:pPr>
        <w:suppressAutoHyphens/>
        <w:spacing w:before="120" w:after="120"/>
        <w:ind w:firstLine="709"/>
        <w:contextualSpacing/>
        <w:jc w:val="right"/>
        <w:rPr>
          <w:sz w:val="24"/>
          <w:szCs w:val="24"/>
          <w:lang w:eastAsia="ar-SA"/>
        </w:rPr>
      </w:pPr>
    </w:p>
    <w:p w:rsidR="00221F0C" w:rsidRPr="00221F0C" w:rsidRDefault="00221F0C" w:rsidP="00221F0C">
      <w:pPr>
        <w:suppressAutoHyphens/>
        <w:spacing w:before="120" w:after="120"/>
        <w:ind w:firstLine="709"/>
        <w:contextualSpacing/>
        <w:jc w:val="right"/>
        <w:rPr>
          <w:sz w:val="24"/>
          <w:szCs w:val="24"/>
          <w:lang w:eastAsia="ar-SA"/>
        </w:rPr>
      </w:pPr>
    </w:p>
    <w:p w:rsidR="00221F0C" w:rsidRPr="00221F0C" w:rsidRDefault="00221F0C" w:rsidP="00221F0C">
      <w:pPr>
        <w:suppressAutoHyphens/>
        <w:spacing w:before="120" w:after="120"/>
        <w:ind w:firstLine="709"/>
        <w:contextualSpacing/>
        <w:jc w:val="right"/>
        <w:rPr>
          <w:sz w:val="24"/>
          <w:szCs w:val="24"/>
          <w:lang w:eastAsia="ar-SA"/>
        </w:rPr>
      </w:pPr>
    </w:p>
    <w:p w:rsidR="00221F0C" w:rsidRPr="00221F0C" w:rsidRDefault="00221F0C" w:rsidP="00221F0C">
      <w:pPr>
        <w:suppressAutoHyphens/>
        <w:spacing w:before="120" w:after="120"/>
        <w:ind w:firstLine="709"/>
        <w:contextualSpacing/>
        <w:jc w:val="right"/>
        <w:rPr>
          <w:sz w:val="24"/>
          <w:szCs w:val="24"/>
          <w:lang w:eastAsia="ar-SA"/>
        </w:rPr>
      </w:pPr>
    </w:p>
    <w:p w:rsidR="00221F0C" w:rsidRPr="00221F0C" w:rsidRDefault="00221F0C" w:rsidP="00221F0C">
      <w:pPr>
        <w:pStyle w:val="a4"/>
        <w:spacing w:before="120" w:after="120"/>
        <w:ind w:firstLine="709"/>
        <w:contextualSpacing/>
        <w:jc w:val="right"/>
      </w:pPr>
    </w:p>
    <w:p w:rsidR="00221F0C" w:rsidRPr="00221F0C" w:rsidRDefault="00221F0C" w:rsidP="00221F0C">
      <w:pPr>
        <w:pStyle w:val="a4"/>
        <w:spacing w:before="120" w:after="120"/>
        <w:ind w:firstLine="709"/>
        <w:contextualSpacing/>
        <w:jc w:val="right"/>
      </w:pPr>
    </w:p>
    <w:p w:rsidR="00221F0C" w:rsidRPr="00221F0C" w:rsidRDefault="00221F0C" w:rsidP="00221F0C">
      <w:pPr>
        <w:pStyle w:val="a4"/>
        <w:spacing w:before="120" w:after="120"/>
        <w:ind w:firstLine="709"/>
        <w:contextualSpacing/>
        <w:jc w:val="right"/>
      </w:pPr>
    </w:p>
    <w:p w:rsidR="00221F0C" w:rsidRPr="00221F0C" w:rsidRDefault="00221F0C" w:rsidP="00221F0C">
      <w:pPr>
        <w:pStyle w:val="a4"/>
        <w:spacing w:before="120" w:after="120"/>
        <w:ind w:firstLine="709"/>
        <w:contextualSpacing/>
        <w:jc w:val="right"/>
      </w:pPr>
    </w:p>
    <w:p w:rsidR="00221F0C" w:rsidRPr="00221F0C" w:rsidRDefault="00221F0C" w:rsidP="00221F0C">
      <w:pPr>
        <w:pStyle w:val="a4"/>
        <w:spacing w:before="120" w:after="120"/>
        <w:ind w:firstLine="709"/>
        <w:contextualSpacing/>
        <w:jc w:val="right"/>
      </w:pPr>
    </w:p>
    <w:p w:rsidR="00221F0C" w:rsidRPr="00221F0C" w:rsidRDefault="00221F0C" w:rsidP="00221F0C">
      <w:pPr>
        <w:pStyle w:val="a4"/>
        <w:spacing w:before="120" w:after="120"/>
        <w:ind w:firstLine="709"/>
        <w:contextualSpacing/>
        <w:jc w:val="right"/>
      </w:pPr>
    </w:p>
    <w:p w:rsidR="00221F0C" w:rsidRPr="00221F0C" w:rsidRDefault="00221F0C" w:rsidP="00221F0C">
      <w:pPr>
        <w:pStyle w:val="a4"/>
        <w:spacing w:before="120" w:after="120"/>
        <w:ind w:firstLine="709"/>
        <w:contextualSpacing/>
        <w:jc w:val="right"/>
      </w:pPr>
    </w:p>
    <w:p w:rsidR="00221F0C" w:rsidRPr="00221F0C" w:rsidRDefault="00221F0C" w:rsidP="00221F0C">
      <w:pPr>
        <w:pStyle w:val="a4"/>
        <w:spacing w:before="120" w:after="120"/>
        <w:ind w:firstLine="709"/>
        <w:contextualSpacing/>
        <w:jc w:val="right"/>
      </w:pPr>
    </w:p>
    <w:p w:rsidR="00221F0C" w:rsidRDefault="00221F0C" w:rsidP="00221F0C">
      <w:pPr>
        <w:pStyle w:val="a4"/>
        <w:spacing w:before="120" w:after="120"/>
        <w:ind w:firstLine="709"/>
        <w:contextualSpacing/>
        <w:jc w:val="right"/>
      </w:pPr>
    </w:p>
    <w:p w:rsidR="00221F0C" w:rsidRDefault="00221F0C" w:rsidP="00221F0C">
      <w:pPr>
        <w:pStyle w:val="a4"/>
        <w:spacing w:before="120" w:after="120"/>
        <w:ind w:firstLine="709"/>
        <w:contextualSpacing/>
        <w:jc w:val="right"/>
      </w:pPr>
    </w:p>
    <w:p w:rsidR="00221F0C" w:rsidRDefault="00221F0C" w:rsidP="00221F0C">
      <w:pPr>
        <w:pStyle w:val="a4"/>
        <w:spacing w:before="120" w:after="120"/>
        <w:ind w:firstLine="709"/>
        <w:contextualSpacing/>
        <w:jc w:val="right"/>
      </w:pPr>
    </w:p>
    <w:p w:rsidR="00221F0C" w:rsidRDefault="00221F0C" w:rsidP="00221F0C">
      <w:pPr>
        <w:pStyle w:val="a4"/>
        <w:spacing w:before="120" w:after="120"/>
        <w:ind w:firstLine="709"/>
        <w:contextualSpacing/>
        <w:jc w:val="right"/>
      </w:pPr>
    </w:p>
    <w:p w:rsidR="00221F0C" w:rsidRPr="00221F0C" w:rsidRDefault="00221F0C" w:rsidP="00221F0C">
      <w:pPr>
        <w:pStyle w:val="a4"/>
        <w:spacing w:before="120" w:after="120"/>
        <w:ind w:firstLine="709"/>
        <w:contextualSpacing/>
        <w:jc w:val="right"/>
      </w:pPr>
    </w:p>
    <w:p w:rsidR="00221F0C" w:rsidRPr="00221F0C" w:rsidRDefault="00221F0C" w:rsidP="00221F0C">
      <w:pPr>
        <w:pStyle w:val="a4"/>
        <w:spacing w:before="120" w:after="120"/>
        <w:ind w:firstLine="709"/>
        <w:contextualSpacing/>
        <w:jc w:val="right"/>
      </w:pPr>
    </w:p>
    <w:p w:rsidR="00221F0C" w:rsidRPr="00221F0C" w:rsidRDefault="00221F0C" w:rsidP="00221F0C">
      <w:pPr>
        <w:pStyle w:val="a4"/>
        <w:spacing w:before="120" w:after="120"/>
        <w:ind w:firstLine="709"/>
        <w:contextualSpacing/>
        <w:jc w:val="right"/>
      </w:pPr>
      <w:r w:rsidRPr="00221F0C">
        <w:lastRenderedPageBreak/>
        <w:t>Таблица 2</w:t>
      </w:r>
    </w:p>
    <w:p w:rsidR="00221F0C" w:rsidRPr="00221F0C" w:rsidRDefault="00221F0C" w:rsidP="00221F0C">
      <w:pPr>
        <w:shd w:val="clear" w:color="auto" w:fill="FFFFFF"/>
        <w:jc w:val="center"/>
        <w:rPr>
          <w:bCs/>
          <w:sz w:val="24"/>
          <w:szCs w:val="24"/>
        </w:rPr>
      </w:pPr>
      <w:r w:rsidRPr="00221F0C">
        <w:rPr>
          <w:rFonts w:eastAsia="Calibri"/>
          <w:bCs/>
          <w:sz w:val="24"/>
          <w:szCs w:val="24"/>
        </w:rPr>
        <w:t xml:space="preserve">Минимальные рекомендуемые </w:t>
      </w:r>
      <w:r w:rsidRPr="00221F0C">
        <w:rPr>
          <w:bCs/>
          <w:sz w:val="24"/>
          <w:szCs w:val="24"/>
        </w:rPr>
        <w:t xml:space="preserve">размеры </w:t>
      </w:r>
      <w:r w:rsidRPr="00221F0C">
        <w:rPr>
          <w:sz w:val="24"/>
          <w:szCs w:val="24"/>
        </w:rPr>
        <w:t>должностных</w:t>
      </w:r>
      <w:r w:rsidRPr="00221F0C">
        <w:rPr>
          <w:bCs/>
          <w:sz w:val="24"/>
          <w:szCs w:val="24"/>
        </w:rPr>
        <w:t xml:space="preserve"> окладов</w:t>
      </w:r>
    </w:p>
    <w:p w:rsidR="00221F0C" w:rsidRPr="00221F0C" w:rsidRDefault="00221F0C" w:rsidP="00221F0C">
      <w:pPr>
        <w:shd w:val="clear" w:color="auto" w:fill="FFFFFF"/>
        <w:jc w:val="center"/>
        <w:rPr>
          <w:sz w:val="24"/>
          <w:szCs w:val="24"/>
        </w:rPr>
      </w:pPr>
      <w:r w:rsidRPr="00221F0C">
        <w:rPr>
          <w:sz w:val="24"/>
          <w:szCs w:val="24"/>
        </w:rPr>
        <w:t>должностей руководителей, специалистов и служащих</w:t>
      </w:r>
    </w:p>
    <w:p w:rsidR="00221F0C" w:rsidRPr="00221F0C" w:rsidRDefault="00221F0C" w:rsidP="00221F0C">
      <w:pPr>
        <w:pStyle w:val="a4"/>
        <w:tabs>
          <w:tab w:val="left" w:pos="9356"/>
        </w:tabs>
        <w:spacing w:before="0" w:after="0"/>
        <w:ind w:right="-2" w:firstLine="709"/>
        <w:jc w:val="center"/>
        <w:rPr>
          <w:bCs/>
        </w:rPr>
      </w:pPr>
      <w:r w:rsidRPr="00221F0C">
        <w:t xml:space="preserve">(приказ Минздравсоцразвития России </w:t>
      </w:r>
      <w:r w:rsidRPr="00221F0C">
        <w:rPr>
          <w:bCs/>
        </w:rPr>
        <w:t xml:space="preserve">от </w:t>
      </w:r>
      <w:r w:rsidRPr="00221F0C">
        <w:t xml:space="preserve">29 мая </w:t>
      </w:r>
      <w:smartTag w:uri="urn:schemas-microsoft-com:office:smarttags" w:element="metricconverter">
        <w:smartTagPr>
          <w:attr w:name="ProductID" w:val="2008 г"/>
        </w:smartTagPr>
        <w:r w:rsidRPr="00221F0C">
          <w:t>2008 г</w:t>
        </w:r>
      </w:smartTag>
      <w:r w:rsidRPr="00221F0C">
        <w:t>. № 247н «Об утверждении профессиональных квалификационных групп общеотраслевых должностей руководителей, специалистов и служащих»)</w:t>
      </w:r>
    </w:p>
    <w:p w:rsidR="00221F0C" w:rsidRPr="00221F0C" w:rsidRDefault="00221F0C" w:rsidP="00221F0C">
      <w:pPr>
        <w:suppressAutoHyphens/>
        <w:spacing w:before="120" w:after="120"/>
        <w:ind w:firstLine="709"/>
        <w:contextualSpacing/>
        <w:jc w:val="right"/>
        <w:rPr>
          <w:sz w:val="24"/>
          <w:szCs w:val="24"/>
          <w:lang w:eastAsia="ar-SA"/>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81"/>
        <w:gridCol w:w="2693"/>
      </w:tblGrid>
      <w:tr w:rsidR="00221F0C" w:rsidRPr="00221F0C" w:rsidTr="00356972">
        <w:tc>
          <w:tcPr>
            <w:tcW w:w="8081" w:type="dxa"/>
            <w:tcBorders>
              <w:top w:val="single" w:sz="4" w:space="0" w:color="auto"/>
              <w:left w:val="single" w:sz="4" w:space="0" w:color="auto"/>
              <w:bottom w:val="single" w:sz="4" w:space="0" w:color="auto"/>
              <w:right w:val="single" w:sz="4" w:space="0" w:color="auto"/>
            </w:tcBorders>
            <w:vAlign w:val="center"/>
            <w:hideMark/>
          </w:tcPr>
          <w:p w:rsidR="00221F0C" w:rsidRPr="00221F0C" w:rsidRDefault="00221F0C" w:rsidP="00356972">
            <w:pPr>
              <w:spacing w:line="276" w:lineRule="auto"/>
              <w:jc w:val="center"/>
              <w:rPr>
                <w:sz w:val="24"/>
                <w:szCs w:val="24"/>
              </w:rPr>
            </w:pPr>
            <w:r w:rsidRPr="00221F0C">
              <w:rPr>
                <w:sz w:val="24"/>
                <w:szCs w:val="24"/>
              </w:rPr>
              <w:t>Наименование профессиональной  квалификационной группы (ПКГ)</w:t>
            </w:r>
          </w:p>
        </w:tc>
        <w:tc>
          <w:tcPr>
            <w:tcW w:w="2693" w:type="dxa"/>
            <w:tcBorders>
              <w:top w:val="single" w:sz="4" w:space="0" w:color="auto"/>
              <w:left w:val="single" w:sz="4" w:space="0" w:color="auto"/>
              <w:bottom w:val="single" w:sz="4" w:space="0" w:color="auto"/>
              <w:right w:val="single" w:sz="4" w:space="0" w:color="auto"/>
            </w:tcBorders>
            <w:vAlign w:val="center"/>
            <w:hideMark/>
          </w:tcPr>
          <w:p w:rsidR="00221F0C" w:rsidRPr="00221F0C" w:rsidRDefault="00221F0C" w:rsidP="00356972">
            <w:pPr>
              <w:spacing w:line="276" w:lineRule="auto"/>
              <w:jc w:val="center"/>
              <w:rPr>
                <w:sz w:val="24"/>
                <w:szCs w:val="24"/>
                <w:vertAlign w:val="superscript"/>
              </w:rPr>
            </w:pPr>
            <w:r w:rsidRPr="00221F0C">
              <w:rPr>
                <w:sz w:val="24"/>
                <w:szCs w:val="24"/>
              </w:rPr>
              <w:t>Минимальный рекомендуемый размер должностного оклада (руб.)</w:t>
            </w:r>
          </w:p>
        </w:tc>
      </w:tr>
      <w:tr w:rsidR="00221F0C" w:rsidRPr="00221F0C" w:rsidTr="00356972">
        <w:trPr>
          <w:trHeight w:val="274"/>
        </w:trPr>
        <w:tc>
          <w:tcPr>
            <w:tcW w:w="8081" w:type="dxa"/>
            <w:tcBorders>
              <w:top w:val="single" w:sz="4" w:space="0" w:color="auto"/>
              <w:left w:val="single" w:sz="4" w:space="0" w:color="auto"/>
              <w:bottom w:val="single" w:sz="4" w:space="0" w:color="auto"/>
              <w:right w:val="single" w:sz="4" w:space="0" w:color="auto"/>
            </w:tcBorders>
            <w:hideMark/>
          </w:tcPr>
          <w:p w:rsidR="00221F0C" w:rsidRPr="00221F0C" w:rsidRDefault="00221F0C" w:rsidP="00356972">
            <w:pPr>
              <w:tabs>
                <w:tab w:val="left" w:pos="9922"/>
              </w:tabs>
              <w:spacing w:line="276" w:lineRule="auto"/>
              <w:jc w:val="center"/>
              <w:rPr>
                <w:sz w:val="24"/>
                <w:szCs w:val="24"/>
              </w:rPr>
            </w:pPr>
            <w:r w:rsidRPr="00221F0C">
              <w:rPr>
                <w:sz w:val="24"/>
                <w:szCs w:val="24"/>
              </w:rPr>
              <w:t>1</w:t>
            </w:r>
          </w:p>
        </w:tc>
        <w:tc>
          <w:tcPr>
            <w:tcW w:w="2693" w:type="dxa"/>
            <w:tcBorders>
              <w:top w:val="single" w:sz="4" w:space="0" w:color="auto"/>
              <w:left w:val="single" w:sz="4" w:space="0" w:color="auto"/>
              <w:bottom w:val="single" w:sz="4" w:space="0" w:color="auto"/>
              <w:right w:val="single" w:sz="4" w:space="0" w:color="auto"/>
            </w:tcBorders>
            <w:hideMark/>
          </w:tcPr>
          <w:p w:rsidR="00221F0C" w:rsidRPr="00221F0C" w:rsidRDefault="00221F0C" w:rsidP="00356972">
            <w:pPr>
              <w:tabs>
                <w:tab w:val="left" w:pos="9922"/>
              </w:tabs>
              <w:spacing w:line="276" w:lineRule="auto"/>
              <w:jc w:val="center"/>
              <w:rPr>
                <w:sz w:val="24"/>
                <w:szCs w:val="24"/>
              </w:rPr>
            </w:pPr>
            <w:r w:rsidRPr="00221F0C">
              <w:rPr>
                <w:sz w:val="24"/>
                <w:szCs w:val="24"/>
              </w:rPr>
              <w:t>2</w:t>
            </w:r>
          </w:p>
        </w:tc>
      </w:tr>
      <w:tr w:rsidR="00221F0C" w:rsidRPr="00221F0C" w:rsidTr="00356972">
        <w:tc>
          <w:tcPr>
            <w:tcW w:w="10774" w:type="dxa"/>
            <w:gridSpan w:val="2"/>
            <w:tcBorders>
              <w:top w:val="single" w:sz="4" w:space="0" w:color="auto"/>
              <w:left w:val="single" w:sz="4" w:space="0" w:color="auto"/>
              <w:bottom w:val="single" w:sz="4" w:space="0" w:color="auto"/>
              <w:right w:val="single" w:sz="4" w:space="0" w:color="auto"/>
            </w:tcBorders>
            <w:hideMark/>
          </w:tcPr>
          <w:p w:rsidR="00221F0C" w:rsidRPr="00221F0C" w:rsidRDefault="00221F0C" w:rsidP="00356972">
            <w:pPr>
              <w:spacing w:line="276" w:lineRule="auto"/>
              <w:outlineLvl w:val="3"/>
              <w:rPr>
                <w:sz w:val="24"/>
                <w:szCs w:val="24"/>
              </w:rPr>
            </w:pPr>
            <w:r w:rsidRPr="00221F0C">
              <w:rPr>
                <w:bCs/>
                <w:sz w:val="24"/>
                <w:szCs w:val="24"/>
              </w:rPr>
              <w:t>Профессиональная квалификационная группа «Общеотраслевые должности  служащих четвертого уровня»</w:t>
            </w:r>
          </w:p>
        </w:tc>
      </w:tr>
      <w:tr w:rsidR="00221F0C" w:rsidRPr="00221F0C" w:rsidTr="00356972">
        <w:tc>
          <w:tcPr>
            <w:tcW w:w="8081" w:type="dxa"/>
            <w:tcBorders>
              <w:top w:val="single" w:sz="4" w:space="0" w:color="auto"/>
              <w:left w:val="single" w:sz="4" w:space="0" w:color="auto"/>
              <w:bottom w:val="single" w:sz="4" w:space="0" w:color="auto"/>
              <w:right w:val="single" w:sz="4" w:space="0" w:color="auto"/>
            </w:tcBorders>
            <w:hideMark/>
          </w:tcPr>
          <w:p w:rsidR="00221F0C" w:rsidRPr="00221F0C" w:rsidRDefault="00221F0C" w:rsidP="00356972">
            <w:pPr>
              <w:tabs>
                <w:tab w:val="left" w:pos="9922"/>
              </w:tabs>
              <w:spacing w:line="276" w:lineRule="auto"/>
              <w:jc w:val="both"/>
              <w:rPr>
                <w:sz w:val="24"/>
                <w:szCs w:val="24"/>
              </w:rPr>
            </w:pPr>
            <w:r w:rsidRPr="00221F0C">
              <w:rPr>
                <w:sz w:val="24"/>
                <w:szCs w:val="24"/>
              </w:rPr>
              <w:t>Первый квалификационный уровень</w:t>
            </w:r>
          </w:p>
        </w:tc>
        <w:tc>
          <w:tcPr>
            <w:tcW w:w="2693" w:type="dxa"/>
            <w:tcBorders>
              <w:top w:val="single" w:sz="4" w:space="0" w:color="auto"/>
              <w:left w:val="single" w:sz="4" w:space="0" w:color="auto"/>
              <w:bottom w:val="single" w:sz="4" w:space="0" w:color="auto"/>
              <w:right w:val="single" w:sz="4" w:space="0" w:color="auto"/>
            </w:tcBorders>
          </w:tcPr>
          <w:p w:rsidR="00221F0C" w:rsidRPr="00221F0C" w:rsidRDefault="00221F0C" w:rsidP="00356972">
            <w:pPr>
              <w:tabs>
                <w:tab w:val="left" w:pos="9922"/>
              </w:tabs>
              <w:spacing w:line="276" w:lineRule="auto"/>
              <w:jc w:val="center"/>
              <w:rPr>
                <w:sz w:val="24"/>
                <w:szCs w:val="24"/>
              </w:rPr>
            </w:pPr>
          </w:p>
        </w:tc>
      </w:tr>
      <w:tr w:rsidR="00221F0C" w:rsidRPr="00221F0C" w:rsidTr="00356972">
        <w:tc>
          <w:tcPr>
            <w:tcW w:w="8081" w:type="dxa"/>
            <w:tcBorders>
              <w:top w:val="single" w:sz="4" w:space="0" w:color="auto"/>
              <w:left w:val="single" w:sz="4" w:space="0" w:color="auto"/>
              <w:bottom w:val="single" w:sz="4" w:space="0" w:color="auto"/>
              <w:right w:val="single" w:sz="4" w:space="0" w:color="auto"/>
            </w:tcBorders>
            <w:hideMark/>
          </w:tcPr>
          <w:p w:rsidR="00221F0C" w:rsidRPr="00221F0C" w:rsidRDefault="00221F0C" w:rsidP="00356972">
            <w:pPr>
              <w:tabs>
                <w:tab w:val="left" w:pos="9922"/>
              </w:tabs>
              <w:spacing w:line="276" w:lineRule="auto"/>
              <w:jc w:val="both"/>
              <w:rPr>
                <w:sz w:val="24"/>
                <w:szCs w:val="24"/>
              </w:rPr>
            </w:pPr>
            <w:r w:rsidRPr="00221F0C">
              <w:rPr>
                <w:sz w:val="24"/>
                <w:szCs w:val="24"/>
              </w:rPr>
              <w:t>Начальник отдела</w:t>
            </w:r>
          </w:p>
        </w:tc>
        <w:tc>
          <w:tcPr>
            <w:tcW w:w="2693" w:type="dxa"/>
            <w:tcBorders>
              <w:top w:val="single" w:sz="4" w:space="0" w:color="auto"/>
              <w:left w:val="single" w:sz="4" w:space="0" w:color="auto"/>
              <w:bottom w:val="single" w:sz="4" w:space="0" w:color="auto"/>
              <w:right w:val="single" w:sz="4" w:space="0" w:color="auto"/>
            </w:tcBorders>
            <w:hideMark/>
          </w:tcPr>
          <w:p w:rsidR="00221F0C" w:rsidRPr="00221F0C" w:rsidRDefault="00221F0C" w:rsidP="00356972">
            <w:pPr>
              <w:tabs>
                <w:tab w:val="left" w:pos="9922"/>
              </w:tabs>
              <w:spacing w:line="276" w:lineRule="auto"/>
              <w:jc w:val="center"/>
              <w:rPr>
                <w:sz w:val="24"/>
                <w:szCs w:val="24"/>
              </w:rPr>
            </w:pPr>
            <w:r w:rsidRPr="00221F0C">
              <w:rPr>
                <w:sz w:val="24"/>
                <w:szCs w:val="24"/>
              </w:rPr>
              <w:t>10160 - 11800</w:t>
            </w:r>
          </w:p>
        </w:tc>
      </w:tr>
      <w:tr w:rsidR="00221F0C" w:rsidRPr="00221F0C" w:rsidTr="00356972">
        <w:tc>
          <w:tcPr>
            <w:tcW w:w="8081" w:type="dxa"/>
            <w:tcBorders>
              <w:top w:val="single" w:sz="4" w:space="0" w:color="auto"/>
              <w:left w:val="single" w:sz="4" w:space="0" w:color="auto"/>
              <w:bottom w:val="single" w:sz="4" w:space="0" w:color="auto"/>
              <w:right w:val="single" w:sz="4" w:space="0" w:color="auto"/>
            </w:tcBorders>
            <w:hideMark/>
          </w:tcPr>
          <w:p w:rsidR="00221F0C" w:rsidRPr="00221F0C" w:rsidRDefault="00221F0C" w:rsidP="00356972">
            <w:pPr>
              <w:tabs>
                <w:tab w:val="left" w:pos="9922"/>
              </w:tabs>
              <w:spacing w:line="276" w:lineRule="auto"/>
              <w:jc w:val="both"/>
              <w:rPr>
                <w:sz w:val="24"/>
                <w:szCs w:val="24"/>
              </w:rPr>
            </w:pPr>
            <w:r w:rsidRPr="00221F0C">
              <w:rPr>
                <w:sz w:val="24"/>
                <w:szCs w:val="24"/>
              </w:rPr>
              <w:t>Второй квалификационный уровень</w:t>
            </w:r>
          </w:p>
        </w:tc>
        <w:tc>
          <w:tcPr>
            <w:tcW w:w="2693" w:type="dxa"/>
            <w:tcBorders>
              <w:top w:val="single" w:sz="4" w:space="0" w:color="auto"/>
              <w:left w:val="single" w:sz="4" w:space="0" w:color="auto"/>
              <w:bottom w:val="single" w:sz="4" w:space="0" w:color="auto"/>
              <w:right w:val="single" w:sz="4" w:space="0" w:color="auto"/>
            </w:tcBorders>
          </w:tcPr>
          <w:p w:rsidR="00221F0C" w:rsidRPr="00221F0C" w:rsidRDefault="00221F0C" w:rsidP="00356972">
            <w:pPr>
              <w:tabs>
                <w:tab w:val="left" w:pos="9922"/>
              </w:tabs>
              <w:spacing w:line="276" w:lineRule="auto"/>
              <w:jc w:val="center"/>
              <w:rPr>
                <w:sz w:val="24"/>
                <w:szCs w:val="24"/>
              </w:rPr>
            </w:pPr>
          </w:p>
        </w:tc>
      </w:tr>
      <w:tr w:rsidR="00221F0C" w:rsidRPr="00221F0C" w:rsidTr="00356972">
        <w:tc>
          <w:tcPr>
            <w:tcW w:w="8081" w:type="dxa"/>
            <w:tcBorders>
              <w:top w:val="single" w:sz="4" w:space="0" w:color="auto"/>
              <w:left w:val="single" w:sz="4" w:space="0" w:color="auto"/>
              <w:bottom w:val="single" w:sz="4" w:space="0" w:color="auto"/>
              <w:right w:val="single" w:sz="4" w:space="0" w:color="auto"/>
            </w:tcBorders>
            <w:hideMark/>
          </w:tcPr>
          <w:p w:rsidR="00221F0C" w:rsidRPr="00221F0C" w:rsidRDefault="00221F0C" w:rsidP="00356972">
            <w:pPr>
              <w:tabs>
                <w:tab w:val="left" w:pos="9922"/>
              </w:tabs>
              <w:spacing w:line="276" w:lineRule="auto"/>
              <w:jc w:val="both"/>
              <w:rPr>
                <w:sz w:val="24"/>
                <w:szCs w:val="24"/>
              </w:rPr>
            </w:pPr>
            <w:r w:rsidRPr="00221F0C">
              <w:rPr>
                <w:sz w:val="24"/>
                <w:szCs w:val="24"/>
              </w:rPr>
              <w:t>Главный (диспетчер, механик, энергетик)</w:t>
            </w:r>
          </w:p>
        </w:tc>
        <w:tc>
          <w:tcPr>
            <w:tcW w:w="2693" w:type="dxa"/>
            <w:tcBorders>
              <w:top w:val="single" w:sz="4" w:space="0" w:color="auto"/>
              <w:left w:val="single" w:sz="4" w:space="0" w:color="auto"/>
              <w:bottom w:val="single" w:sz="4" w:space="0" w:color="auto"/>
              <w:right w:val="single" w:sz="4" w:space="0" w:color="auto"/>
            </w:tcBorders>
            <w:hideMark/>
          </w:tcPr>
          <w:p w:rsidR="00221F0C" w:rsidRPr="00221F0C" w:rsidRDefault="00221F0C" w:rsidP="00356972">
            <w:pPr>
              <w:tabs>
                <w:tab w:val="left" w:pos="9922"/>
              </w:tabs>
              <w:spacing w:line="276" w:lineRule="auto"/>
              <w:jc w:val="center"/>
              <w:rPr>
                <w:sz w:val="24"/>
                <w:szCs w:val="24"/>
              </w:rPr>
            </w:pPr>
            <w:r w:rsidRPr="00221F0C">
              <w:rPr>
                <w:sz w:val="24"/>
                <w:szCs w:val="24"/>
              </w:rPr>
              <w:t>10450 - 11850</w:t>
            </w:r>
          </w:p>
        </w:tc>
      </w:tr>
      <w:tr w:rsidR="00221F0C" w:rsidRPr="00221F0C" w:rsidTr="00356972">
        <w:tc>
          <w:tcPr>
            <w:tcW w:w="8081" w:type="dxa"/>
            <w:tcBorders>
              <w:top w:val="single" w:sz="4" w:space="0" w:color="auto"/>
              <w:left w:val="single" w:sz="4" w:space="0" w:color="auto"/>
              <w:bottom w:val="single" w:sz="4" w:space="0" w:color="auto"/>
              <w:right w:val="single" w:sz="4" w:space="0" w:color="auto"/>
            </w:tcBorders>
            <w:hideMark/>
          </w:tcPr>
          <w:p w:rsidR="00221F0C" w:rsidRPr="00221F0C" w:rsidRDefault="00221F0C" w:rsidP="00356972">
            <w:pPr>
              <w:tabs>
                <w:tab w:val="left" w:pos="9922"/>
              </w:tabs>
              <w:spacing w:line="276" w:lineRule="auto"/>
              <w:jc w:val="both"/>
              <w:rPr>
                <w:sz w:val="24"/>
                <w:szCs w:val="24"/>
              </w:rPr>
            </w:pPr>
            <w:r w:rsidRPr="00221F0C">
              <w:rPr>
                <w:sz w:val="24"/>
                <w:szCs w:val="24"/>
              </w:rPr>
              <w:t>Третий  квалификационный уровень</w:t>
            </w:r>
          </w:p>
        </w:tc>
        <w:tc>
          <w:tcPr>
            <w:tcW w:w="2693" w:type="dxa"/>
            <w:tcBorders>
              <w:top w:val="single" w:sz="4" w:space="0" w:color="auto"/>
              <w:left w:val="single" w:sz="4" w:space="0" w:color="auto"/>
              <w:bottom w:val="single" w:sz="4" w:space="0" w:color="auto"/>
              <w:right w:val="single" w:sz="4" w:space="0" w:color="auto"/>
            </w:tcBorders>
          </w:tcPr>
          <w:p w:rsidR="00221F0C" w:rsidRPr="00221F0C" w:rsidRDefault="00221F0C" w:rsidP="00356972">
            <w:pPr>
              <w:tabs>
                <w:tab w:val="left" w:pos="9922"/>
              </w:tabs>
              <w:spacing w:line="276" w:lineRule="auto"/>
              <w:jc w:val="center"/>
              <w:rPr>
                <w:sz w:val="24"/>
                <w:szCs w:val="24"/>
              </w:rPr>
            </w:pPr>
          </w:p>
        </w:tc>
      </w:tr>
      <w:tr w:rsidR="00221F0C" w:rsidRPr="00221F0C" w:rsidTr="00356972">
        <w:tc>
          <w:tcPr>
            <w:tcW w:w="8081" w:type="dxa"/>
            <w:tcBorders>
              <w:top w:val="single" w:sz="4" w:space="0" w:color="auto"/>
              <w:left w:val="single" w:sz="4" w:space="0" w:color="auto"/>
              <w:bottom w:val="single" w:sz="4" w:space="0" w:color="auto"/>
              <w:right w:val="single" w:sz="4" w:space="0" w:color="auto"/>
            </w:tcBorders>
            <w:hideMark/>
          </w:tcPr>
          <w:p w:rsidR="00221F0C" w:rsidRPr="00221F0C" w:rsidRDefault="00221F0C" w:rsidP="00356972">
            <w:pPr>
              <w:tabs>
                <w:tab w:val="left" w:pos="9922"/>
              </w:tabs>
              <w:spacing w:line="276" w:lineRule="auto"/>
              <w:jc w:val="both"/>
              <w:rPr>
                <w:sz w:val="24"/>
                <w:szCs w:val="24"/>
              </w:rPr>
            </w:pPr>
            <w:r w:rsidRPr="00221F0C">
              <w:rPr>
                <w:sz w:val="24"/>
                <w:szCs w:val="24"/>
              </w:rPr>
              <w:t>Директор (начальник, заведующий) филиала, обособленного структурного подразделения</w:t>
            </w:r>
          </w:p>
        </w:tc>
        <w:tc>
          <w:tcPr>
            <w:tcW w:w="2693" w:type="dxa"/>
            <w:tcBorders>
              <w:top w:val="single" w:sz="4" w:space="0" w:color="auto"/>
              <w:left w:val="single" w:sz="4" w:space="0" w:color="auto"/>
              <w:bottom w:val="single" w:sz="4" w:space="0" w:color="auto"/>
              <w:right w:val="single" w:sz="4" w:space="0" w:color="auto"/>
            </w:tcBorders>
            <w:hideMark/>
          </w:tcPr>
          <w:p w:rsidR="00221F0C" w:rsidRPr="00221F0C" w:rsidRDefault="00221F0C" w:rsidP="00356972">
            <w:pPr>
              <w:tabs>
                <w:tab w:val="left" w:pos="9922"/>
              </w:tabs>
              <w:spacing w:line="276" w:lineRule="auto"/>
              <w:jc w:val="center"/>
              <w:rPr>
                <w:sz w:val="24"/>
                <w:szCs w:val="24"/>
              </w:rPr>
            </w:pPr>
            <w:r w:rsidRPr="00221F0C">
              <w:rPr>
                <w:sz w:val="24"/>
                <w:szCs w:val="24"/>
              </w:rPr>
              <w:t>10700 -11900</w:t>
            </w:r>
          </w:p>
        </w:tc>
      </w:tr>
    </w:tbl>
    <w:p w:rsidR="00221F0C" w:rsidRPr="00221F0C" w:rsidRDefault="00221F0C" w:rsidP="00221F0C">
      <w:pPr>
        <w:pStyle w:val="a4"/>
        <w:spacing w:before="0" w:after="0" w:line="360" w:lineRule="auto"/>
        <w:contextualSpacing/>
      </w:pPr>
    </w:p>
    <w:p w:rsidR="00221F0C" w:rsidRPr="00221F0C" w:rsidRDefault="00221F0C" w:rsidP="00221F0C">
      <w:pPr>
        <w:suppressAutoHyphens/>
        <w:rPr>
          <w:sz w:val="24"/>
          <w:szCs w:val="24"/>
          <w:lang w:eastAsia="ar-SA"/>
        </w:rPr>
      </w:pPr>
    </w:p>
    <w:p w:rsidR="00221F0C" w:rsidRPr="00221F0C" w:rsidRDefault="00221F0C" w:rsidP="00221F0C">
      <w:pPr>
        <w:ind w:firstLine="720"/>
        <w:jc w:val="both"/>
        <w:rPr>
          <w:sz w:val="24"/>
          <w:szCs w:val="24"/>
          <w:highlight w:val="yellow"/>
        </w:rPr>
      </w:pPr>
    </w:p>
    <w:p w:rsidR="00221F0C" w:rsidRPr="00221F0C" w:rsidRDefault="00221F0C" w:rsidP="00221F0C">
      <w:pPr>
        <w:ind w:firstLine="720"/>
        <w:jc w:val="both"/>
        <w:rPr>
          <w:sz w:val="24"/>
          <w:szCs w:val="24"/>
          <w:highlight w:val="yellow"/>
        </w:rPr>
      </w:pPr>
    </w:p>
    <w:p w:rsidR="00221F0C" w:rsidRPr="00221F0C" w:rsidRDefault="00221F0C" w:rsidP="00221F0C">
      <w:pPr>
        <w:ind w:firstLine="720"/>
        <w:jc w:val="both"/>
        <w:rPr>
          <w:sz w:val="24"/>
          <w:szCs w:val="24"/>
          <w:highlight w:val="yellow"/>
        </w:rPr>
      </w:pPr>
    </w:p>
    <w:p w:rsidR="00221F0C" w:rsidRPr="00221F0C" w:rsidRDefault="00221F0C" w:rsidP="00221F0C">
      <w:pPr>
        <w:pStyle w:val="ConsPlusNormal0"/>
        <w:widowControl/>
        <w:spacing w:line="200" w:lineRule="atLeast"/>
        <w:ind w:firstLine="0"/>
        <w:jc w:val="right"/>
        <w:rPr>
          <w:rFonts w:ascii="Times New Roman" w:hAnsi="Times New Roman" w:cs="Times New Roman"/>
          <w:sz w:val="24"/>
          <w:szCs w:val="24"/>
          <w:highlight w:val="yellow"/>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r w:rsidRPr="00221F0C">
        <w:rPr>
          <w:rFonts w:ascii="Times New Roman" w:eastAsia="Calibri" w:hAnsi="Times New Roman" w:cs="Times New Roman"/>
          <w:sz w:val="24"/>
          <w:szCs w:val="24"/>
        </w:rPr>
        <w:lastRenderedPageBreak/>
        <w:t>Приложение  № 1</w:t>
      </w:r>
    </w:p>
    <w:p w:rsidR="00221F0C" w:rsidRPr="00221F0C" w:rsidRDefault="00221F0C" w:rsidP="00221F0C">
      <w:pPr>
        <w:pStyle w:val="ConsPlusNormal0"/>
        <w:widowControl/>
        <w:spacing w:line="200" w:lineRule="atLeast"/>
        <w:ind w:firstLine="0"/>
        <w:jc w:val="right"/>
        <w:rPr>
          <w:rFonts w:ascii="Times New Roman" w:hAnsi="Times New Roman" w:cs="Times New Roman"/>
          <w:sz w:val="24"/>
          <w:szCs w:val="24"/>
        </w:rPr>
      </w:pPr>
      <w:r w:rsidRPr="00221F0C">
        <w:rPr>
          <w:rFonts w:ascii="Times New Roman" w:hAnsi="Times New Roman" w:cs="Times New Roman"/>
          <w:sz w:val="24"/>
          <w:szCs w:val="24"/>
        </w:rPr>
        <w:t xml:space="preserve">к Примерному положению об оплате </w:t>
      </w:r>
    </w:p>
    <w:p w:rsidR="00221F0C" w:rsidRPr="00221F0C" w:rsidRDefault="00221F0C" w:rsidP="00221F0C">
      <w:pPr>
        <w:pStyle w:val="ConsPlusNormal0"/>
        <w:widowControl/>
        <w:spacing w:line="200" w:lineRule="atLeast"/>
        <w:ind w:firstLine="0"/>
        <w:jc w:val="right"/>
        <w:rPr>
          <w:rFonts w:ascii="Times New Roman" w:hAnsi="Times New Roman" w:cs="Times New Roman"/>
          <w:sz w:val="24"/>
          <w:szCs w:val="24"/>
        </w:rPr>
      </w:pPr>
      <w:r w:rsidRPr="00221F0C">
        <w:rPr>
          <w:rFonts w:ascii="Times New Roman" w:hAnsi="Times New Roman" w:cs="Times New Roman"/>
          <w:sz w:val="24"/>
          <w:szCs w:val="24"/>
        </w:rPr>
        <w:t>труда работников   муниципального</w:t>
      </w:r>
    </w:p>
    <w:p w:rsidR="00221F0C" w:rsidRPr="00221F0C" w:rsidRDefault="00221F0C" w:rsidP="00221F0C">
      <w:pPr>
        <w:pStyle w:val="ConsPlusNormal0"/>
        <w:widowControl/>
        <w:spacing w:line="200" w:lineRule="atLeast"/>
        <w:ind w:firstLine="0"/>
        <w:jc w:val="right"/>
        <w:rPr>
          <w:rFonts w:ascii="Times New Roman" w:hAnsi="Times New Roman" w:cs="Times New Roman"/>
          <w:sz w:val="24"/>
          <w:szCs w:val="24"/>
        </w:rPr>
      </w:pPr>
      <w:r w:rsidRPr="00221F0C">
        <w:rPr>
          <w:rFonts w:ascii="Times New Roman" w:hAnsi="Times New Roman" w:cs="Times New Roman"/>
          <w:sz w:val="24"/>
          <w:szCs w:val="24"/>
        </w:rPr>
        <w:t xml:space="preserve"> казенного учреждения культуры </w:t>
      </w:r>
    </w:p>
    <w:p w:rsidR="00221F0C" w:rsidRPr="00221F0C" w:rsidRDefault="00221F0C" w:rsidP="00221F0C">
      <w:pPr>
        <w:autoSpaceDE w:val="0"/>
        <w:autoSpaceDN w:val="0"/>
        <w:adjustRightInd w:val="0"/>
        <w:ind w:firstLine="709"/>
        <w:jc w:val="right"/>
        <w:rPr>
          <w:sz w:val="24"/>
          <w:szCs w:val="24"/>
        </w:rPr>
      </w:pPr>
      <w:r w:rsidRPr="00221F0C">
        <w:rPr>
          <w:sz w:val="24"/>
          <w:szCs w:val="24"/>
        </w:rPr>
        <w:t>«Социально-культурного центра «Импульс»</w:t>
      </w:r>
    </w:p>
    <w:p w:rsidR="00221F0C" w:rsidRPr="00221F0C" w:rsidRDefault="00221F0C" w:rsidP="00221F0C">
      <w:pPr>
        <w:autoSpaceDE w:val="0"/>
        <w:autoSpaceDN w:val="0"/>
        <w:adjustRightInd w:val="0"/>
        <w:ind w:firstLine="709"/>
        <w:jc w:val="right"/>
        <w:rPr>
          <w:sz w:val="24"/>
          <w:szCs w:val="24"/>
        </w:rPr>
      </w:pPr>
      <w:r w:rsidRPr="00221F0C">
        <w:rPr>
          <w:sz w:val="24"/>
          <w:szCs w:val="24"/>
        </w:rPr>
        <w:t xml:space="preserve"> Гвазденского сельского поселения</w:t>
      </w:r>
    </w:p>
    <w:p w:rsidR="00221F0C" w:rsidRPr="00221F0C" w:rsidRDefault="00221F0C" w:rsidP="00221F0C">
      <w:pPr>
        <w:autoSpaceDE w:val="0"/>
        <w:autoSpaceDN w:val="0"/>
        <w:adjustRightInd w:val="0"/>
        <w:ind w:firstLine="709"/>
        <w:jc w:val="right"/>
        <w:rPr>
          <w:sz w:val="24"/>
          <w:szCs w:val="24"/>
        </w:rPr>
      </w:pPr>
      <w:r w:rsidRPr="00221F0C">
        <w:rPr>
          <w:sz w:val="24"/>
          <w:szCs w:val="24"/>
        </w:rPr>
        <w:t xml:space="preserve"> Бутурлиновского муниципального района</w:t>
      </w:r>
    </w:p>
    <w:p w:rsidR="00221F0C" w:rsidRPr="00221F0C" w:rsidRDefault="00221F0C" w:rsidP="00221F0C">
      <w:pPr>
        <w:autoSpaceDE w:val="0"/>
        <w:autoSpaceDN w:val="0"/>
        <w:adjustRightInd w:val="0"/>
        <w:ind w:firstLine="709"/>
        <w:jc w:val="right"/>
        <w:rPr>
          <w:color w:val="FF0000"/>
          <w:sz w:val="24"/>
          <w:szCs w:val="24"/>
          <w:highlight w:val="yellow"/>
        </w:rPr>
      </w:pPr>
      <w:r w:rsidRPr="00221F0C">
        <w:rPr>
          <w:sz w:val="24"/>
          <w:szCs w:val="24"/>
        </w:rPr>
        <w:t>Воронежской области</w:t>
      </w:r>
    </w:p>
    <w:p w:rsidR="00221F0C" w:rsidRPr="00221F0C" w:rsidRDefault="00221F0C" w:rsidP="00221F0C">
      <w:pPr>
        <w:autoSpaceDE w:val="0"/>
        <w:autoSpaceDN w:val="0"/>
        <w:adjustRightInd w:val="0"/>
        <w:ind w:firstLine="709"/>
        <w:jc w:val="both"/>
        <w:rPr>
          <w:sz w:val="24"/>
          <w:szCs w:val="24"/>
          <w:highlight w:val="yellow"/>
        </w:rPr>
      </w:pPr>
    </w:p>
    <w:p w:rsidR="00221F0C" w:rsidRPr="00221F0C" w:rsidRDefault="00221F0C" w:rsidP="00221F0C">
      <w:pPr>
        <w:autoSpaceDE w:val="0"/>
        <w:autoSpaceDN w:val="0"/>
        <w:adjustRightInd w:val="0"/>
        <w:ind w:firstLine="709"/>
        <w:jc w:val="both"/>
        <w:rPr>
          <w:sz w:val="24"/>
          <w:szCs w:val="24"/>
          <w:highlight w:val="yellow"/>
        </w:rPr>
      </w:pPr>
    </w:p>
    <w:p w:rsidR="00221F0C" w:rsidRPr="00221F0C" w:rsidRDefault="00221F0C" w:rsidP="00221F0C">
      <w:pPr>
        <w:autoSpaceDE w:val="0"/>
        <w:autoSpaceDN w:val="0"/>
        <w:adjustRightInd w:val="0"/>
        <w:jc w:val="center"/>
        <w:rPr>
          <w:sz w:val="24"/>
          <w:szCs w:val="24"/>
        </w:rPr>
      </w:pPr>
      <w:r w:rsidRPr="00221F0C">
        <w:rPr>
          <w:sz w:val="24"/>
          <w:szCs w:val="24"/>
        </w:rPr>
        <w:t>Положение</w:t>
      </w:r>
    </w:p>
    <w:p w:rsidR="00221F0C" w:rsidRPr="00221F0C" w:rsidRDefault="00221F0C" w:rsidP="00221F0C">
      <w:pPr>
        <w:autoSpaceDE w:val="0"/>
        <w:autoSpaceDN w:val="0"/>
        <w:adjustRightInd w:val="0"/>
        <w:jc w:val="center"/>
        <w:rPr>
          <w:sz w:val="24"/>
          <w:szCs w:val="24"/>
        </w:rPr>
      </w:pPr>
      <w:r w:rsidRPr="00221F0C">
        <w:rPr>
          <w:sz w:val="24"/>
          <w:szCs w:val="24"/>
        </w:rPr>
        <w:t>о премировании руководителя муниципального</w:t>
      </w:r>
    </w:p>
    <w:p w:rsidR="00221F0C" w:rsidRPr="00221F0C" w:rsidRDefault="00221F0C" w:rsidP="00221F0C">
      <w:pPr>
        <w:autoSpaceDE w:val="0"/>
        <w:autoSpaceDN w:val="0"/>
        <w:adjustRightInd w:val="0"/>
        <w:jc w:val="center"/>
        <w:rPr>
          <w:sz w:val="24"/>
          <w:szCs w:val="24"/>
        </w:rPr>
      </w:pPr>
      <w:r w:rsidRPr="00221F0C">
        <w:rPr>
          <w:sz w:val="24"/>
          <w:szCs w:val="24"/>
        </w:rPr>
        <w:t xml:space="preserve"> казенного учреждения культуры  «Социально-культурного центра «Импульс» Бутурлиновского муниципального района Воронежской области</w:t>
      </w:r>
    </w:p>
    <w:p w:rsidR="00221F0C" w:rsidRPr="00221F0C" w:rsidRDefault="00221F0C" w:rsidP="00221F0C">
      <w:pPr>
        <w:autoSpaceDE w:val="0"/>
        <w:autoSpaceDN w:val="0"/>
        <w:adjustRightInd w:val="0"/>
        <w:ind w:firstLine="709"/>
        <w:jc w:val="center"/>
        <w:rPr>
          <w:sz w:val="24"/>
          <w:szCs w:val="24"/>
          <w:highlight w:val="yellow"/>
        </w:rPr>
      </w:pPr>
    </w:p>
    <w:p w:rsidR="00221F0C" w:rsidRPr="00221F0C" w:rsidRDefault="00221F0C" w:rsidP="00221F0C">
      <w:pPr>
        <w:widowControl w:val="0"/>
        <w:autoSpaceDE w:val="0"/>
        <w:autoSpaceDN w:val="0"/>
        <w:adjustRightInd w:val="0"/>
        <w:ind w:firstLine="709"/>
        <w:jc w:val="both"/>
        <w:rPr>
          <w:sz w:val="24"/>
          <w:szCs w:val="24"/>
        </w:rPr>
      </w:pPr>
      <w:r w:rsidRPr="00221F0C">
        <w:rPr>
          <w:sz w:val="24"/>
          <w:szCs w:val="24"/>
        </w:rPr>
        <w:t xml:space="preserve">Настоящее положение разработано в целях осуществления премирования руководителей муниципальных казенных </w:t>
      </w:r>
      <w:r w:rsidRPr="00221F0C">
        <w:rPr>
          <w:rFonts w:eastAsia="Calibri"/>
          <w:bCs/>
          <w:sz w:val="24"/>
          <w:szCs w:val="24"/>
        </w:rPr>
        <w:t>учреждений культуры</w:t>
      </w:r>
      <w:r w:rsidRPr="00221F0C">
        <w:rPr>
          <w:sz w:val="24"/>
          <w:szCs w:val="24"/>
        </w:rPr>
        <w:t xml:space="preserve"> Бутурлиновского муниципального района Воронежской области, с учетом выполнения целевых показателей эффективности деятельности учреждения, личного вклада руководителя учреждения в осуществление основных задач и функций, определенных уставом учреждения, выполнения обязанностей, предусмотренных трудовым договором, в пределах фонда оплаты труда. </w:t>
      </w:r>
    </w:p>
    <w:p w:rsidR="00221F0C" w:rsidRPr="00221F0C" w:rsidRDefault="00221F0C" w:rsidP="00221F0C">
      <w:pPr>
        <w:widowControl w:val="0"/>
        <w:autoSpaceDE w:val="0"/>
        <w:autoSpaceDN w:val="0"/>
        <w:adjustRightInd w:val="0"/>
        <w:ind w:firstLine="709"/>
        <w:jc w:val="both"/>
        <w:rPr>
          <w:sz w:val="24"/>
          <w:szCs w:val="24"/>
        </w:rPr>
      </w:pPr>
      <w:r w:rsidRPr="00221F0C">
        <w:rPr>
          <w:sz w:val="24"/>
          <w:szCs w:val="24"/>
        </w:rPr>
        <w:t>Предусмотрены следующие виды премирования:</w:t>
      </w:r>
    </w:p>
    <w:p w:rsidR="00221F0C" w:rsidRPr="00221F0C" w:rsidRDefault="00221F0C" w:rsidP="00221F0C">
      <w:pPr>
        <w:pStyle w:val="af3"/>
        <w:rPr>
          <w:rFonts w:ascii="Times New Roman" w:hAnsi="Times New Roman"/>
          <w:sz w:val="24"/>
          <w:szCs w:val="24"/>
        </w:rPr>
      </w:pPr>
      <w:r w:rsidRPr="00221F0C">
        <w:rPr>
          <w:rFonts w:ascii="Times New Roman" w:hAnsi="Times New Roman"/>
          <w:sz w:val="24"/>
          <w:szCs w:val="24"/>
        </w:rPr>
        <w:t>- по итогам работы (за квартал, год);</w:t>
      </w:r>
    </w:p>
    <w:p w:rsidR="00221F0C" w:rsidRPr="00221F0C" w:rsidRDefault="00221F0C" w:rsidP="00221F0C">
      <w:pPr>
        <w:pStyle w:val="af3"/>
        <w:rPr>
          <w:rFonts w:ascii="Times New Roman" w:hAnsi="Times New Roman"/>
          <w:sz w:val="24"/>
          <w:szCs w:val="24"/>
        </w:rPr>
      </w:pPr>
      <w:r w:rsidRPr="00221F0C">
        <w:rPr>
          <w:rFonts w:ascii="Times New Roman" w:hAnsi="Times New Roman"/>
          <w:sz w:val="24"/>
          <w:szCs w:val="24"/>
        </w:rPr>
        <w:t>- за выполнение особо важных и сложных заданий;</w:t>
      </w:r>
    </w:p>
    <w:p w:rsidR="00221F0C" w:rsidRPr="00221F0C" w:rsidRDefault="00221F0C" w:rsidP="00221F0C">
      <w:pPr>
        <w:pStyle w:val="af3"/>
        <w:rPr>
          <w:rFonts w:ascii="Times New Roman" w:hAnsi="Times New Roman"/>
          <w:sz w:val="24"/>
          <w:szCs w:val="24"/>
        </w:rPr>
      </w:pPr>
      <w:r w:rsidRPr="00221F0C">
        <w:rPr>
          <w:rFonts w:ascii="Times New Roman" w:hAnsi="Times New Roman"/>
          <w:sz w:val="24"/>
          <w:szCs w:val="24"/>
        </w:rPr>
        <w:t>- за высокое качество выполняемых работ;</w:t>
      </w:r>
    </w:p>
    <w:p w:rsidR="00221F0C" w:rsidRPr="00221F0C" w:rsidRDefault="00221F0C" w:rsidP="00221F0C">
      <w:pPr>
        <w:pStyle w:val="af3"/>
        <w:rPr>
          <w:rFonts w:ascii="Times New Roman" w:hAnsi="Times New Roman"/>
          <w:sz w:val="24"/>
          <w:szCs w:val="24"/>
        </w:rPr>
      </w:pPr>
      <w:r w:rsidRPr="00221F0C">
        <w:rPr>
          <w:rFonts w:ascii="Times New Roman" w:hAnsi="Times New Roman"/>
          <w:sz w:val="24"/>
          <w:szCs w:val="24"/>
        </w:rPr>
        <w:t>-в связи с юбилейной датой руководителя;</w:t>
      </w:r>
    </w:p>
    <w:p w:rsidR="00221F0C" w:rsidRPr="00221F0C" w:rsidRDefault="00221F0C" w:rsidP="00221F0C">
      <w:pPr>
        <w:pStyle w:val="af3"/>
        <w:rPr>
          <w:rFonts w:ascii="Times New Roman" w:hAnsi="Times New Roman"/>
          <w:sz w:val="24"/>
          <w:szCs w:val="24"/>
        </w:rPr>
      </w:pPr>
      <w:r w:rsidRPr="00221F0C">
        <w:rPr>
          <w:rFonts w:ascii="Times New Roman" w:hAnsi="Times New Roman"/>
          <w:sz w:val="24"/>
          <w:szCs w:val="24"/>
        </w:rPr>
        <w:t>-к датам государственных и профессиональных праздников.</w:t>
      </w:r>
    </w:p>
    <w:p w:rsidR="00221F0C" w:rsidRPr="00221F0C" w:rsidRDefault="00221F0C" w:rsidP="00221F0C">
      <w:pPr>
        <w:pStyle w:val="af3"/>
        <w:rPr>
          <w:rFonts w:ascii="Times New Roman" w:hAnsi="Times New Roman"/>
          <w:sz w:val="24"/>
          <w:szCs w:val="24"/>
        </w:rPr>
      </w:pPr>
      <w:r w:rsidRPr="00221F0C">
        <w:rPr>
          <w:rFonts w:ascii="Times New Roman" w:hAnsi="Times New Roman"/>
          <w:sz w:val="24"/>
          <w:szCs w:val="24"/>
        </w:rPr>
        <w:t xml:space="preserve">Размер премирования руководителя, порядок и критерии его выплаты  устанавливаются главным распорядителем средств муниципального бюджета в  трудовом договоре с руководителем учреждения. </w:t>
      </w:r>
    </w:p>
    <w:p w:rsidR="00221F0C" w:rsidRPr="00221F0C" w:rsidRDefault="00221F0C" w:rsidP="00221F0C">
      <w:pPr>
        <w:pStyle w:val="af3"/>
        <w:ind w:left="-284"/>
        <w:rPr>
          <w:rFonts w:ascii="Times New Roman" w:hAnsi="Times New Roman"/>
          <w:sz w:val="24"/>
          <w:szCs w:val="24"/>
          <w:highlight w:val="yellow"/>
        </w:rPr>
      </w:pPr>
    </w:p>
    <w:p w:rsidR="00221F0C" w:rsidRPr="00221F0C" w:rsidRDefault="00221F0C" w:rsidP="00221F0C">
      <w:pPr>
        <w:pStyle w:val="af3"/>
        <w:ind w:left="284"/>
        <w:jc w:val="center"/>
        <w:rPr>
          <w:rFonts w:ascii="Times New Roman" w:hAnsi="Times New Roman"/>
          <w:sz w:val="24"/>
          <w:szCs w:val="24"/>
        </w:rPr>
      </w:pPr>
      <w:r w:rsidRPr="00221F0C">
        <w:rPr>
          <w:rFonts w:ascii="Times New Roman" w:hAnsi="Times New Roman"/>
          <w:sz w:val="24"/>
          <w:szCs w:val="24"/>
        </w:rPr>
        <w:t>Порядок и условия выплаты премий</w:t>
      </w:r>
    </w:p>
    <w:p w:rsidR="00221F0C" w:rsidRPr="00221F0C" w:rsidRDefault="00221F0C" w:rsidP="00221F0C">
      <w:pPr>
        <w:pStyle w:val="af3"/>
        <w:ind w:left="284"/>
        <w:jc w:val="center"/>
        <w:rPr>
          <w:rFonts w:ascii="Times New Roman" w:hAnsi="Times New Roman"/>
          <w:sz w:val="24"/>
          <w:szCs w:val="24"/>
        </w:rPr>
      </w:pPr>
    </w:p>
    <w:p w:rsidR="00221F0C" w:rsidRPr="00221F0C" w:rsidRDefault="00221F0C" w:rsidP="00221F0C">
      <w:pPr>
        <w:pStyle w:val="af3"/>
        <w:rPr>
          <w:rFonts w:ascii="Times New Roman" w:hAnsi="Times New Roman"/>
          <w:sz w:val="24"/>
          <w:szCs w:val="24"/>
        </w:rPr>
      </w:pPr>
      <w:r w:rsidRPr="00221F0C">
        <w:rPr>
          <w:rFonts w:ascii="Times New Roman" w:hAnsi="Times New Roman"/>
          <w:sz w:val="24"/>
          <w:szCs w:val="24"/>
        </w:rPr>
        <w:t xml:space="preserve">1. Премирование руководителя муниципального казенного учреждения культуры  по итогам работы за квартал, год производится за качественное и своевременное выполнение целевых показателей эффективности деятельности учреждения по заключению комиссии Администрации Гвазденского сельского поселения Бутурлиновского муниципального района Воронежской области. </w:t>
      </w:r>
    </w:p>
    <w:p w:rsidR="00221F0C" w:rsidRPr="00221F0C" w:rsidRDefault="00221F0C" w:rsidP="00221F0C">
      <w:pPr>
        <w:widowControl w:val="0"/>
        <w:autoSpaceDE w:val="0"/>
        <w:autoSpaceDN w:val="0"/>
        <w:adjustRightInd w:val="0"/>
        <w:ind w:firstLine="709"/>
        <w:jc w:val="both"/>
        <w:rPr>
          <w:sz w:val="24"/>
          <w:szCs w:val="24"/>
        </w:rPr>
      </w:pPr>
      <w:r w:rsidRPr="00221F0C">
        <w:rPr>
          <w:sz w:val="24"/>
          <w:szCs w:val="24"/>
        </w:rPr>
        <w:t>1.1. Значения целевых показателей эффективности деятельности учреждения и критерии оценки эффективности и результативности работы руководителя устанавливаются ежегодно Администрацией Гвазденского сельского поселения Бутурлиновского муниципального района Воронежской области.</w:t>
      </w:r>
    </w:p>
    <w:p w:rsidR="00221F0C" w:rsidRPr="00221F0C" w:rsidRDefault="00221F0C" w:rsidP="00221F0C">
      <w:pPr>
        <w:pStyle w:val="af3"/>
        <w:tabs>
          <w:tab w:val="left" w:pos="142"/>
        </w:tabs>
        <w:rPr>
          <w:rFonts w:ascii="Times New Roman" w:hAnsi="Times New Roman"/>
          <w:sz w:val="24"/>
          <w:szCs w:val="24"/>
        </w:rPr>
      </w:pPr>
      <w:r w:rsidRPr="00221F0C">
        <w:rPr>
          <w:rFonts w:ascii="Times New Roman" w:hAnsi="Times New Roman"/>
          <w:sz w:val="24"/>
          <w:szCs w:val="24"/>
        </w:rPr>
        <w:t>1.2. Конкретные размеры премий по итогам работы за  квартал, год могут устанавливаться в абсолютном размере или в процентном отношении к окладу в соответствии с распоряжением Администрации Гвазденского сельского поселения Бутурлиновского муниципального района Воронежской области.</w:t>
      </w:r>
    </w:p>
    <w:p w:rsidR="00221F0C" w:rsidRPr="00221F0C" w:rsidRDefault="00221F0C" w:rsidP="00221F0C">
      <w:pPr>
        <w:pStyle w:val="af3"/>
        <w:rPr>
          <w:rFonts w:ascii="Times New Roman" w:hAnsi="Times New Roman"/>
          <w:sz w:val="24"/>
          <w:szCs w:val="24"/>
        </w:rPr>
      </w:pPr>
      <w:r w:rsidRPr="00221F0C">
        <w:rPr>
          <w:rFonts w:ascii="Times New Roman" w:hAnsi="Times New Roman"/>
          <w:sz w:val="24"/>
          <w:szCs w:val="24"/>
        </w:rPr>
        <w:t>2. Премирование руководителя учреждения культуры за выполнение особо важных и сложных заданий осуществляется единовременно по итогам выполнения особо важных и сложных заданий с целью поощрения за оперативность и качественный результат труда.</w:t>
      </w:r>
    </w:p>
    <w:p w:rsidR="00221F0C" w:rsidRPr="00221F0C" w:rsidRDefault="00221F0C" w:rsidP="00221F0C">
      <w:pPr>
        <w:pStyle w:val="af3"/>
        <w:rPr>
          <w:rFonts w:ascii="Times New Roman" w:hAnsi="Times New Roman"/>
          <w:sz w:val="24"/>
          <w:szCs w:val="24"/>
        </w:rPr>
      </w:pPr>
      <w:r w:rsidRPr="00221F0C">
        <w:rPr>
          <w:rFonts w:ascii="Times New Roman" w:hAnsi="Times New Roman"/>
          <w:sz w:val="24"/>
          <w:szCs w:val="24"/>
        </w:rPr>
        <w:t>Размер премии может устанавливаться как в абсолютном, так и в процентном отношении к окладу.</w:t>
      </w:r>
    </w:p>
    <w:p w:rsidR="00221F0C" w:rsidRPr="00221F0C" w:rsidRDefault="00221F0C" w:rsidP="00221F0C">
      <w:pPr>
        <w:pStyle w:val="af3"/>
        <w:rPr>
          <w:rFonts w:ascii="Times New Roman" w:hAnsi="Times New Roman"/>
          <w:sz w:val="24"/>
          <w:szCs w:val="24"/>
        </w:rPr>
      </w:pPr>
      <w:r w:rsidRPr="00221F0C">
        <w:rPr>
          <w:rFonts w:ascii="Times New Roman" w:hAnsi="Times New Roman"/>
          <w:sz w:val="24"/>
          <w:szCs w:val="24"/>
        </w:rPr>
        <w:lastRenderedPageBreak/>
        <w:t>3. Премия за качество выполняемых работ выплачивается руководителю учреждения культуры единовременно на основании мониторинга:</w:t>
      </w:r>
    </w:p>
    <w:p w:rsidR="00221F0C" w:rsidRPr="00221F0C" w:rsidRDefault="00221F0C" w:rsidP="00221F0C">
      <w:pPr>
        <w:pStyle w:val="af3"/>
        <w:rPr>
          <w:rFonts w:ascii="Times New Roman" w:hAnsi="Times New Roman"/>
          <w:sz w:val="24"/>
          <w:szCs w:val="24"/>
        </w:rPr>
      </w:pPr>
      <w:r w:rsidRPr="00221F0C">
        <w:rPr>
          <w:rFonts w:ascii="Times New Roman" w:hAnsi="Times New Roman"/>
          <w:sz w:val="24"/>
          <w:szCs w:val="24"/>
        </w:rPr>
        <w:t>- выполнения учреждением муниципального задания на высоком уровне;</w:t>
      </w:r>
    </w:p>
    <w:p w:rsidR="00221F0C" w:rsidRPr="00221F0C" w:rsidRDefault="00221F0C" w:rsidP="00221F0C">
      <w:pPr>
        <w:pStyle w:val="af3"/>
        <w:rPr>
          <w:rFonts w:ascii="Times New Roman" w:hAnsi="Times New Roman"/>
          <w:sz w:val="24"/>
          <w:szCs w:val="24"/>
        </w:rPr>
      </w:pPr>
      <w:r w:rsidRPr="00221F0C">
        <w:rPr>
          <w:rFonts w:ascii="Times New Roman" w:hAnsi="Times New Roman"/>
          <w:sz w:val="24"/>
          <w:szCs w:val="24"/>
        </w:rPr>
        <w:t>- оценки работы учреждения культуры со стороны потребителей услуг.</w:t>
      </w:r>
    </w:p>
    <w:p w:rsidR="00221F0C" w:rsidRPr="00221F0C" w:rsidRDefault="00221F0C" w:rsidP="00221F0C">
      <w:pPr>
        <w:pStyle w:val="af3"/>
        <w:rPr>
          <w:rFonts w:ascii="Times New Roman" w:hAnsi="Times New Roman"/>
          <w:sz w:val="24"/>
          <w:szCs w:val="24"/>
        </w:rPr>
      </w:pPr>
      <w:r w:rsidRPr="00221F0C">
        <w:rPr>
          <w:rFonts w:ascii="Times New Roman" w:hAnsi="Times New Roman"/>
          <w:sz w:val="24"/>
          <w:szCs w:val="24"/>
        </w:rPr>
        <w:t>Премия за качество выполняемых работ выплачивается также в случае:</w:t>
      </w:r>
    </w:p>
    <w:p w:rsidR="00221F0C" w:rsidRPr="00221F0C" w:rsidRDefault="00221F0C" w:rsidP="00221F0C">
      <w:pPr>
        <w:pStyle w:val="af3"/>
        <w:rPr>
          <w:rFonts w:ascii="Times New Roman" w:hAnsi="Times New Roman"/>
          <w:sz w:val="24"/>
          <w:szCs w:val="24"/>
        </w:rPr>
      </w:pPr>
      <w:r w:rsidRPr="00221F0C">
        <w:rPr>
          <w:rFonts w:ascii="Times New Roman" w:hAnsi="Times New Roman"/>
          <w:sz w:val="24"/>
          <w:szCs w:val="24"/>
        </w:rPr>
        <w:t>- поощрения Президентом Российской Федерации, Правительством Российской Федерации, Правительством Воронежской области, губернатором Воронежской области- присвоения почетных званий Российской Федерации, Воронежской области и награждения знаками отличия Российской Федерации, награждения орденами и медалями Российской Федерации, награждения почетной грамотой Министерства культуры РФ.</w:t>
      </w:r>
    </w:p>
    <w:p w:rsidR="00221F0C" w:rsidRPr="00221F0C" w:rsidRDefault="00221F0C" w:rsidP="00221F0C">
      <w:pPr>
        <w:pStyle w:val="af3"/>
        <w:rPr>
          <w:rFonts w:ascii="Times New Roman" w:hAnsi="Times New Roman"/>
          <w:sz w:val="24"/>
          <w:szCs w:val="24"/>
        </w:rPr>
      </w:pPr>
      <w:r w:rsidRPr="00221F0C">
        <w:rPr>
          <w:rFonts w:ascii="Times New Roman" w:hAnsi="Times New Roman"/>
          <w:sz w:val="24"/>
          <w:szCs w:val="24"/>
        </w:rPr>
        <w:t>Размер премии может устанавливаться как в абсолютном, так и в процентном отношении к окладу.</w:t>
      </w:r>
    </w:p>
    <w:p w:rsidR="00221F0C" w:rsidRPr="00221F0C" w:rsidRDefault="00221F0C" w:rsidP="00221F0C">
      <w:pPr>
        <w:pStyle w:val="af3"/>
        <w:rPr>
          <w:rFonts w:ascii="Times New Roman" w:hAnsi="Times New Roman"/>
          <w:sz w:val="24"/>
          <w:szCs w:val="24"/>
        </w:rPr>
      </w:pPr>
      <w:r w:rsidRPr="00221F0C">
        <w:rPr>
          <w:rFonts w:ascii="Times New Roman" w:hAnsi="Times New Roman"/>
          <w:sz w:val="24"/>
          <w:szCs w:val="24"/>
        </w:rPr>
        <w:t>Премия в связи с юбилейной датой руководителя учреждения и к датам государственных и профессиональных праздников выплачивается по решению руководителя отдела по культуре и спорту администрации Бутурлиновского муниципального района Воронежской области.</w:t>
      </w:r>
    </w:p>
    <w:p w:rsidR="00221F0C" w:rsidRPr="00221F0C" w:rsidRDefault="00221F0C" w:rsidP="00221F0C">
      <w:pPr>
        <w:pStyle w:val="af3"/>
        <w:rPr>
          <w:rFonts w:ascii="Times New Roman" w:hAnsi="Times New Roman"/>
          <w:sz w:val="24"/>
          <w:szCs w:val="24"/>
        </w:rPr>
      </w:pPr>
      <w:r w:rsidRPr="00221F0C">
        <w:rPr>
          <w:rFonts w:ascii="Times New Roman" w:hAnsi="Times New Roman"/>
          <w:sz w:val="24"/>
          <w:szCs w:val="24"/>
        </w:rPr>
        <w:t>Руководителю учреждения культуры , проработавшему неполный период, принятый в качестве расчетного для установления премий, в связи с увольнением по собственному желанию без нарушений трудовой дисциплины и других виновных действий, предусмотренных трудовым законодательством, премия за расчетный период рассчитывается пропорционально отработанному времени.</w:t>
      </w:r>
    </w:p>
    <w:p w:rsidR="00221F0C" w:rsidRPr="00221F0C" w:rsidRDefault="00221F0C" w:rsidP="00221F0C">
      <w:pPr>
        <w:pStyle w:val="af3"/>
        <w:rPr>
          <w:rFonts w:ascii="Times New Roman" w:hAnsi="Times New Roman"/>
          <w:sz w:val="24"/>
          <w:szCs w:val="24"/>
        </w:rPr>
      </w:pPr>
      <w:r w:rsidRPr="00221F0C">
        <w:rPr>
          <w:rFonts w:ascii="Times New Roman" w:hAnsi="Times New Roman"/>
          <w:sz w:val="24"/>
          <w:szCs w:val="24"/>
        </w:rPr>
        <w:t>Руководителю учреждения культуры, имеющему дисциплинарные взыскания, премии не выплачиваются.</w:t>
      </w:r>
    </w:p>
    <w:p w:rsidR="00221F0C" w:rsidRPr="00221F0C" w:rsidRDefault="00221F0C" w:rsidP="00221F0C">
      <w:pPr>
        <w:pStyle w:val="af3"/>
        <w:rPr>
          <w:rFonts w:ascii="Times New Roman" w:hAnsi="Times New Roman"/>
          <w:sz w:val="24"/>
          <w:szCs w:val="24"/>
        </w:rPr>
      </w:pPr>
      <w:r w:rsidRPr="00221F0C">
        <w:rPr>
          <w:rFonts w:ascii="Times New Roman" w:hAnsi="Times New Roman"/>
          <w:sz w:val="24"/>
          <w:szCs w:val="24"/>
        </w:rPr>
        <w:t>Руководителю учреждения культуры, вновь поступившему на работу и отработавшему менее одного месяца, премии не выплачиваются.</w:t>
      </w:r>
    </w:p>
    <w:p w:rsidR="00221F0C" w:rsidRPr="00221F0C" w:rsidRDefault="00221F0C" w:rsidP="00221F0C">
      <w:pPr>
        <w:pStyle w:val="af3"/>
        <w:ind w:left="-284" w:firstLine="851"/>
        <w:rPr>
          <w:rFonts w:ascii="Times New Roman" w:hAnsi="Times New Roman"/>
          <w:sz w:val="24"/>
          <w:szCs w:val="24"/>
          <w:highlight w:val="yellow"/>
        </w:rPr>
      </w:pPr>
    </w:p>
    <w:p w:rsidR="00221F0C" w:rsidRPr="00221F0C" w:rsidRDefault="00221F0C" w:rsidP="00221F0C">
      <w:pPr>
        <w:pStyle w:val="af3"/>
        <w:ind w:left="-284" w:firstLine="851"/>
        <w:rPr>
          <w:rFonts w:ascii="Times New Roman" w:hAnsi="Times New Roman"/>
          <w:sz w:val="24"/>
          <w:szCs w:val="24"/>
          <w:highlight w:val="yellow"/>
        </w:rPr>
      </w:pPr>
    </w:p>
    <w:p w:rsidR="00221F0C" w:rsidRPr="00221F0C" w:rsidRDefault="00221F0C" w:rsidP="00221F0C">
      <w:pPr>
        <w:pStyle w:val="af3"/>
        <w:ind w:left="-284" w:firstLine="851"/>
        <w:rPr>
          <w:rFonts w:ascii="Times New Roman" w:hAnsi="Times New Roman"/>
          <w:sz w:val="24"/>
          <w:szCs w:val="24"/>
          <w:highlight w:val="yellow"/>
        </w:rPr>
      </w:pPr>
    </w:p>
    <w:p w:rsidR="00221F0C" w:rsidRPr="00221F0C" w:rsidRDefault="00221F0C" w:rsidP="00221F0C">
      <w:pPr>
        <w:pStyle w:val="af3"/>
        <w:ind w:left="-284" w:firstLine="851"/>
        <w:rPr>
          <w:rFonts w:ascii="Times New Roman" w:hAnsi="Times New Roman"/>
          <w:sz w:val="24"/>
          <w:szCs w:val="24"/>
          <w:highlight w:val="yellow"/>
        </w:rPr>
      </w:pPr>
    </w:p>
    <w:p w:rsidR="00221F0C" w:rsidRPr="00221F0C" w:rsidRDefault="00221F0C" w:rsidP="00221F0C">
      <w:pPr>
        <w:pStyle w:val="af3"/>
        <w:ind w:left="-284" w:firstLine="851"/>
        <w:rPr>
          <w:rFonts w:ascii="Times New Roman" w:hAnsi="Times New Roman"/>
          <w:sz w:val="24"/>
          <w:szCs w:val="24"/>
          <w:highlight w:val="yellow"/>
        </w:rPr>
      </w:pPr>
    </w:p>
    <w:p w:rsidR="00221F0C" w:rsidRPr="00221F0C" w:rsidRDefault="00221F0C" w:rsidP="00221F0C">
      <w:pPr>
        <w:pStyle w:val="af3"/>
        <w:ind w:left="-284" w:firstLine="851"/>
        <w:rPr>
          <w:rFonts w:ascii="Times New Roman" w:hAnsi="Times New Roman"/>
          <w:sz w:val="24"/>
          <w:szCs w:val="24"/>
          <w:highlight w:val="yellow"/>
        </w:rPr>
      </w:pPr>
    </w:p>
    <w:p w:rsidR="00221F0C" w:rsidRPr="00221F0C" w:rsidRDefault="00221F0C" w:rsidP="00221F0C">
      <w:pPr>
        <w:pStyle w:val="af3"/>
        <w:ind w:left="-284" w:firstLine="851"/>
        <w:rPr>
          <w:rFonts w:ascii="Times New Roman" w:hAnsi="Times New Roman"/>
          <w:sz w:val="24"/>
          <w:szCs w:val="24"/>
          <w:highlight w:val="yellow"/>
        </w:rPr>
      </w:pPr>
    </w:p>
    <w:p w:rsidR="00221F0C" w:rsidRDefault="00221F0C" w:rsidP="00221F0C">
      <w:pPr>
        <w:pStyle w:val="af3"/>
        <w:ind w:left="-284" w:firstLine="851"/>
        <w:rPr>
          <w:rFonts w:ascii="Times New Roman" w:hAnsi="Times New Roman"/>
          <w:sz w:val="24"/>
          <w:szCs w:val="24"/>
          <w:highlight w:val="yellow"/>
        </w:rPr>
      </w:pPr>
    </w:p>
    <w:p w:rsidR="00221F0C" w:rsidRDefault="00221F0C" w:rsidP="00221F0C">
      <w:pPr>
        <w:pStyle w:val="af3"/>
        <w:ind w:left="-284" w:firstLine="851"/>
        <w:rPr>
          <w:rFonts w:ascii="Times New Roman" w:hAnsi="Times New Roman"/>
          <w:sz w:val="24"/>
          <w:szCs w:val="24"/>
          <w:highlight w:val="yellow"/>
        </w:rPr>
      </w:pPr>
    </w:p>
    <w:p w:rsidR="00221F0C" w:rsidRDefault="00221F0C" w:rsidP="00221F0C">
      <w:pPr>
        <w:pStyle w:val="af3"/>
        <w:ind w:left="-284" w:firstLine="851"/>
        <w:rPr>
          <w:rFonts w:ascii="Times New Roman" w:hAnsi="Times New Roman"/>
          <w:sz w:val="24"/>
          <w:szCs w:val="24"/>
          <w:highlight w:val="yellow"/>
        </w:rPr>
      </w:pPr>
    </w:p>
    <w:p w:rsidR="00221F0C" w:rsidRDefault="00221F0C" w:rsidP="00221F0C">
      <w:pPr>
        <w:pStyle w:val="af3"/>
        <w:ind w:left="-284" w:firstLine="851"/>
        <w:rPr>
          <w:rFonts w:ascii="Times New Roman" w:hAnsi="Times New Roman"/>
          <w:sz w:val="24"/>
          <w:szCs w:val="24"/>
          <w:highlight w:val="yellow"/>
        </w:rPr>
      </w:pPr>
    </w:p>
    <w:p w:rsidR="00221F0C" w:rsidRDefault="00221F0C" w:rsidP="00221F0C">
      <w:pPr>
        <w:pStyle w:val="af3"/>
        <w:ind w:left="-284" w:firstLine="851"/>
        <w:rPr>
          <w:rFonts w:ascii="Times New Roman" w:hAnsi="Times New Roman"/>
          <w:sz w:val="24"/>
          <w:szCs w:val="24"/>
          <w:highlight w:val="yellow"/>
        </w:rPr>
      </w:pPr>
    </w:p>
    <w:p w:rsidR="00221F0C" w:rsidRDefault="00221F0C" w:rsidP="00221F0C">
      <w:pPr>
        <w:pStyle w:val="af3"/>
        <w:ind w:left="-284" w:firstLine="851"/>
        <w:rPr>
          <w:rFonts w:ascii="Times New Roman" w:hAnsi="Times New Roman"/>
          <w:sz w:val="24"/>
          <w:szCs w:val="24"/>
          <w:highlight w:val="yellow"/>
        </w:rPr>
      </w:pPr>
    </w:p>
    <w:p w:rsidR="00221F0C" w:rsidRDefault="00221F0C" w:rsidP="00221F0C">
      <w:pPr>
        <w:pStyle w:val="af3"/>
        <w:ind w:left="-284" w:firstLine="851"/>
        <w:rPr>
          <w:rFonts w:ascii="Times New Roman" w:hAnsi="Times New Roman"/>
          <w:sz w:val="24"/>
          <w:szCs w:val="24"/>
          <w:highlight w:val="yellow"/>
        </w:rPr>
      </w:pPr>
    </w:p>
    <w:p w:rsidR="00221F0C" w:rsidRDefault="00221F0C" w:rsidP="00221F0C">
      <w:pPr>
        <w:pStyle w:val="af3"/>
        <w:ind w:left="-284" w:firstLine="851"/>
        <w:rPr>
          <w:rFonts w:ascii="Times New Roman" w:hAnsi="Times New Roman"/>
          <w:sz w:val="24"/>
          <w:szCs w:val="24"/>
          <w:highlight w:val="yellow"/>
        </w:rPr>
      </w:pPr>
    </w:p>
    <w:p w:rsidR="00221F0C" w:rsidRDefault="00221F0C" w:rsidP="00221F0C">
      <w:pPr>
        <w:pStyle w:val="af3"/>
        <w:ind w:left="-284" w:firstLine="851"/>
        <w:rPr>
          <w:rFonts w:ascii="Times New Roman" w:hAnsi="Times New Roman"/>
          <w:sz w:val="24"/>
          <w:szCs w:val="24"/>
          <w:highlight w:val="yellow"/>
        </w:rPr>
      </w:pPr>
    </w:p>
    <w:p w:rsidR="00221F0C" w:rsidRDefault="00221F0C" w:rsidP="00221F0C">
      <w:pPr>
        <w:pStyle w:val="af3"/>
        <w:ind w:left="-284" w:firstLine="851"/>
        <w:rPr>
          <w:rFonts w:ascii="Times New Roman" w:hAnsi="Times New Roman"/>
          <w:sz w:val="24"/>
          <w:szCs w:val="24"/>
          <w:highlight w:val="yellow"/>
        </w:rPr>
      </w:pPr>
    </w:p>
    <w:p w:rsidR="00221F0C" w:rsidRPr="00221F0C" w:rsidRDefault="00221F0C" w:rsidP="00221F0C">
      <w:pPr>
        <w:pStyle w:val="af3"/>
        <w:ind w:left="-284" w:firstLine="851"/>
        <w:rPr>
          <w:rFonts w:ascii="Times New Roman" w:hAnsi="Times New Roman"/>
          <w:sz w:val="24"/>
          <w:szCs w:val="24"/>
          <w:highlight w:val="yellow"/>
        </w:rPr>
      </w:pPr>
    </w:p>
    <w:p w:rsidR="00221F0C" w:rsidRPr="00221F0C" w:rsidRDefault="00221F0C" w:rsidP="00221F0C">
      <w:pPr>
        <w:pStyle w:val="af3"/>
        <w:ind w:left="-284" w:firstLine="851"/>
        <w:rPr>
          <w:rFonts w:ascii="Times New Roman" w:hAnsi="Times New Roman"/>
          <w:sz w:val="24"/>
          <w:szCs w:val="24"/>
          <w:highlight w:val="yellow"/>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r w:rsidRPr="00221F0C">
        <w:rPr>
          <w:rFonts w:ascii="Times New Roman" w:eastAsia="Calibri" w:hAnsi="Times New Roman" w:cs="Times New Roman"/>
          <w:sz w:val="24"/>
          <w:szCs w:val="24"/>
        </w:rPr>
        <w:lastRenderedPageBreak/>
        <w:t>Приложение  № 2</w:t>
      </w:r>
    </w:p>
    <w:p w:rsidR="00221F0C" w:rsidRPr="00221F0C" w:rsidRDefault="00221F0C" w:rsidP="00221F0C">
      <w:pPr>
        <w:pStyle w:val="ConsPlusNormal0"/>
        <w:widowControl/>
        <w:spacing w:line="200" w:lineRule="atLeast"/>
        <w:ind w:firstLine="0"/>
        <w:jc w:val="right"/>
        <w:rPr>
          <w:rFonts w:ascii="Times New Roman" w:hAnsi="Times New Roman" w:cs="Times New Roman"/>
          <w:sz w:val="24"/>
          <w:szCs w:val="24"/>
        </w:rPr>
      </w:pPr>
      <w:r w:rsidRPr="00221F0C">
        <w:rPr>
          <w:rFonts w:ascii="Times New Roman" w:hAnsi="Times New Roman" w:cs="Times New Roman"/>
          <w:sz w:val="24"/>
          <w:szCs w:val="24"/>
        </w:rPr>
        <w:t xml:space="preserve">к Примерному положению об оплате </w:t>
      </w:r>
    </w:p>
    <w:p w:rsidR="00221F0C" w:rsidRPr="00221F0C" w:rsidRDefault="00221F0C" w:rsidP="00221F0C">
      <w:pPr>
        <w:pStyle w:val="ConsPlusNormal0"/>
        <w:widowControl/>
        <w:spacing w:line="200" w:lineRule="atLeast"/>
        <w:ind w:firstLine="0"/>
        <w:jc w:val="right"/>
        <w:rPr>
          <w:rFonts w:ascii="Times New Roman" w:hAnsi="Times New Roman" w:cs="Times New Roman"/>
          <w:sz w:val="24"/>
          <w:szCs w:val="24"/>
        </w:rPr>
      </w:pPr>
      <w:r w:rsidRPr="00221F0C">
        <w:rPr>
          <w:rFonts w:ascii="Times New Roman" w:hAnsi="Times New Roman" w:cs="Times New Roman"/>
          <w:sz w:val="24"/>
          <w:szCs w:val="24"/>
        </w:rPr>
        <w:t>труда работников   муниципального</w:t>
      </w:r>
    </w:p>
    <w:p w:rsidR="00221F0C" w:rsidRPr="00221F0C" w:rsidRDefault="00221F0C" w:rsidP="00221F0C">
      <w:pPr>
        <w:pStyle w:val="ConsPlusNormal0"/>
        <w:widowControl/>
        <w:spacing w:line="200" w:lineRule="atLeast"/>
        <w:ind w:firstLine="0"/>
        <w:jc w:val="right"/>
        <w:rPr>
          <w:rFonts w:ascii="Times New Roman" w:hAnsi="Times New Roman" w:cs="Times New Roman"/>
          <w:sz w:val="24"/>
          <w:szCs w:val="24"/>
        </w:rPr>
      </w:pPr>
      <w:r w:rsidRPr="00221F0C">
        <w:rPr>
          <w:rFonts w:ascii="Times New Roman" w:hAnsi="Times New Roman" w:cs="Times New Roman"/>
          <w:sz w:val="24"/>
          <w:szCs w:val="24"/>
        </w:rPr>
        <w:t xml:space="preserve"> казенного учреждения культуры </w:t>
      </w:r>
    </w:p>
    <w:p w:rsidR="00221F0C" w:rsidRPr="00221F0C" w:rsidRDefault="00221F0C" w:rsidP="00221F0C">
      <w:pPr>
        <w:autoSpaceDE w:val="0"/>
        <w:autoSpaceDN w:val="0"/>
        <w:adjustRightInd w:val="0"/>
        <w:ind w:firstLine="709"/>
        <w:jc w:val="right"/>
        <w:rPr>
          <w:sz w:val="24"/>
          <w:szCs w:val="24"/>
        </w:rPr>
      </w:pPr>
      <w:r w:rsidRPr="00221F0C">
        <w:rPr>
          <w:sz w:val="24"/>
          <w:szCs w:val="24"/>
        </w:rPr>
        <w:t>«Социально-культурного центра «Импульс»</w:t>
      </w:r>
    </w:p>
    <w:p w:rsidR="00221F0C" w:rsidRPr="00221F0C" w:rsidRDefault="00221F0C" w:rsidP="00221F0C">
      <w:pPr>
        <w:autoSpaceDE w:val="0"/>
        <w:autoSpaceDN w:val="0"/>
        <w:adjustRightInd w:val="0"/>
        <w:ind w:firstLine="709"/>
        <w:jc w:val="right"/>
        <w:rPr>
          <w:sz w:val="24"/>
          <w:szCs w:val="24"/>
        </w:rPr>
      </w:pPr>
      <w:r w:rsidRPr="00221F0C">
        <w:rPr>
          <w:sz w:val="24"/>
          <w:szCs w:val="24"/>
        </w:rPr>
        <w:t xml:space="preserve"> Гвазденского сельского поселения</w:t>
      </w:r>
    </w:p>
    <w:p w:rsidR="00221F0C" w:rsidRPr="00221F0C" w:rsidRDefault="00221F0C" w:rsidP="00221F0C">
      <w:pPr>
        <w:autoSpaceDE w:val="0"/>
        <w:autoSpaceDN w:val="0"/>
        <w:adjustRightInd w:val="0"/>
        <w:ind w:firstLine="709"/>
        <w:jc w:val="right"/>
        <w:rPr>
          <w:sz w:val="24"/>
          <w:szCs w:val="24"/>
        </w:rPr>
      </w:pPr>
      <w:r w:rsidRPr="00221F0C">
        <w:rPr>
          <w:sz w:val="24"/>
          <w:szCs w:val="24"/>
        </w:rPr>
        <w:t xml:space="preserve"> Бутурлиновского муниципального района</w:t>
      </w:r>
    </w:p>
    <w:p w:rsidR="00221F0C" w:rsidRPr="00221F0C" w:rsidRDefault="00221F0C" w:rsidP="00221F0C">
      <w:pPr>
        <w:pStyle w:val="ConsPlusNormal0"/>
        <w:widowControl/>
        <w:spacing w:line="200" w:lineRule="atLeast"/>
        <w:ind w:firstLine="0"/>
        <w:jc w:val="right"/>
        <w:rPr>
          <w:rFonts w:ascii="Times New Roman" w:hAnsi="Times New Roman" w:cs="Times New Roman"/>
          <w:sz w:val="24"/>
          <w:szCs w:val="24"/>
        </w:rPr>
      </w:pPr>
      <w:r w:rsidRPr="00221F0C">
        <w:rPr>
          <w:rFonts w:ascii="Times New Roman" w:hAnsi="Times New Roman" w:cs="Times New Roman"/>
          <w:sz w:val="24"/>
          <w:szCs w:val="24"/>
        </w:rPr>
        <w:t>Воронежской области</w:t>
      </w: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color w:val="FF0000"/>
          <w:sz w:val="24"/>
          <w:szCs w:val="24"/>
          <w:highlight w:val="yellow"/>
        </w:rPr>
      </w:pPr>
    </w:p>
    <w:p w:rsidR="00221F0C" w:rsidRPr="00221F0C" w:rsidRDefault="00221F0C" w:rsidP="00221F0C">
      <w:pPr>
        <w:autoSpaceDE w:val="0"/>
        <w:autoSpaceDN w:val="0"/>
        <w:adjustRightInd w:val="0"/>
        <w:ind w:firstLine="709"/>
        <w:jc w:val="center"/>
        <w:rPr>
          <w:rFonts w:eastAsia="Calibri"/>
          <w:sz w:val="24"/>
          <w:szCs w:val="24"/>
        </w:rPr>
      </w:pPr>
      <w:r w:rsidRPr="00221F0C">
        <w:rPr>
          <w:rFonts w:eastAsia="Calibri"/>
          <w:sz w:val="24"/>
          <w:szCs w:val="24"/>
        </w:rPr>
        <w:t xml:space="preserve">Перечень должностей, отнесенных к категории административно-управленческого персонала муниципального казенного учреждения </w:t>
      </w:r>
      <w:r w:rsidRPr="00221F0C">
        <w:rPr>
          <w:sz w:val="24"/>
          <w:szCs w:val="24"/>
        </w:rPr>
        <w:t xml:space="preserve">«Социально-культурного центра «Импульс» Гвазденского сельского поселения  </w:t>
      </w:r>
      <w:r w:rsidRPr="00221F0C">
        <w:rPr>
          <w:rFonts w:eastAsia="Calibri"/>
          <w:sz w:val="24"/>
          <w:szCs w:val="24"/>
        </w:rPr>
        <w:t xml:space="preserve">Бутурлиновского муниципального района </w:t>
      </w:r>
    </w:p>
    <w:p w:rsidR="00221F0C" w:rsidRPr="00221F0C" w:rsidRDefault="00221F0C" w:rsidP="00221F0C">
      <w:pPr>
        <w:autoSpaceDE w:val="0"/>
        <w:autoSpaceDN w:val="0"/>
        <w:adjustRightInd w:val="0"/>
        <w:ind w:firstLine="709"/>
        <w:jc w:val="center"/>
        <w:rPr>
          <w:sz w:val="24"/>
          <w:szCs w:val="24"/>
        </w:rPr>
      </w:pPr>
      <w:r w:rsidRPr="00221F0C">
        <w:rPr>
          <w:rFonts w:eastAsia="Calibri"/>
          <w:sz w:val="24"/>
          <w:szCs w:val="24"/>
        </w:rPr>
        <w:t>Воронежской области</w:t>
      </w:r>
    </w:p>
    <w:p w:rsidR="00221F0C" w:rsidRP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Pr="00221F0C" w:rsidRDefault="00221F0C" w:rsidP="00221F0C">
      <w:pPr>
        <w:pStyle w:val="ConsPlusNormal0"/>
        <w:widowControl/>
        <w:numPr>
          <w:ilvl w:val="0"/>
          <w:numId w:val="9"/>
        </w:numPr>
        <w:spacing w:line="200" w:lineRule="atLeast"/>
        <w:rPr>
          <w:rFonts w:ascii="Times New Roman" w:eastAsia="Calibri" w:hAnsi="Times New Roman" w:cs="Times New Roman"/>
          <w:sz w:val="24"/>
          <w:szCs w:val="24"/>
        </w:rPr>
      </w:pPr>
      <w:r w:rsidRPr="00221F0C">
        <w:rPr>
          <w:rFonts w:ascii="Times New Roman" w:eastAsia="Calibri" w:hAnsi="Times New Roman" w:cs="Times New Roman"/>
          <w:sz w:val="24"/>
          <w:szCs w:val="24"/>
        </w:rPr>
        <w:t>Руководитель учреждения</w:t>
      </w:r>
    </w:p>
    <w:p w:rsidR="00221F0C" w:rsidRPr="00221F0C" w:rsidRDefault="00221F0C" w:rsidP="00221F0C">
      <w:pPr>
        <w:pStyle w:val="ConsPlusNormal0"/>
        <w:widowControl/>
        <w:spacing w:line="200" w:lineRule="atLeast"/>
        <w:ind w:left="720" w:firstLine="0"/>
        <w:rPr>
          <w:rFonts w:ascii="Times New Roman" w:eastAsia="Calibri" w:hAnsi="Times New Roman" w:cs="Times New Roman"/>
          <w:sz w:val="24"/>
          <w:szCs w:val="24"/>
        </w:rPr>
      </w:pPr>
      <w:r w:rsidRPr="00221F0C">
        <w:rPr>
          <w:rFonts w:ascii="Times New Roman" w:eastAsia="Calibri" w:hAnsi="Times New Roman" w:cs="Times New Roman"/>
          <w:sz w:val="24"/>
          <w:szCs w:val="24"/>
        </w:rPr>
        <w:t xml:space="preserve"> </w:t>
      </w:r>
    </w:p>
    <w:p w:rsidR="00221F0C" w:rsidRPr="00221F0C" w:rsidRDefault="00221F0C" w:rsidP="00221F0C">
      <w:pPr>
        <w:pStyle w:val="ConsPlusNormal0"/>
        <w:widowControl/>
        <w:spacing w:line="200" w:lineRule="atLeas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r w:rsidRPr="00221F0C">
        <w:rPr>
          <w:rFonts w:ascii="Times New Roman" w:eastAsia="Calibri" w:hAnsi="Times New Roman" w:cs="Times New Roman"/>
          <w:sz w:val="24"/>
          <w:szCs w:val="24"/>
        </w:rPr>
        <w:lastRenderedPageBreak/>
        <w:t>Приложение  № 3</w:t>
      </w:r>
    </w:p>
    <w:p w:rsidR="00221F0C" w:rsidRPr="00221F0C" w:rsidRDefault="00221F0C" w:rsidP="00221F0C">
      <w:pPr>
        <w:pStyle w:val="ConsPlusNormal0"/>
        <w:widowControl/>
        <w:spacing w:line="200" w:lineRule="atLeast"/>
        <w:ind w:firstLine="0"/>
        <w:jc w:val="right"/>
        <w:rPr>
          <w:rFonts w:ascii="Times New Roman" w:hAnsi="Times New Roman" w:cs="Times New Roman"/>
          <w:sz w:val="24"/>
          <w:szCs w:val="24"/>
        </w:rPr>
      </w:pPr>
      <w:r w:rsidRPr="00221F0C">
        <w:rPr>
          <w:rFonts w:ascii="Times New Roman" w:hAnsi="Times New Roman" w:cs="Times New Roman"/>
          <w:sz w:val="24"/>
          <w:szCs w:val="24"/>
        </w:rPr>
        <w:t xml:space="preserve">к Примерному положению об оплате </w:t>
      </w:r>
    </w:p>
    <w:p w:rsidR="00221F0C" w:rsidRPr="00221F0C" w:rsidRDefault="00221F0C" w:rsidP="00221F0C">
      <w:pPr>
        <w:pStyle w:val="ConsPlusNormal0"/>
        <w:widowControl/>
        <w:spacing w:line="200" w:lineRule="atLeast"/>
        <w:ind w:firstLine="0"/>
        <w:jc w:val="right"/>
        <w:rPr>
          <w:rFonts w:ascii="Times New Roman" w:hAnsi="Times New Roman" w:cs="Times New Roman"/>
          <w:sz w:val="24"/>
          <w:szCs w:val="24"/>
        </w:rPr>
      </w:pPr>
      <w:r w:rsidRPr="00221F0C">
        <w:rPr>
          <w:rFonts w:ascii="Times New Roman" w:hAnsi="Times New Roman" w:cs="Times New Roman"/>
          <w:sz w:val="24"/>
          <w:szCs w:val="24"/>
        </w:rPr>
        <w:t>труда работников   муниципального</w:t>
      </w:r>
    </w:p>
    <w:p w:rsidR="00221F0C" w:rsidRPr="00221F0C" w:rsidRDefault="00221F0C" w:rsidP="00221F0C">
      <w:pPr>
        <w:pStyle w:val="ConsPlusNormal0"/>
        <w:widowControl/>
        <w:spacing w:line="200" w:lineRule="atLeast"/>
        <w:ind w:firstLine="0"/>
        <w:jc w:val="right"/>
        <w:rPr>
          <w:rFonts w:ascii="Times New Roman" w:hAnsi="Times New Roman" w:cs="Times New Roman"/>
          <w:sz w:val="24"/>
          <w:szCs w:val="24"/>
        </w:rPr>
      </w:pPr>
      <w:r w:rsidRPr="00221F0C">
        <w:rPr>
          <w:rFonts w:ascii="Times New Roman" w:hAnsi="Times New Roman" w:cs="Times New Roman"/>
          <w:sz w:val="24"/>
          <w:szCs w:val="24"/>
        </w:rPr>
        <w:t xml:space="preserve"> казенного учреждения культуры</w:t>
      </w:r>
    </w:p>
    <w:p w:rsidR="00221F0C" w:rsidRPr="00221F0C" w:rsidRDefault="00221F0C" w:rsidP="00221F0C">
      <w:pPr>
        <w:autoSpaceDE w:val="0"/>
        <w:autoSpaceDN w:val="0"/>
        <w:adjustRightInd w:val="0"/>
        <w:ind w:firstLine="709"/>
        <w:jc w:val="right"/>
        <w:rPr>
          <w:sz w:val="24"/>
          <w:szCs w:val="24"/>
        </w:rPr>
      </w:pPr>
      <w:r w:rsidRPr="00221F0C">
        <w:rPr>
          <w:sz w:val="24"/>
          <w:szCs w:val="24"/>
        </w:rPr>
        <w:t>«Социально-культурного центра «Импульс»</w:t>
      </w:r>
    </w:p>
    <w:p w:rsidR="00221F0C" w:rsidRPr="00221F0C" w:rsidRDefault="00221F0C" w:rsidP="00221F0C">
      <w:pPr>
        <w:autoSpaceDE w:val="0"/>
        <w:autoSpaceDN w:val="0"/>
        <w:adjustRightInd w:val="0"/>
        <w:ind w:firstLine="709"/>
        <w:jc w:val="right"/>
        <w:rPr>
          <w:sz w:val="24"/>
          <w:szCs w:val="24"/>
        </w:rPr>
      </w:pPr>
      <w:r w:rsidRPr="00221F0C">
        <w:rPr>
          <w:sz w:val="24"/>
          <w:szCs w:val="24"/>
        </w:rPr>
        <w:t xml:space="preserve"> Гвазденского сельского поселения</w:t>
      </w:r>
    </w:p>
    <w:p w:rsidR="00221F0C" w:rsidRPr="00221F0C" w:rsidRDefault="00221F0C" w:rsidP="00221F0C">
      <w:pPr>
        <w:autoSpaceDE w:val="0"/>
        <w:autoSpaceDN w:val="0"/>
        <w:adjustRightInd w:val="0"/>
        <w:ind w:firstLine="709"/>
        <w:jc w:val="right"/>
        <w:rPr>
          <w:sz w:val="24"/>
          <w:szCs w:val="24"/>
        </w:rPr>
      </w:pPr>
      <w:r w:rsidRPr="00221F0C">
        <w:rPr>
          <w:sz w:val="24"/>
          <w:szCs w:val="24"/>
        </w:rPr>
        <w:t>Бутурлиновского муниципального района</w:t>
      </w:r>
    </w:p>
    <w:p w:rsidR="00221F0C" w:rsidRPr="00221F0C" w:rsidRDefault="00221F0C" w:rsidP="00221F0C">
      <w:pPr>
        <w:autoSpaceDE w:val="0"/>
        <w:autoSpaceDN w:val="0"/>
        <w:adjustRightInd w:val="0"/>
        <w:ind w:firstLine="709"/>
        <w:jc w:val="right"/>
        <w:rPr>
          <w:sz w:val="24"/>
          <w:szCs w:val="24"/>
        </w:rPr>
      </w:pPr>
      <w:r w:rsidRPr="00221F0C">
        <w:rPr>
          <w:sz w:val="24"/>
          <w:szCs w:val="24"/>
        </w:rPr>
        <w:t>Воронежской области</w:t>
      </w:r>
    </w:p>
    <w:p w:rsidR="00221F0C" w:rsidRPr="00221F0C" w:rsidRDefault="00221F0C" w:rsidP="00221F0C">
      <w:pPr>
        <w:autoSpaceDE w:val="0"/>
        <w:autoSpaceDN w:val="0"/>
        <w:adjustRightInd w:val="0"/>
        <w:ind w:firstLine="709"/>
        <w:jc w:val="right"/>
        <w:rPr>
          <w:sz w:val="24"/>
          <w:szCs w:val="24"/>
          <w:highlight w:val="yellow"/>
        </w:rPr>
      </w:pPr>
    </w:p>
    <w:p w:rsidR="00221F0C" w:rsidRPr="00221F0C" w:rsidRDefault="00221F0C" w:rsidP="00221F0C">
      <w:pPr>
        <w:tabs>
          <w:tab w:val="left" w:pos="2835"/>
        </w:tabs>
        <w:jc w:val="center"/>
        <w:rPr>
          <w:sz w:val="24"/>
          <w:szCs w:val="24"/>
          <w:highlight w:val="yellow"/>
        </w:rPr>
      </w:pPr>
    </w:p>
    <w:p w:rsidR="00221F0C" w:rsidRPr="00221F0C" w:rsidRDefault="00221F0C" w:rsidP="00221F0C">
      <w:pPr>
        <w:tabs>
          <w:tab w:val="left" w:pos="2835"/>
        </w:tabs>
        <w:jc w:val="center"/>
        <w:rPr>
          <w:sz w:val="24"/>
          <w:szCs w:val="24"/>
        </w:rPr>
      </w:pPr>
      <w:r w:rsidRPr="00221F0C">
        <w:rPr>
          <w:sz w:val="24"/>
          <w:szCs w:val="24"/>
        </w:rPr>
        <w:t>Перечень</w:t>
      </w:r>
    </w:p>
    <w:p w:rsidR="00221F0C" w:rsidRPr="00221F0C" w:rsidRDefault="00221F0C" w:rsidP="00221F0C">
      <w:pPr>
        <w:autoSpaceDE w:val="0"/>
        <w:autoSpaceDN w:val="0"/>
        <w:adjustRightInd w:val="0"/>
        <w:ind w:firstLine="709"/>
        <w:jc w:val="center"/>
        <w:rPr>
          <w:sz w:val="24"/>
          <w:szCs w:val="24"/>
        </w:rPr>
      </w:pPr>
      <w:r w:rsidRPr="00221F0C">
        <w:rPr>
          <w:sz w:val="24"/>
          <w:szCs w:val="24"/>
        </w:rPr>
        <w:t>должностей работников муниципального казенного учреждения</w:t>
      </w:r>
      <w:r w:rsidRPr="00221F0C">
        <w:rPr>
          <w:rFonts w:eastAsia="Calibri"/>
          <w:sz w:val="24"/>
          <w:szCs w:val="24"/>
        </w:rPr>
        <w:t xml:space="preserve"> культуры </w:t>
      </w:r>
      <w:r w:rsidRPr="00221F0C">
        <w:rPr>
          <w:sz w:val="24"/>
          <w:szCs w:val="24"/>
        </w:rPr>
        <w:t>«Социально-культурного центра «Импульс»</w:t>
      </w:r>
    </w:p>
    <w:p w:rsidR="00221F0C" w:rsidRPr="00221F0C" w:rsidRDefault="00221F0C" w:rsidP="00221F0C">
      <w:pPr>
        <w:autoSpaceDE w:val="0"/>
        <w:autoSpaceDN w:val="0"/>
        <w:adjustRightInd w:val="0"/>
        <w:ind w:firstLine="709"/>
        <w:rPr>
          <w:rFonts w:eastAsia="Calibri"/>
          <w:sz w:val="24"/>
          <w:szCs w:val="24"/>
        </w:rPr>
      </w:pPr>
      <w:r w:rsidRPr="00221F0C">
        <w:rPr>
          <w:sz w:val="24"/>
          <w:szCs w:val="24"/>
        </w:rPr>
        <w:t xml:space="preserve">Гвазденского сельского поселения </w:t>
      </w:r>
      <w:r w:rsidRPr="00221F0C">
        <w:rPr>
          <w:rFonts w:eastAsia="Calibri"/>
          <w:sz w:val="24"/>
          <w:szCs w:val="24"/>
        </w:rPr>
        <w:t xml:space="preserve">Бутурлиновского муниципального района Воронежской области, </w:t>
      </w:r>
      <w:r w:rsidRPr="00221F0C">
        <w:rPr>
          <w:sz w:val="24"/>
          <w:szCs w:val="24"/>
        </w:rPr>
        <w:t>относимых к основному персоналу по виду экономической деятельности</w:t>
      </w:r>
      <w:r w:rsidRPr="00221F0C">
        <w:rPr>
          <w:rFonts w:eastAsia="Calibri"/>
          <w:sz w:val="24"/>
          <w:szCs w:val="24"/>
        </w:rPr>
        <w:t xml:space="preserve"> </w:t>
      </w:r>
      <w:r w:rsidRPr="00221F0C">
        <w:rPr>
          <w:sz w:val="24"/>
          <w:szCs w:val="24"/>
        </w:rPr>
        <w:t>«Деятельность по организации и постановке театральных и оперных представлений, концертов и прочих сценических выступлений», «Деятельность концертных и театральных залов»</w:t>
      </w:r>
    </w:p>
    <w:p w:rsidR="00221F0C" w:rsidRPr="00221F0C" w:rsidRDefault="00221F0C" w:rsidP="00221F0C">
      <w:pPr>
        <w:tabs>
          <w:tab w:val="left" w:pos="2835"/>
        </w:tabs>
        <w:jc w:val="center"/>
        <w:rPr>
          <w:sz w:val="24"/>
          <w:szCs w:val="24"/>
        </w:rPr>
      </w:pPr>
    </w:p>
    <w:p w:rsidR="00221F0C" w:rsidRPr="00221F0C" w:rsidRDefault="00221F0C" w:rsidP="00221F0C">
      <w:pPr>
        <w:pStyle w:val="ae"/>
        <w:jc w:val="both"/>
        <w:rPr>
          <w:rFonts w:ascii="Times New Roman" w:hAnsi="Times New Roman" w:cs="Times New Roman"/>
          <w:sz w:val="24"/>
          <w:szCs w:val="24"/>
        </w:rPr>
      </w:pPr>
    </w:p>
    <w:p w:rsidR="00221F0C" w:rsidRPr="00221F0C" w:rsidRDefault="00221F0C" w:rsidP="00221F0C">
      <w:pPr>
        <w:pStyle w:val="ae"/>
        <w:numPr>
          <w:ilvl w:val="0"/>
          <w:numId w:val="10"/>
        </w:numPr>
        <w:jc w:val="center"/>
        <w:rPr>
          <w:rFonts w:ascii="Times New Roman" w:hAnsi="Times New Roman" w:cs="Times New Roman"/>
          <w:sz w:val="24"/>
          <w:szCs w:val="24"/>
        </w:rPr>
      </w:pPr>
      <w:r w:rsidRPr="00221F0C">
        <w:rPr>
          <w:rFonts w:ascii="Times New Roman" w:hAnsi="Times New Roman" w:cs="Times New Roman"/>
          <w:sz w:val="24"/>
          <w:szCs w:val="24"/>
        </w:rPr>
        <w:t>РУКОВОДИТЕЛИ</w:t>
      </w:r>
    </w:p>
    <w:p w:rsidR="00221F0C" w:rsidRPr="00221F0C" w:rsidRDefault="00221F0C" w:rsidP="00221F0C">
      <w:pPr>
        <w:pStyle w:val="ae"/>
        <w:jc w:val="center"/>
        <w:rPr>
          <w:rFonts w:ascii="Times New Roman" w:hAnsi="Times New Roman" w:cs="Times New Roman"/>
          <w:sz w:val="24"/>
          <w:szCs w:val="24"/>
        </w:rPr>
      </w:pPr>
    </w:p>
    <w:p w:rsidR="00221F0C" w:rsidRPr="00221F0C" w:rsidRDefault="00221F0C" w:rsidP="00221F0C">
      <w:pPr>
        <w:pStyle w:val="ae"/>
        <w:jc w:val="both"/>
        <w:rPr>
          <w:rFonts w:ascii="Times New Roman" w:hAnsi="Times New Roman" w:cs="Times New Roman"/>
          <w:sz w:val="24"/>
          <w:szCs w:val="24"/>
        </w:rPr>
      </w:pPr>
      <w:r w:rsidRPr="00221F0C">
        <w:rPr>
          <w:rFonts w:ascii="Times New Roman" w:hAnsi="Times New Roman" w:cs="Times New Roman"/>
          <w:sz w:val="24"/>
          <w:szCs w:val="24"/>
        </w:rPr>
        <w:t>Руководитель (заведующий) структурного подразделения по основной деятельности (отдела, отделения, сектора).</w:t>
      </w:r>
    </w:p>
    <w:p w:rsidR="00221F0C" w:rsidRPr="00221F0C" w:rsidRDefault="00221F0C" w:rsidP="00221F0C">
      <w:pPr>
        <w:pStyle w:val="ae"/>
        <w:jc w:val="both"/>
        <w:rPr>
          <w:rFonts w:ascii="Times New Roman" w:hAnsi="Times New Roman" w:cs="Times New Roman"/>
          <w:sz w:val="24"/>
          <w:szCs w:val="24"/>
        </w:rPr>
      </w:pPr>
    </w:p>
    <w:p w:rsidR="00221F0C" w:rsidRPr="00221F0C" w:rsidRDefault="00221F0C" w:rsidP="00221F0C">
      <w:pPr>
        <w:pStyle w:val="ae"/>
        <w:jc w:val="both"/>
        <w:rPr>
          <w:rFonts w:ascii="Times New Roman" w:hAnsi="Times New Roman" w:cs="Times New Roman"/>
          <w:sz w:val="24"/>
          <w:szCs w:val="24"/>
        </w:rPr>
      </w:pPr>
    </w:p>
    <w:p w:rsidR="00221F0C" w:rsidRPr="00221F0C" w:rsidRDefault="00221F0C" w:rsidP="00221F0C">
      <w:pPr>
        <w:pStyle w:val="ae"/>
        <w:numPr>
          <w:ilvl w:val="0"/>
          <w:numId w:val="10"/>
        </w:numPr>
        <w:jc w:val="center"/>
        <w:rPr>
          <w:rFonts w:ascii="Times New Roman" w:hAnsi="Times New Roman" w:cs="Times New Roman"/>
          <w:sz w:val="24"/>
          <w:szCs w:val="24"/>
        </w:rPr>
      </w:pPr>
      <w:r w:rsidRPr="00221F0C">
        <w:rPr>
          <w:rFonts w:ascii="Times New Roman" w:hAnsi="Times New Roman" w:cs="Times New Roman"/>
          <w:sz w:val="24"/>
          <w:szCs w:val="24"/>
        </w:rPr>
        <w:t>ХУДОЖЕСТВЕННЫЙ ПЕРСОНАЛ</w:t>
      </w:r>
    </w:p>
    <w:p w:rsidR="00221F0C" w:rsidRPr="00221F0C" w:rsidRDefault="00221F0C" w:rsidP="00221F0C">
      <w:pPr>
        <w:pStyle w:val="ae"/>
        <w:jc w:val="center"/>
        <w:rPr>
          <w:rFonts w:ascii="Times New Roman" w:hAnsi="Times New Roman" w:cs="Times New Roman"/>
          <w:sz w:val="24"/>
          <w:szCs w:val="24"/>
        </w:rPr>
      </w:pPr>
    </w:p>
    <w:p w:rsidR="00221F0C" w:rsidRPr="00221F0C" w:rsidRDefault="00221F0C" w:rsidP="00221F0C">
      <w:pPr>
        <w:pStyle w:val="ae"/>
        <w:jc w:val="both"/>
        <w:rPr>
          <w:rFonts w:ascii="Times New Roman" w:hAnsi="Times New Roman" w:cs="Times New Roman"/>
          <w:sz w:val="24"/>
          <w:szCs w:val="24"/>
        </w:rPr>
      </w:pPr>
      <w:r w:rsidRPr="00221F0C">
        <w:rPr>
          <w:rFonts w:ascii="Times New Roman" w:hAnsi="Times New Roman" w:cs="Times New Roman"/>
          <w:sz w:val="24"/>
          <w:szCs w:val="24"/>
        </w:rPr>
        <w:t>Художественный руководитель;</w:t>
      </w:r>
    </w:p>
    <w:p w:rsidR="00221F0C" w:rsidRPr="00221F0C" w:rsidRDefault="00221F0C" w:rsidP="00221F0C">
      <w:pPr>
        <w:pStyle w:val="ae"/>
        <w:jc w:val="both"/>
        <w:rPr>
          <w:rFonts w:ascii="Times New Roman" w:hAnsi="Times New Roman" w:cs="Times New Roman"/>
          <w:sz w:val="24"/>
          <w:szCs w:val="24"/>
        </w:rPr>
      </w:pPr>
      <w:r w:rsidRPr="00221F0C">
        <w:rPr>
          <w:rFonts w:ascii="Times New Roman" w:hAnsi="Times New Roman" w:cs="Times New Roman"/>
          <w:sz w:val="24"/>
          <w:szCs w:val="24"/>
        </w:rPr>
        <w:t>руководитель клубного формирования- любительского объединения.</w:t>
      </w:r>
    </w:p>
    <w:p w:rsidR="00221F0C" w:rsidRPr="00221F0C" w:rsidRDefault="00221F0C" w:rsidP="00221F0C">
      <w:pPr>
        <w:pStyle w:val="ae"/>
        <w:jc w:val="both"/>
        <w:rPr>
          <w:rFonts w:ascii="Times New Roman" w:hAnsi="Times New Roman" w:cs="Times New Roman"/>
          <w:sz w:val="24"/>
          <w:szCs w:val="24"/>
        </w:rPr>
      </w:pPr>
    </w:p>
    <w:p w:rsidR="00221F0C" w:rsidRPr="00221F0C" w:rsidRDefault="00221F0C" w:rsidP="00221F0C">
      <w:pPr>
        <w:pStyle w:val="ae"/>
        <w:numPr>
          <w:ilvl w:val="0"/>
          <w:numId w:val="10"/>
        </w:numPr>
        <w:jc w:val="center"/>
        <w:rPr>
          <w:rFonts w:ascii="Times New Roman" w:hAnsi="Times New Roman" w:cs="Times New Roman"/>
          <w:sz w:val="24"/>
          <w:szCs w:val="24"/>
        </w:rPr>
      </w:pPr>
      <w:r w:rsidRPr="00221F0C">
        <w:rPr>
          <w:rFonts w:ascii="Times New Roman" w:hAnsi="Times New Roman" w:cs="Times New Roman"/>
          <w:sz w:val="24"/>
          <w:szCs w:val="24"/>
        </w:rPr>
        <w:t>СПЕЦИАЛИСТЫ</w:t>
      </w:r>
    </w:p>
    <w:p w:rsidR="00221F0C" w:rsidRPr="00221F0C" w:rsidRDefault="00221F0C" w:rsidP="00221F0C">
      <w:pPr>
        <w:pStyle w:val="ae"/>
        <w:ind w:left="720"/>
        <w:rPr>
          <w:rFonts w:ascii="Times New Roman" w:hAnsi="Times New Roman" w:cs="Times New Roman"/>
          <w:sz w:val="24"/>
          <w:szCs w:val="24"/>
        </w:rPr>
      </w:pPr>
    </w:p>
    <w:p w:rsidR="00221F0C" w:rsidRPr="00221F0C" w:rsidRDefault="00221F0C" w:rsidP="00221F0C">
      <w:pPr>
        <w:pStyle w:val="ae"/>
        <w:rPr>
          <w:rFonts w:ascii="Times New Roman" w:hAnsi="Times New Roman" w:cs="Times New Roman"/>
          <w:sz w:val="24"/>
          <w:szCs w:val="24"/>
        </w:rPr>
      </w:pPr>
      <w:r w:rsidRPr="00221F0C">
        <w:rPr>
          <w:rFonts w:ascii="Times New Roman" w:hAnsi="Times New Roman" w:cs="Times New Roman"/>
          <w:sz w:val="24"/>
          <w:szCs w:val="24"/>
        </w:rPr>
        <w:t>Аккомпаниатор;</w:t>
      </w:r>
    </w:p>
    <w:p w:rsidR="00221F0C" w:rsidRPr="00221F0C" w:rsidRDefault="00221F0C" w:rsidP="00221F0C">
      <w:pPr>
        <w:pStyle w:val="ae"/>
        <w:rPr>
          <w:rFonts w:ascii="Times New Roman" w:hAnsi="Times New Roman" w:cs="Times New Roman"/>
          <w:sz w:val="24"/>
          <w:szCs w:val="24"/>
        </w:rPr>
      </w:pPr>
      <w:r w:rsidRPr="00221F0C">
        <w:rPr>
          <w:rFonts w:ascii="Times New Roman" w:hAnsi="Times New Roman" w:cs="Times New Roman"/>
          <w:sz w:val="24"/>
          <w:szCs w:val="24"/>
        </w:rPr>
        <w:t>Культорганизатор;</w:t>
      </w:r>
    </w:p>
    <w:p w:rsidR="00221F0C" w:rsidRPr="00221F0C" w:rsidRDefault="00221F0C" w:rsidP="00221F0C">
      <w:pPr>
        <w:pStyle w:val="ae"/>
        <w:jc w:val="both"/>
        <w:rPr>
          <w:rFonts w:ascii="Times New Roman" w:hAnsi="Times New Roman" w:cs="Times New Roman"/>
          <w:sz w:val="24"/>
          <w:szCs w:val="24"/>
        </w:rPr>
      </w:pPr>
      <w:r w:rsidRPr="00221F0C">
        <w:rPr>
          <w:rFonts w:ascii="Times New Roman" w:hAnsi="Times New Roman" w:cs="Times New Roman"/>
          <w:sz w:val="24"/>
          <w:szCs w:val="24"/>
        </w:rPr>
        <w:t>Звукорежиссер.</w:t>
      </w:r>
    </w:p>
    <w:p w:rsidR="00221F0C" w:rsidRPr="00221F0C" w:rsidRDefault="00221F0C" w:rsidP="00221F0C">
      <w:pPr>
        <w:pStyle w:val="ae"/>
        <w:jc w:val="both"/>
        <w:rPr>
          <w:rFonts w:ascii="Times New Roman"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both"/>
        <w:rPr>
          <w:rFonts w:ascii="Times New Roman" w:hAnsi="Times New Roman" w:cs="Times New Roman"/>
          <w:sz w:val="24"/>
          <w:szCs w:val="24"/>
        </w:rPr>
      </w:pPr>
      <w:r w:rsidRPr="00221F0C">
        <w:rPr>
          <w:rFonts w:ascii="Times New Roman" w:eastAsia="Calibri" w:hAnsi="Times New Roman" w:cs="Times New Roman"/>
          <w:sz w:val="24"/>
          <w:szCs w:val="24"/>
        </w:rPr>
        <w:t xml:space="preserve">                                      </w:t>
      </w:r>
    </w:p>
    <w:p w:rsidR="00221F0C" w:rsidRPr="00221F0C" w:rsidRDefault="00221F0C" w:rsidP="00221F0C">
      <w:pPr>
        <w:pStyle w:val="ae"/>
        <w:jc w:val="both"/>
        <w:rPr>
          <w:rFonts w:ascii="Times New Roman" w:hAnsi="Times New Roman" w:cs="Times New Roman"/>
          <w:sz w:val="24"/>
          <w:szCs w:val="24"/>
        </w:rPr>
      </w:pPr>
    </w:p>
    <w:p w:rsidR="00221F0C" w:rsidRPr="00221F0C" w:rsidRDefault="00221F0C" w:rsidP="00221F0C">
      <w:pPr>
        <w:pStyle w:val="ae"/>
        <w:jc w:val="both"/>
        <w:rPr>
          <w:rFonts w:ascii="Times New Roman" w:hAnsi="Times New Roman" w:cs="Times New Roman"/>
          <w:sz w:val="24"/>
          <w:szCs w:val="24"/>
        </w:rPr>
      </w:pPr>
    </w:p>
    <w:p w:rsidR="00221F0C" w:rsidRDefault="00221F0C" w:rsidP="00221F0C">
      <w:pPr>
        <w:pStyle w:val="ae"/>
        <w:jc w:val="both"/>
        <w:rPr>
          <w:rFonts w:ascii="Times New Roman" w:hAnsi="Times New Roman" w:cs="Times New Roman"/>
          <w:sz w:val="24"/>
          <w:szCs w:val="24"/>
        </w:rPr>
      </w:pPr>
    </w:p>
    <w:p w:rsidR="00221F0C" w:rsidRDefault="00221F0C" w:rsidP="00221F0C">
      <w:pPr>
        <w:pStyle w:val="ae"/>
        <w:jc w:val="both"/>
        <w:rPr>
          <w:rFonts w:ascii="Times New Roman" w:hAnsi="Times New Roman" w:cs="Times New Roman"/>
          <w:sz w:val="24"/>
          <w:szCs w:val="24"/>
        </w:rPr>
      </w:pPr>
    </w:p>
    <w:p w:rsidR="00221F0C" w:rsidRDefault="00221F0C" w:rsidP="00221F0C">
      <w:pPr>
        <w:pStyle w:val="ae"/>
        <w:jc w:val="both"/>
        <w:rPr>
          <w:rFonts w:ascii="Times New Roman" w:hAnsi="Times New Roman" w:cs="Times New Roman"/>
          <w:sz w:val="24"/>
          <w:szCs w:val="24"/>
        </w:rPr>
      </w:pPr>
    </w:p>
    <w:p w:rsidR="00221F0C" w:rsidRDefault="00221F0C" w:rsidP="00221F0C">
      <w:pPr>
        <w:pStyle w:val="ae"/>
        <w:jc w:val="both"/>
        <w:rPr>
          <w:rFonts w:ascii="Times New Roman" w:hAnsi="Times New Roman" w:cs="Times New Roman"/>
          <w:sz w:val="24"/>
          <w:szCs w:val="24"/>
        </w:rPr>
      </w:pPr>
    </w:p>
    <w:p w:rsidR="00221F0C" w:rsidRDefault="00221F0C" w:rsidP="00221F0C">
      <w:pPr>
        <w:pStyle w:val="ae"/>
        <w:jc w:val="both"/>
        <w:rPr>
          <w:rFonts w:ascii="Times New Roman" w:hAnsi="Times New Roman" w:cs="Times New Roman"/>
          <w:sz w:val="24"/>
          <w:szCs w:val="24"/>
        </w:rPr>
      </w:pPr>
    </w:p>
    <w:p w:rsidR="00221F0C" w:rsidRDefault="00221F0C" w:rsidP="00221F0C">
      <w:pPr>
        <w:pStyle w:val="ae"/>
        <w:jc w:val="both"/>
        <w:rPr>
          <w:rFonts w:ascii="Times New Roman" w:hAnsi="Times New Roman" w:cs="Times New Roman"/>
          <w:sz w:val="24"/>
          <w:szCs w:val="24"/>
        </w:rPr>
      </w:pPr>
    </w:p>
    <w:p w:rsidR="00221F0C" w:rsidRDefault="00221F0C" w:rsidP="00221F0C">
      <w:pPr>
        <w:pStyle w:val="ae"/>
        <w:jc w:val="both"/>
        <w:rPr>
          <w:rFonts w:ascii="Times New Roman" w:hAnsi="Times New Roman" w:cs="Times New Roman"/>
          <w:sz w:val="24"/>
          <w:szCs w:val="24"/>
        </w:rPr>
      </w:pPr>
    </w:p>
    <w:p w:rsidR="00221F0C" w:rsidRDefault="00221F0C" w:rsidP="00221F0C">
      <w:pPr>
        <w:pStyle w:val="ae"/>
        <w:jc w:val="both"/>
        <w:rPr>
          <w:rFonts w:ascii="Times New Roman" w:hAnsi="Times New Roman" w:cs="Times New Roman"/>
          <w:sz w:val="24"/>
          <w:szCs w:val="24"/>
        </w:rPr>
      </w:pPr>
    </w:p>
    <w:p w:rsidR="00221F0C" w:rsidRDefault="00221F0C" w:rsidP="00221F0C">
      <w:pPr>
        <w:pStyle w:val="ae"/>
        <w:jc w:val="both"/>
        <w:rPr>
          <w:rFonts w:ascii="Times New Roman" w:hAnsi="Times New Roman" w:cs="Times New Roman"/>
          <w:sz w:val="24"/>
          <w:szCs w:val="24"/>
        </w:rPr>
      </w:pPr>
    </w:p>
    <w:p w:rsidR="00221F0C" w:rsidRPr="00221F0C" w:rsidRDefault="00221F0C" w:rsidP="00221F0C">
      <w:pPr>
        <w:pStyle w:val="ae"/>
        <w:jc w:val="both"/>
        <w:rPr>
          <w:rFonts w:ascii="Times New Roman" w:hAnsi="Times New Roman" w:cs="Times New Roman"/>
          <w:sz w:val="24"/>
          <w:szCs w:val="24"/>
        </w:rPr>
      </w:pPr>
    </w:p>
    <w:p w:rsidR="00221F0C" w:rsidRPr="00221F0C" w:rsidRDefault="00221F0C" w:rsidP="00221F0C">
      <w:pPr>
        <w:pStyle w:val="ae"/>
        <w:jc w:val="both"/>
        <w:rPr>
          <w:rFonts w:ascii="Times New Roman" w:hAnsi="Times New Roman" w:cs="Times New Roman"/>
          <w:sz w:val="24"/>
          <w:szCs w:val="24"/>
        </w:rPr>
      </w:pPr>
    </w:p>
    <w:p w:rsidR="00221F0C" w:rsidRPr="00221F0C" w:rsidRDefault="00221F0C" w:rsidP="00221F0C">
      <w:pPr>
        <w:pStyle w:val="ae"/>
        <w:jc w:val="both"/>
        <w:rPr>
          <w:rFonts w:ascii="Times New Roman" w:hAnsi="Times New Roman" w:cs="Times New Roman"/>
          <w:sz w:val="24"/>
          <w:szCs w:val="24"/>
        </w:rPr>
      </w:pPr>
    </w:p>
    <w:p w:rsidR="00221F0C" w:rsidRPr="00221F0C" w:rsidRDefault="00221F0C" w:rsidP="00221F0C">
      <w:pPr>
        <w:pStyle w:val="ae"/>
        <w:jc w:val="both"/>
        <w:rPr>
          <w:rFonts w:ascii="Times New Roman" w:hAnsi="Times New Roman" w:cs="Times New Roman"/>
          <w:sz w:val="24"/>
          <w:szCs w:val="24"/>
        </w:rPr>
      </w:pPr>
    </w:p>
    <w:p w:rsidR="00221F0C" w:rsidRPr="00221F0C" w:rsidRDefault="00221F0C" w:rsidP="00221F0C">
      <w:pPr>
        <w:pStyle w:val="ae"/>
        <w:jc w:val="both"/>
        <w:rPr>
          <w:rFonts w:ascii="Times New Roman"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r w:rsidRPr="00221F0C">
        <w:rPr>
          <w:rFonts w:ascii="Times New Roman" w:eastAsia="Calibri" w:hAnsi="Times New Roman" w:cs="Times New Roman"/>
          <w:sz w:val="24"/>
          <w:szCs w:val="24"/>
        </w:rPr>
        <w:lastRenderedPageBreak/>
        <w:t>Приложение  № 4</w:t>
      </w:r>
    </w:p>
    <w:p w:rsidR="00221F0C" w:rsidRPr="00221F0C" w:rsidRDefault="00221F0C" w:rsidP="00221F0C">
      <w:pPr>
        <w:pStyle w:val="ConsPlusNormal0"/>
        <w:widowControl/>
        <w:spacing w:line="200" w:lineRule="atLeast"/>
        <w:ind w:firstLine="0"/>
        <w:jc w:val="right"/>
        <w:rPr>
          <w:rFonts w:ascii="Times New Roman" w:hAnsi="Times New Roman" w:cs="Times New Roman"/>
          <w:sz w:val="24"/>
          <w:szCs w:val="24"/>
        </w:rPr>
      </w:pPr>
      <w:r w:rsidRPr="00221F0C">
        <w:rPr>
          <w:rFonts w:ascii="Times New Roman" w:hAnsi="Times New Roman" w:cs="Times New Roman"/>
          <w:sz w:val="24"/>
          <w:szCs w:val="24"/>
        </w:rPr>
        <w:t xml:space="preserve">к Примерному положению об оплате </w:t>
      </w:r>
    </w:p>
    <w:p w:rsidR="00221F0C" w:rsidRPr="00221F0C" w:rsidRDefault="00221F0C" w:rsidP="00221F0C">
      <w:pPr>
        <w:pStyle w:val="ConsPlusNormal0"/>
        <w:widowControl/>
        <w:spacing w:line="200" w:lineRule="atLeast"/>
        <w:ind w:firstLine="0"/>
        <w:jc w:val="right"/>
        <w:rPr>
          <w:rFonts w:ascii="Times New Roman" w:hAnsi="Times New Roman" w:cs="Times New Roman"/>
          <w:sz w:val="24"/>
          <w:szCs w:val="24"/>
        </w:rPr>
      </w:pPr>
      <w:r w:rsidRPr="00221F0C">
        <w:rPr>
          <w:rFonts w:ascii="Times New Roman" w:hAnsi="Times New Roman" w:cs="Times New Roman"/>
          <w:sz w:val="24"/>
          <w:szCs w:val="24"/>
        </w:rPr>
        <w:t>труда работников   муниципального</w:t>
      </w:r>
    </w:p>
    <w:p w:rsidR="00221F0C" w:rsidRPr="00221F0C" w:rsidRDefault="00221F0C" w:rsidP="00221F0C">
      <w:pPr>
        <w:pStyle w:val="ConsPlusNormal0"/>
        <w:widowControl/>
        <w:spacing w:line="200" w:lineRule="atLeast"/>
        <w:ind w:firstLine="0"/>
        <w:jc w:val="right"/>
        <w:rPr>
          <w:rFonts w:ascii="Times New Roman" w:hAnsi="Times New Roman" w:cs="Times New Roman"/>
          <w:sz w:val="24"/>
          <w:szCs w:val="24"/>
        </w:rPr>
      </w:pPr>
      <w:r w:rsidRPr="00221F0C">
        <w:rPr>
          <w:rFonts w:ascii="Times New Roman" w:hAnsi="Times New Roman" w:cs="Times New Roman"/>
          <w:sz w:val="24"/>
          <w:szCs w:val="24"/>
        </w:rPr>
        <w:t xml:space="preserve"> казенного учреждения культуры </w:t>
      </w:r>
    </w:p>
    <w:p w:rsidR="00221F0C" w:rsidRPr="00221F0C" w:rsidRDefault="00221F0C" w:rsidP="00221F0C">
      <w:pPr>
        <w:autoSpaceDE w:val="0"/>
        <w:autoSpaceDN w:val="0"/>
        <w:adjustRightInd w:val="0"/>
        <w:ind w:firstLine="709"/>
        <w:jc w:val="right"/>
        <w:rPr>
          <w:sz w:val="24"/>
          <w:szCs w:val="24"/>
        </w:rPr>
      </w:pPr>
      <w:r w:rsidRPr="00221F0C">
        <w:rPr>
          <w:sz w:val="24"/>
          <w:szCs w:val="24"/>
        </w:rPr>
        <w:t>«Социально-культурного центра «Импульс»</w:t>
      </w:r>
    </w:p>
    <w:p w:rsidR="00221F0C" w:rsidRPr="00221F0C" w:rsidRDefault="00221F0C" w:rsidP="00221F0C">
      <w:pPr>
        <w:autoSpaceDE w:val="0"/>
        <w:autoSpaceDN w:val="0"/>
        <w:adjustRightInd w:val="0"/>
        <w:ind w:firstLine="709"/>
        <w:jc w:val="right"/>
        <w:rPr>
          <w:sz w:val="24"/>
          <w:szCs w:val="24"/>
        </w:rPr>
      </w:pPr>
      <w:r w:rsidRPr="00221F0C">
        <w:rPr>
          <w:sz w:val="24"/>
          <w:szCs w:val="24"/>
        </w:rPr>
        <w:t xml:space="preserve"> Гвазденского сельского поселения</w:t>
      </w:r>
    </w:p>
    <w:p w:rsidR="00221F0C" w:rsidRPr="00221F0C" w:rsidRDefault="00221F0C" w:rsidP="00221F0C">
      <w:pPr>
        <w:autoSpaceDE w:val="0"/>
        <w:autoSpaceDN w:val="0"/>
        <w:adjustRightInd w:val="0"/>
        <w:ind w:firstLine="709"/>
        <w:jc w:val="right"/>
        <w:rPr>
          <w:sz w:val="24"/>
          <w:szCs w:val="24"/>
        </w:rPr>
      </w:pPr>
      <w:r w:rsidRPr="00221F0C">
        <w:rPr>
          <w:sz w:val="24"/>
          <w:szCs w:val="24"/>
        </w:rPr>
        <w:t xml:space="preserve"> Бутурлиновского муниципального района</w:t>
      </w:r>
    </w:p>
    <w:p w:rsidR="00221F0C" w:rsidRPr="00221F0C" w:rsidRDefault="00221F0C" w:rsidP="00221F0C">
      <w:pPr>
        <w:autoSpaceDE w:val="0"/>
        <w:autoSpaceDN w:val="0"/>
        <w:adjustRightInd w:val="0"/>
        <w:ind w:firstLine="709"/>
        <w:jc w:val="right"/>
        <w:rPr>
          <w:sz w:val="24"/>
          <w:szCs w:val="24"/>
        </w:rPr>
      </w:pPr>
      <w:r w:rsidRPr="00221F0C">
        <w:rPr>
          <w:sz w:val="24"/>
          <w:szCs w:val="24"/>
        </w:rPr>
        <w:t>Воронежской области</w:t>
      </w:r>
    </w:p>
    <w:p w:rsidR="00221F0C" w:rsidRPr="00221F0C" w:rsidRDefault="00221F0C" w:rsidP="00221F0C">
      <w:pPr>
        <w:pStyle w:val="ae"/>
        <w:ind w:left="5245"/>
        <w:jc w:val="center"/>
        <w:rPr>
          <w:rFonts w:ascii="Times New Roman" w:hAnsi="Times New Roman" w:cs="Times New Roman"/>
          <w:sz w:val="24"/>
          <w:szCs w:val="24"/>
        </w:rPr>
      </w:pPr>
    </w:p>
    <w:p w:rsidR="00221F0C" w:rsidRPr="00221F0C" w:rsidRDefault="00221F0C" w:rsidP="00221F0C">
      <w:pPr>
        <w:autoSpaceDE w:val="0"/>
        <w:autoSpaceDN w:val="0"/>
        <w:adjustRightInd w:val="0"/>
        <w:ind w:firstLine="709"/>
        <w:jc w:val="center"/>
        <w:rPr>
          <w:sz w:val="24"/>
          <w:szCs w:val="24"/>
        </w:rPr>
      </w:pPr>
      <w:r w:rsidRPr="00221F0C">
        <w:rPr>
          <w:sz w:val="24"/>
          <w:szCs w:val="24"/>
        </w:rPr>
        <w:t>Перечень должностей работников муниципального казенного учреждения</w:t>
      </w:r>
      <w:r w:rsidRPr="00221F0C">
        <w:rPr>
          <w:rFonts w:eastAsia="Calibri"/>
          <w:sz w:val="24"/>
          <w:szCs w:val="24"/>
        </w:rPr>
        <w:t xml:space="preserve"> </w:t>
      </w:r>
      <w:r w:rsidRPr="00221F0C">
        <w:rPr>
          <w:sz w:val="24"/>
          <w:szCs w:val="24"/>
        </w:rPr>
        <w:t>«Социально-культурного центра «Импульс»</w:t>
      </w:r>
    </w:p>
    <w:p w:rsidR="00221F0C" w:rsidRPr="00221F0C" w:rsidRDefault="00221F0C" w:rsidP="00221F0C">
      <w:pPr>
        <w:autoSpaceDE w:val="0"/>
        <w:autoSpaceDN w:val="0"/>
        <w:adjustRightInd w:val="0"/>
        <w:ind w:firstLine="709"/>
        <w:jc w:val="center"/>
        <w:rPr>
          <w:sz w:val="24"/>
          <w:szCs w:val="24"/>
        </w:rPr>
      </w:pPr>
      <w:r w:rsidRPr="00221F0C">
        <w:rPr>
          <w:sz w:val="24"/>
          <w:szCs w:val="24"/>
        </w:rPr>
        <w:t xml:space="preserve">Гвазденского сельского поселения </w:t>
      </w:r>
      <w:r w:rsidRPr="00221F0C">
        <w:rPr>
          <w:rFonts w:eastAsia="Calibri"/>
          <w:sz w:val="24"/>
          <w:szCs w:val="24"/>
        </w:rPr>
        <w:t>Бутурлиновского муниципального района Воронежской области</w:t>
      </w:r>
      <w:r w:rsidRPr="00221F0C">
        <w:rPr>
          <w:sz w:val="24"/>
          <w:szCs w:val="24"/>
        </w:rPr>
        <w:t>, относимых к основному персоналу по виду экономической деятельности</w:t>
      </w:r>
    </w:p>
    <w:p w:rsidR="00221F0C" w:rsidRPr="00221F0C" w:rsidRDefault="00221F0C" w:rsidP="00221F0C">
      <w:pPr>
        <w:pStyle w:val="ae"/>
        <w:jc w:val="center"/>
        <w:rPr>
          <w:rFonts w:ascii="Times New Roman" w:hAnsi="Times New Roman" w:cs="Times New Roman"/>
          <w:sz w:val="24"/>
          <w:szCs w:val="24"/>
        </w:rPr>
      </w:pPr>
      <w:r w:rsidRPr="00221F0C">
        <w:rPr>
          <w:rFonts w:ascii="Times New Roman" w:hAnsi="Times New Roman" w:cs="Times New Roman"/>
          <w:sz w:val="24"/>
          <w:szCs w:val="24"/>
        </w:rPr>
        <w:t>«Деятельность библиотек»</w:t>
      </w:r>
    </w:p>
    <w:p w:rsidR="00221F0C" w:rsidRPr="00221F0C" w:rsidRDefault="00221F0C" w:rsidP="00221F0C">
      <w:pPr>
        <w:pStyle w:val="ae"/>
        <w:jc w:val="center"/>
        <w:rPr>
          <w:rFonts w:ascii="Times New Roman" w:hAnsi="Times New Roman" w:cs="Times New Roman"/>
          <w:sz w:val="24"/>
          <w:szCs w:val="24"/>
        </w:rPr>
      </w:pPr>
    </w:p>
    <w:p w:rsidR="00221F0C" w:rsidRPr="00221F0C" w:rsidRDefault="00221F0C" w:rsidP="00221F0C">
      <w:pPr>
        <w:pStyle w:val="ae"/>
        <w:numPr>
          <w:ilvl w:val="0"/>
          <w:numId w:val="11"/>
        </w:numPr>
        <w:jc w:val="center"/>
        <w:rPr>
          <w:rFonts w:ascii="Times New Roman" w:hAnsi="Times New Roman" w:cs="Times New Roman"/>
          <w:sz w:val="24"/>
          <w:szCs w:val="24"/>
        </w:rPr>
      </w:pPr>
      <w:r w:rsidRPr="00221F0C">
        <w:rPr>
          <w:rFonts w:ascii="Times New Roman" w:hAnsi="Times New Roman" w:cs="Times New Roman"/>
          <w:sz w:val="24"/>
          <w:szCs w:val="24"/>
        </w:rPr>
        <w:t>РУКОВОДИТЕЛИ</w:t>
      </w:r>
    </w:p>
    <w:p w:rsidR="00221F0C" w:rsidRPr="00221F0C" w:rsidRDefault="00221F0C" w:rsidP="00221F0C">
      <w:pPr>
        <w:pStyle w:val="ae"/>
        <w:jc w:val="center"/>
        <w:rPr>
          <w:rFonts w:ascii="Times New Roman" w:hAnsi="Times New Roman" w:cs="Times New Roman"/>
          <w:sz w:val="24"/>
          <w:szCs w:val="24"/>
        </w:rPr>
      </w:pPr>
    </w:p>
    <w:p w:rsidR="00221F0C" w:rsidRPr="00221F0C" w:rsidRDefault="00221F0C" w:rsidP="00221F0C">
      <w:pPr>
        <w:pStyle w:val="ae"/>
        <w:jc w:val="both"/>
        <w:rPr>
          <w:rFonts w:ascii="Times New Roman" w:hAnsi="Times New Roman" w:cs="Times New Roman"/>
          <w:sz w:val="24"/>
          <w:szCs w:val="24"/>
        </w:rPr>
      </w:pPr>
      <w:r w:rsidRPr="00221F0C">
        <w:rPr>
          <w:rFonts w:ascii="Times New Roman" w:hAnsi="Times New Roman" w:cs="Times New Roman"/>
          <w:sz w:val="24"/>
          <w:szCs w:val="24"/>
        </w:rPr>
        <w:t>Заведующий отделом (сектором) библиотеки, централизованной библиотечной системы.</w:t>
      </w:r>
    </w:p>
    <w:p w:rsidR="00221F0C" w:rsidRPr="00221F0C" w:rsidRDefault="00221F0C" w:rsidP="00221F0C">
      <w:pPr>
        <w:pStyle w:val="ae"/>
        <w:jc w:val="both"/>
        <w:rPr>
          <w:rFonts w:ascii="Times New Roman" w:hAnsi="Times New Roman" w:cs="Times New Roman"/>
          <w:sz w:val="24"/>
          <w:szCs w:val="24"/>
        </w:rPr>
      </w:pPr>
    </w:p>
    <w:p w:rsidR="00221F0C" w:rsidRPr="00221F0C" w:rsidRDefault="00221F0C" w:rsidP="00221F0C">
      <w:pPr>
        <w:pStyle w:val="ae"/>
        <w:numPr>
          <w:ilvl w:val="0"/>
          <w:numId w:val="11"/>
        </w:numPr>
        <w:jc w:val="center"/>
        <w:rPr>
          <w:rFonts w:ascii="Times New Roman" w:hAnsi="Times New Roman" w:cs="Times New Roman"/>
          <w:sz w:val="24"/>
          <w:szCs w:val="24"/>
        </w:rPr>
      </w:pPr>
      <w:r w:rsidRPr="00221F0C">
        <w:rPr>
          <w:rFonts w:ascii="Times New Roman" w:hAnsi="Times New Roman" w:cs="Times New Roman"/>
          <w:sz w:val="24"/>
          <w:szCs w:val="24"/>
        </w:rPr>
        <w:t>СПЕЦИАЛИСТЫ</w:t>
      </w:r>
    </w:p>
    <w:p w:rsidR="00221F0C" w:rsidRPr="00221F0C" w:rsidRDefault="00221F0C" w:rsidP="00221F0C">
      <w:pPr>
        <w:pStyle w:val="ae"/>
        <w:jc w:val="center"/>
        <w:rPr>
          <w:rFonts w:ascii="Times New Roman" w:hAnsi="Times New Roman" w:cs="Times New Roman"/>
          <w:sz w:val="24"/>
          <w:szCs w:val="24"/>
        </w:rPr>
      </w:pPr>
    </w:p>
    <w:p w:rsidR="00221F0C" w:rsidRPr="00221F0C" w:rsidRDefault="00221F0C" w:rsidP="00221F0C">
      <w:pPr>
        <w:pStyle w:val="ae"/>
        <w:jc w:val="both"/>
        <w:rPr>
          <w:rFonts w:ascii="Times New Roman" w:hAnsi="Times New Roman" w:cs="Times New Roman"/>
          <w:sz w:val="24"/>
          <w:szCs w:val="24"/>
        </w:rPr>
      </w:pPr>
      <w:r w:rsidRPr="00221F0C">
        <w:rPr>
          <w:rFonts w:ascii="Times New Roman" w:hAnsi="Times New Roman" w:cs="Times New Roman"/>
          <w:sz w:val="24"/>
          <w:szCs w:val="24"/>
        </w:rPr>
        <w:t>Библиотекарь.</w:t>
      </w:r>
    </w:p>
    <w:p w:rsidR="00221F0C" w:rsidRPr="00221F0C" w:rsidRDefault="00221F0C" w:rsidP="00221F0C">
      <w:pPr>
        <w:pStyle w:val="ae"/>
        <w:jc w:val="both"/>
        <w:rPr>
          <w:rFonts w:ascii="Times New Roman"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jc w:val="right"/>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Pr="00221F0C" w:rsidRDefault="00221F0C" w:rsidP="00221F0C">
      <w:pPr>
        <w:pStyle w:val="ConsPlusNormal0"/>
        <w:widowControl/>
        <w:spacing w:line="200" w:lineRule="atLeast"/>
        <w:ind w:firstLine="0"/>
        <w:rPr>
          <w:rFonts w:ascii="Times New Roman" w:eastAsia="Calibri" w:hAnsi="Times New Roman" w:cs="Times New Roman"/>
          <w:sz w:val="24"/>
          <w:szCs w:val="24"/>
        </w:rPr>
      </w:pPr>
    </w:p>
    <w:p w:rsidR="00221F0C" w:rsidRPr="00221F0C" w:rsidRDefault="00221F0C" w:rsidP="00546A26">
      <w:pPr>
        <w:spacing w:line="360" w:lineRule="auto"/>
        <w:jc w:val="both"/>
        <w:rPr>
          <w:bCs/>
          <w:sz w:val="24"/>
          <w:szCs w:val="24"/>
        </w:rPr>
      </w:pPr>
    </w:p>
    <w:p w:rsidR="00221F0C" w:rsidRPr="00221F0C" w:rsidRDefault="00221F0C" w:rsidP="00546A26">
      <w:pPr>
        <w:spacing w:line="360" w:lineRule="auto"/>
        <w:jc w:val="both"/>
        <w:rPr>
          <w:bCs/>
          <w:sz w:val="24"/>
          <w:szCs w:val="24"/>
        </w:rPr>
      </w:pPr>
    </w:p>
    <w:sectPr w:rsidR="00221F0C" w:rsidRPr="00221F0C" w:rsidSect="00F744FF">
      <w:pgSz w:w="11906" w:h="16838"/>
      <w:pgMar w:top="567" w:right="991" w:bottom="567"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28AD" w:rsidRDefault="001028AD" w:rsidP="00C966A8">
      <w:r>
        <w:separator/>
      </w:r>
    </w:p>
  </w:endnote>
  <w:endnote w:type="continuationSeparator" w:id="1">
    <w:p w:rsidR="001028AD" w:rsidRDefault="001028AD"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28AD" w:rsidRDefault="001028AD" w:rsidP="00C966A8">
      <w:r>
        <w:separator/>
      </w:r>
    </w:p>
  </w:footnote>
  <w:footnote w:type="continuationSeparator" w:id="1">
    <w:p w:rsidR="001028AD" w:rsidRDefault="001028AD"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720"/>
        </w:tabs>
        <w:ind w:left="720" w:hanging="360"/>
      </w:pPr>
      <w:rPr>
        <w:rFonts w:cs="Times New Roman"/>
        <w:b/>
        <w:bC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9"/>
    <w:multiLevelType w:val="multilevel"/>
    <w:tmpl w:val="00000009"/>
    <w:name w:val="WW8Num11"/>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A"/>
    <w:multiLevelType w:val="multilevel"/>
    <w:tmpl w:val="0000000A"/>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B"/>
    <w:multiLevelType w:val="multilevel"/>
    <w:tmpl w:val="0000000B"/>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C"/>
    <w:multiLevelType w:val="multilevel"/>
    <w:tmpl w:val="0000000C"/>
    <w:name w:val="WW8Num14"/>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5">
    <w:nsid w:val="0000000E"/>
    <w:multiLevelType w:val="multilevel"/>
    <w:tmpl w:val="0000000E"/>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nsid w:val="0000000F"/>
    <w:multiLevelType w:val="multilevel"/>
    <w:tmpl w:val="0000000F"/>
    <w:name w:val="WW8Num16"/>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7">
    <w:nsid w:val="00000010"/>
    <w:multiLevelType w:val="multilevel"/>
    <w:tmpl w:val="00000010"/>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45F5716"/>
    <w:multiLevelType w:val="multilevel"/>
    <w:tmpl w:val="77E284A6"/>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9">
    <w:nsid w:val="16114D6B"/>
    <w:multiLevelType w:val="hybridMultilevel"/>
    <w:tmpl w:val="990AA980"/>
    <w:lvl w:ilvl="0" w:tplc="945C2CF8">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nsid w:val="16AA1C53"/>
    <w:multiLevelType w:val="hybridMultilevel"/>
    <w:tmpl w:val="EE909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711C19"/>
    <w:multiLevelType w:val="hybridMultilevel"/>
    <w:tmpl w:val="B108FDB4"/>
    <w:lvl w:ilvl="0" w:tplc="25F0CB3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2E495B1F"/>
    <w:multiLevelType w:val="hybridMultilevel"/>
    <w:tmpl w:val="F698C0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68018D"/>
    <w:multiLevelType w:val="hybridMultilevel"/>
    <w:tmpl w:val="A6464D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3D21922"/>
    <w:multiLevelType w:val="hybridMultilevel"/>
    <w:tmpl w:val="C694D4AE"/>
    <w:lvl w:ilvl="0" w:tplc="0419000F">
      <w:start w:val="1"/>
      <w:numFmt w:val="decimal"/>
      <w:lvlText w:val="%1."/>
      <w:lvlJc w:val="left"/>
      <w:pPr>
        <w:ind w:left="644" w:hanging="36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abstractNum w:abstractNumId="15">
    <w:nsid w:val="47FD7373"/>
    <w:multiLevelType w:val="singleLevel"/>
    <w:tmpl w:val="CD3E835A"/>
    <w:lvl w:ilvl="0">
      <w:numFmt w:val="bullet"/>
      <w:lvlText w:val="-"/>
      <w:lvlJc w:val="left"/>
      <w:pPr>
        <w:tabs>
          <w:tab w:val="num" w:pos="900"/>
        </w:tabs>
        <w:ind w:left="900" w:hanging="360"/>
      </w:pPr>
      <w:rPr>
        <w:rFonts w:hint="default"/>
      </w:rPr>
    </w:lvl>
  </w:abstractNum>
  <w:abstractNum w:abstractNumId="16">
    <w:nsid w:val="4BF424E3"/>
    <w:multiLevelType w:val="multilevel"/>
    <w:tmpl w:val="90FEF6AC"/>
    <w:lvl w:ilvl="0">
      <w:start w:val="1"/>
      <w:numFmt w:val="decimal"/>
      <w:lvlText w:val="%1."/>
      <w:lvlJc w:val="left"/>
      <w:pPr>
        <w:ind w:left="1069" w:hanging="360"/>
      </w:pPr>
      <w:rPr>
        <w:rFonts w:hint="default"/>
      </w:rPr>
    </w:lvl>
    <w:lvl w:ilvl="1">
      <w:start w:val="4"/>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59EA2A8C"/>
    <w:multiLevelType w:val="hybridMultilevel"/>
    <w:tmpl w:val="9014F9E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4D7263E"/>
    <w:multiLevelType w:val="hybridMultilevel"/>
    <w:tmpl w:val="57BC3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8"/>
  </w:num>
  <w:num w:numId="3">
    <w:abstractNumId w:val="11"/>
  </w:num>
  <w:num w:numId="4">
    <w:abstractNumId w:val="15"/>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6"/>
  </w:num>
  <w:num w:numId="9">
    <w:abstractNumId w:val="10"/>
  </w:num>
  <w:num w:numId="10">
    <w:abstractNumId w:val="13"/>
  </w:num>
  <w:num w:numId="11">
    <w:abstractNumId w:val="1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66DC3"/>
    <w:rsid w:val="000745E4"/>
    <w:rsid w:val="000D5926"/>
    <w:rsid w:val="000F3610"/>
    <w:rsid w:val="001028AD"/>
    <w:rsid w:val="00127C20"/>
    <w:rsid w:val="001368FB"/>
    <w:rsid w:val="001A1F34"/>
    <w:rsid w:val="001B479D"/>
    <w:rsid w:val="001C6FD1"/>
    <w:rsid w:val="0020426D"/>
    <w:rsid w:val="00221F0C"/>
    <w:rsid w:val="002E14A8"/>
    <w:rsid w:val="002E676C"/>
    <w:rsid w:val="002E7AAE"/>
    <w:rsid w:val="002F33FF"/>
    <w:rsid w:val="002F4AC0"/>
    <w:rsid w:val="003078C3"/>
    <w:rsid w:val="00313C0D"/>
    <w:rsid w:val="00360CCF"/>
    <w:rsid w:val="00387CDD"/>
    <w:rsid w:val="003919C0"/>
    <w:rsid w:val="003C4B4B"/>
    <w:rsid w:val="003C7138"/>
    <w:rsid w:val="003E7B6E"/>
    <w:rsid w:val="003F56D9"/>
    <w:rsid w:val="00405A12"/>
    <w:rsid w:val="00443F1C"/>
    <w:rsid w:val="00452F88"/>
    <w:rsid w:val="00463E23"/>
    <w:rsid w:val="0049677F"/>
    <w:rsid w:val="005103C2"/>
    <w:rsid w:val="00546A26"/>
    <w:rsid w:val="00565600"/>
    <w:rsid w:val="00567A1B"/>
    <w:rsid w:val="0057772F"/>
    <w:rsid w:val="005A5DE2"/>
    <w:rsid w:val="005B347B"/>
    <w:rsid w:val="005C1A64"/>
    <w:rsid w:val="005D3ABC"/>
    <w:rsid w:val="00602ED8"/>
    <w:rsid w:val="006A0F06"/>
    <w:rsid w:val="006D02C5"/>
    <w:rsid w:val="006D0D2B"/>
    <w:rsid w:val="006D318E"/>
    <w:rsid w:val="00752508"/>
    <w:rsid w:val="00764190"/>
    <w:rsid w:val="00781108"/>
    <w:rsid w:val="00785738"/>
    <w:rsid w:val="00792D18"/>
    <w:rsid w:val="00793C84"/>
    <w:rsid w:val="007C4559"/>
    <w:rsid w:val="007C52E5"/>
    <w:rsid w:val="007D0151"/>
    <w:rsid w:val="007E6B47"/>
    <w:rsid w:val="0080714A"/>
    <w:rsid w:val="0081366B"/>
    <w:rsid w:val="00824EA2"/>
    <w:rsid w:val="008307EF"/>
    <w:rsid w:val="0087574F"/>
    <w:rsid w:val="00893008"/>
    <w:rsid w:val="008E3123"/>
    <w:rsid w:val="00917ACA"/>
    <w:rsid w:val="00930D29"/>
    <w:rsid w:val="00936ECB"/>
    <w:rsid w:val="00967B8E"/>
    <w:rsid w:val="00971DBA"/>
    <w:rsid w:val="009A4A4A"/>
    <w:rsid w:val="00A11BE4"/>
    <w:rsid w:val="00A14343"/>
    <w:rsid w:val="00A665B1"/>
    <w:rsid w:val="00A922F6"/>
    <w:rsid w:val="00AD165B"/>
    <w:rsid w:val="00AF5502"/>
    <w:rsid w:val="00B12143"/>
    <w:rsid w:val="00B159E2"/>
    <w:rsid w:val="00B30CC9"/>
    <w:rsid w:val="00B8040E"/>
    <w:rsid w:val="00B83A25"/>
    <w:rsid w:val="00B864B2"/>
    <w:rsid w:val="00BD5583"/>
    <w:rsid w:val="00BF0DB1"/>
    <w:rsid w:val="00C407EC"/>
    <w:rsid w:val="00C52712"/>
    <w:rsid w:val="00C5297D"/>
    <w:rsid w:val="00C9532F"/>
    <w:rsid w:val="00C966A8"/>
    <w:rsid w:val="00CD5D7C"/>
    <w:rsid w:val="00CD66C7"/>
    <w:rsid w:val="00CE0215"/>
    <w:rsid w:val="00D31493"/>
    <w:rsid w:val="00DA24D4"/>
    <w:rsid w:val="00DB61E4"/>
    <w:rsid w:val="00DD43C2"/>
    <w:rsid w:val="00E14142"/>
    <w:rsid w:val="00E17912"/>
    <w:rsid w:val="00E661DB"/>
    <w:rsid w:val="00EB589E"/>
    <w:rsid w:val="00ED25E2"/>
    <w:rsid w:val="00ED4A0A"/>
    <w:rsid w:val="00F42600"/>
    <w:rsid w:val="00F44E48"/>
    <w:rsid w:val="00F744FF"/>
    <w:rsid w:val="00FB30FA"/>
    <w:rsid w:val="00FC1F34"/>
    <w:rsid w:val="00FC3D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endnote tex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qFormat/>
    <w:rsid w:val="00ED4A0A"/>
    <w:pPr>
      <w:keepNext/>
      <w:overflowPunct w:val="0"/>
      <w:autoSpaceDE w:val="0"/>
      <w:autoSpaceDN w:val="0"/>
      <w:adjustRightInd w:val="0"/>
      <w:jc w:val="center"/>
      <w:textAlignment w:val="baseline"/>
      <w:outlineLvl w:val="3"/>
    </w:pPr>
    <w:rPr>
      <w:rFonts w:ascii="Arial" w:hAnsi="Arial"/>
      <w:b/>
      <w:sz w:val="32"/>
      <w:szCs w:val="20"/>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C7138"/>
    <w:pPr>
      <w:keepNext/>
      <w:jc w:val="center"/>
      <w:outlineLvl w:val="5"/>
    </w:pPr>
    <w:rPr>
      <w:b/>
      <w:sz w:val="40"/>
      <w:szCs w:val="24"/>
    </w:rPr>
  </w:style>
  <w:style w:type="paragraph" w:styleId="7">
    <w:name w:val="heading 7"/>
    <w:basedOn w:val="a"/>
    <w:next w:val="a"/>
    <w:link w:val="70"/>
    <w:qFormat/>
    <w:rsid w:val="003C7138"/>
    <w:pPr>
      <w:keepNext/>
      <w:jc w:val="center"/>
      <w:outlineLvl w:val="6"/>
    </w:pPr>
    <w:rPr>
      <w:b/>
      <w:sz w:val="32"/>
      <w:szCs w:val="24"/>
    </w:rPr>
  </w:style>
  <w:style w:type="paragraph" w:styleId="8">
    <w:name w:val="heading 8"/>
    <w:basedOn w:val="a"/>
    <w:next w:val="a"/>
    <w:link w:val="80"/>
    <w:qFormat/>
    <w:rsid w:val="003C7138"/>
    <w:pPr>
      <w:keepNext/>
      <w:jc w:val="center"/>
      <w:outlineLvl w:val="7"/>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rsid w:val="00ED4A0A"/>
    <w:rPr>
      <w:rFonts w:ascii="Arial" w:eastAsia="Times New Roman" w:hAnsi="Arial" w:cs="Times New Roman"/>
      <w:b/>
      <w:sz w:val="32"/>
      <w:szCs w:val="20"/>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60">
    <w:name w:val="Заголовок 6 Знак"/>
    <w:basedOn w:val="a0"/>
    <w:link w:val="6"/>
    <w:rsid w:val="003C7138"/>
    <w:rPr>
      <w:rFonts w:ascii="Times New Roman" w:eastAsia="Times New Roman" w:hAnsi="Times New Roman" w:cs="Times New Roman"/>
      <w:b/>
      <w:sz w:val="40"/>
      <w:szCs w:val="24"/>
      <w:lang w:eastAsia="ru-RU"/>
    </w:rPr>
  </w:style>
  <w:style w:type="character" w:customStyle="1" w:styleId="70">
    <w:name w:val="Заголовок 7 Знак"/>
    <w:basedOn w:val="a0"/>
    <w:link w:val="7"/>
    <w:rsid w:val="003C7138"/>
    <w:rPr>
      <w:rFonts w:ascii="Times New Roman" w:eastAsia="Times New Roman" w:hAnsi="Times New Roman" w:cs="Times New Roman"/>
      <w:b/>
      <w:sz w:val="32"/>
      <w:szCs w:val="24"/>
      <w:lang w:eastAsia="ru-RU"/>
    </w:rPr>
  </w:style>
  <w:style w:type="character" w:customStyle="1" w:styleId="80">
    <w:name w:val="Заголовок 8 Знак"/>
    <w:basedOn w:val="a0"/>
    <w:link w:val="8"/>
    <w:rsid w:val="003C7138"/>
    <w:rPr>
      <w:rFonts w:ascii="Times New Roman" w:eastAsia="Times New Roman" w:hAnsi="Times New Roman" w:cs="Times New Roman"/>
      <w:b/>
      <w:bCs/>
      <w:sz w:val="28"/>
      <w:szCs w:val="24"/>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uiPriority w:val="99"/>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uiPriority w:val="99"/>
    <w:rsid w:val="00ED4A0A"/>
    <w:pPr>
      <w:spacing w:after="0" w:line="240" w:lineRule="auto"/>
    </w:pPr>
    <w:rPr>
      <w:rFonts w:ascii="Calibri" w:eastAsia="Times New Roman" w:hAnsi="Calibri" w:cs="Times New Roman"/>
      <w:lang w:eastAsia="ru-RU"/>
    </w:rPr>
  </w:style>
  <w:style w:type="paragraph" w:customStyle="1" w:styleId="ConsPlusNormal0">
    <w:name w:val="ConsPlusNormal"/>
    <w:link w:val="ConsPlusNormal1"/>
    <w:qFormat/>
    <w:rsid w:val="00ED4A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3">
    <w:name w:val="Без интервала2"/>
    <w:rsid w:val="00ED4A0A"/>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ED4A0A"/>
    <w:rPr>
      <w:color w:val="0000FF"/>
      <w:u w:val="single"/>
    </w:rPr>
  </w:style>
  <w:style w:type="paragraph" w:styleId="HTML">
    <w:name w:val="HTML Preformatted"/>
    <w:basedOn w:val="a"/>
    <w:link w:val="HTML0"/>
    <w:uiPriority w:val="99"/>
    <w:rsid w:val="00ED4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ED4A0A"/>
    <w:rPr>
      <w:rFonts w:ascii="Courier New" w:eastAsia="Calibri" w:hAnsi="Courier New" w:cs="Courier New"/>
      <w:sz w:val="20"/>
      <w:szCs w:val="20"/>
      <w:lang w:eastAsia="ru-RU"/>
    </w:rPr>
  </w:style>
  <w:style w:type="paragraph" w:styleId="af1">
    <w:name w:val="footnote text"/>
    <w:basedOn w:val="a"/>
    <w:link w:val="af2"/>
    <w:semiHidden/>
    <w:unhideWhenUsed/>
    <w:rsid w:val="00ED4A0A"/>
    <w:rPr>
      <w:rFonts w:ascii="Times New Roman CYR" w:hAnsi="Times New Roman CYR"/>
      <w:sz w:val="20"/>
      <w:szCs w:val="20"/>
      <w:lang w:eastAsia="en-US"/>
    </w:rPr>
  </w:style>
  <w:style w:type="character" w:customStyle="1" w:styleId="af2">
    <w:name w:val="Текст сноски Знак"/>
    <w:basedOn w:val="a0"/>
    <w:link w:val="af1"/>
    <w:semiHidden/>
    <w:rsid w:val="00ED4A0A"/>
    <w:rPr>
      <w:rFonts w:ascii="Times New Roman CYR" w:eastAsia="Times New Roman" w:hAnsi="Times New Roman CYR" w:cs="Times New Roman"/>
      <w:sz w:val="20"/>
      <w:szCs w:val="20"/>
    </w:rPr>
  </w:style>
  <w:style w:type="paragraph" w:styleId="af3">
    <w:name w:val="Body Text Indent"/>
    <w:basedOn w:val="a"/>
    <w:link w:val="af4"/>
    <w:semiHidden/>
    <w:unhideWhenUsed/>
    <w:rsid w:val="00ED4A0A"/>
    <w:pPr>
      <w:spacing w:after="120"/>
      <w:ind w:left="283"/>
    </w:pPr>
    <w:rPr>
      <w:rFonts w:ascii="Times New Roman CYR" w:hAnsi="Times New Roman CYR"/>
      <w:sz w:val="20"/>
      <w:szCs w:val="20"/>
      <w:lang w:eastAsia="en-US"/>
    </w:rPr>
  </w:style>
  <w:style w:type="character" w:customStyle="1" w:styleId="af4">
    <w:name w:val="Основной текст с отступом Знак"/>
    <w:basedOn w:val="a0"/>
    <w:link w:val="af3"/>
    <w:semiHidden/>
    <w:rsid w:val="00ED4A0A"/>
    <w:rPr>
      <w:rFonts w:ascii="Times New Roman CYR" w:eastAsia="Times New Roman" w:hAnsi="Times New Roman CYR" w:cs="Times New Roman"/>
      <w:sz w:val="20"/>
      <w:szCs w:val="20"/>
    </w:rPr>
  </w:style>
  <w:style w:type="paragraph" w:customStyle="1" w:styleId="ConsNonformat">
    <w:name w:val="Con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5">
    <w:name w:val="Символ сноски"/>
    <w:rsid w:val="00ED4A0A"/>
    <w:rPr>
      <w:vertAlign w:val="superscript"/>
    </w:rPr>
  </w:style>
  <w:style w:type="paragraph" w:customStyle="1" w:styleId="ConsPlusTitle">
    <w:name w:val="ConsPlusTitle"/>
    <w:rsid w:val="00ED4A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age number"/>
    <w:basedOn w:val="a0"/>
    <w:rsid w:val="00ED4A0A"/>
  </w:style>
  <w:style w:type="paragraph" w:customStyle="1" w:styleId="af7">
    <w:name w:val="Абз"/>
    <w:basedOn w:val="a"/>
    <w:rsid w:val="00ED4A0A"/>
    <w:pPr>
      <w:widowControl w:val="0"/>
      <w:autoSpaceDE w:val="0"/>
      <w:autoSpaceDN w:val="0"/>
      <w:adjustRightInd w:val="0"/>
      <w:spacing w:line="460" w:lineRule="exact"/>
      <w:ind w:firstLine="709"/>
      <w:jc w:val="both"/>
    </w:pPr>
  </w:style>
  <w:style w:type="paragraph" w:customStyle="1" w:styleId="31">
    <w:name w:val="Без интервала3"/>
    <w:rsid w:val="00ED4A0A"/>
    <w:pPr>
      <w:spacing w:after="0" w:line="240" w:lineRule="auto"/>
    </w:pPr>
    <w:rPr>
      <w:rFonts w:ascii="Calibri" w:eastAsia="Times New Roman" w:hAnsi="Calibri" w:cs="Times New Roman"/>
      <w:lang w:eastAsia="ru-RU"/>
    </w:rPr>
  </w:style>
  <w:style w:type="paragraph" w:styleId="af8">
    <w:name w:val="Body Text"/>
    <w:basedOn w:val="a"/>
    <w:link w:val="af9"/>
    <w:uiPriority w:val="99"/>
    <w:unhideWhenUsed/>
    <w:rsid w:val="00BF0DB1"/>
    <w:pPr>
      <w:spacing w:after="120"/>
    </w:pPr>
  </w:style>
  <w:style w:type="character" w:customStyle="1" w:styleId="af9">
    <w:name w:val="Основной текст Знак"/>
    <w:basedOn w:val="a0"/>
    <w:link w:val="af8"/>
    <w:uiPriority w:val="99"/>
    <w:rsid w:val="00BF0DB1"/>
    <w:rPr>
      <w:rFonts w:ascii="Times New Roman" w:eastAsia="Times New Roman" w:hAnsi="Times New Roman" w:cs="Times New Roman"/>
      <w:sz w:val="28"/>
      <w:szCs w:val="28"/>
      <w:lang w:eastAsia="ru-RU"/>
    </w:rPr>
  </w:style>
  <w:style w:type="character" w:styleId="afa">
    <w:name w:val="Strong"/>
    <w:basedOn w:val="a0"/>
    <w:uiPriority w:val="22"/>
    <w:qFormat/>
    <w:rsid w:val="00BF0DB1"/>
    <w:rPr>
      <w:rFonts w:cs="Times New Roman"/>
      <w:b/>
    </w:rPr>
  </w:style>
  <w:style w:type="paragraph" w:customStyle="1" w:styleId="ConsTitle">
    <w:name w:val="ConsTitle"/>
    <w:rsid w:val="00BF0DB1"/>
    <w:pPr>
      <w:widowControl w:val="0"/>
      <w:suppressAutoHyphens/>
      <w:autoSpaceDE w:val="0"/>
      <w:spacing w:after="0" w:line="240" w:lineRule="auto"/>
    </w:pPr>
    <w:rPr>
      <w:rFonts w:ascii="Arial" w:eastAsia="Calibri" w:hAnsi="Arial" w:cs="Arial"/>
      <w:b/>
      <w:bCs/>
      <w:sz w:val="20"/>
      <w:szCs w:val="20"/>
      <w:lang w:eastAsia="ar-SA"/>
    </w:rPr>
  </w:style>
  <w:style w:type="paragraph" w:customStyle="1" w:styleId="ConsPlusCell">
    <w:name w:val="ConsPlusCell"/>
    <w:uiPriority w:val="99"/>
    <w:rsid w:val="00BF0DB1"/>
    <w:pPr>
      <w:widowControl w:val="0"/>
      <w:suppressAutoHyphens/>
      <w:autoSpaceDE w:val="0"/>
      <w:spacing w:after="0" w:line="240" w:lineRule="auto"/>
    </w:pPr>
    <w:rPr>
      <w:rFonts w:ascii="Arial" w:eastAsia="Calibri" w:hAnsi="Arial" w:cs="Arial"/>
      <w:sz w:val="20"/>
      <w:szCs w:val="20"/>
      <w:lang w:eastAsia="ar-SA"/>
    </w:rPr>
  </w:style>
  <w:style w:type="paragraph" w:customStyle="1" w:styleId="afb">
    <w:name w:val="Содержимое таблицы"/>
    <w:basedOn w:val="a"/>
    <w:uiPriority w:val="99"/>
    <w:qFormat/>
    <w:rsid w:val="00BF0DB1"/>
    <w:pPr>
      <w:suppressLineNumbers/>
      <w:suppressAutoHyphens/>
    </w:pPr>
    <w:rPr>
      <w:rFonts w:eastAsiaTheme="minorEastAsia"/>
      <w:sz w:val="20"/>
      <w:szCs w:val="20"/>
      <w:lang w:eastAsia="ar-SA"/>
    </w:rPr>
  </w:style>
  <w:style w:type="paragraph" w:styleId="afc">
    <w:name w:val="Title"/>
    <w:basedOn w:val="a"/>
    <w:next w:val="a"/>
    <w:link w:val="afd"/>
    <w:uiPriority w:val="99"/>
    <w:qFormat/>
    <w:rsid w:val="00BF0DB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d">
    <w:name w:val="Название Знак"/>
    <w:basedOn w:val="a0"/>
    <w:link w:val="afc"/>
    <w:uiPriority w:val="99"/>
    <w:rsid w:val="00BF0DB1"/>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41">
    <w:name w:val="Без интервала4"/>
    <w:rsid w:val="003C7138"/>
    <w:pPr>
      <w:spacing w:after="0" w:line="240" w:lineRule="auto"/>
    </w:pPr>
    <w:rPr>
      <w:rFonts w:ascii="Calibri" w:eastAsia="Calibri" w:hAnsi="Calibri" w:cs="Times New Roman"/>
      <w:lang w:eastAsia="ru-RU"/>
    </w:rPr>
  </w:style>
  <w:style w:type="paragraph" w:customStyle="1" w:styleId="ConsNormal">
    <w:name w:val="ConsNormal"/>
    <w:uiPriority w:val="99"/>
    <w:rsid w:val="0020426D"/>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51">
    <w:name w:val="Без интервала5"/>
    <w:rsid w:val="0020426D"/>
    <w:pPr>
      <w:spacing w:after="0" w:line="240" w:lineRule="auto"/>
    </w:pPr>
    <w:rPr>
      <w:rFonts w:ascii="Calibri" w:eastAsia="Times New Roman" w:hAnsi="Calibri" w:cs="Times New Roman"/>
      <w:lang w:eastAsia="ru-RU"/>
    </w:rPr>
  </w:style>
  <w:style w:type="paragraph" w:customStyle="1" w:styleId="Style4">
    <w:name w:val="Style4"/>
    <w:basedOn w:val="a"/>
    <w:rsid w:val="0020426D"/>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20426D"/>
    <w:rPr>
      <w:rFonts w:ascii="Times New Roman" w:hAnsi="Times New Roman" w:cs="Times New Roman" w:hint="default"/>
      <w:spacing w:val="10"/>
      <w:sz w:val="24"/>
      <w:szCs w:val="24"/>
    </w:rPr>
  </w:style>
  <w:style w:type="paragraph" w:customStyle="1" w:styleId="Heading1">
    <w:name w:val="Heading 1"/>
    <w:basedOn w:val="a"/>
    <w:next w:val="a"/>
    <w:qFormat/>
    <w:rsid w:val="007C52E5"/>
    <w:pPr>
      <w:keepNext/>
      <w:numPr>
        <w:numId w:val="1"/>
      </w:numPr>
      <w:jc w:val="both"/>
      <w:outlineLvl w:val="0"/>
    </w:pPr>
    <w:rPr>
      <w:rFonts w:ascii="Arial" w:hAnsi="Arial" w:cs="Arial"/>
      <w:sz w:val="24"/>
      <w:szCs w:val="20"/>
      <w:lang w:eastAsia="zh-CN"/>
    </w:rPr>
  </w:style>
  <w:style w:type="paragraph" w:customStyle="1" w:styleId="Heading2">
    <w:name w:val="Heading 2"/>
    <w:basedOn w:val="a"/>
    <w:next w:val="a"/>
    <w:qFormat/>
    <w:rsid w:val="007C52E5"/>
    <w:pPr>
      <w:keepNext/>
      <w:numPr>
        <w:ilvl w:val="1"/>
        <w:numId w:val="1"/>
      </w:numPr>
      <w:autoSpaceDE w:val="0"/>
      <w:spacing w:line="278" w:lineRule="exact"/>
      <w:jc w:val="both"/>
      <w:outlineLvl w:val="1"/>
    </w:pPr>
    <w:rPr>
      <w:b/>
      <w:bCs/>
      <w:sz w:val="24"/>
      <w:szCs w:val="22"/>
      <w:lang w:eastAsia="zh-CN"/>
    </w:rPr>
  </w:style>
  <w:style w:type="paragraph" w:customStyle="1" w:styleId="Heading3">
    <w:name w:val="Heading 3"/>
    <w:basedOn w:val="a"/>
    <w:next w:val="a"/>
    <w:qFormat/>
    <w:rsid w:val="007C52E5"/>
    <w:pPr>
      <w:keepNext/>
      <w:numPr>
        <w:ilvl w:val="2"/>
        <w:numId w:val="1"/>
      </w:numPr>
      <w:autoSpaceDE w:val="0"/>
      <w:spacing w:line="264" w:lineRule="exact"/>
      <w:jc w:val="right"/>
      <w:outlineLvl w:val="2"/>
    </w:pPr>
    <w:rPr>
      <w:b/>
      <w:bCs/>
      <w:sz w:val="24"/>
      <w:szCs w:val="24"/>
      <w:lang w:eastAsia="zh-CN"/>
    </w:rPr>
  </w:style>
  <w:style w:type="paragraph" w:customStyle="1" w:styleId="Heading4">
    <w:name w:val="Heading 4"/>
    <w:basedOn w:val="a"/>
    <w:next w:val="a"/>
    <w:qFormat/>
    <w:rsid w:val="007C52E5"/>
    <w:pPr>
      <w:keepNext/>
      <w:numPr>
        <w:ilvl w:val="3"/>
        <w:numId w:val="1"/>
      </w:numPr>
      <w:autoSpaceDE w:val="0"/>
      <w:spacing w:before="52" w:line="177" w:lineRule="exact"/>
      <w:jc w:val="both"/>
      <w:outlineLvl w:val="3"/>
    </w:pPr>
    <w:rPr>
      <w:sz w:val="24"/>
      <w:szCs w:val="24"/>
      <w:lang w:eastAsia="zh-CN"/>
    </w:rPr>
  </w:style>
  <w:style w:type="paragraph" w:customStyle="1" w:styleId="Heading5">
    <w:name w:val="Heading 5"/>
    <w:basedOn w:val="a"/>
    <w:next w:val="a"/>
    <w:qFormat/>
    <w:rsid w:val="007C52E5"/>
    <w:pPr>
      <w:keepNext/>
      <w:numPr>
        <w:ilvl w:val="4"/>
        <w:numId w:val="1"/>
      </w:numPr>
      <w:ind w:firstLine="720"/>
      <w:jc w:val="right"/>
      <w:outlineLvl w:val="4"/>
    </w:pPr>
    <w:rPr>
      <w:sz w:val="24"/>
      <w:szCs w:val="18"/>
      <w:u w:val="single"/>
      <w:lang w:eastAsia="zh-CN"/>
    </w:rPr>
  </w:style>
  <w:style w:type="paragraph" w:customStyle="1" w:styleId="Heading6">
    <w:name w:val="Heading 6"/>
    <w:basedOn w:val="a"/>
    <w:next w:val="a"/>
    <w:qFormat/>
    <w:rsid w:val="007C52E5"/>
    <w:pPr>
      <w:keepNext/>
      <w:numPr>
        <w:ilvl w:val="5"/>
        <w:numId w:val="1"/>
      </w:numPr>
      <w:jc w:val="center"/>
      <w:outlineLvl w:val="5"/>
    </w:pPr>
    <w:rPr>
      <w:rFonts w:ascii="Arial" w:hAnsi="Arial" w:cs="Arial"/>
      <w:b/>
      <w:color w:val="000080"/>
      <w:sz w:val="24"/>
      <w:szCs w:val="20"/>
      <w:lang w:eastAsia="zh-CN"/>
    </w:rPr>
  </w:style>
  <w:style w:type="paragraph" w:customStyle="1" w:styleId="Heading7">
    <w:name w:val="Heading 7"/>
    <w:basedOn w:val="a"/>
    <w:next w:val="a"/>
    <w:qFormat/>
    <w:rsid w:val="007C52E5"/>
    <w:pPr>
      <w:keepNext/>
      <w:numPr>
        <w:ilvl w:val="6"/>
        <w:numId w:val="1"/>
      </w:numPr>
      <w:outlineLvl w:val="6"/>
    </w:pPr>
    <w:rPr>
      <w:b/>
      <w:szCs w:val="20"/>
      <w:lang w:eastAsia="zh-CN"/>
    </w:rPr>
  </w:style>
  <w:style w:type="paragraph" w:customStyle="1" w:styleId="Heading8">
    <w:name w:val="Heading 8"/>
    <w:basedOn w:val="a"/>
    <w:next w:val="a"/>
    <w:qFormat/>
    <w:rsid w:val="007C52E5"/>
    <w:pPr>
      <w:keepNext/>
      <w:numPr>
        <w:ilvl w:val="7"/>
        <w:numId w:val="1"/>
      </w:numPr>
      <w:outlineLvl w:val="7"/>
    </w:pPr>
    <w:rPr>
      <w:rFonts w:ascii="Arial" w:hAnsi="Arial" w:cs="Arial"/>
      <w:i/>
      <w:sz w:val="22"/>
      <w:szCs w:val="20"/>
      <w:lang w:eastAsia="zh-CN"/>
    </w:rPr>
  </w:style>
  <w:style w:type="paragraph" w:customStyle="1" w:styleId="Heading9">
    <w:name w:val="Heading 9"/>
    <w:basedOn w:val="a"/>
    <w:next w:val="a"/>
    <w:qFormat/>
    <w:rsid w:val="007C52E5"/>
    <w:pPr>
      <w:keepNext/>
      <w:numPr>
        <w:ilvl w:val="8"/>
        <w:numId w:val="1"/>
      </w:numPr>
      <w:jc w:val="center"/>
      <w:outlineLvl w:val="8"/>
    </w:pPr>
    <w:rPr>
      <w:rFonts w:ascii="Arial" w:hAnsi="Arial" w:cs="Arial"/>
      <w:b/>
      <w:color w:val="000000"/>
      <w:sz w:val="32"/>
      <w:szCs w:val="20"/>
      <w:lang w:eastAsia="zh-CN"/>
    </w:rPr>
  </w:style>
  <w:style w:type="character" w:customStyle="1" w:styleId="spfo1">
    <w:name w:val="spfo1"/>
    <w:rsid w:val="007C52E5"/>
  </w:style>
  <w:style w:type="paragraph" w:customStyle="1" w:styleId="tekstob">
    <w:name w:val="tekstob"/>
    <w:basedOn w:val="a"/>
    <w:rsid w:val="007C52E5"/>
    <w:pPr>
      <w:spacing w:before="100" w:beforeAutospacing="1" w:after="100" w:afterAutospacing="1"/>
    </w:pPr>
    <w:rPr>
      <w:sz w:val="24"/>
      <w:szCs w:val="24"/>
    </w:rPr>
  </w:style>
  <w:style w:type="paragraph" w:customStyle="1" w:styleId="210">
    <w:name w:val="Основной текст 21"/>
    <w:basedOn w:val="a"/>
    <w:uiPriority w:val="99"/>
    <w:rsid w:val="00FC3DF8"/>
    <w:pPr>
      <w:suppressAutoHyphens/>
      <w:spacing w:after="120" w:line="480" w:lineRule="auto"/>
    </w:pPr>
    <w:rPr>
      <w:rFonts w:ascii="Courier New" w:hAnsi="Courier New"/>
      <w:sz w:val="20"/>
      <w:szCs w:val="20"/>
      <w:lang w:eastAsia="ar-SA"/>
    </w:rPr>
  </w:style>
  <w:style w:type="paragraph" w:styleId="afe">
    <w:name w:val="endnote text"/>
    <w:basedOn w:val="a"/>
    <w:link w:val="aff"/>
    <w:unhideWhenUsed/>
    <w:rsid w:val="00FC3DF8"/>
    <w:rPr>
      <w:sz w:val="20"/>
      <w:szCs w:val="20"/>
    </w:rPr>
  </w:style>
  <w:style w:type="character" w:customStyle="1" w:styleId="aff">
    <w:name w:val="Текст концевой сноски Знак"/>
    <w:basedOn w:val="a0"/>
    <w:link w:val="afe"/>
    <w:rsid w:val="00FC3DF8"/>
    <w:rPr>
      <w:rFonts w:ascii="Times New Roman" w:eastAsia="Times New Roman" w:hAnsi="Times New Roman" w:cs="Times New Roman"/>
      <w:sz w:val="20"/>
      <w:szCs w:val="20"/>
      <w:lang w:eastAsia="ru-RU"/>
    </w:rPr>
  </w:style>
  <w:style w:type="paragraph" w:customStyle="1" w:styleId="12">
    <w:name w:val="Обычный1"/>
    <w:rsid w:val="00FC3DF8"/>
    <w:pPr>
      <w:spacing w:after="0" w:line="240" w:lineRule="auto"/>
    </w:pPr>
    <w:rPr>
      <w:rFonts w:ascii="Times New Roman" w:eastAsia="Times New Roman" w:hAnsi="Times New Roman" w:cs="Times New Roman"/>
      <w:snapToGrid w:val="0"/>
      <w:sz w:val="24"/>
      <w:szCs w:val="20"/>
      <w:lang w:eastAsia="ru-RU"/>
    </w:rPr>
  </w:style>
  <w:style w:type="paragraph" w:customStyle="1" w:styleId="consplusnonformat0">
    <w:name w:val="consplusnonformat"/>
    <w:basedOn w:val="a"/>
    <w:rsid w:val="00546A26"/>
    <w:pPr>
      <w:spacing w:before="100" w:beforeAutospacing="1" w:after="100" w:afterAutospacing="1"/>
    </w:pPr>
    <w:rPr>
      <w:sz w:val="24"/>
      <w:szCs w:val="24"/>
    </w:rPr>
  </w:style>
  <w:style w:type="character" w:customStyle="1" w:styleId="24">
    <w:name w:val="Основной шрифт абзаца2"/>
    <w:rsid w:val="00546A26"/>
  </w:style>
  <w:style w:type="paragraph" w:customStyle="1" w:styleId="211">
    <w:name w:val="Основной текст с отступом 21"/>
    <w:basedOn w:val="a"/>
    <w:rsid w:val="00B8040E"/>
    <w:pPr>
      <w:suppressAutoHyphens/>
      <w:spacing w:after="120" w:line="480" w:lineRule="auto"/>
      <w:ind w:left="283"/>
    </w:pPr>
    <w:rPr>
      <w:sz w:val="20"/>
      <w:szCs w:val="20"/>
      <w:lang w:eastAsia="ar-SA"/>
    </w:rPr>
  </w:style>
  <w:style w:type="paragraph" w:customStyle="1" w:styleId="aff0">
    <w:name w:val="Обычный текст"/>
    <w:basedOn w:val="a"/>
    <w:rsid w:val="00B8040E"/>
    <w:pPr>
      <w:ind w:firstLine="567"/>
      <w:jc w:val="both"/>
    </w:pPr>
    <w:rPr>
      <w:szCs w:val="24"/>
    </w:rPr>
  </w:style>
  <w:style w:type="paragraph" w:styleId="25">
    <w:name w:val="Quote"/>
    <w:basedOn w:val="a"/>
    <w:next w:val="a"/>
    <w:link w:val="26"/>
    <w:uiPriority w:val="29"/>
    <w:qFormat/>
    <w:rsid w:val="00C9532F"/>
    <w:rPr>
      <w:i/>
      <w:iCs/>
      <w:color w:val="000000"/>
      <w:szCs w:val="20"/>
    </w:rPr>
  </w:style>
  <w:style w:type="character" w:customStyle="1" w:styleId="26">
    <w:name w:val="Цитата 2 Знак"/>
    <w:basedOn w:val="a0"/>
    <w:link w:val="25"/>
    <w:uiPriority w:val="29"/>
    <w:rsid w:val="00C9532F"/>
    <w:rPr>
      <w:rFonts w:ascii="Times New Roman" w:eastAsia="Times New Roman" w:hAnsi="Times New Roman" w:cs="Times New Roman"/>
      <w:i/>
      <w:iCs/>
      <w:color w:val="000000"/>
      <w:sz w:val="28"/>
      <w:szCs w:val="20"/>
      <w:lang w:eastAsia="ru-RU"/>
    </w:rPr>
  </w:style>
  <w:style w:type="character" w:customStyle="1" w:styleId="13">
    <w:name w:val="1Орган_ПР Знак"/>
    <w:basedOn w:val="a0"/>
    <w:link w:val="14"/>
    <w:locked/>
    <w:rsid w:val="00C9532F"/>
    <w:rPr>
      <w:rFonts w:ascii="Arial" w:hAnsi="Arial" w:cs="Arial"/>
      <w:b/>
      <w:caps/>
      <w:sz w:val="26"/>
      <w:szCs w:val="28"/>
      <w:lang w:eastAsia="ar-SA"/>
    </w:rPr>
  </w:style>
  <w:style w:type="paragraph" w:customStyle="1" w:styleId="14">
    <w:name w:val="1Орган_ПР"/>
    <w:basedOn w:val="a"/>
    <w:link w:val="13"/>
    <w:qFormat/>
    <w:rsid w:val="00C9532F"/>
    <w:pPr>
      <w:snapToGrid w:val="0"/>
      <w:jc w:val="center"/>
    </w:pPr>
    <w:rPr>
      <w:rFonts w:ascii="Arial" w:eastAsiaTheme="minorHAnsi" w:hAnsi="Arial" w:cs="Arial"/>
      <w:b/>
      <w:caps/>
      <w:sz w:val="26"/>
      <w:lang w:eastAsia="ar-SA"/>
    </w:rPr>
  </w:style>
  <w:style w:type="character" w:customStyle="1" w:styleId="ConsPlusNormal1">
    <w:name w:val="ConsPlusNormal Знак"/>
    <w:link w:val="ConsPlusNormal0"/>
    <w:rsid w:val="00824EA2"/>
    <w:rPr>
      <w:rFonts w:ascii="Arial" w:eastAsia="Times New Roman" w:hAnsi="Arial" w:cs="Arial"/>
      <w:sz w:val="20"/>
      <w:szCs w:val="20"/>
      <w:lang w:eastAsia="ru-RU"/>
    </w:rPr>
  </w:style>
  <w:style w:type="paragraph" w:styleId="27">
    <w:name w:val="Body Text 2"/>
    <w:basedOn w:val="a"/>
    <w:link w:val="28"/>
    <w:uiPriority w:val="99"/>
    <w:semiHidden/>
    <w:unhideWhenUsed/>
    <w:rsid w:val="002F33FF"/>
    <w:pPr>
      <w:spacing w:after="120" w:line="480" w:lineRule="auto"/>
    </w:pPr>
  </w:style>
  <w:style w:type="character" w:customStyle="1" w:styleId="28">
    <w:name w:val="Основной текст 2 Знак"/>
    <w:basedOn w:val="a0"/>
    <w:link w:val="27"/>
    <w:uiPriority w:val="99"/>
    <w:semiHidden/>
    <w:rsid w:val="002F33FF"/>
    <w:rPr>
      <w:rFonts w:ascii="Times New Roman" w:eastAsia="Times New Roman" w:hAnsi="Times New Roman" w:cs="Times New Roman"/>
      <w:sz w:val="28"/>
      <w:szCs w:val="28"/>
      <w:lang w:eastAsia="ru-RU"/>
    </w:rPr>
  </w:style>
  <w:style w:type="paragraph" w:styleId="29">
    <w:name w:val="Body Text Indent 2"/>
    <w:basedOn w:val="a"/>
    <w:link w:val="2a"/>
    <w:uiPriority w:val="99"/>
    <w:semiHidden/>
    <w:unhideWhenUsed/>
    <w:rsid w:val="002F33FF"/>
    <w:pPr>
      <w:spacing w:after="120" w:line="480" w:lineRule="auto"/>
      <w:ind w:left="283"/>
    </w:pPr>
  </w:style>
  <w:style w:type="character" w:customStyle="1" w:styleId="2a">
    <w:name w:val="Основной текст с отступом 2 Знак"/>
    <w:basedOn w:val="a0"/>
    <w:link w:val="29"/>
    <w:uiPriority w:val="99"/>
    <w:semiHidden/>
    <w:rsid w:val="002F33FF"/>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47"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0BF9A87FAD4EDF7BF30576830B31FB1C38DAE94521B852B2F93AD44054A3713B1513D1AE6387Ff0q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DCBB6-C438-49F5-953C-0D3851C85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Pages>
  <Words>6311</Words>
  <Characters>35977</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39</cp:revision>
  <cp:lastPrinted>2020-09-15T13:57:00Z</cp:lastPrinted>
  <dcterms:created xsi:type="dcterms:W3CDTF">2018-03-13T17:36:00Z</dcterms:created>
  <dcterms:modified xsi:type="dcterms:W3CDTF">2020-11-30T11:57:00Z</dcterms:modified>
</cp:coreProperties>
</file>