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7C52E5">
        <w:rPr>
          <w:bCs/>
          <w:iCs/>
          <w:sz w:val="24"/>
          <w:szCs w:val="24"/>
        </w:rPr>
        <w:t>6</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7C52E5">
        <w:rPr>
          <w:sz w:val="24"/>
          <w:szCs w:val="24"/>
        </w:rPr>
        <w:t>30.04</w:t>
      </w:r>
      <w:r w:rsidR="00DB61E4" w:rsidRPr="0020426D">
        <w:rPr>
          <w:sz w:val="24"/>
          <w:szCs w:val="24"/>
        </w:rPr>
        <w:t>.2020 года</w:t>
      </w:r>
    </w:p>
    <w:p w:rsidR="007C52E5" w:rsidRDefault="007C52E5" w:rsidP="007C52E5">
      <w:pPr>
        <w:widowControl w:val="0"/>
        <w:autoSpaceDN w:val="0"/>
        <w:jc w:val="right"/>
        <w:rPr>
          <w:b/>
          <w:bCs/>
          <w:iCs/>
          <w:sz w:val="24"/>
          <w:szCs w:val="24"/>
        </w:rPr>
      </w:pPr>
      <w:r>
        <w:rPr>
          <w:b/>
          <w:bCs/>
          <w:iCs/>
          <w:sz w:val="24"/>
          <w:szCs w:val="24"/>
        </w:rPr>
        <w:t>Четверг</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_________________________________________________________________</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20426D">
        <w:rPr>
          <w:bCs/>
          <w:iCs/>
          <w:sz w:val="24"/>
          <w:szCs w:val="24"/>
        </w:rPr>
        <w:t xml:space="preserve">Тираж: 3 экз. Объем: </w:t>
      </w:r>
      <w:r w:rsidRPr="0020426D">
        <w:rPr>
          <w:bCs/>
          <w:iCs/>
          <w:color w:val="000000" w:themeColor="text1"/>
          <w:sz w:val="24"/>
          <w:szCs w:val="24"/>
        </w:rPr>
        <w:t>на</w:t>
      </w:r>
      <w:r w:rsidR="0087574F" w:rsidRPr="0020426D">
        <w:rPr>
          <w:bCs/>
          <w:iCs/>
          <w:color w:val="000000" w:themeColor="text1"/>
          <w:sz w:val="24"/>
          <w:szCs w:val="24"/>
        </w:rPr>
        <w:t xml:space="preserve"> </w:t>
      </w:r>
      <w:r w:rsidRPr="0020426D">
        <w:rPr>
          <w:bCs/>
          <w:iCs/>
          <w:color w:val="000000" w:themeColor="text1"/>
          <w:sz w:val="24"/>
          <w:szCs w:val="24"/>
        </w:rPr>
        <w:t xml:space="preserve"> </w:t>
      </w:r>
      <w:r w:rsidR="00BC746D">
        <w:rPr>
          <w:bCs/>
          <w:iCs/>
          <w:color w:val="000000" w:themeColor="text1"/>
          <w:sz w:val="24"/>
          <w:szCs w:val="24"/>
        </w:rPr>
        <w:t>67</w:t>
      </w:r>
      <w:r w:rsidR="003C7138" w:rsidRPr="0020426D">
        <w:rPr>
          <w:bCs/>
          <w:iCs/>
          <w:color w:val="000000" w:themeColor="text1"/>
          <w:sz w:val="24"/>
          <w:szCs w:val="24"/>
        </w:rPr>
        <w:t xml:space="preserve"> </w:t>
      </w:r>
      <w:r w:rsidRPr="0020426D">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B864B2" w:rsidRDefault="00B864B2" w:rsidP="00C966A8">
      <w:pPr>
        <w:rPr>
          <w:sz w:val="24"/>
          <w:szCs w:val="24"/>
        </w:rPr>
      </w:pPr>
    </w:p>
    <w:p w:rsidR="00B864B2" w:rsidRDefault="00B864B2" w:rsidP="00C966A8">
      <w:pPr>
        <w:rPr>
          <w:sz w:val="24"/>
          <w:szCs w:val="24"/>
        </w:rPr>
      </w:pPr>
    </w:p>
    <w:p w:rsidR="00B864B2" w:rsidRDefault="00B864B2" w:rsidP="00C966A8">
      <w:pPr>
        <w:rPr>
          <w:sz w:val="24"/>
          <w:szCs w:val="24"/>
        </w:rPr>
      </w:pPr>
    </w:p>
    <w:p w:rsidR="00B864B2" w:rsidRDefault="00B864B2" w:rsidP="00C966A8">
      <w:pPr>
        <w:rPr>
          <w:sz w:val="24"/>
          <w:szCs w:val="24"/>
        </w:rPr>
      </w:pPr>
    </w:p>
    <w:p w:rsidR="00B864B2" w:rsidRDefault="00B864B2" w:rsidP="00C966A8">
      <w:pPr>
        <w:rPr>
          <w:sz w:val="24"/>
          <w:szCs w:val="24"/>
        </w:rPr>
      </w:pPr>
    </w:p>
    <w:p w:rsidR="00B864B2" w:rsidRPr="0020426D" w:rsidRDefault="00B864B2" w:rsidP="00C966A8">
      <w:pPr>
        <w:rPr>
          <w:sz w:val="24"/>
          <w:szCs w:val="24"/>
        </w:rPr>
      </w:pPr>
    </w:p>
    <w:p w:rsidR="00C966A8" w:rsidRPr="0020426D" w:rsidRDefault="00C966A8" w:rsidP="00C966A8">
      <w:pPr>
        <w:rPr>
          <w:sz w:val="24"/>
          <w:szCs w:val="24"/>
        </w:rPr>
      </w:pPr>
    </w:p>
    <w:tbl>
      <w:tblPr>
        <w:tblW w:w="11199" w:type="dxa"/>
        <w:tblInd w:w="-1029" w:type="dxa"/>
        <w:tblLayout w:type="fixed"/>
        <w:tblCellMar>
          <w:top w:w="105" w:type="dxa"/>
          <w:left w:w="105" w:type="dxa"/>
          <w:bottom w:w="105" w:type="dxa"/>
          <w:right w:w="105" w:type="dxa"/>
        </w:tblCellMar>
        <w:tblLook w:val="00A0"/>
      </w:tblPr>
      <w:tblGrid>
        <w:gridCol w:w="567"/>
        <w:gridCol w:w="9918"/>
        <w:gridCol w:w="714"/>
      </w:tblGrid>
      <w:tr w:rsidR="00C966A8" w:rsidRPr="0020426D" w:rsidTr="008307E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t>№</w:t>
            </w:r>
          </w:p>
        </w:tc>
        <w:tc>
          <w:tcPr>
            <w:tcW w:w="9918"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C966A8" w:rsidRPr="00BC746D" w:rsidTr="008307EF">
        <w:tc>
          <w:tcPr>
            <w:tcW w:w="567" w:type="dxa"/>
            <w:tcBorders>
              <w:top w:val="double" w:sz="2" w:space="0" w:color="000000"/>
              <w:left w:val="double" w:sz="2" w:space="0" w:color="000000"/>
              <w:bottom w:val="double" w:sz="2" w:space="0" w:color="000000"/>
              <w:right w:val="nil"/>
            </w:tcBorders>
            <w:hideMark/>
          </w:tcPr>
          <w:p w:rsidR="00C966A8" w:rsidRPr="00BC746D" w:rsidRDefault="006D0D2B">
            <w:pPr>
              <w:spacing w:line="276" w:lineRule="auto"/>
              <w:jc w:val="center"/>
              <w:rPr>
                <w:sz w:val="20"/>
                <w:szCs w:val="20"/>
              </w:rPr>
            </w:pPr>
            <w:r w:rsidRPr="00BC746D">
              <w:rPr>
                <w:sz w:val="20"/>
                <w:szCs w:val="20"/>
              </w:rPr>
              <w:t>1</w:t>
            </w:r>
          </w:p>
        </w:tc>
        <w:tc>
          <w:tcPr>
            <w:tcW w:w="9918" w:type="dxa"/>
            <w:tcBorders>
              <w:top w:val="double" w:sz="2" w:space="0" w:color="000000"/>
              <w:left w:val="double" w:sz="2" w:space="0" w:color="000000"/>
              <w:bottom w:val="double" w:sz="2" w:space="0" w:color="000000"/>
              <w:right w:val="nil"/>
            </w:tcBorders>
          </w:tcPr>
          <w:p w:rsidR="00C966A8" w:rsidRPr="00BC746D" w:rsidRDefault="00C966A8" w:rsidP="00BC746D">
            <w:pPr>
              <w:jc w:val="both"/>
              <w:rPr>
                <w:sz w:val="20"/>
                <w:szCs w:val="20"/>
              </w:rPr>
            </w:pPr>
            <w:r w:rsidRPr="00BC746D">
              <w:rPr>
                <w:sz w:val="20"/>
                <w:szCs w:val="20"/>
              </w:rPr>
              <w:t>Постановление</w:t>
            </w:r>
            <w:r w:rsidR="00BC746D" w:rsidRPr="00BC746D">
              <w:rPr>
                <w:sz w:val="20"/>
                <w:szCs w:val="20"/>
              </w:rPr>
              <w:t xml:space="preserve"> администрации</w:t>
            </w:r>
            <w:r w:rsidRPr="00BC746D">
              <w:rPr>
                <w:sz w:val="20"/>
                <w:szCs w:val="20"/>
              </w:rPr>
              <w:t xml:space="preserve"> Гвазденского сельского поселения Бутурлиновского муниципального района Воронежской области   </w:t>
            </w:r>
            <w:r w:rsidR="008307EF" w:rsidRPr="00BC746D">
              <w:rPr>
                <w:sz w:val="20"/>
                <w:szCs w:val="20"/>
              </w:rPr>
              <w:t xml:space="preserve">от </w:t>
            </w:r>
            <w:r w:rsidR="007C52E5" w:rsidRPr="00BC746D">
              <w:rPr>
                <w:sz w:val="20"/>
                <w:szCs w:val="20"/>
              </w:rPr>
              <w:t>16.04.2020 №15</w:t>
            </w:r>
            <w:r w:rsidR="008307EF" w:rsidRPr="00BC746D">
              <w:rPr>
                <w:sz w:val="20"/>
                <w:szCs w:val="20"/>
              </w:rPr>
              <w:t xml:space="preserve"> </w:t>
            </w:r>
            <w:r w:rsidR="007C52E5" w:rsidRPr="00BC746D">
              <w:rPr>
                <w:sz w:val="20"/>
                <w:szCs w:val="20"/>
              </w:rPr>
              <w:t xml:space="preserve">«О порядке исполнения бюджета по расходам, </w:t>
            </w:r>
            <w:r w:rsidR="007C52E5" w:rsidRPr="00BC746D">
              <w:rPr>
                <w:color w:val="2C2C2C"/>
                <w:sz w:val="20"/>
                <w:szCs w:val="20"/>
              </w:rPr>
              <w:t>источникам финансирования дефицита бюджета</w:t>
            </w:r>
            <w:r w:rsidR="007C52E5" w:rsidRPr="00BC746D">
              <w:rPr>
                <w:sz w:val="20"/>
                <w:szCs w:val="20"/>
              </w:rPr>
              <w:t xml:space="preserve"> Гвазденского сельского поселения»</w:t>
            </w:r>
          </w:p>
        </w:tc>
        <w:tc>
          <w:tcPr>
            <w:tcW w:w="714" w:type="dxa"/>
            <w:tcBorders>
              <w:top w:val="double" w:sz="2" w:space="0" w:color="000000"/>
              <w:left w:val="double" w:sz="2" w:space="0" w:color="000000"/>
              <w:bottom w:val="double" w:sz="2" w:space="0" w:color="000000"/>
              <w:right w:val="single" w:sz="4" w:space="0" w:color="auto"/>
            </w:tcBorders>
          </w:tcPr>
          <w:p w:rsidR="00C966A8" w:rsidRPr="00BC746D" w:rsidRDefault="00136373">
            <w:pPr>
              <w:spacing w:line="276" w:lineRule="auto"/>
              <w:rPr>
                <w:sz w:val="20"/>
                <w:szCs w:val="20"/>
              </w:rPr>
            </w:pPr>
            <w:bookmarkStart w:id="0" w:name="_GoBack"/>
            <w:bookmarkEnd w:id="0"/>
            <w:r w:rsidRPr="00BC746D">
              <w:rPr>
                <w:sz w:val="20"/>
                <w:szCs w:val="20"/>
              </w:rPr>
              <w:t>3-7</w:t>
            </w:r>
          </w:p>
        </w:tc>
      </w:tr>
      <w:tr w:rsidR="006D0D2B" w:rsidRPr="00BC746D" w:rsidTr="008307EF">
        <w:tc>
          <w:tcPr>
            <w:tcW w:w="567" w:type="dxa"/>
            <w:tcBorders>
              <w:top w:val="double" w:sz="2" w:space="0" w:color="000000"/>
              <w:left w:val="double" w:sz="2" w:space="0" w:color="000000"/>
              <w:bottom w:val="double" w:sz="2" w:space="0" w:color="000000"/>
              <w:right w:val="nil"/>
            </w:tcBorders>
            <w:hideMark/>
          </w:tcPr>
          <w:p w:rsidR="006D0D2B" w:rsidRPr="00BC746D" w:rsidRDefault="006D0D2B">
            <w:pPr>
              <w:spacing w:line="276" w:lineRule="auto"/>
              <w:jc w:val="center"/>
              <w:rPr>
                <w:sz w:val="20"/>
                <w:szCs w:val="20"/>
              </w:rPr>
            </w:pPr>
            <w:r w:rsidRPr="00BC746D">
              <w:rPr>
                <w:sz w:val="20"/>
                <w:szCs w:val="20"/>
              </w:rPr>
              <w:t>2</w:t>
            </w:r>
          </w:p>
        </w:tc>
        <w:tc>
          <w:tcPr>
            <w:tcW w:w="9918" w:type="dxa"/>
            <w:tcBorders>
              <w:top w:val="double" w:sz="2" w:space="0" w:color="000000"/>
              <w:left w:val="double" w:sz="2" w:space="0" w:color="000000"/>
              <w:bottom w:val="double" w:sz="2" w:space="0" w:color="000000"/>
              <w:right w:val="nil"/>
            </w:tcBorders>
          </w:tcPr>
          <w:p w:rsidR="007C52E5" w:rsidRPr="00BC746D" w:rsidRDefault="006D0D2B" w:rsidP="007C52E5">
            <w:pPr>
              <w:jc w:val="both"/>
              <w:rPr>
                <w:sz w:val="20"/>
                <w:szCs w:val="20"/>
              </w:rPr>
            </w:pPr>
            <w:r w:rsidRPr="00BC746D">
              <w:rPr>
                <w:sz w:val="20"/>
                <w:szCs w:val="20"/>
              </w:rPr>
              <w:t xml:space="preserve">Постановление </w:t>
            </w:r>
            <w:r w:rsidR="00BC746D" w:rsidRPr="00BC746D">
              <w:rPr>
                <w:sz w:val="20"/>
                <w:szCs w:val="20"/>
              </w:rPr>
              <w:t xml:space="preserve">администрации </w:t>
            </w:r>
            <w:r w:rsidRPr="00BC746D">
              <w:rPr>
                <w:sz w:val="20"/>
                <w:szCs w:val="20"/>
              </w:rPr>
              <w:t xml:space="preserve">Гвазденского сельского поселения Бутурлиновского муниципального района Воронежской области     </w:t>
            </w:r>
            <w:r w:rsidR="007C52E5" w:rsidRPr="00BC746D">
              <w:rPr>
                <w:sz w:val="20"/>
                <w:szCs w:val="20"/>
              </w:rPr>
              <w:t xml:space="preserve">от 16.04.2020 №16 «Об утверждении Порядка предоставления  </w:t>
            </w:r>
          </w:p>
          <w:p w:rsidR="006D0D2B" w:rsidRPr="00BC746D" w:rsidRDefault="007C52E5" w:rsidP="007C52E5">
            <w:pPr>
              <w:jc w:val="both"/>
              <w:rPr>
                <w:sz w:val="20"/>
                <w:szCs w:val="20"/>
              </w:rPr>
            </w:pPr>
            <w:r w:rsidRPr="00BC746D">
              <w:rPr>
                <w:sz w:val="20"/>
                <w:szCs w:val="20"/>
              </w:rPr>
              <w:t>иных межбюджетных трансфертов  на финансовое обеспечение части  переданных  полномочий  по решению вопросов местного значения  из бюджета Гвазденского сельского поселения в бюджет  Бутурлиновского муниципального района»</w:t>
            </w:r>
          </w:p>
        </w:tc>
        <w:tc>
          <w:tcPr>
            <w:tcW w:w="714" w:type="dxa"/>
            <w:tcBorders>
              <w:top w:val="double" w:sz="2" w:space="0" w:color="000000"/>
              <w:left w:val="double" w:sz="2" w:space="0" w:color="000000"/>
              <w:bottom w:val="double" w:sz="2" w:space="0" w:color="000000"/>
              <w:right w:val="single" w:sz="4" w:space="0" w:color="auto"/>
            </w:tcBorders>
          </w:tcPr>
          <w:p w:rsidR="006D0D2B" w:rsidRPr="00BC746D" w:rsidRDefault="00136373">
            <w:pPr>
              <w:spacing w:line="276" w:lineRule="auto"/>
              <w:rPr>
                <w:sz w:val="20"/>
                <w:szCs w:val="20"/>
              </w:rPr>
            </w:pPr>
            <w:r w:rsidRPr="00BC746D">
              <w:rPr>
                <w:sz w:val="20"/>
                <w:szCs w:val="20"/>
              </w:rPr>
              <w:t>7-8</w:t>
            </w:r>
          </w:p>
        </w:tc>
      </w:tr>
      <w:tr w:rsidR="007C52E5" w:rsidRPr="00BC746D" w:rsidTr="008307EF">
        <w:tc>
          <w:tcPr>
            <w:tcW w:w="567" w:type="dxa"/>
            <w:tcBorders>
              <w:top w:val="double" w:sz="2" w:space="0" w:color="000000"/>
              <w:left w:val="double" w:sz="2" w:space="0" w:color="000000"/>
              <w:bottom w:val="double" w:sz="2" w:space="0" w:color="000000"/>
              <w:right w:val="nil"/>
            </w:tcBorders>
            <w:hideMark/>
          </w:tcPr>
          <w:p w:rsidR="007C52E5" w:rsidRPr="00BC746D" w:rsidRDefault="007C52E5">
            <w:pPr>
              <w:spacing w:line="276" w:lineRule="auto"/>
              <w:jc w:val="center"/>
              <w:rPr>
                <w:sz w:val="20"/>
                <w:szCs w:val="20"/>
              </w:rPr>
            </w:pPr>
            <w:r w:rsidRPr="00BC746D">
              <w:rPr>
                <w:sz w:val="20"/>
                <w:szCs w:val="20"/>
              </w:rPr>
              <w:t>3</w:t>
            </w:r>
          </w:p>
        </w:tc>
        <w:tc>
          <w:tcPr>
            <w:tcW w:w="9918" w:type="dxa"/>
            <w:tcBorders>
              <w:top w:val="double" w:sz="2" w:space="0" w:color="000000"/>
              <w:left w:val="double" w:sz="2" w:space="0" w:color="000000"/>
              <w:bottom w:val="double" w:sz="2" w:space="0" w:color="000000"/>
              <w:right w:val="nil"/>
            </w:tcBorders>
          </w:tcPr>
          <w:p w:rsidR="007C52E5" w:rsidRPr="00BC746D" w:rsidRDefault="007C52E5" w:rsidP="00BC746D">
            <w:pPr>
              <w:pStyle w:val="ae"/>
              <w:rPr>
                <w:rFonts w:ascii="Times New Roman" w:hAnsi="Times New Roman" w:cs="Times New Roman"/>
                <w:bCs/>
                <w:sz w:val="20"/>
                <w:szCs w:val="20"/>
              </w:rPr>
            </w:pPr>
            <w:r w:rsidRPr="00BC746D">
              <w:rPr>
                <w:rFonts w:ascii="Times New Roman" w:hAnsi="Times New Roman" w:cs="Times New Roman"/>
                <w:sz w:val="20"/>
                <w:szCs w:val="20"/>
              </w:rPr>
              <w:t>Постановление</w:t>
            </w:r>
            <w:r w:rsidR="00BC746D" w:rsidRPr="00BC746D">
              <w:rPr>
                <w:rFonts w:ascii="Times New Roman" w:hAnsi="Times New Roman" w:cs="Times New Roman"/>
                <w:sz w:val="20"/>
                <w:szCs w:val="20"/>
              </w:rPr>
              <w:t xml:space="preserve"> администрации</w:t>
            </w:r>
            <w:r w:rsidRPr="00BC746D">
              <w:rPr>
                <w:rFonts w:ascii="Times New Roman" w:hAnsi="Times New Roman" w:cs="Times New Roman"/>
                <w:sz w:val="20"/>
                <w:szCs w:val="20"/>
              </w:rPr>
              <w:t xml:space="preserve"> Гвазденского сельского поселения Бутурлиновского муниципального района Воронежской области   от 16.04.2020 № 17 «</w:t>
            </w:r>
            <w:r w:rsidRPr="00BC746D">
              <w:rPr>
                <w:rFonts w:ascii="Times New Roman" w:hAnsi="Times New Roman" w:cs="Times New Roman"/>
                <w:bCs/>
                <w:sz w:val="20"/>
                <w:szCs w:val="20"/>
              </w:rPr>
              <w:t>Об утверждении Порядка</w:t>
            </w:r>
            <w:r w:rsidR="00FC3DF8" w:rsidRPr="00BC746D">
              <w:rPr>
                <w:rFonts w:ascii="Times New Roman" w:hAnsi="Times New Roman" w:cs="Times New Roman"/>
                <w:bCs/>
                <w:sz w:val="20"/>
                <w:szCs w:val="20"/>
              </w:rPr>
              <w:t xml:space="preserve"> кассового обслуживания бюджета </w:t>
            </w:r>
            <w:r w:rsidRPr="00BC746D">
              <w:rPr>
                <w:rFonts w:ascii="Times New Roman" w:hAnsi="Times New Roman" w:cs="Times New Roman"/>
                <w:bCs/>
                <w:sz w:val="20"/>
                <w:szCs w:val="20"/>
              </w:rPr>
              <w:t>Гвазденского сельского поселения</w:t>
            </w:r>
            <w:r w:rsidR="00FC3DF8" w:rsidRPr="00BC746D">
              <w:rPr>
                <w:rFonts w:ascii="Times New Roman" w:hAnsi="Times New Roman" w:cs="Times New Roman"/>
                <w:bCs/>
                <w:sz w:val="20"/>
                <w:szCs w:val="20"/>
              </w:rPr>
              <w:t xml:space="preserve"> </w:t>
            </w:r>
            <w:r w:rsidRPr="00BC746D">
              <w:rPr>
                <w:rFonts w:ascii="Times New Roman" w:hAnsi="Times New Roman" w:cs="Times New Roman"/>
                <w:sz w:val="20"/>
                <w:szCs w:val="20"/>
              </w:rPr>
              <w:t xml:space="preserve">в условиях открытия и ведения лицевых </w:t>
            </w:r>
            <w:r w:rsidR="00FC3DF8" w:rsidRPr="00BC746D">
              <w:rPr>
                <w:rFonts w:ascii="Times New Roman" w:hAnsi="Times New Roman" w:cs="Times New Roman"/>
                <w:sz w:val="20"/>
                <w:szCs w:val="20"/>
              </w:rPr>
              <w:t xml:space="preserve"> </w:t>
            </w:r>
            <w:r w:rsidRPr="00BC746D">
              <w:rPr>
                <w:rFonts w:ascii="Times New Roman" w:hAnsi="Times New Roman" w:cs="Times New Roman"/>
                <w:sz w:val="20"/>
                <w:szCs w:val="20"/>
              </w:rPr>
              <w:t xml:space="preserve">счетов для учета операций по </w:t>
            </w:r>
            <w:r w:rsidR="00FC3DF8" w:rsidRPr="00BC746D">
              <w:rPr>
                <w:rFonts w:ascii="Times New Roman" w:hAnsi="Times New Roman" w:cs="Times New Roman"/>
                <w:sz w:val="20"/>
                <w:szCs w:val="20"/>
              </w:rPr>
              <w:t xml:space="preserve">  исполнению расходов бюджета»</w:t>
            </w:r>
          </w:p>
        </w:tc>
        <w:tc>
          <w:tcPr>
            <w:tcW w:w="714" w:type="dxa"/>
            <w:tcBorders>
              <w:top w:val="double" w:sz="2" w:space="0" w:color="000000"/>
              <w:left w:val="double" w:sz="2" w:space="0" w:color="000000"/>
              <w:bottom w:val="double" w:sz="2" w:space="0" w:color="000000"/>
              <w:right w:val="single" w:sz="4" w:space="0" w:color="auto"/>
            </w:tcBorders>
          </w:tcPr>
          <w:p w:rsidR="007C52E5" w:rsidRPr="00BC746D" w:rsidRDefault="00136373">
            <w:pPr>
              <w:spacing w:line="276" w:lineRule="auto"/>
              <w:rPr>
                <w:sz w:val="20"/>
                <w:szCs w:val="20"/>
              </w:rPr>
            </w:pPr>
            <w:r w:rsidRPr="00BC746D">
              <w:rPr>
                <w:sz w:val="20"/>
                <w:szCs w:val="20"/>
              </w:rPr>
              <w:t>9-36</w:t>
            </w:r>
          </w:p>
        </w:tc>
      </w:tr>
      <w:tr w:rsidR="007C52E5" w:rsidRPr="00BC746D" w:rsidTr="008307EF">
        <w:tc>
          <w:tcPr>
            <w:tcW w:w="567" w:type="dxa"/>
            <w:tcBorders>
              <w:top w:val="double" w:sz="2" w:space="0" w:color="000000"/>
              <w:left w:val="double" w:sz="2" w:space="0" w:color="000000"/>
              <w:bottom w:val="double" w:sz="2" w:space="0" w:color="000000"/>
              <w:right w:val="nil"/>
            </w:tcBorders>
            <w:hideMark/>
          </w:tcPr>
          <w:p w:rsidR="007C52E5" w:rsidRPr="00BC746D" w:rsidRDefault="007C52E5">
            <w:pPr>
              <w:spacing w:line="276" w:lineRule="auto"/>
              <w:jc w:val="center"/>
              <w:rPr>
                <w:sz w:val="20"/>
                <w:szCs w:val="20"/>
              </w:rPr>
            </w:pPr>
            <w:r w:rsidRPr="00BC746D">
              <w:rPr>
                <w:sz w:val="20"/>
                <w:szCs w:val="20"/>
              </w:rPr>
              <w:t>4</w:t>
            </w:r>
          </w:p>
        </w:tc>
        <w:tc>
          <w:tcPr>
            <w:tcW w:w="9918" w:type="dxa"/>
            <w:tcBorders>
              <w:top w:val="double" w:sz="2" w:space="0" w:color="000000"/>
              <w:left w:val="double" w:sz="2" w:space="0" w:color="000000"/>
              <w:bottom w:val="double" w:sz="2" w:space="0" w:color="000000"/>
              <w:right w:val="nil"/>
            </w:tcBorders>
          </w:tcPr>
          <w:p w:rsidR="007C52E5" w:rsidRPr="00BC746D" w:rsidRDefault="007C52E5" w:rsidP="00BC746D">
            <w:pPr>
              <w:pStyle w:val="ae"/>
              <w:jc w:val="both"/>
              <w:rPr>
                <w:rFonts w:ascii="Times New Roman" w:hAnsi="Times New Roman" w:cs="Times New Roman"/>
                <w:sz w:val="20"/>
                <w:szCs w:val="20"/>
              </w:rPr>
            </w:pPr>
            <w:r w:rsidRPr="00BC746D">
              <w:rPr>
                <w:rFonts w:ascii="Times New Roman" w:hAnsi="Times New Roman" w:cs="Times New Roman"/>
                <w:sz w:val="20"/>
                <w:szCs w:val="20"/>
              </w:rPr>
              <w:t xml:space="preserve">Постановление </w:t>
            </w:r>
            <w:r w:rsidR="00BC746D" w:rsidRPr="00BC746D">
              <w:rPr>
                <w:rFonts w:ascii="Times New Roman" w:hAnsi="Times New Roman" w:cs="Times New Roman"/>
                <w:sz w:val="20"/>
                <w:szCs w:val="20"/>
              </w:rPr>
              <w:t xml:space="preserve">администрации </w:t>
            </w:r>
            <w:r w:rsidRPr="00BC746D">
              <w:rPr>
                <w:rFonts w:ascii="Times New Roman" w:hAnsi="Times New Roman" w:cs="Times New Roman"/>
                <w:sz w:val="20"/>
                <w:szCs w:val="20"/>
              </w:rPr>
              <w:t>Гвазденского сельского поселения Бутурлиновского муниципального района Воронежской области   от 17.04.2020 №18</w:t>
            </w:r>
            <w:r w:rsidR="00FC3DF8" w:rsidRPr="00BC746D">
              <w:rPr>
                <w:rFonts w:ascii="Times New Roman" w:hAnsi="Times New Roman" w:cs="Times New Roman"/>
                <w:sz w:val="20"/>
                <w:szCs w:val="20"/>
              </w:rPr>
              <w:t xml:space="preserve"> «Об утверждении Порядка составления проекта бюджета поселения на очередной финансовый  год и плановый период»</w:t>
            </w:r>
          </w:p>
        </w:tc>
        <w:tc>
          <w:tcPr>
            <w:tcW w:w="714" w:type="dxa"/>
            <w:tcBorders>
              <w:top w:val="double" w:sz="2" w:space="0" w:color="000000"/>
              <w:left w:val="double" w:sz="2" w:space="0" w:color="000000"/>
              <w:bottom w:val="double" w:sz="2" w:space="0" w:color="000000"/>
              <w:right w:val="single" w:sz="4" w:space="0" w:color="auto"/>
            </w:tcBorders>
          </w:tcPr>
          <w:p w:rsidR="007C52E5" w:rsidRPr="00BC746D" w:rsidRDefault="00136373">
            <w:pPr>
              <w:spacing w:line="276" w:lineRule="auto"/>
              <w:rPr>
                <w:sz w:val="20"/>
                <w:szCs w:val="20"/>
              </w:rPr>
            </w:pPr>
            <w:r w:rsidRPr="00BC746D">
              <w:rPr>
                <w:sz w:val="20"/>
                <w:szCs w:val="20"/>
              </w:rPr>
              <w:t>36-40</w:t>
            </w:r>
          </w:p>
        </w:tc>
      </w:tr>
      <w:tr w:rsidR="007C52E5" w:rsidRPr="00BC746D" w:rsidTr="008307EF">
        <w:tc>
          <w:tcPr>
            <w:tcW w:w="567" w:type="dxa"/>
            <w:tcBorders>
              <w:top w:val="double" w:sz="2" w:space="0" w:color="000000"/>
              <w:left w:val="double" w:sz="2" w:space="0" w:color="000000"/>
              <w:bottom w:val="double" w:sz="2" w:space="0" w:color="000000"/>
              <w:right w:val="nil"/>
            </w:tcBorders>
            <w:hideMark/>
          </w:tcPr>
          <w:p w:rsidR="007C52E5" w:rsidRPr="00BC746D" w:rsidRDefault="007C52E5">
            <w:pPr>
              <w:spacing w:line="276" w:lineRule="auto"/>
              <w:jc w:val="center"/>
              <w:rPr>
                <w:sz w:val="20"/>
                <w:szCs w:val="20"/>
              </w:rPr>
            </w:pPr>
            <w:r w:rsidRPr="00BC746D">
              <w:rPr>
                <w:sz w:val="20"/>
                <w:szCs w:val="20"/>
              </w:rPr>
              <w:t>5</w:t>
            </w:r>
          </w:p>
        </w:tc>
        <w:tc>
          <w:tcPr>
            <w:tcW w:w="9918" w:type="dxa"/>
            <w:tcBorders>
              <w:top w:val="double" w:sz="2" w:space="0" w:color="000000"/>
              <w:left w:val="double" w:sz="2" w:space="0" w:color="000000"/>
              <w:bottom w:val="double" w:sz="2" w:space="0" w:color="000000"/>
              <w:right w:val="nil"/>
            </w:tcBorders>
          </w:tcPr>
          <w:p w:rsidR="007C52E5" w:rsidRPr="00BC746D" w:rsidRDefault="007C52E5" w:rsidP="00BC746D">
            <w:pPr>
              <w:pStyle w:val="ae"/>
              <w:rPr>
                <w:rFonts w:ascii="Times New Roman" w:eastAsia="Times New Roman" w:hAnsi="Times New Roman" w:cs="Times New Roman"/>
                <w:sz w:val="20"/>
                <w:szCs w:val="20"/>
              </w:rPr>
            </w:pPr>
            <w:r w:rsidRPr="00BC746D">
              <w:rPr>
                <w:rFonts w:ascii="Times New Roman" w:hAnsi="Times New Roman" w:cs="Times New Roman"/>
                <w:sz w:val="20"/>
                <w:szCs w:val="20"/>
              </w:rPr>
              <w:t xml:space="preserve">Постановление </w:t>
            </w:r>
            <w:r w:rsidR="00BC746D" w:rsidRPr="00BC746D">
              <w:rPr>
                <w:rFonts w:ascii="Times New Roman" w:hAnsi="Times New Roman" w:cs="Times New Roman"/>
                <w:sz w:val="20"/>
                <w:szCs w:val="20"/>
              </w:rPr>
              <w:t xml:space="preserve">администрации </w:t>
            </w:r>
            <w:r w:rsidRPr="00BC746D">
              <w:rPr>
                <w:rFonts w:ascii="Times New Roman" w:hAnsi="Times New Roman" w:cs="Times New Roman"/>
                <w:sz w:val="20"/>
                <w:szCs w:val="20"/>
              </w:rPr>
              <w:t xml:space="preserve"> Гвазденского сельского поселения Бутурлиновского муниципального района Воронежской области   от 17.04.2020 №19</w:t>
            </w:r>
            <w:r w:rsidR="00FC3DF8" w:rsidRPr="00BC746D">
              <w:rPr>
                <w:rFonts w:ascii="Times New Roman" w:hAnsi="Times New Roman" w:cs="Times New Roman"/>
                <w:sz w:val="20"/>
                <w:szCs w:val="20"/>
              </w:rPr>
              <w:t xml:space="preserve"> «Об утверждении отчета об исполнении бюджета Гвазденского сельского поселения Бутурлиновского    муниципального района Воронежской области за 1 квартал 2020 года.»</w:t>
            </w:r>
          </w:p>
        </w:tc>
        <w:tc>
          <w:tcPr>
            <w:tcW w:w="714" w:type="dxa"/>
            <w:tcBorders>
              <w:top w:val="double" w:sz="2" w:space="0" w:color="000000"/>
              <w:left w:val="double" w:sz="2" w:space="0" w:color="000000"/>
              <w:bottom w:val="double" w:sz="2" w:space="0" w:color="000000"/>
              <w:right w:val="single" w:sz="4" w:space="0" w:color="auto"/>
            </w:tcBorders>
          </w:tcPr>
          <w:p w:rsidR="007C52E5" w:rsidRPr="00BC746D" w:rsidRDefault="00136373">
            <w:pPr>
              <w:spacing w:line="276" w:lineRule="auto"/>
              <w:rPr>
                <w:sz w:val="20"/>
                <w:szCs w:val="20"/>
              </w:rPr>
            </w:pPr>
            <w:r w:rsidRPr="00BC746D">
              <w:rPr>
                <w:sz w:val="20"/>
                <w:szCs w:val="20"/>
              </w:rPr>
              <w:t>40-45</w:t>
            </w:r>
          </w:p>
        </w:tc>
      </w:tr>
      <w:tr w:rsidR="007C52E5" w:rsidRPr="00BC746D" w:rsidTr="008307EF">
        <w:tc>
          <w:tcPr>
            <w:tcW w:w="567" w:type="dxa"/>
            <w:tcBorders>
              <w:top w:val="double" w:sz="2" w:space="0" w:color="000000"/>
              <w:left w:val="double" w:sz="2" w:space="0" w:color="000000"/>
              <w:bottom w:val="double" w:sz="2" w:space="0" w:color="000000"/>
              <w:right w:val="nil"/>
            </w:tcBorders>
            <w:hideMark/>
          </w:tcPr>
          <w:p w:rsidR="007C52E5" w:rsidRPr="00BC746D" w:rsidRDefault="007C52E5">
            <w:pPr>
              <w:spacing w:line="276" w:lineRule="auto"/>
              <w:jc w:val="center"/>
              <w:rPr>
                <w:sz w:val="20"/>
                <w:szCs w:val="20"/>
              </w:rPr>
            </w:pPr>
            <w:r w:rsidRPr="00BC746D">
              <w:rPr>
                <w:sz w:val="20"/>
                <w:szCs w:val="20"/>
              </w:rPr>
              <w:t>6</w:t>
            </w:r>
          </w:p>
        </w:tc>
        <w:tc>
          <w:tcPr>
            <w:tcW w:w="9918" w:type="dxa"/>
            <w:tcBorders>
              <w:top w:val="double" w:sz="2" w:space="0" w:color="000000"/>
              <w:left w:val="double" w:sz="2" w:space="0" w:color="000000"/>
              <w:bottom w:val="double" w:sz="2" w:space="0" w:color="000000"/>
              <w:right w:val="nil"/>
            </w:tcBorders>
          </w:tcPr>
          <w:p w:rsidR="007C52E5" w:rsidRPr="00BC746D" w:rsidRDefault="007C52E5" w:rsidP="00BC746D">
            <w:pPr>
              <w:pStyle w:val="Heading1"/>
              <w:rPr>
                <w:rFonts w:ascii="Times New Roman" w:hAnsi="Times New Roman" w:cs="Times New Roman"/>
                <w:bCs/>
                <w:sz w:val="20"/>
                <w:lang w:eastAsia="ar-SA"/>
              </w:rPr>
            </w:pPr>
            <w:r w:rsidRPr="00BC746D">
              <w:rPr>
                <w:rFonts w:ascii="Times New Roman" w:hAnsi="Times New Roman" w:cs="Times New Roman"/>
                <w:sz w:val="20"/>
              </w:rPr>
              <w:t xml:space="preserve">Постановление </w:t>
            </w:r>
            <w:r w:rsidR="00BC746D" w:rsidRPr="00BC746D">
              <w:rPr>
                <w:rFonts w:ascii="Times New Roman" w:hAnsi="Times New Roman" w:cs="Times New Roman"/>
                <w:sz w:val="20"/>
              </w:rPr>
              <w:t xml:space="preserve">администрации </w:t>
            </w:r>
            <w:r w:rsidRPr="00BC746D">
              <w:rPr>
                <w:rFonts w:ascii="Times New Roman" w:hAnsi="Times New Roman" w:cs="Times New Roman"/>
                <w:sz w:val="20"/>
              </w:rPr>
              <w:t>Гвазденского сельского поселения Бутурлиновского муниципального района Воронежской области   от 29.04.2020 №20</w:t>
            </w:r>
            <w:r w:rsidR="00FC3DF8" w:rsidRPr="00BC746D">
              <w:rPr>
                <w:rFonts w:ascii="Times New Roman" w:hAnsi="Times New Roman" w:cs="Times New Roman"/>
                <w:sz w:val="20"/>
              </w:rPr>
              <w:t xml:space="preserve"> «О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00FC3DF8" w:rsidRPr="00BC746D">
              <w:rPr>
                <w:rFonts w:ascii="Times New Roman" w:eastAsia="Calibri" w:hAnsi="Times New Roman" w:cs="Times New Roman"/>
                <w:sz w:val="20"/>
                <w:lang w:eastAsia="en-US"/>
              </w:rPr>
              <w:t>18.12.2015 г. № 100 «</w:t>
            </w:r>
            <w:r w:rsidR="00FC3DF8" w:rsidRPr="00BC746D">
              <w:rPr>
                <w:rFonts w:ascii="Times New Roman" w:hAnsi="Times New Roman" w:cs="Times New Roman"/>
                <w:bCs/>
                <w:sz w:val="20"/>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c>
          <w:tcPr>
            <w:tcW w:w="714" w:type="dxa"/>
            <w:tcBorders>
              <w:top w:val="double" w:sz="2" w:space="0" w:color="000000"/>
              <w:left w:val="double" w:sz="2" w:space="0" w:color="000000"/>
              <w:bottom w:val="double" w:sz="2" w:space="0" w:color="000000"/>
              <w:right w:val="single" w:sz="4" w:space="0" w:color="auto"/>
            </w:tcBorders>
          </w:tcPr>
          <w:p w:rsidR="007C52E5" w:rsidRPr="00BC746D" w:rsidRDefault="00136373">
            <w:pPr>
              <w:spacing w:line="276" w:lineRule="auto"/>
              <w:rPr>
                <w:sz w:val="20"/>
                <w:szCs w:val="20"/>
              </w:rPr>
            </w:pPr>
            <w:r w:rsidRPr="00BC746D">
              <w:rPr>
                <w:sz w:val="20"/>
                <w:szCs w:val="20"/>
              </w:rPr>
              <w:t>46</w:t>
            </w:r>
          </w:p>
        </w:tc>
      </w:tr>
      <w:tr w:rsidR="007C52E5" w:rsidRPr="00BC746D" w:rsidTr="008307EF">
        <w:tc>
          <w:tcPr>
            <w:tcW w:w="567" w:type="dxa"/>
            <w:tcBorders>
              <w:top w:val="double" w:sz="2" w:space="0" w:color="000000"/>
              <w:left w:val="double" w:sz="2" w:space="0" w:color="000000"/>
              <w:bottom w:val="double" w:sz="2" w:space="0" w:color="000000"/>
              <w:right w:val="nil"/>
            </w:tcBorders>
            <w:hideMark/>
          </w:tcPr>
          <w:p w:rsidR="007C52E5" w:rsidRPr="00BC746D" w:rsidRDefault="00FC3DF8">
            <w:pPr>
              <w:spacing w:line="276" w:lineRule="auto"/>
              <w:jc w:val="center"/>
              <w:rPr>
                <w:sz w:val="20"/>
                <w:szCs w:val="20"/>
              </w:rPr>
            </w:pPr>
            <w:r w:rsidRPr="00BC746D">
              <w:rPr>
                <w:sz w:val="20"/>
                <w:szCs w:val="20"/>
              </w:rPr>
              <w:t>7</w:t>
            </w:r>
          </w:p>
        </w:tc>
        <w:tc>
          <w:tcPr>
            <w:tcW w:w="9918" w:type="dxa"/>
            <w:tcBorders>
              <w:top w:val="double" w:sz="2" w:space="0" w:color="000000"/>
              <w:left w:val="double" w:sz="2" w:space="0" w:color="000000"/>
              <w:bottom w:val="double" w:sz="2" w:space="0" w:color="000000"/>
              <w:right w:val="nil"/>
            </w:tcBorders>
          </w:tcPr>
          <w:p w:rsidR="00FC3DF8" w:rsidRPr="00BC746D" w:rsidRDefault="007C52E5" w:rsidP="00FC3DF8">
            <w:pPr>
              <w:pStyle w:val="Heading1"/>
              <w:rPr>
                <w:rFonts w:ascii="Times New Roman" w:hAnsi="Times New Roman" w:cs="Times New Roman"/>
                <w:sz w:val="20"/>
                <w:lang w:eastAsia="ru-RU"/>
              </w:rPr>
            </w:pPr>
            <w:r w:rsidRPr="00BC746D">
              <w:rPr>
                <w:rFonts w:ascii="Times New Roman" w:hAnsi="Times New Roman" w:cs="Times New Roman"/>
                <w:sz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BC746D">
              <w:rPr>
                <w:rFonts w:ascii="Times New Roman" w:hAnsi="Times New Roman" w:cs="Times New Roman"/>
                <w:bCs/>
                <w:sz w:val="20"/>
              </w:rPr>
              <w:t>от  24.04.2020 №132</w:t>
            </w:r>
            <w:r w:rsidR="00FC3DF8" w:rsidRPr="00BC746D">
              <w:rPr>
                <w:rFonts w:ascii="Times New Roman" w:hAnsi="Times New Roman" w:cs="Times New Roman"/>
                <w:bCs/>
                <w:sz w:val="20"/>
              </w:rPr>
              <w:t xml:space="preserve"> «</w:t>
            </w:r>
            <w:r w:rsidR="00FC3DF8" w:rsidRPr="00BC746D">
              <w:rPr>
                <w:rFonts w:ascii="Times New Roman" w:hAnsi="Times New Roman" w:cs="Times New Roman"/>
                <w:sz w:val="20"/>
                <w:lang w:eastAsia="ru-RU"/>
              </w:rPr>
              <w:t>Об отмене Порядка получения муниципальными служащими 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w:t>
            </w:r>
          </w:p>
          <w:p w:rsidR="007C52E5" w:rsidRPr="00BC746D" w:rsidRDefault="007C52E5" w:rsidP="007C52E5">
            <w:pPr>
              <w:pStyle w:val="ae"/>
              <w:jc w:val="both"/>
              <w:rPr>
                <w:rFonts w:ascii="Times New Roman" w:hAnsi="Times New Roman" w:cs="Times New Roman"/>
                <w:sz w:val="20"/>
                <w:szCs w:val="20"/>
              </w:rPr>
            </w:pPr>
          </w:p>
        </w:tc>
        <w:tc>
          <w:tcPr>
            <w:tcW w:w="714" w:type="dxa"/>
            <w:tcBorders>
              <w:top w:val="double" w:sz="2" w:space="0" w:color="000000"/>
              <w:left w:val="double" w:sz="2" w:space="0" w:color="000000"/>
              <w:bottom w:val="double" w:sz="2" w:space="0" w:color="000000"/>
              <w:right w:val="single" w:sz="4" w:space="0" w:color="auto"/>
            </w:tcBorders>
          </w:tcPr>
          <w:p w:rsidR="007C52E5" w:rsidRPr="00BC746D" w:rsidRDefault="00136373">
            <w:pPr>
              <w:spacing w:line="276" w:lineRule="auto"/>
              <w:rPr>
                <w:sz w:val="20"/>
                <w:szCs w:val="20"/>
              </w:rPr>
            </w:pPr>
            <w:r w:rsidRPr="00BC746D">
              <w:rPr>
                <w:sz w:val="20"/>
                <w:szCs w:val="20"/>
              </w:rPr>
              <w:t>47</w:t>
            </w:r>
          </w:p>
        </w:tc>
      </w:tr>
      <w:tr w:rsidR="006D0D2B" w:rsidRPr="00BC746D" w:rsidTr="008307EF">
        <w:tc>
          <w:tcPr>
            <w:tcW w:w="567" w:type="dxa"/>
            <w:tcBorders>
              <w:top w:val="double" w:sz="2" w:space="0" w:color="000000"/>
              <w:left w:val="double" w:sz="2" w:space="0" w:color="000000"/>
              <w:bottom w:val="double" w:sz="2" w:space="0" w:color="000000"/>
              <w:right w:val="nil"/>
            </w:tcBorders>
            <w:hideMark/>
          </w:tcPr>
          <w:p w:rsidR="006D0D2B" w:rsidRPr="00BC746D" w:rsidRDefault="00FC3DF8">
            <w:pPr>
              <w:spacing w:line="276" w:lineRule="auto"/>
              <w:jc w:val="center"/>
              <w:rPr>
                <w:sz w:val="20"/>
                <w:szCs w:val="20"/>
              </w:rPr>
            </w:pPr>
            <w:r w:rsidRPr="00BC746D">
              <w:rPr>
                <w:sz w:val="20"/>
                <w:szCs w:val="20"/>
              </w:rPr>
              <w:t>8</w:t>
            </w:r>
          </w:p>
        </w:tc>
        <w:tc>
          <w:tcPr>
            <w:tcW w:w="9918" w:type="dxa"/>
            <w:tcBorders>
              <w:top w:val="double" w:sz="2" w:space="0" w:color="000000"/>
              <w:left w:val="double" w:sz="2" w:space="0" w:color="000000"/>
              <w:bottom w:val="double" w:sz="2" w:space="0" w:color="000000"/>
              <w:right w:val="nil"/>
            </w:tcBorders>
          </w:tcPr>
          <w:p w:rsidR="006D0D2B" w:rsidRPr="00BC746D" w:rsidRDefault="006D0D2B" w:rsidP="007C52E5">
            <w:pPr>
              <w:pStyle w:val="ae"/>
              <w:jc w:val="both"/>
              <w:rPr>
                <w:rFonts w:ascii="Times New Roman" w:hAnsi="Times New Roman" w:cs="Times New Roman"/>
                <w:sz w:val="20"/>
                <w:szCs w:val="20"/>
              </w:rPr>
            </w:pPr>
            <w:r w:rsidRPr="00BC746D">
              <w:rPr>
                <w:rFonts w:ascii="Times New Roman" w:hAnsi="Times New Roman" w:cs="Times New Roman"/>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BC746D">
              <w:rPr>
                <w:rFonts w:ascii="Times New Roman" w:hAnsi="Times New Roman" w:cs="Times New Roman"/>
                <w:bCs/>
                <w:sz w:val="20"/>
                <w:szCs w:val="20"/>
              </w:rPr>
              <w:t xml:space="preserve">от  </w:t>
            </w:r>
            <w:r w:rsidR="007C52E5" w:rsidRPr="00BC746D">
              <w:rPr>
                <w:rFonts w:ascii="Times New Roman" w:hAnsi="Times New Roman" w:cs="Times New Roman"/>
                <w:bCs/>
                <w:sz w:val="20"/>
                <w:szCs w:val="20"/>
              </w:rPr>
              <w:t>24.04.2020 № 133</w:t>
            </w:r>
            <w:r w:rsidR="00FC3DF8" w:rsidRPr="00BC746D">
              <w:rPr>
                <w:rFonts w:ascii="Times New Roman" w:hAnsi="Times New Roman" w:cs="Times New Roman"/>
                <w:bCs/>
                <w:sz w:val="20"/>
                <w:szCs w:val="20"/>
              </w:rPr>
              <w:t xml:space="preserve"> О внесении изменений (дополнений)  в решение Совета народных депутатов Гвазденского сельского поселения от 19.09.2012 года № 111 «Об утверждении Генерального плана Гвазденского сельского поселения Бутурлиновского муниципального района Воронежской области», </w:t>
            </w:r>
            <w:r w:rsidR="00FC3DF8" w:rsidRPr="00BC746D">
              <w:rPr>
                <w:rFonts w:ascii="Times New Roman" w:hAnsi="Times New Roman" w:cs="Times New Roman"/>
                <w:sz w:val="20"/>
                <w:szCs w:val="20"/>
              </w:rPr>
              <w:t>в части установления границы населенного пункта села Гвазда</w:t>
            </w:r>
          </w:p>
        </w:tc>
        <w:tc>
          <w:tcPr>
            <w:tcW w:w="714" w:type="dxa"/>
            <w:tcBorders>
              <w:top w:val="double" w:sz="2" w:space="0" w:color="000000"/>
              <w:left w:val="double" w:sz="2" w:space="0" w:color="000000"/>
              <w:bottom w:val="double" w:sz="2" w:space="0" w:color="000000"/>
              <w:right w:val="single" w:sz="4" w:space="0" w:color="auto"/>
            </w:tcBorders>
          </w:tcPr>
          <w:p w:rsidR="006D0D2B" w:rsidRPr="00BC746D" w:rsidRDefault="00136373">
            <w:pPr>
              <w:spacing w:line="276" w:lineRule="auto"/>
              <w:rPr>
                <w:sz w:val="20"/>
                <w:szCs w:val="20"/>
              </w:rPr>
            </w:pPr>
            <w:r w:rsidRPr="00BC746D">
              <w:rPr>
                <w:sz w:val="20"/>
                <w:szCs w:val="20"/>
              </w:rPr>
              <w:t>48-67</w:t>
            </w:r>
          </w:p>
        </w:tc>
      </w:tr>
    </w:tbl>
    <w:p w:rsidR="0020426D" w:rsidRPr="00BC746D" w:rsidRDefault="0020426D" w:rsidP="00BF0DB1">
      <w:pPr>
        <w:spacing w:line="360" w:lineRule="auto"/>
        <w:jc w:val="both"/>
        <w:rPr>
          <w:bCs/>
          <w:sz w:val="20"/>
          <w:szCs w:val="20"/>
        </w:rPr>
      </w:pPr>
    </w:p>
    <w:p w:rsidR="007C52E5" w:rsidRPr="00BC746D" w:rsidRDefault="007C52E5" w:rsidP="00BF0DB1">
      <w:pPr>
        <w:spacing w:line="360" w:lineRule="auto"/>
        <w:jc w:val="both"/>
        <w:rPr>
          <w:bCs/>
          <w:sz w:val="20"/>
          <w:szCs w:val="20"/>
        </w:rPr>
      </w:pPr>
    </w:p>
    <w:p w:rsidR="007C52E5" w:rsidRDefault="007C52E5" w:rsidP="00BF0DB1">
      <w:pPr>
        <w:spacing w:line="360" w:lineRule="auto"/>
        <w:jc w:val="both"/>
        <w:rPr>
          <w:bCs/>
          <w:sz w:val="24"/>
          <w:szCs w:val="24"/>
        </w:rPr>
      </w:pPr>
    </w:p>
    <w:p w:rsidR="007C52E5" w:rsidRDefault="007C52E5" w:rsidP="00BF0DB1">
      <w:pPr>
        <w:spacing w:line="360" w:lineRule="auto"/>
        <w:jc w:val="both"/>
        <w:rPr>
          <w:bCs/>
          <w:sz w:val="24"/>
          <w:szCs w:val="24"/>
        </w:rPr>
      </w:pPr>
    </w:p>
    <w:p w:rsidR="007C52E5" w:rsidRDefault="007C52E5" w:rsidP="00BF0DB1">
      <w:pPr>
        <w:spacing w:line="360" w:lineRule="auto"/>
        <w:jc w:val="both"/>
        <w:rPr>
          <w:bCs/>
          <w:sz w:val="24"/>
          <w:szCs w:val="24"/>
        </w:rPr>
      </w:pPr>
    </w:p>
    <w:p w:rsidR="007C52E5" w:rsidRPr="00195A28" w:rsidRDefault="007C52E5" w:rsidP="007C52E5">
      <w:pPr>
        <w:pStyle w:val="Heading1"/>
        <w:jc w:val="center"/>
        <w:rPr>
          <w:rFonts w:ascii="Times New Roman" w:hAnsi="Times New Roman" w:cs="Times New Roman"/>
          <w:b/>
          <w:i/>
          <w:sz w:val="28"/>
          <w:szCs w:val="28"/>
        </w:rPr>
      </w:pPr>
      <w:r w:rsidRPr="00195A28">
        <w:rPr>
          <w:rFonts w:ascii="Times New Roman" w:hAnsi="Times New Roman" w:cs="Times New Roman"/>
          <w:b/>
          <w:i/>
          <w:noProof/>
          <w:sz w:val="28"/>
          <w:szCs w:val="28"/>
          <w:lang w:eastAsia="ru-RU"/>
        </w:rPr>
        <w:lastRenderedPageBreak/>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C52E5" w:rsidRPr="00B864B2" w:rsidRDefault="007C52E5" w:rsidP="007C52E5">
      <w:pPr>
        <w:pStyle w:val="Heading1"/>
        <w:spacing w:before="240"/>
        <w:jc w:val="center"/>
        <w:rPr>
          <w:rFonts w:ascii="Times New Roman" w:hAnsi="Times New Roman" w:cs="Times New Roman"/>
          <w:b/>
          <w:sz w:val="20"/>
        </w:rPr>
      </w:pPr>
      <w:r w:rsidRPr="00B864B2">
        <w:rPr>
          <w:rFonts w:ascii="Times New Roman" w:hAnsi="Times New Roman" w:cs="Times New Roman"/>
          <w:b/>
          <w:sz w:val="20"/>
        </w:rPr>
        <w:t>Администрация Гвазденского  сельского поселения</w:t>
      </w:r>
    </w:p>
    <w:p w:rsidR="007C52E5" w:rsidRPr="00B864B2" w:rsidRDefault="007C52E5" w:rsidP="007C52E5">
      <w:pPr>
        <w:pStyle w:val="Heading1"/>
        <w:spacing w:before="240"/>
        <w:jc w:val="center"/>
        <w:rPr>
          <w:rFonts w:ascii="Times New Roman" w:hAnsi="Times New Roman" w:cs="Times New Roman"/>
          <w:b/>
          <w:sz w:val="20"/>
        </w:rPr>
      </w:pPr>
      <w:r w:rsidRPr="00B864B2">
        <w:rPr>
          <w:rFonts w:ascii="Times New Roman" w:hAnsi="Times New Roman" w:cs="Times New Roman"/>
          <w:b/>
          <w:sz w:val="20"/>
        </w:rPr>
        <w:t xml:space="preserve"> Бутурлиновского муниципального района   </w:t>
      </w:r>
    </w:p>
    <w:p w:rsidR="007C52E5" w:rsidRPr="00B864B2" w:rsidRDefault="007C52E5" w:rsidP="007C52E5">
      <w:pPr>
        <w:pStyle w:val="Heading1"/>
        <w:spacing w:before="240"/>
        <w:jc w:val="center"/>
        <w:rPr>
          <w:rFonts w:ascii="Times New Roman" w:hAnsi="Times New Roman" w:cs="Times New Roman"/>
          <w:b/>
          <w:sz w:val="20"/>
        </w:rPr>
      </w:pPr>
      <w:r w:rsidRPr="00B864B2">
        <w:rPr>
          <w:rFonts w:ascii="Times New Roman" w:hAnsi="Times New Roman" w:cs="Times New Roman"/>
          <w:b/>
          <w:sz w:val="20"/>
        </w:rPr>
        <w:t>Воронежской области</w:t>
      </w:r>
    </w:p>
    <w:p w:rsidR="007C52E5" w:rsidRPr="00B864B2" w:rsidRDefault="007C52E5" w:rsidP="007C52E5">
      <w:pPr>
        <w:pStyle w:val="Heading1"/>
        <w:spacing w:before="240"/>
        <w:jc w:val="center"/>
        <w:rPr>
          <w:rFonts w:ascii="Times New Roman" w:hAnsi="Times New Roman" w:cs="Times New Roman"/>
          <w:b/>
          <w:i/>
          <w:shadow/>
          <w:sz w:val="20"/>
        </w:rPr>
      </w:pPr>
      <w:r w:rsidRPr="00B864B2">
        <w:rPr>
          <w:rFonts w:ascii="Times New Roman" w:hAnsi="Times New Roman" w:cs="Times New Roman"/>
          <w:b/>
          <w:i/>
          <w:sz w:val="20"/>
        </w:rPr>
        <w:t>ПОСТАНОВЛЕНИЕ</w:t>
      </w:r>
    </w:p>
    <w:p w:rsidR="007C52E5" w:rsidRPr="00B864B2" w:rsidRDefault="007C52E5" w:rsidP="007C52E5">
      <w:pPr>
        <w:spacing w:before="240"/>
        <w:rPr>
          <w:sz w:val="20"/>
          <w:szCs w:val="20"/>
        </w:rPr>
      </w:pPr>
    </w:p>
    <w:p w:rsidR="007C52E5" w:rsidRPr="00B864B2" w:rsidRDefault="007C52E5" w:rsidP="007C52E5">
      <w:pPr>
        <w:pStyle w:val="Heading7"/>
        <w:rPr>
          <w:sz w:val="20"/>
        </w:rPr>
      </w:pPr>
      <w:r w:rsidRPr="00B864B2">
        <w:rPr>
          <w:sz w:val="20"/>
        </w:rPr>
        <w:t>от   16.04. 2020 г.  № 15</w:t>
      </w:r>
    </w:p>
    <w:p w:rsidR="007C52E5" w:rsidRPr="00B864B2" w:rsidRDefault="007C52E5" w:rsidP="007C52E5">
      <w:pPr>
        <w:pStyle w:val="Heading8"/>
        <w:rPr>
          <w:rFonts w:ascii="Times New Roman" w:hAnsi="Times New Roman" w:cs="Times New Roman"/>
          <w:i w:val="0"/>
          <w:sz w:val="20"/>
        </w:rPr>
      </w:pPr>
      <w:r w:rsidRPr="00B864B2">
        <w:rPr>
          <w:rFonts w:ascii="Times New Roman" w:hAnsi="Times New Roman" w:cs="Times New Roman"/>
          <w:i w:val="0"/>
          <w:sz w:val="20"/>
        </w:rPr>
        <w:t xml:space="preserve">с. Гвазда </w:t>
      </w:r>
    </w:p>
    <w:p w:rsidR="007C52E5" w:rsidRPr="00B864B2" w:rsidRDefault="007C52E5" w:rsidP="007C52E5">
      <w:pPr>
        <w:rPr>
          <w:sz w:val="20"/>
          <w:szCs w:val="20"/>
        </w:rPr>
      </w:pPr>
    </w:p>
    <w:p w:rsidR="007C52E5" w:rsidRPr="00B864B2" w:rsidRDefault="007C52E5" w:rsidP="007C52E5">
      <w:pPr>
        <w:rPr>
          <w:sz w:val="20"/>
          <w:szCs w:val="20"/>
        </w:rPr>
      </w:pPr>
      <w:r w:rsidRPr="00B864B2">
        <w:rPr>
          <w:b/>
          <w:sz w:val="20"/>
          <w:szCs w:val="20"/>
        </w:rPr>
        <w:t>О порядке исполнения бюджета по расходам,</w:t>
      </w:r>
    </w:p>
    <w:p w:rsidR="007C52E5" w:rsidRPr="00B864B2" w:rsidRDefault="007C52E5" w:rsidP="007C52E5">
      <w:pPr>
        <w:rPr>
          <w:b/>
          <w:color w:val="2C2C2C"/>
          <w:sz w:val="20"/>
          <w:szCs w:val="20"/>
        </w:rPr>
      </w:pPr>
      <w:r w:rsidRPr="00B864B2">
        <w:rPr>
          <w:b/>
          <w:color w:val="2C2C2C"/>
          <w:sz w:val="20"/>
          <w:szCs w:val="20"/>
        </w:rPr>
        <w:t>источникам финансирования дефицита бюджета</w:t>
      </w:r>
    </w:p>
    <w:p w:rsidR="007C52E5" w:rsidRPr="00B864B2" w:rsidRDefault="007C52E5" w:rsidP="007C52E5">
      <w:pPr>
        <w:rPr>
          <w:b/>
          <w:sz w:val="20"/>
          <w:szCs w:val="20"/>
        </w:rPr>
      </w:pPr>
      <w:r w:rsidRPr="00B864B2">
        <w:rPr>
          <w:b/>
          <w:sz w:val="20"/>
          <w:szCs w:val="20"/>
        </w:rPr>
        <w:t>Гвазденского сельского поселения</w:t>
      </w:r>
    </w:p>
    <w:p w:rsidR="007C52E5" w:rsidRPr="00B864B2" w:rsidRDefault="007C52E5" w:rsidP="007C52E5">
      <w:pPr>
        <w:rPr>
          <w:b/>
          <w:sz w:val="20"/>
          <w:szCs w:val="20"/>
        </w:rPr>
      </w:pPr>
    </w:p>
    <w:p w:rsidR="007C52E5" w:rsidRPr="00B864B2" w:rsidRDefault="007C52E5" w:rsidP="007C52E5">
      <w:pPr>
        <w:shd w:val="clear" w:color="auto" w:fill="FFFFFF"/>
        <w:jc w:val="both"/>
        <w:rPr>
          <w:sz w:val="20"/>
          <w:szCs w:val="20"/>
        </w:rPr>
      </w:pPr>
      <w:r w:rsidRPr="00B864B2">
        <w:rPr>
          <w:sz w:val="20"/>
          <w:szCs w:val="20"/>
        </w:rPr>
        <w:tab/>
      </w:r>
      <w:r w:rsidRPr="00B864B2">
        <w:rPr>
          <w:color w:val="2C2C2C"/>
          <w:sz w:val="20"/>
          <w:szCs w:val="20"/>
        </w:rPr>
        <w:t xml:space="preserve">В соответствии со статьями 219, 219.2 Бюджетного кодекса Российской Федерации, в целях реализации бюджетных полномочий Гвазденского сельского поселения, администрация Гвазденского  сельского поселения Бутурлиновского муниципального района Воронежской области </w:t>
      </w:r>
    </w:p>
    <w:p w:rsidR="007C52E5" w:rsidRPr="00B864B2" w:rsidRDefault="007C52E5" w:rsidP="007C52E5">
      <w:pPr>
        <w:jc w:val="both"/>
        <w:rPr>
          <w:sz w:val="20"/>
          <w:szCs w:val="20"/>
        </w:rPr>
      </w:pPr>
    </w:p>
    <w:p w:rsidR="007C52E5" w:rsidRPr="00B864B2" w:rsidRDefault="007C52E5" w:rsidP="007C52E5">
      <w:pPr>
        <w:jc w:val="center"/>
        <w:rPr>
          <w:sz w:val="20"/>
          <w:szCs w:val="20"/>
        </w:rPr>
      </w:pPr>
      <w:r w:rsidRPr="00B864B2">
        <w:rPr>
          <w:b/>
          <w:sz w:val="20"/>
          <w:szCs w:val="20"/>
        </w:rPr>
        <w:t>П О С Т А Н О В Л  Я  Е Т :</w:t>
      </w:r>
    </w:p>
    <w:p w:rsidR="007C52E5" w:rsidRPr="00B864B2" w:rsidRDefault="007C52E5" w:rsidP="007C52E5">
      <w:pPr>
        <w:ind w:left="993"/>
        <w:jc w:val="both"/>
        <w:rPr>
          <w:sz w:val="20"/>
          <w:szCs w:val="20"/>
        </w:rPr>
      </w:pPr>
    </w:p>
    <w:p w:rsidR="007C52E5" w:rsidRPr="00B864B2" w:rsidRDefault="007C52E5" w:rsidP="007C52E5">
      <w:pPr>
        <w:jc w:val="both"/>
        <w:rPr>
          <w:sz w:val="20"/>
          <w:szCs w:val="20"/>
        </w:rPr>
      </w:pPr>
      <w:r w:rsidRPr="00B864B2">
        <w:rPr>
          <w:sz w:val="20"/>
          <w:szCs w:val="20"/>
        </w:rPr>
        <w:t xml:space="preserve">   1. Утвердить прилагаемый Порядок исполнения бюджета по расходам, </w:t>
      </w:r>
      <w:r w:rsidRPr="00B864B2">
        <w:rPr>
          <w:color w:val="2C2C2C"/>
          <w:sz w:val="20"/>
          <w:szCs w:val="20"/>
        </w:rPr>
        <w:t>источникам финансирования дефицита бюджета Гвазденского</w:t>
      </w:r>
      <w:r w:rsidRPr="00B864B2">
        <w:rPr>
          <w:sz w:val="20"/>
          <w:szCs w:val="20"/>
        </w:rPr>
        <w:t xml:space="preserve"> сельского поселения.</w:t>
      </w:r>
    </w:p>
    <w:p w:rsidR="007C52E5" w:rsidRPr="00B864B2" w:rsidRDefault="007C52E5" w:rsidP="007C52E5">
      <w:pPr>
        <w:tabs>
          <w:tab w:val="left" w:pos="8460"/>
        </w:tabs>
        <w:jc w:val="both"/>
        <w:rPr>
          <w:sz w:val="20"/>
          <w:szCs w:val="20"/>
        </w:rPr>
      </w:pPr>
      <w:r w:rsidRPr="00B864B2">
        <w:rPr>
          <w:sz w:val="20"/>
          <w:szCs w:val="20"/>
        </w:rPr>
        <w:t xml:space="preserve">   2. Настоящее постановление вступает в силу со дня его подписания и распространяется на правоотношения, возникшие с 01.01.2020 года.</w:t>
      </w:r>
    </w:p>
    <w:p w:rsidR="007C52E5" w:rsidRPr="00B864B2" w:rsidRDefault="007C52E5" w:rsidP="007C52E5">
      <w:pPr>
        <w:tabs>
          <w:tab w:val="left" w:pos="8460"/>
        </w:tabs>
        <w:jc w:val="both"/>
        <w:rPr>
          <w:sz w:val="20"/>
          <w:szCs w:val="20"/>
        </w:rPr>
      </w:pPr>
      <w:r w:rsidRPr="00B864B2">
        <w:rPr>
          <w:sz w:val="20"/>
          <w:szCs w:val="20"/>
        </w:rPr>
        <w:t xml:space="preserve">  3.  </w:t>
      </w:r>
      <w:r w:rsidRPr="00B864B2">
        <w:rPr>
          <w:color w:val="2C2C2C"/>
          <w:sz w:val="20"/>
          <w:szCs w:val="20"/>
        </w:rPr>
        <w:t>Контроль за исполнением настоящего постановления оставляю за собой.</w:t>
      </w:r>
    </w:p>
    <w:p w:rsidR="007C52E5" w:rsidRPr="00B864B2" w:rsidRDefault="007C52E5" w:rsidP="007C52E5">
      <w:pPr>
        <w:tabs>
          <w:tab w:val="left" w:pos="8460"/>
        </w:tabs>
        <w:jc w:val="both"/>
        <w:rPr>
          <w:sz w:val="20"/>
          <w:szCs w:val="20"/>
        </w:rPr>
      </w:pPr>
    </w:p>
    <w:p w:rsidR="007C52E5" w:rsidRDefault="007C52E5" w:rsidP="007C52E5">
      <w:pPr>
        <w:rPr>
          <w:noProof/>
          <w:sz w:val="20"/>
          <w:szCs w:val="20"/>
        </w:rPr>
      </w:pPr>
    </w:p>
    <w:p w:rsidR="00C77FAB" w:rsidRDefault="00C77FAB" w:rsidP="007C52E5">
      <w:pPr>
        <w:rPr>
          <w:noProof/>
          <w:sz w:val="20"/>
          <w:szCs w:val="20"/>
        </w:rPr>
      </w:pPr>
    </w:p>
    <w:p w:rsidR="00C77FAB" w:rsidRDefault="00C77FAB" w:rsidP="007C52E5">
      <w:pPr>
        <w:rPr>
          <w:noProof/>
          <w:sz w:val="20"/>
          <w:szCs w:val="20"/>
        </w:rPr>
      </w:pPr>
    </w:p>
    <w:p w:rsidR="00C77FAB" w:rsidRDefault="00C77FAB" w:rsidP="007C52E5">
      <w:pPr>
        <w:rPr>
          <w:noProof/>
          <w:sz w:val="20"/>
          <w:szCs w:val="20"/>
        </w:rPr>
      </w:pPr>
      <w:r>
        <w:rPr>
          <w:noProof/>
          <w:sz w:val="20"/>
          <w:szCs w:val="20"/>
        </w:rPr>
        <w:t>Глава Гвазденского сельского поселения                                Л.М.Богданова</w:t>
      </w:r>
    </w:p>
    <w:p w:rsidR="00C77FAB" w:rsidRDefault="00C77FAB" w:rsidP="007C52E5">
      <w:pPr>
        <w:rPr>
          <w:noProof/>
          <w:sz w:val="20"/>
          <w:szCs w:val="20"/>
        </w:rPr>
      </w:pPr>
    </w:p>
    <w:p w:rsidR="00C77FAB" w:rsidRPr="00B864B2" w:rsidRDefault="00C77FAB" w:rsidP="007C52E5">
      <w:pPr>
        <w:rPr>
          <w:sz w:val="20"/>
          <w:szCs w:val="20"/>
        </w:rPr>
      </w:pPr>
    </w:p>
    <w:tbl>
      <w:tblPr>
        <w:tblW w:w="4360" w:type="dxa"/>
        <w:jc w:val="right"/>
        <w:tblInd w:w="-806" w:type="dxa"/>
        <w:tblLook w:val="04A0"/>
      </w:tblPr>
      <w:tblGrid>
        <w:gridCol w:w="4360"/>
      </w:tblGrid>
      <w:tr w:rsidR="007C52E5" w:rsidRPr="00B864B2" w:rsidTr="007C52E5">
        <w:trPr>
          <w:trHeight w:val="2405"/>
          <w:jc w:val="right"/>
        </w:trPr>
        <w:tc>
          <w:tcPr>
            <w:tcW w:w="4360" w:type="dxa"/>
            <w:shd w:val="clear" w:color="auto" w:fill="auto"/>
          </w:tcPr>
          <w:p w:rsidR="007C52E5" w:rsidRPr="00B864B2" w:rsidRDefault="007C52E5" w:rsidP="007C52E5">
            <w:pPr>
              <w:rPr>
                <w:sz w:val="20"/>
                <w:szCs w:val="20"/>
              </w:rPr>
            </w:pPr>
            <w:r w:rsidRPr="00B864B2">
              <w:rPr>
                <w:sz w:val="20"/>
                <w:szCs w:val="20"/>
              </w:rPr>
              <w:t>Приложение                                                                                                                                                                                   к  постановлению администрации Гвазденского сельского поселения Бутурлиновского муниципального района Воронежской области</w:t>
            </w:r>
          </w:p>
          <w:p w:rsidR="007C52E5" w:rsidRPr="00B864B2" w:rsidRDefault="007C52E5" w:rsidP="007C52E5">
            <w:pPr>
              <w:rPr>
                <w:sz w:val="20"/>
                <w:szCs w:val="20"/>
              </w:rPr>
            </w:pPr>
            <w:r w:rsidRPr="00B864B2">
              <w:rPr>
                <w:sz w:val="20"/>
                <w:szCs w:val="20"/>
              </w:rPr>
              <w:t>от   16.04.2020 г. № 15</w:t>
            </w:r>
          </w:p>
        </w:tc>
      </w:tr>
    </w:tbl>
    <w:p w:rsidR="007C52E5" w:rsidRPr="00B864B2" w:rsidRDefault="007C52E5" w:rsidP="007C52E5">
      <w:pPr>
        <w:jc w:val="center"/>
        <w:rPr>
          <w:b/>
          <w:sz w:val="20"/>
          <w:szCs w:val="20"/>
        </w:rPr>
      </w:pPr>
      <w:r w:rsidRPr="00B864B2">
        <w:rPr>
          <w:b/>
          <w:sz w:val="20"/>
          <w:szCs w:val="20"/>
        </w:rPr>
        <w:t>ПОРЯДОК</w:t>
      </w:r>
    </w:p>
    <w:p w:rsidR="007C52E5" w:rsidRPr="00B864B2" w:rsidRDefault="007C52E5" w:rsidP="007C52E5">
      <w:pPr>
        <w:jc w:val="center"/>
        <w:rPr>
          <w:sz w:val="20"/>
          <w:szCs w:val="20"/>
        </w:rPr>
      </w:pPr>
      <w:r w:rsidRPr="00B864B2">
        <w:rPr>
          <w:b/>
          <w:sz w:val="20"/>
          <w:szCs w:val="20"/>
        </w:rPr>
        <w:t xml:space="preserve">исполнения бюджета по расходам,  </w:t>
      </w:r>
      <w:r w:rsidRPr="00B864B2">
        <w:rPr>
          <w:b/>
          <w:color w:val="2C2C2C"/>
          <w:sz w:val="20"/>
          <w:szCs w:val="20"/>
        </w:rPr>
        <w:t>источникам финансирования дефицита бюджета Гвазденского</w:t>
      </w:r>
      <w:r w:rsidRPr="00B864B2">
        <w:rPr>
          <w:b/>
          <w:sz w:val="20"/>
          <w:szCs w:val="20"/>
        </w:rPr>
        <w:t xml:space="preserve"> сельского поселения</w:t>
      </w:r>
    </w:p>
    <w:p w:rsidR="007C52E5" w:rsidRPr="00B864B2" w:rsidRDefault="007C52E5" w:rsidP="007C52E5">
      <w:pPr>
        <w:ind w:firstLine="900"/>
        <w:jc w:val="both"/>
        <w:rPr>
          <w:b/>
          <w:sz w:val="20"/>
          <w:szCs w:val="20"/>
        </w:rPr>
      </w:pPr>
    </w:p>
    <w:p w:rsidR="007C52E5" w:rsidRPr="00B864B2" w:rsidRDefault="007C52E5" w:rsidP="007D0151">
      <w:pPr>
        <w:pStyle w:val="a6"/>
        <w:numPr>
          <w:ilvl w:val="0"/>
          <w:numId w:val="2"/>
        </w:numPr>
        <w:shd w:val="clear" w:color="auto" w:fill="FFFFFF"/>
        <w:spacing w:after="0" w:line="240" w:lineRule="auto"/>
        <w:contextualSpacing/>
        <w:jc w:val="center"/>
        <w:rPr>
          <w:rFonts w:ascii="Times New Roman" w:hAnsi="Times New Roman" w:cs="Times New Roman"/>
          <w:b/>
          <w:color w:val="2C2C2C"/>
          <w:sz w:val="20"/>
          <w:szCs w:val="20"/>
        </w:rPr>
      </w:pPr>
      <w:r w:rsidRPr="00B864B2">
        <w:rPr>
          <w:rFonts w:ascii="Times New Roman" w:hAnsi="Times New Roman" w:cs="Times New Roman"/>
          <w:b/>
          <w:color w:val="2C2C2C"/>
          <w:sz w:val="20"/>
          <w:szCs w:val="20"/>
        </w:rPr>
        <w:t>ОБЩИЕ ПОЛОЖЕНИЯ.</w:t>
      </w:r>
    </w:p>
    <w:p w:rsidR="007C52E5" w:rsidRPr="00B864B2" w:rsidRDefault="007C52E5" w:rsidP="007C52E5">
      <w:pPr>
        <w:shd w:val="clear" w:color="auto" w:fill="FFFFFF"/>
        <w:jc w:val="both"/>
        <w:rPr>
          <w:color w:val="2C2C2C"/>
          <w:sz w:val="20"/>
          <w:szCs w:val="20"/>
        </w:rPr>
      </w:pPr>
    </w:p>
    <w:p w:rsidR="007C52E5" w:rsidRPr="00B864B2" w:rsidRDefault="007C52E5" w:rsidP="007C52E5">
      <w:pPr>
        <w:shd w:val="clear" w:color="auto" w:fill="FFFFFF"/>
        <w:jc w:val="both"/>
        <w:rPr>
          <w:color w:val="2C2C2C"/>
          <w:sz w:val="20"/>
          <w:szCs w:val="20"/>
        </w:rPr>
      </w:pPr>
      <w:r w:rsidRPr="00B864B2">
        <w:rPr>
          <w:color w:val="2C2C2C"/>
          <w:sz w:val="20"/>
          <w:szCs w:val="20"/>
        </w:rPr>
        <w:t>1.1. Настоящий Порядок разработан в соответствии со статьями 219, 219.2 Бюджетного кодекса Российской Федерации и определяет правила исполнения местного бюджета по расходам и источникам финансирования дефицита местного бюджета, в том числе правила санкционирования оплаты денежных обязательств.</w:t>
      </w:r>
    </w:p>
    <w:p w:rsidR="007C52E5" w:rsidRPr="00B864B2" w:rsidRDefault="007C52E5" w:rsidP="007C52E5">
      <w:pPr>
        <w:shd w:val="clear" w:color="auto" w:fill="FFFFFF"/>
        <w:jc w:val="both"/>
        <w:rPr>
          <w:color w:val="2C2C2C"/>
          <w:sz w:val="20"/>
          <w:szCs w:val="20"/>
        </w:rPr>
      </w:pPr>
      <w:r w:rsidRPr="00B864B2">
        <w:rPr>
          <w:color w:val="2C2C2C"/>
          <w:sz w:val="20"/>
          <w:szCs w:val="20"/>
        </w:rPr>
        <w:t>1.2. Исполнение местного бюджета по расходам местного бюджета осуществляется главными распорядителями средств местного бюджета (далее – главные распорядители), являющимися также получателями бюджетных средств.</w:t>
      </w:r>
    </w:p>
    <w:p w:rsidR="007C52E5" w:rsidRPr="00B864B2" w:rsidRDefault="007C52E5" w:rsidP="007C52E5">
      <w:pPr>
        <w:shd w:val="clear" w:color="auto" w:fill="FFFFFF"/>
        <w:jc w:val="both"/>
        <w:rPr>
          <w:color w:val="2C2C2C"/>
          <w:sz w:val="20"/>
          <w:szCs w:val="20"/>
        </w:rPr>
      </w:pPr>
      <w:r w:rsidRPr="00B864B2">
        <w:rPr>
          <w:color w:val="2C2C2C"/>
          <w:sz w:val="20"/>
          <w:szCs w:val="20"/>
        </w:rPr>
        <w:t>Исполнение местного бюджета по источникам финансирования дефицита местного бюджета осуществляется главным администратором источников финансирования дефицита местного бюджета.</w:t>
      </w:r>
    </w:p>
    <w:p w:rsidR="007C52E5" w:rsidRPr="00B864B2" w:rsidRDefault="007C52E5" w:rsidP="007C52E5">
      <w:pPr>
        <w:shd w:val="clear" w:color="auto" w:fill="FFFFFF"/>
        <w:jc w:val="both"/>
        <w:rPr>
          <w:sz w:val="20"/>
          <w:szCs w:val="20"/>
        </w:rPr>
      </w:pPr>
      <w:r w:rsidRPr="00B864B2">
        <w:rPr>
          <w:color w:val="2C2C2C"/>
          <w:sz w:val="20"/>
          <w:szCs w:val="20"/>
        </w:rPr>
        <w:lastRenderedPageBreak/>
        <w:t>1.3. Исполнение местного бюджета по расходам местного бюджета и источникам финансирования дефицита местного бюджета организуется финансовым органом – администрацией Гвазденского сельского поселения (далее – Администрация) на основе подведомственности расходов в соответствии со сводной бюджетной росписью местного бюджета и кассовым планом исполнения местного бюджета с использованием программного комплекса СУФД.</w:t>
      </w:r>
    </w:p>
    <w:p w:rsidR="007C52E5" w:rsidRPr="00B864B2" w:rsidRDefault="007C52E5" w:rsidP="007C52E5">
      <w:pPr>
        <w:shd w:val="clear" w:color="auto" w:fill="FFFFFF"/>
        <w:jc w:val="both"/>
        <w:rPr>
          <w:sz w:val="20"/>
          <w:szCs w:val="20"/>
        </w:rPr>
      </w:pPr>
      <w:r w:rsidRPr="00B864B2">
        <w:rPr>
          <w:color w:val="2C2C2C"/>
          <w:sz w:val="20"/>
          <w:szCs w:val="20"/>
        </w:rPr>
        <w:t>1.4. Кассовое обслуживание исполнения бюджета Гвазденского сельского поселения по расходам и источникам финансирования дефицита местного бюджета осуществляется Управлением Федерального казначейства по Воронежской области с открытием и ведением лицевых счетов по учету операций со средствами местного бюджета, открываемых бюджетополучателям и администратору источников финансирования дефицита местного бюджета на основании Соглашения, заключенного между администрацией  Гвазденского сельского поселения и УФК по Воронежской области (далее - территориальным органом Федерального казначейства) об осуществлении территориальными органами Федерального казначейства отдельных функций по исполнению местного бюджета при кассовом обслуживании местного бюджета.</w:t>
      </w:r>
    </w:p>
    <w:p w:rsidR="007C52E5" w:rsidRPr="00B864B2" w:rsidRDefault="007C52E5" w:rsidP="007C52E5">
      <w:pPr>
        <w:shd w:val="clear" w:color="auto" w:fill="FFFFFF"/>
        <w:jc w:val="both"/>
        <w:rPr>
          <w:sz w:val="20"/>
          <w:szCs w:val="20"/>
        </w:rPr>
      </w:pPr>
      <w:r w:rsidRPr="00B864B2">
        <w:rPr>
          <w:color w:val="2C2C2C"/>
          <w:sz w:val="20"/>
          <w:szCs w:val="20"/>
        </w:rPr>
        <w:t>1.5. Лицевые счета в территориальном органе Федерального казначейства открываются участникам бюджетного процесса Гвазденского сельского поселения.</w:t>
      </w:r>
    </w:p>
    <w:p w:rsidR="007C52E5" w:rsidRPr="00B864B2" w:rsidRDefault="007C52E5" w:rsidP="007C52E5">
      <w:pPr>
        <w:shd w:val="clear" w:color="auto" w:fill="FFFFFF"/>
        <w:jc w:val="both"/>
        <w:rPr>
          <w:color w:val="2C2C2C"/>
          <w:sz w:val="20"/>
          <w:szCs w:val="20"/>
        </w:rPr>
      </w:pPr>
      <w:r w:rsidRPr="00B864B2">
        <w:rPr>
          <w:color w:val="2C2C2C"/>
          <w:sz w:val="20"/>
          <w:szCs w:val="20"/>
        </w:rPr>
        <w:t>Учет операций со средствами местного бюджета осуществляется органом Федерального казначейства на едином счете местного бюджета, открытом Управлением Федерального казначейства по Воронежской области на балансовом счете 40204 "Средства местных бюджетов" в Отделе № 5 Управления Федерального казначейства по Воронежской области</w:t>
      </w:r>
    </w:p>
    <w:p w:rsidR="007C52E5" w:rsidRPr="00B864B2" w:rsidRDefault="007C52E5" w:rsidP="007C52E5">
      <w:pPr>
        <w:shd w:val="clear" w:color="auto" w:fill="FFFFFF"/>
        <w:jc w:val="both"/>
        <w:rPr>
          <w:sz w:val="20"/>
          <w:szCs w:val="20"/>
        </w:rPr>
      </w:pPr>
      <w:r w:rsidRPr="00B864B2">
        <w:rPr>
          <w:color w:val="2C2C2C"/>
          <w:sz w:val="20"/>
          <w:szCs w:val="20"/>
        </w:rPr>
        <w:t>1.6. Операции в рамках исполнения бюджета Гвазденского сельского поселения с межбюджетными трансфертами, выделенными из бюджета Воронежской области в соответствии с законом о бюджете Воронежской области на очередной финансовый год, осуществляются в порядке, установленном для получателей средств бюджета Воронежской области. Передача указанных средств из бюджета Воронежской области в бюджет Гвазденского сельского поселения и операции по их расходованию осуществляются через счет  40204 "Средства местных бюджетов", открытый в Управлении Федерального казначейства по Воронежской области.</w:t>
      </w:r>
    </w:p>
    <w:p w:rsidR="007C52E5" w:rsidRPr="00B864B2" w:rsidRDefault="007C52E5" w:rsidP="007C52E5">
      <w:pPr>
        <w:shd w:val="clear" w:color="auto" w:fill="FFFFFF"/>
        <w:jc w:val="both"/>
        <w:rPr>
          <w:color w:val="2C2C2C"/>
          <w:sz w:val="20"/>
          <w:szCs w:val="20"/>
        </w:rPr>
      </w:pPr>
      <w:r w:rsidRPr="00B864B2">
        <w:rPr>
          <w:color w:val="2C2C2C"/>
          <w:sz w:val="20"/>
          <w:szCs w:val="20"/>
        </w:rPr>
        <w:t>1.7. Информационный обмен между Федеральным казначейством, Финансовым органом, главными распорядителями, администратором источников финансирования дефицита местного бюджета при исполнении местного бюджета по расходам местного бюджета и источникам финансирования дефицита местного бюджета осуществляется в электронном виде в соответствии с договором об обмене электронными документами.</w:t>
      </w:r>
    </w:p>
    <w:p w:rsidR="007C52E5" w:rsidRPr="00B864B2" w:rsidRDefault="007C52E5" w:rsidP="007C52E5">
      <w:pPr>
        <w:shd w:val="clear" w:color="auto" w:fill="FFFFFF"/>
        <w:jc w:val="both"/>
        <w:rPr>
          <w:sz w:val="20"/>
          <w:szCs w:val="20"/>
        </w:rPr>
      </w:pPr>
      <w:r w:rsidRPr="00B864B2">
        <w:rPr>
          <w:color w:val="2C2C2C"/>
          <w:sz w:val="20"/>
          <w:szCs w:val="20"/>
        </w:rPr>
        <w:t>Порядок и условия электронного документооборота с использованием средств криптографической защиты информации и электронной цифровой подписи (далее – ЭЦП) определяются Договором об обмене электронными документами и Регламентом о порядке и условиях обмена информацией между Управлением Федерального казначейства по Воронежской области и администрацией Гвазденского сельского поселения.</w:t>
      </w:r>
    </w:p>
    <w:p w:rsidR="007C52E5" w:rsidRPr="00B864B2" w:rsidRDefault="007C52E5" w:rsidP="007C52E5">
      <w:pPr>
        <w:shd w:val="clear" w:color="auto" w:fill="FFFFFF"/>
        <w:jc w:val="both"/>
        <w:rPr>
          <w:color w:val="2C2C2C"/>
          <w:sz w:val="20"/>
          <w:szCs w:val="20"/>
        </w:rPr>
      </w:pPr>
      <w:r w:rsidRPr="00B864B2">
        <w:rPr>
          <w:color w:val="2C2C2C"/>
          <w:sz w:val="20"/>
          <w:szCs w:val="20"/>
        </w:rPr>
        <w:t>1.8. Местный бюджет по расходам местного бюджета и источникам финансирования дефицита местного бюджета исполняется в пределах имеющегося свободного остатка средств на едином счете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1.9. К расходам, порядок предоставления и расходования средств по которым утверждается нормативными правовыми актами Российской Федерации, правовыми актами Воронежской области, правовыми актами органов местного самоуправления, настоящий Порядок применяется с учетом требований, установленных указанными актами.</w:t>
      </w:r>
    </w:p>
    <w:p w:rsidR="007C52E5" w:rsidRPr="00B864B2" w:rsidRDefault="007C52E5" w:rsidP="007C52E5">
      <w:pPr>
        <w:shd w:val="clear" w:color="auto" w:fill="FFFFFF"/>
        <w:jc w:val="center"/>
        <w:rPr>
          <w:color w:val="2C2C2C"/>
          <w:sz w:val="20"/>
          <w:szCs w:val="20"/>
        </w:rPr>
      </w:pPr>
    </w:p>
    <w:p w:rsidR="007C52E5" w:rsidRPr="00B864B2" w:rsidRDefault="007C52E5" w:rsidP="007C52E5">
      <w:pPr>
        <w:shd w:val="clear" w:color="auto" w:fill="FFFFFF"/>
        <w:jc w:val="center"/>
        <w:rPr>
          <w:b/>
          <w:color w:val="2C2C2C"/>
          <w:sz w:val="20"/>
          <w:szCs w:val="20"/>
        </w:rPr>
      </w:pPr>
      <w:r w:rsidRPr="00B864B2">
        <w:rPr>
          <w:b/>
          <w:color w:val="2C2C2C"/>
          <w:sz w:val="20"/>
          <w:szCs w:val="20"/>
        </w:rPr>
        <w:t>2. ИСПОЛНЕНИЕ МЕСТНОГО БЮДЖЕТА ПО РАСХОДАМ МЕСТНОГО БЮДЖЕТА.</w:t>
      </w:r>
    </w:p>
    <w:p w:rsidR="007C52E5" w:rsidRPr="00B864B2" w:rsidRDefault="007C52E5" w:rsidP="007C52E5">
      <w:pPr>
        <w:shd w:val="clear" w:color="auto" w:fill="FFFFFF"/>
        <w:jc w:val="center"/>
        <w:rPr>
          <w:color w:val="2C2C2C"/>
          <w:sz w:val="20"/>
          <w:szCs w:val="20"/>
        </w:rPr>
      </w:pPr>
    </w:p>
    <w:p w:rsidR="007C52E5" w:rsidRPr="00B864B2" w:rsidRDefault="007C52E5" w:rsidP="007C52E5">
      <w:pPr>
        <w:shd w:val="clear" w:color="auto" w:fill="FFFFFF"/>
        <w:jc w:val="both"/>
        <w:rPr>
          <w:color w:val="2C2C2C"/>
          <w:sz w:val="20"/>
          <w:szCs w:val="20"/>
        </w:rPr>
      </w:pPr>
      <w:r w:rsidRPr="00B864B2">
        <w:rPr>
          <w:color w:val="2C2C2C"/>
          <w:sz w:val="20"/>
          <w:szCs w:val="20"/>
        </w:rPr>
        <w:t>2.1. Исполнение местного бюджета по расходам предусматривает:</w:t>
      </w:r>
    </w:p>
    <w:p w:rsidR="007C52E5" w:rsidRPr="00B864B2" w:rsidRDefault="007C52E5" w:rsidP="007C52E5">
      <w:pPr>
        <w:shd w:val="clear" w:color="auto" w:fill="FFFFFF"/>
        <w:jc w:val="both"/>
        <w:rPr>
          <w:color w:val="2C2C2C"/>
          <w:sz w:val="20"/>
          <w:szCs w:val="20"/>
        </w:rPr>
      </w:pPr>
      <w:r w:rsidRPr="00B864B2">
        <w:rPr>
          <w:color w:val="2C2C2C"/>
          <w:sz w:val="20"/>
          <w:szCs w:val="20"/>
        </w:rPr>
        <w:t>- принятие и учет бюджетных и денежных обязательств;</w:t>
      </w:r>
    </w:p>
    <w:p w:rsidR="007C52E5" w:rsidRPr="00B864B2" w:rsidRDefault="007C52E5" w:rsidP="007C52E5">
      <w:pPr>
        <w:shd w:val="clear" w:color="auto" w:fill="FFFFFF"/>
        <w:jc w:val="both"/>
        <w:rPr>
          <w:color w:val="2C2C2C"/>
          <w:sz w:val="20"/>
          <w:szCs w:val="20"/>
        </w:rPr>
      </w:pPr>
      <w:r w:rsidRPr="00B864B2">
        <w:rPr>
          <w:color w:val="2C2C2C"/>
          <w:sz w:val="20"/>
          <w:szCs w:val="20"/>
        </w:rPr>
        <w:t>- подтверждение денежных обязательств;</w:t>
      </w:r>
    </w:p>
    <w:p w:rsidR="007C52E5" w:rsidRPr="00B864B2" w:rsidRDefault="007C52E5" w:rsidP="007C52E5">
      <w:pPr>
        <w:shd w:val="clear" w:color="auto" w:fill="FFFFFF"/>
        <w:jc w:val="both"/>
        <w:rPr>
          <w:color w:val="2C2C2C"/>
          <w:sz w:val="20"/>
          <w:szCs w:val="20"/>
        </w:rPr>
      </w:pPr>
      <w:r w:rsidRPr="00B864B2">
        <w:rPr>
          <w:color w:val="2C2C2C"/>
          <w:sz w:val="20"/>
          <w:szCs w:val="20"/>
        </w:rPr>
        <w:t>- санкционирование оплаты денежных обязательств;</w:t>
      </w:r>
    </w:p>
    <w:p w:rsidR="007C52E5" w:rsidRPr="00B864B2" w:rsidRDefault="007C52E5" w:rsidP="007C52E5">
      <w:pPr>
        <w:shd w:val="clear" w:color="auto" w:fill="FFFFFF"/>
        <w:jc w:val="both"/>
        <w:rPr>
          <w:color w:val="2C2C2C"/>
          <w:sz w:val="20"/>
          <w:szCs w:val="20"/>
        </w:rPr>
      </w:pPr>
      <w:r w:rsidRPr="00B864B2">
        <w:rPr>
          <w:color w:val="2C2C2C"/>
          <w:sz w:val="20"/>
          <w:szCs w:val="20"/>
        </w:rPr>
        <w:t>- подтверждение исполнения денежных обязательств.</w:t>
      </w:r>
    </w:p>
    <w:p w:rsidR="007C52E5" w:rsidRPr="00B864B2" w:rsidRDefault="007C52E5" w:rsidP="007C52E5">
      <w:pPr>
        <w:shd w:val="clear" w:color="auto" w:fill="FFFFFF"/>
        <w:jc w:val="both"/>
        <w:rPr>
          <w:color w:val="2C2C2C"/>
          <w:sz w:val="20"/>
          <w:szCs w:val="20"/>
        </w:rPr>
      </w:pPr>
      <w:r w:rsidRPr="00B864B2">
        <w:rPr>
          <w:color w:val="2C2C2C"/>
          <w:sz w:val="20"/>
          <w:szCs w:val="20"/>
        </w:rPr>
        <w:t>2.2. Исполнение местного бюджета по расходам местного бюджета (за исключением денежных обязательств по публичным нормативным обязательствам) осуществляется главными распорядителями на основе бюджетных росписей, утверждаемых главными распорядителями, в пределах доведенных до них лимитов бюджетных обязательств по соответствующим кодам классификации расходов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2.3. Денежные обязательства по публичным нормативным обязательствам исполняются главными распорядителями в пределах доведенных до них бюджетных ассигнований.</w:t>
      </w:r>
    </w:p>
    <w:p w:rsidR="007C52E5" w:rsidRPr="00B864B2" w:rsidRDefault="007C52E5" w:rsidP="007C52E5">
      <w:pPr>
        <w:shd w:val="clear" w:color="auto" w:fill="FFFFFF"/>
        <w:jc w:val="both"/>
        <w:rPr>
          <w:color w:val="2C2C2C"/>
          <w:sz w:val="20"/>
          <w:szCs w:val="20"/>
        </w:rPr>
      </w:pPr>
    </w:p>
    <w:p w:rsidR="007C52E5" w:rsidRPr="00B864B2" w:rsidRDefault="007C52E5" w:rsidP="007C52E5">
      <w:pPr>
        <w:shd w:val="clear" w:color="auto" w:fill="FFFFFF"/>
        <w:jc w:val="center"/>
        <w:rPr>
          <w:b/>
          <w:color w:val="2C2C2C"/>
          <w:sz w:val="20"/>
          <w:szCs w:val="20"/>
        </w:rPr>
      </w:pPr>
      <w:r w:rsidRPr="00B864B2">
        <w:rPr>
          <w:b/>
          <w:color w:val="2C2C2C"/>
          <w:sz w:val="20"/>
          <w:szCs w:val="20"/>
        </w:rPr>
        <w:t>3. ИСПОЛНЕНИЕ МЕСТНОГО БЮДЖЕТА ПО ИСТОЧНИКАМ ФИНАНСИРОВАНИЯ ДЕФИЦИТА МЕСТНОГО БЮДЖЕТА.</w:t>
      </w:r>
    </w:p>
    <w:p w:rsidR="007C52E5" w:rsidRPr="00B864B2" w:rsidRDefault="007C52E5" w:rsidP="007C52E5">
      <w:pPr>
        <w:shd w:val="clear" w:color="auto" w:fill="FFFFFF"/>
        <w:jc w:val="center"/>
        <w:rPr>
          <w:b/>
          <w:color w:val="2C2C2C"/>
          <w:sz w:val="20"/>
          <w:szCs w:val="20"/>
        </w:rPr>
      </w:pPr>
    </w:p>
    <w:p w:rsidR="007C52E5" w:rsidRPr="00B864B2" w:rsidRDefault="007C52E5" w:rsidP="007C52E5">
      <w:pPr>
        <w:shd w:val="clear" w:color="auto" w:fill="FFFFFF"/>
        <w:jc w:val="both"/>
        <w:rPr>
          <w:color w:val="2C2C2C"/>
          <w:sz w:val="20"/>
          <w:szCs w:val="20"/>
        </w:rPr>
      </w:pPr>
      <w:r w:rsidRPr="00B864B2">
        <w:rPr>
          <w:color w:val="2C2C2C"/>
          <w:sz w:val="20"/>
          <w:szCs w:val="20"/>
        </w:rPr>
        <w:t xml:space="preserve">3.1. Исполнение бюджета по источникам финансирования дефицита бюджета осуществляется главным администратором источников финансирования дефицита бюджета в соответствии со сводной бюджетной </w:t>
      </w:r>
      <w:r w:rsidRPr="00B864B2">
        <w:rPr>
          <w:color w:val="2C2C2C"/>
          <w:sz w:val="20"/>
          <w:szCs w:val="20"/>
        </w:rPr>
        <w:lastRenderedPageBreak/>
        <w:t>росписью, за исключением операций по управлению остатками средств на едином счете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Исполнение местного бюджета по источникам финансирования дефицита местного бюджета предусматривает:</w:t>
      </w:r>
    </w:p>
    <w:p w:rsidR="007C52E5" w:rsidRPr="00B864B2" w:rsidRDefault="007C52E5" w:rsidP="007C52E5">
      <w:pPr>
        <w:shd w:val="clear" w:color="auto" w:fill="FFFFFF"/>
        <w:jc w:val="both"/>
        <w:rPr>
          <w:color w:val="2C2C2C"/>
          <w:sz w:val="20"/>
          <w:szCs w:val="20"/>
        </w:rPr>
      </w:pPr>
      <w:r w:rsidRPr="00B864B2">
        <w:rPr>
          <w:color w:val="2C2C2C"/>
          <w:sz w:val="20"/>
          <w:szCs w:val="20"/>
        </w:rPr>
        <w:t>- принятие бюджетных обязательств по источникам финансирования дефицита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 подтверждение денежных обязательств по источникам финансирования дефицита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 санкционирование оплаты денежных обязательств по источникам финансирования дефицита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 подтверждение исполнения денежных обязательств по источникам финансирования дефицита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3.2. Оплата денежных обязательств по источникам финансирования дефицита бюджета осуществляется администратором источников финансирования дефицита местного бюджета в пределах, доведенных до них бюджетных ассигнований.</w:t>
      </w:r>
    </w:p>
    <w:p w:rsidR="007C52E5" w:rsidRPr="00B864B2" w:rsidRDefault="007C52E5" w:rsidP="007C52E5">
      <w:pPr>
        <w:shd w:val="clear" w:color="auto" w:fill="FFFFFF"/>
        <w:jc w:val="both"/>
        <w:rPr>
          <w:sz w:val="20"/>
          <w:szCs w:val="20"/>
        </w:rPr>
      </w:pPr>
      <w:r w:rsidRPr="00B864B2">
        <w:rPr>
          <w:color w:val="2C2C2C"/>
          <w:sz w:val="20"/>
          <w:szCs w:val="20"/>
        </w:rPr>
        <w:t>3.3. В случае, если источник финансирования дефицита местного бюджета – остаток средств на едином счете местного бюджета на 1 января текущего года, расходы по источнику финансирования дефицита местного бюджета включаются в сводную бюджетную роспись Гвазденского сельского поселения.</w:t>
      </w:r>
    </w:p>
    <w:p w:rsidR="007C52E5" w:rsidRPr="00B864B2" w:rsidRDefault="007C52E5" w:rsidP="007C52E5">
      <w:pPr>
        <w:shd w:val="clear" w:color="auto" w:fill="FFFFFF"/>
        <w:jc w:val="both"/>
        <w:rPr>
          <w:color w:val="2C2C2C"/>
          <w:sz w:val="20"/>
          <w:szCs w:val="20"/>
        </w:rPr>
      </w:pPr>
    </w:p>
    <w:p w:rsidR="007C52E5" w:rsidRPr="00B864B2" w:rsidRDefault="007C52E5" w:rsidP="007C52E5">
      <w:pPr>
        <w:shd w:val="clear" w:color="auto" w:fill="FFFFFF"/>
        <w:jc w:val="center"/>
        <w:rPr>
          <w:b/>
          <w:color w:val="2C2C2C"/>
          <w:sz w:val="20"/>
          <w:szCs w:val="20"/>
        </w:rPr>
      </w:pPr>
      <w:r w:rsidRPr="00B864B2">
        <w:rPr>
          <w:b/>
          <w:color w:val="2C2C2C"/>
          <w:sz w:val="20"/>
          <w:szCs w:val="20"/>
        </w:rPr>
        <w:t>4. ПРИНЯТИЕ БЮДЖЕТНЫХ ОБЯЗАТЕЛЬСТВ.</w:t>
      </w:r>
    </w:p>
    <w:p w:rsidR="007C52E5" w:rsidRPr="00B864B2" w:rsidRDefault="007C52E5" w:rsidP="007C52E5">
      <w:pPr>
        <w:shd w:val="clear" w:color="auto" w:fill="FFFFFF"/>
        <w:jc w:val="center"/>
        <w:rPr>
          <w:color w:val="2C2C2C"/>
          <w:sz w:val="20"/>
          <w:szCs w:val="20"/>
        </w:rPr>
      </w:pPr>
    </w:p>
    <w:p w:rsidR="007C52E5" w:rsidRPr="00B864B2" w:rsidRDefault="007C52E5" w:rsidP="007C52E5">
      <w:pPr>
        <w:shd w:val="clear" w:color="auto" w:fill="FFFFFF"/>
        <w:jc w:val="both"/>
        <w:rPr>
          <w:color w:val="2C2C2C"/>
          <w:sz w:val="20"/>
          <w:szCs w:val="20"/>
        </w:rPr>
      </w:pPr>
      <w:r w:rsidRPr="00B864B2">
        <w:rPr>
          <w:color w:val="2C2C2C"/>
          <w:sz w:val="20"/>
          <w:szCs w:val="20"/>
        </w:rPr>
        <w:t>4.1. Главные распорядители, администратор источников финансирования дефицита местного бюджета принимают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иным правовым актом, соглашением.</w:t>
      </w:r>
    </w:p>
    <w:p w:rsidR="007C52E5" w:rsidRPr="00B864B2" w:rsidRDefault="007C52E5" w:rsidP="007C52E5">
      <w:pPr>
        <w:shd w:val="clear" w:color="auto" w:fill="FFFFFF"/>
        <w:jc w:val="both"/>
        <w:rPr>
          <w:color w:val="2C2C2C"/>
          <w:sz w:val="20"/>
          <w:szCs w:val="20"/>
        </w:rPr>
      </w:pPr>
      <w:r w:rsidRPr="00B864B2">
        <w:rPr>
          <w:color w:val="2C2C2C"/>
          <w:sz w:val="20"/>
          <w:szCs w:val="20"/>
        </w:rPr>
        <w:t>4.2. Заключение и оплата главными распорядителями муниципальных контрактов, договоров на поставку товаров, выполнение работ, оказание услуг, иных договоров, подлежащих исполнению за счет средств местного бюджета, производятся в пределах утвержденных и доведенных до них лимитов бюджетных обязательств в текущем финансовом году с учетом принятых и неисполненных обязательств.</w:t>
      </w:r>
    </w:p>
    <w:p w:rsidR="007C52E5" w:rsidRPr="00B864B2" w:rsidRDefault="007C52E5" w:rsidP="007C52E5">
      <w:pPr>
        <w:shd w:val="clear" w:color="auto" w:fill="FFFFFF"/>
        <w:jc w:val="both"/>
        <w:rPr>
          <w:color w:val="2C2C2C"/>
          <w:sz w:val="20"/>
          <w:szCs w:val="20"/>
        </w:rPr>
      </w:pPr>
      <w:r w:rsidRPr="00B864B2">
        <w:rPr>
          <w:color w:val="2C2C2C"/>
          <w:sz w:val="20"/>
          <w:szCs w:val="20"/>
        </w:rPr>
        <w:t>4.3. Заключение и оплата администратором источников финансирования дефицита бюджета договоров (соглашений), подлежащих исполнению за счет средств источников, производятся в пределах, доведенных до них бюджетных ассигнований в текущем финансовом году и с учетом принятых и неисполненных обязательств.</w:t>
      </w:r>
    </w:p>
    <w:p w:rsidR="007C52E5" w:rsidRPr="00B864B2" w:rsidRDefault="007C52E5" w:rsidP="007C52E5">
      <w:pPr>
        <w:shd w:val="clear" w:color="auto" w:fill="FFFFFF"/>
        <w:jc w:val="both"/>
        <w:rPr>
          <w:color w:val="2C2C2C"/>
          <w:sz w:val="20"/>
          <w:szCs w:val="20"/>
        </w:rPr>
      </w:pPr>
      <w:r w:rsidRPr="00B864B2">
        <w:rPr>
          <w:color w:val="2C2C2C"/>
          <w:sz w:val="20"/>
          <w:szCs w:val="20"/>
        </w:rPr>
        <w:t>4.4. К бюджетным обязательствам, принимаемым в соответствии с правовым актом (кроме публичных нормативных обязательств), соглашением, в частности, относятся обязательства по:</w:t>
      </w:r>
    </w:p>
    <w:p w:rsidR="007C52E5" w:rsidRPr="00B864B2" w:rsidRDefault="007C52E5" w:rsidP="007C52E5">
      <w:pPr>
        <w:shd w:val="clear" w:color="auto" w:fill="FFFFFF"/>
        <w:jc w:val="both"/>
        <w:rPr>
          <w:sz w:val="20"/>
          <w:szCs w:val="20"/>
        </w:rPr>
      </w:pPr>
      <w:r w:rsidRPr="00B864B2">
        <w:rPr>
          <w:color w:val="2C2C2C"/>
          <w:sz w:val="20"/>
          <w:szCs w:val="20"/>
        </w:rPr>
        <w:t>- предоставлению бюджетных инвестиций юридическим лицам, не являющимся муниципальными учреждениями, в форме взносов в уставные фонды (капиталы) юридических лиц;</w:t>
      </w:r>
    </w:p>
    <w:p w:rsidR="007C52E5" w:rsidRPr="00B864B2" w:rsidRDefault="007C52E5" w:rsidP="007C52E5">
      <w:pPr>
        <w:shd w:val="clear" w:color="auto" w:fill="FFFFFF"/>
        <w:jc w:val="both"/>
        <w:rPr>
          <w:color w:val="2C2C2C"/>
          <w:sz w:val="20"/>
          <w:szCs w:val="20"/>
        </w:rPr>
      </w:pPr>
      <w:r w:rsidRPr="00B864B2">
        <w:rPr>
          <w:color w:val="2C2C2C"/>
          <w:sz w:val="20"/>
          <w:szCs w:val="20"/>
        </w:rPr>
        <w:t>- предоставлению субсидий юридическим лицам, индивидуальным предпринимателям, физическим лицам - производителям товаров, работ, услуг;</w:t>
      </w:r>
    </w:p>
    <w:p w:rsidR="007C52E5" w:rsidRPr="00B864B2" w:rsidRDefault="007C52E5" w:rsidP="007C52E5">
      <w:pPr>
        <w:shd w:val="clear" w:color="auto" w:fill="FFFFFF"/>
        <w:jc w:val="both"/>
        <w:rPr>
          <w:color w:val="2C2C2C"/>
          <w:sz w:val="20"/>
          <w:szCs w:val="20"/>
        </w:rPr>
      </w:pPr>
      <w:r w:rsidRPr="00B864B2">
        <w:rPr>
          <w:color w:val="2C2C2C"/>
          <w:sz w:val="20"/>
          <w:szCs w:val="20"/>
        </w:rPr>
        <w:t>- осуществлению платежей, взносов, безвозмездных перечислений в рамках исполнения договоров (соглашений);</w:t>
      </w:r>
    </w:p>
    <w:p w:rsidR="007C52E5" w:rsidRPr="00B864B2" w:rsidRDefault="007C52E5" w:rsidP="007C52E5">
      <w:pPr>
        <w:shd w:val="clear" w:color="auto" w:fill="FFFFFF"/>
        <w:jc w:val="both"/>
        <w:rPr>
          <w:color w:val="2C2C2C"/>
          <w:sz w:val="20"/>
          <w:szCs w:val="20"/>
        </w:rPr>
      </w:pPr>
      <w:r w:rsidRPr="00B864B2">
        <w:rPr>
          <w:color w:val="2C2C2C"/>
          <w:sz w:val="20"/>
          <w:szCs w:val="20"/>
        </w:rPr>
        <w:t>- обслуживанию муниципального долга;</w:t>
      </w:r>
    </w:p>
    <w:p w:rsidR="007C52E5" w:rsidRPr="00B864B2" w:rsidRDefault="007C52E5" w:rsidP="007C52E5">
      <w:pPr>
        <w:shd w:val="clear" w:color="auto" w:fill="FFFFFF"/>
        <w:jc w:val="both"/>
        <w:rPr>
          <w:color w:val="2C2C2C"/>
          <w:sz w:val="20"/>
          <w:szCs w:val="20"/>
        </w:rPr>
      </w:pPr>
      <w:r w:rsidRPr="00B864B2">
        <w:rPr>
          <w:color w:val="2C2C2C"/>
          <w:sz w:val="20"/>
          <w:szCs w:val="20"/>
        </w:rPr>
        <w:t>- исполнению судебных решений.</w:t>
      </w:r>
    </w:p>
    <w:p w:rsidR="007C52E5" w:rsidRPr="00B864B2" w:rsidRDefault="007C52E5" w:rsidP="007C52E5">
      <w:pPr>
        <w:shd w:val="clear" w:color="auto" w:fill="FFFFFF"/>
        <w:jc w:val="both"/>
        <w:rPr>
          <w:color w:val="2C2C2C"/>
          <w:sz w:val="20"/>
          <w:szCs w:val="20"/>
        </w:rPr>
      </w:pPr>
      <w:r w:rsidRPr="00B864B2">
        <w:rPr>
          <w:color w:val="2C2C2C"/>
          <w:sz w:val="20"/>
          <w:szCs w:val="20"/>
        </w:rPr>
        <w:t>4.5. Для обеспечения исполнения принятых бюджетных обязательств Финансовый орган доводит до бюджетополучателей объемы финансирования расходов местного бюджета в соответствии со сводной бюджетной росписью на финансовый год и кассовым планом.</w:t>
      </w:r>
    </w:p>
    <w:p w:rsidR="007C52E5" w:rsidRPr="00B864B2" w:rsidRDefault="007C52E5" w:rsidP="007C52E5">
      <w:pPr>
        <w:shd w:val="clear" w:color="auto" w:fill="FFFFFF"/>
        <w:jc w:val="both"/>
        <w:rPr>
          <w:color w:val="2C2C2C"/>
          <w:sz w:val="20"/>
          <w:szCs w:val="20"/>
        </w:rPr>
      </w:pPr>
    </w:p>
    <w:p w:rsidR="007C52E5" w:rsidRPr="00B864B2" w:rsidRDefault="007C52E5" w:rsidP="007C52E5">
      <w:pPr>
        <w:shd w:val="clear" w:color="auto" w:fill="FFFFFF"/>
        <w:jc w:val="center"/>
        <w:rPr>
          <w:b/>
          <w:color w:val="2C2C2C"/>
          <w:sz w:val="20"/>
          <w:szCs w:val="20"/>
        </w:rPr>
      </w:pPr>
      <w:r w:rsidRPr="00B864B2">
        <w:rPr>
          <w:b/>
          <w:color w:val="2C2C2C"/>
          <w:sz w:val="20"/>
          <w:szCs w:val="20"/>
        </w:rPr>
        <w:t>5. ПОДТВЕРЖДЕНИЕ ДЕНЕЖНЫХ ОБЯЗАТЕЛЬСТВ.</w:t>
      </w:r>
    </w:p>
    <w:p w:rsidR="007C52E5" w:rsidRPr="00B864B2" w:rsidRDefault="007C52E5" w:rsidP="007C52E5">
      <w:pPr>
        <w:shd w:val="clear" w:color="auto" w:fill="FFFFFF"/>
        <w:jc w:val="center"/>
        <w:rPr>
          <w:color w:val="2C2C2C"/>
          <w:sz w:val="20"/>
          <w:szCs w:val="20"/>
        </w:rPr>
      </w:pPr>
    </w:p>
    <w:p w:rsidR="007C52E5" w:rsidRPr="00B864B2" w:rsidRDefault="007C52E5" w:rsidP="007C52E5">
      <w:pPr>
        <w:shd w:val="clear" w:color="auto" w:fill="FFFFFF"/>
        <w:jc w:val="both"/>
        <w:rPr>
          <w:color w:val="2C2C2C"/>
          <w:sz w:val="20"/>
          <w:szCs w:val="20"/>
        </w:rPr>
      </w:pPr>
      <w:r w:rsidRPr="00B864B2">
        <w:rPr>
          <w:color w:val="2C2C2C"/>
          <w:sz w:val="20"/>
          <w:szCs w:val="20"/>
        </w:rPr>
        <w:t>5.1. Подтверждение денежных обязательств заключается в подтверждении главными распорядителями и администратором источников финансирования дефицита  местного бюджета обязанности оплатить за счет средств местного бюджета принятые денежные обязательства.</w:t>
      </w:r>
    </w:p>
    <w:p w:rsidR="007C52E5" w:rsidRPr="00B864B2" w:rsidRDefault="007C52E5" w:rsidP="007C52E5">
      <w:pPr>
        <w:shd w:val="clear" w:color="auto" w:fill="FFFFFF"/>
        <w:jc w:val="both"/>
        <w:rPr>
          <w:color w:val="2C2C2C"/>
          <w:sz w:val="20"/>
          <w:szCs w:val="20"/>
        </w:rPr>
      </w:pPr>
      <w:r w:rsidRPr="00B864B2">
        <w:rPr>
          <w:color w:val="2C2C2C"/>
          <w:sz w:val="20"/>
          <w:szCs w:val="20"/>
        </w:rPr>
        <w:t>5.2. Подтверждение денежных обязательств по расходам местного бюджета (за исключением денежных обязательств по публичным нормативным обязательствам) осуществляется главным распорядителем в пределах, доведенных до них лимитов бюджетных обязательств по соответствующим кодам классификации расходов местного бюджета и с учетом принятых и неисполненных бюджетных обязательств.</w:t>
      </w:r>
    </w:p>
    <w:p w:rsidR="007C52E5" w:rsidRPr="00B864B2" w:rsidRDefault="007C52E5" w:rsidP="007C52E5">
      <w:pPr>
        <w:shd w:val="clear" w:color="auto" w:fill="FFFFFF"/>
        <w:jc w:val="both"/>
        <w:rPr>
          <w:color w:val="2C2C2C"/>
          <w:sz w:val="20"/>
          <w:szCs w:val="20"/>
        </w:rPr>
      </w:pPr>
      <w:r w:rsidRPr="00B864B2">
        <w:rPr>
          <w:color w:val="2C2C2C"/>
          <w:sz w:val="20"/>
          <w:szCs w:val="20"/>
        </w:rPr>
        <w:t>5.3. Подтверждение денежных обязательств по публичным нормативным обязательствам осуществляется главным распорядителем в пределах, доведенных до них бюджетных ассигнований.</w:t>
      </w:r>
    </w:p>
    <w:p w:rsidR="007C52E5" w:rsidRPr="00B864B2" w:rsidRDefault="007C52E5" w:rsidP="007C52E5">
      <w:pPr>
        <w:shd w:val="clear" w:color="auto" w:fill="FFFFFF"/>
        <w:jc w:val="both"/>
        <w:rPr>
          <w:color w:val="2C2C2C"/>
          <w:sz w:val="20"/>
          <w:szCs w:val="20"/>
        </w:rPr>
      </w:pPr>
      <w:r w:rsidRPr="00B864B2">
        <w:rPr>
          <w:color w:val="2C2C2C"/>
          <w:sz w:val="20"/>
          <w:szCs w:val="20"/>
        </w:rPr>
        <w:t>5.4. Подтверждение денежных обязательств по источникам финансирования дефицита местного бюджета осуществляется в пределах, доведенных до администратора источников финансирования дефицита местного бюджета бюджетных ассигнований.</w:t>
      </w:r>
    </w:p>
    <w:p w:rsidR="007C52E5" w:rsidRPr="00B864B2" w:rsidRDefault="007C52E5" w:rsidP="007C52E5">
      <w:pPr>
        <w:shd w:val="clear" w:color="auto" w:fill="FFFFFF"/>
        <w:jc w:val="both"/>
        <w:rPr>
          <w:color w:val="2C2C2C"/>
          <w:sz w:val="20"/>
          <w:szCs w:val="20"/>
        </w:rPr>
      </w:pPr>
      <w:r w:rsidRPr="00B864B2">
        <w:rPr>
          <w:color w:val="2C2C2C"/>
          <w:sz w:val="20"/>
          <w:szCs w:val="20"/>
        </w:rPr>
        <w:t>5.5. Для подтверждения возникновения денежного обязательства в Финансовый орган представляются муниципальные контракты (договоры), иные договоры, подписанные сторонами муниципального контракта (договора) и (или) иные документы, подтверждающие возникновение денежного обязательства (далее также – документ-основание) подлинник на бумажном носителе.</w:t>
      </w:r>
    </w:p>
    <w:p w:rsidR="007C52E5" w:rsidRPr="00B864B2" w:rsidRDefault="007C52E5" w:rsidP="007C52E5">
      <w:pPr>
        <w:shd w:val="clear" w:color="auto" w:fill="FFFFFF"/>
        <w:jc w:val="both"/>
        <w:rPr>
          <w:color w:val="2C2C2C"/>
          <w:sz w:val="20"/>
          <w:szCs w:val="20"/>
        </w:rPr>
      </w:pPr>
    </w:p>
    <w:p w:rsidR="007C52E5" w:rsidRPr="00B864B2" w:rsidRDefault="007C52E5" w:rsidP="007C52E5">
      <w:pPr>
        <w:shd w:val="clear" w:color="auto" w:fill="FFFFFF"/>
        <w:jc w:val="center"/>
        <w:rPr>
          <w:b/>
          <w:color w:val="2C2C2C"/>
          <w:sz w:val="20"/>
          <w:szCs w:val="20"/>
        </w:rPr>
      </w:pPr>
      <w:r w:rsidRPr="00B864B2">
        <w:rPr>
          <w:b/>
          <w:color w:val="2C2C2C"/>
          <w:sz w:val="20"/>
          <w:szCs w:val="20"/>
        </w:rPr>
        <w:lastRenderedPageBreak/>
        <w:t>6. САНКЦИОНИРОВАНИЕ ОПЛАТЫ ДЕНЕЖНЫХ ОБЯЗАТЕЛЬСТВ.</w:t>
      </w:r>
    </w:p>
    <w:p w:rsidR="007C52E5" w:rsidRPr="00B864B2" w:rsidRDefault="007C52E5" w:rsidP="007C52E5">
      <w:pPr>
        <w:shd w:val="clear" w:color="auto" w:fill="FFFFFF"/>
        <w:jc w:val="center"/>
        <w:rPr>
          <w:color w:val="2C2C2C"/>
          <w:sz w:val="20"/>
          <w:szCs w:val="20"/>
        </w:rPr>
      </w:pPr>
    </w:p>
    <w:p w:rsidR="007C52E5" w:rsidRPr="00B864B2" w:rsidRDefault="007C52E5" w:rsidP="007C52E5">
      <w:pPr>
        <w:shd w:val="clear" w:color="auto" w:fill="FFFFFF"/>
        <w:jc w:val="both"/>
        <w:rPr>
          <w:color w:val="2C2C2C"/>
          <w:sz w:val="20"/>
          <w:szCs w:val="20"/>
        </w:rPr>
      </w:pPr>
      <w:r w:rsidRPr="00B864B2">
        <w:rPr>
          <w:color w:val="2C2C2C"/>
          <w:sz w:val="20"/>
          <w:szCs w:val="20"/>
        </w:rPr>
        <w:t>6.1. Санкционирование оплаты денежных обязательств осуществляется в форме совершения разрешительной надписи (акцепта) после проверки наличия документов.</w:t>
      </w:r>
    </w:p>
    <w:p w:rsidR="007C52E5" w:rsidRPr="00B864B2" w:rsidRDefault="007C52E5" w:rsidP="007C52E5">
      <w:pPr>
        <w:shd w:val="clear" w:color="auto" w:fill="FFFFFF"/>
        <w:jc w:val="both"/>
        <w:rPr>
          <w:color w:val="2C2C2C"/>
          <w:sz w:val="20"/>
          <w:szCs w:val="20"/>
        </w:rPr>
      </w:pPr>
      <w:r w:rsidRPr="00B864B2">
        <w:rPr>
          <w:color w:val="2C2C2C"/>
          <w:sz w:val="20"/>
          <w:szCs w:val="20"/>
        </w:rPr>
        <w:t>6.2. Для оплаты денежных обязательств, главные распорядители, администратор источников финансирования дефицита местного бюджета представляют в Финансовый орган заявки на кассовый расход (далее – платежные документы) в соответствии со сводной бюджетной росписью местного бюджета и бюджетных росписей главных распорядителей средств местного бюджета на соответствующий финансовый год.</w:t>
      </w:r>
    </w:p>
    <w:p w:rsidR="007C52E5" w:rsidRPr="00B864B2" w:rsidRDefault="007C52E5" w:rsidP="007C52E5">
      <w:pPr>
        <w:shd w:val="clear" w:color="auto" w:fill="FFFFFF"/>
        <w:jc w:val="both"/>
        <w:rPr>
          <w:sz w:val="20"/>
          <w:szCs w:val="20"/>
        </w:rPr>
      </w:pPr>
      <w:r w:rsidRPr="00B864B2">
        <w:rPr>
          <w:color w:val="2C2C2C"/>
          <w:sz w:val="20"/>
          <w:szCs w:val="20"/>
        </w:rPr>
        <w:t>6.2. Ответственный работник Финансового органа готовит расходное расписание, которое подписывается Главой Гвазденского сельского поселения на основании представленных платежных документов и передает его в электронном виде в Федеральное казначейство для учета средств на лицевых счетах главных распорядителей, администратора источников финансирования дефицита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6.3. Платежные документы проверяются на наличие в них следующих реквизитов и показателей:</w:t>
      </w:r>
    </w:p>
    <w:p w:rsidR="007C52E5" w:rsidRPr="00B864B2" w:rsidRDefault="007C52E5" w:rsidP="007C52E5">
      <w:pPr>
        <w:shd w:val="clear" w:color="auto" w:fill="FFFFFF"/>
        <w:jc w:val="both"/>
        <w:rPr>
          <w:color w:val="2C2C2C"/>
          <w:sz w:val="20"/>
          <w:szCs w:val="20"/>
        </w:rPr>
      </w:pPr>
      <w:r w:rsidRPr="00B864B2">
        <w:rPr>
          <w:color w:val="2C2C2C"/>
          <w:sz w:val="20"/>
          <w:szCs w:val="20"/>
        </w:rPr>
        <w:t>1) номера соответствующего лицевого счета, открытого главному распорядителю, администратору источников финансирования дефицита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2) кодов классификации расходов местного бюджета (классификации источников финансирования дефицита местного бюджета), по которым необходимо произвести кассовый расход (кассовую выплату), а также текстового назначения платежа;</w:t>
      </w:r>
    </w:p>
    <w:p w:rsidR="007C52E5" w:rsidRPr="00B864B2" w:rsidRDefault="007C52E5" w:rsidP="007C52E5">
      <w:pPr>
        <w:shd w:val="clear" w:color="auto" w:fill="FFFFFF"/>
        <w:jc w:val="both"/>
        <w:rPr>
          <w:color w:val="2C2C2C"/>
          <w:sz w:val="20"/>
          <w:szCs w:val="20"/>
        </w:rPr>
      </w:pPr>
      <w:r w:rsidRPr="00B864B2">
        <w:rPr>
          <w:color w:val="2C2C2C"/>
          <w:sz w:val="20"/>
          <w:szCs w:val="20"/>
        </w:rPr>
        <w:t>3) суммы кассового расхода (кассовой выплаты) в валюте Российской Федерации, в рублевом эквиваленте, исчисленном на дату оформления платежного документа;</w:t>
      </w:r>
    </w:p>
    <w:p w:rsidR="007C52E5" w:rsidRPr="00B864B2" w:rsidRDefault="007C52E5" w:rsidP="007C52E5">
      <w:pPr>
        <w:shd w:val="clear" w:color="auto" w:fill="FFFFFF"/>
        <w:jc w:val="both"/>
        <w:rPr>
          <w:color w:val="2C2C2C"/>
          <w:sz w:val="20"/>
          <w:szCs w:val="20"/>
        </w:rPr>
      </w:pPr>
      <w:r w:rsidRPr="00B864B2">
        <w:rPr>
          <w:color w:val="2C2C2C"/>
          <w:sz w:val="20"/>
          <w:szCs w:val="20"/>
        </w:rPr>
        <w:t>4) суммы налога на добавленную стоимость (при наличии);</w:t>
      </w:r>
    </w:p>
    <w:p w:rsidR="007C52E5" w:rsidRPr="00B864B2" w:rsidRDefault="007C52E5" w:rsidP="007C52E5">
      <w:pPr>
        <w:shd w:val="clear" w:color="auto" w:fill="FFFFFF"/>
        <w:jc w:val="both"/>
        <w:rPr>
          <w:color w:val="2C2C2C"/>
          <w:sz w:val="20"/>
          <w:szCs w:val="20"/>
        </w:rPr>
      </w:pPr>
      <w:r w:rsidRPr="00B864B2">
        <w:rPr>
          <w:color w:val="2C2C2C"/>
          <w:sz w:val="20"/>
          <w:szCs w:val="20"/>
        </w:rPr>
        <w:t>5)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платежному документу;</w:t>
      </w:r>
    </w:p>
    <w:p w:rsidR="007C52E5" w:rsidRPr="00B864B2" w:rsidRDefault="007C52E5" w:rsidP="007C52E5">
      <w:pPr>
        <w:shd w:val="clear" w:color="auto" w:fill="FFFFFF"/>
        <w:jc w:val="both"/>
        <w:rPr>
          <w:color w:val="2C2C2C"/>
          <w:sz w:val="20"/>
          <w:szCs w:val="20"/>
        </w:rPr>
      </w:pPr>
      <w:r w:rsidRPr="00B864B2">
        <w:rPr>
          <w:color w:val="2C2C2C"/>
          <w:sz w:val="20"/>
          <w:szCs w:val="20"/>
        </w:rPr>
        <w:t>6) данных для осуществления налоговых и иных обязательных платежей в бюджеты бюджетной системы Российской Федерации (при необходимости);</w:t>
      </w:r>
    </w:p>
    <w:p w:rsidR="007C52E5" w:rsidRPr="00B864B2" w:rsidRDefault="007C52E5" w:rsidP="007C52E5">
      <w:pPr>
        <w:shd w:val="clear" w:color="auto" w:fill="FFFFFF"/>
        <w:jc w:val="both"/>
        <w:rPr>
          <w:sz w:val="20"/>
          <w:szCs w:val="20"/>
        </w:rPr>
      </w:pPr>
      <w:r w:rsidRPr="00B864B2">
        <w:rPr>
          <w:color w:val="2C2C2C"/>
          <w:sz w:val="20"/>
          <w:szCs w:val="20"/>
        </w:rPr>
        <w:t>7) реквизитов (номер, дата) и предмета муниципального контракта (договора), дополнительного соглашения к муниципальному контракту (договору) и (или) реквизитов (тип, номер, дата) документа, подтверждающего возникновение денежного обязательства при поставке товаров (счет и (или) накладная, и (или) акт приемки-передачи, и (или) справка-счет, и (или) иной документ, подтверждающий получение товара), выполнении работ (счет и (или) акт выполненных работ), оказании услуг (счет за истекший период и (или) акт оказанных услуг), номер и дата исполнительного документа (исполнительный лист, судебный приказ), иных документов, подтверждающих возникновение денежных обязательств, предусмотренных нормативными правовыми актами Российской Федерации и правовыми актами Гвазденского сельского поселения.</w:t>
      </w:r>
    </w:p>
    <w:p w:rsidR="007C52E5" w:rsidRPr="00B864B2" w:rsidRDefault="007C52E5" w:rsidP="007C52E5">
      <w:pPr>
        <w:shd w:val="clear" w:color="auto" w:fill="FFFFFF"/>
        <w:jc w:val="both"/>
        <w:rPr>
          <w:color w:val="2C2C2C"/>
          <w:sz w:val="20"/>
          <w:szCs w:val="20"/>
        </w:rPr>
      </w:pPr>
      <w:r w:rsidRPr="00B864B2">
        <w:rPr>
          <w:color w:val="2C2C2C"/>
          <w:sz w:val="20"/>
          <w:szCs w:val="20"/>
        </w:rPr>
        <w:t>8) не превышение указанного в платежных документах авансового платежа предельному размеру авансового платежа, установленному законодательством, в случае представления платежных документов для оплаты денежных обязательств по муниципальным контрактам (договорам) на поставку товаров, выполнение работ, оказание услуг, соответствие размера и срока выплаты арендной платы за период пользования имуществом условиям договора аренды;</w:t>
      </w:r>
    </w:p>
    <w:p w:rsidR="007C52E5" w:rsidRPr="00B864B2" w:rsidRDefault="007C52E5" w:rsidP="007C52E5">
      <w:pPr>
        <w:shd w:val="clear" w:color="auto" w:fill="FFFFFF"/>
        <w:jc w:val="both"/>
        <w:rPr>
          <w:color w:val="2C2C2C"/>
          <w:sz w:val="20"/>
          <w:szCs w:val="20"/>
        </w:rPr>
      </w:pPr>
      <w:r w:rsidRPr="00B864B2">
        <w:rPr>
          <w:color w:val="2C2C2C"/>
          <w:sz w:val="20"/>
          <w:szCs w:val="20"/>
        </w:rPr>
        <w:t>9) не превышение сумм в платежном документе остатков соответствующих лимитов бюджетных обязательств, учтенных на лицевом счете главного распорядителя (бюджетополучателя).</w:t>
      </w:r>
    </w:p>
    <w:p w:rsidR="007C52E5" w:rsidRPr="00B864B2" w:rsidRDefault="007C52E5" w:rsidP="007C52E5">
      <w:pPr>
        <w:shd w:val="clear" w:color="auto" w:fill="FFFFFF"/>
        <w:jc w:val="both"/>
        <w:rPr>
          <w:color w:val="2C2C2C"/>
          <w:sz w:val="20"/>
          <w:szCs w:val="20"/>
        </w:rPr>
      </w:pPr>
      <w:r w:rsidRPr="00B864B2">
        <w:rPr>
          <w:color w:val="2C2C2C"/>
          <w:sz w:val="20"/>
          <w:szCs w:val="20"/>
        </w:rPr>
        <w:t>6.4. При санкционировании оплаты денежных обязательств по выплатам по источникам финансирования дефицита местного бюджета осуществляется проверка платежного документа по следующим направлениям:</w:t>
      </w:r>
    </w:p>
    <w:p w:rsidR="007C52E5" w:rsidRPr="00B864B2" w:rsidRDefault="007C52E5" w:rsidP="007C52E5">
      <w:pPr>
        <w:shd w:val="clear" w:color="auto" w:fill="FFFFFF"/>
        <w:jc w:val="both"/>
        <w:rPr>
          <w:color w:val="2C2C2C"/>
          <w:sz w:val="20"/>
          <w:szCs w:val="20"/>
        </w:rPr>
      </w:pPr>
      <w:r w:rsidRPr="00B864B2">
        <w:rPr>
          <w:color w:val="2C2C2C"/>
          <w:sz w:val="20"/>
          <w:szCs w:val="20"/>
        </w:rPr>
        <w:t>1) коды классификации источников финансирования дефицита местного бюджета, указанные в платежном документе, должны соответствовать кодам бюджетной классификации Российской Федерации, действующим в текущем финансовом году на момент представления платежного документа;</w:t>
      </w:r>
    </w:p>
    <w:p w:rsidR="007C52E5" w:rsidRPr="00B864B2" w:rsidRDefault="007C52E5" w:rsidP="007C52E5">
      <w:pPr>
        <w:shd w:val="clear" w:color="auto" w:fill="FFFFFF"/>
        <w:jc w:val="both"/>
        <w:rPr>
          <w:sz w:val="20"/>
          <w:szCs w:val="20"/>
        </w:rPr>
      </w:pPr>
      <w:r w:rsidRPr="00B864B2">
        <w:rPr>
          <w:color w:val="2C2C2C"/>
          <w:sz w:val="20"/>
          <w:szCs w:val="20"/>
        </w:rPr>
        <w:t>2) не превышение сумм, указанных в платежном документе, остаткам соответствующих бюджетных ассигнований, учтенных на лицевом счете администратора источников финансирования дефицита местного бюджета.</w:t>
      </w:r>
    </w:p>
    <w:p w:rsidR="007C52E5" w:rsidRPr="00B864B2" w:rsidRDefault="007C52E5" w:rsidP="007C52E5">
      <w:pPr>
        <w:shd w:val="clear" w:color="auto" w:fill="FFFFFF"/>
        <w:jc w:val="both"/>
        <w:rPr>
          <w:color w:val="2C2C2C"/>
          <w:sz w:val="20"/>
          <w:szCs w:val="20"/>
        </w:rPr>
      </w:pPr>
      <w:r w:rsidRPr="00B864B2">
        <w:rPr>
          <w:color w:val="2C2C2C"/>
          <w:sz w:val="20"/>
          <w:szCs w:val="20"/>
        </w:rPr>
        <w:t>6.5. Оплата кредиторской задолженности за приобретенные товары, выполненные работы, оказанные услуги за период, предшествующий текущему финансовому году, производится за счет средств местного бюджета в пределах доведенных лимитов бюджетных обязательств при условии представления главным распорядителем документа-основания, акта сверки расчетов на текущую дату с организацией, осуществившей поставку товаров, выполнение работ, оказание услуг, подписанного руководителями главного распорядителя и соответствующей организации, и скрепленного оттисками печатей.</w:t>
      </w:r>
    </w:p>
    <w:p w:rsidR="007C52E5" w:rsidRPr="00B864B2" w:rsidRDefault="007C52E5" w:rsidP="007C52E5">
      <w:pPr>
        <w:shd w:val="clear" w:color="auto" w:fill="FFFFFF"/>
        <w:jc w:val="both"/>
        <w:rPr>
          <w:color w:val="2C2C2C"/>
          <w:sz w:val="20"/>
          <w:szCs w:val="20"/>
        </w:rPr>
      </w:pPr>
      <w:r w:rsidRPr="00B864B2">
        <w:rPr>
          <w:color w:val="2C2C2C"/>
          <w:sz w:val="20"/>
          <w:szCs w:val="20"/>
        </w:rPr>
        <w:t>В случае если главным распорядителем заключено несколько муниципальных контрактов (договоров) с одним поставщиком (исполнителем, подрядчиком), акт сверки расчетов должен составляться по каждому муниципальному контракту (договору) отдельно.</w:t>
      </w:r>
    </w:p>
    <w:p w:rsidR="007C52E5" w:rsidRPr="00B864B2" w:rsidRDefault="007C52E5" w:rsidP="007C52E5">
      <w:pPr>
        <w:shd w:val="clear" w:color="auto" w:fill="FFFFFF"/>
        <w:jc w:val="both"/>
        <w:rPr>
          <w:color w:val="2C2C2C"/>
          <w:sz w:val="20"/>
          <w:szCs w:val="20"/>
        </w:rPr>
      </w:pPr>
      <w:r w:rsidRPr="00B864B2">
        <w:rPr>
          <w:color w:val="2C2C2C"/>
          <w:sz w:val="20"/>
          <w:szCs w:val="20"/>
        </w:rPr>
        <w:t>6.6. Оплата расходов в целях реализации мероприятий муниципальных целевых программ, ведомственных целевых программ, осуществляется при условии предоставления главным распорядителем помимо документа-основания выписки из утвержденного перечня программных мероприятий, содержащей пункт соответствующего мероприятия, в рамках которого осуществляются расходы.</w:t>
      </w:r>
    </w:p>
    <w:p w:rsidR="007C52E5" w:rsidRPr="00B864B2" w:rsidRDefault="007C52E5" w:rsidP="007C52E5">
      <w:pPr>
        <w:shd w:val="clear" w:color="auto" w:fill="FFFFFF"/>
        <w:jc w:val="both"/>
        <w:rPr>
          <w:color w:val="2C2C2C"/>
          <w:sz w:val="20"/>
          <w:szCs w:val="20"/>
        </w:rPr>
      </w:pPr>
      <w:r w:rsidRPr="00B864B2">
        <w:rPr>
          <w:color w:val="2C2C2C"/>
          <w:sz w:val="20"/>
          <w:szCs w:val="20"/>
        </w:rPr>
        <w:lastRenderedPageBreak/>
        <w:t>6.7. Главный распорядитель в соответствии с установленной сферой управления (деятельности) осуществляет контроль и несет ответственность за:</w:t>
      </w:r>
    </w:p>
    <w:p w:rsidR="007C52E5" w:rsidRPr="00B864B2" w:rsidRDefault="007C52E5" w:rsidP="007C52E5">
      <w:pPr>
        <w:shd w:val="clear" w:color="auto" w:fill="FFFFFF"/>
        <w:jc w:val="both"/>
        <w:rPr>
          <w:color w:val="2C2C2C"/>
          <w:sz w:val="20"/>
          <w:szCs w:val="20"/>
        </w:rPr>
      </w:pPr>
      <w:r w:rsidRPr="00B864B2">
        <w:rPr>
          <w:color w:val="2C2C2C"/>
          <w:sz w:val="20"/>
          <w:szCs w:val="20"/>
        </w:rPr>
        <w:t>- полным исполнением надлежащим образом всех обязательств сторон в соответствии с условиями муниципальных контрактов (договоров);</w:t>
      </w:r>
    </w:p>
    <w:p w:rsidR="007C52E5" w:rsidRPr="00B864B2" w:rsidRDefault="007C52E5" w:rsidP="007C52E5">
      <w:pPr>
        <w:shd w:val="clear" w:color="auto" w:fill="FFFFFF"/>
        <w:jc w:val="both"/>
        <w:rPr>
          <w:color w:val="2C2C2C"/>
          <w:sz w:val="20"/>
          <w:szCs w:val="20"/>
        </w:rPr>
      </w:pPr>
      <w:r w:rsidRPr="00B864B2">
        <w:rPr>
          <w:color w:val="2C2C2C"/>
          <w:sz w:val="20"/>
          <w:szCs w:val="20"/>
        </w:rPr>
        <w:t>- целевым расходованием денежных средств при совершении расчетов наличными денежными средствами в случае представления в Финансовый орган заявок на получение денежных средств под отчет;</w:t>
      </w:r>
    </w:p>
    <w:p w:rsidR="007C52E5" w:rsidRPr="00B864B2" w:rsidRDefault="007C52E5" w:rsidP="007C52E5">
      <w:pPr>
        <w:shd w:val="clear" w:color="auto" w:fill="FFFFFF"/>
        <w:jc w:val="both"/>
        <w:rPr>
          <w:color w:val="2C2C2C"/>
          <w:sz w:val="20"/>
          <w:szCs w:val="20"/>
        </w:rPr>
      </w:pPr>
      <w:r w:rsidRPr="00B864B2">
        <w:rPr>
          <w:color w:val="2C2C2C"/>
          <w:sz w:val="20"/>
          <w:szCs w:val="20"/>
        </w:rPr>
        <w:t>- соответствием производимых расходов целевому назначению мероприятий, проводимых в рамках муниципальных целевых программ, ведомственных целевых программ, утвержденных в установленном порядке;</w:t>
      </w:r>
    </w:p>
    <w:p w:rsidR="007C52E5" w:rsidRPr="00B864B2" w:rsidRDefault="007C52E5" w:rsidP="007C52E5">
      <w:pPr>
        <w:shd w:val="clear" w:color="auto" w:fill="FFFFFF"/>
        <w:jc w:val="both"/>
        <w:rPr>
          <w:color w:val="2C2C2C"/>
          <w:sz w:val="20"/>
          <w:szCs w:val="20"/>
        </w:rPr>
      </w:pPr>
      <w:r w:rsidRPr="00B864B2">
        <w:rPr>
          <w:color w:val="2C2C2C"/>
          <w:sz w:val="20"/>
          <w:szCs w:val="20"/>
        </w:rPr>
        <w:t>- соответствием объемов производимых кассовых расходов объемам затрат по реализации мероприятий муниципальных целевых программ, ведомственных целевых программ утвержденных в установленном порядке;</w:t>
      </w:r>
    </w:p>
    <w:p w:rsidR="007C52E5" w:rsidRPr="00B864B2" w:rsidRDefault="007C52E5" w:rsidP="007C52E5">
      <w:pPr>
        <w:shd w:val="clear" w:color="auto" w:fill="FFFFFF"/>
        <w:jc w:val="both"/>
        <w:rPr>
          <w:color w:val="2C2C2C"/>
          <w:sz w:val="20"/>
          <w:szCs w:val="20"/>
        </w:rPr>
      </w:pPr>
      <w:r w:rsidRPr="00B864B2">
        <w:rPr>
          <w:color w:val="2C2C2C"/>
          <w:sz w:val="20"/>
          <w:szCs w:val="20"/>
        </w:rPr>
        <w:t>- полнотой и своевременностью уплаты налогов, государственной пошлины, сборов, разного рода платежей в бюджеты всех уровней;</w:t>
      </w:r>
    </w:p>
    <w:p w:rsidR="007C52E5" w:rsidRPr="00B864B2" w:rsidRDefault="007C52E5" w:rsidP="007C52E5">
      <w:pPr>
        <w:shd w:val="clear" w:color="auto" w:fill="FFFFFF"/>
        <w:jc w:val="both"/>
        <w:rPr>
          <w:color w:val="2C2C2C"/>
          <w:sz w:val="20"/>
          <w:szCs w:val="20"/>
        </w:rPr>
      </w:pPr>
      <w:r w:rsidRPr="00B864B2">
        <w:rPr>
          <w:color w:val="2C2C2C"/>
          <w:sz w:val="20"/>
          <w:szCs w:val="20"/>
        </w:rPr>
        <w:t>- осуществлением, в целях предоставления мер социальной поддержки населения, выплат социального характера в размерах и сроках в соответствии с порядками, установленными действующим законодательством;</w:t>
      </w:r>
    </w:p>
    <w:p w:rsidR="007C52E5" w:rsidRPr="00B864B2" w:rsidRDefault="007C52E5" w:rsidP="007C52E5">
      <w:pPr>
        <w:shd w:val="clear" w:color="auto" w:fill="FFFFFF"/>
        <w:jc w:val="both"/>
        <w:rPr>
          <w:color w:val="2C2C2C"/>
          <w:sz w:val="20"/>
          <w:szCs w:val="20"/>
        </w:rPr>
      </w:pPr>
    </w:p>
    <w:p w:rsidR="007C52E5" w:rsidRPr="00B864B2" w:rsidRDefault="007C52E5" w:rsidP="007C52E5">
      <w:pPr>
        <w:shd w:val="clear" w:color="auto" w:fill="FFFFFF"/>
        <w:jc w:val="center"/>
        <w:rPr>
          <w:b/>
          <w:color w:val="2C2C2C"/>
          <w:sz w:val="20"/>
          <w:szCs w:val="20"/>
        </w:rPr>
      </w:pPr>
      <w:r w:rsidRPr="00B864B2">
        <w:rPr>
          <w:b/>
          <w:color w:val="2C2C2C"/>
          <w:sz w:val="20"/>
          <w:szCs w:val="20"/>
        </w:rPr>
        <w:t>7. ПОДТВЕРЖДЕНИЕ ИСПОЛНЕНИЯ ДЕНЕЖНЫХ ОБЯЗАТЕЛЬСТВ.</w:t>
      </w:r>
    </w:p>
    <w:p w:rsidR="007C52E5" w:rsidRPr="00B864B2" w:rsidRDefault="007C52E5" w:rsidP="007C52E5">
      <w:pPr>
        <w:shd w:val="clear" w:color="auto" w:fill="FFFFFF"/>
        <w:jc w:val="center"/>
        <w:rPr>
          <w:color w:val="2C2C2C"/>
          <w:sz w:val="20"/>
          <w:szCs w:val="20"/>
        </w:rPr>
      </w:pPr>
    </w:p>
    <w:p w:rsidR="007C52E5" w:rsidRPr="00B864B2" w:rsidRDefault="007C52E5" w:rsidP="007C52E5">
      <w:pPr>
        <w:shd w:val="clear" w:color="auto" w:fill="FFFFFF"/>
        <w:jc w:val="both"/>
        <w:rPr>
          <w:color w:val="2C2C2C"/>
          <w:sz w:val="20"/>
          <w:szCs w:val="20"/>
        </w:rPr>
      </w:pPr>
      <w:r w:rsidRPr="00B864B2">
        <w:rPr>
          <w:color w:val="2C2C2C"/>
          <w:sz w:val="20"/>
          <w:szCs w:val="20"/>
        </w:rPr>
        <w:t>7.1. Подтверждение исполнения денежных обязательств по расходам местного бюджета и источникам финансирования дефицита местного бюджета осуществляется на основании платежных документов, подтверждающих списание денежных средств с единого счета местного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главных распорядителей (бюджетополучателей), администраторов источников финансирования дефицита местного бюджета.</w:t>
      </w:r>
    </w:p>
    <w:p w:rsidR="007C52E5" w:rsidRPr="00B864B2" w:rsidRDefault="007C52E5" w:rsidP="007C52E5">
      <w:pPr>
        <w:rPr>
          <w:color w:val="2C2C2C"/>
          <w:sz w:val="20"/>
          <w:szCs w:val="20"/>
        </w:rPr>
      </w:pPr>
    </w:p>
    <w:p w:rsidR="007C52E5" w:rsidRPr="00B864B2" w:rsidRDefault="007C52E5" w:rsidP="007C52E5">
      <w:pPr>
        <w:jc w:val="center"/>
        <w:rPr>
          <w:sz w:val="20"/>
          <w:szCs w:val="20"/>
        </w:rPr>
      </w:pPr>
      <w:r w:rsidRPr="00B864B2">
        <w:rPr>
          <w:noProof/>
          <w:sz w:val="20"/>
          <w:szCs w:val="20"/>
        </w:rPr>
        <w:drawing>
          <wp:inline distT="0" distB="0" distL="0" distR="0">
            <wp:extent cx="619125" cy="714375"/>
            <wp:effectExtent l="19050" t="0" r="9525" b="0"/>
            <wp:docPr id="12"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
                    <pic:cNvPicPr>
                      <a:picLocks noChangeAspect="1" noChangeArrowheads="1"/>
                    </pic:cNvPicPr>
                  </pic:nvPicPr>
                  <pic:blipFill>
                    <a:blip r:embed="rId7"/>
                    <a:srcRect l="7642" t="13734" r="6281" b="12230"/>
                    <a:stretch>
                      <a:fillRect/>
                    </a:stretch>
                  </pic:blipFill>
                  <pic:spPr bwMode="auto">
                    <a:xfrm>
                      <a:off x="0" y="0"/>
                      <a:ext cx="619125" cy="714375"/>
                    </a:xfrm>
                    <a:prstGeom prst="rect">
                      <a:avLst/>
                    </a:prstGeom>
                    <a:noFill/>
                    <a:ln w="9525">
                      <a:noFill/>
                      <a:miter lim="800000"/>
                      <a:headEnd/>
                      <a:tailEnd/>
                    </a:ln>
                  </pic:spPr>
                </pic:pic>
              </a:graphicData>
            </a:graphic>
          </wp:inline>
        </w:drawing>
      </w:r>
    </w:p>
    <w:p w:rsidR="007C52E5" w:rsidRPr="00B864B2" w:rsidRDefault="007C52E5" w:rsidP="007C52E5">
      <w:pPr>
        <w:jc w:val="center"/>
        <w:rPr>
          <w:sz w:val="20"/>
          <w:szCs w:val="20"/>
        </w:rPr>
      </w:pPr>
    </w:p>
    <w:p w:rsidR="007C52E5" w:rsidRPr="00B864B2" w:rsidRDefault="007C52E5" w:rsidP="007C52E5">
      <w:pPr>
        <w:jc w:val="center"/>
        <w:rPr>
          <w:sz w:val="20"/>
          <w:szCs w:val="20"/>
        </w:rPr>
      </w:pPr>
      <w:r w:rsidRPr="00B864B2">
        <w:rPr>
          <w:b/>
          <w:i/>
          <w:sz w:val="20"/>
          <w:szCs w:val="20"/>
        </w:rPr>
        <w:t>Администрация Гвазденского сельского поселения Бутурлиновского муниципального района</w:t>
      </w:r>
    </w:p>
    <w:p w:rsidR="007C52E5" w:rsidRPr="00B864B2" w:rsidRDefault="007C52E5" w:rsidP="007C52E5">
      <w:pPr>
        <w:jc w:val="center"/>
        <w:rPr>
          <w:b/>
          <w:sz w:val="20"/>
          <w:szCs w:val="20"/>
        </w:rPr>
      </w:pPr>
      <w:r w:rsidRPr="00B864B2">
        <w:rPr>
          <w:b/>
          <w:sz w:val="20"/>
          <w:szCs w:val="20"/>
        </w:rPr>
        <w:t>Воронежской области</w:t>
      </w:r>
    </w:p>
    <w:p w:rsidR="007C52E5" w:rsidRPr="00B864B2" w:rsidRDefault="007C52E5" w:rsidP="007C52E5">
      <w:pPr>
        <w:rPr>
          <w:b/>
          <w:sz w:val="20"/>
          <w:szCs w:val="20"/>
        </w:rPr>
      </w:pPr>
    </w:p>
    <w:p w:rsidR="007C52E5" w:rsidRPr="00B864B2" w:rsidRDefault="007C52E5" w:rsidP="007C52E5">
      <w:pPr>
        <w:jc w:val="center"/>
        <w:rPr>
          <w:sz w:val="20"/>
          <w:szCs w:val="20"/>
        </w:rPr>
      </w:pPr>
      <w:r w:rsidRPr="00B864B2">
        <w:rPr>
          <w:b/>
          <w:i/>
          <w:sz w:val="20"/>
          <w:szCs w:val="20"/>
        </w:rPr>
        <w:t>ПОСТАНОВЛЕНИЕ</w:t>
      </w:r>
    </w:p>
    <w:p w:rsidR="007C52E5" w:rsidRPr="00B864B2" w:rsidRDefault="007C52E5" w:rsidP="007C52E5">
      <w:pPr>
        <w:rPr>
          <w:sz w:val="20"/>
          <w:szCs w:val="20"/>
        </w:rPr>
      </w:pPr>
    </w:p>
    <w:p w:rsidR="007C52E5" w:rsidRPr="00B864B2" w:rsidRDefault="007C52E5" w:rsidP="007C52E5">
      <w:pPr>
        <w:rPr>
          <w:b/>
          <w:sz w:val="20"/>
          <w:szCs w:val="20"/>
        </w:rPr>
      </w:pPr>
      <w:r w:rsidRPr="00B864B2">
        <w:rPr>
          <w:b/>
          <w:sz w:val="20"/>
          <w:szCs w:val="20"/>
        </w:rPr>
        <w:t>от 16.04. 2020 г.   № 16</w:t>
      </w:r>
    </w:p>
    <w:p w:rsidR="007C52E5" w:rsidRPr="00B864B2" w:rsidRDefault="007C52E5" w:rsidP="007C52E5">
      <w:pPr>
        <w:rPr>
          <w:sz w:val="20"/>
          <w:szCs w:val="20"/>
        </w:rPr>
      </w:pPr>
      <w:r w:rsidRPr="00B864B2">
        <w:rPr>
          <w:sz w:val="20"/>
          <w:szCs w:val="20"/>
        </w:rPr>
        <w:t xml:space="preserve">           с. Гвазда</w:t>
      </w:r>
    </w:p>
    <w:p w:rsidR="007C52E5" w:rsidRPr="00B864B2" w:rsidRDefault="007C52E5" w:rsidP="007C52E5">
      <w:pPr>
        <w:rPr>
          <w:sz w:val="20"/>
          <w:szCs w:val="20"/>
        </w:rPr>
      </w:pPr>
    </w:p>
    <w:p w:rsidR="007C52E5" w:rsidRPr="00B864B2" w:rsidRDefault="007C52E5" w:rsidP="007C52E5">
      <w:pPr>
        <w:rPr>
          <w:b/>
          <w:sz w:val="20"/>
          <w:szCs w:val="20"/>
        </w:rPr>
      </w:pPr>
      <w:r w:rsidRPr="00B864B2">
        <w:rPr>
          <w:b/>
          <w:sz w:val="20"/>
          <w:szCs w:val="20"/>
        </w:rPr>
        <w:t xml:space="preserve">Об утверждении Порядка предоставления  </w:t>
      </w:r>
    </w:p>
    <w:p w:rsidR="007C52E5" w:rsidRPr="00B864B2" w:rsidRDefault="007C52E5" w:rsidP="007C52E5">
      <w:pPr>
        <w:rPr>
          <w:b/>
          <w:sz w:val="20"/>
          <w:szCs w:val="20"/>
        </w:rPr>
      </w:pPr>
      <w:r w:rsidRPr="00B864B2">
        <w:rPr>
          <w:b/>
          <w:sz w:val="20"/>
          <w:szCs w:val="20"/>
        </w:rPr>
        <w:t>иных межбюджетных трансфертов  на финансовое</w:t>
      </w:r>
    </w:p>
    <w:p w:rsidR="007C52E5" w:rsidRPr="00B864B2" w:rsidRDefault="007C52E5" w:rsidP="007C52E5">
      <w:pPr>
        <w:rPr>
          <w:b/>
          <w:sz w:val="20"/>
          <w:szCs w:val="20"/>
        </w:rPr>
      </w:pPr>
      <w:r w:rsidRPr="00B864B2">
        <w:rPr>
          <w:b/>
          <w:sz w:val="20"/>
          <w:szCs w:val="20"/>
        </w:rPr>
        <w:t xml:space="preserve">обеспечение части  переданных  полномочий </w:t>
      </w:r>
    </w:p>
    <w:p w:rsidR="007C52E5" w:rsidRPr="00B864B2" w:rsidRDefault="007C52E5" w:rsidP="007C52E5">
      <w:pPr>
        <w:rPr>
          <w:b/>
          <w:sz w:val="20"/>
          <w:szCs w:val="20"/>
        </w:rPr>
      </w:pPr>
      <w:r w:rsidRPr="00B864B2">
        <w:rPr>
          <w:b/>
          <w:sz w:val="20"/>
          <w:szCs w:val="20"/>
        </w:rPr>
        <w:t>по решению вопросов местного значения</w:t>
      </w:r>
    </w:p>
    <w:p w:rsidR="007C52E5" w:rsidRPr="00B864B2" w:rsidRDefault="007C52E5" w:rsidP="007C52E5">
      <w:pPr>
        <w:rPr>
          <w:b/>
          <w:sz w:val="20"/>
          <w:szCs w:val="20"/>
        </w:rPr>
      </w:pPr>
      <w:r w:rsidRPr="00B864B2">
        <w:rPr>
          <w:b/>
          <w:sz w:val="20"/>
          <w:szCs w:val="20"/>
        </w:rPr>
        <w:t xml:space="preserve">из бюджета Гвазденского сельского поселения </w:t>
      </w:r>
    </w:p>
    <w:p w:rsidR="007C52E5" w:rsidRPr="00B864B2" w:rsidRDefault="007C52E5" w:rsidP="007C52E5">
      <w:pPr>
        <w:rPr>
          <w:b/>
          <w:sz w:val="20"/>
          <w:szCs w:val="20"/>
        </w:rPr>
      </w:pPr>
      <w:r w:rsidRPr="00B864B2">
        <w:rPr>
          <w:b/>
          <w:sz w:val="20"/>
          <w:szCs w:val="20"/>
        </w:rPr>
        <w:t>в бюджет  Бутурлиновского муниципального района</w:t>
      </w:r>
    </w:p>
    <w:p w:rsidR="007C52E5" w:rsidRPr="00B864B2" w:rsidRDefault="007C52E5" w:rsidP="007C52E5">
      <w:pPr>
        <w:rPr>
          <w:b/>
          <w:sz w:val="20"/>
          <w:szCs w:val="20"/>
        </w:rPr>
      </w:pPr>
    </w:p>
    <w:p w:rsidR="007C52E5" w:rsidRPr="00B864B2" w:rsidRDefault="007C52E5" w:rsidP="007C52E5">
      <w:pPr>
        <w:ind w:firstLine="900"/>
        <w:jc w:val="both"/>
        <w:rPr>
          <w:sz w:val="20"/>
          <w:szCs w:val="20"/>
        </w:rPr>
      </w:pPr>
      <w:bookmarkStart w:id="1" w:name="Par45"/>
      <w:bookmarkEnd w:id="1"/>
      <w:r w:rsidRPr="00B864B2">
        <w:rPr>
          <w:sz w:val="20"/>
          <w:szCs w:val="20"/>
        </w:rPr>
        <w:t xml:space="preserve">В соответствии со ст.142.3 Бюджетного Кодекса Российской Федерации, Федеральным Законом от 06 октября </w:t>
      </w:r>
      <w:smartTag w:uri="urn:schemas-microsoft-com:office:smarttags" w:element="metricconverter">
        <w:smartTagPr>
          <w:attr w:name="ProductID" w:val="2003 г"/>
        </w:smartTagPr>
        <w:r w:rsidRPr="00B864B2">
          <w:rPr>
            <w:sz w:val="20"/>
            <w:szCs w:val="20"/>
          </w:rPr>
          <w:t>2003 г</w:t>
        </w:r>
      </w:smartTag>
      <w:r w:rsidRPr="00B864B2">
        <w:rPr>
          <w:sz w:val="20"/>
          <w:szCs w:val="20"/>
        </w:rPr>
        <w:t>. № 131- ФЗ «Об общих принципах организации местного самоуправления в Российской Федерации»  администрация Гвазденского сельского поселения</w:t>
      </w:r>
    </w:p>
    <w:p w:rsidR="007C52E5" w:rsidRPr="00B864B2" w:rsidRDefault="007C52E5" w:rsidP="007C52E5">
      <w:pPr>
        <w:ind w:firstLine="900"/>
        <w:jc w:val="both"/>
        <w:rPr>
          <w:sz w:val="20"/>
          <w:szCs w:val="20"/>
        </w:rPr>
      </w:pPr>
    </w:p>
    <w:p w:rsidR="007C52E5" w:rsidRPr="00B864B2" w:rsidRDefault="007C52E5" w:rsidP="007C52E5">
      <w:pPr>
        <w:ind w:firstLine="900"/>
        <w:jc w:val="center"/>
        <w:rPr>
          <w:b/>
          <w:sz w:val="20"/>
          <w:szCs w:val="20"/>
        </w:rPr>
      </w:pPr>
      <w:r w:rsidRPr="00B864B2">
        <w:rPr>
          <w:b/>
          <w:sz w:val="20"/>
          <w:szCs w:val="20"/>
        </w:rPr>
        <w:t>п о с т а н о в л я е т :</w:t>
      </w:r>
    </w:p>
    <w:p w:rsidR="007C52E5" w:rsidRPr="00B864B2" w:rsidRDefault="007C52E5" w:rsidP="007C52E5">
      <w:pPr>
        <w:pStyle w:val="a4"/>
        <w:spacing w:before="0" w:after="0"/>
        <w:jc w:val="both"/>
        <w:rPr>
          <w:sz w:val="20"/>
          <w:szCs w:val="20"/>
        </w:rPr>
      </w:pPr>
      <w:r w:rsidRPr="00B864B2">
        <w:rPr>
          <w:sz w:val="20"/>
          <w:szCs w:val="20"/>
        </w:rPr>
        <w:t xml:space="preserve">          1. Утвердить прилагаемый порядок  предоставления  иных  межбюджетных трансфертов на осуществление части полномочий по решению вопросов местного значения в соответствии с заключенными соглашениями из  бюджета  Гвазденского  сельского  поселения  в  бюджет  Бутурлиновского муниципального района. </w:t>
      </w:r>
    </w:p>
    <w:p w:rsidR="007C52E5" w:rsidRPr="00B864B2" w:rsidRDefault="007C52E5" w:rsidP="007C52E5">
      <w:pPr>
        <w:spacing w:before="180" w:after="180" w:line="224" w:lineRule="atLeast"/>
        <w:ind w:firstLine="539"/>
        <w:jc w:val="both"/>
        <w:rPr>
          <w:sz w:val="20"/>
          <w:szCs w:val="20"/>
        </w:rPr>
      </w:pPr>
      <w:r w:rsidRPr="00B864B2">
        <w:rPr>
          <w:sz w:val="20"/>
          <w:szCs w:val="20"/>
        </w:rPr>
        <w:t xml:space="preserve"> </w:t>
      </w:r>
      <w:r w:rsidRPr="00B864B2">
        <w:rPr>
          <w:sz w:val="20"/>
          <w:szCs w:val="20"/>
        </w:rPr>
        <w:tab/>
        <w:t>2. Настоящее постановление опубликовать на официальном сайте администрации Гвазденского сельского поселения.</w:t>
      </w:r>
    </w:p>
    <w:p w:rsidR="007C52E5" w:rsidRPr="00B864B2" w:rsidRDefault="007C52E5" w:rsidP="007C52E5">
      <w:pPr>
        <w:spacing w:before="180" w:after="180" w:line="224" w:lineRule="atLeast"/>
        <w:ind w:firstLine="539"/>
        <w:jc w:val="both"/>
        <w:rPr>
          <w:sz w:val="20"/>
          <w:szCs w:val="20"/>
        </w:rPr>
      </w:pPr>
      <w:r w:rsidRPr="00B864B2">
        <w:rPr>
          <w:sz w:val="20"/>
          <w:szCs w:val="20"/>
        </w:rPr>
        <w:t xml:space="preserve">   3. Постановление вступает в силу со дня его подписания и распространяется на правоотношения, возникшие с 01 января 2020 года. </w:t>
      </w:r>
    </w:p>
    <w:p w:rsidR="007C52E5" w:rsidRPr="00B864B2" w:rsidRDefault="007C52E5" w:rsidP="007C52E5">
      <w:pPr>
        <w:jc w:val="both"/>
        <w:rPr>
          <w:sz w:val="20"/>
          <w:szCs w:val="20"/>
        </w:rPr>
      </w:pPr>
      <w:r w:rsidRPr="00B864B2">
        <w:rPr>
          <w:sz w:val="20"/>
          <w:szCs w:val="20"/>
        </w:rPr>
        <w:t xml:space="preserve">         4. Контроль за исполнением настоящего постановления оставляю за собой.</w:t>
      </w:r>
    </w:p>
    <w:p w:rsidR="007C52E5" w:rsidRPr="00B864B2" w:rsidRDefault="007C52E5" w:rsidP="007C52E5">
      <w:pPr>
        <w:ind w:firstLine="900"/>
        <w:jc w:val="both"/>
        <w:rPr>
          <w:sz w:val="20"/>
          <w:szCs w:val="20"/>
        </w:rPr>
      </w:pPr>
    </w:p>
    <w:p w:rsidR="007C52E5" w:rsidRPr="00B864B2" w:rsidRDefault="007C52E5" w:rsidP="007C52E5">
      <w:pPr>
        <w:spacing w:before="180" w:after="180" w:line="224" w:lineRule="atLeast"/>
        <w:jc w:val="both"/>
        <w:rPr>
          <w:sz w:val="20"/>
          <w:szCs w:val="20"/>
        </w:rPr>
      </w:pPr>
      <w:r w:rsidRPr="00B864B2">
        <w:rPr>
          <w:sz w:val="20"/>
          <w:szCs w:val="20"/>
        </w:rPr>
        <w:t>Глава Гвазденского сельского поселения                             Л.М. Богданова</w:t>
      </w:r>
    </w:p>
    <w:p w:rsidR="007C52E5" w:rsidRPr="00B864B2" w:rsidRDefault="007C52E5" w:rsidP="007C52E5">
      <w:pPr>
        <w:autoSpaceDE w:val="0"/>
        <w:autoSpaceDN w:val="0"/>
        <w:adjustRightInd w:val="0"/>
        <w:ind w:firstLine="709"/>
        <w:jc w:val="both"/>
        <w:rPr>
          <w:sz w:val="20"/>
          <w:szCs w:val="20"/>
        </w:rPr>
      </w:pPr>
    </w:p>
    <w:p w:rsidR="007C52E5" w:rsidRPr="00B864B2" w:rsidRDefault="007C52E5" w:rsidP="007C52E5">
      <w:pPr>
        <w:jc w:val="right"/>
        <w:rPr>
          <w:sz w:val="20"/>
          <w:szCs w:val="20"/>
        </w:rPr>
      </w:pPr>
      <w:r w:rsidRPr="00B864B2">
        <w:rPr>
          <w:sz w:val="20"/>
          <w:szCs w:val="20"/>
        </w:rPr>
        <w:t>УТВЕРЖДЕНО</w:t>
      </w:r>
      <w:r w:rsidRPr="00B864B2">
        <w:rPr>
          <w:sz w:val="20"/>
          <w:szCs w:val="20"/>
        </w:rPr>
        <w:br/>
        <w:t xml:space="preserve">постановлением администрации </w:t>
      </w:r>
    </w:p>
    <w:p w:rsidR="007C52E5" w:rsidRPr="00B864B2" w:rsidRDefault="007C52E5" w:rsidP="007C52E5">
      <w:pPr>
        <w:jc w:val="right"/>
        <w:rPr>
          <w:sz w:val="20"/>
          <w:szCs w:val="20"/>
        </w:rPr>
      </w:pPr>
      <w:r w:rsidRPr="00B864B2">
        <w:rPr>
          <w:sz w:val="20"/>
          <w:szCs w:val="20"/>
        </w:rPr>
        <w:t xml:space="preserve">Гвазденского сельского поселения </w:t>
      </w:r>
    </w:p>
    <w:p w:rsidR="007C52E5" w:rsidRPr="00B864B2" w:rsidRDefault="007C52E5" w:rsidP="007C52E5">
      <w:pPr>
        <w:jc w:val="center"/>
        <w:rPr>
          <w:sz w:val="20"/>
          <w:szCs w:val="20"/>
        </w:rPr>
      </w:pPr>
      <w:r w:rsidRPr="00B864B2">
        <w:rPr>
          <w:sz w:val="20"/>
          <w:szCs w:val="20"/>
        </w:rPr>
        <w:t xml:space="preserve">                                                                                             от 16.04.2020 г. № 16</w:t>
      </w:r>
    </w:p>
    <w:p w:rsidR="007C52E5" w:rsidRPr="00B864B2" w:rsidRDefault="007C52E5" w:rsidP="007C52E5">
      <w:pPr>
        <w:jc w:val="right"/>
        <w:rPr>
          <w:sz w:val="20"/>
          <w:szCs w:val="20"/>
        </w:rPr>
      </w:pPr>
    </w:p>
    <w:p w:rsidR="007C52E5" w:rsidRPr="00B864B2" w:rsidRDefault="007C52E5" w:rsidP="007C52E5">
      <w:pPr>
        <w:pStyle w:val="3"/>
        <w:spacing w:before="0" w:after="0"/>
        <w:jc w:val="center"/>
        <w:rPr>
          <w:rFonts w:ascii="Times New Roman" w:hAnsi="Times New Roman"/>
          <w:sz w:val="20"/>
          <w:szCs w:val="20"/>
        </w:rPr>
      </w:pPr>
      <w:r w:rsidRPr="00B864B2">
        <w:rPr>
          <w:rFonts w:ascii="Times New Roman" w:hAnsi="Times New Roman"/>
          <w:sz w:val="20"/>
          <w:szCs w:val="20"/>
        </w:rPr>
        <w:t>ПОРЯДОК</w:t>
      </w:r>
    </w:p>
    <w:p w:rsidR="007C52E5" w:rsidRPr="00B864B2" w:rsidRDefault="007C52E5" w:rsidP="007C52E5">
      <w:pPr>
        <w:pStyle w:val="3"/>
        <w:spacing w:before="0" w:after="0"/>
        <w:jc w:val="center"/>
        <w:rPr>
          <w:rFonts w:ascii="Times New Roman" w:hAnsi="Times New Roman"/>
          <w:sz w:val="20"/>
          <w:szCs w:val="20"/>
        </w:rPr>
      </w:pPr>
      <w:r w:rsidRPr="00B864B2">
        <w:rPr>
          <w:rFonts w:ascii="Times New Roman" w:hAnsi="Times New Roman"/>
          <w:sz w:val="20"/>
          <w:szCs w:val="20"/>
        </w:rPr>
        <w:t>предоставления иных межбюджетных трансфертов на осуществление части полномочий по решению вопросов местного значения в соответствии с заключенными соглашениями из бюджета  Гвазденского сельского поселения  в бюджет Бутурлиновского муниципального района Воронежской области</w:t>
      </w:r>
    </w:p>
    <w:p w:rsidR="007C52E5" w:rsidRPr="00B864B2" w:rsidRDefault="007C52E5" w:rsidP="007C52E5">
      <w:pPr>
        <w:ind w:firstLine="900"/>
        <w:jc w:val="center"/>
        <w:rPr>
          <w:sz w:val="20"/>
          <w:szCs w:val="20"/>
        </w:rPr>
      </w:pPr>
    </w:p>
    <w:p w:rsidR="007C52E5" w:rsidRPr="00B864B2" w:rsidRDefault="007C52E5" w:rsidP="007C52E5">
      <w:pPr>
        <w:spacing w:line="100" w:lineRule="atLeast"/>
        <w:ind w:firstLine="900"/>
        <w:jc w:val="both"/>
        <w:rPr>
          <w:sz w:val="20"/>
          <w:szCs w:val="20"/>
        </w:rPr>
      </w:pPr>
      <w:r w:rsidRPr="00B864B2">
        <w:rPr>
          <w:sz w:val="20"/>
          <w:szCs w:val="20"/>
        </w:rPr>
        <w:t>1. В соответствии  статьи  142.5 Бюджетного кодекса Российской Федерации, части 4 статьи 15 Федерального закона от 06.10.2003 № 131-ФЗ «Об общих принципах организации местного самоуправления в Российской Федерации» настоящий Порядок  устанавливает условия предоставления из бюджета Гвазденского  сельского поселения Бутурлиновского муниципального района иных межбюджетных трансфертов бюджету Бутурлиновского муниципального района на реализацию полномочий по осуществлению внутреннего муниципального финансового контроля (далее - межбюджетные трансферты).</w:t>
      </w:r>
    </w:p>
    <w:p w:rsidR="007C52E5" w:rsidRPr="00B864B2" w:rsidRDefault="007C52E5" w:rsidP="007C52E5">
      <w:pPr>
        <w:spacing w:line="100" w:lineRule="atLeast"/>
        <w:ind w:firstLine="900"/>
        <w:jc w:val="both"/>
        <w:rPr>
          <w:sz w:val="20"/>
          <w:szCs w:val="20"/>
        </w:rPr>
      </w:pPr>
      <w:r w:rsidRPr="00B864B2">
        <w:rPr>
          <w:sz w:val="20"/>
          <w:szCs w:val="20"/>
        </w:rPr>
        <w:t>2. Межбюджетные трансферты предоставляются в пределах бюджетных ассигнований и лимитов бюджетных обязательств, предусмотренных бюджетом Гвазденского сельского поселения Бутурлиновского района.</w:t>
      </w:r>
    </w:p>
    <w:p w:rsidR="007C52E5" w:rsidRPr="00B864B2" w:rsidRDefault="007C52E5" w:rsidP="007C52E5">
      <w:pPr>
        <w:pStyle w:val="tekstob"/>
        <w:spacing w:before="0" w:beforeAutospacing="0" w:after="0" w:afterAutospacing="0"/>
        <w:ind w:firstLine="567"/>
        <w:jc w:val="both"/>
        <w:rPr>
          <w:rStyle w:val="spfo1"/>
          <w:sz w:val="20"/>
          <w:szCs w:val="20"/>
        </w:rPr>
      </w:pPr>
      <w:r w:rsidRPr="00B864B2">
        <w:rPr>
          <w:rStyle w:val="spfo1"/>
          <w:sz w:val="20"/>
          <w:szCs w:val="20"/>
        </w:rPr>
        <w:t xml:space="preserve">    3. Объем средств и целевое назначение иных межбюджетных трансфертов утверждаются решением Совета народных депутатов Гвазденского сельского поселения о бюджете на очередной финансовый год (очередной финансовый год и плановый период), а также посредством внесения изменений в решение о бюджете текущего года.</w:t>
      </w:r>
    </w:p>
    <w:p w:rsidR="007C52E5" w:rsidRPr="00B864B2" w:rsidRDefault="007C52E5" w:rsidP="007C52E5">
      <w:pPr>
        <w:spacing w:line="100" w:lineRule="atLeast"/>
        <w:jc w:val="both"/>
        <w:rPr>
          <w:sz w:val="20"/>
          <w:szCs w:val="20"/>
        </w:rPr>
      </w:pPr>
      <w:r w:rsidRPr="00B864B2">
        <w:rPr>
          <w:sz w:val="20"/>
          <w:szCs w:val="20"/>
        </w:rPr>
        <w:t xml:space="preserve">            4. Условием для предоставления межбюджетных трансфертов является соглашение о передаче полномочий по осуществлению внутреннего муниципального финансового контроля Гвазденского сельского поселения администрацией Бутурлиновского муниципального района, заключенное между администрацией Гвазденского сельского поселения и администрацией Бутурлиновского муниципального района.</w:t>
      </w:r>
    </w:p>
    <w:p w:rsidR="007C52E5" w:rsidRPr="00B864B2" w:rsidRDefault="007C52E5" w:rsidP="007C52E5">
      <w:pPr>
        <w:pStyle w:val="tekstob"/>
        <w:spacing w:before="0" w:beforeAutospacing="0" w:after="0" w:afterAutospacing="0"/>
        <w:ind w:firstLine="567"/>
        <w:jc w:val="both"/>
        <w:rPr>
          <w:sz w:val="20"/>
          <w:szCs w:val="20"/>
        </w:rPr>
      </w:pPr>
      <w:r w:rsidRPr="00B864B2">
        <w:rPr>
          <w:sz w:val="20"/>
          <w:szCs w:val="20"/>
        </w:rPr>
        <w:t xml:space="preserve">    5. </w:t>
      </w:r>
      <w:r w:rsidRPr="00B864B2">
        <w:rPr>
          <w:rStyle w:val="spfo1"/>
          <w:sz w:val="20"/>
          <w:szCs w:val="20"/>
        </w:rPr>
        <w:t>Иные межбюджетные трансферты, передаваемые бюджету Бутурлиновского муниципального района, учитываются Бутурлиновским муниципальным районом в составе доходов согласно бюджетной классификации, а также направляются и расходуются по целевому назначению.</w:t>
      </w:r>
    </w:p>
    <w:p w:rsidR="007C52E5" w:rsidRPr="00B864B2" w:rsidRDefault="007C52E5" w:rsidP="007C52E5">
      <w:pPr>
        <w:autoSpaceDE w:val="0"/>
        <w:autoSpaceDN w:val="0"/>
        <w:adjustRightInd w:val="0"/>
        <w:ind w:firstLine="540"/>
        <w:jc w:val="both"/>
        <w:rPr>
          <w:sz w:val="20"/>
          <w:szCs w:val="20"/>
        </w:rPr>
      </w:pPr>
      <w:r w:rsidRPr="00B864B2">
        <w:rPr>
          <w:sz w:val="20"/>
          <w:szCs w:val="20"/>
        </w:rPr>
        <w:t xml:space="preserve">   6. Иные межбюджетные трансферты перечисляются в бюджет </w:t>
      </w:r>
      <w:r w:rsidRPr="00B864B2">
        <w:rPr>
          <w:rStyle w:val="spfo1"/>
          <w:sz w:val="20"/>
          <w:szCs w:val="20"/>
        </w:rPr>
        <w:t>Бутурлиновского муниципального района Воронежской области</w:t>
      </w:r>
      <w:r w:rsidRPr="00B864B2">
        <w:rPr>
          <w:sz w:val="20"/>
          <w:szCs w:val="20"/>
        </w:rPr>
        <w:t xml:space="preserve"> с лицевого счета бюджета сельского поселения, открытого для кассового исполнения бюджета в органах Федерального казначейства, в порядке и сроки, указанные в соглашении.</w:t>
      </w:r>
    </w:p>
    <w:p w:rsidR="007C52E5" w:rsidRPr="00B864B2" w:rsidRDefault="007C52E5" w:rsidP="007C52E5">
      <w:pPr>
        <w:autoSpaceDE w:val="0"/>
        <w:autoSpaceDN w:val="0"/>
        <w:adjustRightInd w:val="0"/>
        <w:ind w:firstLine="567"/>
        <w:jc w:val="both"/>
        <w:rPr>
          <w:sz w:val="20"/>
          <w:szCs w:val="20"/>
        </w:rPr>
      </w:pPr>
      <w:r w:rsidRPr="00B864B2">
        <w:rPr>
          <w:sz w:val="20"/>
          <w:szCs w:val="20"/>
        </w:rPr>
        <w:t xml:space="preserve">    7. Получателем иных межбюджетных трансфертов является отдел финансов Бутурлиновского муниципального района. </w:t>
      </w:r>
    </w:p>
    <w:p w:rsidR="007C52E5" w:rsidRPr="00B864B2" w:rsidRDefault="007C52E5" w:rsidP="007C52E5">
      <w:pPr>
        <w:autoSpaceDE w:val="0"/>
        <w:autoSpaceDN w:val="0"/>
        <w:adjustRightInd w:val="0"/>
        <w:ind w:firstLine="567"/>
        <w:jc w:val="both"/>
        <w:rPr>
          <w:sz w:val="20"/>
          <w:szCs w:val="20"/>
        </w:rPr>
      </w:pPr>
      <w:r w:rsidRPr="00B864B2">
        <w:rPr>
          <w:sz w:val="20"/>
          <w:szCs w:val="20"/>
        </w:rPr>
        <w:t xml:space="preserve">    8. Контроль за расходованием иных межбюджетных трансфертов, перечисленных в бюджет </w:t>
      </w:r>
      <w:r w:rsidRPr="00B864B2">
        <w:rPr>
          <w:rStyle w:val="spfo1"/>
          <w:sz w:val="20"/>
          <w:szCs w:val="20"/>
        </w:rPr>
        <w:t>Бутурлиновского муниципального района Воронежской области</w:t>
      </w:r>
      <w:r w:rsidRPr="00B864B2">
        <w:rPr>
          <w:sz w:val="20"/>
          <w:szCs w:val="20"/>
        </w:rPr>
        <w:t>, осуществляется в соответствии с Бюджетным кодексом Российской Федерации.</w:t>
      </w:r>
    </w:p>
    <w:p w:rsidR="007C52E5" w:rsidRPr="00B864B2" w:rsidRDefault="007C52E5" w:rsidP="007C52E5">
      <w:pPr>
        <w:ind w:firstLine="567"/>
        <w:jc w:val="both"/>
        <w:rPr>
          <w:sz w:val="20"/>
          <w:szCs w:val="20"/>
        </w:rPr>
      </w:pPr>
      <w:r w:rsidRPr="00B864B2">
        <w:rPr>
          <w:sz w:val="20"/>
          <w:szCs w:val="20"/>
        </w:rPr>
        <w:t xml:space="preserve">    9. Расходование средств, переданных в виде иных межбюджетных трансфертов на цели, не предусмотренные соглашением, не допускается. В случае нецелевого использования финансовых средств они подлежат возврату в бюджет поселения </w:t>
      </w:r>
      <w:r w:rsidRPr="00B864B2">
        <w:rPr>
          <w:rFonts w:eastAsia="Calibri"/>
          <w:sz w:val="20"/>
          <w:szCs w:val="20"/>
        </w:rPr>
        <w:t>в течение первых 15 рабочих дней текущего финансового года</w:t>
      </w:r>
      <w:r w:rsidRPr="00B864B2">
        <w:rPr>
          <w:sz w:val="20"/>
          <w:szCs w:val="20"/>
        </w:rPr>
        <w:t>.</w:t>
      </w:r>
    </w:p>
    <w:p w:rsidR="007C52E5" w:rsidRPr="00B864B2" w:rsidRDefault="007C52E5" w:rsidP="007C52E5">
      <w:pPr>
        <w:spacing w:line="100" w:lineRule="atLeast"/>
        <w:jc w:val="both"/>
        <w:rPr>
          <w:sz w:val="20"/>
          <w:szCs w:val="20"/>
        </w:rPr>
      </w:pPr>
      <w:r w:rsidRPr="00B864B2">
        <w:rPr>
          <w:sz w:val="20"/>
          <w:szCs w:val="20"/>
        </w:rPr>
        <w:t xml:space="preserve">            10.   Контроль за целевым использованием межбюджетных трансфертов возлагается на администрацию Гвазденского сельского поселения Бутурлиновского  района.</w:t>
      </w:r>
    </w:p>
    <w:p w:rsidR="007C52E5" w:rsidRPr="00B864B2" w:rsidRDefault="007C52E5" w:rsidP="007C52E5">
      <w:pPr>
        <w:spacing w:line="100" w:lineRule="atLeast"/>
        <w:jc w:val="both"/>
        <w:rPr>
          <w:sz w:val="20"/>
          <w:szCs w:val="20"/>
        </w:rPr>
      </w:pPr>
    </w:p>
    <w:p w:rsidR="007C52E5" w:rsidRDefault="007C52E5" w:rsidP="007C52E5">
      <w:pPr>
        <w:rPr>
          <w:sz w:val="20"/>
          <w:szCs w:val="20"/>
        </w:rPr>
      </w:pPr>
    </w:p>
    <w:p w:rsidR="00C77FAB" w:rsidRDefault="00C77FAB" w:rsidP="007C52E5">
      <w:pPr>
        <w:rPr>
          <w:sz w:val="20"/>
          <w:szCs w:val="20"/>
        </w:rPr>
      </w:pPr>
    </w:p>
    <w:p w:rsidR="00C77FAB" w:rsidRDefault="00C77FAB" w:rsidP="007C52E5">
      <w:pPr>
        <w:rPr>
          <w:sz w:val="20"/>
          <w:szCs w:val="20"/>
        </w:rPr>
      </w:pPr>
    </w:p>
    <w:p w:rsidR="00C77FAB" w:rsidRDefault="00C77FAB" w:rsidP="007C52E5">
      <w:pPr>
        <w:rPr>
          <w:sz w:val="20"/>
          <w:szCs w:val="20"/>
        </w:rPr>
      </w:pPr>
    </w:p>
    <w:p w:rsidR="00C77FAB" w:rsidRDefault="00C77FAB" w:rsidP="007C52E5">
      <w:pPr>
        <w:rPr>
          <w:sz w:val="20"/>
          <w:szCs w:val="20"/>
        </w:rPr>
      </w:pPr>
    </w:p>
    <w:p w:rsidR="00C77FAB" w:rsidRDefault="00C77FAB" w:rsidP="007C52E5">
      <w:pPr>
        <w:rPr>
          <w:sz w:val="20"/>
          <w:szCs w:val="20"/>
        </w:rPr>
      </w:pPr>
    </w:p>
    <w:p w:rsidR="00C77FAB" w:rsidRPr="00B864B2" w:rsidRDefault="00C77FAB" w:rsidP="007C52E5">
      <w:pPr>
        <w:rPr>
          <w:sz w:val="20"/>
          <w:szCs w:val="20"/>
        </w:rPr>
      </w:pPr>
    </w:p>
    <w:p w:rsidR="007C52E5" w:rsidRPr="00B864B2" w:rsidRDefault="007C52E5" w:rsidP="007C52E5">
      <w:pPr>
        <w:rPr>
          <w:sz w:val="20"/>
          <w:szCs w:val="20"/>
        </w:rPr>
      </w:pPr>
    </w:p>
    <w:p w:rsidR="007C52E5" w:rsidRPr="00B864B2" w:rsidRDefault="007C52E5" w:rsidP="007C52E5">
      <w:pPr>
        <w:jc w:val="center"/>
        <w:rPr>
          <w:sz w:val="20"/>
          <w:szCs w:val="20"/>
        </w:rPr>
      </w:pPr>
      <w:r w:rsidRPr="00B864B2">
        <w:rPr>
          <w:noProof/>
          <w:sz w:val="20"/>
          <w:szCs w:val="20"/>
        </w:rPr>
        <w:lastRenderedPageBreak/>
        <w:drawing>
          <wp:inline distT="0" distB="0" distL="0" distR="0">
            <wp:extent cx="733425" cy="847725"/>
            <wp:effectExtent l="19050" t="0" r="9525"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33425" cy="847725"/>
                    </a:xfrm>
                    <a:prstGeom prst="rect">
                      <a:avLst/>
                    </a:prstGeom>
                    <a:noFill/>
                    <a:ln w="9525">
                      <a:noFill/>
                      <a:miter lim="800000"/>
                      <a:headEnd/>
                      <a:tailEnd/>
                    </a:ln>
                  </pic:spPr>
                </pic:pic>
              </a:graphicData>
            </a:graphic>
          </wp:inline>
        </w:drawing>
      </w:r>
    </w:p>
    <w:p w:rsidR="007C52E5" w:rsidRPr="00B864B2" w:rsidRDefault="007C52E5" w:rsidP="007C52E5">
      <w:pPr>
        <w:rPr>
          <w:sz w:val="20"/>
          <w:szCs w:val="20"/>
        </w:rPr>
      </w:pPr>
    </w:p>
    <w:p w:rsidR="007C52E5" w:rsidRPr="00B864B2" w:rsidRDefault="007C52E5" w:rsidP="007C52E5">
      <w:pPr>
        <w:jc w:val="center"/>
        <w:rPr>
          <w:b/>
          <w:bCs/>
          <w:i/>
          <w:iCs/>
          <w:sz w:val="20"/>
          <w:szCs w:val="20"/>
        </w:rPr>
      </w:pPr>
      <w:r w:rsidRPr="00B864B2">
        <w:rPr>
          <w:b/>
          <w:bCs/>
          <w:i/>
          <w:iCs/>
          <w:sz w:val="20"/>
          <w:szCs w:val="20"/>
        </w:rPr>
        <w:t>Администрация Гвазденского сельского поселения Бутурлиновского муниципального района</w:t>
      </w:r>
    </w:p>
    <w:p w:rsidR="007C52E5" w:rsidRPr="00B864B2" w:rsidRDefault="007C52E5" w:rsidP="007C52E5">
      <w:pPr>
        <w:jc w:val="center"/>
        <w:rPr>
          <w:b/>
          <w:bCs/>
          <w:sz w:val="20"/>
          <w:szCs w:val="20"/>
        </w:rPr>
      </w:pPr>
      <w:r w:rsidRPr="00B864B2">
        <w:rPr>
          <w:b/>
          <w:bCs/>
          <w:sz w:val="20"/>
          <w:szCs w:val="20"/>
        </w:rPr>
        <w:t>Воронежской области</w:t>
      </w:r>
    </w:p>
    <w:p w:rsidR="007C52E5" w:rsidRPr="00B864B2" w:rsidRDefault="007C52E5" w:rsidP="007C52E5">
      <w:pPr>
        <w:jc w:val="center"/>
        <w:rPr>
          <w:b/>
          <w:bCs/>
          <w:sz w:val="20"/>
          <w:szCs w:val="20"/>
        </w:rPr>
      </w:pPr>
    </w:p>
    <w:p w:rsidR="007C52E5" w:rsidRPr="00B864B2" w:rsidRDefault="007C52E5" w:rsidP="007C52E5">
      <w:pPr>
        <w:jc w:val="center"/>
        <w:rPr>
          <w:b/>
          <w:bCs/>
          <w:sz w:val="20"/>
          <w:szCs w:val="20"/>
        </w:rPr>
      </w:pPr>
    </w:p>
    <w:p w:rsidR="007C52E5" w:rsidRPr="00B864B2" w:rsidRDefault="007C52E5" w:rsidP="007C52E5">
      <w:pPr>
        <w:jc w:val="center"/>
        <w:rPr>
          <w:b/>
          <w:bCs/>
          <w:i/>
          <w:iCs/>
          <w:sz w:val="20"/>
          <w:szCs w:val="20"/>
        </w:rPr>
      </w:pPr>
      <w:r w:rsidRPr="00B864B2">
        <w:rPr>
          <w:b/>
          <w:bCs/>
          <w:i/>
          <w:iCs/>
          <w:sz w:val="20"/>
          <w:szCs w:val="20"/>
        </w:rPr>
        <w:t>ПОСТАНОВЛЕНИЕ</w:t>
      </w:r>
    </w:p>
    <w:p w:rsidR="007C52E5" w:rsidRPr="00B864B2" w:rsidRDefault="007C52E5" w:rsidP="007C52E5">
      <w:pPr>
        <w:rPr>
          <w:sz w:val="20"/>
          <w:szCs w:val="20"/>
        </w:rPr>
      </w:pPr>
    </w:p>
    <w:p w:rsidR="007C52E5" w:rsidRPr="00B864B2" w:rsidRDefault="007C52E5" w:rsidP="007C52E5">
      <w:pPr>
        <w:rPr>
          <w:b/>
          <w:sz w:val="20"/>
          <w:szCs w:val="20"/>
        </w:rPr>
      </w:pPr>
      <w:r w:rsidRPr="00B864B2">
        <w:rPr>
          <w:b/>
          <w:sz w:val="20"/>
          <w:szCs w:val="20"/>
        </w:rPr>
        <w:t xml:space="preserve">от  16.04.2020 года   № 17 </w:t>
      </w:r>
    </w:p>
    <w:p w:rsidR="007C52E5" w:rsidRPr="00B864B2" w:rsidRDefault="007C52E5" w:rsidP="007C52E5">
      <w:pPr>
        <w:rPr>
          <w:sz w:val="20"/>
          <w:szCs w:val="20"/>
        </w:rPr>
      </w:pPr>
      <w:r w:rsidRPr="00B864B2">
        <w:rPr>
          <w:sz w:val="20"/>
          <w:szCs w:val="20"/>
        </w:rPr>
        <w:t xml:space="preserve">   с. Гвазда</w:t>
      </w:r>
    </w:p>
    <w:p w:rsidR="007C52E5" w:rsidRPr="00B864B2" w:rsidRDefault="007C52E5" w:rsidP="007C52E5">
      <w:pPr>
        <w:widowControl w:val="0"/>
        <w:rPr>
          <w:sz w:val="20"/>
          <w:szCs w:val="20"/>
        </w:rPr>
      </w:pPr>
    </w:p>
    <w:p w:rsidR="007C52E5" w:rsidRPr="00B864B2" w:rsidRDefault="007C52E5" w:rsidP="007C52E5">
      <w:pPr>
        <w:pStyle w:val="ae"/>
        <w:rPr>
          <w:rFonts w:ascii="Times New Roman" w:hAnsi="Times New Roman" w:cs="Times New Roman"/>
          <w:b/>
          <w:bCs/>
          <w:sz w:val="20"/>
          <w:szCs w:val="20"/>
        </w:rPr>
      </w:pPr>
      <w:r w:rsidRPr="00B864B2">
        <w:rPr>
          <w:rFonts w:ascii="Times New Roman" w:hAnsi="Times New Roman" w:cs="Times New Roman"/>
          <w:b/>
          <w:bCs/>
          <w:sz w:val="20"/>
          <w:szCs w:val="20"/>
        </w:rPr>
        <w:t>Об утверждении Порядка</w:t>
      </w:r>
    </w:p>
    <w:p w:rsidR="007C52E5" w:rsidRPr="00B864B2" w:rsidRDefault="007C52E5" w:rsidP="007C52E5">
      <w:pPr>
        <w:pStyle w:val="ae"/>
        <w:rPr>
          <w:rFonts w:ascii="Times New Roman" w:hAnsi="Times New Roman" w:cs="Times New Roman"/>
          <w:b/>
          <w:bCs/>
          <w:sz w:val="20"/>
          <w:szCs w:val="20"/>
        </w:rPr>
      </w:pPr>
      <w:r w:rsidRPr="00B864B2">
        <w:rPr>
          <w:rFonts w:ascii="Times New Roman" w:hAnsi="Times New Roman" w:cs="Times New Roman"/>
          <w:b/>
          <w:bCs/>
          <w:sz w:val="20"/>
          <w:szCs w:val="20"/>
        </w:rPr>
        <w:t>кассового обслуживания бюджета</w:t>
      </w:r>
    </w:p>
    <w:p w:rsidR="007C52E5" w:rsidRPr="00B864B2" w:rsidRDefault="007C52E5" w:rsidP="007C52E5">
      <w:pPr>
        <w:pStyle w:val="ae"/>
        <w:rPr>
          <w:rFonts w:ascii="Times New Roman" w:hAnsi="Times New Roman" w:cs="Times New Roman"/>
          <w:b/>
          <w:bCs/>
          <w:sz w:val="20"/>
          <w:szCs w:val="20"/>
        </w:rPr>
      </w:pPr>
      <w:r w:rsidRPr="00B864B2">
        <w:rPr>
          <w:rFonts w:ascii="Times New Roman" w:hAnsi="Times New Roman" w:cs="Times New Roman"/>
          <w:b/>
          <w:bCs/>
          <w:sz w:val="20"/>
          <w:szCs w:val="20"/>
        </w:rPr>
        <w:t>Гвазденского сельского поселения</w:t>
      </w:r>
    </w:p>
    <w:p w:rsidR="007C52E5" w:rsidRPr="00B864B2" w:rsidRDefault="007C52E5" w:rsidP="007C52E5">
      <w:pPr>
        <w:spacing w:after="1"/>
        <w:rPr>
          <w:b/>
          <w:sz w:val="20"/>
          <w:szCs w:val="20"/>
        </w:rPr>
      </w:pPr>
      <w:r w:rsidRPr="00B864B2">
        <w:rPr>
          <w:b/>
          <w:sz w:val="20"/>
          <w:szCs w:val="20"/>
        </w:rPr>
        <w:t xml:space="preserve">в условиях открытия и ведения лицевых </w:t>
      </w:r>
    </w:p>
    <w:p w:rsidR="007C52E5" w:rsidRPr="00B864B2" w:rsidRDefault="007C52E5" w:rsidP="007C52E5">
      <w:pPr>
        <w:spacing w:after="1"/>
        <w:rPr>
          <w:b/>
          <w:sz w:val="20"/>
          <w:szCs w:val="20"/>
        </w:rPr>
      </w:pPr>
      <w:r w:rsidRPr="00B864B2">
        <w:rPr>
          <w:b/>
          <w:sz w:val="20"/>
          <w:szCs w:val="20"/>
        </w:rPr>
        <w:t xml:space="preserve">счетов для учета операций по </w:t>
      </w:r>
    </w:p>
    <w:p w:rsidR="007C52E5" w:rsidRPr="00B864B2" w:rsidRDefault="007C52E5" w:rsidP="007C52E5">
      <w:pPr>
        <w:spacing w:after="1"/>
        <w:rPr>
          <w:b/>
          <w:sz w:val="20"/>
          <w:szCs w:val="20"/>
        </w:rPr>
      </w:pPr>
      <w:r w:rsidRPr="00B864B2">
        <w:rPr>
          <w:b/>
          <w:sz w:val="20"/>
          <w:szCs w:val="20"/>
        </w:rPr>
        <w:t xml:space="preserve">исполнению расходов бюджета </w:t>
      </w:r>
    </w:p>
    <w:p w:rsidR="007C52E5" w:rsidRPr="00B864B2" w:rsidRDefault="007C52E5" w:rsidP="007C52E5">
      <w:pPr>
        <w:pStyle w:val="ConsPlusNormal0"/>
        <w:rPr>
          <w:rFonts w:ascii="Times New Roman" w:hAnsi="Times New Roman" w:cs="Times New Roman"/>
        </w:rPr>
      </w:pPr>
    </w:p>
    <w:p w:rsidR="007C52E5" w:rsidRPr="00B864B2" w:rsidRDefault="007C52E5" w:rsidP="007C52E5">
      <w:pPr>
        <w:shd w:val="clear" w:color="auto" w:fill="FFFFFF"/>
        <w:tabs>
          <w:tab w:val="center" w:pos="5004"/>
        </w:tabs>
        <w:spacing w:line="322" w:lineRule="exact"/>
        <w:ind w:right="-81"/>
        <w:jc w:val="both"/>
        <w:rPr>
          <w:color w:val="000000"/>
          <w:sz w:val="20"/>
          <w:szCs w:val="20"/>
        </w:rPr>
      </w:pPr>
      <w:r w:rsidRPr="00B864B2">
        <w:rPr>
          <w:sz w:val="20"/>
          <w:szCs w:val="20"/>
        </w:rPr>
        <w:tab/>
        <w:t xml:space="preserve">             В соответствии со </w:t>
      </w:r>
      <w:hyperlink r:id="rId8" w:history="1">
        <w:r w:rsidRPr="00B864B2">
          <w:rPr>
            <w:color w:val="0000FF"/>
            <w:sz w:val="20"/>
            <w:szCs w:val="20"/>
          </w:rPr>
          <w:t>статьей 215.1</w:t>
        </w:r>
      </w:hyperlink>
      <w:r w:rsidRPr="00B864B2">
        <w:rPr>
          <w:sz w:val="20"/>
          <w:szCs w:val="20"/>
        </w:rPr>
        <w:t xml:space="preserve"> Бюджетного кодекса Российской Федерации </w:t>
      </w:r>
      <w:r w:rsidRPr="00B864B2">
        <w:rPr>
          <w:color w:val="000000"/>
          <w:sz w:val="20"/>
          <w:szCs w:val="20"/>
        </w:rPr>
        <w:t>Администрация Гвазденского сельского поселения Бутурлиновского муниципального района Воронежской области</w:t>
      </w:r>
    </w:p>
    <w:p w:rsidR="007C52E5" w:rsidRPr="00B864B2" w:rsidRDefault="007C52E5" w:rsidP="007C52E5">
      <w:pPr>
        <w:shd w:val="clear" w:color="auto" w:fill="FFFFFF"/>
        <w:tabs>
          <w:tab w:val="center" w:pos="5004"/>
        </w:tabs>
        <w:spacing w:line="322" w:lineRule="exact"/>
        <w:ind w:right="-81"/>
        <w:jc w:val="both"/>
        <w:rPr>
          <w:color w:val="000000"/>
          <w:sz w:val="20"/>
          <w:szCs w:val="20"/>
        </w:rPr>
      </w:pPr>
      <w:r w:rsidRPr="00B864B2">
        <w:rPr>
          <w:color w:val="000000"/>
          <w:sz w:val="20"/>
          <w:szCs w:val="20"/>
        </w:rPr>
        <w:t xml:space="preserve"> </w:t>
      </w:r>
    </w:p>
    <w:p w:rsidR="007C52E5" w:rsidRPr="00B864B2" w:rsidRDefault="007C52E5" w:rsidP="007C52E5">
      <w:pPr>
        <w:pStyle w:val="ConsPlusNormal0"/>
        <w:ind w:firstLine="540"/>
        <w:jc w:val="center"/>
        <w:rPr>
          <w:rFonts w:ascii="Times New Roman" w:hAnsi="Times New Roman" w:cs="Times New Roman"/>
          <w:b/>
          <w:bCs/>
          <w:color w:val="000000"/>
        </w:rPr>
      </w:pPr>
      <w:r w:rsidRPr="00B864B2">
        <w:rPr>
          <w:rFonts w:ascii="Times New Roman" w:hAnsi="Times New Roman" w:cs="Times New Roman"/>
          <w:b/>
          <w:bCs/>
          <w:color w:val="000000"/>
        </w:rPr>
        <w:t>п о с т а н о в л я е т:</w:t>
      </w:r>
    </w:p>
    <w:p w:rsidR="007C52E5" w:rsidRPr="00B864B2" w:rsidRDefault="007C52E5" w:rsidP="007C52E5">
      <w:pPr>
        <w:pStyle w:val="ConsPlusNormal0"/>
        <w:spacing w:before="220"/>
        <w:ind w:firstLine="540"/>
        <w:jc w:val="both"/>
        <w:rPr>
          <w:rFonts w:ascii="Times New Roman" w:hAnsi="Times New Roman" w:cs="Times New Roman"/>
        </w:rPr>
      </w:pPr>
      <w:r w:rsidRPr="00B864B2">
        <w:rPr>
          <w:rFonts w:ascii="Times New Roman" w:hAnsi="Times New Roman" w:cs="Times New Roman"/>
        </w:rPr>
        <w:t xml:space="preserve">1. Утвердить прилагаемый </w:t>
      </w:r>
      <w:hyperlink w:anchor="P38" w:history="1">
        <w:r w:rsidRPr="00B864B2">
          <w:rPr>
            <w:rFonts w:ascii="Times New Roman" w:hAnsi="Times New Roman" w:cs="Times New Roman"/>
            <w:color w:val="0000FF"/>
          </w:rPr>
          <w:t>Порядок</w:t>
        </w:r>
      </w:hyperlink>
      <w:r w:rsidRPr="00B864B2">
        <w:rPr>
          <w:rFonts w:ascii="Times New Roman" w:hAnsi="Times New Roman" w:cs="Times New Roman"/>
        </w:rPr>
        <w:t xml:space="preserve"> кассового обслуживания бюджета Гвазденского сельского поселения Бутурлиновского муниципального района Воронежской области в условиях открытия и ведения лицевых счетов для учета операций по исполнению расходов бюджета сельского поселения.</w:t>
      </w:r>
    </w:p>
    <w:p w:rsidR="007C52E5" w:rsidRPr="00B864B2" w:rsidRDefault="007C52E5" w:rsidP="007C52E5">
      <w:pPr>
        <w:jc w:val="both"/>
        <w:rPr>
          <w:sz w:val="20"/>
          <w:szCs w:val="20"/>
        </w:rPr>
      </w:pPr>
      <w:r w:rsidRPr="00B864B2">
        <w:rPr>
          <w:sz w:val="20"/>
          <w:szCs w:val="20"/>
        </w:rPr>
        <w:t xml:space="preserve">      2. Контроль за исполнением  настоящего постановления оставляю за собой.</w:t>
      </w:r>
    </w:p>
    <w:p w:rsidR="007C52E5" w:rsidRPr="00B864B2" w:rsidRDefault="007C52E5" w:rsidP="007C52E5">
      <w:pPr>
        <w:jc w:val="both"/>
        <w:rPr>
          <w:sz w:val="20"/>
          <w:szCs w:val="20"/>
        </w:rPr>
      </w:pPr>
    </w:p>
    <w:p w:rsidR="007C52E5" w:rsidRPr="00B864B2" w:rsidRDefault="007C52E5" w:rsidP="007C52E5">
      <w:pPr>
        <w:jc w:val="both"/>
        <w:rPr>
          <w:sz w:val="20"/>
          <w:szCs w:val="20"/>
        </w:rPr>
      </w:pPr>
    </w:p>
    <w:p w:rsidR="007C52E5" w:rsidRPr="00B864B2" w:rsidRDefault="007C52E5" w:rsidP="007C52E5">
      <w:pPr>
        <w:jc w:val="both"/>
        <w:rPr>
          <w:sz w:val="20"/>
          <w:szCs w:val="20"/>
        </w:rPr>
      </w:pPr>
    </w:p>
    <w:p w:rsidR="007C52E5" w:rsidRPr="00B864B2" w:rsidRDefault="007C52E5" w:rsidP="007C52E5">
      <w:pPr>
        <w:jc w:val="both"/>
        <w:rPr>
          <w:sz w:val="20"/>
          <w:szCs w:val="20"/>
        </w:rPr>
      </w:pPr>
      <w:r w:rsidRPr="00B864B2">
        <w:rPr>
          <w:sz w:val="20"/>
          <w:szCs w:val="20"/>
        </w:rPr>
        <w:t xml:space="preserve">    Глава Гвазденского сельского поселения                         Л.М. Богданова                    </w:t>
      </w:r>
    </w:p>
    <w:p w:rsidR="007C52E5" w:rsidRPr="00B864B2" w:rsidRDefault="007C52E5" w:rsidP="007C52E5">
      <w:pPr>
        <w:pStyle w:val="ConsPlusNormal0"/>
        <w:jc w:val="right"/>
        <w:rPr>
          <w:rFonts w:ascii="Times New Roman" w:hAnsi="Times New Roman" w:cs="Times New Roman"/>
        </w:rPr>
      </w:pPr>
    </w:p>
    <w:p w:rsidR="007C52E5" w:rsidRPr="00B864B2" w:rsidRDefault="007C52E5" w:rsidP="007C52E5">
      <w:pPr>
        <w:pStyle w:val="ConsPlusNormal0"/>
        <w:jc w:val="right"/>
        <w:rPr>
          <w:rFonts w:ascii="Times New Roman" w:hAnsi="Times New Roman" w:cs="Times New Roman"/>
        </w:rPr>
      </w:pPr>
    </w:p>
    <w:p w:rsidR="007C52E5" w:rsidRPr="00B864B2" w:rsidRDefault="007C52E5" w:rsidP="007C52E5">
      <w:pPr>
        <w:pStyle w:val="ConsPlusNormal0"/>
        <w:jc w:val="right"/>
        <w:rPr>
          <w:rFonts w:ascii="Times New Roman" w:hAnsi="Times New Roman" w:cs="Times New Roman"/>
        </w:rPr>
      </w:pPr>
    </w:p>
    <w:p w:rsidR="007C52E5" w:rsidRPr="00B864B2" w:rsidRDefault="007C52E5" w:rsidP="007C52E5">
      <w:pPr>
        <w:pStyle w:val="ConsPlusNormal0"/>
        <w:jc w:val="right"/>
        <w:rPr>
          <w:rFonts w:ascii="Times New Roman" w:hAnsi="Times New Roman" w:cs="Times New Roman"/>
        </w:rPr>
      </w:pPr>
    </w:p>
    <w:p w:rsidR="007C52E5" w:rsidRPr="00B864B2" w:rsidRDefault="007C52E5" w:rsidP="007C52E5">
      <w:pPr>
        <w:ind w:left="990"/>
        <w:jc w:val="right"/>
        <w:rPr>
          <w:sz w:val="20"/>
          <w:szCs w:val="20"/>
        </w:rPr>
      </w:pPr>
      <w:bookmarkStart w:id="2" w:name="P38"/>
      <w:bookmarkEnd w:id="2"/>
      <w:r w:rsidRPr="00B864B2">
        <w:rPr>
          <w:sz w:val="20"/>
          <w:szCs w:val="20"/>
        </w:rPr>
        <w:t>УТВЕРЖДЕН                                                                                        постановлением  Администрации</w:t>
      </w:r>
    </w:p>
    <w:p w:rsidR="007C52E5" w:rsidRPr="00B864B2" w:rsidRDefault="007C52E5" w:rsidP="007C52E5">
      <w:pPr>
        <w:ind w:left="990"/>
        <w:jc w:val="right"/>
        <w:rPr>
          <w:sz w:val="20"/>
          <w:szCs w:val="20"/>
        </w:rPr>
      </w:pPr>
      <w:r w:rsidRPr="00B864B2">
        <w:rPr>
          <w:sz w:val="20"/>
          <w:szCs w:val="20"/>
        </w:rPr>
        <w:t xml:space="preserve">                                                     Гвазденского сельского поселения                             </w:t>
      </w:r>
    </w:p>
    <w:p w:rsidR="007C52E5" w:rsidRPr="00B864B2" w:rsidRDefault="007C52E5" w:rsidP="007C52E5">
      <w:pPr>
        <w:ind w:left="990"/>
        <w:jc w:val="right"/>
        <w:rPr>
          <w:sz w:val="20"/>
          <w:szCs w:val="20"/>
        </w:rPr>
      </w:pPr>
      <w:r w:rsidRPr="00B864B2">
        <w:rPr>
          <w:sz w:val="20"/>
          <w:szCs w:val="20"/>
        </w:rPr>
        <w:t xml:space="preserve">                                             Бутурлиновского муниципального района                                                                                              </w:t>
      </w:r>
    </w:p>
    <w:p w:rsidR="007C52E5" w:rsidRPr="00B864B2" w:rsidRDefault="007C52E5" w:rsidP="007C52E5">
      <w:pPr>
        <w:ind w:left="990"/>
        <w:jc w:val="right"/>
        <w:rPr>
          <w:sz w:val="20"/>
          <w:szCs w:val="20"/>
        </w:rPr>
      </w:pPr>
      <w:r w:rsidRPr="00B864B2">
        <w:rPr>
          <w:sz w:val="20"/>
          <w:szCs w:val="20"/>
        </w:rPr>
        <w:t xml:space="preserve">                                                          от 16.04.2020 г. № 17</w:t>
      </w:r>
    </w:p>
    <w:p w:rsidR="007C52E5" w:rsidRPr="00B864B2" w:rsidRDefault="007C52E5" w:rsidP="007C52E5">
      <w:pPr>
        <w:ind w:left="990"/>
        <w:jc w:val="right"/>
        <w:rPr>
          <w:sz w:val="20"/>
          <w:szCs w:val="20"/>
        </w:rPr>
      </w:pPr>
    </w:p>
    <w:p w:rsidR="007C52E5" w:rsidRPr="00B864B2" w:rsidRDefault="007C52E5" w:rsidP="007C52E5">
      <w:pPr>
        <w:ind w:left="990"/>
        <w:jc w:val="right"/>
        <w:rPr>
          <w:sz w:val="20"/>
          <w:szCs w:val="20"/>
        </w:rPr>
      </w:pPr>
    </w:p>
    <w:p w:rsidR="007C52E5" w:rsidRPr="00B864B2" w:rsidRDefault="007C52E5" w:rsidP="007C52E5">
      <w:pPr>
        <w:pStyle w:val="ConsPlusTitle"/>
        <w:jc w:val="center"/>
        <w:rPr>
          <w:rFonts w:ascii="Times New Roman" w:hAnsi="Times New Roman" w:cs="Times New Roman"/>
        </w:rPr>
      </w:pPr>
      <w:r w:rsidRPr="00B864B2">
        <w:rPr>
          <w:rFonts w:ascii="Times New Roman" w:hAnsi="Times New Roman" w:cs="Times New Roman"/>
        </w:rPr>
        <w:t xml:space="preserve">ПОРЯДОК  </w:t>
      </w:r>
    </w:p>
    <w:p w:rsidR="007C52E5" w:rsidRPr="00B864B2" w:rsidRDefault="007C52E5" w:rsidP="007C52E5">
      <w:pPr>
        <w:pStyle w:val="ConsPlusTitle"/>
        <w:jc w:val="center"/>
        <w:rPr>
          <w:rFonts w:ascii="Times New Roman" w:hAnsi="Times New Roman" w:cs="Times New Roman"/>
        </w:rPr>
      </w:pPr>
      <w:r w:rsidRPr="00B864B2">
        <w:rPr>
          <w:rFonts w:ascii="Times New Roman" w:hAnsi="Times New Roman" w:cs="Times New Roman"/>
        </w:rPr>
        <w:t xml:space="preserve">кассового обслуживания бюджета сельского поселения в условиях открытия и ведения лицевых счетов для учета операций по исполнению расходов бюджета сельского поселения </w:t>
      </w:r>
    </w:p>
    <w:p w:rsidR="007C52E5" w:rsidRPr="00B864B2" w:rsidRDefault="007C52E5" w:rsidP="007C52E5">
      <w:pPr>
        <w:pStyle w:val="ConsPlusNormal0"/>
        <w:rPr>
          <w:rFonts w:ascii="Times New Roman" w:hAnsi="Times New Roman" w:cs="Times New Roman"/>
        </w:rPr>
      </w:pPr>
    </w:p>
    <w:p w:rsidR="007C52E5" w:rsidRPr="00B864B2" w:rsidRDefault="007C52E5" w:rsidP="007C52E5">
      <w:pPr>
        <w:pStyle w:val="ConsPlusNormal0"/>
        <w:jc w:val="center"/>
        <w:outlineLvl w:val="1"/>
        <w:rPr>
          <w:rFonts w:ascii="Times New Roman" w:hAnsi="Times New Roman" w:cs="Times New Roman"/>
        </w:rPr>
      </w:pPr>
      <w:bookmarkStart w:id="3" w:name="P48"/>
      <w:bookmarkEnd w:id="3"/>
      <w:r w:rsidRPr="00B864B2">
        <w:rPr>
          <w:rFonts w:ascii="Times New Roman" w:hAnsi="Times New Roman" w:cs="Times New Roman"/>
        </w:rPr>
        <w:t>I. Общие положения</w:t>
      </w:r>
    </w:p>
    <w:p w:rsidR="007C52E5" w:rsidRPr="00B864B2" w:rsidRDefault="007C52E5" w:rsidP="007C52E5">
      <w:pPr>
        <w:pStyle w:val="ConsPlusNormal0"/>
        <w:ind w:firstLine="540"/>
        <w:jc w:val="both"/>
        <w:rPr>
          <w:rFonts w:ascii="Times New Roman" w:hAnsi="Times New Roman" w:cs="Times New Roman"/>
        </w:rPr>
      </w:pP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1.1. Настоящий Порядок кассового обслуживания бюджета Гвазденского сельского поселения Бутурлиновского муниципального района в условиях открытия и ведения лицевых счетов для учета операций по исполнению расходов бюджета сельского поселения (далее - Порядок) разработан на основании положений </w:t>
      </w:r>
      <w:hyperlink r:id="rId9" w:history="1">
        <w:r w:rsidRPr="00B864B2">
          <w:rPr>
            <w:rFonts w:ascii="Times New Roman" w:hAnsi="Times New Roman" w:cs="Times New Roman"/>
            <w:color w:val="0000FF"/>
            <w:sz w:val="20"/>
            <w:szCs w:val="20"/>
          </w:rPr>
          <w:t>статей 215.1</w:t>
        </w:r>
      </w:hyperlink>
      <w:r w:rsidRPr="00B864B2">
        <w:rPr>
          <w:rFonts w:ascii="Times New Roman" w:hAnsi="Times New Roman" w:cs="Times New Roman"/>
          <w:sz w:val="20"/>
          <w:szCs w:val="20"/>
        </w:rPr>
        <w:t xml:space="preserve">, </w:t>
      </w:r>
      <w:hyperlink r:id="rId10" w:history="1">
        <w:r w:rsidRPr="00B864B2">
          <w:rPr>
            <w:rFonts w:ascii="Times New Roman" w:hAnsi="Times New Roman" w:cs="Times New Roman"/>
            <w:color w:val="0000FF"/>
            <w:sz w:val="20"/>
            <w:szCs w:val="20"/>
          </w:rPr>
          <w:t>241.1</w:t>
        </w:r>
      </w:hyperlink>
      <w:r w:rsidRPr="00B864B2">
        <w:rPr>
          <w:rFonts w:ascii="Times New Roman" w:hAnsi="Times New Roman" w:cs="Times New Roman"/>
          <w:sz w:val="20"/>
          <w:szCs w:val="20"/>
        </w:rPr>
        <w:t xml:space="preserve"> Бюджетного кодекса Российской Федерации и устанавливает порядок кассового обслуживания исполнения бюджета сельского поселения Администрацией Гвазденского сельского поселени (далее –Администрация) в условиях открытия и ведения лицевых счетов для учета операций, осуществляемых участниками бюджетного процесса.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1.2. В целях настоящего Порядка: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Участниками бюджетного процесса являются: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главный распорядитель бюджетных средств;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распорядитель бюджетных средств;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lastRenderedPageBreak/>
        <w:t xml:space="preserve">     получатель бюджетных средств;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главный администратор источников финансирования дефицита бюджета, осуществляющий операции с источниками внутреннего финансирования дефицита бюджета, и главный администратор источников финансирования дефицита бюджета, осуществляющий операции с источниками внешнего финансирования дефицита бюджета (далее - главный администратор источников финансирования дефицита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администратор источников финансирования дефицита бюджета, осуществляющий операции с источниками внутреннего финансирования дефицита бюджета, и администратор источников финансирования дефицита бюджета, осуществляющий операции с источниками внешнего финансирования дефицита бюджета (далее - администратор источников финансирования дефицита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получатель бюджетных средств, осуществляющий в соответствии с бюджетным законодательством Российской Федерации операции с бюджетными средствами (в том числе в иностранной валюте) на счете, открытом ему в учреждении Центрального банка Российской Федерации или кредитной организации (далее - в банках), а также казенное учреждение, находящееся за пределами Российской Федерации и получающее бюджетные средства от главного распорядителя бюджетных средств в иностранной валюте (далее - иной получатель бюджетных средств);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администратор источников финансирования дефицита бюджета, осуществляющий отдельные бюджетные полномочия главного администратора источников финансирования дефицита бюджета, в ведении которого он находится (далее - администратор источников финансирования дефицита бюджета с полномочиями главного администратора).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На обособленное подразделение получателя бюджетных средств, администратора источников финансирования дефицита бюджета, указанное в их учредительных документах, действующее на основании утвержденного получателем бюджетных средств (администратором источников финансирования дефицита бюджета) положения, наделенное имуществом, находящимся в оперативном управлении получателя бюджетных средств (администратора источников финансирования дефицита бюджета) и обязанностью ведения бухгалтерского учета (далее - обособленное подразделение), распространяются, соответственно, положения настоящего Порядка, регламентирующие вопросы в отношении получателя бюджетных средств, администратора источников финансирования дефицита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Платежные поручения, на основании которых осуществляются операции по списанию и зачислению средств в учреждении Центрального банка Российской Федерации или кредитной организации, оформленные в соответствии с </w:t>
      </w:r>
      <w:hyperlink r:id="rId11" w:history="1">
        <w:r w:rsidRPr="00B864B2">
          <w:rPr>
            <w:rFonts w:ascii="Times New Roman" w:hAnsi="Times New Roman" w:cs="Times New Roman"/>
            <w:color w:val="0000FF"/>
            <w:sz w:val="20"/>
            <w:szCs w:val="20"/>
          </w:rPr>
          <w:t>Положением</w:t>
        </w:r>
      </w:hyperlink>
      <w:r w:rsidRPr="00B864B2">
        <w:rPr>
          <w:rFonts w:ascii="Times New Roman" w:hAnsi="Times New Roman" w:cs="Times New Roman"/>
          <w:sz w:val="20"/>
          <w:szCs w:val="20"/>
        </w:rPr>
        <w:t xml:space="preserve"> Центрального банка Российской Федерации от 19 июня 2012 года N 383-П "О правилах осуществления перевода денежных средств" с учетом требований, установленных совместным </w:t>
      </w:r>
      <w:hyperlink r:id="rId12" w:history="1">
        <w:r w:rsidRPr="00B864B2">
          <w:rPr>
            <w:rFonts w:ascii="Times New Roman" w:hAnsi="Times New Roman" w:cs="Times New Roman"/>
            <w:color w:val="0000FF"/>
            <w:sz w:val="20"/>
            <w:szCs w:val="20"/>
          </w:rPr>
          <w:t>Положением</w:t>
        </w:r>
      </w:hyperlink>
      <w:r w:rsidRPr="00B864B2">
        <w:rPr>
          <w:rFonts w:ascii="Times New Roman" w:hAnsi="Times New Roman" w:cs="Times New Roman"/>
          <w:sz w:val="20"/>
          <w:szCs w:val="20"/>
        </w:rPr>
        <w:t xml:space="preserve"> Центрального банка Российской Федерации и Министерства финансов Российской Федерации от 18 февраля 2014 года </w:t>
      </w:r>
      <w:hyperlink r:id="rId13" w:history="1">
        <w:r w:rsidRPr="00B864B2">
          <w:rPr>
            <w:rFonts w:ascii="Times New Roman" w:hAnsi="Times New Roman" w:cs="Times New Roman"/>
            <w:color w:val="0000FF"/>
            <w:sz w:val="20"/>
            <w:szCs w:val="20"/>
          </w:rPr>
          <w:t>N 414-П</w:t>
        </w:r>
      </w:hyperlink>
      <w:r w:rsidRPr="00B864B2">
        <w:rPr>
          <w:rFonts w:ascii="Times New Roman" w:hAnsi="Times New Roman" w:cs="Times New Roman"/>
          <w:sz w:val="20"/>
          <w:szCs w:val="20"/>
        </w:rPr>
        <w:t xml:space="preserve"> и N 8н "Об особенностях расчетного 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(далее - Положение N 414-П/8н) и настоящим Порядком, являются расчетными документами.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1.3. Кассовое обслуживание исполнения бюджета Гвазденского сельского поселения Бутурлиновского муниципального района Воронежской области осуществляется через Управление Федерального казначейства по Воронежской области (далее - УФК по Воронежской области) по варианту с открытием лицевого счета бюджета Администрации Гвазденского сельского поселения Бутурлиновского муниципального района Воронежской области. </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При кассовом обслуживании исполнения бюджета Гвазденского сельского поселения информационный обмен между участниками бюджетного процесса и Администрацией осуществляется в электронной форме с применением средств электронной подписи (далее - в электронной форме) в соответствии с законодательством Российской Федерации на основании Договора (соглашения) об обмене электронными документами, заключенного между участником бюджетного процесса и Администрацией и требованиями, установленными законодательством Российской Федерации.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Если у участника бюджетного процесса или Администрации отсутствует техническая возможность информационного обмена в электронной форме, обмен информацией между ними осуществляется с применением документооборота на бумажных носителях с одновременным представлением документов на машинном носителе (далее - на бумажном носителе).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Документооборот по кассовому обслуживанию исполнения бюджета сельского поселения, содержащий сведения, составляющие государственную тайну, осуществляется в соответствии с настоящим Порядком с соблюдением требований законодательства Российской Федерации о защите государственной тайны.</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II. Порядок кассового обслуживания исполнения бюджета Гвазденского сельского поселения Бутурлиновского муниципального района</w:t>
      </w:r>
    </w:p>
    <w:p w:rsidR="007C52E5" w:rsidRPr="00B864B2" w:rsidRDefault="007C52E5" w:rsidP="007C52E5">
      <w:pPr>
        <w:pStyle w:val="ae"/>
        <w:jc w:val="center"/>
        <w:rPr>
          <w:rFonts w:ascii="Times New Roman" w:hAnsi="Times New Roman" w:cs="Times New Roman"/>
          <w:sz w:val="20"/>
          <w:szCs w:val="20"/>
        </w:rPr>
      </w:pP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2.1. Основания для проведения операций по кассовым выплатам</w:t>
      </w: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из бюджета сельского поселения</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lastRenderedPageBreak/>
        <w:t xml:space="preserve">       2.1.1. Для осуществления кассовых выплат получатели бюджетных средств и администраторы источников финансирования дефицита бюджета представляют в Финансовое управление Администрации  Бутурлиновского муниципального района (далее - Управление), осуществляющие санкционирование оплаты денежных обязательств получателей средств бюджета Гвазденского сельского поселения (далее - Управления, осуществляющие санкционирование), в электронной форме или на бумажном носителе следующие платежные документы:</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кассовый расход согласно приложению N 1 к настоящему Порядку;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663"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возврат согласно приложению N 3 к настоящему Порядку.</w:t>
      </w:r>
    </w:p>
    <w:p w:rsidR="007C52E5" w:rsidRPr="00B864B2" w:rsidRDefault="007C52E5" w:rsidP="007C52E5">
      <w:pPr>
        <w:pStyle w:val="ae"/>
        <w:jc w:val="both"/>
        <w:rPr>
          <w:rFonts w:ascii="Times New Roman" w:hAnsi="Times New Roman" w:cs="Times New Roman"/>
          <w:sz w:val="20"/>
          <w:szCs w:val="20"/>
        </w:rPr>
      </w:pPr>
      <w:bookmarkStart w:id="4" w:name="P89"/>
      <w:bookmarkEnd w:id="4"/>
      <w:r w:rsidRPr="00B864B2">
        <w:rPr>
          <w:rFonts w:ascii="Times New Roman" w:hAnsi="Times New Roman" w:cs="Times New Roman"/>
          <w:sz w:val="20"/>
          <w:szCs w:val="20"/>
        </w:rPr>
        <w:t xml:space="preserve">     2.1.2. Отделы Управления, осуществляющие санкционирование, проверяют правильность формирования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w:t>
      </w:r>
      <w:hyperlink w:anchor="P663"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возврат (далее - Заявка) на наличие в представленной Заявке реквизитов и показателей, предусмотренных к заполнению клиентом, а также их соответствие друг другу, реестровым записям Сводного реестра главных распорядителей, распорядителей и получателей средств бюджета сельского поселения, главных администраторов и администраторов доходов бюджета сельского поселения, главных администраторов и администраторов источников финансирования дефицита бюджета сельского поселения (далее - Сводный реестр).</w:t>
      </w:r>
    </w:p>
    <w:p w:rsidR="007C52E5" w:rsidRPr="00B864B2" w:rsidRDefault="007C52E5" w:rsidP="007C52E5">
      <w:pPr>
        <w:pStyle w:val="ae"/>
        <w:jc w:val="both"/>
        <w:rPr>
          <w:rFonts w:ascii="Times New Roman" w:hAnsi="Times New Roman" w:cs="Times New Roman"/>
          <w:sz w:val="20"/>
          <w:szCs w:val="20"/>
        </w:rPr>
      </w:pPr>
      <w:bookmarkStart w:id="5" w:name="P91"/>
      <w:bookmarkEnd w:id="5"/>
      <w:r w:rsidRPr="00B864B2">
        <w:rPr>
          <w:rFonts w:ascii="Times New Roman" w:hAnsi="Times New Roman" w:cs="Times New Roman"/>
          <w:sz w:val="20"/>
          <w:szCs w:val="20"/>
        </w:rPr>
        <w:t xml:space="preserve">     2.1.3. При приеме Заявки на бумажном носителе подлежит проверке: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соответствие формы представленной Заявки форме, утвержденной настоящим Порядком;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наличие в Заявке подписи руководителя или иного лица с правом первой подписи и главного бухгалтера или иного лица с правом второй подписи, указанного в представленной клиентом Карточке образцов подписей, а также соответствие подписей данных лиц образцам, имеющимся в Карточке образцов подписей, представляемой получателем средств, администратором источников финансирования дефицита бюджета в установленном порядке и по установленной форме;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отсутствие в представленной Заявке исправлений;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идентичность экземпляров, представленных на бумажном и машинном носителях.</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2.1.4. В случае если форма или содержание Заявки не соответствуют установленным требованиям, или подписи на ней будут признаны не соответствующими образцам, имеющимся в Карточке образцов подписей, отделы Управления, осуществляющие санкционирование, в установленные сроки: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при бумажном документообороте между Управлением и клиентом возвращают клиенту Заявку с приложением </w:t>
      </w:r>
      <w:hyperlink w:anchor="P826" w:history="1">
        <w:r w:rsidRPr="00B864B2">
          <w:rPr>
            <w:rFonts w:ascii="Times New Roman" w:hAnsi="Times New Roman" w:cs="Times New Roman"/>
            <w:color w:val="0000FF"/>
            <w:sz w:val="20"/>
            <w:szCs w:val="20"/>
          </w:rPr>
          <w:t>Протокола</w:t>
        </w:r>
      </w:hyperlink>
      <w:r w:rsidRPr="00B864B2">
        <w:rPr>
          <w:rFonts w:ascii="Times New Roman" w:hAnsi="Times New Roman" w:cs="Times New Roman"/>
          <w:sz w:val="20"/>
          <w:szCs w:val="20"/>
        </w:rPr>
        <w:t>, сформированного по форме согласно приложению N 5 к настоящему Порядку, в котором указывается причина возврата;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при электронном документообороте между управлением и клиентом направляют клиенту </w:t>
      </w:r>
      <w:hyperlink w:anchor="P826" w:history="1">
        <w:r w:rsidRPr="00B864B2">
          <w:rPr>
            <w:rFonts w:ascii="Times New Roman" w:hAnsi="Times New Roman" w:cs="Times New Roman"/>
            <w:color w:val="0000FF"/>
            <w:sz w:val="20"/>
            <w:szCs w:val="20"/>
          </w:rPr>
          <w:t>Протокол</w:t>
        </w:r>
      </w:hyperlink>
      <w:r w:rsidRPr="00B864B2">
        <w:rPr>
          <w:rFonts w:ascii="Times New Roman" w:hAnsi="Times New Roman" w:cs="Times New Roman"/>
          <w:sz w:val="20"/>
          <w:szCs w:val="20"/>
        </w:rPr>
        <w:t xml:space="preserve"> в электронной форме, в котором указывается причина возврата.</w:t>
      </w:r>
    </w:p>
    <w:p w:rsidR="007C52E5" w:rsidRPr="00B864B2" w:rsidRDefault="007C52E5" w:rsidP="007C52E5">
      <w:pPr>
        <w:pStyle w:val="ae"/>
        <w:jc w:val="both"/>
        <w:rPr>
          <w:rFonts w:ascii="Times New Roman" w:hAnsi="Times New Roman" w:cs="Times New Roman"/>
          <w:sz w:val="20"/>
          <w:szCs w:val="20"/>
        </w:rPr>
      </w:pPr>
      <w:bookmarkStart w:id="6" w:name="P103"/>
      <w:bookmarkEnd w:id="6"/>
      <w:r w:rsidRPr="00B864B2">
        <w:rPr>
          <w:rFonts w:ascii="Times New Roman" w:hAnsi="Times New Roman" w:cs="Times New Roman"/>
          <w:sz w:val="20"/>
          <w:szCs w:val="20"/>
        </w:rPr>
        <w:t xml:space="preserve">      2.1.5. Если Заявка соответствует требованиям, установленным </w:t>
      </w:r>
      <w:hyperlink w:anchor="P89" w:history="1">
        <w:r w:rsidRPr="00B864B2">
          <w:rPr>
            <w:rFonts w:ascii="Times New Roman" w:hAnsi="Times New Roman" w:cs="Times New Roman"/>
            <w:color w:val="0000FF"/>
            <w:sz w:val="20"/>
            <w:szCs w:val="20"/>
          </w:rPr>
          <w:t>пунктами 2.1.2</w:t>
        </w:r>
      </w:hyperlink>
      <w:r w:rsidRPr="00B864B2">
        <w:rPr>
          <w:rFonts w:ascii="Times New Roman" w:hAnsi="Times New Roman" w:cs="Times New Roman"/>
          <w:sz w:val="20"/>
          <w:szCs w:val="20"/>
        </w:rPr>
        <w:t xml:space="preserve"> - </w:t>
      </w:r>
      <w:hyperlink w:anchor="P91" w:history="1">
        <w:r w:rsidRPr="00B864B2">
          <w:rPr>
            <w:rFonts w:ascii="Times New Roman" w:hAnsi="Times New Roman" w:cs="Times New Roman"/>
            <w:color w:val="0000FF"/>
            <w:sz w:val="20"/>
            <w:szCs w:val="20"/>
          </w:rPr>
          <w:t>2.1.3</w:t>
        </w:r>
      </w:hyperlink>
      <w:r w:rsidRPr="00B864B2">
        <w:rPr>
          <w:rFonts w:ascii="Times New Roman" w:hAnsi="Times New Roman" w:cs="Times New Roman"/>
          <w:sz w:val="20"/>
          <w:szCs w:val="20"/>
        </w:rPr>
        <w:t xml:space="preserve"> настоящего Порядка, Управление, осуществляющие санкционирование, после проведения проверки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и документов, необходимых для оплаты денежных обязательств получателей бюджетных средств или администраторов источников финансирования дефицита бюджета в соответствии с требованиями, установленными </w:t>
      </w:r>
      <w:hyperlink w:anchor="P48" w:history="1">
        <w:r w:rsidRPr="00B864B2">
          <w:rPr>
            <w:rFonts w:ascii="Times New Roman" w:hAnsi="Times New Roman" w:cs="Times New Roman"/>
            <w:color w:val="0000FF"/>
            <w:sz w:val="20"/>
            <w:szCs w:val="20"/>
          </w:rPr>
          <w:t>Порядком</w:t>
        </w:r>
      </w:hyperlink>
      <w:r w:rsidRPr="00B864B2">
        <w:rPr>
          <w:rFonts w:ascii="Times New Roman" w:hAnsi="Times New Roman" w:cs="Times New Roman"/>
          <w:sz w:val="20"/>
          <w:szCs w:val="20"/>
        </w:rPr>
        <w:t xml:space="preserve"> санкционирования оплаты денежных обязательств получателей средств бюджета сельского поселения и администраторов источников финансирования дефицита бюджета сельского поселения (далее - Порядок санкционирования), принимают </w:t>
      </w:r>
      <w:hyperlink w:anchor="P430"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кассовый расход к исполнению.</w:t>
      </w:r>
    </w:p>
    <w:p w:rsidR="007C52E5" w:rsidRPr="00B864B2" w:rsidRDefault="007C52E5" w:rsidP="007C52E5">
      <w:pPr>
        <w:pStyle w:val="ae"/>
        <w:jc w:val="both"/>
        <w:rPr>
          <w:rFonts w:ascii="Times New Roman" w:hAnsi="Times New Roman" w:cs="Times New Roman"/>
          <w:sz w:val="20"/>
          <w:szCs w:val="20"/>
        </w:rPr>
      </w:pPr>
      <w:bookmarkStart w:id="7" w:name="P105"/>
      <w:bookmarkEnd w:id="7"/>
      <w:r w:rsidRPr="00B864B2">
        <w:rPr>
          <w:rFonts w:ascii="Times New Roman" w:hAnsi="Times New Roman" w:cs="Times New Roman"/>
          <w:sz w:val="20"/>
          <w:szCs w:val="20"/>
        </w:rPr>
        <w:t xml:space="preserve">      2.1.6. Для перечисления средств иному получателю бюджетных средств, главный распорядитель (распорядитель) бюджетных средств, в ведении которого находится иной получатель бюджетных средств, формирует </w:t>
      </w:r>
      <w:hyperlink w:anchor="P430"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кассовый расход и представляет ее в Управления, осуществляющие санкционирование.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Исполнение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указанной в </w:t>
      </w:r>
      <w:hyperlink w:anchor="P105" w:history="1">
        <w:r w:rsidRPr="00B864B2">
          <w:rPr>
            <w:rFonts w:ascii="Times New Roman" w:hAnsi="Times New Roman" w:cs="Times New Roman"/>
            <w:color w:val="0000FF"/>
            <w:sz w:val="20"/>
            <w:szCs w:val="20"/>
          </w:rPr>
          <w:t>абзаце первом настоящего пункта</w:t>
        </w:r>
      </w:hyperlink>
      <w:r w:rsidRPr="00B864B2">
        <w:rPr>
          <w:rFonts w:ascii="Times New Roman" w:hAnsi="Times New Roman" w:cs="Times New Roman"/>
          <w:sz w:val="20"/>
          <w:szCs w:val="20"/>
        </w:rPr>
        <w:t xml:space="preserve">, осуществляется после выполнения процедур, установленных </w:t>
      </w:r>
      <w:hyperlink w:anchor="P89" w:history="1">
        <w:r w:rsidRPr="00B864B2">
          <w:rPr>
            <w:rFonts w:ascii="Times New Roman" w:hAnsi="Times New Roman" w:cs="Times New Roman"/>
            <w:color w:val="0000FF"/>
            <w:sz w:val="20"/>
            <w:szCs w:val="20"/>
          </w:rPr>
          <w:t>пунктами 2.1.2</w:t>
        </w:r>
      </w:hyperlink>
      <w:r w:rsidRPr="00B864B2">
        <w:rPr>
          <w:rFonts w:ascii="Times New Roman" w:hAnsi="Times New Roman" w:cs="Times New Roman"/>
          <w:sz w:val="20"/>
          <w:szCs w:val="20"/>
        </w:rPr>
        <w:t xml:space="preserve"> - </w:t>
      </w:r>
      <w:hyperlink w:anchor="P103" w:history="1">
        <w:r w:rsidRPr="00B864B2">
          <w:rPr>
            <w:rFonts w:ascii="Times New Roman" w:hAnsi="Times New Roman" w:cs="Times New Roman"/>
            <w:color w:val="0000FF"/>
            <w:sz w:val="20"/>
            <w:szCs w:val="20"/>
          </w:rPr>
          <w:t>2.1.5</w:t>
        </w:r>
      </w:hyperlink>
      <w:r w:rsidRPr="00B864B2">
        <w:rPr>
          <w:rFonts w:ascii="Times New Roman" w:hAnsi="Times New Roman" w:cs="Times New Roman"/>
          <w:sz w:val="20"/>
          <w:szCs w:val="20"/>
        </w:rPr>
        <w:t xml:space="preserve"> настоящего Порядка.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2.1.7. При реорганизации получателя средств, передача кассовых выплат и поступлений, отраженных в соответствующем разделе лицевого счета получателя бюджетных средств, осуществляется на основании </w:t>
      </w:r>
      <w:hyperlink w:anchor="P867" w:history="1">
        <w:r w:rsidRPr="00B864B2">
          <w:rPr>
            <w:rFonts w:ascii="Times New Roman" w:hAnsi="Times New Roman" w:cs="Times New Roman"/>
            <w:color w:val="0000FF"/>
            <w:sz w:val="20"/>
            <w:szCs w:val="20"/>
          </w:rPr>
          <w:t>Акта</w:t>
        </w:r>
      </w:hyperlink>
      <w:r w:rsidRPr="00B864B2">
        <w:rPr>
          <w:rFonts w:ascii="Times New Roman" w:hAnsi="Times New Roman" w:cs="Times New Roman"/>
          <w:sz w:val="20"/>
          <w:szCs w:val="20"/>
        </w:rPr>
        <w:t xml:space="preserve"> приемки-передачи кассовых выплат и поступлений по форме согласно приложению N 6 к настоящему Порядку (форма по ОКУД 0531728).</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2.2. Основания для проведения операций по кассовым</w:t>
      </w: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выплатам из бюджета сельского поселения</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2.2.1. Для осуществления кассовых выплат Администрация представляет в УФК по Воронежской области в соответствии с документом, определяющим порядок и условия обмена информацией между Министерством и Управлением при кассовом обслуживании исполнения бюджета сельского поселения (далее - Регламент), расчетные документы в электронной форме или на бумажном носителе.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2.2.2. Расчетные документы, представленные Администрацией  в УФК по Воронежской области на осуществление выплат с единого счета бюджета сельского поселения, составляются в соответствии с </w:t>
      </w:r>
      <w:hyperlink r:id="rId14" w:history="1">
        <w:r w:rsidRPr="00B864B2">
          <w:rPr>
            <w:rFonts w:ascii="Times New Roman" w:hAnsi="Times New Roman" w:cs="Times New Roman"/>
            <w:color w:val="0000FF"/>
            <w:sz w:val="20"/>
            <w:szCs w:val="20"/>
          </w:rPr>
          <w:t>Положением</w:t>
        </w:r>
      </w:hyperlink>
      <w:r w:rsidRPr="00B864B2">
        <w:rPr>
          <w:rFonts w:ascii="Times New Roman" w:hAnsi="Times New Roman" w:cs="Times New Roman"/>
          <w:sz w:val="20"/>
          <w:szCs w:val="20"/>
        </w:rPr>
        <w:t xml:space="preserve"> N 414-П/8н с учетом следующих особенностей: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 в поле "Назначение платежа" перед текстовым указанием назначения платежа указывается в скобках код бюджетной классификации и номер лицевого счета бюджета сельского поселения, открытый Администрацией, иная необходимая для исполнения бюджета информация.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lastRenderedPageBreak/>
        <w:t xml:space="preserve">   2.2.3. Перечисление средств бюджета сельского поселения иным получателям бюджетных средств осуществляется на основании представленных Администрацией в УФК по Воронежской области расчетных документов на перечисление средств на счета иных получателей бюджетных средств, открытые в банках с указанием необходимых кодов бюджетной классификации.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2.2.4. Проведение кассовых операций по кассовым выплатам из бюджета сельского поселения осуществляется с предварительным санкционированием оплаты денежных обязательств Администрацией в соответствии с установленным </w:t>
      </w:r>
      <w:hyperlink w:anchor="P48" w:history="1">
        <w:r w:rsidRPr="00B864B2">
          <w:rPr>
            <w:rFonts w:ascii="Times New Roman" w:hAnsi="Times New Roman" w:cs="Times New Roman"/>
            <w:color w:val="0000FF"/>
            <w:sz w:val="20"/>
            <w:szCs w:val="20"/>
          </w:rPr>
          <w:t>Порядком</w:t>
        </w:r>
      </w:hyperlink>
      <w:r w:rsidRPr="00B864B2">
        <w:rPr>
          <w:rFonts w:ascii="Times New Roman" w:hAnsi="Times New Roman" w:cs="Times New Roman"/>
          <w:sz w:val="20"/>
          <w:szCs w:val="20"/>
        </w:rPr>
        <w:t xml:space="preserve"> санкционирования.</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2.3. Особенности проведения операций по кассовым выплатам</w:t>
      </w: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по внебанковским операциям</w:t>
      </w:r>
    </w:p>
    <w:p w:rsidR="007C52E5" w:rsidRPr="00B864B2" w:rsidRDefault="007C52E5" w:rsidP="007C52E5">
      <w:pPr>
        <w:pStyle w:val="ae"/>
        <w:jc w:val="center"/>
        <w:rPr>
          <w:rFonts w:ascii="Times New Roman" w:hAnsi="Times New Roman" w:cs="Times New Roman"/>
          <w:sz w:val="20"/>
          <w:szCs w:val="20"/>
        </w:rPr>
      </w:pP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2.3.1. В случае если получатель бюджетных средств (администратор источников финансирования дефицита бюджета) перечисляет средства другому получателю бюджетных средств (администратору источников финансирования дефицита бюджета), которому открыт лицевой счет получателя бюджетных средств (администратора источников финансирования дефицита бюджета) в Администрации, а также в случае представления клиентом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для перечисления средств на открытый ему же лицевой счет (далее - внебанковская операция), данная внебанковская операция проводится Администрацией без движения средств на лицевых счетах Администрации, открытых в УФК по Воронежской области и банке.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указанных в настоящем пункте случаях, получатель бюджетных средств (администратор источников финансирования дефицита бюджета) представляет в Управления, осуществляющие санкционирование, </w:t>
      </w:r>
      <w:hyperlink w:anchor="P48"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кассовый расход с указанием номера лицевого счета для перечисления средств, суммы платежа в разрезе кодов классификации расходов бюджетов, счета, открытого Администрации в УФК по Воронежской области и банке.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2.3.2. Операции по восстановлению получателем бюджетных средств (администратором источников финансирования дефицита бюджета) суммы произведенной им кассовой выплаты с одного кода бюджетной классификации на другой код бюджетной классификации, а также поступления в бюджет накопленного купонного дохода в соответствии с бюджетным законодательством, также классифицируются как внебанковские операции.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Такие операции осуществляются на основании представленной получателем бюджетных средств (администратором источников финансирования дефицита бюджета) в Управления, осуществляющие санкционирование,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При этом </w:t>
      </w:r>
      <w:hyperlink w:anchor="P430" w:history="1">
        <w:r w:rsidRPr="00B864B2">
          <w:rPr>
            <w:rFonts w:ascii="Times New Roman" w:hAnsi="Times New Roman" w:cs="Times New Roman"/>
            <w:color w:val="0000FF"/>
            <w:sz w:val="20"/>
            <w:szCs w:val="20"/>
          </w:rPr>
          <w:t>Заявка</w:t>
        </w:r>
      </w:hyperlink>
      <w:r w:rsidRPr="00B864B2">
        <w:rPr>
          <w:rFonts w:ascii="Times New Roman" w:hAnsi="Times New Roman" w:cs="Times New Roman"/>
          <w:sz w:val="20"/>
          <w:szCs w:val="20"/>
        </w:rPr>
        <w:t xml:space="preserve"> на кассовый расход оформляется с учетом следующих особенностей: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разделе</w:t>
        </w:r>
      </w:hyperlink>
      <w:r w:rsidRPr="00B864B2">
        <w:rPr>
          <w:rFonts w:ascii="Times New Roman" w:hAnsi="Times New Roman" w:cs="Times New Roman"/>
          <w:sz w:val="20"/>
          <w:szCs w:val="20"/>
        </w:rPr>
        <w:t xml:space="preserve"> "Реквизиты контрагента" указываются реквизиты клиента;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w:t>
        </w:r>
      </w:hyperlink>
      <w:r w:rsidRPr="00B864B2">
        <w:rPr>
          <w:rFonts w:ascii="Times New Roman" w:hAnsi="Times New Roman" w:cs="Times New Roman"/>
          <w:sz w:val="20"/>
          <w:szCs w:val="20"/>
        </w:rPr>
        <w:t xml:space="preserve"> "Код по БК плательщика" раздела 5 "Расшифровка заявки на кассовый расход" указывается код бюджетной классификации, по которому увеличивается сумма кассовой выплаты;</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w:t>
        </w:r>
      </w:hyperlink>
      <w:r w:rsidRPr="00B864B2">
        <w:rPr>
          <w:rFonts w:ascii="Times New Roman" w:hAnsi="Times New Roman" w:cs="Times New Roman"/>
          <w:sz w:val="20"/>
          <w:szCs w:val="20"/>
        </w:rPr>
        <w:t xml:space="preserve"> "Код по БК получателя" раздела 5 "Расшифровка заявки на кассовый расход" указывается код бюджетной классификации подлежащей восстановлению кассовой выплаты.</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2.3.3. Управление обрабатывает </w:t>
      </w:r>
      <w:hyperlink w:anchor="P430"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кассовый расход по внебанковской операции. Указанная Заявка является основанием для проведения Министерством внебанковской операции без списания-зачисления средств на соответствующем счете Администрации и для отражения ее на соответствующих лицевых счетах.</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2.4. Подготовка расчетных документов для проведения</w:t>
      </w: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кассовых выплат с единых счетов бюджетов</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2.4.1. На основании Заявок, представленных получателями средств (администраторами источников финансирования дефицита бюджета) и принятых к исполнению, Управления, осуществляющие санкционирование, формируют </w:t>
      </w:r>
      <w:hyperlink w:anchor="P1202" w:history="1">
        <w:r w:rsidRPr="00B864B2">
          <w:rPr>
            <w:rFonts w:ascii="Times New Roman" w:hAnsi="Times New Roman" w:cs="Times New Roman"/>
            <w:color w:val="0000FF"/>
            <w:sz w:val="20"/>
            <w:szCs w:val="20"/>
          </w:rPr>
          <w:t>Распоряжение</w:t>
        </w:r>
      </w:hyperlink>
      <w:r w:rsidRPr="00B864B2">
        <w:rPr>
          <w:rFonts w:ascii="Times New Roman" w:hAnsi="Times New Roman" w:cs="Times New Roman"/>
          <w:sz w:val="20"/>
          <w:szCs w:val="20"/>
        </w:rPr>
        <w:t xml:space="preserve"> (Сводное распоряжение) на кассовый расход по форме согласно приложению N 9 к настоящему Порядку.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На основании сформированных Распоряжений, Администрация оформляет расчетные документы на перечисление средств с лицевого счета бюджета, открытого Администрации в УФК по Воронежской области на балансовом счете N 40204 "Средства местных бюджетов" (далее - счет N 40204), и со счетов, открытых Администрации в банках.</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средствам  сельского поселения, подлежащим учету и отражению на лицевых счетах, открытых клиентам в УФК по Воронежской области, Администрация формирует расчетные документы клиентам для представления их в УФК по Воронежской области.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Заявка может быть отозвана клиентом до момента отправки Администрацией расчетного документа в УФК по Воронежской области или банк.</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Для отзыва Заявки клиент представляет в Управление, осуществляющие санкционирования, </w:t>
      </w:r>
      <w:hyperlink w:anchor="P2626" w:history="1">
        <w:r w:rsidRPr="00B864B2">
          <w:rPr>
            <w:rFonts w:ascii="Times New Roman" w:hAnsi="Times New Roman" w:cs="Times New Roman"/>
            <w:color w:val="0000FF"/>
            <w:sz w:val="20"/>
            <w:szCs w:val="20"/>
          </w:rPr>
          <w:t>Запрос</w:t>
        </w:r>
      </w:hyperlink>
      <w:r w:rsidRPr="00B864B2">
        <w:rPr>
          <w:rFonts w:ascii="Times New Roman" w:hAnsi="Times New Roman" w:cs="Times New Roman"/>
          <w:sz w:val="20"/>
          <w:szCs w:val="20"/>
        </w:rPr>
        <w:t xml:space="preserve"> на аннулирование заявки по форме согласно приложению N 16 (далее - Запрос на аннулирование заявки).</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2.5. Отражение операций по кассовым выплатам</w:t>
      </w: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и кассовым поступлениям на лицевых счетах</w:t>
      </w:r>
    </w:p>
    <w:p w:rsidR="007C52E5" w:rsidRPr="00B864B2" w:rsidRDefault="007C52E5" w:rsidP="007C52E5">
      <w:pPr>
        <w:pStyle w:val="ae"/>
        <w:jc w:val="center"/>
        <w:rPr>
          <w:rFonts w:ascii="Times New Roman" w:hAnsi="Times New Roman" w:cs="Times New Roman"/>
          <w:sz w:val="20"/>
          <w:szCs w:val="20"/>
        </w:rPr>
      </w:pP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lastRenderedPageBreak/>
        <w:t xml:space="preserve">    2.5.1. Операции по списанию сумм платежей с лицевого счета бюджета, открытого Администрацией на счете N 40201, отражаются на соответствующих лицевых счетах, открытых участникам бюджетного процесса, по кодам бюджетной классификации.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2.5.2. Кассовые выплаты на оказание муниципальных услуг (кассовые выплаты, связанные с выполнением публичных нормативных обязательств) осуществляются в пределах доведенных до получателя бюджетных средств лимитов бюджетных обязательств (бюджетных ассигнований) и не могут превышать доведенных с начала отчетного периода (текущего финансового года) предельных объемов финансирования с учетом ранее осуществленных платежей и восстановленных кассовых выплат в текущем финансовом году по соответствующим кодам классификации расходов бюджетов.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Кассовые выплаты на погашение источников финансирования дефицитов бюджетов осуществляются в пределах доведенных до администратора источников финансирования дефицита бюджета бюджетных ассигнований с учетом ранее осуществленных платежей и восстановленных кассовых выплат в текущем финансовом году по соответствующим кодам классификации источников финансирования дефицитов бюджетов.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2.5.3. Клиент вправе в пределах текущего финансового года уточнить операции по кассовым выплатам и (или) коды бюджетной классификации, по которым данные операции были отражены на лицевом счете клиента. Для уточнения указанных операций и кодов бюджетной классификации по операциям клиент представляет в Администрацию </w:t>
      </w:r>
      <w:hyperlink w:anchor="P1021" w:history="1">
        <w:r w:rsidRPr="00B864B2">
          <w:rPr>
            <w:rFonts w:ascii="Times New Roman" w:hAnsi="Times New Roman" w:cs="Times New Roman"/>
            <w:color w:val="0000FF"/>
            <w:sz w:val="20"/>
            <w:szCs w:val="20"/>
          </w:rPr>
          <w:t>Уведомление</w:t>
        </w:r>
      </w:hyperlink>
      <w:r w:rsidRPr="00B864B2">
        <w:rPr>
          <w:rFonts w:ascii="Times New Roman" w:hAnsi="Times New Roman" w:cs="Times New Roman"/>
          <w:sz w:val="20"/>
          <w:szCs w:val="20"/>
        </w:rPr>
        <w:t xml:space="preserve"> об уточнении вида и принадлежности платежа согласно приложению N 8 к настоящему Порядку.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Внесение в установленном порядке изменений в учетные записи в части изменения кодов бюджетной классификации по произведенным клиентом кассовым выплатам возможно в следующих случаях:</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 при изменении на основании нормативных правовых актов Министерства финансов Российской Федерации или Министерства финансов Воронежской области в соответствии с установленными бюджетным законодательством полномочиями принципов назначения, структуры кодов бюджетной классификации;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 при ошибочном указании получателем бюджетных средств (администратором источников финансирования дефицита бюджета) в Заявке кода бюджетной классификации, на основании которого была отражена кассовая выплата на его лицевом счете, в случае если указанная ошибка не влечет создания нового бюджетного обязательства.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На основании оформленного получателем (иным получателем) бюджетных средств (администратором источников финансирования дефицита бюджета) Уведомления об уточнении вида и принадлежности платежа Администрацией осуществляется в установленном порядке уточнение кода бюджетной классификации на лицевом счете бюджета, открытого в УФК по Воронежской области.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Уточнение кода бюджетной классификации на лицевом счете получателя (иного получателя) бюджетных средств (администратора источников финансирования дефицита бюджета) осуществляется после уточнения кода бюджетной классификации в установленном порядке на лицевом счете бюджета, открытого администрацией в УФК по Воронежской области.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Копия </w:t>
      </w:r>
      <w:hyperlink w:anchor="P1021" w:history="1">
        <w:r w:rsidRPr="00B864B2">
          <w:rPr>
            <w:rFonts w:ascii="Times New Roman" w:hAnsi="Times New Roman" w:cs="Times New Roman"/>
            <w:color w:val="0000FF"/>
            <w:sz w:val="20"/>
            <w:szCs w:val="20"/>
          </w:rPr>
          <w:t>Уведомления</w:t>
        </w:r>
      </w:hyperlink>
      <w:r w:rsidRPr="00B864B2">
        <w:rPr>
          <w:rFonts w:ascii="Times New Roman" w:hAnsi="Times New Roman" w:cs="Times New Roman"/>
          <w:sz w:val="20"/>
          <w:szCs w:val="20"/>
        </w:rPr>
        <w:t xml:space="preserve"> об уточнении вида и принадлежности платежа, на основании которого Администрацией учитываются операции по уточнению кода бюджетной классификации на лицевом счете получателя (иного получателя) бюджетных средств (администратора источников финансирования дефицита бюджета), прилагается к Выписке из соответствующего лицевого счета и является основанием для отражения операции по уточнению кода бюджетной классификации в бюджетном учете.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Учет операции по уточнению кода бюджетной классификации осуществляется при наличии: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подписи Главы сельского поселения (уполномоченного им лица) в поле "Отметка Главы сельского поселения" Уведомления об уточнении вида и принадлежности платежа, представленного клиентом в Администрацию;</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на лицевом счете получателя бюджетных средств свободного остатка бюджетных данных по коду бюджетной классификации, на который кассовые выплаты должны быть отнесены, или на лицевом счете администратора источников финансирования дефицита бюджета свободного остатка бюджетных ассигнований по коду бюджетной классификации, на который кассовые выплаты должны быть отнесены, после проведения процедур санкционирования оплаты денежных обязательств в соответствии с порядком, установленным </w:t>
      </w:r>
      <w:hyperlink w:anchor="P48" w:history="1">
        <w:r w:rsidRPr="00B864B2">
          <w:rPr>
            <w:rFonts w:ascii="Times New Roman" w:hAnsi="Times New Roman" w:cs="Times New Roman"/>
            <w:color w:val="0000FF"/>
            <w:sz w:val="20"/>
            <w:szCs w:val="20"/>
          </w:rPr>
          <w:t>Порядком</w:t>
        </w:r>
      </w:hyperlink>
      <w:r w:rsidRPr="00B864B2">
        <w:rPr>
          <w:rFonts w:ascii="Times New Roman" w:hAnsi="Times New Roman" w:cs="Times New Roman"/>
          <w:sz w:val="20"/>
          <w:szCs w:val="20"/>
        </w:rPr>
        <w:t xml:space="preserve"> санкционирования.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2.5.4. Суммы возврата дебиторской задолженности, образовавшейся у получателя бюджетных средств (администратора источников финансирования дефицита бюджета) в текущем финансовом году, учитываются на соответствующем лицевом счете как восстановление кассовой выплаты с отражением по тем же кодам бюджетной классификации, по которым была произведена кассовая выплата.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Получатель бюджетных средств (администратор источников финансирования дефицита бюджета) информирует дебитора о порядке заполнения расчетного документа в соответствии с требованиями </w:t>
      </w:r>
      <w:hyperlink r:id="rId15" w:history="1">
        <w:r w:rsidRPr="00B864B2">
          <w:rPr>
            <w:rFonts w:ascii="Times New Roman" w:hAnsi="Times New Roman" w:cs="Times New Roman"/>
            <w:color w:val="0000FF"/>
            <w:sz w:val="20"/>
            <w:szCs w:val="20"/>
          </w:rPr>
          <w:t>Положения</w:t>
        </w:r>
      </w:hyperlink>
      <w:r w:rsidRPr="00B864B2">
        <w:rPr>
          <w:rFonts w:ascii="Times New Roman" w:hAnsi="Times New Roman" w:cs="Times New Roman"/>
          <w:sz w:val="20"/>
          <w:szCs w:val="20"/>
        </w:rPr>
        <w:t xml:space="preserve"> N 414-П/8н.</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При этом в </w:t>
      </w:r>
      <w:hyperlink w:anchor="P1058" w:history="1">
        <w:r w:rsidRPr="00B864B2">
          <w:rPr>
            <w:rFonts w:ascii="Times New Roman" w:hAnsi="Times New Roman" w:cs="Times New Roman"/>
            <w:color w:val="0000FF"/>
            <w:sz w:val="20"/>
            <w:szCs w:val="20"/>
          </w:rPr>
          <w:t>поле</w:t>
        </w:r>
      </w:hyperlink>
      <w:r w:rsidRPr="00B864B2">
        <w:rPr>
          <w:rFonts w:ascii="Times New Roman" w:hAnsi="Times New Roman" w:cs="Times New Roman"/>
          <w:sz w:val="20"/>
          <w:szCs w:val="20"/>
        </w:rPr>
        <w:t xml:space="preserve"> "Назначение платежа" расчетного документа должна содержаться ссылка на номер и дату расчетного документа Администрации, которым ранее была осуществлена кассовая выплата либо указаны иные причины возврата средств, а также могут быть указаны коды бюджетной классификации, по которым ранее была произведена кассовая выплата.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2.5.5. Если кассовые поступления, зачисленные на счета Администрации, отнесены к невыясненным поступлениям и если в расчетных документах поступления были указаны ИНН и КПП получателя </w:t>
      </w:r>
      <w:r w:rsidRPr="00B864B2">
        <w:rPr>
          <w:rFonts w:ascii="Times New Roman" w:hAnsi="Times New Roman" w:cs="Times New Roman"/>
          <w:sz w:val="20"/>
          <w:szCs w:val="20"/>
        </w:rPr>
        <w:lastRenderedPageBreak/>
        <w:t xml:space="preserve">бюджетных средств (администратора источников финансирования дефицита бюджета), Министерство направляет соответствующему получателю бюджетных средств (администратору источников финансирования дефицита бюджета) </w:t>
      </w:r>
      <w:hyperlink w:anchor="P2525" w:history="1">
        <w:r w:rsidRPr="00B864B2">
          <w:rPr>
            <w:rFonts w:ascii="Times New Roman" w:hAnsi="Times New Roman" w:cs="Times New Roman"/>
            <w:color w:val="0000FF"/>
            <w:sz w:val="20"/>
            <w:szCs w:val="20"/>
          </w:rPr>
          <w:t>Запрос</w:t>
        </w:r>
      </w:hyperlink>
      <w:r w:rsidRPr="00B864B2">
        <w:rPr>
          <w:rFonts w:ascii="Times New Roman" w:hAnsi="Times New Roman" w:cs="Times New Roman"/>
          <w:sz w:val="20"/>
          <w:szCs w:val="20"/>
        </w:rPr>
        <w:t xml:space="preserve"> на выяснение принадлежности платежа согласно приложению N 15 к настоящему Порядку.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течение десяти рабочих дней со дня получения </w:t>
      </w:r>
      <w:hyperlink w:anchor="P2525" w:history="1">
        <w:r w:rsidRPr="00B864B2">
          <w:rPr>
            <w:rFonts w:ascii="Times New Roman" w:hAnsi="Times New Roman" w:cs="Times New Roman"/>
            <w:color w:val="0000FF"/>
            <w:sz w:val="20"/>
            <w:szCs w:val="20"/>
          </w:rPr>
          <w:t>Запроса</w:t>
        </w:r>
      </w:hyperlink>
      <w:r w:rsidRPr="00B864B2">
        <w:rPr>
          <w:rFonts w:ascii="Times New Roman" w:hAnsi="Times New Roman" w:cs="Times New Roman"/>
          <w:sz w:val="20"/>
          <w:szCs w:val="20"/>
        </w:rPr>
        <w:t xml:space="preserve"> на выяснение принадлежности платежа получателем бюджетных средств (администратором источников финансирования дефицита бюджета) может быть представлено в Администрацию </w:t>
      </w:r>
      <w:hyperlink w:anchor="P1021" w:history="1">
        <w:r w:rsidRPr="00B864B2">
          <w:rPr>
            <w:rFonts w:ascii="Times New Roman" w:hAnsi="Times New Roman" w:cs="Times New Roman"/>
            <w:color w:val="0000FF"/>
            <w:sz w:val="20"/>
            <w:szCs w:val="20"/>
          </w:rPr>
          <w:t>Уведомление</w:t>
        </w:r>
      </w:hyperlink>
      <w:r w:rsidRPr="00B864B2">
        <w:rPr>
          <w:rFonts w:ascii="Times New Roman" w:hAnsi="Times New Roman" w:cs="Times New Roman"/>
          <w:sz w:val="20"/>
          <w:szCs w:val="20"/>
        </w:rPr>
        <w:t xml:space="preserve"> об уточнении вида и принадлежности платежа, на основании которого поступившие суммы отражаются на лицевом счете получателя бюджетных средств (администратора источников финансирования дефицита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случае, если клиент отказывается от поступления, указанного в </w:t>
      </w:r>
      <w:hyperlink w:anchor="P2525" w:history="1">
        <w:r w:rsidRPr="00B864B2">
          <w:rPr>
            <w:rFonts w:ascii="Times New Roman" w:hAnsi="Times New Roman" w:cs="Times New Roman"/>
            <w:color w:val="0000FF"/>
            <w:sz w:val="20"/>
            <w:szCs w:val="20"/>
          </w:rPr>
          <w:t>Запросе</w:t>
        </w:r>
      </w:hyperlink>
      <w:r w:rsidRPr="00B864B2">
        <w:rPr>
          <w:rFonts w:ascii="Times New Roman" w:hAnsi="Times New Roman" w:cs="Times New Roman"/>
          <w:sz w:val="20"/>
          <w:szCs w:val="20"/>
        </w:rPr>
        <w:t xml:space="preserve"> на выяснение принадлежности платежа, для информирования об этом Администрация он направляет </w:t>
      </w:r>
      <w:hyperlink w:anchor="P1021" w:history="1">
        <w:r w:rsidRPr="00B864B2">
          <w:rPr>
            <w:rFonts w:ascii="Times New Roman" w:hAnsi="Times New Roman" w:cs="Times New Roman"/>
            <w:color w:val="0000FF"/>
            <w:sz w:val="20"/>
            <w:szCs w:val="20"/>
          </w:rPr>
          <w:t>Уведомление</w:t>
        </w:r>
      </w:hyperlink>
      <w:r w:rsidRPr="00B864B2">
        <w:rPr>
          <w:rFonts w:ascii="Times New Roman" w:hAnsi="Times New Roman" w:cs="Times New Roman"/>
          <w:sz w:val="20"/>
          <w:szCs w:val="20"/>
        </w:rPr>
        <w:t xml:space="preserve"> об уточнении вида и принадлежности платежа, где в </w:t>
      </w:r>
      <w:hyperlink w:anchor="P1122" w:history="1">
        <w:r w:rsidRPr="00B864B2">
          <w:rPr>
            <w:rFonts w:ascii="Times New Roman" w:hAnsi="Times New Roman" w:cs="Times New Roman"/>
            <w:color w:val="0000FF"/>
            <w:sz w:val="20"/>
            <w:szCs w:val="20"/>
          </w:rPr>
          <w:t>поле</w:t>
        </w:r>
      </w:hyperlink>
      <w:r w:rsidRPr="00B864B2">
        <w:rPr>
          <w:rFonts w:ascii="Times New Roman" w:hAnsi="Times New Roman" w:cs="Times New Roman"/>
          <w:sz w:val="20"/>
          <w:szCs w:val="20"/>
        </w:rPr>
        <w:t xml:space="preserve"> "Изменить на" указывает код бюджетной классификации невыясненных поступлений, а в поле "Код по БК платежного документа" указывается тот код бюджетной классификации, который был указан в Запросе на выяснение принадлежности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Возврат средств, ошибочно зачисленных и отраженных на лицевом счете администратора источников финансирования дефицита бюджета осуществляется на основании </w:t>
      </w:r>
      <w:hyperlink w:anchor="P663"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возврат, оформленной администратором источников финансирования дефицита бюджета (получателем бюджетных средств).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2.5.6. Суммы возврата дебиторской задолженности прошлых лет подлежат перечислению в установленном порядке дебитором получателя бюджетных средств (администратора источников финансирования дефицита бюджета) на счет N 40101, для перечисления в доход соответствующего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В случае если суммы возврата дебиторской задолженности прошлых лет поступили на счет N 40204, минуя счет N 40101, то не позднее пяти рабочих дней со дня отражения соответствующих сумм на лицевом счете получателя бюджетных средств (администратора источников финансирования дефицита бюджета) указанные суммы подлежат перечислению в установленном порядке получателем бюджетных средств (администратором источников финансирования дефицита бюджета) в доход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2.5.7. Учет кассовых поступлений производится на соответствующих лицевых счетах, открытых в Администрации на основании расчетных или кассовых документов в разрезе кодов бюджетной классификации.</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III. Предоставление Администрацией информации участникам</w:t>
      </w: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бюджетного процесса об операциях, осуществленных</w:t>
      </w: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подведомственными им казенными учреждениями</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3.1. Главному распорядителю (распорядителю) бюджетных средств и главному администратору (администратору источников финансирования дефицита бюджета с полномочиями главного администратора) источников финансирования дефицита бюджета ежемесячно на отчетную дату, а также по письменному запросу с указанием периода представления, предоставляются Сводные данные по лицевым счетам подведомственных учреждений главных распорядителей (распорядителей), главных администраторов (администраторов источников финансирования дефицита бюджета с полномочиями главного администратора) (далее - Сводные данные) согласно </w:t>
      </w:r>
      <w:hyperlink w:anchor="P1481" w:history="1">
        <w:r w:rsidRPr="00B864B2">
          <w:rPr>
            <w:rFonts w:ascii="Times New Roman" w:hAnsi="Times New Roman" w:cs="Times New Roman"/>
            <w:color w:val="0000FF"/>
            <w:sz w:val="20"/>
            <w:szCs w:val="20"/>
          </w:rPr>
          <w:t>приложениям N 11</w:t>
        </w:r>
      </w:hyperlink>
      <w:r w:rsidRPr="00B864B2">
        <w:rPr>
          <w:rFonts w:ascii="Times New Roman" w:hAnsi="Times New Roman" w:cs="Times New Roman"/>
          <w:sz w:val="20"/>
          <w:szCs w:val="20"/>
        </w:rPr>
        <w:t xml:space="preserve"> - </w:t>
      </w:r>
      <w:hyperlink w:anchor="P2403" w:history="1">
        <w:r w:rsidRPr="00B864B2">
          <w:rPr>
            <w:rFonts w:ascii="Times New Roman" w:hAnsi="Times New Roman" w:cs="Times New Roman"/>
            <w:color w:val="0000FF"/>
            <w:sz w:val="20"/>
            <w:szCs w:val="20"/>
          </w:rPr>
          <w:t>14</w:t>
        </w:r>
      </w:hyperlink>
      <w:r w:rsidRPr="00B864B2">
        <w:rPr>
          <w:rFonts w:ascii="Times New Roman" w:hAnsi="Times New Roman" w:cs="Times New Roman"/>
          <w:sz w:val="20"/>
          <w:szCs w:val="20"/>
        </w:rPr>
        <w:t xml:space="preserve"> к настоящему Порядку.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3.2. Главным распорядителям (распорядителям) бюджетных средств ежемесячно на отчетную дату, а также по их письменному запросу с указанием периода представления, представляется Реестр принятых на учет бюджетных обязательств.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3.3. Сводные данные и Реестр принятых на учет бюджетных обязательств на конец отчетного месяца представляются не позднее 5 рабочих дней следующего месяца. Сводные данные и Реестр принятых на учет бюджетных обязательств по письменному запросу с указанием периода представления представляются не позднее 7 рабочих дней после получения запроса Администрацией.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Сводные данные и Реестр принятых на учет бюджетных обязательств содержат те же показатели, что и соответствующие лицевые счета. Сводные данные и Реестр принятых на учет бюджетных обязательств формируются по подведомственным участникам бюджетного процесса в разрезе кодов бюджетной классификации и (или) иных аналитических признаков.</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IV. Организация работы с клиентами</w:t>
      </w:r>
    </w:p>
    <w:p w:rsidR="007C52E5" w:rsidRPr="00B864B2" w:rsidRDefault="007C52E5" w:rsidP="007C52E5">
      <w:pPr>
        <w:pStyle w:val="ae"/>
        <w:jc w:val="center"/>
        <w:rPr>
          <w:rFonts w:ascii="Times New Roman" w:hAnsi="Times New Roman" w:cs="Times New Roman"/>
          <w:sz w:val="20"/>
          <w:szCs w:val="20"/>
        </w:rPr>
      </w:pP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4.1. Распорядок операционного дня, график приема и обработки полученных документов устанавливается Администрацией.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4.2. Право подписания документов по внутреннему документообороту Администрации, расчетных и кассовых документов, предоставляемое работникам, оформляется распоряжением Администрации с указанием перечня операций.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Право контрольной подписи на документах без ограничения перечня операций имеют Глава сельского поселения и главный бухгалтер Администрации или уполномоченные главой сельского поселения лица. Предоставление права контрольной подписи уполномоченному работнику не исключает возможности </w:t>
      </w:r>
      <w:r w:rsidRPr="00B864B2">
        <w:rPr>
          <w:rFonts w:ascii="Times New Roman" w:hAnsi="Times New Roman" w:cs="Times New Roman"/>
          <w:sz w:val="20"/>
          <w:szCs w:val="20"/>
        </w:rPr>
        <w:lastRenderedPageBreak/>
        <w:t>выполнения этим работником функций ответственного исполнителя по определенному кругу операций. В этом случае им контролируются документы по операциям, выполняемые другими работниками.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4.3. Распределение и закрепление конкретных обязанностей за работниками Администрации и Управления, в том числе осуществление приема, контроля и выдачи документов по доведению бюджетных данных; приема, контроля и оформления расчетных документов; приема, контроля и оформления внебанковских документов; формирования и выдачи информации об операциях по исполнению бюджета сельского поселения определяет Администрация.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4.4. Организация документооборота в Администрации и в Управлении устанавливается таким образом, чтобы обеспечить своевременную обработку документов, полученных как в электронной форме, так и на бумажных носителях и отражение проведенных операций на лицевых счетах и в бюджетном учете.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4.5. Начало и окончание операционного дня, в том числе время приема платежных документов клиентов, устанавливается Управлением с учетом Регламента обмена платежными документами с УФК по Воронежской области и банками.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Прием документов, поступивших в Администрацию и Управление на бумажном носителе, производится уполномоченными работниками Администрации и Управления.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При отсутствии технической возможности организации электронного документооборота с применением электронной подписи документы представляются в Администрацию и Управление на бумажном носителе с одновременным представлением на машинном носителе.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4.6. Порядок хранения и создание условий для сохранности документов постоянного пользования осуществляется в соответствии с правилами организации государственного архивного дела. При этом доступ к документам должен быть ограничен внутренним регламентом.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4.7. Документы, сформированные в установленном порядке в дела (за один операционный день либо за другой период), после сплошной проверки комплектности передаются на хранение.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Подборка документов и проверка их комплектности осуществляется работником, на которого возложено формирование документов операционного дня.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Хранение документов осуществляется Администрацией  и Управлением в соответствии с правилами государственного архивного дела.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При электронном документообороте порядок хранения электронных документов устанавливается Администрацией  и Управлением.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4.8. Организация документооборота при осуществлении операций, содержащих сведения, составляющие государственную тайну, осуществляется Администрацией  и Управлением в соответствии с требованиями, установленными законодательством Российской Федерации о государственной тайне.</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V. Указания по заполнению форм документов,</w:t>
      </w:r>
    </w:p>
    <w:p w:rsidR="007C52E5" w:rsidRPr="00B864B2" w:rsidRDefault="007C52E5" w:rsidP="007C52E5">
      <w:pPr>
        <w:pStyle w:val="ae"/>
        <w:jc w:val="center"/>
        <w:rPr>
          <w:rFonts w:ascii="Times New Roman" w:hAnsi="Times New Roman" w:cs="Times New Roman"/>
          <w:sz w:val="20"/>
          <w:szCs w:val="20"/>
        </w:rPr>
      </w:pPr>
      <w:r w:rsidRPr="00B864B2">
        <w:rPr>
          <w:rFonts w:ascii="Times New Roman" w:hAnsi="Times New Roman" w:cs="Times New Roman"/>
          <w:sz w:val="20"/>
          <w:szCs w:val="20"/>
        </w:rPr>
        <w:t>представленных в приложениях к Порядку</w:t>
      </w:r>
    </w:p>
    <w:p w:rsidR="007C52E5" w:rsidRPr="00B864B2" w:rsidRDefault="007C52E5" w:rsidP="007C52E5">
      <w:pPr>
        <w:pStyle w:val="ae"/>
        <w:jc w:val="both"/>
        <w:rPr>
          <w:rFonts w:ascii="Times New Roman" w:hAnsi="Times New Roman" w:cs="Times New Roman"/>
          <w:sz w:val="20"/>
          <w:szCs w:val="20"/>
        </w:rPr>
      </w:pP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5.1. При заполнении форм документов устанавливаются следующие общие правила: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заголовочная часть формы документа заполняется в обязательном порядке;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при отсутствии суммовых показателей в документе по соответствующим графе и строке указывается ноль ("0");</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на второй и последующих страницах документа указывается номер документа (при его наличии) и дата формирования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5.2. Формирование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осуществляется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наименовании формы документа указывается номер, присвоенный клиентом, оформляющим </w:t>
      </w:r>
      <w:hyperlink w:anchor="P430"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кассовый расход.</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заголовочной </w:t>
      </w:r>
      <w:hyperlink w:anchor="P430" w:history="1">
        <w:r w:rsidRPr="00B864B2">
          <w:rPr>
            <w:rFonts w:ascii="Times New Roman" w:hAnsi="Times New Roman" w:cs="Times New Roman"/>
            <w:color w:val="0000FF"/>
            <w:sz w:val="20"/>
            <w:szCs w:val="20"/>
          </w:rPr>
          <w:t>части</w:t>
        </w:r>
      </w:hyperlink>
      <w:r w:rsidRPr="00B864B2">
        <w:rPr>
          <w:rFonts w:ascii="Times New Roman" w:hAnsi="Times New Roman" w:cs="Times New Roman"/>
          <w:sz w:val="20"/>
          <w:szCs w:val="20"/>
        </w:rPr>
        <w:t xml:space="preserve"> формы документа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дата, на которую сформирован документ, которая должна быть не ранее трех рабочих дней от даты его представления, с отражением в кодовой зоне даты, на которую сформирован документ в формате "день, месяц, год" (00.00.0000);</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430"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"Наименование клиента" - наименование получателя бюджетных средств или администратора источников финансирования дефицита бюджета, формирующего </w:t>
      </w:r>
      <w:hyperlink w:anchor="P430"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кассовый расход, или главного распорядителя (распорядителя) бюджетных средств в случае формирования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для перечисления средств на счет иного получателя бюджетных средств, находящегося в его непосредственном ведении с отражением в кодовой зоне номера лицевого счета клиента и его кода по Сводному реестру.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При этом наименование клиента-участника бюджетного процесса в заголовочной </w:t>
      </w:r>
      <w:hyperlink w:anchor="P430" w:history="1">
        <w:r w:rsidRPr="00B864B2">
          <w:rPr>
            <w:rFonts w:ascii="Times New Roman" w:hAnsi="Times New Roman" w:cs="Times New Roman"/>
            <w:color w:val="0000FF"/>
            <w:sz w:val="20"/>
            <w:szCs w:val="20"/>
          </w:rPr>
          <w:t>части</w:t>
        </w:r>
      </w:hyperlink>
      <w:r w:rsidRPr="00B864B2">
        <w:rPr>
          <w:rFonts w:ascii="Times New Roman" w:hAnsi="Times New Roman" w:cs="Times New Roman"/>
          <w:sz w:val="20"/>
          <w:szCs w:val="20"/>
        </w:rPr>
        <w:t xml:space="preserve"> Заявки на кассовый расход должно соответствовать наименованию получателя бюджетных средств или администратора источников финансирования дефицита бюджета (главного распорядителя (распорядителя) бюджетных средств в случае формирования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для перечисления средств иному получателю бюджетных средств), указанному в соответствующей реестровой записи Сводного реестра.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Номер лицевого счета клиента, указанный в кодовой зоне, должен соответствовать номеру соответствующего лицевого счета, открытому Администрацией;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430"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"Главный распорядитель бюджетных средств, главный администратор источников финансирования дефицита бюджета" - наименование главного распорядителя бюджетных средств или </w:t>
      </w:r>
      <w:r w:rsidRPr="00B864B2">
        <w:rPr>
          <w:rFonts w:ascii="Times New Roman" w:hAnsi="Times New Roman" w:cs="Times New Roman"/>
          <w:sz w:val="20"/>
          <w:szCs w:val="20"/>
        </w:rPr>
        <w:lastRenderedPageBreak/>
        <w:t xml:space="preserve">главного администратора источников финансирования дефицита бюджета, в ведении которого находится клиент, формирующий </w:t>
      </w:r>
      <w:hyperlink w:anchor="P430"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кассовый расход с отражением в кодовой зоне кода главы.</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Наименование главного распорядителя бюджетных средств или главного администратора источников финансирования дефицита бюджета в заголовочной части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должно соответствовать наименованию главного распорядителя бюджетных средств или главного администратора источников финансирования дефицита бюджета, указанному в соответствующей реестровой записи Сводного реестра. При этом код главы, указанный в кодовой зоне, должен соответствовать коду, указанному в соответствующей реестровой записи Сводного реестра;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430"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"Наименование бюджета" - "бюджет Гвазденского сельского поселения Бутурлиновского муниципального района Воронежской области";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430"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"Финансовый орган" - "Администрация Гвазденского сельского поселения Бутурлиновского муниципального района Воронежской области".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Строка</w:t>
        </w:r>
      </w:hyperlink>
      <w:r w:rsidRPr="00B864B2">
        <w:rPr>
          <w:rFonts w:ascii="Times New Roman" w:hAnsi="Times New Roman" w:cs="Times New Roman"/>
          <w:sz w:val="20"/>
          <w:szCs w:val="20"/>
        </w:rPr>
        <w:t xml:space="preserve"> "Приоритет исполнения" может заполняться при наличии соответствующих полномочий. При этом в кодовой зоне Заявки на кассовый расход приоритет исполнения может быть указан цифрой.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430"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"Вид средств для исполнения обязательств" указываются наименование вида средств, за счет которых должна быть произведена кассовая выплата: средства бюджета, средства юридических лиц, средства, поступающие во временное распоряжение.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Раздел 1</w:t>
        </w:r>
      </w:hyperlink>
      <w:r w:rsidRPr="00B864B2">
        <w:rPr>
          <w:rFonts w:ascii="Times New Roman" w:hAnsi="Times New Roman" w:cs="Times New Roman"/>
          <w:sz w:val="20"/>
          <w:szCs w:val="20"/>
        </w:rPr>
        <w:t>. "Реквизиты документа" Заявки на кассовый расход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 каждой строке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1</w:t>
        </w:r>
      </w:hyperlink>
      <w:r w:rsidRPr="00B864B2">
        <w:rPr>
          <w:rFonts w:ascii="Times New Roman" w:hAnsi="Times New Roman" w:cs="Times New Roman"/>
          <w:sz w:val="20"/>
          <w:szCs w:val="20"/>
        </w:rPr>
        <w:t xml:space="preserve"> - порядковый номер записи по строке;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графах 2</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3</w:t>
        </w:r>
      </w:hyperlink>
      <w:r w:rsidRPr="00B864B2">
        <w:rPr>
          <w:rFonts w:ascii="Times New Roman" w:hAnsi="Times New Roman" w:cs="Times New Roman"/>
          <w:sz w:val="20"/>
          <w:szCs w:val="20"/>
        </w:rPr>
        <w:t xml:space="preserve"> - соответственно сумма Заявки на кассовый расход в валюте, в которой должна быть осуществлена выплата, и код валюты выплаты по </w:t>
      </w:r>
      <w:hyperlink r:id="rId16" w:history="1">
        <w:r w:rsidRPr="00B864B2">
          <w:rPr>
            <w:rFonts w:ascii="Times New Roman" w:hAnsi="Times New Roman" w:cs="Times New Roman"/>
            <w:color w:val="0000FF"/>
            <w:sz w:val="20"/>
            <w:szCs w:val="20"/>
          </w:rPr>
          <w:t>Общероссийскому классификатору валют</w:t>
        </w:r>
      </w:hyperlink>
      <w:r w:rsidRPr="00B864B2">
        <w:rPr>
          <w:rFonts w:ascii="Times New Roman" w:hAnsi="Times New Roman" w:cs="Times New Roman"/>
          <w:sz w:val="20"/>
          <w:szCs w:val="20"/>
        </w:rPr>
        <w:t xml:space="preserve"> (далее - ОКВ);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4</w:t>
        </w:r>
      </w:hyperlink>
      <w:r w:rsidRPr="00B864B2">
        <w:rPr>
          <w:rFonts w:ascii="Times New Roman" w:hAnsi="Times New Roman" w:cs="Times New Roman"/>
          <w:sz w:val="20"/>
          <w:szCs w:val="20"/>
        </w:rPr>
        <w:t xml:space="preserve"> - сумма выплаты в рублях. Графа 4 заполняется в случае, если бюджетное обязательство было принято в иностранной валюте, а оплата осуществляется в рублях (в </w:t>
      </w:r>
      <w:hyperlink w:anchor="P430" w:history="1">
        <w:r w:rsidRPr="00B864B2">
          <w:rPr>
            <w:rFonts w:ascii="Times New Roman" w:hAnsi="Times New Roman" w:cs="Times New Roman"/>
            <w:color w:val="0000FF"/>
            <w:sz w:val="20"/>
            <w:szCs w:val="20"/>
          </w:rPr>
          <w:t>графах 2</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3</w:t>
        </w:r>
      </w:hyperlink>
      <w:r w:rsidRPr="00B864B2">
        <w:rPr>
          <w:rFonts w:ascii="Times New Roman" w:hAnsi="Times New Roman" w:cs="Times New Roman"/>
          <w:sz w:val="20"/>
          <w:szCs w:val="20"/>
        </w:rPr>
        <w:t xml:space="preserve"> указываются соответственно сумма в валюте обязательства и код по </w:t>
      </w:r>
      <w:hyperlink r:id="rId17" w:history="1">
        <w:r w:rsidRPr="00B864B2">
          <w:rPr>
            <w:rFonts w:ascii="Times New Roman" w:hAnsi="Times New Roman" w:cs="Times New Roman"/>
            <w:color w:val="0000FF"/>
            <w:sz w:val="20"/>
            <w:szCs w:val="20"/>
          </w:rPr>
          <w:t>ОКВ</w:t>
        </w:r>
      </w:hyperlink>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4</w:t>
        </w:r>
      </w:hyperlink>
      <w:r w:rsidRPr="00B864B2">
        <w:rPr>
          <w:rFonts w:ascii="Times New Roman" w:hAnsi="Times New Roman" w:cs="Times New Roman"/>
          <w:sz w:val="20"/>
          <w:szCs w:val="20"/>
        </w:rPr>
        <w:t xml:space="preserve"> - сумма выплаты в рублях);</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5</w:t>
        </w:r>
      </w:hyperlink>
      <w:r w:rsidRPr="00B864B2">
        <w:rPr>
          <w:rFonts w:ascii="Times New Roman" w:hAnsi="Times New Roman" w:cs="Times New Roman"/>
          <w:sz w:val="20"/>
          <w:szCs w:val="20"/>
        </w:rPr>
        <w:t xml:space="preserve"> - признак авансового платежа. Если платеж является авансовым, в графе указывается "Да", если платеж не является авансовым - указывается "Нет";</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6</w:t>
        </w:r>
      </w:hyperlink>
      <w:r w:rsidRPr="00B864B2">
        <w:rPr>
          <w:rFonts w:ascii="Times New Roman" w:hAnsi="Times New Roman" w:cs="Times New Roman"/>
          <w:sz w:val="20"/>
          <w:szCs w:val="20"/>
        </w:rPr>
        <w:t xml:space="preserve"> - сумма НДС в валюте заявки (при необходимости);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графах 7</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8</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9</w:t>
        </w:r>
      </w:hyperlink>
      <w:r w:rsidRPr="00B864B2">
        <w:rPr>
          <w:rFonts w:ascii="Times New Roman" w:hAnsi="Times New Roman" w:cs="Times New Roman"/>
          <w:sz w:val="20"/>
          <w:szCs w:val="20"/>
        </w:rPr>
        <w:t xml:space="preserve"> - соответственно очередность, вид, назначение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При этом в </w:t>
      </w:r>
      <w:hyperlink w:anchor="P430" w:history="1">
        <w:r w:rsidRPr="00B864B2">
          <w:rPr>
            <w:rFonts w:ascii="Times New Roman" w:hAnsi="Times New Roman" w:cs="Times New Roman"/>
            <w:color w:val="0000FF"/>
            <w:sz w:val="20"/>
            <w:szCs w:val="20"/>
          </w:rPr>
          <w:t>графе 9</w:t>
        </w:r>
      </w:hyperlink>
      <w:r w:rsidRPr="00B864B2">
        <w:rPr>
          <w:rFonts w:ascii="Times New Roman" w:hAnsi="Times New Roman" w:cs="Times New Roman"/>
          <w:sz w:val="20"/>
          <w:szCs w:val="20"/>
        </w:rPr>
        <w:t xml:space="preserve"> указывается назначение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При этом если </w:t>
      </w:r>
      <w:hyperlink w:anchor="P430" w:history="1">
        <w:r w:rsidRPr="00B864B2">
          <w:rPr>
            <w:rFonts w:ascii="Times New Roman" w:hAnsi="Times New Roman" w:cs="Times New Roman"/>
            <w:color w:val="0000FF"/>
            <w:sz w:val="20"/>
            <w:szCs w:val="20"/>
          </w:rPr>
          <w:t>Заявка</w:t>
        </w:r>
      </w:hyperlink>
      <w:r w:rsidRPr="00B864B2">
        <w:rPr>
          <w:rFonts w:ascii="Times New Roman" w:hAnsi="Times New Roman" w:cs="Times New Roman"/>
          <w:sz w:val="20"/>
          <w:szCs w:val="20"/>
        </w:rPr>
        <w:t xml:space="preserve"> на кассовый расход формируется для осуществления внебанковской операции, влекущей восстановление кассового расхода по соответствующему коду бюджетной классификации, то в </w:t>
      </w:r>
      <w:hyperlink w:anchor="P430" w:history="1">
        <w:r w:rsidRPr="00B864B2">
          <w:rPr>
            <w:rFonts w:ascii="Times New Roman" w:hAnsi="Times New Roman" w:cs="Times New Roman"/>
            <w:color w:val="0000FF"/>
            <w:sz w:val="20"/>
            <w:szCs w:val="20"/>
          </w:rPr>
          <w:t>графе 9</w:t>
        </w:r>
      </w:hyperlink>
      <w:r w:rsidRPr="00B864B2">
        <w:rPr>
          <w:rFonts w:ascii="Times New Roman" w:hAnsi="Times New Roman" w:cs="Times New Roman"/>
          <w:sz w:val="20"/>
          <w:szCs w:val="20"/>
        </w:rPr>
        <w:t xml:space="preserve"> в скобках перед текстовым примечанием указывается номер бюджетного обязательства, по которому должно пройти восстановление средств.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Раздел 2</w:t>
        </w:r>
      </w:hyperlink>
      <w:r w:rsidRPr="00B864B2">
        <w:rPr>
          <w:rFonts w:ascii="Times New Roman" w:hAnsi="Times New Roman" w:cs="Times New Roman"/>
          <w:sz w:val="20"/>
          <w:szCs w:val="20"/>
        </w:rPr>
        <w:t>. "Реквизиты документа-основания" Заявки на кассовый расход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каждой строке в </w:t>
      </w:r>
      <w:hyperlink w:anchor="P430" w:history="1">
        <w:r w:rsidRPr="00B864B2">
          <w:rPr>
            <w:rFonts w:ascii="Times New Roman" w:hAnsi="Times New Roman" w:cs="Times New Roman"/>
            <w:color w:val="0000FF"/>
            <w:sz w:val="20"/>
            <w:szCs w:val="20"/>
          </w:rPr>
          <w:t>графах 1</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2</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3</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4</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5</w:t>
        </w:r>
      </w:hyperlink>
      <w:r w:rsidRPr="00B864B2">
        <w:rPr>
          <w:rFonts w:ascii="Times New Roman" w:hAnsi="Times New Roman" w:cs="Times New Roman"/>
          <w:sz w:val="20"/>
          <w:szCs w:val="20"/>
        </w:rPr>
        <w:t xml:space="preserve"> указываются соответственно вид, номер, дата, предмет (краткое содержание), номер копии сканированного документа-основания (государственный контракт, договор, счет, накладная, акт выполненных работ, другое).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Если заполняется </w:t>
      </w:r>
      <w:hyperlink w:anchor="P430" w:history="1">
        <w:r w:rsidRPr="00B864B2">
          <w:rPr>
            <w:rFonts w:ascii="Times New Roman" w:hAnsi="Times New Roman" w:cs="Times New Roman"/>
            <w:color w:val="0000FF"/>
            <w:sz w:val="20"/>
            <w:szCs w:val="20"/>
          </w:rPr>
          <w:t>раздел 2</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раздел 4</w:t>
        </w:r>
      </w:hyperlink>
      <w:r w:rsidRPr="00B864B2">
        <w:rPr>
          <w:rFonts w:ascii="Times New Roman" w:hAnsi="Times New Roman" w:cs="Times New Roman"/>
          <w:sz w:val="20"/>
          <w:szCs w:val="20"/>
        </w:rPr>
        <w:t xml:space="preserve"> Заявки на кассовый расход не заполняется.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Раздел 3</w:t>
        </w:r>
      </w:hyperlink>
      <w:r w:rsidRPr="00B864B2">
        <w:rPr>
          <w:rFonts w:ascii="Times New Roman" w:hAnsi="Times New Roman" w:cs="Times New Roman"/>
          <w:sz w:val="20"/>
          <w:szCs w:val="20"/>
        </w:rPr>
        <w:t>. "Реквизиты контрагента" Заявки на кассовый расход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 каждой строке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графах 1</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2</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3</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4</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5</w:t>
        </w:r>
      </w:hyperlink>
      <w:r w:rsidRPr="00B864B2">
        <w:rPr>
          <w:rFonts w:ascii="Times New Roman" w:hAnsi="Times New Roman" w:cs="Times New Roman"/>
          <w:sz w:val="20"/>
          <w:szCs w:val="20"/>
        </w:rPr>
        <w:t xml:space="preserve"> - соответственно наименование (фамилия, имя, отчество - для физического лица), ИНН, КПП, номер лицевого счета, номер банковского счета контрагента.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Лицевой счет контрагента указывается в </w:t>
      </w:r>
      <w:hyperlink w:anchor="P430" w:history="1">
        <w:r w:rsidRPr="00B864B2">
          <w:rPr>
            <w:rFonts w:ascii="Times New Roman" w:hAnsi="Times New Roman" w:cs="Times New Roman"/>
            <w:color w:val="0000FF"/>
            <w:sz w:val="20"/>
            <w:szCs w:val="20"/>
          </w:rPr>
          <w:t>графе 4</w:t>
        </w:r>
      </w:hyperlink>
      <w:r w:rsidRPr="00B864B2">
        <w:rPr>
          <w:rFonts w:ascii="Times New Roman" w:hAnsi="Times New Roman" w:cs="Times New Roman"/>
          <w:sz w:val="20"/>
          <w:szCs w:val="20"/>
        </w:rPr>
        <w:t xml:space="preserve"> в случае, если контрагент является участником бюджетного процесса, лицевой счет которого открыт в Администрации;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графах 6</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7</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8</w:t>
        </w:r>
      </w:hyperlink>
      <w:r w:rsidRPr="00B864B2">
        <w:rPr>
          <w:rFonts w:ascii="Times New Roman" w:hAnsi="Times New Roman" w:cs="Times New Roman"/>
          <w:sz w:val="20"/>
          <w:szCs w:val="20"/>
        </w:rPr>
        <w:t xml:space="preserve"> - наименование, БИК, номер корреспондентского счета банка, в котором открыт счет контрагента.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разделе 3</w:t>
        </w:r>
      </w:hyperlink>
      <w:r w:rsidRPr="00B864B2">
        <w:rPr>
          <w:rFonts w:ascii="Times New Roman" w:hAnsi="Times New Roman" w:cs="Times New Roman"/>
          <w:sz w:val="20"/>
          <w:szCs w:val="20"/>
        </w:rPr>
        <w:t xml:space="preserve"> указываются реквизиты контрагента, которому перечисляются средства в соответствии с данной Заявкой на кассовый расход, либо реквизиты иного получателя бюджетных средств и его счета в банке.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Раздел 4</w:t>
        </w:r>
      </w:hyperlink>
      <w:r w:rsidRPr="00B864B2">
        <w:rPr>
          <w:rFonts w:ascii="Times New Roman" w:hAnsi="Times New Roman" w:cs="Times New Roman"/>
          <w:sz w:val="20"/>
          <w:szCs w:val="20"/>
        </w:rPr>
        <w:t>. "Реквизиты налоговых платежей" Заявки на кассовый расход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 каждой строке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1</w:t>
        </w:r>
      </w:hyperlink>
      <w:r w:rsidRPr="00B864B2">
        <w:rPr>
          <w:rFonts w:ascii="Times New Roman" w:hAnsi="Times New Roman" w:cs="Times New Roman"/>
          <w:sz w:val="20"/>
          <w:szCs w:val="20"/>
        </w:rPr>
        <w:t xml:space="preserve"> - статус налогоплательщика;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графах 2</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3</w:t>
        </w:r>
      </w:hyperlink>
      <w:r w:rsidRPr="00B864B2">
        <w:rPr>
          <w:rFonts w:ascii="Times New Roman" w:hAnsi="Times New Roman" w:cs="Times New Roman"/>
          <w:sz w:val="20"/>
          <w:szCs w:val="20"/>
        </w:rPr>
        <w:t xml:space="preserve"> - соответственно коды бюджетной классификации и коды по </w:t>
      </w:r>
      <w:hyperlink r:id="rId18" w:history="1">
        <w:r w:rsidRPr="00B864B2">
          <w:rPr>
            <w:rFonts w:ascii="Times New Roman" w:hAnsi="Times New Roman" w:cs="Times New Roman"/>
            <w:color w:val="0000FF"/>
            <w:sz w:val="20"/>
            <w:szCs w:val="20"/>
          </w:rPr>
          <w:t>Общероссийскому классификатору</w:t>
        </w:r>
      </w:hyperlink>
      <w:r w:rsidRPr="00B864B2">
        <w:rPr>
          <w:rFonts w:ascii="Times New Roman" w:hAnsi="Times New Roman" w:cs="Times New Roman"/>
          <w:sz w:val="20"/>
          <w:szCs w:val="20"/>
        </w:rPr>
        <w:t xml:space="preserve"> территорий муниципальных образований (далее - коды ОКТМО);</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графах 4</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8</w:t>
        </w:r>
      </w:hyperlink>
      <w:r w:rsidRPr="00B864B2">
        <w:rPr>
          <w:rFonts w:ascii="Times New Roman" w:hAnsi="Times New Roman" w:cs="Times New Roman"/>
          <w:sz w:val="20"/>
          <w:szCs w:val="20"/>
        </w:rPr>
        <w:t xml:space="preserve"> - соответственно основание и тип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5</w:t>
        </w:r>
      </w:hyperlink>
      <w:r w:rsidRPr="00B864B2">
        <w:rPr>
          <w:rFonts w:ascii="Times New Roman" w:hAnsi="Times New Roman" w:cs="Times New Roman"/>
          <w:sz w:val="20"/>
          <w:szCs w:val="20"/>
        </w:rPr>
        <w:t xml:space="preserve"> - период времени, за который исчисляется сумма налога, подлежащая уплате;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графах 6</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7</w:t>
        </w:r>
      </w:hyperlink>
      <w:r w:rsidRPr="00B864B2">
        <w:rPr>
          <w:rFonts w:ascii="Times New Roman" w:hAnsi="Times New Roman" w:cs="Times New Roman"/>
          <w:sz w:val="20"/>
          <w:szCs w:val="20"/>
        </w:rPr>
        <w:t xml:space="preserve"> - соответственно номер и дата документа-основания на перечисление средств в оплату налоговых платежей.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Если заполняется </w:t>
      </w:r>
      <w:hyperlink w:anchor="P430" w:history="1">
        <w:r w:rsidRPr="00B864B2">
          <w:rPr>
            <w:rFonts w:ascii="Times New Roman" w:hAnsi="Times New Roman" w:cs="Times New Roman"/>
            <w:color w:val="0000FF"/>
            <w:sz w:val="20"/>
            <w:szCs w:val="20"/>
          </w:rPr>
          <w:t>раздел 4</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раздел 2</w:t>
        </w:r>
      </w:hyperlink>
      <w:r w:rsidRPr="00B864B2">
        <w:rPr>
          <w:rFonts w:ascii="Times New Roman" w:hAnsi="Times New Roman" w:cs="Times New Roman"/>
          <w:sz w:val="20"/>
          <w:szCs w:val="20"/>
        </w:rPr>
        <w:t xml:space="preserve"> Заявки на кассовый расход не заполняется.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Раздел 5</w:t>
        </w:r>
      </w:hyperlink>
      <w:r w:rsidRPr="00B864B2">
        <w:rPr>
          <w:rFonts w:ascii="Times New Roman" w:hAnsi="Times New Roman" w:cs="Times New Roman"/>
          <w:sz w:val="20"/>
          <w:szCs w:val="20"/>
        </w:rPr>
        <w:t>. "Расшифровка заявки на кассовый расход" Заявки на кассовый расход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 каждой строке указывается: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lastRenderedPageBreak/>
        <w:t xml:space="preserve">     в </w:t>
      </w:r>
      <w:hyperlink w:anchor="P430" w:history="1">
        <w:r w:rsidRPr="00B864B2">
          <w:rPr>
            <w:rFonts w:ascii="Times New Roman" w:hAnsi="Times New Roman" w:cs="Times New Roman"/>
            <w:color w:val="0000FF"/>
            <w:sz w:val="20"/>
            <w:szCs w:val="20"/>
          </w:rPr>
          <w:t>графе 1</w:t>
        </w:r>
      </w:hyperlink>
      <w:r w:rsidRPr="00B864B2">
        <w:rPr>
          <w:rFonts w:ascii="Times New Roman" w:hAnsi="Times New Roman" w:cs="Times New Roman"/>
          <w:sz w:val="20"/>
          <w:szCs w:val="20"/>
        </w:rPr>
        <w:t xml:space="preserve"> - уникальный идентификатор начислений (УИН) в случае его наличия;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2</w:t>
        </w:r>
      </w:hyperlink>
      <w:r w:rsidRPr="00B864B2">
        <w:rPr>
          <w:rFonts w:ascii="Times New Roman" w:hAnsi="Times New Roman" w:cs="Times New Roman"/>
          <w:sz w:val="20"/>
          <w:szCs w:val="20"/>
        </w:rPr>
        <w:t xml:space="preserve"> - по каждому виду средств, кроме средств, поступающих во временное распоряжение учреждения, указываются коды бюджетной классификации, по которым должны быть произведены выплаты:</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для расходов коды указываются по классификации расходов бюджетов;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для источников финансирования дефицита бюджета коды указываются по классификации источников финансирования дефицита бюджетов;</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4</w:t>
        </w:r>
      </w:hyperlink>
      <w:r w:rsidRPr="00B864B2">
        <w:rPr>
          <w:rFonts w:ascii="Times New Roman" w:hAnsi="Times New Roman" w:cs="Times New Roman"/>
          <w:sz w:val="20"/>
          <w:szCs w:val="20"/>
        </w:rPr>
        <w:t xml:space="preserve"> - коды бюджетной классификации, по которым должно осуществляться зачисление средств, перечисляемых в соответствии с данной Заявкой на кассовый расход; в случае, если получателем платежа является другой участник бюджетного процесса, лицевой счет получателя бюджетных средств которого открыт в Администрации;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графах 6</w:t>
        </w:r>
      </w:hyperlink>
      <w:r w:rsidRPr="00B864B2">
        <w:rPr>
          <w:rFonts w:ascii="Times New Roman" w:hAnsi="Times New Roman" w:cs="Times New Roman"/>
          <w:sz w:val="20"/>
          <w:szCs w:val="20"/>
        </w:rPr>
        <w:t xml:space="preserve">, </w:t>
      </w:r>
      <w:hyperlink w:anchor="P430" w:history="1">
        <w:r w:rsidRPr="00B864B2">
          <w:rPr>
            <w:rFonts w:ascii="Times New Roman" w:hAnsi="Times New Roman" w:cs="Times New Roman"/>
            <w:color w:val="0000FF"/>
            <w:sz w:val="20"/>
            <w:szCs w:val="20"/>
          </w:rPr>
          <w:t>7</w:t>
        </w:r>
      </w:hyperlink>
      <w:r w:rsidRPr="00B864B2">
        <w:rPr>
          <w:rFonts w:ascii="Times New Roman" w:hAnsi="Times New Roman" w:cs="Times New Roman"/>
          <w:sz w:val="20"/>
          <w:szCs w:val="20"/>
        </w:rPr>
        <w:t xml:space="preserve"> - соответственно сумма в валюте Заявки на кассовый расход и сумма в валюте Российской Федерации по соответствующим кодам бюджетной классификации;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8</w:t>
        </w:r>
      </w:hyperlink>
      <w:r w:rsidRPr="00B864B2">
        <w:rPr>
          <w:rFonts w:ascii="Times New Roman" w:hAnsi="Times New Roman" w:cs="Times New Roman"/>
          <w:sz w:val="20"/>
          <w:szCs w:val="20"/>
        </w:rPr>
        <w:t xml:space="preserve"> - назначение платежа по соответствующему коду бюджетной классификации в соответствии с документом-основанием, подтверждающим возникновение денежного обязательства. </w:t>
      </w:r>
      <w:hyperlink w:anchor="P430" w:history="1">
        <w:r w:rsidRPr="00B864B2">
          <w:rPr>
            <w:rFonts w:ascii="Times New Roman" w:hAnsi="Times New Roman" w:cs="Times New Roman"/>
            <w:color w:val="0000FF"/>
            <w:sz w:val="20"/>
            <w:szCs w:val="20"/>
          </w:rPr>
          <w:t>Графа 8</w:t>
        </w:r>
      </w:hyperlink>
      <w:r w:rsidRPr="00B864B2">
        <w:rPr>
          <w:rFonts w:ascii="Times New Roman" w:hAnsi="Times New Roman" w:cs="Times New Roman"/>
          <w:sz w:val="20"/>
          <w:szCs w:val="20"/>
        </w:rPr>
        <w:t xml:space="preserve"> заполняется, если назначение платежа меняется в зависимости от кода бюджетной классификации или сумм, указанных в Заявке на кассовый расход;</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9</w:t>
        </w:r>
      </w:hyperlink>
      <w:r w:rsidRPr="00B864B2">
        <w:rPr>
          <w:rFonts w:ascii="Times New Roman" w:hAnsi="Times New Roman" w:cs="Times New Roman"/>
          <w:sz w:val="20"/>
          <w:szCs w:val="20"/>
        </w:rPr>
        <w:t xml:space="preserve"> - "Учетный номер обязательства" указывается номер обязательства, присвоенный Администрацией обязательству при постановке его на учет. При этом учетный номер обязательства должен соответствовать номеру бюджетного обязательства, учтенному на лицевом счете получателя бюджетных средств, для исполнения которого формируется </w:t>
      </w:r>
      <w:hyperlink w:anchor="P430" w:history="1">
        <w:r w:rsidRPr="00B864B2">
          <w:rPr>
            <w:rFonts w:ascii="Times New Roman" w:hAnsi="Times New Roman" w:cs="Times New Roman"/>
            <w:color w:val="0000FF"/>
            <w:sz w:val="20"/>
            <w:szCs w:val="20"/>
          </w:rPr>
          <w:t>Заявка</w:t>
        </w:r>
      </w:hyperlink>
      <w:r w:rsidRPr="00B864B2">
        <w:rPr>
          <w:rFonts w:ascii="Times New Roman" w:hAnsi="Times New Roman" w:cs="Times New Roman"/>
          <w:sz w:val="20"/>
          <w:szCs w:val="20"/>
        </w:rPr>
        <w:t xml:space="preserve"> на кассовый расход. В случае первичного присвоения номера обязательству при регистрации Заявки на кассовый расход (без предварительной регистрации самого бюджетного обязательства) данное поле заполняется Администрацией;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430" w:history="1">
        <w:r w:rsidRPr="00B864B2">
          <w:rPr>
            <w:rFonts w:ascii="Times New Roman" w:hAnsi="Times New Roman" w:cs="Times New Roman"/>
            <w:color w:val="0000FF"/>
            <w:sz w:val="20"/>
            <w:szCs w:val="20"/>
          </w:rPr>
          <w:t>графе 12</w:t>
        </w:r>
      </w:hyperlink>
      <w:r w:rsidRPr="00B864B2">
        <w:rPr>
          <w:rFonts w:ascii="Times New Roman" w:hAnsi="Times New Roman" w:cs="Times New Roman"/>
          <w:sz w:val="20"/>
          <w:szCs w:val="20"/>
        </w:rPr>
        <w:t xml:space="preserve"> - в случае необходимости, перед текстовым примечанием в скобках код цели, а также иная информация, необходимая для исполнения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Указанные в </w:t>
      </w:r>
      <w:hyperlink w:anchor="P430" w:history="1">
        <w:r w:rsidRPr="00B864B2">
          <w:rPr>
            <w:rFonts w:ascii="Times New Roman" w:hAnsi="Times New Roman" w:cs="Times New Roman"/>
            <w:color w:val="0000FF"/>
            <w:sz w:val="20"/>
            <w:szCs w:val="20"/>
          </w:rPr>
          <w:t>разделе 5</w:t>
        </w:r>
      </w:hyperlink>
      <w:r w:rsidRPr="00B864B2">
        <w:rPr>
          <w:rFonts w:ascii="Times New Roman" w:hAnsi="Times New Roman" w:cs="Times New Roman"/>
          <w:sz w:val="20"/>
          <w:szCs w:val="20"/>
        </w:rPr>
        <w:t xml:space="preserve"> Заявки на кассовый расход коды бюджетной классификации должны соответствовать структуре и кодам бюджетной классификации, установленной Министерством финансов Российской Федерации на текущий финансовый год.</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На каждой завершенной странице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проставляются: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подпись руководителя (уполномоченного им лица с указанием должности) клиента, подписавшего </w:t>
      </w:r>
      <w:hyperlink w:anchor="P430"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кассовый расход и расшифровка подписи с указанием инициалов и фамилии;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подпись главного бухгалтера (при наличии в штате) (уполномоченного руководителем лица с указанием должности) клиента и расшифровка подписи с указанием инициалов и фамилии, дата подписания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На последнем листе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на подписи ставится оттиск печати клиента так, чтобы подписи и расшифровки подписи читались ясно и четко.</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Каждая завершенная страница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должна быть пронумерована с указанием общего числа страниц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На последнем листе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ставится отметка Администрации о регистрации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При этом указывается номер распоряжения на кассовый расход, присвоенный в Администрации, проставляется подпись работника Управления, ответственного за обработку документа, его должность, расшифровка подписи с указанием инициалов и фамилии, номер телефона.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отметке Управления об обработке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указывается дата обработки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5.3. Формирование </w:t>
      </w:r>
      <w:hyperlink w:anchor="P663"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возврат осуществляется клиентом Администрации для возврата средств плательщику.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наименовании формы документа указывается номер, присвоенный клиентом, оформляющим </w:t>
      </w:r>
      <w:hyperlink w:anchor="P663"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возврат.</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заголовочной </w:t>
      </w:r>
      <w:hyperlink w:anchor="P663" w:history="1">
        <w:r w:rsidRPr="00B864B2">
          <w:rPr>
            <w:rFonts w:ascii="Times New Roman" w:hAnsi="Times New Roman" w:cs="Times New Roman"/>
            <w:color w:val="0000FF"/>
            <w:sz w:val="20"/>
            <w:szCs w:val="20"/>
          </w:rPr>
          <w:t>части</w:t>
        </w:r>
      </w:hyperlink>
      <w:r w:rsidRPr="00B864B2">
        <w:rPr>
          <w:rFonts w:ascii="Times New Roman" w:hAnsi="Times New Roman" w:cs="Times New Roman"/>
          <w:sz w:val="20"/>
          <w:szCs w:val="20"/>
        </w:rPr>
        <w:t xml:space="preserve"> формы документа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дата, на которую сформирован документ, с отражением в кодовой зоне даты, на которую сформирован документ в формате "день, месяц, год" (00.00.0000).</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Дата заполнения документа должна быть не позднее даты текущего рабочего дня;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666"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"Получатель бюджетных средств, администратор доходов бюджета, администратор источников финансирования дефицита бюджета" - наименование клиента, формирующего </w:t>
      </w:r>
      <w:hyperlink w:anchor="P663"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возврат, с отражением в кодовой зоне номера соответствующего лицевого счета клиента, и его кода по Сводному реестру;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675"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"Главный распорядитель бюджетных средств, главный администратор доходов бюджета, главный администратор источников финансирования дефицита бюджета" - наименование главного распорядителя средств бюджета, главного администратора доходов бюджета, главного администратора источников финансирования дефицита бюджета, в ведении которого находится клиент, формирующий Заявку на возврат, с отражением в кодовой зоне код главы;</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683"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"Наименование бюджета" - "бюджет Гвазденского сельского поселения Бутурлиновского муниципального района Воронежской области";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685"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"Финансовый орган" - "Администрация Гвазденского сельского поселения Бутурлиновского муниципального района Воронежской области".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lastRenderedPageBreak/>
        <w:t xml:space="preserve">    </w:t>
      </w:r>
      <w:hyperlink w:anchor="P691" w:history="1">
        <w:r w:rsidRPr="00B864B2">
          <w:rPr>
            <w:rFonts w:ascii="Times New Roman" w:hAnsi="Times New Roman" w:cs="Times New Roman"/>
            <w:color w:val="0000FF"/>
            <w:sz w:val="20"/>
            <w:szCs w:val="20"/>
          </w:rPr>
          <w:t>Раздел 1</w:t>
        </w:r>
      </w:hyperlink>
      <w:r w:rsidRPr="00B864B2">
        <w:rPr>
          <w:rFonts w:ascii="Times New Roman" w:hAnsi="Times New Roman" w:cs="Times New Roman"/>
          <w:sz w:val="20"/>
          <w:szCs w:val="20"/>
        </w:rPr>
        <w:t>. "Реквизиты документа" Заявки на возврат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 каждой строке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693" w:history="1">
        <w:r w:rsidRPr="00B864B2">
          <w:rPr>
            <w:rFonts w:ascii="Times New Roman" w:hAnsi="Times New Roman" w:cs="Times New Roman"/>
            <w:color w:val="0000FF"/>
            <w:sz w:val="20"/>
            <w:szCs w:val="20"/>
          </w:rPr>
          <w:t>графе 1</w:t>
        </w:r>
      </w:hyperlink>
      <w:r w:rsidRPr="00B864B2">
        <w:rPr>
          <w:rFonts w:ascii="Times New Roman" w:hAnsi="Times New Roman" w:cs="Times New Roman"/>
          <w:sz w:val="20"/>
          <w:szCs w:val="20"/>
        </w:rPr>
        <w:t xml:space="preserve"> - код бюджетной классификации, по которому должен быть осуществлен возврат;</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693" w:history="1">
        <w:r w:rsidRPr="00B864B2">
          <w:rPr>
            <w:rFonts w:ascii="Times New Roman" w:hAnsi="Times New Roman" w:cs="Times New Roman"/>
            <w:color w:val="0000FF"/>
            <w:sz w:val="20"/>
            <w:szCs w:val="20"/>
          </w:rPr>
          <w:t>графе 2</w:t>
        </w:r>
      </w:hyperlink>
      <w:r w:rsidRPr="00B864B2">
        <w:rPr>
          <w:rFonts w:ascii="Times New Roman" w:hAnsi="Times New Roman" w:cs="Times New Roman"/>
          <w:sz w:val="20"/>
          <w:szCs w:val="20"/>
        </w:rPr>
        <w:t xml:space="preserve"> - наименование вида средств для осуществления возврата: средства бюджета, средства юридических лиц, средства, поступающие во временное распоряжение;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693" w:history="1">
        <w:r w:rsidRPr="00B864B2">
          <w:rPr>
            <w:rFonts w:ascii="Times New Roman" w:hAnsi="Times New Roman" w:cs="Times New Roman"/>
            <w:color w:val="0000FF"/>
            <w:sz w:val="20"/>
            <w:szCs w:val="20"/>
          </w:rPr>
          <w:t>графе 3</w:t>
        </w:r>
      </w:hyperlink>
      <w:r w:rsidRPr="00B864B2">
        <w:rPr>
          <w:rFonts w:ascii="Times New Roman" w:hAnsi="Times New Roman" w:cs="Times New Roman"/>
          <w:sz w:val="20"/>
          <w:szCs w:val="20"/>
        </w:rPr>
        <w:t xml:space="preserve"> - код </w:t>
      </w:r>
      <w:hyperlink r:id="rId19" w:history="1">
        <w:r w:rsidRPr="00B864B2">
          <w:rPr>
            <w:rFonts w:ascii="Times New Roman" w:hAnsi="Times New Roman" w:cs="Times New Roman"/>
            <w:color w:val="0000FF"/>
            <w:sz w:val="20"/>
            <w:szCs w:val="20"/>
          </w:rPr>
          <w:t>ОКТМО</w:t>
        </w:r>
      </w:hyperlink>
      <w:r w:rsidRPr="00B864B2">
        <w:rPr>
          <w:rFonts w:ascii="Times New Roman" w:hAnsi="Times New Roman" w:cs="Times New Roman"/>
          <w:sz w:val="20"/>
          <w:szCs w:val="20"/>
        </w:rPr>
        <w:t>. Графа заполняется в случае предоставления Заявки администратором доходов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693" w:history="1">
        <w:r w:rsidRPr="00B864B2">
          <w:rPr>
            <w:rFonts w:ascii="Times New Roman" w:hAnsi="Times New Roman" w:cs="Times New Roman"/>
            <w:color w:val="0000FF"/>
            <w:sz w:val="20"/>
            <w:szCs w:val="20"/>
          </w:rPr>
          <w:t>графах 4</w:t>
        </w:r>
      </w:hyperlink>
      <w:r w:rsidRPr="00B864B2">
        <w:rPr>
          <w:rFonts w:ascii="Times New Roman" w:hAnsi="Times New Roman" w:cs="Times New Roman"/>
          <w:sz w:val="20"/>
          <w:szCs w:val="20"/>
        </w:rPr>
        <w:t xml:space="preserve">, </w:t>
      </w:r>
      <w:hyperlink w:anchor="P693" w:history="1">
        <w:r w:rsidRPr="00B864B2">
          <w:rPr>
            <w:rFonts w:ascii="Times New Roman" w:hAnsi="Times New Roman" w:cs="Times New Roman"/>
            <w:color w:val="0000FF"/>
            <w:sz w:val="20"/>
            <w:szCs w:val="20"/>
          </w:rPr>
          <w:t>5</w:t>
        </w:r>
      </w:hyperlink>
      <w:r w:rsidRPr="00B864B2">
        <w:rPr>
          <w:rFonts w:ascii="Times New Roman" w:hAnsi="Times New Roman" w:cs="Times New Roman"/>
          <w:sz w:val="20"/>
          <w:szCs w:val="20"/>
        </w:rPr>
        <w:t xml:space="preserve">, </w:t>
      </w:r>
      <w:hyperlink w:anchor="P693" w:history="1">
        <w:r w:rsidRPr="00B864B2">
          <w:rPr>
            <w:rFonts w:ascii="Times New Roman" w:hAnsi="Times New Roman" w:cs="Times New Roman"/>
            <w:color w:val="0000FF"/>
            <w:sz w:val="20"/>
            <w:szCs w:val="20"/>
          </w:rPr>
          <w:t>6</w:t>
        </w:r>
      </w:hyperlink>
      <w:r w:rsidRPr="00B864B2">
        <w:rPr>
          <w:rFonts w:ascii="Times New Roman" w:hAnsi="Times New Roman" w:cs="Times New Roman"/>
          <w:sz w:val="20"/>
          <w:szCs w:val="20"/>
        </w:rPr>
        <w:t xml:space="preserve">, </w:t>
      </w:r>
      <w:hyperlink w:anchor="P693" w:history="1">
        <w:r w:rsidRPr="00B864B2">
          <w:rPr>
            <w:rFonts w:ascii="Times New Roman" w:hAnsi="Times New Roman" w:cs="Times New Roman"/>
            <w:color w:val="0000FF"/>
            <w:sz w:val="20"/>
            <w:szCs w:val="20"/>
          </w:rPr>
          <w:t>7</w:t>
        </w:r>
      </w:hyperlink>
      <w:r w:rsidRPr="00B864B2">
        <w:rPr>
          <w:rFonts w:ascii="Times New Roman" w:hAnsi="Times New Roman" w:cs="Times New Roman"/>
          <w:sz w:val="20"/>
          <w:szCs w:val="20"/>
        </w:rPr>
        <w:t xml:space="preserve">, </w:t>
      </w:r>
      <w:hyperlink w:anchor="P693" w:history="1">
        <w:r w:rsidRPr="00B864B2">
          <w:rPr>
            <w:rFonts w:ascii="Times New Roman" w:hAnsi="Times New Roman" w:cs="Times New Roman"/>
            <w:color w:val="0000FF"/>
            <w:sz w:val="20"/>
            <w:szCs w:val="20"/>
          </w:rPr>
          <w:t>8</w:t>
        </w:r>
      </w:hyperlink>
      <w:r w:rsidRPr="00B864B2">
        <w:rPr>
          <w:rFonts w:ascii="Times New Roman" w:hAnsi="Times New Roman" w:cs="Times New Roman"/>
          <w:sz w:val="20"/>
          <w:szCs w:val="20"/>
        </w:rPr>
        <w:t xml:space="preserve">, </w:t>
      </w:r>
      <w:hyperlink w:anchor="P693" w:history="1">
        <w:r w:rsidRPr="00B864B2">
          <w:rPr>
            <w:rFonts w:ascii="Times New Roman" w:hAnsi="Times New Roman" w:cs="Times New Roman"/>
            <w:color w:val="0000FF"/>
            <w:sz w:val="20"/>
            <w:szCs w:val="20"/>
          </w:rPr>
          <w:t>9</w:t>
        </w:r>
      </w:hyperlink>
      <w:r w:rsidRPr="00B864B2">
        <w:rPr>
          <w:rFonts w:ascii="Times New Roman" w:hAnsi="Times New Roman" w:cs="Times New Roman"/>
          <w:sz w:val="20"/>
          <w:szCs w:val="20"/>
        </w:rPr>
        <w:t xml:space="preserve"> - соответственно сумма выплаты в валюте возврата, код валюты возврата по </w:t>
      </w:r>
      <w:hyperlink r:id="rId20" w:history="1">
        <w:r w:rsidRPr="00B864B2">
          <w:rPr>
            <w:rFonts w:ascii="Times New Roman" w:hAnsi="Times New Roman" w:cs="Times New Roman"/>
            <w:color w:val="0000FF"/>
            <w:sz w:val="20"/>
            <w:szCs w:val="20"/>
          </w:rPr>
          <w:t>ОКВ</w:t>
        </w:r>
      </w:hyperlink>
      <w:r w:rsidRPr="00B864B2">
        <w:rPr>
          <w:rFonts w:ascii="Times New Roman" w:hAnsi="Times New Roman" w:cs="Times New Roman"/>
          <w:sz w:val="20"/>
          <w:szCs w:val="20"/>
        </w:rPr>
        <w:t>, сумма возврата в валюте Российской Федерации, очередность, вид и назначение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721" w:history="1">
        <w:r w:rsidRPr="00B864B2">
          <w:rPr>
            <w:rFonts w:ascii="Times New Roman" w:hAnsi="Times New Roman" w:cs="Times New Roman"/>
            <w:color w:val="0000FF"/>
            <w:sz w:val="20"/>
            <w:szCs w:val="20"/>
          </w:rPr>
          <w:t>Раздел 2</w:t>
        </w:r>
      </w:hyperlink>
      <w:r w:rsidRPr="00B864B2">
        <w:rPr>
          <w:rFonts w:ascii="Times New Roman" w:hAnsi="Times New Roman" w:cs="Times New Roman"/>
          <w:sz w:val="20"/>
          <w:szCs w:val="20"/>
        </w:rPr>
        <w:t>. "Реквизиты документа-основания" Заявки на возврат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 каждой строке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723" w:history="1">
        <w:r w:rsidRPr="00B864B2">
          <w:rPr>
            <w:rFonts w:ascii="Times New Roman" w:hAnsi="Times New Roman" w:cs="Times New Roman"/>
            <w:color w:val="0000FF"/>
            <w:sz w:val="20"/>
            <w:szCs w:val="20"/>
          </w:rPr>
          <w:t>графах 1</w:t>
        </w:r>
      </w:hyperlink>
      <w:r w:rsidRPr="00B864B2">
        <w:rPr>
          <w:rFonts w:ascii="Times New Roman" w:hAnsi="Times New Roman" w:cs="Times New Roman"/>
          <w:sz w:val="20"/>
          <w:szCs w:val="20"/>
        </w:rPr>
        <w:t xml:space="preserve">, </w:t>
      </w:r>
      <w:hyperlink w:anchor="P723" w:history="1">
        <w:r w:rsidRPr="00B864B2">
          <w:rPr>
            <w:rFonts w:ascii="Times New Roman" w:hAnsi="Times New Roman" w:cs="Times New Roman"/>
            <w:color w:val="0000FF"/>
            <w:sz w:val="20"/>
            <w:szCs w:val="20"/>
          </w:rPr>
          <w:t>2</w:t>
        </w:r>
      </w:hyperlink>
      <w:r w:rsidRPr="00B864B2">
        <w:rPr>
          <w:rFonts w:ascii="Times New Roman" w:hAnsi="Times New Roman" w:cs="Times New Roman"/>
          <w:sz w:val="20"/>
          <w:szCs w:val="20"/>
        </w:rPr>
        <w:t xml:space="preserve">, </w:t>
      </w:r>
      <w:hyperlink w:anchor="P723" w:history="1">
        <w:r w:rsidRPr="00B864B2">
          <w:rPr>
            <w:rFonts w:ascii="Times New Roman" w:hAnsi="Times New Roman" w:cs="Times New Roman"/>
            <w:color w:val="0000FF"/>
            <w:sz w:val="20"/>
            <w:szCs w:val="20"/>
          </w:rPr>
          <w:t>3</w:t>
        </w:r>
      </w:hyperlink>
      <w:r w:rsidRPr="00B864B2">
        <w:rPr>
          <w:rFonts w:ascii="Times New Roman" w:hAnsi="Times New Roman" w:cs="Times New Roman"/>
          <w:sz w:val="20"/>
          <w:szCs w:val="20"/>
        </w:rPr>
        <w:t xml:space="preserve"> - соответственно вид, номер, дата документа-основания для осуществления возврата.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721" w:history="1">
        <w:r w:rsidRPr="00B864B2">
          <w:rPr>
            <w:rFonts w:ascii="Times New Roman" w:hAnsi="Times New Roman" w:cs="Times New Roman"/>
            <w:color w:val="0000FF"/>
            <w:sz w:val="20"/>
            <w:szCs w:val="20"/>
          </w:rPr>
          <w:t>Раздел 2</w:t>
        </w:r>
      </w:hyperlink>
      <w:r w:rsidRPr="00B864B2">
        <w:rPr>
          <w:rFonts w:ascii="Times New Roman" w:hAnsi="Times New Roman" w:cs="Times New Roman"/>
          <w:sz w:val="20"/>
          <w:szCs w:val="20"/>
        </w:rPr>
        <w:t>. "Реквизиты документа-основания" Заявки на возврат выводится на бумажные носители и формируется в электронной форме в случае наличия информации для его заполнения.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750" w:history="1">
        <w:r w:rsidRPr="00B864B2">
          <w:rPr>
            <w:rFonts w:ascii="Times New Roman" w:hAnsi="Times New Roman" w:cs="Times New Roman"/>
            <w:color w:val="0000FF"/>
            <w:sz w:val="20"/>
            <w:szCs w:val="20"/>
          </w:rPr>
          <w:t>Раздел 3</w:t>
        </w:r>
      </w:hyperlink>
      <w:r w:rsidRPr="00B864B2">
        <w:rPr>
          <w:rFonts w:ascii="Times New Roman" w:hAnsi="Times New Roman" w:cs="Times New Roman"/>
          <w:sz w:val="20"/>
          <w:szCs w:val="20"/>
        </w:rPr>
        <w:t>. "Реквизиты получателя" Заявки на возврат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 каждой строке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752" w:history="1">
        <w:r w:rsidRPr="00B864B2">
          <w:rPr>
            <w:rFonts w:ascii="Times New Roman" w:hAnsi="Times New Roman" w:cs="Times New Roman"/>
            <w:color w:val="0000FF"/>
            <w:sz w:val="20"/>
            <w:szCs w:val="20"/>
          </w:rPr>
          <w:t>графах 1</w:t>
        </w:r>
      </w:hyperlink>
      <w:r w:rsidRPr="00B864B2">
        <w:rPr>
          <w:rFonts w:ascii="Times New Roman" w:hAnsi="Times New Roman" w:cs="Times New Roman"/>
          <w:sz w:val="20"/>
          <w:szCs w:val="20"/>
        </w:rPr>
        <w:t xml:space="preserve">, </w:t>
      </w:r>
      <w:hyperlink w:anchor="P752" w:history="1">
        <w:r w:rsidRPr="00B864B2">
          <w:rPr>
            <w:rFonts w:ascii="Times New Roman" w:hAnsi="Times New Roman" w:cs="Times New Roman"/>
            <w:color w:val="0000FF"/>
            <w:sz w:val="20"/>
            <w:szCs w:val="20"/>
          </w:rPr>
          <w:t>2</w:t>
        </w:r>
      </w:hyperlink>
      <w:r w:rsidRPr="00B864B2">
        <w:rPr>
          <w:rFonts w:ascii="Times New Roman" w:hAnsi="Times New Roman" w:cs="Times New Roman"/>
          <w:sz w:val="20"/>
          <w:szCs w:val="20"/>
        </w:rPr>
        <w:t xml:space="preserve">, </w:t>
      </w:r>
      <w:hyperlink w:anchor="P752" w:history="1">
        <w:r w:rsidRPr="00B864B2">
          <w:rPr>
            <w:rFonts w:ascii="Times New Roman" w:hAnsi="Times New Roman" w:cs="Times New Roman"/>
            <w:color w:val="0000FF"/>
            <w:sz w:val="20"/>
            <w:szCs w:val="20"/>
          </w:rPr>
          <w:t>3</w:t>
        </w:r>
      </w:hyperlink>
      <w:r w:rsidRPr="00B864B2">
        <w:rPr>
          <w:rFonts w:ascii="Times New Roman" w:hAnsi="Times New Roman" w:cs="Times New Roman"/>
          <w:sz w:val="20"/>
          <w:szCs w:val="20"/>
        </w:rPr>
        <w:t xml:space="preserve"> - соответственно наименование (фамилия, имя, отчество - для физического лица), ИНН, КПП получателя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752" w:history="1">
        <w:r w:rsidRPr="00B864B2">
          <w:rPr>
            <w:rFonts w:ascii="Times New Roman" w:hAnsi="Times New Roman" w:cs="Times New Roman"/>
            <w:color w:val="0000FF"/>
            <w:sz w:val="20"/>
            <w:szCs w:val="20"/>
          </w:rPr>
          <w:t>графе 4</w:t>
        </w:r>
      </w:hyperlink>
      <w:r w:rsidRPr="00B864B2">
        <w:rPr>
          <w:rFonts w:ascii="Times New Roman" w:hAnsi="Times New Roman" w:cs="Times New Roman"/>
          <w:sz w:val="20"/>
          <w:szCs w:val="20"/>
        </w:rPr>
        <w:t xml:space="preserve"> - лицевой счет получателя, в случае, если получатель платежа является участником бюджетного процесса, лицевой счет которого открыт Администрации;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752" w:history="1">
        <w:r w:rsidRPr="00B864B2">
          <w:rPr>
            <w:rFonts w:ascii="Times New Roman" w:hAnsi="Times New Roman" w:cs="Times New Roman"/>
            <w:color w:val="0000FF"/>
            <w:sz w:val="20"/>
            <w:szCs w:val="20"/>
          </w:rPr>
          <w:t>графе 5</w:t>
        </w:r>
      </w:hyperlink>
      <w:r w:rsidRPr="00B864B2">
        <w:rPr>
          <w:rFonts w:ascii="Times New Roman" w:hAnsi="Times New Roman" w:cs="Times New Roman"/>
          <w:sz w:val="20"/>
          <w:szCs w:val="20"/>
        </w:rPr>
        <w:t xml:space="preserve"> - номер банковского счета получателя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752" w:history="1">
        <w:r w:rsidRPr="00B864B2">
          <w:rPr>
            <w:rFonts w:ascii="Times New Roman" w:hAnsi="Times New Roman" w:cs="Times New Roman"/>
            <w:color w:val="0000FF"/>
            <w:sz w:val="20"/>
            <w:szCs w:val="20"/>
          </w:rPr>
          <w:t>графах 6</w:t>
        </w:r>
      </w:hyperlink>
      <w:r w:rsidRPr="00B864B2">
        <w:rPr>
          <w:rFonts w:ascii="Times New Roman" w:hAnsi="Times New Roman" w:cs="Times New Roman"/>
          <w:sz w:val="20"/>
          <w:szCs w:val="20"/>
        </w:rPr>
        <w:t xml:space="preserve">, </w:t>
      </w:r>
      <w:hyperlink w:anchor="P752" w:history="1">
        <w:r w:rsidRPr="00B864B2">
          <w:rPr>
            <w:rFonts w:ascii="Times New Roman" w:hAnsi="Times New Roman" w:cs="Times New Roman"/>
            <w:color w:val="0000FF"/>
            <w:sz w:val="20"/>
            <w:szCs w:val="20"/>
          </w:rPr>
          <w:t>7</w:t>
        </w:r>
      </w:hyperlink>
      <w:r w:rsidRPr="00B864B2">
        <w:rPr>
          <w:rFonts w:ascii="Times New Roman" w:hAnsi="Times New Roman" w:cs="Times New Roman"/>
          <w:sz w:val="20"/>
          <w:szCs w:val="20"/>
        </w:rPr>
        <w:t xml:space="preserve">, </w:t>
      </w:r>
      <w:hyperlink w:anchor="P752" w:history="1">
        <w:r w:rsidRPr="00B864B2">
          <w:rPr>
            <w:rFonts w:ascii="Times New Roman" w:hAnsi="Times New Roman" w:cs="Times New Roman"/>
            <w:color w:val="0000FF"/>
            <w:sz w:val="20"/>
            <w:szCs w:val="20"/>
          </w:rPr>
          <w:t>8</w:t>
        </w:r>
      </w:hyperlink>
      <w:r w:rsidRPr="00B864B2">
        <w:rPr>
          <w:rFonts w:ascii="Times New Roman" w:hAnsi="Times New Roman" w:cs="Times New Roman"/>
          <w:sz w:val="20"/>
          <w:szCs w:val="20"/>
        </w:rPr>
        <w:t xml:space="preserve"> - соответственно наименование, БИК, номер корреспондентского счета банка, в котором открыт счет получателя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На каждой завершенной странице </w:t>
      </w:r>
      <w:hyperlink w:anchor="P663"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возврат проставляются: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подпись руководителя (уполномоченного им лица с указанием должности) клиента, сформировавшего </w:t>
      </w:r>
      <w:hyperlink w:anchor="P663" w:history="1">
        <w:r w:rsidRPr="00B864B2">
          <w:rPr>
            <w:rFonts w:ascii="Times New Roman" w:hAnsi="Times New Roman" w:cs="Times New Roman"/>
            <w:color w:val="0000FF"/>
            <w:sz w:val="20"/>
            <w:szCs w:val="20"/>
          </w:rPr>
          <w:t>Заявку</w:t>
        </w:r>
      </w:hyperlink>
      <w:r w:rsidRPr="00B864B2">
        <w:rPr>
          <w:rFonts w:ascii="Times New Roman" w:hAnsi="Times New Roman" w:cs="Times New Roman"/>
          <w:sz w:val="20"/>
          <w:szCs w:val="20"/>
        </w:rPr>
        <w:t xml:space="preserve"> на возврат, и расшифровка подписи с указанием инициалов и фамилии;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подпись главного бухгалтера (уполномоченного руководителем лица с указанием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должности) клиента, расшифровка подписи с указанием инициалов и фамилии;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дата подписания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Каждая завершенная страница </w:t>
      </w:r>
      <w:hyperlink w:anchor="P663"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возврат должна быть пронумерована с указанием общего числа страниц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На последнем листе </w:t>
      </w:r>
      <w:hyperlink w:anchor="P663"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возврат ставится отметка  Управления о регистрации </w:t>
      </w:r>
      <w:hyperlink w:anchor="P663"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возврат. При этом указывается номер </w:t>
      </w:r>
      <w:hyperlink w:anchor="P663"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возврат, присвоенный в  Администрации и подпись работника Администрации ответственного за обработку документа, расшифровка подписи с указанием инициалов и фамилии, номер телефона.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отметке  Администрации об обработке </w:t>
      </w:r>
      <w:hyperlink w:anchor="P663"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возврат указывается дата обработки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5.4. Формирование </w:t>
      </w:r>
      <w:hyperlink w:anchor="P1021" w:history="1">
        <w:r w:rsidRPr="00B864B2">
          <w:rPr>
            <w:rFonts w:ascii="Times New Roman" w:hAnsi="Times New Roman" w:cs="Times New Roman"/>
            <w:color w:val="0000FF"/>
            <w:sz w:val="20"/>
            <w:szCs w:val="20"/>
          </w:rPr>
          <w:t>Уведомления</w:t>
        </w:r>
      </w:hyperlink>
      <w:r w:rsidRPr="00B864B2">
        <w:rPr>
          <w:rFonts w:ascii="Times New Roman" w:hAnsi="Times New Roman" w:cs="Times New Roman"/>
          <w:sz w:val="20"/>
          <w:szCs w:val="20"/>
        </w:rPr>
        <w:t xml:space="preserve"> об уточнении вида и принадлежности платежа осуществляется клиентом  Администрации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наименовании формы документа указывается номер, присвоенный </w:t>
      </w:r>
      <w:hyperlink w:anchor="P1021" w:history="1">
        <w:r w:rsidRPr="00B864B2">
          <w:rPr>
            <w:rFonts w:ascii="Times New Roman" w:hAnsi="Times New Roman" w:cs="Times New Roman"/>
            <w:color w:val="0000FF"/>
            <w:sz w:val="20"/>
            <w:szCs w:val="20"/>
          </w:rPr>
          <w:t>Уведомлению</w:t>
        </w:r>
      </w:hyperlink>
      <w:r w:rsidRPr="00B864B2">
        <w:rPr>
          <w:rFonts w:ascii="Times New Roman" w:hAnsi="Times New Roman" w:cs="Times New Roman"/>
          <w:sz w:val="20"/>
          <w:szCs w:val="20"/>
        </w:rPr>
        <w:t xml:space="preserve"> об уточнении вида и принадлежности платежа клиентом.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заголовочной </w:t>
      </w:r>
      <w:hyperlink w:anchor="P1021" w:history="1">
        <w:r w:rsidRPr="00B864B2">
          <w:rPr>
            <w:rFonts w:ascii="Times New Roman" w:hAnsi="Times New Roman" w:cs="Times New Roman"/>
            <w:color w:val="0000FF"/>
            <w:sz w:val="20"/>
            <w:szCs w:val="20"/>
          </w:rPr>
          <w:t>части</w:t>
        </w:r>
      </w:hyperlink>
      <w:r w:rsidRPr="00B864B2">
        <w:rPr>
          <w:rFonts w:ascii="Times New Roman" w:hAnsi="Times New Roman" w:cs="Times New Roman"/>
          <w:sz w:val="20"/>
          <w:szCs w:val="20"/>
        </w:rPr>
        <w:t xml:space="preserve"> формы документа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дата, на которую сформирован документ, с отражением в кодовой зоне даты, на которую сформирован документ в формате "день, месяц, год" (00.00.0000);</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1028"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"Получатель бюджетных средств, администратор источников финансирования дефицита бюджета" - наименование получателя бюджетных средств, администратора источников финансирования дефицита бюджета, который сформировал </w:t>
      </w:r>
      <w:hyperlink w:anchor="P1021" w:history="1">
        <w:r w:rsidRPr="00B864B2">
          <w:rPr>
            <w:rFonts w:ascii="Times New Roman" w:hAnsi="Times New Roman" w:cs="Times New Roman"/>
            <w:color w:val="0000FF"/>
            <w:sz w:val="20"/>
            <w:szCs w:val="20"/>
          </w:rPr>
          <w:t>Уведомление</w:t>
        </w:r>
      </w:hyperlink>
      <w:r w:rsidRPr="00B864B2">
        <w:rPr>
          <w:rFonts w:ascii="Times New Roman" w:hAnsi="Times New Roman" w:cs="Times New Roman"/>
          <w:sz w:val="20"/>
          <w:szCs w:val="20"/>
        </w:rPr>
        <w:t xml:space="preserve"> об уточнении вида и принадлежности платежа, с отражением в кодовой зоне соответствующего номера лицевого счета и его кода по Сводному реестру.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hyperlink w:anchor="P1028" w:history="1">
        <w:r w:rsidRPr="00B864B2">
          <w:rPr>
            <w:rFonts w:ascii="Times New Roman" w:hAnsi="Times New Roman" w:cs="Times New Roman"/>
            <w:color w:val="0000FF"/>
            <w:sz w:val="20"/>
            <w:szCs w:val="20"/>
          </w:rPr>
          <w:t>Строка</w:t>
        </w:r>
      </w:hyperlink>
      <w:r w:rsidRPr="00B864B2">
        <w:rPr>
          <w:rFonts w:ascii="Times New Roman" w:hAnsi="Times New Roman" w:cs="Times New Roman"/>
          <w:sz w:val="20"/>
          <w:szCs w:val="20"/>
        </w:rPr>
        <w:t xml:space="preserve"> "Получатель бюджетных средств, администратор источников финансирования дефицита бюджета" заполняется, если </w:t>
      </w:r>
      <w:hyperlink w:anchor="P1021" w:history="1">
        <w:r w:rsidRPr="00B864B2">
          <w:rPr>
            <w:rFonts w:ascii="Times New Roman" w:hAnsi="Times New Roman" w:cs="Times New Roman"/>
            <w:color w:val="0000FF"/>
            <w:sz w:val="20"/>
            <w:szCs w:val="20"/>
          </w:rPr>
          <w:t>Уведомление</w:t>
        </w:r>
      </w:hyperlink>
      <w:r w:rsidRPr="00B864B2">
        <w:rPr>
          <w:rFonts w:ascii="Times New Roman" w:hAnsi="Times New Roman" w:cs="Times New Roman"/>
          <w:sz w:val="20"/>
          <w:szCs w:val="20"/>
        </w:rPr>
        <w:t xml:space="preserve"> об уточнении вида и принадлежности платежа сформировано получателем бюджетных средств или администратором источников финансирования дефицита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1033"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"Главный распорядитель бюджетных средств, главный администратор источников финансирования дефицита бюджета" - наименование главного распорядителя бюджетных средств, главного администратора источников финансирования дефицита бюджета, в ведении которого находится клиент с отражением в кодовой зоне кода главы;</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1039"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"Наименование бюджета" - "бюджет  Гвазденского сельского поселения Бутурлиновского муниципального района Воронежской области";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1041"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"Финансовый орган" - "Администрация Гвазденского сельского поселения Бутурлиновского муниципального района Воронежской области";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1043"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"Плательщик" - наименование учреждения, организации-плательщика или фамилия, имя, отчество физического лица-плательщика в соответствии с полученным Администрацией в качестве приложения к банковской выписке расчетным документом, с отражением в кодовой зоне для учреждения, организации-плательщика его ИНН и КПП, а также номера банковского счета плательщика;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 </w:t>
      </w:r>
      <w:hyperlink w:anchor="P1045"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"Паспортные данные плательщика" для физического лица-плательщика - серия и номер паспорта, кем и когда выдан соответствующий документ в соответствии с полученным Администрацией в </w:t>
      </w:r>
      <w:r w:rsidRPr="00B864B2">
        <w:rPr>
          <w:rFonts w:ascii="Times New Roman" w:hAnsi="Times New Roman" w:cs="Times New Roman"/>
          <w:sz w:val="20"/>
          <w:szCs w:val="20"/>
        </w:rPr>
        <w:lastRenderedPageBreak/>
        <w:t>качестве приложения к банковской выписке расчетным документом. Для учреждения, организации-плательщика строка не заполняется.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Табличная </w:t>
      </w:r>
      <w:hyperlink w:anchor="P1058" w:history="1">
        <w:r w:rsidRPr="00B864B2">
          <w:rPr>
            <w:rFonts w:ascii="Times New Roman" w:hAnsi="Times New Roman" w:cs="Times New Roman"/>
            <w:color w:val="0000FF"/>
            <w:sz w:val="20"/>
            <w:szCs w:val="20"/>
          </w:rPr>
          <w:t>часть</w:t>
        </w:r>
      </w:hyperlink>
      <w:r w:rsidRPr="00B864B2">
        <w:rPr>
          <w:rFonts w:ascii="Times New Roman" w:hAnsi="Times New Roman" w:cs="Times New Roman"/>
          <w:sz w:val="20"/>
          <w:szCs w:val="20"/>
        </w:rPr>
        <w:t xml:space="preserve"> с данными уточняемого расчетного документа Уведомления об уточнении вида и принадлежности платежа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каждой строке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058" w:history="1">
        <w:r w:rsidRPr="00B864B2">
          <w:rPr>
            <w:rFonts w:ascii="Times New Roman" w:hAnsi="Times New Roman" w:cs="Times New Roman"/>
            <w:color w:val="0000FF"/>
            <w:sz w:val="20"/>
            <w:szCs w:val="20"/>
          </w:rPr>
          <w:t>графе 1</w:t>
        </w:r>
      </w:hyperlink>
      <w:r w:rsidRPr="00B864B2">
        <w:rPr>
          <w:rFonts w:ascii="Times New Roman" w:hAnsi="Times New Roman" w:cs="Times New Roman"/>
          <w:sz w:val="20"/>
          <w:szCs w:val="20"/>
        </w:rPr>
        <w:t xml:space="preserve"> - порядковый номер записи;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058" w:history="1">
        <w:r w:rsidRPr="00B864B2">
          <w:rPr>
            <w:rFonts w:ascii="Times New Roman" w:hAnsi="Times New Roman" w:cs="Times New Roman"/>
            <w:color w:val="0000FF"/>
            <w:sz w:val="20"/>
            <w:szCs w:val="20"/>
          </w:rPr>
          <w:t>графах 2</w:t>
        </w:r>
      </w:hyperlink>
      <w:r w:rsidRPr="00B864B2">
        <w:rPr>
          <w:rFonts w:ascii="Times New Roman" w:hAnsi="Times New Roman" w:cs="Times New Roman"/>
          <w:sz w:val="20"/>
          <w:szCs w:val="20"/>
        </w:rPr>
        <w:t xml:space="preserve">, </w:t>
      </w:r>
      <w:hyperlink w:anchor="P1058" w:history="1">
        <w:r w:rsidRPr="00B864B2">
          <w:rPr>
            <w:rFonts w:ascii="Times New Roman" w:hAnsi="Times New Roman" w:cs="Times New Roman"/>
            <w:color w:val="0000FF"/>
            <w:sz w:val="20"/>
            <w:szCs w:val="20"/>
          </w:rPr>
          <w:t>3</w:t>
        </w:r>
      </w:hyperlink>
      <w:r w:rsidRPr="00B864B2">
        <w:rPr>
          <w:rFonts w:ascii="Times New Roman" w:hAnsi="Times New Roman" w:cs="Times New Roman"/>
          <w:sz w:val="20"/>
          <w:szCs w:val="20"/>
        </w:rPr>
        <w:t xml:space="preserve">, </w:t>
      </w:r>
      <w:hyperlink w:anchor="P1058" w:history="1">
        <w:r w:rsidRPr="00B864B2">
          <w:rPr>
            <w:rFonts w:ascii="Times New Roman" w:hAnsi="Times New Roman" w:cs="Times New Roman"/>
            <w:color w:val="0000FF"/>
            <w:sz w:val="20"/>
            <w:szCs w:val="20"/>
          </w:rPr>
          <w:t>4</w:t>
        </w:r>
      </w:hyperlink>
      <w:r w:rsidRPr="00B864B2">
        <w:rPr>
          <w:rFonts w:ascii="Times New Roman" w:hAnsi="Times New Roman" w:cs="Times New Roman"/>
          <w:sz w:val="20"/>
          <w:szCs w:val="20"/>
        </w:rPr>
        <w:t xml:space="preserve"> - соответственно наименование, номер и дата расчетного документа, полученного Министерством в качестве приложения к банковской выписке или иного уточняемого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058" w:history="1">
        <w:r w:rsidRPr="00B864B2">
          <w:rPr>
            <w:rFonts w:ascii="Times New Roman" w:hAnsi="Times New Roman" w:cs="Times New Roman"/>
            <w:color w:val="0000FF"/>
            <w:sz w:val="20"/>
            <w:szCs w:val="20"/>
          </w:rPr>
          <w:t>графе 5</w:t>
        </w:r>
      </w:hyperlink>
      <w:r w:rsidRPr="00B864B2">
        <w:rPr>
          <w:rFonts w:ascii="Times New Roman" w:hAnsi="Times New Roman" w:cs="Times New Roman"/>
          <w:sz w:val="20"/>
          <w:szCs w:val="20"/>
        </w:rPr>
        <w:t xml:space="preserve"> - наименование получателя средств по расчетному документу или иному уточняемому документу.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Если получателем средств по расчетному документу является бюджетное учреждение, то графа заполняется в соответствии с </w:t>
      </w:r>
      <w:hyperlink r:id="rId21" w:history="1">
        <w:r w:rsidRPr="00B864B2">
          <w:rPr>
            <w:rFonts w:ascii="Times New Roman" w:hAnsi="Times New Roman" w:cs="Times New Roman"/>
            <w:color w:val="0000FF"/>
            <w:sz w:val="20"/>
            <w:szCs w:val="20"/>
          </w:rPr>
          <w:t>пунктом 1.2.4</w:t>
        </w:r>
      </w:hyperlink>
      <w:r w:rsidRPr="00B864B2">
        <w:rPr>
          <w:rFonts w:ascii="Times New Roman" w:hAnsi="Times New Roman" w:cs="Times New Roman"/>
          <w:sz w:val="20"/>
          <w:szCs w:val="20"/>
        </w:rPr>
        <w:t xml:space="preserve"> Положения N 298-П/173н;</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058" w:history="1">
        <w:r w:rsidRPr="00B864B2">
          <w:rPr>
            <w:rFonts w:ascii="Times New Roman" w:hAnsi="Times New Roman" w:cs="Times New Roman"/>
            <w:color w:val="0000FF"/>
            <w:sz w:val="20"/>
            <w:szCs w:val="20"/>
          </w:rPr>
          <w:t>графах 6</w:t>
        </w:r>
      </w:hyperlink>
      <w:r w:rsidRPr="00B864B2">
        <w:rPr>
          <w:rFonts w:ascii="Times New Roman" w:hAnsi="Times New Roman" w:cs="Times New Roman"/>
          <w:sz w:val="20"/>
          <w:szCs w:val="20"/>
        </w:rPr>
        <w:t xml:space="preserve">, </w:t>
      </w:r>
      <w:hyperlink w:anchor="P1058" w:history="1">
        <w:r w:rsidRPr="00B864B2">
          <w:rPr>
            <w:rFonts w:ascii="Times New Roman" w:hAnsi="Times New Roman" w:cs="Times New Roman"/>
            <w:color w:val="0000FF"/>
            <w:sz w:val="20"/>
            <w:szCs w:val="20"/>
          </w:rPr>
          <w:t>7</w:t>
        </w:r>
      </w:hyperlink>
      <w:r w:rsidRPr="00B864B2">
        <w:rPr>
          <w:rFonts w:ascii="Times New Roman" w:hAnsi="Times New Roman" w:cs="Times New Roman"/>
          <w:sz w:val="20"/>
          <w:szCs w:val="20"/>
        </w:rPr>
        <w:t xml:space="preserve"> - соответственно ИНН и КПП получателя в соответствии с расчетным документом или иным уточняемым документом;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058" w:history="1">
        <w:r w:rsidRPr="00B864B2">
          <w:rPr>
            <w:rFonts w:ascii="Times New Roman" w:hAnsi="Times New Roman" w:cs="Times New Roman"/>
            <w:color w:val="0000FF"/>
            <w:sz w:val="20"/>
            <w:szCs w:val="20"/>
          </w:rPr>
          <w:t>графах 9</w:t>
        </w:r>
      </w:hyperlink>
      <w:r w:rsidRPr="00B864B2">
        <w:rPr>
          <w:rFonts w:ascii="Times New Roman" w:hAnsi="Times New Roman" w:cs="Times New Roman"/>
          <w:sz w:val="20"/>
          <w:szCs w:val="20"/>
        </w:rPr>
        <w:t xml:space="preserve">, </w:t>
      </w:r>
      <w:hyperlink w:anchor="P1058" w:history="1">
        <w:r w:rsidRPr="00B864B2">
          <w:rPr>
            <w:rFonts w:ascii="Times New Roman" w:hAnsi="Times New Roman" w:cs="Times New Roman"/>
            <w:color w:val="0000FF"/>
            <w:sz w:val="20"/>
            <w:szCs w:val="20"/>
          </w:rPr>
          <w:t>10</w:t>
        </w:r>
      </w:hyperlink>
      <w:r w:rsidRPr="00B864B2">
        <w:rPr>
          <w:rFonts w:ascii="Times New Roman" w:hAnsi="Times New Roman" w:cs="Times New Roman"/>
          <w:sz w:val="20"/>
          <w:szCs w:val="20"/>
        </w:rPr>
        <w:t xml:space="preserve"> - соответственно коды бюджетной классификации и код цели, в соответствии с расчетным документом, полученным Администрацией в качестве приложения к банковской выписке или иным уточняемым документом. В случае, если Уведомление формируется в ответ на </w:t>
      </w:r>
      <w:hyperlink w:anchor="P2525" w:history="1">
        <w:r w:rsidRPr="00B864B2">
          <w:rPr>
            <w:rFonts w:ascii="Times New Roman" w:hAnsi="Times New Roman" w:cs="Times New Roman"/>
            <w:color w:val="0000FF"/>
            <w:sz w:val="20"/>
            <w:szCs w:val="20"/>
          </w:rPr>
          <w:t>Запрос</w:t>
        </w:r>
      </w:hyperlink>
      <w:r w:rsidRPr="00B864B2">
        <w:rPr>
          <w:rFonts w:ascii="Times New Roman" w:hAnsi="Times New Roman" w:cs="Times New Roman"/>
          <w:sz w:val="20"/>
          <w:szCs w:val="20"/>
        </w:rPr>
        <w:t xml:space="preserve"> на выяснение принадлежности платежа, то    в </w:t>
      </w:r>
      <w:hyperlink w:anchor="P1058" w:history="1">
        <w:r w:rsidRPr="00B864B2">
          <w:rPr>
            <w:rFonts w:ascii="Times New Roman" w:hAnsi="Times New Roman" w:cs="Times New Roman"/>
            <w:color w:val="0000FF"/>
            <w:sz w:val="20"/>
            <w:szCs w:val="20"/>
          </w:rPr>
          <w:t>графе 9</w:t>
        </w:r>
      </w:hyperlink>
      <w:r w:rsidRPr="00B864B2">
        <w:rPr>
          <w:rFonts w:ascii="Times New Roman" w:hAnsi="Times New Roman" w:cs="Times New Roman"/>
          <w:sz w:val="20"/>
          <w:szCs w:val="20"/>
        </w:rPr>
        <w:t xml:space="preserve"> указывается код бюджетной классификации в соответствии с </w:t>
      </w:r>
      <w:hyperlink w:anchor="P2525" w:history="1">
        <w:r w:rsidRPr="00B864B2">
          <w:rPr>
            <w:rFonts w:ascii="Times New Roman" w:hAnsi="Times New Roman" w:cs="Times New Roman"/>
            <w:color w:val="0000FF"/>
            <w:sz w:val="20"/>
            <w:szCs w:val="20"/>
          </w:rPr>
          <w:t>Запросом</w:t>
        </w:r>
      </w:hyperlink>
      <w:r w:rsidRPr="00B864B2">
        <w:rPr>
          <w:rFonts w:ascii="Times New Roman" w:hAnsi="Times New Roman" w:cs="Times New Roman"/>
          <w:sz w:val="20"/>
          <w:szCs w:val="20"/>
        </w:rPr>
        <w:t xml:space="preserve"> на выяснение принадлежности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058" w:history="1">
        <w:r w:rsidRPr="00B864B2">
          <w:rPr>
            <w:rFonts w:ascii="Times New Roman" w:hAnsi="Times New Roman" w:cs="Times New Roman"/>
            <w:color w:val="0000FF"/>
            <w:sz w:val="20"/>
            <w:szCs w:val="20"/>
          </w:rPr>
          <w:t>графах 11</w:t>
        </w:r>
      </w:hyperlink>
      <w:r w:rsidRPr="00B864B2">
        <w:rPr>
          <w:rFonts w:ascii="Times New Roman" w:hAnsi="Times New Roman" w:cs="Times New Roman"/>
          <w:sz w:val="20"/>
          <w:szCs w:val="20"/>
        </w:rPr>
        <w:t xml:space="preserve">, </w:t>
      </w:r>
      <w:hyperlink w:anchor="P1058" w:history="1">
        <w:r w:rsidRPr="00B864B2">
          <w:rPr>
            <w:rFonts w:ascii="Times New Roman" w:hAnsi="Times New Roman" w:cs="Times New Roman"/>
            <w:color w:val="0000FF"/>
            <w:sz w:val="20"/>
            <w:szCs w:val="20"/>
          </w:rPr>
          <w:t>12</w:t>
        </w:r>
      </w:hyperlink>
      <w:r w:rsidRPr="00B864B2">
        <w:rPr>
          <w:rFonts w:ascii="Times New Roman" w:hAnsi="Times New Roman" w:cs="Times New Roman"/>
          <w:sz w:val="20"/>
          <w:szCs w:val="20"/>
        </w:rPr>
        <w:t xml:space="preserve"> - соответственно сумма платежа и назначение платежа в разрезе кодов бюджетной классификации в соответствии с расчетным документом, полученным Администрацией в качестве приложения к банковской выписке или иным расчетным документом.</w:t>
      </w:r>
    </w:p>
    <w:p w:rsidR="007C52E5" w:rsidRPr="00B864B2" w:rsidRDefault="002E58FF" w:rsidP="007C52E5">
      <w:pPr>
        <w:pStyle w:val="ae"/>
        <w:jc w:val="both"/>
        <w:rPr>
          <w:rFonts w:ascii="Times New Roman" w:hAnsi="Times New Roman" w:cs="Times New Roman"/>
          <w:sz w:val="20"/>
          <w:szCs w:val="20"/>
        </w:rPr>
      </w:pPr>
      <w:hyperlink w:anchor="P1058" w:history="1">
        <w:r w:rsidR="007C52E5" w:rsidRPr="00B864B2">
          <w:rPr>
            <w:rFonts w:ascii="Times New Roman" w:hAnsi="Times New Roman" w:cs="Times New Roman"/>
            <w:color w:val="0000FF"/>
            <w:sz w:val="20"/>
            <w:szCs w:val="20"/>
          </w:rPr>
          <w:t>Графа 12</w:t>
        </w:r>
      </w:hyperlink>
      <w:r w:rsidR="007C52E5" w:rsidRPr="00B864B2">
        <w:rPr>
          <w:rFonts w:ascii="Times New Roman" w:hAnsi="Times New Roman" w:cs="Times New Roman"/>
          <w:sz w:val="20"/>
          <w:szCs w:val="20"/>
        </w:rPr>
        <w:t xml:space="preserve"> может уточняться, если в расчетном документе или ином уточняемом документе в назначении платежа указывались коды бюджетной классификации плательщика.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058" w:history="1">
        <w:r w:rsidRPr="00B864B2">
          <w:rPr>
            <w:rFonts w:ascii="Times New Roman" w:hAnsi="Times New Roman" w:cs="Times New Roman"/>
            <w:color w:val="0000FF"/>
            <w:sz w:val="20"/>
            <w:szCs w:val="20"/>
          </w:rPr>
          <w:t>графе 13</w:t>
        </w:r>
      </w:hyperlink>
      <w:r w:rsidRPr="00B864B2">
        <w:rPr>
          <w:rFonts w:ascii="Times New Roman" w:hAnsi="Times New Roman" w:cs="Times New Roman"/>
          <w:sz w:val="20"/>
          <w:szCs w:val="20"/>
        </w:rPr>
        <w:t xml:space="preserve"> по каждому коду бюджетной классификации указывается необходимое примечание. В случае, если Уведомление об уточнении вида и принадлежности платежа предоставляется для осуществления переноса произведенного кассового расхода с одного на другой код бюджетной классификации, в соответствующей графе в скобках перед текстовым примечанием указывается номер </w:t>
      </w:r>
      <w:hyperlink w:anchor="P430" w:history="1">
        <w:r w:rsidRPr="00B864B2">
          <w:rPr>
            <w:rFonts w:ascii="Times New Roman" w:hAnsi="Times New Roman" w:cs="Times New Roman"/>
            <w:color w:val="0000FF"/>
            <w:sz w:val="20"/>
            <w:szCs w:val="20"/>
          </w:rPr>
          <w:t>Заявки</w:t>
        </w:r>
      </w:hyperlink>
      <w:r w:rsidRPr="00B864B2">
        <w:rPr>
          <w:rFonts w:ascii="Times New Roman" w:hAnsi="Times New Roman" w:cs="Times New Roman"/>
          <w:sz w:val="20"/>
          <w:szCs w:val="20"/>
        </w:rPr>
        <w:t xml:space="preserve"> на кассовый расход, в соответствии с которой Администрацией был создан расчетный документ для осуществления кассового расхода.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Табличная </w:t>
      </w:r>
      <w:hyperlink w:anchor="P1058" w:history="1">
        <w:r w:rsidRPr="00B864B2">
          <w:rPr>
            <w:rFonts w:ascii="Times New Roman" w:hAnsi="Times New Roman" w:cs="Times New Roman"/>
            <w:color w:val="0000FF"/>
            <w:sz w:val="20"/>
            <w:szCs w:val="20"/>
          </w:rPr>
          <w:t>часть</w:t>
        </w:r>
      </w:hyperlink>
      <w:r w:rsidRPr="00B864B2">
        <w:rPr>
          <w:rFonts w:ascii="Times New Roman" w:hAnsi="Times New Roman" w:cs="Times New Roman"/>
          <w:sz w:val="20"/>
          <w:szCs w:val="20"/>
        </w:rPr>
        <w:t xml:space="preserve"> с изменениями в расчетном документе Уведомления об уточнении вида и принадлежности платежа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w:t>
      </w:r>
      <w:hyperlink w:anchor="P1058" w:history="1">
        <w:r w:rsidRPr="00B864B2">
          <w:rPr>
            <w:rFonts w:ascii="Times New Roman" w:hAnsi="Times New Roman" w:cs="Times New Roman"/>
            <w:color w:val="0000FF"/>
            <w:sz w:val="20"/>
            <w:szCs w:val="20"/>
          </w:rPr>
          <w:t>таблице</w:t>
        </w:r>
      </w:hyperlink>
      <w:r w:rsidRPr="00B864B2">
        <w:rPr>
          <w:rFonts w:ascii="Times New Roman" w:hAnsi="Times New Roman" w:cs="Times New Roman"/>
          <w:sz w:val="20"/>
          <w:szCs w:val="20"/>
        </w:rPr>
        <w:t xml:space="preserve"> заполняются только те графы, которые подлежат изменению по сравнению с исходным расчетным документом. Номер пункта указывается аналогичный номеру пункта таблицы с данными уточняемого расчетного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 каждой строке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122" w:history="1">
        <w:r w:rsidRPr="00B864B2">
          <w:rPr>
            <w:rFonts w:ascii="Times New Roman" w:hAnsi="Times New Roman" w:cs="Times New Roman"/>
            <w:color w:val="0000FF"/>
            <w:sz w:val="20"/>
            <w:szCs w:val="20"/>
          </w:rPr>
          <w:t>графе 1</w:t>
        </w:r>
      </w:hyperlink>
      <w:r w:rsidRPr="00B864B2">
        <w:rPr>
          <w:rFonts w:ascii="Times New Roman" w:hAnsi="Times New Roman" w:cs="Times New Roman"/>
          <w:sz w:val="20"/>
          <w:szCs w:val="20"/>
        </w:rPr>
        <w:t xml:space="preserve"> - порядковый номер записи в табличной части с данными уточняемого расчетного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122" w:history="1">
        <w:r w:rsidRPr="00B864B2">
          <w:rPr>
            <w:rFonts w:ascii="Times New Roman" w:hAnsi="Times New Roman" w:cs="Times New Roman"/>
            <w:color w:val="0000FF"/>
            <w:sz w:val="20"/>
            <w:szCs w:val="20"/>
          </w:rPr>
          <w:t>графе 2</w:t>
        </w:r>
      </w:hyperlink>
      <w:r w:rsidRPr="00B864B2">
        <w:rPr>
          <w:rFonts w:ascii="Times New Roman" w:hAnsi="Times New Roman" w:cs="Times New Roman"/>
          <w:sz w:val="20"/>
          <w:szCs w:val="20"/>
        </w:rPr>
        <w:t xml:space="preserve"> - измененное наименование получателя средств. Если получателем средств по расчетному документу является бюджетное учреждение, то графа заполняется в соответствии с </w:t>
      </w:r>
      <w:hyperlink r:id="rId22" w:history="1">
        <w:r w:rsidRPr="00B864B2">
          <w:rPr>
            <w:rFonts w:ascii="Times New Roman" w:hAnsi="Times New Roman" w:cs="Times New Roman"/>
            <w:color w:val="0000FF"/>
            <w:sz w:val="20"/>
            <w:szCs w:val="20"/>
          </w:rPr>
          <w:t>п. 1.2.4</w:t>
        </w:r>
      </w:hyperlink>
      <w:r w:rsidRPr="00B864B2">
        <w:rPr>
          <w:rFonts w:ascii="Times New Roman" w:hAnsi="Times New Roman" w:cs="Times New Roman"/>
          <w:sz w:val="20"/>
          <w:szCs w:val="20"/>
        </w:rPr>
        <w:t xml:space="preserve"> Положения N 298-П/173н;</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122" w:history="1">
        <w:r w:rsidRPr="00B864B2">
          <w:rPr>
            <w:rFonts w:ascii="Times New Roman" w:hAnsi="Times New Roman" w:cs="Times New Roman"/>
            <w:color w:val="0000FF"/>
            <w:sz w:val="20"/>
            <w:szCs w:val="20"/>
          </w:rPr>
          <w:t>графах 3</w:t>
        </w:r>
      </w:hyperlink>
      <w:r w:rsidRPr="00B864B2">
        <w:rPr>
          <w:rFonts w:ascii="Times New Roman" w:hAnsi="Times New Roman" w:cs="Times New Roman"/>
          <w:sz w:val="20"/>
          <w:szCs w:val="20"/>
        </w:rPr>
        <w:t xml:space="preserve">, </w:t>
      </w:r>
      <w:hyperlink w:anchor="P1122" w:history="1">
        <w:r w:rsidRPr="00B864B2">
          <w:rPr>
            <w:rFonts w:ascii="Times New Roman" w:hAnsi="Times New Roman" w:cs="Times New Roman"/>
            <w:color w:val="0000FF"/>
            <w:sz w:val="20"/>
            <w:szCs w:val="20"/>
          </w:rPr>
          <w:t>4</w:t>
        </w:r>
      </w:hyperlink>
      <w:r w:rsidRPr="00B864B2">
        <w:rPr>
          <w:rFonts w:ascii="Times New Roman" w:hAnsi="Times New Roman" w:cs="Times New Roman"/>
          <w:sz w:val="20"/>
          <w:szCs w:val="20"/>
        </w:rPr>
        <w:t xml:space="preserve"> - соответственно измененные ИНН и КПП получателя;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122" w:history="1">
        <w:r w:rsidRPr="00B864B2">
          <w:rPr>
            <w:rFonts w:ascii="Times New Roman" w:hAnsi="Times New Roman" w:cs="Times New Roman"/>
            <w:color w:val="0000FF"/>
            <w:sz w:val="20"/>
            <w:szCs w:val="20"/>
          </w:rPr>
          <w:t>графе 5</w:t>
        </w:r>
      </w:hyperlink>
      <w:r w:rsidRPr="00B864B2">
        <w:rPr>
          <w:rFonts w:ascii="Times New Roman" w:hAnsi="Times New Roman" w:cs="Times New Roman"/>
          <w:sz w:val="20"/>
          <w:szCs w:val="20"/>
        </w:rPr>
        <w:t xml:space="preserve"> - измененный код по </w:t>
      </w:r>
      <w:hyperlink r:id="rId23" w:history="1">
        <w:r w:rsidRPr="00B864B2">
          <w:rPr>
            <w:rFonts w:ascii="Times New Roman" w:hAnsi="Times New Roman" w:cs="Times New Roman"/>
            <w:color w:val="0000FF"/>
            <w:sz w:val="20"/>
            <w:szCs w:val="20"/>
          </w:rPr>
          <w:t>ОКТМО</w:t>
        </w:r>
      </w:hyperlink>
      <w:r w:rsidRPr="00B864B2">
        <w:rPr>
          <w:rFonts w:ascii="Times New Roman" w:hAnsi="Times New Roman" w:cs="Times New Roman"/>
          <w:sz w:val="20"/>
          <w:szCs w:val="20"/>
        </w:rPr>
        <w:t>, если Уведомление об уточнении вида и принадлежности платежа сформировано администратором доходов бюджета;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122" w:history="1">
        <w:r w:rsidRPr="00B864B2">
          <w:rPr>
            <w:rFonts w:ascii="Times New Roman" w:hAnsi="Times New Roman" w:cs="Times New Roman"/>
            <w:color w:val="0000FF"/>
            <w:sz w:val="20"/>
            <w:szCs w:val="20"/>
          </w:rPr>
          <w:t>графах 6</w:t>
        </w:r>
      </w:hyperlink>
      <w:r w:rsidRPr="00B864B2">
        <w:rPr>
          <w:rFonts w:ascii="Times New Roman" w:hAnsi="Times New Roman" w:cs="Times New Roman"/>
          <w:sz w:val="20"/>
          <w:szCs w:val="20"/>
        </w:rPr>
        <w:t xml:space="preserve">, </w:t>
      </w:r>
      <w:hyperlink w:anchor="P1122" w:history="1">
        <w:r w:rsidRPr="00B864B2">
          <w:rPr>
            <w:rFonts w:ascii="Times New Roman" w:hAnsi="Times New Roman" w:cs="Times New Roman"/>
            <w:color w:val="0000FF"/>
            <w:sz w:val="20"/>
            <w:szCs w:val="20"/>
          </w:rPr>
          <w:t>7</w:t>
        </w:r>
      </w:hyperlink>
      <w:r w:rsidRPr="00B864B2">
        <w:rPr>
          <w:rFonts w:ascii="Times New Roman" w:hAnsi="Times New Roman" w:cs="Times New Roman"/>
          <w:sz w:val="20"/>
          <w:szCs w:val="20"/>
        </w:rPr>
        <w:t xml:space="preserve"> - соответственно измененные коды бюджетной классификации и измененный код цели;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122" w:history="1">
        <w:r w:rsidRPr="00B864B2">
          <w:rPr>
            <w:rFonts w:ascii="Times New Roman" w:hAnsi="Times New Roman" w:cs="Times New Roman"/>
            <w:color w:val="0000FF"/>
            <w:sz w:val="20"/>
            <w:szCs w:val="20"/>
          </w:rPr>
          <w:t>графах 8</w:t>
        </w:r>
      </w:hyperlink>
      <w:r w:rsidRPr="00B864B2">
        <w:rPr>
          <w:rFonts w:ascii="Times New Roman" w:hAnsi="Times New Roman" w:cs="Times New Roman"/>
          <w:sz w:val="20"/>
          <w:szCs w:val="20"/>
        </w:rPr>
        <w:t xml:space="preserve">, </w:t>
      </w:r>
      <w:hyperlink w:anchor="P1122" w:history="1">
        <w:r w:rsidRPr="00B864B2">
          <w:rPr>
            <w:rFonts w:ascii="Times New Roman" w:hAnsi="Times New Roman" w:cs="Times New Roman"/>
            <w:color w:val="0000FF"/>
            <w:sz w:val="20"/>
            <w:szCs w:val="20"/>
          </w:rPr>
          <w:t>9</w:t>
        </w:r>
      </w:hyperlink>
      <w:r w:rsidRPr="00B864B2">
        <w:rPr>
          <w:rFonts w:ascii="Times New Roman" w:hAnsi="Times New Roman" w:cs="Times New Roman"/>
          <w:sz w:val="20"/>
          <w:szCs w:val="20"/>
        </w:rPr>
        <w:t xml:space="preserve"> - соответственно измененная сумма платежа в разрезе кодов бюджетной классификации и измененное назначение платежа. В случае формирования </w:t>
      </w:r>
      <w:hyperlink w:anchor="P1021" w:history="1">
        <w:r w:rsidRPr="00B864B2">
          <w:rPr>
            <w:rFonts w:ascii="Times New Roman" w:hAnsi="Times New Roman" w:cs="Times New Roman"/>
            <w:color w:val="0000FF"/>
            <w:sz w:val="20"/>
            <w:szCs w:val="20"/>
          </w:rPr>
          <w:t>Уведомления</w:t>
        </w:r>
      </w:hyperlink>
      <w:r w:rsidRPr="00B864B2">
        <w:rPr>
          <w:rFonts w:ascii="Times New Roman" w:hAnsi="Times New Roman" w:cs="Times New Roman"/>
          <w:sz w:val="20"/>
          <w:szCs w:val="20"/>
        </w:rPr>
        <w:t xml:space="preserve"> об уточнении вида и принадлежности платежа получателем бюджетных средств (администратором источников финансирования дефицита бюджета) может указываться в скобках код бюджетной классификации плательщика, если плательщиком по платежному документу является участник бюджетного процесса, лицевой счет которого открыт в Администрацией.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случае формирования </w:t>
      </w:r>
      <w:hyperlink w:anchor="P1021" w:history="1">
        <w:r w:rsidRPr="00B864B2">
          <w:rPr>
            <w:rFonts w:ascii="Times New Roman" w:hAnsi="Times New Roman" w:cs="Times New Roman"/>
            <w:color w:val="0000FF"/>
            <w:sz w:val="20"/>
            <w:szCs w:val="20"/>
          </w:rPr>
          <w:t>Уведомления</w:t>
        </w:r>
      </w:hyperlink>
      <w:r w:rsidRPr="00B864B2">
        <w:rPr>
          <w:rFonts w:ascii="Times New Roman" w:hAnsi="Times New Roman" w:cs="Times New Roman"/>
          <w:sz w:val="20"/>
          <w:szCs w:val="20"/>
        </w:rPr>
        <w:t xml:space="preserve"> об уточнении вида и принадлежности платежа получателем бюджетных средств для уточнения восстановленного кассового расхода в </w:t>
      </w:r>
      <w:hyperlink w:anchor="P1122" w:history="1">
        <w:r w:rsidRPr="00B864B2">
          <w:rPr>
            <w:rFonts w:ascii="Times New Roman" w:hAnsi="Times New Roman" w:cs="Times New Roman"/>
            <w:color w:val="0000FF"/>
            <w:sz w:val="20"/>
            <w:szCs w:val="20"/>
          </w:rPr>
          <w:t>графе 9</w:t>
        </w:r>
      </w:hyperlink>
      <w:r w:rsidRPr="00B864B2">
        <w:rPr>
          <w:rFonts w:ascii="Times New Roman" w:hAnsi="Times New Roman" w:cs="Times New Roman"/>
          <w:sz w:val="20"/>
          <w:szCs w:val="20"/>
        </w:rPr>
        <w:t xml:space="preserve"> в скобках указывается номер Заявки на кассовый расход, в соответствии с которой Администрацией был создан расчетный документ.</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На последней странице </w:t>
      </w:r>
      <w:hyperlink w:anchor="P1021" w:history="1">
        <w:r w:rsidRPr="00B864B2">
          <w:rPr>
            <w:rFonts w:ascii="Times New Roman" w:hAnsi="Times New Roman" w:cs="Times New Roman"/>
            <w:color w:val="0000FF"/>
            <w:sz w:val="20"/>
            <w:szCs w:val="20"/>
          </w:rPr>
          <w:t>Уведомления</w:t>
        </w:r>
      </w:hyperlink>
      <w:r w:rsidRPr="00B864B2">
        <w:rPr>
          <w:rFonts w:ascii="Times New Roman" w:hAnsi="Times New Roman" w:cs="Times New Roman"/>
          <w:sz w:val="20"/>
          <w:szCs w:val="20"/>
        </w:rPr>
        <w:t xml:space="preserve"> об уточнении вида и принадлежности платежа проставляются: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подпись руководителя (уполномоченного им лица с указанием должности) клиента, подписавшего </w:t>
      </w:r>
      <w:hyperlink w:anchor="P1021" w:history="1">
        <w:r w:rsidRPr="00B864B2">
          <w:rPr>
            <w:rFonts w:ascii="Times New Roman" w:hAnsi="Times New Roman" w:cs="Times New Roman"/>
            <w:color w:val="0000FF"/>
            <w:sz w:val="20"/>
            <w:szCs w:val="20"/>
          </w:rPr>
          <w:t>Уведомление</w:t>
        </w:r>
      </w:hyperlink>
      <w:r w:rsidRPr="00B864B2">
        <w:rPr>
          <w:rFonts w:ascii="Times New Roman" w:hAnsi="Times New Roman" w:cs="Times New Roman"/>
          <w:sz w:val="20"/>
          <w:szCs w:val="20"/>
        </w:rPr>
        <w:t xml:space="preserve"> об уточнении вида и принадлежности платежа, расшифровка подписи с указанием инициалов и фамилии;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подпись работника клиента, ответственного за формирование </w:t>
      </w:r>
      <w:hyperlink w:anchor="P1021" w:history="1">
        <w:r w:rsidRPr="00B864B2">
          <w:rPr>
            <w:rFonts w:ascii="Times New Roman" w:hAnsi="Times New Roman" w:cs="Times New Roman"/>
            <w:color w:val="0000FF"/>
            <w:sz w:val="20"/>
            <w:szCs w:val="20"/>
          </w:rPr>
          <w:t>Уведомления</w:t>
        </w:r>
      </w:hyperlink>
      <w:r w:rsidRPr="00B864B2">
        <w:rPr>
          <w:rFonts w:ascii="Times New Roman" w:hAnsi="Times New Roman" w:cs="Times New Roman"/>
          <w:sz w:val="20"/>
          <w:szCs w:val="20"/>
        </w:rPr>
        <w:t xml:space="preserve"> об уточнении вида и принадлежности платежа, его должность, расшифровка подписи с указанием инициалов и фамилии, номер телефона;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дата подписания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1180" w:history="1">
        <w:r w:rsidRPr="00B864B2">
          <w:rPr>
            <w:rFonts w:ascii="Times New Roman" w:hAnsi="Times New Roman" w:cs="Times New Roman"/>
            <w:color w:val="0000FF"/>
            <w:sz w:val="20"/>
            <w:szCs w:val="20"/>
          </w:rPr>
          <w:t>Отметке</w:t>
        </w:r>
      </w:hyperlink>
      <w:r w:rsidRPr="00B864B2">
        <w:rPr>
          <w:rFonts w:ascii="Times New Roman" w:hAnsi="Times New Roman" w:cs="Times New Roman"/>
          <w:sz w:val="20"/>
          <w:szCs w:val="20"/>
        </w:rPr>
        <w:t xml:space="preserve"> Администрации о принятии Уведомления об уточнении вида и принадлежности платежа проставляются: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lastRenderedPageBreak/>
        <w:t>подпись главы сельского поселения (уполномоченного им лица с указанием должности) и расшифровка подписи с указанием инициалов и фамилии;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подпись работника Администрации, ответственного за обработку документа, его должность, расшифровка подписи с указанием инициалов и фамилии, номер телефона;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дата принятия на учет </w:t>
      </w:r>
      <w:hyperlink w:anchor="P1021" w:history="1">
        <w:r w:rsidRPr="00B864B2">
          <w:rPr>
            <w:rFonts w:ascii="Times New Roman" w:hAnsi="Times New Roman" w:cs="Times New Roman"/>
            <w:color w:val="0000FF"/>
            <w:sz w:val="20"/>
            <w:szCs w:val="20"/>
          </w:rPr>
          <w:t>Уведомления</w:t>
        </w:r>
      </w:hyperlink>
      <w:r w:rsidRPr="00B864B2">
        <w:rPr>
          <w:rFonts w:ascii="Times New Roman" w:hAnsi="Times New Roman" w:cs="Times New Roman"/>
          <w:sz w:val="20"/>
          <w:szCs w:val="20"/>
        </w:rPr>
        <w:t xml:space="preserve"> об уточнении вида и принадлежности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Каждая завершенная страница </w:t>
      </w:r>
      <w:hyperlink w:anchor="P1021" w:history="1">
        <w:r w:rsidRPr="00B864B2">
          <w:rPr>
            <w:rFonts w:ascii="Times New Roman" w:hAnsi="Times New Roman" w:cs="Times New Roman"/>
            <w:color w:val="0000FF"/>
            <w:sz w:val="20"/>
            <w:szCs w:val="20"/>
          </w:rPr>
          <w:t>Уведомления</w:t>
        </w:r>
      </w:hyperlink>
      <w:r w:rsidRPr="00B864B2">
        <w:rPr>
          <w:rFonts w:ascii="Times New Roman" w:hAnsi="Times New Roman" w:cs="Times New Roman"/>
          <w:sz w:val="20"/>
          <w:szCs w:val="20"/>
        </w:rPr>
        <w:t xml:space="preserve"> об уточнении вида и принадлежности платежа на бумажном носителе должна быть пронумерована с указанием общего числа страниц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5.5. Формирование </w:t>
      </w:r>
      <w:hyperlink w:anchor="P2525" w:history="1">
        <w:r w:rsidRPr="00B864B2">
          <w:rPr>
            <w:rFonts w:ascii="Times New Roman" w:hAnsi="Times New Roman" w:cs="Times New Roman"/>
            <w:color w:val="0000FF"/>
            <w:sz w:val="20"/>
            <w:szCs w:val="20"/>
          </w:rPr>
          <w:t>Запроса</w:t>
        </w:r>
      </w:hyperlink>
      <w:r w:rsidRPr="00B864B2">
        <w:rPr>
          <w:rFonts w:ascii="Times New Roman" w:hAnsi="Times New Roman" w:cs="Times New Roman"/>
          <w:sz w:val="20"/>
          <w:szCs w:val="20"/>
        </w:rPr>
        <w:t xml:space="preserve"> на выяснение принадлежности платежа осуществляется Администрацией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2525" w:history="1">
        <w:r w:rsidRPr="00B864B2">
          <w:rPr>
            <w:rFonts w:ascii="Times New Roman" w:hAnsi="Times New Roman" w:cs="Times New Roman"/>
            <w:color w:val="0000FF"/>
            <w:sz w:val="20"/>
            <w:szCs w:val="20"/>
          </w:rPr>
          <w:t>наименовании</w:t>
        </w:r>
      </w:hyperlink>
      <w:r w:rsidRPr="00B864B2">
        <w:rPr>
          <w:rFonts w:ascii="Times New Roman" w:hAnsi="Times New Roman" w:cs="Times New Roman"/>
          <w:sz w:val="20"/>
          <w:szCs w:val="20"/>
        </w:rPr>
        <w:t xml:space="preserve"> формы документа указывается номер, присвоенный Запросу на выяснение принадлежности платежа Администрацией. </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В заголовочной </w:t>
      </w:r>
      <w:hyperlink w:anchor="P2525" w:history="1">
        <w:r w:rsidRPr="00B864B2">
          <w:rPr>
            <w:rFonts w:ascii="Times New Roman" w:hAnsi="Times New Roman" w:cs="Times New Roman"/>
            <w:color w:val="0000FF"/>
            <w:sz w:val="20"/>
            <w:szCs w:val="20"/>
          </w:rPr>
          <w:t>части</w:t>
        </w:r>
      </w:hyperlink>
      <w:r w:rsidRPr="00B864B2">
        <w:rPr>
          <w:rFonts w:ascii="Times New Roman" w:hAnsi="Times New Roman" w:cs="Times New Roman"/>
          <w:sz w:val="20"/>
          <w:szCs w:val="20"/>
        </w:rPr>
        <w:t xml:space="preserve"> формы документа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дата, на которую сформирован документ, с отражением в кодовой зоне даты, на которую сформирован документ в формате "день, месяц, год" (00.00.0000);</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2533"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"Получатель бюджетных средств, администратор источников финансирования дефицита бюджета" - наименование получателя бюджетных средств, администратора источников финансирования дефицита бюджета, которому направляется Запрос на выяснение принадлежности платежа, с отражением в кодовой зоне кода по Сводному реестру;</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2539"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"Главный распорядитель бюджетных средств, главный администратор источников финансирования дефицита бюджета" - наименование главного распорядителя бюджетных средств, главного администратора источников финансирования дефицита бюджета, в ведении которого находится клиент, которому направляется Запрос на выяснение принадлежности платежа, с отражением в кодовой зоне кода главы:</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2546"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"Наименование бюджета" - "бюджет Гвазденского сельского поселения Бутурлиновского муниципального района Воронежской области"; ";</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2548"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"Финансовый орган" - " Администрация Гвазденского сельского поселения Бутурлиновского муниципального района Воронежской области"; </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2550"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"Плательщик" - наименование учреждения, организации-плательщика или  фамилия, имя, отчество физического лица-плательщика в соответствии с полученным Министерством в качестве приложения к банковской выписке расчетным документом, с отражением в кодовой зоне для учреждения, организации-плательщика его ИНН и КПП;</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w:t>
      </w:r>
      <w:hyperlink w:anchor="P2553" w:history="1">
        <w:r w:rsidRPr="00B864B2">
          <w:rPr>
            <w:rFonts w:ascii="Times New Roman" w:hAnsi="Times New Roman" w:cs="Times New Roman"/>
            <w:color w:val="0000FF"/>
            <w:sz w:val="20"/>
            <w:szCs w:val="20"/>
          </w:rPr>
          <w:t>строке</w:t>
        </w:r>
      </w:hyperlink>
      <w:r w:rsidRPr="00B864B2">
        <w:rPr>
          <w:rFonts w:ascii="Times New Roman" w:hAnsi="Times New Roman" w:cs="Times New Roman"/>
          <w:sz w:val="20"/>
          <w:szCs w:val="20"/>
        </w:rPr>
        <w:t xml:space="preserve"> "Паспортные данные плательщика" для физического лица-плательщика - серия и номер паспорта, кем и когда выдан соответствующий документ. Для учреждения, организации-плательщика строка не заполняется.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Табличная </w:t>
      </w:r>
      <w:hyperlink w:anchor="P2558" w:history="1">
        <w:r w:rsidRPr="00B864B2">
          <w:rPr>
            <w:rFonts w:ascii="Times New Roman" w:hAnsi="Times New Roman" w:cs="Times New Roman"/>
            <w:color w:val="0000FF"/>
            <w:sz w:val="20"/>
            <w:szCs w:val="20"/>
          </w:rPr>
          <w:t>часть</w:t>
        </w:r>
      </w:hyperlink>
      <w:r w:rsidRPr="00B864B2">
        <w:rPr>
          <w:rFonts w:ascii="Times New Roman" w:hAnsi="Times New Roman" w:cs="Times New Roman"/>
          <w:sz w:val="20"/>
          <w:szCs w:val="20"/>
        </w:rPr>
        <w:t xml:space="preserve"> Запроса на выяснение принадлежности платежа заполняется следующим образом.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По каждой строке указываются: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2558" w:history="1">
        <w:r w:rsidRPr="00B864B2">
          <w:rPr>
            <w:rFonts w:ascii="Times New Roman" w:hAnsi="Times New Roman" w:cs="Times New Roman"/>
            <w:color w:val="0000FF"/>
            <w:sz w:val="20"/>
            <w:szCs w:val="20"/>
          </w:rPr>
          <w:t>графах 1</w:t>
        </w:r>
      </w:hyperlink>
      <w:r w:rsidRPr="00B864B2">
        <w:rPr>
          <w:rFonts w:ascii="Times New Roman" w:hAnsi="Times New Roman" w:cs="Times New Roman"/>
          <w:sz w:val="20"/>
          <w:szCs w:val="20"/>
        </w:rPr>
        <w:t xml:space="preserve">, </w:t>
      </w:r>
      <w:hyperlink w:anchor="P2558" w:history="1">
        <w:r w:rsidRPr="00B864B2">
          <w:rPr>
            <w:rFonts w:ascii="Times New Roman" w:hAnsi="Times New Roman" w:cs="Times New Roman"/>
            <w:color w:val="0000FF"/>
            <w:sz w:val="20"/>
            <w:szCs w:val="20"/>
          </w:rPr>
          <w:t>2</w:t>
        </w:r>
      </w:hyperlink>
      <w:r w:rsidRPr="00B864B2">
        <w:rPr>
          <w:rFonts w:ascii="Times New Roman" w:hAnsi="Times New Roman" w:cs="Times New Roman"/>
          <w:sz w:val="20"/>
          <w:szCs w:val="20"/>
        </w:rPr>
        <w:t xml:space="preserve">, </w:t>
      </w:r>
      <w:hyperlink w:anchor="P2558" w:history="1">
        <w:r w:rsidRPr="00B864B2">
          <w:rPr>
            <w:rFonts w:ascii="Times New Roman" w:hAnsi="Times New Roman" w:cs="Times New Roman"/>
            <w:color w:val="0000FF"/>
            <w:sz w:val="20"/>
            <w:szCs w:val="20"/>
          </w:rPr>
          <w:t>3</w:t>
        </w:r>
      </w:hyperlink>
      <w:r w:rsidRPr="00B864B2">
        <w:rPr>
          <w:rFonts w:ascii="Times New Roman" w:hAnsi="Times New Roman" w:cs="Times New Roman"/>
          <w:sz w:val="20"/>
          <w:szCs w:val="20"/>
        </w:rPr>
        <w:t xml:space="preserve"> - соответственно наименование, номер и дата расчетного документа, полученного Министерством в качестве приложения к банковской выписке, по которому формируется </w:t>
      </w:r>
      <w:hyperlink w:anchor="P2525" w:history="1">
        <w:r w:rsidRPr="00B864B2">
          <w:rPr>
            <w:rFonts w:ascii="Times New Roman" w:hAnsi="Times New Roman" w:cs="Times New Roman"/>
            <w:color w:val="0000FF"/>
            <w:sz w:val="20"/>
            <w:szCs w:val="20"/>
          </w:rPr>
          <w:t>Запрос</w:t>
        </w:r>
      </w:hyperlink>
      <w:r w:rsidRPr="00B864B2">
        <w:rPr>
          <w:rFonts w:ascii="Times New Roman" w:hAnsi="Times New Roman" w:cs="Times New Roman"/>
          <w:sz w:val="20"/>
          <w:szCs w:val="20"/>
        </w:rPr>
        <w:t xml:space="preserve"> на выяснение принадлежности платежа;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2558" w:history="1">
        <w:r w:rsidRPr="00B864B2">
          <w:rPr>
            <w:rFonts w:ascii="Times New Roman" w:hAnsi="Times New Roman" w:cs="Times New Roman"/>
            <w:color w:val="0000FF"/>
            <w:sz w:val="20"/>
            <w:szCs w:val="20"/>
          </w:rPr>
          <w:t>графах 4</w:t>
        </w:r>
      </w:hyperlink>
      <w:r w:rsidRPr="00B864B2">
        <w:rPr>
          <w:rFonts w:ascii="Times New Roman" w:hAnsi="Times New Roman" w:cs="Times New Roman"/>
          <w:sz w:val="20"/>
          <w:szCs w:val="20"/>
        </w:rPr>
        <w:t xml:space="preserve">, </w:t>
      </w:r>
      <w:hyperlink w:anchor="P2558" w:history="1">
        <w:r w:rsidRPr="00B864B2">
          <w:rPr>
            <w:rFonts w:ascii="Times New Roman" w:hAnsi="Times New Roman" w:cs="Times New Roman"/>
            <w:color w:val="0000FF"/>
            <w:sz w:val="20"/>
            <w:szCs w:val="20"/>
          </w:rPr>
          <w:t>5</w:t>
        </w:r>
      </w:hyperlink>
      <w:r w:rsidRPr="00B864B2">
        <w:rPr>
          <w:rFonts w:ascii="Times New Roman" w:hAnsi="Times New Roman" w:cs="Times New Roman"/>
          <w:sz w:val="20"/>
          <w:szCs w:val="20"/>
        </w:rPr>
        <w:t xml:space="preserve"> - соответственно ИНН и КПП получателя в соответствии с расчетным документом;</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2558" w:history="1">
        <w:r w:rsidRPr="00B864B2">
          <w:rPr>
            <w:rFonts w:ascii="Times New Roman" w:hAnsi="Times New Roman" w:cs="Times New Roman"/>
            <w:color w:val="0000FF"/>
            <w:sz w:val="20"/>
            <w:szCs w:val="20"/>
          </w:rPr>
          <w:t>графах 6</w:t>
        </w:r>
      </w:hyperlink>
      <w:r w:rsidRPr="00B864B2">
        <w:rPr>
          <w:rFonts w:ascii="Times New Roman" w:hAnsi="Times New Roman" w:cs="Times New Roman"/>
          <w:sz w:val="20"/>
          <w:szCs w:val="20"/>
        </w:rPr>
        <w:t xml:space="preserve">, </w:t>
      </w:r>
      <w:hyperlink w:anchor="P2558" w:history="1">
        <w:r w:rsidRPr="00B864B2">
          <w:rPr>
            <w:rFonts w:ascii="Times New Roman" w:hAnsi="Times New Roman" w:cs="Times New Roman"/>
            <w:color w:val="0000FF"/>
            <w:sz w:val="20"/>
            <w:szCs w:val="20"/>
          </w:rPr>
          <w:t>7</w:t>
        </w:r>
      </w:hyperlink>
      <w:r w:rsidRPr="00B864B2">
        <w:rPr>
          <w:rFonts w:ascii="Times New Roman" w:hAnsi="Times New Roman" w:cs="Times New Roman"/>
          <w:sz w:val="20"/>
          <w:szCs w:val="20"/>
        </w:rPr>
        <w:t xml:space="preserve"> - соответственно коды бюджетной классификации. В случае, если код бюджетной классификации не был указан в расчетном документе, то указывается код бюджетной классификации невыясненных поступлений.</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2558" w:history="1">
        <w:r w:rsidRPr="00B864B2">
          <w:rPr>
            <w:rFonts w:ascii="Times New Roman" w:hAnsi="Times New Roman" w:cs="Times New Roman"/>
            <w:color w:val="0000FF"/>
            <w:sz w:val="20"/>
            <w:szCs w:val="20"/>
          </w:rPr>
          <w:t>графе 8</w:t>
        </w:r>
      </w:hyperlink>
      <w:r w:rsidRPr="00B864B2">
        <w:rPr>
          <w:rFonts w:ascii="Times New Roman" w:hAnsi="Times New Roman" w:cs="Times New Roman"/>
          <w:sz w:val="20"/>
          <w:szCs w:val="20"/>
        </w:rPr>
        <w:t xml:space="preserve"> - код по </w:t>
      </w:r>
      <w:hyperlink r:id="rId24" w:history="1">
        <w:r w:rsidRPr="00B864B2">
          <w:rPr>
            <w:rFonts w:ascii="Times New Roman" w:hAnsi="Times New Roman" w:cs="Times New Roman"/>
            <w:color w:val="0000FF"/>
            <w:sz w:val="20"/>
            <w:szCs w:val="20"/>
          </w:rPr>
          <w:t>ОКТМО</w:t>
        </w:r>
      </w:hyperlink>
      <w:r w:rsidRPr="00B864B2">
        <w:rPr>
          <w:rFonts w:ascii="Times New Roman" w:hAnsi="Times New Roman" w:cs="Times New Roman"/>
          <w:sz w:val="20"/>
          <w:szCs w:val="20"/>
        </w:rPr>
        <w:t xml:space="preserve"> (при необходимости).</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w:t>
      </w:r>
      <w:hyperlink w:anchor="P2558" w:history="1">
        <w:r w:rsidRPr="00B864B2">
          <w:rPr>
            <w:rFonts w:ascii="Times New Roman" w:hAnsi="Times New Roman" w:cs="Times New Roman"/>
            <w:color w:val="0000FF"/>
            <w:sz w:val="20"/>
            <w:szCs w:val="20"/>
          </w:rPr>
          <w:t>графах 9</w:t>
        </w:r>
      </w:hyperlink>
      <w:r w:rsidRPr="00B864B2">
        <w:rPr>
          <w:rFonts w:ascii="Times New Roman" w:hAnsi="Times New Roman" w:cs="Times New Roman"/>
          <w:sz w:val="20"/>
          <w:szCs w:val="20"/>
        </w:rPr>
        <w:t xml:space="preserve">, </w:t>
      </w:r>
      <w:hyperlink w:anchor="P2558" w:history="1">
        <w:r w:rsidRPr="00B864B2">
          <w:rPr>
            <w:rFonts w:ascii="Times New Roman" w:hAnsi="Times New Roman" w:cs="Times New Roman"/>
            <w:color w:val="0000FF"/>
            <w:sz w:val="20"/>
            <w:szCs w:val="20"/>
          </w:rPr>
          <w:t>10</w:t>
        </w:r>
      </w:hyperlink>
      <w:r w:rsidRPr="00B864B2">
        <w:rPr>
          <w:rFonts w:ascii="Times New Roman" w:hAnsi="Times New Roman" w:cs="Times New Roman"/>
          <w:sz w:val="20"/>
          <w:szCs w:val="20"/>
        </w:rPr>
        <w:t xml:space="preserve"> - соответственно сумма и назначение платежа в соответствии с расчетным документом, полученным  Администрацией в качестве приложения к банковской выписке.</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В заключительной части </w:t>
      </w:r>
      <w:hyperlink w:anchor="P2525" w:history="1">
        <w:r w:rsidRPr="00B864B2">
          <w:rPr>
            <w:rFonts w:ascii="Times New Roman" w:hAnsi="Times New Roman" w:cs="Times New Roman"/>
            <w:color w:val="0000FF"/>
            <w:sz w:val="20"/>
            <w:szCs w:val="20"/>
          </w:rPr>
          <w:t>Запроса</w:t>
        </w:r>
      </w:hyperlink>
      <w:r w:rsidRPr="00B864B2">
        <w:rPr>
          <w:rFonts w:ascii="Times New Roman" w:hAnsi="Times New Roman" w:cs="Times New Roman"/>
          <w:sz w:val="20"/>
          <w:szCs w:val="20"/>
        </w:rPr>
        <w:t xml:space="preserve"> на выяснение принадлежности платежа проставляются:</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подпись работника Администрации, ответственного за формирование </w:t>
      </w:r>
      <w:hyperlink w:anchor="P2525" w:history="1">
        <w:r w:rsidRPr="00B864B2">
          <w:rPr>
            <w:rFonts w:ascii="Times New Roman" w:hAnsi="Times New Roman" w:cs="Times New Roman"/>
            <w:color w:val="0000FF"/>
            <w:sz w:val="20"/>
            <w:szCs w:val="20"/>
          </w:rPr>
          <w:t>Запроса</w:t>
        </w:r>
      </w:hyperlink>
      <w:r w:rsidRPr="00B864B2">
        <w:rPr>
          <w:rFonts w:ascii="Times New Roman" w:hAnsi="Times New Roman" w:cs="Times New Roman"/>
          <w:sz w:val="20"/>
          <w:szCs w:val="20"/>
        </w:rPr>
        <w:t xml:space="preserve"> на выяснение принадлежности платежа, его должность, расшифровка подписи с указанием инициалов и фамилии, номер телефона;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дата подписания документа.</w:t>
      </w:r>
    </w:p>
    <w:p w:rsidR="007C52E5" w:rsidRPr="00B864B2" w:rsidRDefault="007C52E5" w:rsidP="007C52E5">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Каждая завершенная страница </w:t>
      </w:r>
      <w:hyperlink w:anchor="P2525" w:history="1">
        <w:r w:rsidRPr="00B864B2">
          <w:rPr>
            <w:rFonts w:ascii="Times New Roman" w:hAnsi="Times New Roman" w:cs="Times New Roman"/>
            <w:color w:val="0000FF"/>
            <w:sz w:val="20"/>
            <w:szCs w:val="20"/>
          </w:rPr>
          <w:t>Запроса</w:t>
        </w:r>
      </w:hyperlink>
      <w:r w:rsidRPr="00B864B2">
        <w:rPr>
          <w:rFonts w:ascii="Times New Roman" w:hAnsi="Times New Roman" w:cs="Times New Roman"/>
          <w:sz w:val="20"/>
          <w:szCs w:val="20"/>
        </w:rPr>
        <w:t xml:space="preserve"> на выяснение принадлежности платежа на бумажном носителе должна быть пронумерована с указанием общего числа страниц документа.</w:t>
      </w:r>
    </w:p>
    <w:p w:rsidR="007C52E5" w:rsidRPr="00B864B2" w:rsidRDefault="007C52E5" w:rsidP="007C52E5">
      <w:pPr>
        <w:pStyle w:val="ConsPlusNormal0"/>
        <w:spacing w:before="220"/>
        <w:ind w:firstLine="540"/>
        <w:jc w:val="both"/>
        <w:rPr>
          <w:rFonts w:ascii="Times New Roman" w:hAnsi="Times New Roman" w:cs="Times New Roman"/>
        </w:rPr>
      </w:pPr>
    </w:p>
    <w:p w:rsidR="007C52E5" w:rsidRPr="00B864B2" w:rsidRDefault="007C52E5" w:rsidP="007C52E5">
      <w:pPr>
        <w:pStyle w:val="ConsPlusNormal0"/>
        <w:spacing w:before="220"/>
        <w:ind w:firstLine="540"/>
        <w:jc w:val="both"/>
        <w:rPr>
          <w:rFonts w:ascii="Times New Roman" w:hAnsi="Times New Roman" w:cs="Times New Roman"/>
        </w:rPr>
      </w:pPr>
    </w:p>
    <w:p w:rsidR="007C52E5" w:rsidRPr="00B864B2" w:rsidRDefault="007C52E5" w:rsidP="007C52E5">
      <w:pPr>
        <w:pStyle w:val="ConsPlusNormal0"/>
        <w:spacing w:before="220"/>
        <w:jc w:val="both"/>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r w:rsidRPr="00B864B2">
        <w:rPr>
          <w:rFonts w:ascii="Times New Roman" w:hAnsi="Times New Roman" w:cs="Times New Roman"/>
        </w:rPr>
        <w:t xml:space="preserve">                                                                                                                                Приложение N 1</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к Порядку кассового обслуживания бюджета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Гвазденского сельского поселения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в условиях открытия</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и ведения лицевых счетов для учета операций</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по исполнению расходов бюджета</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 Гвазденского сельского поселения</w:t>
      </w:r>
    </w:p>
    <w:p w:rsidR="007C52E5" w:rsidRPr="00B864B2" w:rsidRDefault="007C52E5" w:rsidP="007C52E5">
      <w:pPr>
        <w:shd w:val="clear" w:color="auto" w:fill="FFFFFF"/>
        <w:spacing w:before="375" w:after="225"/>
        <w:jc w:val="center"/>
        <w:textAlignment w:val="baseline"/>
        <w:outlineLvl w:val="2"/>
        <w:rPr>
          <w:color w:val="3C3C3C"/>
          <w:spacing w:val="2"/>
          <w:sz w:val="20"/>
          <w:szCs w:val="20"/>
        </w:rPr>
      </w:pPr>
      <w:r w:rsidRPr="00B864B2">
        <w:rPr>
          <w:color w:val="4C4C4C"/>
          <w:spacing w:val="2"/>
          <w:sz w:val="20"/>
          <w:szCs w:val="20"/>
        </w:rPr>
        <w:t xml:space="preserve"> </w:t>
      </w:r>
      <w:r w:rsidRPr="00B864B2">
        <w:rPr>
          <w:color w:val="3C3C3C"/>
          <w:spacing w:val="2"/>
          <w:sz w:val="20"/>
          <w:szCs w:val="20"/>
        </w:rPr>
        <w:t>Заявка на кассовый расход N____</w:t>
      </w:r>
    </w:p>
    <w:tbl>
      <w:tblPr>
        <w:tblW w:w="0" w:type="auto"/>
        <w:tblCellMar>
          <w:left w:w="0" w:type="dxa"/>
          <w:right w:w="0" w:type="dxa"/>
        </w:tblCellMar>
        <w:tblLook w:val="04A0"/>
      </w:tblPr>
      <w:tblGrid>
        <w:gridCol w:w="1742"/>
        <w:gridCol w:w="732"/>
        <w:gridCol w:w="592"/>
        <w:gridCol w:w="332"/>
        <w:gridCol w:w="380"/>
        <w:gridCol w:w="719"/>
        <w:gridCol w:w="521"/>
        <w:gridCol w:w="332"/>
        <w:gridCol w:w="483"/>
        <w:gridCol w:w="2259"/>
        <w:gridCol w:w="1122"/>
      </w:tblGrid>
      <w:tr w:rsidR="007C52E5" w:rsidRPr="00B864B2" w:rsidTr="007C52E5">
        <w:trPr>
          <w:trHeight w:val="15"/>
        </w:trPr>
        <w:tc>
          <w:tcPr>
            <w:tcW w:w="2218"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326"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Коды</w:t>
            </w: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Форма по КФД</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0531801</w:t>
            </w: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 "</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29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клиента</w:t>
            </w:r>
          </w:p>
        </w:tc>
        <w:tc>
          <w:tcPr>
            <w:tcW w:w="4250"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Сводному реестру</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лицевого счета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распорядитель бюджетных средств, главный администратор источников финансирования дефицита</w:t>
            </w: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бюджета</w:t>
            </w:r>
          </w:p>
        </w:tc>
        <w:tc>
          <w:tcPr>
            <w:tcW w:w="4250"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Глава по БК</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бюджета</w:t>
            </w:r>
          </w:p>
        </w:tc>
        <w:tc>
          <w:tcPr>
            <w:tcW w:w="4250"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Финансовый орган</w:t>
            </w:r>
          </w:p>
        </w:tc>
        <w:tc>
          <w:tcPr>
            <w:tcW w:w="4250"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25" w:history="1">
              <w:r w:rsidRPr="00B864B2">
                <w:rPr>
                  <w:color w:val="00466E"/>
                  <w:sz w:val="20"/>
                  <w:szCs w:val="20"/>
                  <w:u w:val="single"/>
                </w:rPr>
                <w:t>ОКПО</w:t>
              </w:r>
            </w:hyperlink>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Федеральное казначейство,</w:t>
            </w:r>
            <w:r w:rsidRPr="00B864B2">
              <w:rPr>
                <w:color w:val="2D2D2D"/>
                <w:sz w:val="20"/>
                <w:szCs w:val="20"/>
              </w:rPr>
              <w:br/>
              <w:t>орган Федерального</w:t>
            </w:r>
          </w:p>
        </w:tc>
        <w:tc>
          <w:tcPr>
            <w:tcW w:w="4250"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казначейства</w:t>
            </w:r>
          </w:p>
        </w:tc>
        <w:tc>
          <w:tcPr>
            <w:tcW w:w="4250"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КОФК</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Предельная дата исполнения</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Учетный номер обязательства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Приоритет исполнения</w:t>
            </w:r>
          </w:p>
        </w:tc>
        <w:tc>
          <w:tcPr>
            <w:tcW w:w="4250"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Периодичность: ежедневная</w:t>
            </w:r>
          </w:p>
        </w:tc>
        <w:tc>
          <w:tcPr>
            <w:tcW w:w="4250"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Единица измерения: руб</w:t>
            </w: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26" w:history="1">
              <w:r w:rsidRPr="00B864B2">
                <w:rPr>
                  <w:color w:val="00466E"/>
                  <w:sz w:val="20"/>
                  <w:szCs w:val="20"/>
                  <w:u w:val="single"/>
                </w:rPr>
                <w:t>ОКЕИ</w:t>
              </w:r>
            </w:hyperlink>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383</w:t>
            </w: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4"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денежные единицы в иностранной валюте</w:t>
            </w: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4"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Код объекта по ФАИП</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1. Реквизиты документа</w:t>
      </w:r>
    </w:p>
    <w:tbl>
      <w:tblPr>
        <w:tblW w:w="0" w:type="auto"/>
        <w:tblCellMar>
          <w:left w:w="0" w:type="dxa"/>
          <w:right w:w="0" w:type="dxa"/>
        </w:tblCellMar>
        <w:tblLook w:val="04A0"/>
      </w:tblPr>
      <w:tblGrid>
        <w:gridCol w:w="1131"/>
        <w:gridCol w:w="1058"/>
        <w:gridCol w:w="1403"/>
        <w:gridCol w:w="1290"/>
        <w:gridCol w:w="1450"/>
        <w:gridCol w:w="1056"/>
        <w:gridCol w:w="1826"/>
      </w:tblGrid>
      <w:tr w:rsidR="007C52E5" w:rsidRPr="00B864B2" w:rsidTr="007C52E5">
        <w:trPr>
          <w:trHeight w:val="15"/>
        </w:trPr>
        <w:tc>
          <w:tcPr>
            <w:tcW w:w="1478"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3326" w:type="dxa"/>
            <w:hideMark/>
          </w:tcPr>
          <w:p w:rsidR="007C52E5" w:rsidRPr="00B864B2" w:rsidRDefault="007C52E5" w:rsidP="007C52E5">
            <w:pPr>
              <w:rPr>
                <w:sz w:val="20"/>
                <w:szCs w:val="20"/>
              </w:rPr>
            </w:pPr>
          </w:p>
        </w:tc>
      </w:tr>
      <w:tr w:rsidR="007C52E5" w:rsidRPr="00B864B2" w:rsidTr="007C52E5">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Сумма в валюте выплаты</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валюты по</w:t>
            </w:r>
            <w:hyperlink r:id="rId27" w:history="1">
              <w:r w:rsidRPr="00B864B2">
                <w:rPr>
                  <w:color w:val="00466E"/>
                  <w:sz w:val="20"/>
                  <w:szCs w:val="20"/>
                  <w:u w:val="single"/>
                </w:rPr>
                <w:br/>
                <w:t>ОКВ</w:t>
              </w:r>
            </w:hyperlink>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Сумма в рублевом эквиваленте</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Признак авансового платежа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Очередность платежа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Вид платежа</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Назначение платежа (примечание)</w:t>
            </w:r>
          </w:p>
        </w:tc>
      </w:tr>
      <w:tr w:rsidR="007C52E5" w:rsidRPr="00B864B2" w:rsidTr="007C52E5">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r>
      <w:tr w:rsidR="007C52E5" w:rsidRPr="00B864B2" w:rsidTr="007C52E5">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lastRenderedPageBreak/>
        <w:br/>
      </w:r>
    </w:p>
    <w:tbl>
      <w:tblPr>
        <w:tblW w:w="0" w:type="auto"/>
        <w:tblCellMar>
          <w:left w:w="0" w:type="dxa"/>
          <w:right w:w="0" w:type="dxa"/>
        </w:tblCellMar>
        <w:tblLook w:val="04A0"/>
      </w:tblPr>
      <w:tblGrid>
        <w:gridCol w:w="381"/>
        <w:gridCol w:w="513"/>
        <w:gridCol w:w="380"/>
        <w:gridCol w:w="1049"/>
        <w:gridCol w:w="554"/>
        <w:gridCol w:w="542"/>
        <w:gridCol w:w="520"/>
        <w:gridCol w:w="333"/>
        <w:gridCol w:w="1685"/>
        <w:gridCol w:w="364"/>
        <w:gridCol w:w="1243"/>
        <w:gridCol w:w="1650"/>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326" w:type="dxa"/>
            <w:gridSpan w:val="2"/>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r w:rsidRPr="00B864B2">
              <w:rPr>
                <w:i/>
                <w:iCs/>
                <w:color w:val="2D2D2D"/>
                <w:sz w:val="20"/>
                <w:szCs w:val="20"/>
              </w:rPr>
              <w:br/>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бухгалтер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
        </w:trPr>
        <w:tc>
          <w:tcPr>
            <w:tcW w:w="7577" w:type="dxa"/>
            <w:gridSpan w:val="9"/>
            <w:hideMark/>
          </w:tcPr>
          <w:p w:rsidR="007C52E5" w:rsidRPr="00B864B2" w:rsidRDefault="007C52E5" w:rsidP="007C52E5">
            <w:pPr>
              <w:rPr>
                <w:sz w:val="20"/>
                <w:szCs w:val="20"/>
              </w:rPr>
            </w:pPr>
          </w:p>
        </w:tc>
        <w:tc>
          <w:tcPr>
            <w:tcW w:w="2218" w:type="dxa"/>
            <w:gridSpan w:val="2"/>
            <w:hideMark/>
          </w:tcPr>
          <w:p w:rsidR="007C52E5" w:rsidRPr="00B864B2" w:rsidRDefault="007C52E5" w:rsidP="007C52E5">
            <w:pPr>
              <w:rPr>
                <w:sz w:val="20"/>
                <w:szCs w:val="20"/>
              </w:rPr>
            </w:pPr>
          </w:p>
        </w:tc>
        <w:tc>
          <w:tcPr>
            <w:tcW w:w="2587" w:type="dxa"/>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страницы</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jc w:val="right"/>
        <w:textAlignment w:val="baseline"/>
        <w:rPr>
          <w:color w:val="2D2D2D"/>
          <w:spacing w:val="2"/>
          <w:sz w:val="20"/>
          <w:szCs w:val="20"/>
        </w:rPr>
      </w:pPr>
      <w:r w:rsidRPr="00B864B2">
        <w:rPr>
          <w:color w:val="2D2D2D"/>
          <w:spacing w:val="2"/>
          <w:sz w:val="20"/>
          <w:szCs w:val="20"/>
        </w:rPr>
        <w:br/>
      </w:r>
      <w:r w:rsidRPr="00B864B2">
        <w:rPr>
          <w:color w:val="2D2D2D"/>
          <w:spacing w:val="2"/>
          <w:sz w:val="20"/>
          <w:szCs w:val="20"/>
        </w:rPr>
        <w:br/>
        <w:t>Форма 0531801, с.2</w:t>
      </w:r>
    </w:p>
    <w:tbl>
      <w:tblPr>
        <w:tblpPr w:leftFromText="45" w:rightFromText="45" w:vertAnchor="text" w:tblpXSpec="right" w:tblpYSpec="center"/>
        <w:tblW w:w="0" w:type="auto"/>
        <w:tblCellMar>
          <w:left w:w="0" w:type="dxa"/>
          <w:right w:w="0" w:type="dxa"/>
        </w:tblCellMar>
        <w:tblLook w:val="04A0"/>
      </w:tblPr>
      <w:tblGrid>
        <w:gridCol w:w="3299"/>
        <w:gridCol w:w="1781"/>
        <w:gridCol w:w="668"/>
        <w:gridCol w:w="380"/>
        <w:gridCol w:w="1438"/>
        <w:gridCol w:w="159"/>
        <w:gridCol w:w="545"/>
        <w:gridCol w:w="513"/>
        <w:gridCol w:w="431"/>
      </w:tblGrid>
      <w:tr w:rsidR="007C52E5" w:rsidRPr="00B864B2" w:rsidTr="007C52E5">
        <w:trPr>
          <w:trHeight w:val="15"/>
        </w:trPr>
        <w:tc>
          <w:tcPr>
            <w:tcW w:w="3881" w:type="dxa"/>
            <w:hideMark/>
          </w:tcPr>
          <w:p w:rsidR="007C52E5" w:rsidRPr="00B864B2" w:rsidRDefault="007C52E5" w:rsidP="007C52E5">
            <w:pPr>
              <w:rPr>
                <w:sz w:val="20"/>
                <w:szCs w:val="20"/>
              </w:rPr>
            </w:pPr>
          </w:p>
        </w:tc>
        <w:tc>
          <w:tcPr>
            <w:tcW w:w="2033"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88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805"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Заявки на кассовый расход</w:t>
            </w:r>
          </w:p>
        </w:tc>
        <w:tc>
          <w:tcPr>
            <w:tcW w:w="1663"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88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03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от "</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2. Реквизиты документа-основания</w:t>
      </w:r>
    </w:p>
    <w:tbl>
      <w:tblPr>
        <w:tblW w:w="0" w:type="auto"/>
        <w:tblCellMar>
          <w:left w:w="0" w:type="dxa"/>
          <w:right w:w="0" w:type="dxa"/>
        </w:tblCellMar>
        <w:tblLook w:val="04A0"/>
      </w:tblPr>
      <w:tblGrid>
        <w:gridCol w:w="2759"/>
        <w:gridCol w:w="1747"/>
        <w:gridCol w:w="2175"/>
        <w:gridCol w:w="2533"/>
      </w:tblGrid>
      <w:tr w:rsidR="007C52E5" w:rsidRPr="00B864B2" w:rsidTr="007C52E5">
        <w:trPr>
          <w:trHeight w:val="15"/>
        </w:trPr>
        <w:tc>
          <w:tcPr>
            <w:tcW w:w="3881" w:type="dxa"/>
            <w:hideMark/>
          </w:tcPr>
          <w:p w:rsidR="007C52E5" w:rsidRPr="00B864B2" w:rsidRDefault="007C52E5" w:rsidP="007C52E5">
            <w:pPr>
              <w:rPr>
                <w:sz w:val="20"/>
                <w:szCs w:val="20"/>
              </w:rPr>
            </w:pPr>
          </w:p>
        </w:tc>
        <w:tc>
          <w:tcPr>
            <w:tcW w:w="2218" w:type="dxa"/>
            <w:hideMark/>
          </w:tcPr>
          <w:p w:rsidR="007C52E5" w:rsidRPr="00B864B2" w:rsidRDefault="007C52E5" w:rsidP="007C52E5">
            <w:pPr>
              <w:rPr>
                <w:sz w:val="20"/>
                <w:szCs w:val="20"/>
              </w:rPr>
            </w:pPr>
          </w:p>
        </w:tc>
        <w:tc>
          <w:tcPr>
            <w:tcW w:w="2957" w:type="dxa"/>
            <w:hideMark/>
          </w:tcPr>
          <w:p w:rsidR="007C52E5" w:rsidRPr="00B864B2" w:rsidRDefault="007C52E5" w:rsidP="007C52E5">
            <w:pPr>
              <w:rPr>
                <w:sz w:val="20"/>
                <w:szCs w:val="20"/>
              </w:rPr>
            </w:pPr>
          </w:p>
        </w:tc>
        <w:tc>
          <w:tcPr>
            <w:tcW w:w="3326" w:type="dxa"/>
            <w:hideMark/>
          </w:tcPr>
          <w:p w:rsidR="007C52E5" w:rsidRPr="00B864B2" w:rsidRDefault="007C52E5" w:rsidP="007C52E5">
            <w:pPr>
              <w:rPr>
                <w:sz w:val="20"/>
                <w:szCs w:val="20"/>
              </w:rPr>
            </w:pPr>
          </w:p>
        </w:tc>
      </w:tr>
      <w:tr w:rsidR="007C52E5" w:rsidRPr="00B864B2" w:rsidTr="007C52E5">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Вид</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Номер</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Дата</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Предмет</w:t>
            </w:r>
          </w:p>
        </w:tc>
      </w:tr>
      <w:tr w:rsidR="007C52E5" w:rsidRPr="00B864B2" w:rsidTr="007C52E5">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r>
      <w:tr w:rsidR="007C52E5" w:rsidRPr="00B864B2" w:rsidTr="007C52E5">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3. Реквизиты контрагента</w:t>
      </w:r>
    </w:p>
    <w:tbl>
      <w:tblPr>
        <w:tblW w:w="0" w:type="auto"/>
        <w:tblCellMar>
          <w:left w:w="0" w:type="dxa"/>
          <w:right w:w="0" w:type="dxa"/>
        </w:tblCellMar>
        <w:tblLook w:val="04A0"/>
      </w:tblPr>
      <w:tblGrid>
        <w:gridCol w:w="1512"/>
        <w:gridCol w:w="701"/>
        <w:gridCol w:w="691"/>
        <w:gridCol w:w="986"/>
        <w:gridCol w:w="1230"/>
        <w:gridCol w:w="1459"/>
        <w:gridCol w:w="748"/>
        <w:gridCol w:w="1887"/>
      </w:tblGrid>
      <w:tr w:rsidR="007C52E5" w:rsidRPr="00B864B2" w:rsidTr="007C52E5">
        <w:trPr>
          <w:trHeight w:val="15"/>
        </w:trPr>
        <w:tc>
          <w:tcPr>
            <w:tcW w:w="2033"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2402" w:type="dxa"/>
            <w:hideMark/>
          </w:tcPr>
          <w:p w:rsidR="007C52E5" w:rsidRPr="00B864B2" w:rsidRDefault="007C52E5" w:rsidP="007C52E5">
            <w:pPr>
              <w:rPr>
                <w:sz w:val="20"/>
                <w:szCs w:val="20"/>
              </w:rPr>
            </w:pPr>
          </w:p>
        </w:tc>
      </w:tr>
      <w:tr w:rsidR="007C52E5" w:rsidRPr="00B864B2" w:rsidTr="007C52E5">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Наименование/</w:t>
            </w:r>
            <w:r w:rsidRPr="00B864B2">
              <w:rPr>
                <w:color w:val="2D2D2D"/>
                <w:sz w:val="20"/>
                <w:szCs w:val="20"/>
              </w:rPr>
              <w:br/>
              <w:t>фамилия, имя, отчество</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ИНН</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КПП</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Лицевой счет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Банковский счет</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Наименование банка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БИК банка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Корреспондентский счет банка</w:t>
            </w:r>
          </w:p>
        </w:tc>
      </w:tr>
      <w:tr w:rsidR="007C52E5" w:rsidRPr="00B864B2" w:rsidTr="007C52E5">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8</w:t>
            </w:r>
          </w:p>
        </w:tc>
      </w:tr>
      <w:tr w:rsidR="007C52E5" w:rsidRPr="00B864B2" w:rsidTr="007C52E5">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4. Реквизиты налоговых платежей</w:t>
      </w:r>
    </w:p>
    <w:tbl>
      <w:tblPr>
        <w:tblW w:w="0" w:type="auto"/>
        <w:tblCellMar>
          <w:left w:w="0" w:type="dxa"/>
          <w:right w:w="0" w:type="dxa"/>
        </w:tblCellMar>
        <w:tblLook w:val="04A0"/>
      </w:tblPr>
      <w:tblGrid>
        <w:gridCol w:w="2030"/>
        <w:gridCol w:w="720"/>
        <w:gridCol w:w="1278"/>
        <w:gridCol w:w="1251"/>
        <w:gridCol w:w="1291"/>
        <w:gridCol w:w="907"/>
        <w:gridCol w:w="710"/>
        <w:gridCol w:w="1027"/>
      </w:tblGrid>
      <w:tr w:rsidR="007C52E5" w:rsidRPr="00B864B2" w:rsidTr="007C52E5">
        <w:trPr>
          <w:trHeight w:val="15"/>
        </w:trPr>
        <w:tc>
          <w:tcPr>
            <w:tcW w:w="2402"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r>
      <w:tr w:rsidR="007C52E5" w:rsidRPr="00B864B2" w:rsidTr="007C52E5">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Статус налогоплательщика</w:t>
            </w:r>
          </w:p>
        </w:tc>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БК</w:t>
            </w:r>
          </w:p>
        </w:tc>
        <w:tc>
          <w:tcPr>
            <w:tcW w:w="110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w:t>
            </w:r>
            <w:hyperlink r:id="rId28" w:history="1">
              <w:r w:rsidRPr="00B864B2">
                <w:rPr>
                  <w:color w:val="00466E"/>
                  <w:sz w:val="20"/>
                  <w:szCs w:val="20"/>
                  <w:u w:val="single"/>
                </w:rPr>
                <w:t>ОКТМО</w:t>
              </w:r>
            </w:hyperlink>
          </w:p>
        </w:tc>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Основание платежа</w:t>
            </w:r>
          </w:p>
        </w:tc>
        <w:tc>
          <w:tcPr>
            <w:tcW w:w="166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Налоговый период</w:t>
            </w:r>
          </w:p>
        </w:tc>
        <w:tc>
          <w:tcPr>
            <w:tcW w:w="277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Реквизиты документа-основания</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Тип платежа</w:t>
            </w:r>
          </w:p>
        </w:tc>
      </w:tr>
      <w:tr w:rsidR="007C52E5" w:rsidRPr="00B864B2" w:rsidTr="007C52E5">
        <w:tc>
          <w:tcPr>
            <w:tcW w:w="240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номер</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дата</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8</w:t>
            </w:r>
          </w:p>
        </w:tc>
      </w:tr>
      <w:tr w:rsidR="007C52E5" w:rsidRPr="00B864B2" w:rsidTr="007C52E5">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381"/>
        <w:gridCol w:w="513"/>
        <w:gridCol w:w="380"/>
        <w:gridCol w:w="1049"/>
        <w:gridCol w:w="554"/>
        <w:gridCol w:w="542"/>
        <w:gridCol w:w="520"/>
        <w:gridCol w:w="333"/>
        <w:gridCol w:w="1685"/>
        <w:gridCol w:w="364"/>
        <w:gridCol w:w="1243"/>
        <w:gridCol w:w="1650"/>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326" w:type="dxa"/>
            <w:gridSpan w:val="2"/>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r w:rsidRPr="00B864B2">
              <w:rPr>
                <w:i/>
                <w:iCs/>
                <w:color w:val="2D2D2D"/>
                <w:sz w:val="20"/>
                <w:szCs w:val="20"/>
              </w:rPr>
              <w:br/>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 xml:space="preserve">Главный бухгалтер (уполномоченное </w:t>
            </w:r>
            <w:r w:rsidRPr="00B864B2">
              <w:rPr>
                <w:color w:val="2D2D2D"/>
                <w:sz w:val="20"/>
                <w:szCs w:val="20"/>
              </w:rPr>
              <w:lastRenderedPageBreak/>
              <w:t>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
        </w:trPr>
        <w:tc>
          <w:tcPr>
            <w:tcW w:w="7577" w:type="dxa"/>
            <w:gridSpan w:val="9"/>
            <w:hideMark/>
          </w:tcPr>
          <w:p w:rsidR="007C52E5" w:rsidRPr="00B864B2" w:rsidRDefault="007C52E5" w:rsidP="007C52E5">
            <w:pPr>
              <w:rPr>
                <w:sz w:val="20"/>
                <w:szCs w:val="20"/>
              </w:rPr>
            </w:pPr>
          </w:p>
        </w:tc>
        <w:tc>
          <w:tcPr>
            <w:tcW w:w="2218" w:type="dxa"/>
            <w:gridSpan w:val="2"/>
            <w:hideMark/>
          </w:tcPr>
          <w:p w:rsidR="007C52E5" w:rsidRPr="00B864B2" w:rsidRDefault="007C52E5" w:rsidP="007C52E5">
            <w:pPr>
              <w:rPr>
                <w:sz w:val="20"/>
                <w:szCs w:val="20"/>
              </w:rPr>
            </w:pPr>
          </w:p>
        </w:tc>
        <w:tc>
          <w:tcPr>
            <w:tcW w:w="2587" w:type="dxa"/>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страницы</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jc w:val="right"/>
        <w:textAlignment w:val="baseline"/>
        <w:rPr>
          <w:color w:val="2D2D2D"/>
          <w:spacing w:val="2"/>
          <w:sz w:val="20"/>
          <w:szCs w:val="20"/>
        </w:rPr>
      </w:pPr>
      <w:r w:rsidRPr="00B864B2">
        <w:rPr>
          <w:color w:val="2D2D2D"/>
          <w:spacing w:val="2"/>
          <w:sz w:val="20"/>
          <w:szCs w:val="20"/>
        </w:rPr>
        <w:br/>
      </w:r>
      <w:r w:rsidRPr="00B864B2">
        <w:rPr>
          <w:color w:val="2D2D2D"/>
          <w:spacing w:val="2"/>
          <w:sz w:val="20"/>
          <w:szCs w:val="20"/>
        </w:rPr>
        <w:br/>
        <w:t>Форма 0531801, с.3</w:t>
      </w:r>
    </w:p>
    <w:tbl>
      <w:tblPr>
        <w:tblpPr w:leftFromText="45" w:rightFromText="45" w:vertAnchor="text" w:tblpXSpec="right" w:tblpYSpec="center"/>
        <w:tblW w:w="0" w:type="auto"/>
        <w:tblCellMar>
          <w:left w:w="0" w:type="dxa"/>
          <w:right w:w="0" w:type="dxa"/>
        </w:tblCellMar>
        <w:tblLook w:val="04A0"/>
      </w:tblPr>
      <w:tblGrid>
        <w:gridCol w:w="3299"/>
        <w:gridCol w:w="1781"/>
        <w:gridCol w:w="668"/>
        <w:gridCol w:w="380"/>
        <w:gridCol w:w="1438"/>
        <w:gridCol w:w="159"/>
        <w:gridCol w:w="545"/>
        <w:gridCol w:w="513"/>
        <w:gridCol w:w="431"/>
      </w:tblGrid>
      <w:tr w:rsidR="007C52E5" w:rsidRPr="00B864B2" w:rsidTr="007C52E5">
        <w:trPr>
          <w:trHeight w:val="15"/>
        </w:trPr>
        <w:tc>
          <w:tcPr>
            <w:tcW w:w="3881" w:type="dxa"/>
            <w:hideMark/>
          </w:tcPr>
          <w:p w:rsidR="007C52E5" w:rsidRPr="00B864B2" w:rsidRDefault="007C52E5" w:rsidP="007C52E5">
            <w:pPr>
              <w:rPr>
                <w:sz w:val="20"/>
                <w:szCs w:val="20"/>
              </w:rPr>
            </w:pPr>
          </w:p>
        </w:tc>
        <w:tc>
          <w:tcPr>
            <w:tcW w:w="2033"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88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805"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Заявки на кассовый расход</w:t>
            </w:r>
          </w:p>
        </w:tc>
        <w:tc>
          <w:tcPr>
            <w:tcW w:w="1663"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88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03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от "</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5. Расшифровка заявки на кассовый расход</w:t>
      </w:r>
    </w:p>
    <w:tbl>
      <w:tblPr>
        <w:tblW w:w="0" w:type="auto"/>
        <w:tblCellMar>
          <w:left w:w="0" w:type="dxa"/>
          <w:right w:w="0" w:type="dxa"/>
        </w:tblCellMar>
        <w:tblLook w:val="04A0"/>
      </w:tblPr>
      <w:tblGrid>
        <w:gridCol w:w="528"/>
        <w:gridCol w:w="1361"/>
        <w:gridCol w:w="1242"/>
        <w:gridCol w:w="1119"/>
        <w:gridCol w:w="996"/>
        <w:gridCol w:w="816"/>
        <w:gridCol w:w="803"/>
        <w:gridCol w:w="1150"/>
        <w:gridCol w:w="1199"/>
      </w:tblGrid>
      <w:tr w:rsidR="007C52E5" w:rsidRPr="00B864B2" w:rsidTr="007C52E5">
        <w:trPr>
          <w:trHeight w:val="15"/>
        </w:trPr>
        <w:tc>
          <w:tcPr>
            <w:tcW w:w="554" w:type="dxa"/>
            <w:hideMark/>
          </w:tcPr>
          <w:p w:rsidR="007C52E5" w:rsidRPr="00B864B2" w:rsidRDefault="007C52E5" w:rsidP="007C52E5">
            <w:pPr>
              <w:rPr>
                <w:sz w:val="20"/>
                <w:szCs w:val="20"/>
              </w:rPr>
            </w:pPr>
          </w:p>
        </w:tc>
        <w:tc>
          <w:tcPr>
            <w:tcW w:w="2033"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r>
      <w:tr w:rsidR="007C52E5" w:rsidRPr="00B864B2" w:rsidTr="007C52E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N п/п</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Наименование вида средств для исполнения обязательства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БК плательщика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БК получателя</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цели (аналити-</w:t>
            </w:r>
            <w:r w:rsidRPr="00B864B2">
              <w:rPr>
                <w:color w:val="2D2D2D"/>
                <w:sz w:val="20"/>
                <w:szCs w:val="20"/>
              </w:rPr>
              <w:br/>
              <w:t>ческий код)</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Сумма в валюте заявки</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Сумма в рублях</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Назначение платежа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Примечание</w:t>
            </w:r>
          </w:p>
        </w:tc>
      </w:tr>
      <w:tr w:rsidR="007C52E5" w:rsidRPr="00B864B2" w:rsidTr="007C52E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8</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9</w:t>
            </w:r>
          </w:p>
        </w:tc>
      </w:tr>
      <w:tr w:rsidR="007C52E5" w:rsidRPr="00B864B2" w:rsidTr="007C52E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380"/>
        <w:gridCol w:w="530"/>
        <w:gridCol w:w="380"/>
        <w:gridCol w:w="1300"/>
        <w:gridCol w:w="554"/>
        <w:gridCol w:w="623"/>
        <w:gridCol w:w="534"/>
        <w:gridCol w:w="348"/>
        <w:gridCol w:w="1482"/>
        <w:gridCol w:w="348"/>
        <w:gridCol w:w="2735"/>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326" w:type="dxa"/>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r w:rsidRPr="00B864B2">
              <w:rPr>
                <w:i/>
                <w:iCs/>
                <w:color w:val="2D2D2D"/>
                <w:sz w:val="20"/>
                <w:szCs w:val="20"/>
              </w:rPr>
              <w:br/>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бухгалтер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E9ECF1"/>
        <w:spacing w:after="225"/>
        <w:textAlignment w:val="baseline"/>
        <w:outlineLvl w:val="3"/>
        <w:rPr>
          <w:color w:val="242424"/>
          <w:spacing w:val="2"/>
          <w:sz w:val="20"/>
          <w:szCs w:val="20"/>
        </w:rPr>
      </w:pPr>
      <w:r w:rsidRPr="00B864B2">
        <w:rPr>
          <w:color w:val="242424"/>
          <w:spacing w:val="2"/>
          <w:sz w:val="20"/>
          <w:szCs w:val="20"/>
        </w:rPr>
        <w:t>Отметка Федерального казначейства, органа Федерального казначейства о регистрации Заявки на кассовый расход</w:t>
      </w:r>
    </w:p>
    <w:tbl>
      <w:tblPr>
        <w:tblW w:w="0" w:type="auto"/>
        <w:tblCellMar>
          <w:left w:w="0" w:type="dxa"/>
          <w:right w:w="0" w:type="dxa"/>
        </w:tblCellMar>
        <w:tblLook w:val="04A0"/>
      </w:tblPr>
      <w:tblGrid>
        <w:gridCol w:w="384"/>
        <w:gridCol w:w="514"/>
        <w:gridCol w:w="384"/>
        <w:gridCol w:w="299"/>
        <w:gridCol w:w="523"/>
        <w:gridCol w:w="554"/>
        <w:gridCol w:w="370"/>
        <w:gridCol w:w="565"/>
        <w:gridCol w:w="321"/>
        <w:gridCol w:w="554"/>
        <w:gridCol w:w="605"/>
        <w:gridCol w:w="321"/>
        <w:gridCol w:w="140"/>
        <w:gridCol w:w="1633"/>
        <w:gridCol w:w="118"/>
        <w:gridCol w:w="304"/>
        <w:gridCol w:w="1304"/>
        <w:gridCol w:w="321"/>
      </w:tblGrid>
      <w:tr w:rsidR="007C52E5" w:rsidRPr="00B864B2" w:rsidTr="007C52E5">
        <w:trPr>
          <w:trHeight w:val="15"/>
        </w:trPr>
        <w:tc>
          <w:tcPr>
            <w:tcW w:w="38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8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147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4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957" w:type="dxa"/>
            <w:gridSpan w:val="3"/>
            <w:hideMark/>
          </w:tcPr>
          <w:p w:rsidR="007C52E5" w:rsidRPr="00B864B2" w:rsidRDefault="007C52E5" w:rsidP="007C52E5">
            <w:pPr>
              <w:rPr>
                <w:sz w:val="20"/>
                <w:szCs w:val="20"/>
              </w:rPr>
            </w:pPr>
          </w:p>
        </w:tc>
        <w:tc>
          <w:tcPr>
            <w:tcW w:w="304"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12161" w:type="dxa"/>
            <w:gridSpan w:val="17"/>
            <w:tcBorders>
              <w:top w:val="single" w:sz="6" w:space="0" w:color="000000"/>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single" w:sz="6" w:space="0" w:color="000000"/>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161"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b/>
                <w:bCs/>
                <w:color w:val="2D2D2D"/>
                <w:sz w:val="20"/>
                <w:szCs w:val="20"/>
              </w:rPr>
              <w:t>Отметка Федерального казначейства, органа Федерального казначейства о регистрации Заявки на кассовый расход</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161"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061"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заявки</w:t>
            </w:r>
          </w:p>
        </w:tc>
        <w:tc>
          <w:tcPr>
            <w:tcW w:w="2033"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806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161"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40" w:type="dxa"/>
            <w:gridSpan w:val="5"/>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Ответственный исполнитель</w:t>
            </w:r>
          </w:p>
        </w:tc>
        <w:tc>
          <w:tcPr>
            <w:tcW w:w="1663"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957"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0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40" w:type="dxa"/>
            <w:gridSpan w:val="5"/>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957"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c>
          <w:tcPr>
            <w:tcW w:w="30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(телефон)</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161"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84" w:type="dxa"/>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8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221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6034"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161" w:type="dxa"/>
            <w:gridSpan w:val="17"/>
            <w:tcBorders>
              <w:top w:val="nil"/>
              <w:left w:val="single" w:sz="6" w:space="0" w:color="000000"/>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
        </w:trPr>
        <w:tc>
          <w:tcPr>
            <w:tcW w:w="7605" w:type="dxa"/>
            <w:gridSpan w:val="13"/>
            <w:hideMark/>
          </w:tcPr>
          <w:p w:rsidR="007C52E5" w:rsidRPr="00B864B2" w:rsidRDefault="007C52E5" w:rsidP="007C52E5">
            <w:pPr>
              <w:rPr>
                <w:sz w:val="20"/>
                <w:szCs w:val="20"/>
              </w:rPr>
            </w:pPr>
          </w:p>
        </w:tc>
        <w:tc>
          <w:tcPr>
            <w:tcW w:w="2218" w:type="dxa"/>
            <w:hideMark/>
          </w:tcPr>
          <w:p w:rsidR="007C52E5" w:rsidRPr="00B864B2" w:rsidRDefault="007C52E5" w:rsidP="007C52E5">
            <w:pPr>
              <w:rPr>
                <w:sz w:val="20"/>
                <w:szCs w:val="20"/>
              </w:rPr>
            </w:pPr>
          </w:p>
        </w:tc>
        <w:tc>
          <w:tcPr>
            <w:tcW w:w="2708" w:type="dxa"/>
            <w:gridSpan w:val="4"/>
            <w:hideMark/>
          </w:tcPr>
          <w:p w:rsidR="007C52E5" w:rsidRPr="00B864B2" w:rsidRDefault="007C52E5" w:rsidP="007C52E5">
            <w:pPr>
              <w:rPr>
                <w:sz w:val="20"/>
                <w:szCs w:val="20"/>
              </w:rPr>
            </w:pPr>
          </w:p>
        </w:tc>
      </w:tr>
      <w:tr w:rsidR="007C52E5" w:rsidRPr="00B864B2" w:rsidTr="007C52E5">
        <w:tc>
          <w:tcPr>
            <w:tcW w:w="7605"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страницы</w:t>
            </w:r>
          </w:p>
        </w:tc>
        <w:tc>
          <w:tcPr>
            <w:tcW w:w="2708"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605"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08" w:type="dxa"/>
            <w:gridSpan w:val="4"/>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605"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2708"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pStyle w:val="ConsPlusNormal0"/>
        <w:spacing w:before="220"/>
        <w:ind w:firstLine="540"/>
        <w:jc w:val="right"/>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r w:rsidRPr="00B864B2">
        <w:rPr>
          <w:rFonts w:ascii="Times New Roman" w:hAnsi="Times New Roman" w:cs="Times New Roman"/>
        </w:rPr>
        <w:lastRenderedPageBreak/>
        <w:t>Приложение N 2</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к Порядку кассового обслуживания бюджета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Гвазденского сельского поселения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в условиях открытия</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и ведения лицевых счетов для учета операций</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по исполнению расходов бюджета</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 Гвазденского сельского поселения</w:t>
      </w:r>
    </w:p>
    <w:p w:rsidR="007C52E5" w:rsidRPr="00B864B2" w:rsidRDefault="007C52E5" w:rsidP="007C52E5">
      <w:pPr>
        <w:shd w:val="clear" w:color="auto" w:fill="FFFFFF"/>
        <w:spacing w:line="315" w:lineRule="atLeast"/>
        <w:jc w:val="center"/>
        <w:textAlignment w:val="baseline"/>
        <w:rPr>
          <w:color w:val="3C3C3C"/>
          <w:spacing w:val="2"/>
          <w:sz w:val="20"/>
          <w:szCs w:val="20"/>
        </w:rPr>
      </w:pPr>
      <w:r w:rsidRPr="00B864B2">
        <w:rPr>
          <w:color w:val="2D2D2D"/>
          <w:spacing w:val="2"/>
          <w:sz w:val="20"/>
          <w:szCs w:val="20"/>
        </w:rPr>
        <w:br/>
      </w:r>
      <w:r w:rsidRPr="00B864B2">
        <w:rPr>
          <w:color w:val="4C4C4C"/>
          <w:spacing w:val="2"/>
          <w:sz w:val="20"/>
          <w:szCs w:val="20"/>
        </w:rPr>
        <w:t xml:space="preserve"> </w:t>
      </w:r>
      <w:r w:rsidRPr="00B864B2">
        <w:rPr>
          <w:color w:val="3C3C3C"/>
          <w:spacing w:val="2"/>
          <w:sz w:val="20"/>
          <w:szCs w:val="20"/>
        </w:rPr>
        <w:t>Заявка на получение наличных денег N____________</w:t>
      </w:r>
    </w:p>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2408"/>
        <w:gridCol w:w="597"/>
        <w:gridCol w:w="413"/>
        <w:gridCol w:w="380"/>
        <w:gridCol w:w="575"/>
        <w:gridCol w:w="603"/>
        <w:gridCol w:w="333"/>
        <w:gridCol w:w="485"/>
        <w:gridCol w:w="2373"/>
        <w:gridCol w:w="1047"/>
      </w:tblGrid>
      <w:tr w:rsidR="007C52E5" w:rsidRPr="00B864B2" w:rsidTr="007C52E5">
        <w:trPr>
          <w:trHeight w:val="15"/>
        </w:trPr>
        <w:tc>
          <w:tcPr>
            <w:tcW w:w="3511"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511"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Коды</w:t>
            </w: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Форма по КФД</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0531802</w:t>
            </w: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 "</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92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клиента</w:t>
            </w:r>
          </w:p>
        </w:tc>
        <w:tc>
          <w:tcPr>
            <w:tcW w:w="4250"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Сводному реестру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762" w:type="dxa"/>
            <w:gridSpan w:val="8"/>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лицевого счета клиента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распорядитель бюджетных средств</w:t>
            </w:r>
          </w:p>
        </w:tc>
        <w:tc>
          <w:tcPr>
            <w:tcW w:w="4250"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Глава по БК</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бюджета</w:t>
            </w:r>
          </w:p>
        </w:tc>
        <w:tc>
          <w:tcPr>
            <w:tcW w:w="4250"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Финансовый орган</w:t>
            </w:r>
          </w:p>
        </w:tc>
        <w:tc>
          <w:tcPr>
            <w:tcW w:w="4250"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29" w:history="1">
              <w:r w:rsidRPr="00B864B2">
                <w:rPr>
                  <w:color w:val="00466E"/>
                  <w:sz w:val="20"/>
                  <w:szCs w:val="20"/>
                  <w:u w:val="single"/>
                </w:rPr>
                <w:t>ОКПО</w:t>
              </w:r>
            </w:hyperlink>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органа Федерального казначейства</w:t>
            </w:r>
          </w:p>
        </w:tc>
        <w:tc>
          <w:tcPr>
            <w:tcW w:w="4250"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по КОФК</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Предельная дата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Учетный номер обязательства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Единица измерения: руб</w:t>
            </w: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30" w:history="1">
              <w:r w:rsidRPr="00B864B2">
                <w:rPr>
                  <w:color w:val="00466E"/>
                  <w:sz w:val="20"/>
                  <w:szCs w:val="20"/>
                  <w:u w:val="single"/>
                </w:rPr>
                <w:t>ОКЕИ</w:t>
              </w:r>
            </w:hyperlink>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383</w:t>
            </w: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1. Реквизиты чека</w:t>
      </w:r>
    </w:p>
    <w:tbl>
      <w:tblPr>
        <w:tblW w:w="0" w:type="auto"/>
        <w:tblCellMar>
          <w:left w:w="0" w:type="dxa"/>
          <w:right w:w="0" w:type="dxa"/>
        </w:tblCellMar>
        <w:tblLook w:val="04A0"/>
      </w:tblPr>
      <w:tblGrid>
        <w:gridCol w:w="1312"/>
        <w:gridCol w:w="1610"/>
        <w:gridCol w:w="1068"/>
        <w:gridCol w:w="870"/>
        <w:gridCol w:w="1164"/>
        <w:gridCol w:w="1443"/>
        <w:gridCol w:w="1747"/>
      </w:tblGrid>
      <w:tr w:rsidR="007C52E5" w:rsidRPr="00B864B2" w:rsidTr="007C52E5">
        <w:trPr>
          <w:trHeight w:val="15"/>
        </w:trPr>
        <w:tc>
          <w:tcPr>
            <w:tcW w:w="1848" w:type="dxa"/>
            <w:hideMark/>
          </w:tcPr>
          <w:p w:rsidR="007C52E5" w:rsidRPr="00B864B2" w:rsidRDefault="007C52E5" w:rsidP="007C52E5">
            <w:pPr>
              <w:rPr>
                <w:sz w:val="20"/>
                <w:szCs w:val="20"/>
              </w:rPr>
            </w:pPr>
          </w:p>
        </w:tc>
        <w:tc>
          <w:tcPr>
            <w:tcW w:w="2402"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c>
          <w:tcPr>
            <w:tcW w:w="2402" w:type="dxa"/>
            <w:hideMark/>
          </w:tcPr>
          <w:p w:rsidR="007C52E5" w:rsidRPr="00B864B2" w:rsidRDefault="007C52E5" w:rsidP="007C52E5">
            <w:pPr>
              <w:rPr>
                <w:sz w:val="20"/>
                <w:szCs w:val="20"/>
              </w:rPr>
            </w:pP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N</w:t>
            </w:r>
            <w:r w:rsidRPr="00B864B2">
              <w:rPr>
                <w:color w:val="2D2D2D"/>
                <w:sz w:val="20"/>
                <w:szCs w:val="20"/>
              </w:rPr>
              <w:br/>
              <w:t>п/п</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Сумма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Номер чека</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Серия чека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Дата чека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Срок действия чека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Символ кассового плана</w:t>
            </w: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Итого</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381"/>
        <w:gridCol w:w="513"/>
        <w:gridCol w:w="380"/>
        <w:gridCol w:w="1049"/>
        <w:gridCol w:w="554"/>
        <w:gridCol w:w="542"/>
        <w:gridCol w:w="520"/>
        <w:gridCol w:w="333"/>
        <w:gridCol w:w="1685"/>
        <w:gridCol w:w="364"/>
        <w:gridCol w:w="1243"/>
        <w:gridCol w:w="1650"/>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326" w:type="dxa"/>
            <w:gridSpan w:val="2"/>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r w:rsidRPr="00B864B2">
              <w:rPr>
                <w:i/>
                <w:iCs/>
                <w:color w:val="2D2D2D"/>
                <w:sz w:val="20"/>
                <w:szCs w:val="20"/>
              </w:rPr>
              <w:br/>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бухгалтер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
        </w:trPr>
        <w:tc>
          <w:tcPr>
            <w:tcW w:w="7577" w:type="dxa"/>
            <w:gridSpan w:val="9"/>
            <w:hideMark/>
          </w:tcPr>
          <w:p w:rsidR="007C52E5" w:rsidRPr="00B864B2" w:rsidRDefault="007C52E5" w:rsidP="007C52E5">
            <w:pPr>
              <w:rPr>
                <w:sz w:val="20"/>
                <w:szCs w:val="20"/>
              </w:rPr>
            </w:pPr>
          </w:p>
        </w:tc>
        <w:tc>
          <w:tcPr>
            <w:tcW w:w="2218" w:type="dxa"/>
            <w:gridSpan w:val="2"/>
            <w:hideMark/>
          </w:tcPr>
          <w:p w:rsidR="007C52E5" w:rsidRPr="00B864B2" w:rsidRDefault="007C52E5" w:rsidP="007C52E5">
            <w:pPr>
              <w:rPr>
                <w:sz w:val="20"/>
                <w:szCs w:val="20"/>
              </w:rPr>
            </w:pPr>
          </w:p>
        </w:tc>
        <w:tc>
          <w:tcPr>
            <w:tcW w:w="2587" w:type="dxa"/>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 xml:space="preserve">Номер </w:t>
            </w:r>
            <w:r w:rsidRPr="00B864B2">
              <w:rPr>
                <w:color w:val="2D2D2D"/>
                <w:sz w:val="20"/>
                <w:szCs w:val="20"/>
              </w:rPr>
              <w:lastRenderedPageBreak/>
              <w:t>страницы</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jc w:val="right"/>
        <w:textAlignment w:val="baseline"/>
        <w:rPr>
          <w:color w:val="2D2D2D"/>
          <w:spacing w:val="2"/>
          <w:sz w:val="20"/>
          <w:szCs w:val="20"/>
        </w:rPr>
      </w:pPr>
      <w:r w:rsidRPr="00B864B2">
        <w:rPr>
          <w:color w:val="2D2D2D"/>
          <w:spacing w:val="2"/>
          <w:sz w:val="20"/>
          <w:szCs w:val="20"/>
        </w:rPr>
        <w:br/>
      </w:r>
      <w:r w:rsidRPr="00B864B2">
        <w:rPr>
          <w:color w:val="2D2D2D"/>
          <w:spacing w:val="2"/>
          <w:sz w:val="20"/>
          <w:szCs w:val="20"/>
        </w:rPr>
        <w:br/>
        <w:t>Форма 0531802, с.2</w:t>
      </w:r>
    </w:p>
    <w:tbl>
      <w:tblPr>
        <w:tblpPr w:leftFromText="45" w:rightFromText="45" w:vertAnchor="text" w:tblpXSpec="right" w:tblpYSpec="center"/>
        <w:tblW w:w="0" w:type="auto"/>
        <w:tblCellMar>
          <w:left w:w="0" w:type="dxa"/>
          <w:right w:w="0" w:type="dxa"/>
        </w:tblCellMar>
        <w:tblLook w:val="04A0"/>
      </w:tblPr>
      <w:tblGrid>
        <w:gridCol w:w="1750"/>
        <w:gridCol w:w="3329"/>
        <w:gridCol w:w="669"/>
        <w:gridCol w:w="380"/>
        <w:gridCol w:w="1438"/>
        <w:gridCol w:w="159"/>
        <w:gridCol w:w="545"/>
        <w:gridCol w:w="513"/>
        <w:gridCol w:w="431"/>
      </w:tblGrid>
      <w:tr w:rsidR="007C52E5" w:rsidRPr="00B864B2" w:rsidTr="007C52E5">
        <w:trPr>
          <w:trHeight w:val="15"/>
        </w:trPr>
        <w:tc>
          <w:tcPr>
            <w:tcW w:w="2033" w:type="dxa"/>
            <w:hideMark/>
          </w:tcPr>
          <w:p w:rsidR="007C52E5" w:rsidRPr="00B864B2" w:rsidRDefault="007C52E5" w:rsidP="007C52E5">
            <w:pPr>
              <w:rPr>
                <w:sz w:val="20"/>
                <w:szCs w:val="20"/>
              </w:rPr>
            </w:pPr>
          </w:p>
        </w:tc>
        <w:tc>
          <w:tcPr>
            <w:tcW w:w="3881"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203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6653"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Заявки на получение наличных денег</w:t>
            </w:r>
          </w:p>
        </w:tc>
        <w:tc>
          <w:tcPr>
            <w:tcW w:w="1663"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03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88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от "</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2. Расшифровка заявки на получение наличных денег</w:t>
      </w:r>
    </w:p>
    <w:tbl>
      <w:tblPr>
        <w:tblW w:w="0" w:type="auto"/>
        <w:tblCellMar>
          <w:left w:w="0" w:type="dxa"/>
          <w:right w:w="0" w:type="dxa"/>
        </w:tblCellMar>
        <w:tblLook w:val="04A0"/>
      </w:tblPr>
      <w:tblGrid>
        <w:gridCol w:w="671"/>
        <w:gridCol w:w="1849"/>
        <w:gridCol w:w="879"/>
        <w:gridCol w:w="1754"/>
        <w:gridCol w:w="996"/>
        <w:gridCol w:w="1566"/>
        <w:gridCol w:w="1499"/>
      </w:tblGrid>
      <w:tr w:rsidR="007C52E5" w:rsidRPr="00B864B2" w:rsidTr="007C52E5">
        <w:trPr>
          <w:trHeight w:val="15"/>
        </w:trPr>
        <w:tc>
          <w:tcPr>
            <w:tcW w:w="924" w:type="dxa"/>
            <w:hideMark/>
          </w:tcPr>
          <w:p w:rsidR="007C52E5" w:rsidRPr="00B864B2" w:rsidRDefault="007C52E5" w:rsidP="007C52E5">
            <w:pPr>
              <w:rPr>
                <w:sz w:val="20"/>
                <w:szCs w:val="20"/>
              </w:rPr>
            </w:pPr>
          </w:p>
        </w:tc>
        <w:tc>
          <w:tcPr>
            <w:tcW w:w="2587"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2033"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2218"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N</w:t>
            </w:r>
            <w:r w:rsidRPr="00B864B2">
              <w:rPr>
                <w:color w:val="2D2D2D"/>
                <w:sz w:val="20"/>
                <w:szCs w:val="20"/>
              </w:rPr>
              <w:br/>
              <w:t>п/п</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Наименование вида средств для исполнения обязательств</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БК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цели (аналитический код)</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Сумма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Назначение платежа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Примечание</w:t>
            </w:r>
          </w:p>
        </w:tc>
      </w:tr>
      <w:tr w:rsidR="007C52E5" w:rsidRPr="00B864B2" w:rsidTr="007C52E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r>
      <w:tr w:rsidR="007C52E5" w:rsidRPr="00B864B2" w:rsidTr="007C52E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1110"/>
        <w:gridCol w:w="2158"/>
        <w:gridCol w:w="753"/>
        <w:gridCol w:w="315"/>
        <w:gridCol w:w="380"/>
        <w:gridCol w:w="687"/>
        <w:gridCol w:w="380"/>
        <w:gridCol w:w="1354"/>
        <w:gridCol w:w="506"/>
        <w:gridCol w:w="368"/>
        <w:gridCol w:w="174"/>
        <w:gridCol w:w="501"/>
        <w:gridCol w:w="528"/>
      </w:tblGrid>
      <w:tr w:rsidR="007C52E5" w:rsidRPr="00B864B2" w:rsidTr="007C52E5">
        <w:trPr>
          <w:trHeight w:val="15"/>
        </w:trPr>
        <w:tc>
          <w:tcPr>
            <w:tcW w:w="3696" w:type="dxa"/>
            <w:gridSpan w:val="2"/>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3511" w:type="dxa"/>
            <w:gridSpan w:val="5"/>
            <w:hideMark/>
          </w:tcPr>
          <w:p w:rsidR="007C52E5" w:rsidRPr="00B864B2" w:rsidRDefault="007C52E5" w:rsidP="007C52E5">
            <w:pPr>
              <w:rPr>
                <w:sz w:val="20"/>
                <w:szCs w:val="20"/>
              </w:rPr>
            </w:pPr>
          </w:p>
        </w:tc>
        <w:tc>
          <w:tcPr>
            <w:tcW w:w="924" w:type="dxa"/>
            <w:gridSpan w:val="2"/>
            <w:hideMark/>
          </w:tcPr>
          <w:p w:rsidR="007C52E5" w:rsidRPr="00B864B2" w:rsidRDefault="007C52E5" w:rsidP="007C52E5">
            <w:pPr>
              <w:rPr>
                <w:sz w:val="20"/>
                <w:szCs w:val="20"/>
              </w:rPr>
            </w:pPr>
          </w:p>
        </w:tc>
        <w:tc>
          <w:tcPr>
            <w:tcW w:w="1294" w:type="dxa"/>
            <w:gridSpan w:val="3"/>
            <w:hideMark/>
          </w:tcPr>
          <w:p w:rsidR="007C52E5" w:rsidRPr="00B864B2" w:rsidRDefault="007C52E5" w:rsidP="007C52E5">
            <w:pPr>
              <w:rPr>
                <w:sz w:val="20"/>
                <w:szCs w:val="20"/>
              </w:rPr>
            </w:pPr>
          </w:p>
        </w:tc>
      </w:tr>
      <w:tr w:rsidR="007C52E5" w:rsidRPr="00B864B2" w:rsidTr="007C52E5">
        <w:tc>
          <w:tcPr>
            <w:tcW w:w="369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Доверяем получить работнику</w:t>
            </w:r>
          </w:p>
        </w:tc>
        <w:tc>
          <w:tcPr>
            <w:tcW w:w="6653" w:type="dxa"/>
            <w:gridSpan w:val="11"/>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69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6653" w:type="dxa"/>
            <w:gridSpan w:val="11"/>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 фамилия, имя, отчество)</w:t>
            </w:r>
          </w:p>
        </w:tc>
      </w:tr>
      <w:tr w:rsidR="007C52E5" w:rsidRPr="00B864B2" w:rsidTr="007C52E5">
        <w:tc>
          <w:tcPr>
            <w:tcW w:w="10349"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620"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Документ, удостоверяющий личность</w:t>
            </w:r>
          </w:p>
        </w:tc>
        <w:tc>
          <w:tcPr>
            <w:tcW w:w="3511" w:type="dxa"/>
            <w:gridSpan w:val="5"/>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 N</w:t>
            </w:r>
          </w:p>
        </w:tc>
        <w:tc>
          <w:tcPr>
            <w:tcW w:w="1294"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620"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i/>
                <w:iCs/>
                <w:color w:val="2D2D2D"/>
                <w:sz w:val="20"/>
                <w:szCs w:val="20"/>
              </w:rPr>
              <w:t>(наименование документа)</w:t>
            </w:r>
          </w:p>
        </w:tc>
        <w:tc>
          <w:tcPr>
            <w:tcW w:w="92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
        </w:trPr>
        <w:tc>
          <w:tcPr>
            <w:tcW w:w="1109" w:type="dxa"/>
            <w:hideMark/>
          </w:tcPr>
          <w:p w:rsidR="007C52E5" w:rsidRPr="00B864B2" w:rsidRDefault="007C52E5" w:rsidP="007C52E5">
            <w:pPr>
              <w:rPr>
                <w:sz w:val="20"/>
                <w:szCs w:val="20"/>
              </w:rPr>
            </w:pPr>
          </w:p>
        </w:tc>
        <w:tc>
          <w:tcPr>
            <w:tcW w:w="3881" w:type="dxa"/>
            <w:gridSpan w:val="3"/>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218" w:type="dxa"/>
            <w:gridSpan w:val="2"/>
            <w:hideMark/>
          </w:tcPr>
          <w:p w:rsidR="007C52E5" w:rsidRPr="00B864B2" w:rsidRDefault="007C52E5" w:rsidP="007C52E5">
            <w:pPr>
              <w:rPr>
                <w:sz w:val="20"/>
                <w:szCs w:val="20"/>
              </w:rPr>
            </w:pPr>
          </w:p>
        </w:tc>
        <w:tc>
          <w:tcPr>
            <w:tcW w:w="554" w:type="dxa"/>
            <w:gridSpan w:val="2"/>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r>
      <w:tr w:rsidR="007C52E5" w:rsidRPr="00B864B2" w:rsidTr="007C52E5">
        <w:tc>
          <w:tcPr>
            <w:tcW w:w="110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Выдан</w:t>
            </w:r>
          </w:p>
        </w:tc>
        <w:tc>
          <w:tcPr>
            <w:tcW w:w="3881"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221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380"/>
        <w:gridCol w:w="530"/>
        <w:gridCol w:w="380"/>
        <w:gridCol w:w="1300"/>
        <w:gridCol w:w="554"/>
        <w:gridCol w:w="623"/>
        <w:gridCol w:w="534"/>
        <w:gridCol w:w="348"/>
        <w:gridCol w:w="1482"/>
        <w:gridCol w:w="348"/>
        <w:gridCol w:w="2735"/>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326" w:type="dxa"/>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r w:rsidRPr="00B864B2">
              <w:rPr>
                <w:i/>
                <w:iCs/>
                <w:color w:val="2D2D2D"/>
                <w:sz w:val="20"/>
                <w:szCs w:val="20"/>
              </w:rPr>
              <w:br/>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бухгалтер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p w:rsidR="007C52E5" w:rsidRPr="00B864B2" w:rsidRDefault="007C52E5" w:rsidP="007C52E5">
      <w:pPr>
        <w:shd w:val="clear" w:color="auto" w:fill="E9ECF1"/>
        <w:spacing w:after="225"/>
        <w:textAlignment w:val="baseline"/>
        <w:outlineLvl w:val="3"/>
        <w:rPr>
          <w:color w:val="242424"/>
          <w:spacing w:val="2"/>
          <w:sz w:val="20"/>
          <w:szCs w:val="20"/>
        </w:rPr>
      </w:pPr>
      <w:r w:rsidRPr="00B864B2">
        <w:rPr>
          <w:color w:val="242424"/>
          <w:spacing w:val="2"/>
          <w:sz w:val="20"/>
          <w:szCs w:val="20"/>
        </w:rPr>
        <w:t>Отметка органа Федерального казначейства о регистрации Заявки на получение наличных денег</w:t>
      </w:r>
    </w:p>
    <w:tbl>
      <w:tblPr>
        <w:tblW w:w="0" w:type="auto"/>
        <w:tblCellMar>
          <w:left w:w="0" w:type="dxa"/>
          <w:right w:w="0" w:type="dxa"/>
        </w:tblCellMar>
        <w:tblLook w:val="04A0"/>
      </w:tblPr>
      <w:tblGrid>
        <w:gridCol w:w="380"/>
        <w:gridCol w:w="517"/>
        <w:gridCol w:w="380"/>
        <w:gridCol w:w="301"/>
        <w:gridCol w:w="525"/>
        <w:gridCol w:w="554"/>
        <w:gridCol w:w="370"/>
        <w:gridCol w:w="565"/>
        <w:gridCol w:w="321"/>
        <w:gridCol w:w="554"/>
        <w:gridCol w:w="605"/>
        <w:gridCol w:w="321"/>
        <w:gridCol w:w="140"/>
        <w:gridCol w:w="1634"/>
        <w:gridCol w:w="118"/>
        <w:gridCol w:w="304"/>
        <w:gridCol w:w="1304"/>
        <w:gridCol w:w="321"/>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957" w:type="dxa"/>
            <w:gridSpan w:val="3"/>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12012" w:type="dxa"/>
            <w:gridSpan w:val="17"/>
            <w:tcBorders>
              <w:top w:val="single" w:sz="6" w:space="0" w:color="000000"/>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single" w:sz="6" w:space="0" w:color="000000"/>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b/>
                <w:bCs/>
                <w:color w:val="2D2D2D"/>
                <w:sz w:val="20"/>
                <w:szCs w:val="20"/>
              </w:rPr>
              <w:t>Отметка органа Федерального казначейства о регистрации Заявки на получение наличных денег</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033"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заявки</w:t>
            </w:r>
          </w:p>
        </w:tc>
        <w:tc>
          <w:tcPr>
            <w:tcW w:w="2033"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946"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5"/>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Ответственный исполнитель</w:t>
            </w:r>
          </w:p>
        </w:tc>
        <w:tc>
          <w:tcPr>
            <w:tcW w:w="1663"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957"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5"/>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957"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(телефон)</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221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5914"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
        </w:trPr>
        <w:tc>
          <w:tcPr>
            <w:tcW w:w="7577" w:type="dxa"/>
            <w:gridSpan w:val="13"/>
            <w:hideMark/>
          </w:tcPr>
          <w:p w:rsidR="007C52E5" w:rsidRPr="00B864B2" w:rsidRDefault="007C52E5" w:rsidP="007C52E5">
            <w:pPr>
              <w:rPr>
                <w:sz w:val="20"/>
                <w:szCs w:val="20"/>
              </w:rPr>
            </w:pPr>
          </w:p>
        </w:tc>
        <w:tc>
          <w:tcPr>
            <w:tcW w:w="2218" w:type="dxa"/>
            <w:hideMark/>
          </w:tcPr>
          <w:p w:rsidR="007C52E5" w:rsidRPr="00B864B2" w:rsidRDefault="007C52E5" w:rsidP="007C52E5">
            <w:pPr>
              <w:rPr>
                <w:sz w:val="20"/>
                <w:szCs w:val="20"/>
              </w:rPr>
            </w:pPr>
          </w:p>
        </w:tc>
        <w:tc>
          <w:tcPr>
            <w:tcW w:w="2587" w:type="dxa"/>
            <w:gridSpan w:val="4"/>
            <w:hideMark/>
          </w:tcPr>
          <w:p w:rsidR="007C52E5" w:rsidRPr="00B864B2" w:rsidRDefault="007C52E5" w:rsidP="007C52E5">
            <w:pPr>
              <w:rPr>
                <w:sz w:val="20"/>
                <w:szCs w:val="20"/>
              </w:rPr>
            </w:pPr>
          </w:p>
        </w:tc>
      </w:tr>
      <w:tr w:rsidR="007C52E5" w:rsidRPr="00B864B2" w:rsidTr="007C52E5">
        <w:tc>
          <w:tcPr>
            <w:tcW w:w="7577"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страницы</w:t>
            </w:r>
          </w:p>
        </w:tc>
        <w:tc>
          <w:tcPr>
            <w:tcW w:w="2587"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gridSpan w:val="4"/>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2587"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lastRenderedPageBreak/>
        <w:br/>
      </w:r>
    </w:p>
    <w:p w:rsidR="007C52E5" w:rsidRPr="00B864B2" w:rsidRDefault="007C52E5" w:rsidP="007C52E5">
      <w:pPr>
        <w:pStyle w:val="ConsPlusNormal0"/>
        <w:spacing w:before="220"/>
        <w:ind w:firstLine="540"/>
        <w:jc w:val="center"/>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r w:rsidRPr="00B864B2">
        <w:rPr>
          <w:rFonts w:ascii="Times New Roman" w:hAnsi="Times New Roman" w:cs="Times New Roman"/>
        </w:rPr>
        <w:t>Приложение N 3</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к Порядку кассового обслуживания бюджета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Гвазденского сельского поселения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в условиях открытия</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и ведения лицевых счетов для учета операций</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по исполнению расходов бюджета</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 Гвазденского сельского поселения</w:t>
      </w:r>
    </w:p>
    <w:p w:rsidR="007C52E5" w:rsidRPr="00B864B2" w:rsidRDefault="007C52E5" w:rsidP="007C52E5">
      <w:pPr>
        <w:shd w:val="clear" w:color="auto" w:fill="FFFFFF"/>
        <w:spacing w:before="150" w:after="75" w:line="288" w:lineRule="atLeast"/>
        <w:jc w:val="center"/>
        <w:textAlignment w:val="baseline"/>
        <w:rPr>
          <w:color w:val="3C3C3C"/>
          <w:spacing w:val="2"/>
          <w:sz w:val="20"/>
          <w:szCs w:val="20"/>
        </w:rPr>
      </w:pPr>
      <w:r w:rsidRPr="00B864B2">
        <w:rPr>
          <w:color w:val="3C3C3C"/>
          <w:spacing w:val="2"/>
          <w:sz w:val="20"/>
          <w:szCs w:val="20"/>
        </w:rPr>
        <w:t>     Заявка на возврат N__________</w:t>
      </w:r>
    </w:p>
    <w:tbl>
      <w:tblPr>
        <w:tblW w:w="0" w:type="auto"/>
        <w:tblCellMar>
          <w:left w:w="0" w:type="dxa"/>
          <w:right w:w="0" w:type="dxa"/>
        </w:tblCellMar>
        <w:tblLook w:val="04A0"/>
      </w:tblPr>
      <w:tblGrid>
        <w:gridCol w:w="1565"/>
        <w:gridCol w:w="1254"/>
        <w:gridCol w:w="596"/>
        <w:gridCol w:w="333"/>
        <w:gridCol w:w="380"/>
        <w:gridCol w:w="733"/>
        <w:gridCol w:w="603"/>
        <w:gridCol w:w="333"/>
        <w:gridCol w:w="431"/>
        <w:gridCol w:w="1860"/>
        <w:gridCol w:w="1126"/>
      </w:tblGrid>
      <w:tr w:rsidR="007C52E5" w:rsidRPr="00B864B2" w:rsidTr="007C52E5">
        <w:trPr>
          <w:trHeight w:val="15"/>
        </w:trPr>
        <w:tc>
          <w:tcPr>
            <w:tcW w:w="2033" w:type="dxa"/>
            <w:hideMark/>
          </w:tcPr>
          <w:p w:rsidR="007C52E5" w:rsidRPr="00B864B2" w:rsidRDefault="007C52E5" w:rsidP="007C52E5">
            <w:pPr>
              <w:rPr>
                <w:sz w:val="20"/>
                <w:szCs w:val="20"/>
              </w:rPr>
            </w:pPr>
          </w:p>
        </w:tc>
        <w:tc>
          <w:tcPr>
            <w:tcW w:w="2218"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772"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Коды</w:t>
            </w: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Форма по КФД</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0531803</w:t>
            </w: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 "</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29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Получатель бюджетных средств, администратор доходов бюджета, администратор источников</w:t>
            </w: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финансирования дефицита бюджета</w:t>
            </w:r>
          </w:p>
        </w:tc>
        <w:tc>
          <w:tcPr>
            <w:tcW w:w="4250"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Сводному реестру</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лицевого счета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ИНН</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КПП</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распорядитель бюджетных средств, главный администратор доходов бюджета, главный администратор источников</w:t>
            </w: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финансирования дефицита бюджета</w:t>
            </w:r>
          </w:p>
        </w:tc>
        <w:tc>
          <w:tcPr>
            <w:tcW w:w="4250"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Глава по БК</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бюджета</w:t>
            </w:r>
          </w:p>
        </w:tc>
        <w:tc>
          <w:tcPr>
            <w:tcW w:w="4250"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Финансовый орган</w:t>
            </w:r>
          </w:p>
        </w:tc>
        <w:tc>
          <w:tcPr>
            <w:tcW w:w="4250"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31" w:history="1">
              <w:r w:rsidRPr="00B864B2">
                <w:rPr>
                  <w:color w:val="00466E"/>
                  <w:sz w:val="20"/>
                  <w:szCs w:val="20"/>
                  <w:u w:val="single"/>
                </w:rPr>
                <w:t>ОКПО</w:t>
              </w:r>
            </w:hyperlink>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органа Федерального казначейства</w:t>
            </w:r>
          </w:p>
        </w:tc>
        <w:tc>
          <w:tcPr>
            <w:tcW w:w="4250"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по КОФК</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Периодичность: ежедневная</w:t>
            </w:r>
          </w:p>
        </w:tc>
        <w:tc>
          <w:tcPr>
            <w:tcW w:w="4250"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Единица измерения: руб</w:t>
            </w: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32" w:history="1">
              <w:r w:rsidRPr="00B864B2">
                <w:rPr>
                  <w:color w:val="00466E"/>
                  <w:sz w:val="20"/>
                  <w:szCs w:val="20"/>
                  <w:u w:val="single"/>
                </w:rPr>
                <w:t>ОКЕИ</w:t>
              </w:r>
            </w:hyperlink>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383</w:t>
            </w:r>
          </w:p>
        </w:tc>
      </w:tr>
      <w:tr w:rsidR="007C52E5" w:rsidRPr="00B864B2" w:rsidTr="007C52E5">
        <w:tc>
          <w:tcPr>
            <w:tcW w:w="203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6468"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денежные единицы в иностранной валюте</w:t>
            </w: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Код объекта по ФАИП</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1. Реквизиты документа</w:t>
      </w:r>
    </w:p>
    <w:tbl>
      <w:tblPr>
        <w:tblW w:w="0" w:type="auto"/>
        <w:tblCellMar>
          <w:left w:w="0" w:type="dxa"/>
          <w:right w:w="0" w:type="dxa"/>
        </w:tblCellMar>
        <w:tblLook w:val="04A0"/>
      </w:tblPr>
      <w:tblGrid>
        <w:gridCol w:w="568"/>
        <w:gridCol w:w="930"/>
        <w:gridCol w:w="1343"/>
        <w:gridCol w:w="1088"/>
        <w:gridCol w:w="1083"/>
        <w:gridCol w:w="837"/>
        <w:gridCol w:w="777"/>
        <w:gridCol w:w="861"/>
        <w:gridCol w:w="623"/>
        <w:gridCol w:w="1104"/>
      </w:tblGrid>
      <w:tr w:rsidR="007C52E5" w:rsidRPr="00B864B2" w:rsidTr="007C52E5">
        <w:trPr>
          <w:trHeight w:val="15"/>
        </w:trPr>
        <w:tc>
          <w:tcPr>
            <w:tcW w:w="739"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r>
      <w:tr w:rsidR="007C52E5" w:rsidRPr="00B864B2" w:rsidTr="007C52E5">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БК</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цели (анали-</w:t>
            </w:r>
            <w:r w:rsidRPr="00B864B2">
              <w:rPr>
                <w:color w:val="2D2D2D"/>
                <w:sz w:val="20"/>
                <w:szCs w:val="20"/>
              </w:rPr>
              <w:br/>
              <w:t>тическ</w:t>
            </w:r>
            <w:r w:rsidRPr="00B864B2">
              <w:rPr>
                <w:color w:val="2D2D2D"/>
                <w:sz w:val="20"/>
                <w:szCs w:val="20"/>
              </w:rPr>
              <w:lastRenderedPageBreak/>
              <w:t>ий код)</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lastRenderedPageBreak/>
              <w:t>Наименование вида средств для осуществле</w:t>
            </w:r>
            <w:r w:rsidRPr="00B864B2">
              <w:rPr>
                <w:color w:val="2D2D2D"/>
                <w:sz w:val="20"/>
                <w:szCs w:val="20"/>
              </w:rPr>
              <w:lastRenderedPageBreak/>
              <w:t>ния возврата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lastRenderedPageBreak/>
              <w:t>Код по </w:t>
            </w:r>
            <w:hyperlink r:id="rId33" w:history="1">
              <w:r w:rsidRPr="00B864B2">
                <w:rPr>
                  <w:color w:val="00466E"/>
                  <w:sz w:val="20"/>
                  <w:szCs w:val="20"/>
                  <w:u w:val="single"/>
                </w:rPr>
                <w:t>ОКТМО</w:t>
              </w:r>
            </w:hyperlink>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 xml:space="preserve">Сумма в валюте, в которой </w:t>
            </w:r>
            <w:r w:rsidRPr="00B864B2">
              <w:rPr>
                <w:color w:val="2D2D2D"/>
                <w:sz w:val="20"/>
                <w:szCs w:val="20"/>
              </w:rPr>
              <w:lastRenderedPageBreak/>
              <w:t>должен быть произведен возврат</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lastRenderedPageBreak/>
              <w:t>Код валюты по </w:t>
            </w:r>
            <w:hyperlink r:id="rId34" w:history="1">
              <w:r w:rsidRPr="00B864B2">
                <w:rPr>
                  <w:color w:val="00466E"/>
                  <w:sz w:val="20"/>
                  <w:szCs w:val="20"/>
                  <w:u w:val="single"/>
                </w:rPr>
                <w:t>ОК</w:t>
              </w:r>
              <w:r w:rsidRPr="00B864B2">
                <w:rPr>
                  <w:color w:val="00466E"/>
                  <w:sz w:val="20"/>
                  <w:szCs w:val="20"/>
                  <w:u w:val="single"/>
                </w:rPr>
                <w:lastRenderedPageBreak/>
                <w:t>В</w:t>
              </w:r>
            </w:hyperlink>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lastRenderedPageBreak/>
              <w:t>Сумма в рублях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Очеред-</w:t>
            </w:r>
            <w:r w:rsidRPr="00B864B2">
              <w:rPr>
                <w:color w:val="2D2D2D"/>
                <w:sz w:val="20"/>
                <w:szCs w:val="20"/>
              </w:rPr>
              <w:br/>
              <w:t>ность плате</w:t>
            </w:r>
            <w:r w:rsidRPr="00B864B2">
              <w:rPr>
                <w:color w:val="2D2D2D"/>
                <w:sz w:val="20"/>
                <w:szCs w:val="20"/>
              </w:rPr>
              <w:lastRenderedPageBreak/>
              <w:t>жа</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lastRenderedPageBreak/>
              <w:t>Вид пла-</w:t>
            </w:r>
            <w:r w:rsidRPr="00B864B2">
              <w:rPr>
                <w:color w:val="2D2D2D"/>
                <w:sz w:val="20"/>
                <w:szCs w:val="20"/>
              </w:rPr>
              <w:br/>
            </w:r>
            <w:r w:rsidRPr="00B864B2">
              <w:rPr>
                <w:color w:val="2D2D2D"/>
                <w:sz w:val="20"/>
                <w:szCs w:val="20"/>
              </w:rPr>
              <w:lastRenderedPageBreak/>
              <w:t>тежа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lastRenderedPageBreak/>
              <w:t>Назначение платежа (приме-</w:t>
            </w:r>
            <w:r w:rsidRPr="00B864B2">
              <w:rPr>
                <w:color w:val="2D2D2D"/>
                <w:sz w:val="20"/>
                <w:szCs w:val="20"/>
              </w:rPr>
              <w:br/>
            </w:r>
            <w:r w:rsidRPr="00B864B2">
              <w:rPr>
                <w:color w:val="2D2D2D"/>
                <w:sz w:val="20"/>
                <w:szCs w:val="20"/>
              </w:rPr>
              <w:lastRenderedPageBreak/>
              <w:t>чание)</w:t>
            </w:r>
          </w:p>
        </w:tc>
      </w:tr>
      <w:tr w:rsidR="007C52E5" w:rsidRPr="00B864B2" w:rsidTr="007C52E5">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lastRenderedPageBreak/>
              <w:t>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8</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10</w:t>
            </w:r>
          </w:p>
        </w:tc>
      </w:tr>
      <w:tr w:rsidR="007C52E5" w:rsidRPr="00B864B2" w:rsidTr="007C52E5">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2. Реквизиты документа-основания</w:t>
      </w:r>
    </w:p>
    <w:tbl>
      <w:tblPr>
        <w:tblW w:w="0" w:type="auto"/>
        <w:tblCellMar>
          <w:left w:w="0" w:type="dxa"/>
          <w:right w:w="0" w:type="dxa"/>
        </w:tblCellMar>
        <w:tblLook w:val="04A0"/>
      </w:tblPr>
      <w:tblGrid>
        <w:gridCol w:w="3382"/>
        <w:gridCol w:w="2813"/>
        <w:gridCol w:w="3019"/>
      </w:tblGrid>
      <w:tr w:rsidR="007C52E5" w:rsidRPr="00B864B2" w:rsidTr="007C52E5">
        <w:trPr>
          <w:trHeight w:val="15"/>
        </w:trPr>
        <w:tc>
          <w:tcPr>
            <w:tcW w:w="4620" w:type="dxa"/>
            <w:hideMark/>
          </w:tcPr>
          <w:p w:rsidR="007C52E5" w:rsidRPr="00B864B2" w:rsidRDefault="007C52E5" w:rsidP="007C52E5">
            <w:pPr>
              <w:rPr>
                <w:sz w:val="20"/>
                <w:szCs w:val="20"/>
              </w:rPr>
            </w:pPr>
          </w:p>
        </w:tc>
        <w:tc>
          <w:tcPr>
            <w:tcW w:w="3696" w:type="dxa"/>
            <w:hideMark/>
          </w:tcPr>
          <w:p w:rsidR="007C52E5" w:rsidRPr="00B864B2" w:rsidRDefault="007C52E5" w:rsidP="007C52E5">
            <w:pPr>
              <w:rPr>
                <w:sz w:val="20"/>
                <w:szCs w:val="20"/>
              </w:rPr>
            </w:pPr>
          </w:p>
        </w:tc>
        <w:tc>
          <w:tcPr>
            <w:tcW w:w="4066" w:type="dxa"/>
            <w:hideMark/>
          </w:tcPr>
          <w:p w:rsidR="007C52E5" w:rsidRPr="00B864B2" w:rsidRDefault="007C52E5" w:rsidP="007C52E5">
            <w:pPr>
              <w:rPr>
                <w:sz w:val="20"/>
                <w:szCs w:val="20"/>
              </w:rPr>
            </w:pPr>
          </w:p>
        </w:tc>
      </w:tr>
      <w:tr w:rsidR="007C52E5" w:rsidRPr="00B864B2" w:rsidTr="007C52E5">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Вид</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Номер</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Дата</w:t>
            </w:r>
          </w:p>
        </w:tc>
      </w:tr>
      <w:tr w:rsidR="007C52E5" w:rsidRPr="00B864B2" w:rsidTr="007C52E5">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r>
      <w:tr w:rsidR="007C52E5" w:rsidRPr="00B864B2" w:rsidTr="007C52E5">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p>
    <w:tbl>
      <w:tblPr>
        <w:tblW w:w="0" w:type="auto"/>
        <w:tblCellMar>
          <w:left w:w="0" w:type="dxa"/>
          <w:right w:w="0" w:type="dxa"/>
        </w:tblCellMar>
        <w:tblLook w:val="04A0"/>
      </w:tblPr>
      <w:tblGrid>
        <w:gridCol w:w="381"/>
        <w:gridCol w:w="513"/>
        <w:gridCol w:w="380"/>
        <w:gridCol w:w="1049"/>
        <w:gridCol w:w="554"/>
        <w:gridCol w:w="542"/>
        <w:gridCol w:w="520"/>
        <w:gridCol w:w="333"/>
        <w:gridCol w:w="1685"/>
        <w:gridCol w:w="364"/>
        <w:gridCol w:w="1243"/>
        <w:gridCol w:w="1650"/>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326" w:type="dxa"/>
            <w:gridSpan w:val="2"/>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r w:rsidRPr="00B864B2">
              <w:rPr>
                <w:i/>
                <w:iCs/>
                <w:color w:val="2D2D2D"/>
                <w:sz w:val="20"/>
                <w:szCs w:val="20"/>
              </w:rPr>
              <w:br/>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бухгалтер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
        </w:trPr>
        <w:tc>
          <w:tcPr>
            <w:tcW w:w="7577" w:type="dxa"/>
            <w:gridSpan w:val="9"/>
            <w:hideMark/>
          </w:tcPr>
          <w:p w:rsidR="007C52E5" w:rsidRPr="00B864B2" w:rsidRDefault="007C52E5" w:rsidP="007C52E5">
            <w:pPr>
              <w:rPr>
                <w:sz w:val="20"/>
                <w:szCs w:val="20"/>
              </w:rPr>
            </w:pPr>
          </w:p>
        </w:tc>
        <w:tc>
          <w:tcPr>
            <w:tcW w:w="2218" w:type="dxa"/>
            <w:gridSpan w:val="2"/>
            <w:hideMark/>
          </w:tcPr>
          <w:p w:rsidR="007C52E5" w:rsidRPr="00B864B2" w:rsidRDefault="007C52E5" w:rsidP="007C52E5">
            <w:pPr>
              <w:rPr>
                <w:sz w:val="20"/>
                <w:szCs w:val="20"/>
              </w:rPr>
            </w:pPr>
          </w:p>
        </w:tc>
        <w:tc>
          <w:tcPr>
            <w:tcW w:w="2587" w:type="dxa"/>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страницы</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p>
    <w:tbl>
      <w:tblPr>
        <w:tblpPr w:leftFromText="45" w:rightFromText="45" w:vertAnchor="text" w:tblpXSpec="right" w:tblpYSpec="center"/>
        <w:tblW w:w="0" w:type="auto"/>
        <w:tblCellMar>
          <w:left w:w="0" w:type="dxa"/>
          <w:right w:w="0" w:type="dxa"/>
        </w:tblCellMar>
        <w:tblLook w:val="04A0"/>
      </w:tblPr>
      <w:tblGrid>
        <w:gridCol w:w="3299"/>
        <w:gridCol w:w="1781"/>
        <w:gridCol w:w="668"/>
        <w:gridCol w:w="380"/>
        <w:gridCol w:w="1438"/>
        <w:gridCol w:w="159"/>
        <w:gridCol w:w="545"/>
        <w:gridCol w:w="513"/>
        <w:gridCol w:w="431"/>
      </w:tblGrid>
      <w:tr w:rsidR="007C52E5" w:rsidRPr="00B864B2" w:rsidTr="007C52E5">
        <w:trPr>
          <w:trHeight w:val="15"/>
        </w:trPr>
        <w:tc>
          <w:tcPr>
            <w:tcW w:w="3881" w:type="dxa"/>
            <w:hideMark/>
          </w:tcPr>
          <w:p w:rsidR="007C52E5" w:rsidRPr="00B864B2" w:rsidRDefault="007C52E5" w:rsidP="007C52E5">
            <w:pPr>
              <w:rPr>
                <w:sz w:val="20"/>
                <w:szCs w:val="20"/>
              </w:rPr>
            </w:pPr>
          </w:p>
        </w:tc>
        <w:tc>
          <w:tcPr>
            <w:tcW w:w="2033"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88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805"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Заявки на возврат</w:t>
            </w:r>
          </w:p>
        </w:tc>
        <w:tc>
          <w:tcPr>
            <w:tcW w:w="1663"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88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03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от "</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bl>
    <w:p w:rsidR="007C52E5" w:rsidRPr="00B864B2" w:rsidRDefault="007C52E5" w:rsidP="007C52E5">
      <w:pPr>
        <w:shd w:val="clear" w:color="auto" w:fill="E9ECF1"/>
        <w:spacing w:after="225"/>
        <w:ind w:left="-680" w:firstLine="680"/>
        <w:textAlignment w:val="baseline"/>
        <w:outlineLvl w:val="3"/>
        <w:rPr>
          <w:color w:val="242424"/>
          <w:spacing w:val="2"/>
          <w:sz w:val="20"/>
          <w:szCs w:val="20"/>
        </w:rPr>
      </w:pPr>
      <w:r w:rsidRPr="00B864B2">
        <w:rPr>
          <w:color w:val="242424"/>
          <w:spacing w:val="2"/>
          <w:sz w:val="20"/>
          <w:szCs w:val="20"/>
        </w:rPr>
        <w:t>3. Реквизиты получателя</w:t>
      </w:r>
    </w:p>
    <w:tbl>
      <w:tblPr>
        <w:tblW w:w="0" w:type="auto"/>
        <w:tblCellMar>
          <w:left w:w="0" w:type="dxa"/>
          <w:right w:w="0" w:type="dxa"/>
        </w:tblCellMar>
        <w:tblLook w:val="04A0"/>
      </w:tblPr>
      <w:tblGrid>
        <w:gridCol w:w="1359"/>
        <w:gridCol w:w="667"/>
        <w:gridCol w:w="658"/>
        <w:gridCol w:w="584"/>
        <w:gridCol w:w="1131"/>
        <w:gridCol w:w="927"/>
        <w:gridCol w:w="1150"/>
        <w:gridCol w:w="888"/>
        <w:gridCol w:w="709"/>
        <w:gridCol w:w="1141"/>
      </w:tblGrid>
      <w:tr w:rsidR="007C52E5" w:rsidRPr="00B864B2" w:rsidTr="007C52E5">
        <w:trPr>
          <w:trHeight w:val="15"/>
        </w:trPr>
        <w:tc>
          <w:tcPr>
            <w:tcW w:w="1848"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2218" w:type="dxa"/>
            <w:hideMark/>
          </w:tcPr>
          <w:p w:rsidR="007C52E5" w:rsidRPr="00B864B2" w:rsidRDefault="007C52E5" w:rsidP="007C52E5">
            <w:pPr>
              <w:rPr>
                <w:sz w:val="20"/>
                <w:szCs w:val="20"/>
              </w:rPr>
            </w:pP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Наименование</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ИНН</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КПП</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БК</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w:t>
            </w:r>
            <w:hyperlink r:id="rId35" w:history="1">
              <w:r w:rsidRPr="00B864B2">
                <w:rPr>
                  <w:color w:val="00466E"/>
                  <w:sz w:val="20"/>
                  <w:szCs w:val="20"/>
                  <w:u w:val="single"/>
                </w:rPr>
                <w:t>ОКТМО</w:t>
              </w:r>
            </w:hyperlink>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Лицевой счет</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Банковский счет</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w:t>
            </w:r>
            <w:r w:rsidRPr="00B864B2">
              <w:rPr>
                <w:color w:val="2D2D2D"/>
                <w:sz w:val="20"/>
                <w:szCs w:val="20"/>
              </w:rPr>
              <w:br/>
              <w:t>нование банка</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БИК банка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Корреспон-</w:t>
            </w:r>
            <w:r w:rsidRPr="00B864B2">
              <w:rPr>
                <w:color w:val="2D2D2D"/>
                <w:sz w:val="20"/>
                <w:szCs w:val="20"/>
              </w:rPr>
              <w:br/>
              <w:t>дентский счет банка</w:t>
            </w: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8</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9</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10</w:t>
            </w: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p>
    <w:tbl>
      <w:tblPr>
        <w:tblW w:w="0" w:type="auto"/>
        <w:tblCellMar>
          <w:left w:w="0" w:type="dxa"/>
          <w:right w:w="0" w:type="dxa"/>
        </w:tblCellMar>
        <w:tblLook w:val="04A0"/>
      </w:tblPr>
      <w:tblGrid>
        <w:gridCol w:w="380"/>
        <w:gridCol w:w="530"/>
        <w:gridCol w:w="380"/>
        <w:gridCol w:w="1300"/>
        <w:gridCol w:w="554"/>
        <w:gridCol w:w="623"/>
        <w:gridCol w:w="534"/>
        <w:gridCol w:w="348"/>
        <w:gridCol w:w="1482"/>
        <w:gridCol w:w="348"/>
        <w:gridCol w:w="2735"/>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326" w:type="dxa"/>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317"/>
        </w:trPr>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r w:rsidRPr="00B864B2">
              <w:rPr>
                <w:i/>
                <w:iCs/>
                <w:color w:val="2D2D2D"/>
                <w:sz w:val="20"/>
                <w:szCs w:val="20"/>
              </w:rPr>
              <w:br/>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бухгалтер (уполномоченное лицо)</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r>
      <w:tr w:rsidR="007C52E5" w:rsidRPr="00B864B2" w:rsidTr="007C52E5">
        <w:tc>
          <w:tcPr>
            <w:tcW w:w="295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326"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E9ECF1"/>
        <w:spacing w:after="225"/>
        <w:textAlignment w:val="baseline"/>
        <w:outlineLvl w:val="3"/>
        <w:rPr>
          <w:color w:val="242424"/>
          <w:spacing w:val="2"/>
          <w:sz w:val="20"/>
          <w:szCs w:val="20"/>
        </w:rPr>
      </w:pPr>
      <w:r w:rsidRPr="00B864B2">
        <w:rPr>
          <w:color w:val="242424"/>
          <w:spacing w:val="2"/>
          <w:sz w:val="20"/>
          <w:szCs w:val="20"/>
        </w:rPr>
        <w:t>Отметка органа Федерального казначейства о регистрации Заявки на      возврат</w:t>
      </w:r>
    </w:p>
    <w:tbl>
      <w:tblPr>
        <w:tblW w:w="0" w:type="auto"/>
        <w:tblCellMar>
          <w:left w:w="0" w:type="dxa"/>
          <w:right w:w="0" w:type="dxa"/>
        </w:tblCellMar>
        <w:tblLook w:val="04A0"/>
      </w:tblPr>
      <w:tblGrid>
        <w:gridCol w:w="380"/>
        <w:gridCol w:w="517"/>
        <w:gridCol w:w="380"/>
        <w:gridCol w:w="301"/>
        <w:gridCol w:w="525"/>
        <w:gridCol w:w="554"/>
        <w:gridCol w:w="370"/>
        <w:gridCol w:w="565"/>
        <w:gridCol w:w="321"/>
        <w:gridCol w:w="554"/>
        <w:gridCol w:w="605"/>
        <w:gridCol w:w="321"/>
        <w:gridCol w:w="140"/>
        <w:gridCol w:w="1634"/>
        <w:gridCol w:w="118"/>
        <w:gridCol w:w="304"/>
        <w:gridCol w:w="1304"/>
        <w:gridCol w:w="321"/>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957" w:type="dxa"/>
            <w:gridSpan w:val="3"/>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12012" w:type="dxa"/>
            <w:gridSpan w:val="17"/>
            <w:tcBorders>
              <w:top w:val="single" w:sz="6" w:space="0" w:color="000000"/>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single" w:sz="6" w:space="0" w:color="000000"/>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b/>
                <w:bCs/>
                <w:color w:val="2D2D2D"/>
                <w:sz w:val="20"/>
                <w:szCs w:val="20"/>
              </w:rPr>
              <w:t>Отметка органа Федерального казначейства о регистрации Заявки на возврат</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033"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lastRenderedPageBreak/>
              <w:t>Номер заявки</w:t>
            </w:r>
          </w:p>
        </w:tc>
        <w:tc>
          <w:tcPr>
            <w:tcW w:w="2033"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946"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5"/>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Ответственный исполнитель</w:t>
            </w:r>
          </w:p>
        </w:tc>
        <w:tc>
          <w:tcPr>
            <w:tcW w:w="1663"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957"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5"/>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957"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(телефон)</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221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5914"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2012" w:type="dxa"/>
            <w:gridSpan w:val="17"/>
            <w:tcBorders>
              <w:top w:val="nil"/>
              <w:left w:val="single" w:sz="6" w:space="0" w:color="000000"/>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
        </w:trPr>
        <w:tc>
          <w:tcPr>
            <w:tcW w:w="7577" w:type="dxa"/>
            <w:gridSpan w:val="13"/>
            <w:hideMark/>
          </w:tcPr>
          <w:p w:rsidR="007C52E5" w:rsidRPr="00B864B2" w:rsidRDefault="007C52E5" w:rsidP="007C52E5">
            <w:pPr>
              <w:rPr>
                <w:sz w:val="20"/>
                <w:szCs w:val="20"/>
              </w:rPr>
            </w:pPr>
          </w:p>
        </w:tc>
        <w:tc>
          <w:tcPr>
            <w:tcW w:w="2218" w:type="dxa"/>
            <w:hideMark/>
          </w:tcPr>
          <w:p w:rsidR="007C52E5" w:rsidRPr="00B864B2" w:rsidRDefault="007C52E5" w:rsidP="007C52E5">
            <w:pPr>
              <w:rPr>
                <w:sz w:val="20"/>
                <w:szCs w:val="20"/>
              </w:rPr>
            </w:pPr>
          </w:p>
        </w:tc>
        <w:tc>
          <w:tcPr>
            <w:tcW w:w="2587" w:type="dxa"/>
            <w:gridSpan w:val="4"/>
            <w:hideMark/>
          </w:tcPr>
          <w:p w:rsidR="007C52E5" w:rsidRPr="00B864B2" w:rsidRDefault="007C52E5" w:rsidP="007C52E5">
            <w:pPr>
              <w:rPr>
                <w:sz w:val="20"/>
                <w:szCs w:val="20"/>
              </w:rPr>
            </w:pPr>
          </w:p>
        </w:tc>
      </w:tr>
      <w:tr w:rsidR="007C52E5" w:rsidRPr="00B864B2" w:rsidTr="007C52E5">
        <w:tc>
          <w:tcPr>
            <w:tcW w:w="7577"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страницы</w:t>
            </w:r>
          </w:p>
        </w:tc>
        <w:tc>
          <w:tcPr>
            <w:tcW w:w="2587"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gridSpan w:val="4"/>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2587"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p w:rsidR="007C52E5" w:rsidRPr="00B864B2" w:rsidRDefault="007C52E5" w:rsidP="007C52E5">
      <w:pPr>
        <w:pStyle w:val="ConsPlusNormal0"/>
        <w:spacing w:before="220"/>
        <w:ind w:firstLine="540"/>
        <w:jc w:val="right"/>
        <w:rPr>
          <w:rFonts w:ascii="Times New Roman" w:hAnsi="Times New Roman" w:cs="Times New Roman"/>
        </w:rPr>
      </w:pPr>
      <w:r w:rsidRPr="00B864B2">
        <w:rPr>
          <w:rFonts w:ascii="Times New Roman" w:hAnsi="Times New Roman" w:cs="Times New Roman"/>
        </w:rPr>
        <w:t>Приложение N 4</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к Порядку кассового обслуживания бюджета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Гвазденского сельского поселения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в условиях открытия</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и ведения лицевых счетов для учета операций</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по исполнению расходов бюджета</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 Гвазденского сельского поселения</w:t>
      </w:r>
    </w:p>
    <w:p w:rsidR="007C52E5" w:rsidRPr="00B864B2" w:rsidRDefault="007C52E5" w:rsidP="007C52E5">
      <w:pPr>
        <w:shd w:val="clear" w:color="auto" w:fill="FFFFFF"/>
        <w:spacing w:line="288" w:lineRule="atLeast"/>
        <w:jc w:val="center"/>
        <w:textAlignment w:val="baseline"/>
        <w:rPr>
          <w:color w:val="3C3C3C"/>
          <w:spacing w:val="2"/>
          <w:sz w:val="20"/>
          <w:szCs w:val="20"/>
        </w:rPr>
      </w:pPr>
      <w:r w:rsidRPr="00B864B2">
        <w:rPr>
          <w:color w:val="3C3C3C"/>
          <w:spacing w:val="2"/>
          <w:sz w:val="20"/>
          <w:szCs w:val="20"/>
        </w:rPr>
        <w:t>ЖУРНАЛ</w:t>
      </w:r>
      <w:r w:rsidRPr="00B864B2">
        <w:rPr>
          <w:color w:val="3C3C3C"/>
          <w:spacing w:val="2"/>
          <w:sz w:val="20"/>
          <w:szCs w:val="20"/>
        </w:rPr>
        <w:br/>
        <w:t>регистрации неисполненных документов</w:t>
      </w:r>
    </w:p>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2039"/>
        <w:gridCol w:w="161"/>
        <w:gridCol w:w="423"/>
        <w:gridCol w:w="287"/>
        <w:gridCol w:w="540"/>
        <w:gridCol w:w="2340"/>
        <w:gridCol w:w="1978"/>
        <w:gridCol w:w="1446"/>
      </w:tblGrid>
      <w:tr w:rsidR="007C52E5" w:rsidRPr="00B864B2" w:rsidTr="007C52E5">
        <w:trPr>
          <w:trHeight w:val="15"/>
        </w:trPr>
        <w:tc>
          <w:tcPr>
            <w:tcW w:w="2402"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326" w:type="dxa"/>
            <w:hideMark/>
          </w:tcPr>
          <w:p w:rsidR="007C52E5" w:rsidRPr="00B864B2" w:rsidRDefault="007C52E5" w:rsidP="007C52E5">
            <w:pPr>
              <w:rPr>
                <w:sz w:val="20"/>
                <w:szCs w:val="20"/>
              </w:rPr>
            </w:pPr>
          </w:p>
        </w:tc>
        <w:tc>
          <w:tcPr>
            <w:tcW w:w="2402"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r>
      <w:tr w:rsidR="007C52E5" w:rsidRPr="00B864B2" w:rsidTr="007C52E5">
        <w:tc>
          <w:tcPr>
            <w:tcW w:w="7577" w:type="dxa"/>
            <w:gridSpan w:val="6"/>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Коды</w:t>
            </w:r>
          </w:p>
        </w:tc>
      </w:tr>
      <w:tr w:rsidR="007C52E5" w:rsidRPr="00B864B2" w:rsidTr="007C52E5">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174"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Форма по КФД</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0531804</w:t>
            </w:r>
          </w:p>
        </w:tc>
      </w:tr>
      <w:tr w:rsidR="007C52E5" w:rsidRPr="00B864B2" w:rsidTr="007C52E5">
        <w:tc>
          <w:tcPr>
            <w:tcW w:w="7577" w:type="dxa"/>
            <w:gridSpan w:val="6"/>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 открытия</w:t>
            </w:r>
          </w:p>
        </w:tc>
        <w:tc>
          <w:tcPr>
            <w:tcW w:w="166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6"/>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 закрытия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6"/>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Федеральное казначейство, орган Федерального казначейства</w:t>
            </w:r>
          </w:p>
        </w:tc>
        <w:tc>
          <w:tcPr>
            <w:tcW w:w="3326"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по КОФК</w:t>
            </w: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6"/>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Структурное подразделение</w:t>
            </w:r>
          </w:p>
        </w:tc>
        <w:tc>
          <w:tcPr>
            <w:tcW w:w="4066"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6"/>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142"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бюджета</w:t>
            </w:r>
          </w:p>
        </w:tc>
        <w:tc>
          <w:tcPr>
            <w:tcW w:w="4435"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6"/>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587"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Финансовый орган</w:t>
            </w:r>
          </w:p>
        </w:tc>
        <w:tc>
          <w:tcPr>
            <w:tcW w:w="4990"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789"/>
        <w:gridCol w:w="2190"/>
        <w:gridCol w:w="1330"/>
        <w:gridCol w:w="1282"/>
        <w:gridCol w:w="1342"/>
        <w:gridCol w:w="1282"/>
        <w:gridCol w:w="999"/>
      </w:tblGrid>
      <w:tr w:rsidR="007C52E5" w:rsidRPr="00B864B2" w:rsidTr="007C52E5">
        <w:trPr>
          <w:trHeight w:val="15"/>
        </w:trPr>
        <w:tc>
          <w:tcPr>
            <w:tcW w:w="924" w:type="dxa"/>
            <w:hideMark/>
          </w:tcPr>
          <w:p w:rsidR="007C52E5" w:rsidRPr="00B864B2" w:rsidRDefault="007C52E5" w:rsidP="007C52E5">
            <w:pPr>
              <w:rPr>
                <w:sz w:val="20"/>
                <w:szCs w:val="20"/>
              </w:rPr>
            </w:pPr>
          </w:p>
        </w:tc>
        <w:tc>
          <w:tcPr>
            <w:tcW w:w="2587"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N</w:t>
            </w:r>
          </w:p>
        </w:tc>
        <w:tc>
          <w:tcPr>
            <w:tcW w:w="258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Наименование</w:t>
            </w:r>
          </w:p>
        </w:tc>
        <w:tc>
          <w:tcPr>
            <w:tcW w:w="4805"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Документ</w:t>
            </w:r>
          </w:p>
        </w:tc>
        <w:tc>
          <w:tcPr>
            <w:tcW w:w="2772" w:type="dxa"/>
            <w:gridSpan w:val="2"/>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Протокол</w:t>
            </w:r>
          </w:p>
        </w:tc>
      </w:tr>
      <w:tr w:rsidR="007C52E5" w:rsidRPr="00B864B2" w:rsidTr="007C52E5">
        <w:tc>
          <w:tcPr>
            <w:tcW w:w="924" w:type="dxa"/>
            <w:tcBorders>
              <w:top w:val="nil"/>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п/п</w:t>
            </w:r>
          </w:p>
        </w:tc>
        <w:tc>
          <w:tcPr>
            <w:tcW w:w="258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участника</w:t>
            </w:r>
            <w:r w:rsidRPr="00B864B2">
              <w:rPr>
                <w:color w:val="2D2D2D"/>
                <w:sz w:val="20"/>
                <w:szCs w:val="20"/>
              </w:rPr>
              <w:br/>
              <w:t>бюджетного</w:t>
            </w:r>
            <w:r w:rsidRPr="00B864B2">
              <w:rPr>
                <w:color w:val="2D2D2D"/>
                <w:sz w:val="20"/>
                <w:szCs w:val="20"/>
              </w:rPr>
              <w:br/>
              <w:t>процесса,</w:t>
            </w:r>
            <w:r w:rsidRPr="00B864B2">
              <w:rPr>
                <w:color w:val="2D2D2D"/>
                <w:sz w:val="20"/>
                <w:szCs w:val="20"/>
              </w:rPr>
              <w:br/>
              <w:t>оформившего</w:t>
            </w:r>
            <w:r w:rsidRPr="00B864B2">
              <w:rPr>
                <w:color w:val="2D2D2D"/>
                <w:sz w:val="20"/>
                <w:szCs w:val="20"/>
              </w:rPr>
              <w:br/>
              <w:t>документ</w:t>
            </w: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наимено-</w:t>
            </w:r>
            <w:r w:rsidRPr="00B864B2">
              <w:rPr>
                <w:color w:val="2D2D2D"/>
                <w:sz w:val="20"/>
                <w:szCs w:val="20"/>
              </w:rPr>
              <w:br/>
              <w:t>вание</w:t>
            </w: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дата</w:t>
            </w: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номер</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дата</w:t>
            </w:r>
          </w:p>
        </w:tc>
        <w:tc>
          <w:tcPr>
            <w:tcW w:w="1109" w:type="dxa"/>
            <w:tcBorders>
              <w:top w:val="nil"/>
              <w:left w:val="single" w:sz="6" w:space="0" w:color="000000"/>
              <w:bottom w:val="single" w:sz="6" w:space="0" w:color="000000"/>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номер</w:t>
            </w:r>
          </w:p>
        </w:tc>
      </w:tr>
      <w:tr w:rsidR="007C52E5" w:rsidRPr="00B864B2" w:rsidTr="007C52E5">
        <w:tc>
          <w:tcPr>
            <w:tcW w:w="924" w:type="dxa"/>
            <w:tcBorders>
              <w:top w:val="single" w:sz="6" w:space="0" w:color="000000"/>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1109"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1978"/>
        <w:gridCol w:w="400"/>
        <w:gridCol w:w="1064"/>
        <w:gridCol w:w="370"/>
        <w:gridCol w:w="555"/>
        <w:gridCol w:w="639"/>
        <w:gridCol w:w="398"/>
        <w:gridCol w:w="1281"/>
        <w:gridCol w:w="333"/>
        <w:gridCol w:w="508"/>
        <w:gridCol w:w="337"/>
        <w:gridCol w:w="1351"/>
      </w:tblGrid>
      <w:tr w:rsidR="007C52E5" w:rsidRPr="00B864B2" w:rsidTr="007C52E5">
        <w:trPr>
          <w:trHeight w:val="15"/>
        </w:trPr>
        <w:tc>
          <w:tcPr>
            <w:tcW w:w="3142" w:type="dxa"/>
            <w:gridSpan w:val="2"/>
            <w:hideMark/>
          </w:tcPr>
          <w:p w:rsidR="007C52E5" w:rsidRPr="00B864B2" w:rsidRDefault="007C52E5" w:rsidP="007C52E5">
            <w:pPr>
              <w:rPr>
                <w:sz w:val="20"/>
                <w:szCs w:val="20"/>
              </w:rPr>
            </w:pPr>
          </w:p>
        </w:tc>
        <w:tc>
          <w:tcPr>
            <w:tcW w:w="2033" w:type="dxa"/>
            <w:gridSpan w:val="3"/>
            <w:hideMark/>
          </w:tcPr>
          <w:p w:rsidR="007C52E5" w:rsidRPr="00B864B2" w:rsidRDefault="007C52E5" w:rsidP="007C52E5">
            <w:pPr>
              <w:rPr>
                <w:sz w:val="20"/>
                <w:szCs w:val="20"/>
              </w:rPr>
            </w:pPr>
          </w:p>
        </w:tc>
        <w:tc>
          <w:tcPr>
            <w:tcW w:w="1294" w:type="dxa"/>
            <w:gridSpan w:val="2"/>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142" w:type="dxa"/>
            <w:gridSpan w:val="3"/>
            <w:hideMark/>
          </w:tcPr>
          <w:p w:rsidR="007C52E5" w:rsidRPr="00B864B2" w:rsidRDefault="007C52E5" w:rsidP="007C52E5">
            <w:pPr>
              <w:rPr>
                <w:sz w:val="20"/>
                <w:szCs w:val="20"/>
              </w:rPr>
            </w:pPr>
          </w:p>
        </w:tc>
      </w:tr>
      <w:tr w:rsidR="007C52E5" w:rsidRPr="00B864B2" w:rsidTr="007C52E5">
        <w:tc>
          <w:tcPr>
            <w:tcW w:w="314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Начальник отдела</w:t>
            </w:r>
          </w:p>
        </w:tc>
        <w:tc>
          <w:tcPr>
            <w:tcW w:w="2033"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142"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14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(замещающее его лицо)</w:t>
            </w:r>
          </w:p>
        </w:tc>
        <w:tc>
          <w:tcPr>
            <w:tcW w:w="2033"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(должность)</w:t>
            </w:r>
          </w:p>
        </w:tc>
        <w:tc>
          <w:tcPr>
            <w:tcW w:w="129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142"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(расшифровка подписи)</w:t>
            </w:r>
          </w:p>
        </w:tc>
      </w:tr>
      <w:tr w:rsidR="007C52E5" w:rsidRPr="00B864B2" w:rsidTr="007C52E5">
        <w:trPr>
          <w:trHeight w:val="15"/>
        </w:trPr>
        <w:tc>
          <w:tcPr>
            <w:tcW w:w="2587" w:type="dxa"/>
            <w:hideMark/>
          </w:tcPr>
          <w:p w:rsidR="007C52E5" w:rsidRPr="00B864B2" w:rsidRDefault="007C52E5" w:rsidP="007C52E5">
            <w:pPr>
              <w:rPr>
                <w:sz w:val="20"/>
                <w:szCs w:val="20"/>
              </w:rPr>
            </w:pPr>
          </w:p>
        </w:tc>
        <w:tc>
          <w:tcPr>
            <w:tcW w:w="1663" w:type="dxa"/>
            <w:gridSpan w:val="2"/>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294" w:type="dxa"/>
            <w:gridSpan w:val="2"/>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142" w:type="dxa"/>
            <w:gridSpan w:val="3"/>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r>
      <w:tr w:rsidR="007C52E5" w:rsidRPr="00B864B2" w:rsidTr="007C52E5">
        <w:tc>
          <w:tcPr>
            <w:tcW w:w="2587"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Ответственный</w:t>
            </w:r>
            <w:r w:rsidRPr="00B864B2">
              <w:rPr>
                <w:color w:val="2D2D2D"/>
                <w:sz w:val="20"/>
                <w:szCs w:val="20"/>
              </w:rPr>
              <w:br/>
              <w:t>исполнитель</w:t>
            </w:r>
          </w:p>
        </w:tc>
        <w:tc>
          <w:tcPr>
            <w:tcW w:w="1663"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142"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587"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142"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(расшифровка подписи)</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(телефон)</w:t>
            </w:r>
          </w:p>
        </w:tc>
      </w:tr>
    </w:tbl>
    <w:p w:rsidR="007C52E5" w:rsidRPr="00B864B2" w:rsidRDefault="007C52E5" w:rsidP="007C52E5">
      <w:pPr>
        <w:shd w:val="clear" w:color="auto" w:fill="FFFFFF"/>
        <w:textAlignment w:val="baseline"/>
        <w:rPr>
          <w:vanish/>
          <w:color w:val="242424"/>
          <w:spacing w:val="2"/>
          <w:sz w:val="20"/>
          <w:szCs w:val="20"/>
        </w:rPr>
      </w:pPr>
    </w:p>
    <w:tbl>
      <w:tblPr>
        <w:tblW w:w="0" w:type="auto"/>
        <w:tblCellMar>
          <w:left w:w="0" w:type="dxa"/>
          <w:right w:w="0" w:type="dxa"/>
        </w:tblCellMar>
        <w:tblLook w:val="04A0"/>
      </w:tblPr>
      <w:tblGrid>
        <w:gridCol w:w="554"/>
        <w:gridCol w:w="370"/>
        <w:gridCol w:w="380"/>
        <w:gridCol w:w="1848"/>
        <w:gridCol w:w="739"/>
        <w:gridCol w:w="370"/>
        <w:gridCol w:w="739"/>
      </w:tblGrid>
      <w:tr w:rsidR="007C52E5" w:rsidRPr="00B864B2" w:rsidTr="007C52E5">
        <w:trPr>
          <w:trHeight w:val="15"/>
        </w:trPr>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r>
      <w:tr w:rsidR="007C52E5" w:rsidRPr="00B864B2" w:rsidTr="007C52E5">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w:t>
            </w:r>
          </w:p>
        </w:tc>
        <w:tc>
          <w:tcPr>
            <w:tcW w:w="184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7926"/>
        <w:gridCol w:w="1288"/>
      </w:tblGrid>
      <w:tr w:rsidR="007C52E5" w:rsidRPr="00B864B2" w:rsidTr="007C52E5">
        <w:trPr>
          <w:trHeight w:val="15"/>
        </w:trPr>
        <w:tc>
          <w:tcPr>
            <w:tcW w:w="9240"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r>
      <w:tr w:rsidR="007C52E5" w:rsidRPr="00B864B2" w:rsidTr="007C52E5">
        <w:tc>
          <w:tcPr>
            <w:tcW w:w="924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страницы</w:t>
            </w: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24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Всего страниц</w:t>
            </w: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jc w:val="right"/>
        <w:textAlignment w:val="baseline"/>
        <w:rPr>
          <w:color w:val="4C4C4C"/>
          <w:spacing w:val="2"/>
          <w:sz w:val="20"/>
          <w:szCs w:val="20"/>
        </w:rPr>
      </w:pPr>
    </w:p>
    <w:p w:rsidR="007C52E5" w:rsidRPr="00B864B2" w:rsidRDefault="007C52E5" w:rsidP="007C52E5">
      <w:pPr>
        <w:shd w:val="clear" w:color="auto" w:fill="FFFFFF"/>
        <w:spacing w:line="315" w:lineRule="atLeast"/>
        <w:jc w:val="right"/>
        <w:textAlignment w:val="baseline"/>
        <w:rPr>
          <w:color w:val="4C4C4C"/>
          <w:spacing w:val="2"/>
          <w:sz w:val="20"/>
          <w:szCs w:val="20"/>
        </w:rPr>
      </w:pPr>
    </w:p>
    <w:p w:rsidR="007C52E5" w:rsidRPr="00B864B2" w:rsidRDefault="007C52E5" w:rsidP="007C52E5">
      <w:pPr>
        <w:shd w:val="clear" w:color="auto" w:fill="FFFFFF"/>
        <w:spacing w:line="315" w:lineRule="atLeast"/>
        <w:jc w:val="right"/>
        <w:textAlignment w:val="baseline"/>
        <w:rPr>
          <w:color w:val="4C4C4C"/>
          <w:spacing w:val="2"/>
          <w:sz w:val="20"/>
          <w:szCs w:val="20"/>
        </w:rPr>
      </w:pPr>
    </w:p>
    <w:p w:rsidR="007C52E5" w:rsidRPr="00B864B2" w:rsidRDefault="007C52E5" w:rsidP="007C52E5">
      <w:pPr>
        <w:shd w:val="clear" w:color="auto" w:fill="FFFFFF"/>
        <w:spacing w:line="315" w:lineRule="atLeast"/>
        <w:jc w:val="right"/>
        <w:textAlignment w:val="baseline"/>
        <w:rPr>
          <w:color w:val="4C4C4C"/>
          <w:spacing w:val="2"/>
          <w:sz w:val="20"/>
          <w:szCs w:val="20"/>
        </w:rPr>
      </w:pPr>
    </w:p>
    <w:p w:rsidR="007C52E5" w:rsidRPr="00B864B2" w:rsidRDefault="007C52E5" w:rsidP="007C52E5">
      <w:pPr>
        <w:pStyle w:val="ConsPlusNormal0"/>
        <w:spacing w:before="220"/>
        <w:ind w:firstLine="540"/>
        <w:jc w:val="right"/>
        <w:rPr>
          <w:rFonts w:ascii="Times New Roman" w:hAnsi="Times New Roman" w:cs="Times New Roman"/>
        </w:rPr>
      </w:pPr>
      <w:r w:rsidRPr="00B864B2">
        <w:rPr>
          <w:rFonts w:ascii="Times New Roman" w:hAnsi="Times New Roman" w:cs="Times New Roman"/>
        </w:rPr>
        <w:t>Приложение N 5</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к Порядку кассового обслуживания бюджета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Гвазденского сельского поселения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в условиях открытия</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и ведения лицевых счетов для учета операций</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по исполнению расходов бюджета</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 Гвазденского сельского поселения</w:t>
      </w:r>
    </w:p>
    <w:p w:rsidR="007C52E5" w:rsidRPr="00B864B2" w:rsidRDefault="007C52E5" w:rsidP="007C52E5">
      <w:pPr>
        <w:shd w:val="clear" w:color="auto" w:fill="FFFFFF"/>
        <w:spacing w:line="315" w:lineRule="atLeast"/>
        <w:textAlignment w:val="baseline"/>
        <w:rPr>
          <w:color w:val="4C4C4C"/>
          <w:spacing w:val="2"/>
          <w:sz w:val="20"/>
          <w:szCs w:val="20"/>
        </w:rPr>
      </w:pPr>
    </w:p>
    <w:tbl>
      <w:tblPr>
        <w:tblW w:w="0" w:type="auto"/>
        <w:jc w:val="center"/>
        <w:tblCellMar>
          <w:left w:w="0" w:type="dxa"/>
          <w:right w:w="0" w:type="dxa"/>
        </w:tblCellMar>
        <w:tblLook w:val="04A0"/>
      </w:tblPr>
      <w:tblGrid>
        <w:gridCol w:w="2957"/>
        <w:gridCol w:w="2402"/>
      </w:tblGrid>
      <w:tr w:rsidR="007C52E5" w:rsidRPr="00B864B2" w:rsidTr="007C52E5">
        <w:trPr>
          <w:trHeight w:val="15"/>
          <w:jc w:val="center"/>
        </w:trPr>
        <w:tc>
          <w:tcPr>
            <w:tcW w:w="2957" w:type="dxa"/>
            <w:hideMark/>
          </w:tcPr>
          <w:p w:rsidR="007C52E5" w:rsidRPr="00B864B2" w:rsidRDefault="007C52E5" w:rsidP="007C52E5">
            <w:pPr>
              <w:rPr>
                <w:sz w:val="20"/>
                <w:szCs w:val="20"/>
              </w:rPr>
            </w:pPr>
          </w:p>
        </w:tc>
        <w:tc>
          <w:tcPr>
            <w:tcW w:w="2402" w:type="dxa"/>
            <w:hideMark/>
          </w:tcPr>
          <w:p w:rsidR="007C52E5" w:rsidRPr="00B864B2" w:rsidRDefault="007C52E5" w:rsidP="007C52E5">
            <w:pPr>
              <w:rPr>
                <w:sz w:val="20"/>
                <w:szCs w:val="20"/>
              </w:rPr>
            </w:pPr>
          </w:p>
        </w:tc>
      </w:tr>
      <w:tr w:rsidR="007C52E5" w:rsidRPr="00B864B2" w:rsidTr="007C52E5">
        <w:trPr>
          <w:jc w:val="center"/>
        </w:trPr>
        <w:tc>
          <w:tcPr>
            <w:tcW w:w="2957"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before="150" w:after="75" w:line="288" w:lineRule="atLeast"/>
              <w:jc w:val="right"/>
              <w:textAlignment w:val="baseline"/>
              <w:rPr>
                <w:color w:val="3C3C3C"/>
                <w:sz w:val="20"/>
                <w:szCs w:val="20"/>
              </w:rPr>
            </w:pPr>
            <w:r w:rsidRPr="00B864B2">
              <w:rPr>
                <w:color w:val="3C3C3C"/>
                <w:sz w:val="20"/>
                <w:szCs w:val="20"/>
              </w:rPr>
              <w:t>ПРОТОКОЛ N</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1686"/>
        <w:gridCol w:w="184"/>
        <w:gridCol w:w="178"/>
        <w:gridCol w:w="431"/>
        <w:gridCol w:w="380"/>
        <w:gridCol w:w="425"/>
        <w:gridCol w:w="190"/>
        <w:gridCol w:w="190"/>
        <w:gridCol w:w="785"/>
        <w:gridCol w:w="525"/>
        <w:gridCol w:w="515"/>
        <w:gridCol w:w="445"/>
        <w:gridCol w:w="149"/>
        <w:gridCol w:w="1811"/>
        <w:gridCol w:w="539"/>
        <w:gridCol w:w="781"/>
      </w:tblGrid>
      <w:tr w:rsidR="007C52E5" w:rsidRPr="00B864B2" w:rsidTr="007C52E5">
        <w:trPr>
          <w:trHeight w:val="15"/>
        </w:trPr>
        <w:tc>
          <w:tcPr>
            <w:tcW w:w="2033"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2587" w:type="dxa"/>
            <w:hideMark/>
          </w:tcPr>
          <w:p w:rsidR="007C52E5" w:rsidRPr="00B864B2" w:rsidRDefault="007C52E5" w:rsidP="007C52E5">
            <w:pPr>
              <w:rPr>
                <w:sz w:val="20"/>
                <w:szCs w:val="20"/>
              </w:rPr>
            </w:pPr>
          </w:p>
        </w:tc>
        <w:tc>
          <w:tcPr>
            <w:tcW w:w="1109" w:type="dxa"/>
            <w:gridSpan w:val="2"/>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Коды</w:t>
            </w:r>
          </w:p>
        </w:tc>
      </w:tr>
      <w:tr w:rsidR="007C52E5" w:rsidRPr="00B864B2" w:rsidTr="007C52E5">
        <w:tc>
          <w:tcPr>
            <w:tcW w:w="240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174" w:type="dxa"/>
            <w:gridSpan w:val="10"/>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Форма по КФД</w:t>
            </w:r>
          </w:p>
        </w:tc>
        <w:tc>
          <w:tcPr>
            <w:tcW w:w="1109"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0531805</w:t>
            </w: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40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от</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29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2587"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w:t>
            </w:r>
          </w:p>
        </w:tc>
        <w:tc>
          <w:tcPr>
            <w:tcW w:w="1109"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i/>
                <w:iCs/>
                <w:color w:val="2D2D2D"/>
                <w:sz w:val="20"/>
                <w:szCs w:val="20"/>
              </w:rPr>
              <w:t>Откуда:</w:t>
            </w: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Федеральное казначейство, орган Федерального казначейства</w:t>
            </w:r>
          </w:p>
        </w:tc>
        <w:tc>
          <w:tcPr>
            <w:tcW w:w="3326" w:type="dxa"/>
            <w:gridSpan w:val="5"/>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по КОФК</w:t>
            </w: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i/>
                <w:iCs/>
                <w:color w:val="2D2D2D"/>
                <w:sz w:val="20"/>
                <w:szCs w:val="20"/>
              </w:rPr>
              <w:t>Куда:</w:t>
            </w: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Федеральное казначейство, орган Федерального казначейства</w:t>
            </w:r>
          </w:p>
        </w:tc>
        <w:tc>
          <w:tcPr>
            <w:tcW w:w="3326" w:type="dxa"/>
            <w:gridSpan w:val="5"/>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по КОФК</w:t>
            </w:r>
          </w:p>
        </w:tc>
        <w:tc>
          <w:tcPr>
            <w:tcW w:w="110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документа</w:t>
            </w:r>
          </w:p>
        </w:tc>
        <w:tc>
          <w:tcPr>
            <w:tcW w:w="4066"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документа</w:t>
            </w: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 документа</w:t>
            </w:r>
          </w:p>
        </w:tc>
        <w:tc>
          <w:tcPr>
            <w:tcW w:w="110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клиента</w:t>
            </w:r>
          </w:p>
        </w:tc>
        <w:tc>
          <w:tcPr>
            <w:tcW w:w="4066"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Сводному реестру</w:t>
            </w:r>
          </w:p>
        </w:tc>
        <w:tc>
          <w:tcPr>
            <w:tcW w:w="110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Номер лицевого счета</w:t>
            </w:r>
          </w:p>
        </w:tc>
        <w:tc>
          <w:tcPr>
            <w:tcW w:w="110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142"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бюджета</w:t>
            </w:r>
          </w:p>
        </w:tc>
        <w:tc>
          <w:tcPr>
            <w:tcW w:w="4435" w:type="dxa"/>
            <w:gridSpan w:val="8"/>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587"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Финансовый орган</w:t>
            </w:r>
          </w:p>
        </w:tc>
        <w:tc>
          <w:tcPr>
            <w:tcW w:w="4990" w:type="dxa"/>
            <w:gridSpan w:val="9"/>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03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Указание</w:t>
            </w:r>
          </w:p>
        </w:tc>
        <w:tc>
          <w:tcPr>
            <w:tcW w:w="5544"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w:t>
            </w:r>
          </w:p>
        </w:tc>
        <w:tc>
          <w:tcPr>
            <w:tcW w:w="110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03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4" w:type="dxa"/>
            <w:gridSpan w:val="11"/>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(документ клиента принимается/аннулируется)</w:t>
            </w:r>
          </w:p>
        </w:tc>
        <w:tc>
          <w:tcPr>
            <w:tcW w:w="2772"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
        </w:trPr>
        <w:tc>
          <w:tcPr>
            <w:tcW w:w="1848" w:type="dxa"/>
            <w:hideMark/>
          </w:tcPr>
          <w:p w:rsidR="007C52E5" w:rsidRPr="00B864B2" w:rsidRDefault="007C52E5" w:rsidP="007C52E5">
            <w:pPr>
              <w:rPr>
                <w:sz w:val="20"/>
                <w:szCs w:val="20"/>
              </w:rPr>
            </w:pPr>
          </w:p>
        </w:tc>
        <w:tc>
          <w:tcPr>
            <w:tcW w:w="9055" w:type="dxa"/>
            <w:gridSpan w:val="14"/>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r>
      <w:tr w:rsidR="007C52E5" w:rsidRPr="00B864B2" w:rsidTr="007C52E5">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Примечание</w:t>
            </w:r>
          </w:p>
        </w:tc>
        <w:tc>
          <w:tcPr>
            <w:tcW w:w="9055" w:type="dxa"/>
            <w:gridSpan w:val="1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055" w:type="dxa"/>
            <w:gridSpan w:val="1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055" w:type="dxa"/>
            <w:gridSpan w:val="1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055" w:type="dxa"/>
            <w:gridSpan w:val="1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554"/>
        <w:gridCol w:w="370"/>
        <w:gridCol w:w="380"/>
        <w:gridCol w:w="755"/>
        <w:gridCol w:w="428"/>
        <w:gridCol w:w="1062"/>
        <w:gridCol w:w="334"/>
        <w:gridCol w:w="739"/>
        <w:gridCol w:w="468"/>
        <w:gridCol w:w="334"/>
        <w:gridCol w:w="2083"/>
        <w:gridCol w:w="334"/>
        <w:gridCol w:w="1373"/>
      </w:tblGrid>
      <w:tr w:rsidR="007C52E5" w:rsidRPr="00B864B2" w:rsidTr="007C52E5">
        <w:trPr>
          <w:trHeight w:val="15"/>
        </w:trPr>
        <w:tc>
          <w:tcPr>
            <w:tcW w:w="2587" w:type="dxa"/>
            <w:gridSpan w:val="4"/>
            <w:hideMark/>
          </w:tcPr>
          <w:p w:rsidR="007C52E5" w:rsidRPr="00B864B2" w:rsidRDefault="007C52E5" w:rsidP="007C52E5">
            <w:pPr>
              <w:rPr>
                <w:sz w:val="20"/>
                <w:szCs w:val="20"/>
              </w:rPr>
            </w:pPr>
          </w:p>
        </w:tc>
        <w:tc>
          <w:tcPr>
            <w:tcW w:w="1663" w:type="dxa"/>
            <w:gridSpan w:val="2"/>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294" w:type="dxa"/>
            <w:gridSpan w:val="2"/>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772"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r>
      <w:tr w:rsidR="007C52E5" w:rsidRPr="00B864B2" w:rsidTr="007C52E5">
        <w:tc>
          <w:tcPr>
            <w:tcW w:w="258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Ответственный</w:t>
            </w:r>
            <w:r w:rsidRPr="00B864B2">
              <w:rPr>
                <w:color w:val="2D2D2D"/>
                <w:sz w:val="20"/>
                <w:szCs w:val="20"/>
              </w:rPr>
              <w:br/>
            </w:r>
            <w:r w:rsidRPr="00B864B2">
              <w:rPr>
                <w:color w:val="2D2D2D"/>
                <w:sz w:val="20"/>
                <w:szCs w:val="20"/>
              </w:rPr>
              <w:lastRenderedPageBreak/>
              <w:t>исполнитель</w:t>
            </w:r>
          </w:p>
        </w:tc>
        <w:tc>
          <w:tcPr>
            <w:tcW w:w="1663"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587"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(расшифровка подписи)</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(телефон)</w:t>
            </w:r>
          </w:p>
        </w:tc>
      </w:tr>
      <w:tr w:rsidR="007C52E5" w:rsidRPr="00B864B2" w:rsidTr="007C52E5">
        <w:trPr>
          <w:gridAfter w:val="5"/>
          <w:wAfter w:w="4685" w:type="dxa"/>
          <w:trHeight w:val="15"/>
        </w:trPr>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848" w:type="dxa"/>
            <w:gridSpan w:val="2"/>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r>
      <w:tr w:rsidR="007C52E5" w:rsidRPr="00B864B2" w:rsidTr="007C52E5">
        <w:trPr>
          <w:gridAfter w:val="5"/>
          <w:wAfter w:w="4685" w:type="dxa"/>
        </w:trPr>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8248"/>
        <w:gridCol w:w="966"/>
      </w:tblGrid>
      <w:tr w:rsidR="007C52E5" w:rsidRPr="00B864B2" w:rsidTr="007C52E5">
        <w:trPr>
          <w:trHeight w:val="15"/>
        </w:trPr>
        <w:tc>
          <w:tcPr>
            <w:tcW w:w="9794"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r>
      <w:tr w:rsidR="007C52E5" w:rsidRPr="00B864B2" w:rsidTr="007C52E5">
        <w:tc>
          <w:tcPr>
            <w:tcW w:w="97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страницы</w:t>
            </w:r>
          </w:p>
        </w:tc>
        <w:tc>
          <w:tcPr>
            <w:tcW w:w="110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7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7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Всего страниц</w:t>
            </w:r>
          </w:p>
        </w:tc>
        <w:tc>
          <w:tcPr>
            <w:tcW w:w="110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before="375" w:after="225"/>
        <w:jc w:val="center"/>
        <w:textAlignment w:val="baseline"/>
        <w:outlineLvl w:val="2"/>
        <w:rPr>
          <w:color w:val="4C4C4C"/>
          <w:spacing w:val="2"/>
          <w:sz w:val="20"/>
          <w:szCs w:val="20"/>
        </w:rPr>
      </w:pPr>
    </w:p>
    <w:p w:rsidR="007C52E5" w:rsidRPr="00B864B2" w:rsidRDefault="007C52E5" w:rsidP="007C52E5">
      <w:pPr>
        <w:shd w:val="clear" w:color="auto" w:fill="FFFFFF"/>
        <w:spacing w:before="375" w:after="225"/>
        <w:jc w:val="center"/>
        <w:textAlignment w:val="baseline"/>
        <w:outlineLvl w:val="2"/>
        <w:rPr>
          <w:color w:val="4C4C4C"/>
          <w:spacing w:val="2"/>
          <w:sz w:val="20"/>
          <w:szCs w:val="20"/>
        </w:rPr>
      </w:pPr>
    </w:p>
    <w:p w:rsidR="007C52E5" w:rsidRPr="00B864B2" w:rsidRDefault="007C52E5" w:rsidP="007C52E5">
      <w:pPr>
        <w:pStyle w:val="ConsPlusNormal0"/>
        <w:spacing w:before="220"/>
        <w:ind w:firstLine="540"/>
        <w:jc w:val="right"/>
        <w:rPr>
          <w:rFonts w:ascii="Times New Roman" w:hAnsi="Times New Roman" w:cs="Times New Roman"/>
        </w:rPr>
      </w:pPr>
      <w:r w:rsidRPr="00B864B2">
        <w:rPr>
          <w:rFonts w:ascii="Times New Roman" w:hAnsi="Times New Roman" w:cs="Times New Roman"/>
          <w:color w:val="3C3C3C"/>
          <w:spacing w:val="2"/>
        </w:rPr>
        <w:t>  </w:t>
      </w:r>
      <w:r w:rsidRPr="00B864B2">
        <w:rPr>
          <w:rFonts w:ascii="Times New Roman" w:hAnsi="Times New Roman" w:cs="Times New Roman"/>
        </w:rPr>
        <w:t>Приложение N6</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к Порядку кассового обслуживания бюджета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Гвазденского сельского поселения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в условиях открытия</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и ведения лицевых счетов для учета операций</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по исполнению расходов бюджета</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 Гвазденского сельского поселения</w:t>
      </w:r>
    </w:p>
    <w:p w:rsidR="007C52E5" w:rsidRPr="00B864B2" w:rsidRDefault="007C52E5" w:rsidP="007C52E5">
      <w:pPr>
        <w:shd w:val="clear" w:color="auto" w:fill="FFFFFF"/>
        <w:spacing w:line="288" w:lineRule="atLeast"/>
        <w:jc w:val="center"/>
        <w:textAlignment w:val="baseline"/>
        <w:rPr>
          <w:color w:val="3C3C3C"/>
          <w:spacing w:val="2"/>
          <w:sz w:val="20"/>
          <w:szCs w:val="20"/>
        </w:rPr>
      </w:pPr>
      <w:r w:rsidRPr="00B864B2">
        <w:rPr>
          <w:color w:val="3C3C3C"/>
          <w:spacing w:val="2"/>
          <w:sz w:val="20"/>
          <w:szCs w:val="20"/>
        </w:rPr>
        <w:br/>
        <w:t>ЗАПРОС</w:t>
      </w:r>
      <w:r w:rsidRPr="00B864B2">
        <w:rPr>
          <w:color w:val="3C3C3C"/>
          <w:spacing w:val="2"/>
          <w:sz w:val="20"/>
          <w:szCs w:val="20"/>
        </w:rPr>
        <w:br/>
        <w:t>на аннулирование заявки (консолидированной заявки) N ____</w:t>
      </w:r>
    </w:p>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1771"/>
        <w:gridCol w:w="185"/>
        <w:gridCol w:w="488"/>
        <w:gridCol w:w="380"/>
        <w:gridCol w:w="422"/>
        <w:gridCol w:w="190"/>
        <w:gridCol w:w="190"/>
        <w:gridCol w:w="771"/>
        <w:gridCol w:w="524"/>
        <w:gridCol w:w="509"/>
        <w:gridCol w:w="490"/>
        <w:gridCol w:w="2156"/>
        <w:gridCol w:w="1138"/>
      </w:tblGrid>
      <w:tr w:rsidR="007C52E5" w:rsidRPr="00B864B2" w:rsidTr="007C52E5">
        <w:trPr>
          <w:trHeight w:val="15"/>
        </w:trPr>
        <w:tc>
          <w:tcPr>
            <w:tcW w:w="2402"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2772"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r>
      <w:tr w:rsidR="007C52E5" w:rsidRPr="00B864B2" w:rsidTr="007C52E5">
        <w:tc>
          <w:tcPr>
            <w:tcW w:w="757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Коды</w:t>
            </w:r>
          </w:p>
        </w:tc>
      </w:tr>
      <w:tr w:rsidR="007C52E5" w:rsidRPr="00B864B2" w:rsidTr="007C52E5">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174" w:type="dxa"/>
            <w:gridSpan w:val="10"/>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Форма по КФД</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0531807</w:t>
            </w:r>
          </w:p>
        </w:tc>
      </w:tr>
      <w:tr w:rsidR="007C52E5" w:rsidRPr="00B864B2" w:rsidTr="007C52E5">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от</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29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6"/>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клиента</w:t>
            </w:r>
          </w:p>
        </w:tc>
        <w:tc>
          <w:tcPr>
            <w:tcW w:w="3326" w:type="dxa"/>
            <w:gridSpan w:val="5"/>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Сводному реестру</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Номер лицевого счета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5729"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распорядитель бюджетных средств,</w:t>
            </w:r>
            <w:r w:rsidRPr="00B864B2">
              <w:rPr>
                <w:color w:val="2D2D2D"/>
                <w:sz w:val="20"/>
                <w:szCs w:val="20"/>
              </w:rPr>
              <w:br/>
              <w:t>главный администратор доходов бюджета, главный</w:t>
            </w:r>
            <w:r w:rsidRPr="00B864B2">
              <w:rPr>
                <w:color w:val="2D2D2D"/>
                <w:sz w:val="20"/>
                <w:szCs w:val="20"/>
              </w:rPr>
              <w:br/>
              <w:t>администратор источников финансирования</w:t>
            </w:r>
            <w:r w:rsidRPr="00B864B2">
              <w:rPr>
                <w:color w:val="2D2D2D"/>
                <w:sz w:val="20"/>
                <w:szCs w:val="20"/>
              </w:rPr>
              <w:br/>
              <w:t>дефицита бюджета</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r>
            <w:r w:rsidRPr="00B864B2">
              <w:rPr>
                <w:color w:val="2D2D2D"/>
                <w:sz w:val="20"/>
                <w:szCs w:val="20"/>
              </w:rPr>
              <w:br/>
            </w:r>
            <w:r w:rsidRPr="00B864B2">
              <w:rPr>
                <w:color w:val="2D2D2D"/>
                <w:sz w:val="20"/>
                <w:szCs w:val="20"/>
              </w:rPr>
              <w:br/>
              <w:t>Глава по БК</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142"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бюджета</w:t>
            </w:r>
          </w:p>
        </w:tc>
        <w:tc>
          <w:tcPr>
            <w:tcW w:w="4435" w:type="dxa"/>
            <w:gridSpan w:val="8"/>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587"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Финансовый орган</w:t>
            </w:r>
          </w:p>
        </w:tc>
        <w:tc>
          <w:tcPr>
            <w:tcW w:w="4990" w:type="dxa"/>
            <w:gridSpan w:val="9"/>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066"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Федеральное казначейство,</w:t>
            </w:r>
            <w:r w:rsidRPr="00B864B2">
              <w:rPr>
                <w:color w:val="2D2D2D"/>
                <w:sz w:val="20"/>
                <w:szCs w:val="20"/>
              </w:rPr>
              <w:br/>
              <w:t>орган Федерального казначейства</w:t>
            </w:r>
          </w:p>
        </w:tc>
        <w:tc>
          <w:tcPr>
            <w:tcW w:w="3511" w:type="dxa"/>
            <w:gridSpan w:val="6"/>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по КОФК</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Внутренний номер</w:t>
            </w:r>
            <w:r w:rsidRPr="00B864B2">
              <w:rPr>
                <w:color w:val="2D2D2D"/>
                <w:sz w:val="20"/>
                <w:szCs w:val="20"/>
              </w:rPr>
              <w:br/>
              <w:t>аннулируемого документа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gridSpan w:val="11"/>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Дата регистрации</w:t>
            </w:r>
            <w:r w:rsidRPr="00B864B2">
              <w:rPr>
                <w:color w:val="2D2D2D"/>
                <w:sz w:val="20"/>
                <w:szCs w:val="20"/>
              </w:rPr>
              <w:br/>
              <w:t>аннулируемого документа</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lastRenderedPageBreak/>
        <w:br/>
      </w:r>
    </w:p>
    <w:tbl>
      <w:tblPr>
        <w:tblW w:w="0" w:type="auto"/>
        <w:tblCellMar>
          <w:left w:w="0" w:type="dxa"/>
          <w:right w:w="0" w:type="dxa"/>
        </w:tblCellMar>
        <w:tblLook w:val="04A0"/>
      </w:tblPr>
      <w:tblGrid>
        <w:gridCol w:w="1687"/>
        <w:gridCol w:w="6185"/>
        <w:gridCol w:w="1342"/>
      </w:tblGrid>
      <w:tr w:rsidR="007C52E5" w:rsidRPr="00B864B2" w:rsidTr="007C52E5">
        <w:trPr>
          <w:trHeight w:val="15"/>
        </w:trPr>
        <w:tc>
          <w:tcPr>
            <w:tcW w:w="1848" w:type="dxa"/>
            <w:hideMark/>
          </w:tcPr>
          <w:p w:rsidR="007C52E5" w:rsidRPr="00B864B2" w:rsidRDefault="007C52E5" w:rsidP="007C52E5">
            <w:pPr>
              <w:rPr>
                <w:sz w:val="20"/>
                <w:szCs w:val="20"/>
              </w:rPr>
            </w:pPr>
          </w:p>
        </w:tc>
        <w:tc>
          <w:tcPr>
            <w:tcW w:w="9055"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r>
      <w:tr w:rsidR="007C52E5" w:rsidRPr="00B864B2" w:rsidTr="007C52E5">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Примечание</w:t>
            </w:r>
          </w:p>
        </w:tc>
        <w:tc>
          <w:tcPr>
            <w:tcW w:w="9055"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2718"/>
        <w:gridCol w:w="2111"/>
        <w:gridCol w:w="339"/>
        <w:gridCol w:w="1319"/>
        <w:gridCol w:w="339"/>
        <w:gridCol w:w="2388"/>
      </w:tblGrid>
      <w:tr w:rsidR="007C52E5" w:rsidRPr="00B864B2" w:rsidTr="007C52E5">
        <w:trPr>
          <w:trHeight w:val="15"/>
        </w:trPr>
        <w:tc>
          <w:tcPr>
            <w:tcW w:w="3511" w:type="dxa"/>
            <w:hideMark/>
          </w:tcPr>
          <w:p w:rsidR="007C52E5" w:rsidRPr="00B864B2" w:rsidRDefault="007C52E5" w:rsidP="007C52E5">
            <w:pPr>
              <w:rPr>
                <w:sz w:val="20"/>
                <w:szCs w:val="20"/>
              </w:rPr>
            </w:pPr>
          </w:p>
        </w:tc>
        <w:tc>
          <w:tcPr>
            <w:tcW w:w="2772"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142" w:type="dxa"/>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w:t>
            </w:r>
          </w:p>
        </w:tc>
        <w:tc>
          <w:tcPr>
            <w:tcW w:w="2772"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142"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(уполномоченное лицо)</w:t>
            </w: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14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(расшифровка подписи)</w:t>
            </w:r>
          </w:p>
        </w:tc>
      </w:tr>
      <w:tr w:rsidR="007C52E5" w:rsidRPr="00B864B2" w:rsidTr="007C52E5">
        <w:trPr>
          <w:trHeight w:val="15"/>
        </w:trPr>
        <w:tc>
          <w:tcPr>
            <w:tcW w:w="3511" w:type="dxa"/>
            <w:hideMark/>
          </w:tcPr>
          <w:p w:rsidR="007C52E5" w:rsidRPr="00B864B2" w:rsidRDefault="007C52E5" w:rsidP="007C52E5">
            <w:pPr>
              <w:rPr>
                <w:sz w:val="20"/>
                <w:szCs w:val="20"/>
              </w:rPr>
            </w:pPr>
          </w:p>
        </w:tc>
        <w:tc>
          <w:tcPr>
            <w:tcW w:w="2772"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142" w:type="dxa"/>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бухгалтер</w:t>
            </w:r>
          </w:p>
        </w:tc>
        <w:tc>
          <w:tcPr>
            <w:tcW w:w="2772"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142"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(уполномоченное лицо)</w:t>
            </w:r>
          </w:p>
        </w:tc>
        <w:tc>
          <w:tcPr>
            <w:tcW w:w="277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14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(расшифровка подписи)</w:t>
            </w:r>
          </w:p>
        </w:tc>
      </w:tr>
    </w:tbl>
    <w:p w:rsidR="007C52E5" w:rsidRPr="00B864B2" w:rsidRDefault="007C52E5" w:rsidP="007C52E5">
      <w:pPr>
        <w:shd w:val="clear" w:color="auto" w:fill="FFFFFF"/>
        <w:textAlignment w:val="baseline"/>
        <w:rPr>
          <w:vanish/>
          <w:color w:val="242424"/>
          <w:spacing w:val="2"/>
          <w:sz w:val="20"/>
          <w:szCs w:val="20"/>
        </w:rPr>
      </w:pPr>
    </w:p>
    <w:tbl>
      <w:tblPr>
        <w:tblW w:w="0" w:type="auto"/>
        <w:tblCellMar>
          <w:left w:w="0" w:type="dxa"/>
          <w:right w:w="0" w:type="dxa"/>
        </w:tblCellMar>
        <w:tblLook w:val="04A0"/>
      </w:tblPr>
      <w:tblGrid>
        <w:gridCol w:w="554"/>
        <w:gridCol w:w="370"/>
        <w:gridCol w:w="380"/>
        <w:gridCol w:w="1848"/>
        <w:gridCol w:w="739"/>
        <w:gridCol w:w="370"/>
        <w:gridCol w:w="739"/>
      </w:tblGrid>
      <w:tr w:rsidR="007C52E5" w:rsidRPr="00B864B2" w:rsidTr="007C52E5">
        <w:trPr>
          <w:trHeight w:val="15"/>
        </w:trPr>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r>
      <w:tr w:rsidR="007C52E5" w:rsidRPr="00B864B2" w:rsidTr="007C52E5">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w:t>
            </w:r>
          </w:p>
        </w:tc>
        <w:tc>
          <w:tcPr>
            <w:tcW w:w="184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49"/>
        <w:gridCol w:w="304"/>
        <w:gridCol w:w="380"/>
        <w:gridCol w:w="310"/>
        <w:gridCol w:w="380"/>
        <w:gridCol w:w="384"/>
        <w:gridCol w:w="185"/>
        <w:gridCol w:w="319"/>
        <w:gridCol w:w="311"/>
        <w:gridCol w:w="43"/>
        <w:gridCol w:w="554"/>
        <w:gridCol w:w="805"/>
        <w:gridCol w:w="311"/>
        <w:gridCol w:w="1151"/>
        <w:gridCol w:w="311"/>
        <w:gridCol w:w="1603"/>
        <w:gridCol w:w="311"/>
        <w:gridCol w:w="1149"/>
        <w:gridCol w:w="304"/>
        <w:gridCol w:w="50"/>
      </w:tblGrid>
      <w:tr w:rsidR="007C52E5" w:rsidRPr="00B864B2" w:rsidTr="007C52E5">
        <w:trPr>
          <w:trHeight w:val="15"/>
        </w:trPr>
        <w:tc>
          <w:tcPr>
            <w:tcW w:w="370"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402"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70" w:type="dxa"/>
            <w:hideMark/>
          </w:tcPr>
          <w:p w:rsidR="007C52E5" w:rsidRPr="00B864B2" w:rsidRDefault="007C52E5" w:rsidP="007C52E5">
            <w:pPr>
              <w:rPr>
                <w:sz w:val="20"/>
                <w:szCs w:val="20"/>
              </w:rPr>
            </w:pPr>
          </w:p>
        </w:tc>
        <w:tc>
          <w:tcPr>
            <w:tcW w:w="185" w:type="dxa"/>
            <w:tcBorders>
              <w:top w:val="single" w:sz="6" w:space="0" w:color="000000"/>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88" w:type="dxa"/>
            <w:gridSpan w:val="16"/>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b/>
                <w:bCs/>
                <w:color w:val="2D2D2D"/>
                <w:sz w:val="20"/>
                <w:szCs w:val="20"/>
              </w:rPr>
              <w:t>Отметка Федерального казначейства, органа Федерального казначейства</w:t>
            </w:r>
            <w:r w:rsidRPr="00B864B2">
              <w:rPr>
                <w:b/>
                <w:bCs/>
                <w:color w:val="2D2D2D"/>
                <w:sz w:val="20"/>
                <w:szCs w:val="20"/>
              </w:rPr>
              <w:br/>
              <w:t>о регистрации Заявки на аннулирование заявки (консолидированной заявки)</w:t>
            </w:r>
          </w:p>
        </w:tc>
        <w:tc>
          <w:tcPr>
            <w:tcW w:w="185" w:type="dxa"/>
            <w:tcBorders>
              <w:top w:val="single" w:sz="6" w:space="0" w:color="000000"/>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70" w:type="dxa"/>
            <w:hideMark/>
          </w:tcPr>
          <w:p w:rsidR="007C52E5" w:rsidRPr="00B864B2" w:rsidRDefault="007C52E5" w:rsidP="007C52E5">
            <w:pPr>
              <w:rPr>
                <w:sz w:val="20"/>
                <w:szCs w:val="20"/>
              </w:rPr>
            </w:pPr>
          </w:p>
        </w:tc>
        <w:tc>
          <w:tcPr>
            <w:tcW w:w="185" w:type="dxa"/>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запроса</w:t>
            </w:r>
          </w:p>
        </w:tc>
        <w:tc>
          <w:tcPr>
            <w:tcW w:w="1663"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207" w:type="dxa"/>
            <w:gridSpan w:val="8"/>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70" w:type="dxa"/>
            <w:hideMark/>
          </w:tcPr>
          <w:p w:rsidR="007C52E5" w:rsidRPr="00B864B2" w:rsidRDefault="007C52E5" w:rsidP="007C52E5">
            <w:pPr>
              <w:rPr>
                <w:sz w:val="20"/>
                <w:szCs w:val="20"/>
              </w:rPr>
            </w:pPr>
          </w:p>
        </w:tc>
        <w:tc>
          <w:tcPr>
            <w:tcW w:w="185" w:type="dxa"/>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88" w:type="dxa"/>
            <w:gridSpan w:val="16"/>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70" w:type="dxa"/>
            <w:hideMark/>
          </w:tcPr>
          <w:p w:rsidR="007C52E5" w:rsidRPr="00B864B2" w:rsidRDefault="007C52E5" w:rsidP="007C52E5">
            <w:pPr>
              <w:rPr>
                <w:sz w:val="20"/>
                <w:szCs w:val="20"/>
              </w:rPr>
            </w:pPr>
          </w:p>
        </w:tc>
        <w:tc>
          <w:tcPr>
            <w:tcW w:w="185" w:type="dxa"/>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Ответственный исполнитель</w:t>
            </w:r>
          </w:p>
        </w:tc>
        <w:tc>
          <w:tcPr>
            <w:tcW w:w="147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70" w:type="dxa"/>
            <w:hideMark/>
          </w:tcPr>
          <w:p w:rsidR="007C52E5" w:rsidRPr="00B864B2" w:rsidRDefault="007C52E5" w:rsidP="007C52E5">
            <w:pPr>
              <w:rPr>
                <w:sz w:val="20"/>
                <w:szCs w:val="20"/>
              </w:rPr>
            </w:pPr>
          </w:p>
        </w:tc>
        <w:tc>
          <w:tcPr>
            <w:tcW w:w="185" w:type="dxa"/>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511"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40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(расшифровка подписи)</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(телефон)</w:t>
            </w:r>
          </w:p>
        </w:tc>
        <w:tc>
          <w:tcPr>
            <w:tcW w:w="185"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70" w:type="dxa"/>
            <w:hideMark/>
          </w:tcPr>
          <w:p w:rsidR="007C52E5" w:rsidRPr="00B864B2" w:rsidRDefault="007C52E5" w:rsidP="007C52E5">
            <w:pPr>
              <w:rPr>
                <w:sz w:val="20"/>
                <w:szCs w:val="20"/>
              </w:rPr>
            </w:pPr>
          </w:p>
        </w:tc>
        <w:tc>
          <w:tcPr>
            <w:tcW w:w="185" w:type="dxa"/>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10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946" w:type="dxa"/>
            <w:gridSpan w:val="9"/>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185"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370" w:type="dxa"/>
            <w:hideMark/>
          </w:tcPr>
          <w:p w:rsidR="007C52E5" w:rsidRPr="00B864B2" w:rsidRDefault="007C52E5" w:rsidP="007C52E5">
            <w:pPr>
              <w:rPr>
                <w:sz w:val="20"/>
                <w:szCs w:val="20"/>
              </w:rPr>
            </w:pPr>
          </w:p>
        </w:tc>
        <w:tc>
          <w:tcPr>
            <w:tcW w:w="185" w:type="dxa"/>
            <w:tcBorders>
              <w:top w:val="nil"/>
              <w:left w:val="single" w:sz="6" w:space="0" w:color="000000"/>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946" w:type="dxa"/>
            <w:gridSpan w:val="9"/>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7981"/>
        <w:gridCol w:w="1233"/>
      </w:tblGrid>
      <w:tr w:rsidR="007C52E5" w:rsidRPr="00B864B2" w:rsidTr="007C52E5">
        <w:trPr>
          <w:trHeight w:val="15"/>
        </w:trPr>
        <w:tc>
          <w:tcPr>
            <w:tcW w:w="9794"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r>
      <w:tr w:rsidR="007C52E5" w:rsidRPr="00B864B2" w:rsidTr="007C52E5">
        <w:tc>
          <w:tcPr>
            <w:tcW w:w="97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страницы</w:t>
            </w: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7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97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Всего страниц</w:t>
            </w: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pStyle w:val="ConsPlusNormal0"/>
        <w:spacing w:before="220"/>
        <w:ind w:firstLine="540"/>
        <w:jc w:val="right"/>
        <w:rPr>
          <w:rFonts w:ascii="Times New Roman" w:hAnsi="Times New Roman" w:cs="Times New Roman"/>
        </w:rPr>
      </w:pPr>
    </w:p>
    <w:p w:rsidR="007C52E5" w:rsidRPr="00B864B2" w:rsidRDefault="007C52E5" w:rsidP="007C52E5">
      <w:pPr>
        <w:pStyle w:val="ConsPlusNormal0"/>
        <w:spacing w:before="220"/>
        <w:ind w:firstLine="540"/>
        <w:jc w:val="right"/>
        <w:rPr>
          <w:rFonts w:ascii="Times New Roman" w:hAnsi="Times New Roman" w:cs="Times New Roman"/>
        </w:rPr>
      </w:pPr>
      <w:r w:rsidRPr="00B864B2">
        <w:rPr>
          <w:rFonts w:ascii="Times New Roman" w:hAnsi="Times New Roman" w:cs="Times New Roman"/>
        </w:rPr>
        <w:t>Приложение N 7</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к Порядку кассового обслуживания бюджета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Гвазденского сельского поселения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в условиях открытия</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и ведения лицевых счетов для учета операций</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по исполнению расходов бюджета</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 Гвазденского сельского поселения</w:t>
      </w: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288" w:lineRule="atLeast"/>
        <w:jc w:val="center"/>
        <w:textAlignment w:val="baseline"/>
        <w:rPr>
          <w:color w:val="3C3C3C"/>
          <w:spacing w:val="2"/>
          <w:sz w:val="20"/>
          <w:szCs w:val="20"/>
        </w:rPr>
      </w:pPr>
      <w:r w:rsidRPr="00B864B2">
        <w:rPr>
          <w:color w:val="3C3C3C"/>
          <w:spacing w:val="2"/>
          <w:sz w:val="20"/>
          <w:szCs w:val="20"/>
        </w:rPr>
        <w:t>Уведомление N________</w:t>
      </w:r>
      <w:r w:rsidRPr="00B864B2">
        <w:rPr>
          <w:color w:val="3C3C3C"/>
          <w:spacing w:val="2"/>
          <w:sz w:val="20"/>
          <w:szCs w:val="20"/>
        </w:rPr>
        <w:br/>
        <w:t>об уточнении вида и принадлежности платежа</w:t>
      </w:r>
    </w:p>
    <w:tbl>
      <w:tblPr>
        <w:tblW w:w="0" w:type="auto"/>
        <w:tblCellMar>
          <w:left w:w="0" w:type="dxa"/>
          <w:right w:w="0" w:type="dxa"/>
        </w:tblCellMar>
        <w:tblLook w:val="04A0"/>
      </w:tblPr>
      <w:tblGrid>
        <w:gridCol w:w="475"/>
        <w:gridCol w:w="756"/>
        <w:gridCol w:w="643"/>
        <w:gridCol w:w="540"/>
        <w:gridCol w:w="309"/>
        <w:gridCol w:w="548"/>
        <w:gridCol w:w="334"/>
        <w:gridCol w:w="352"/>
        <w:gridCol w:w="577"/>
        <w:gridCol w:w="345"/>
        <w:gridCol w:w="465"/>
        <w:gridCol w:w="338"/>
        <w:gridCol w:w="467"/>
        <w:gridCol w:w="130"/>
        <w:gridCol w:w="828"/>
        <w:gridCol w:w="648"/>
        <w:gridCol w:w="311"/>
        <w:gridCol w:w="444"/>
        <w:gridCol w:w="704"/>
      </w:tblGrid>
      <w:tr w:rsidR="007C52E5" w:rsidRPr="00B864B2" w:rsidTr="007C52E5">
        <w:trPr>
          <w:trHeight w:val="15"/>
        </w:trPr>
        <w:tc>
          <w:tcPr>
            <w:tcW w:w="4250" w:type="dxa"/>
            <w:gridSpan w:val="5"/>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109" w:type="dxa"/>
            <w:gridSpan w:val="2"/>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2772" w:type="dxa"/>
            <w:gridSpan w:val="4"/>
            <w:hideMark/>
          </w:tcPr>
          <w:p w:rsidR="007C52E5" w:rsidRPr="00B864B2" w:rsidRDefault="007C52E5" w:rsidP="007C52E5">
            <w:pPr>
              <w:rPr>
                <w:sz w:val="20"/>
                <w:szCs w:val="20"/>
              </w:rPr>
            </w:pPr>
          </w:p>
        </w:tc>
        <w:tc>
          <w:tcPr>
            <w:tcW w:w="1294" w:type="dxa"/>
            <w:gridSpan w:val="2"/>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Коды</w:t>
            </w: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Форма по КФД</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0531809</w:t>
            </w: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 "</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109"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Получатель бюджетных средств, администратор доходов бюджета, администратор источников</w:t>
            </w:r>
          </w:p>
        </w:tc>
        <w:tc>
          <w:tcPr>
            <w:tcW w:w="4066"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финансирования дефицита бюджета</w:t>
            </w:r>
          </w:p>
        </w:tc>
        <w:tc>
          <w:tcPr>
            <w:tcW w:w="4066" w:type="dxa"/>
            <w:gridSpan w:val="8"/>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Сводному реестру</w:t>
            </w:r>
          </w:p>
        </w:tc>
        <w:tc>
          <w:tcPr>
            <w:tcW w:w="1294"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распорядитель бюджетных средств, главный администратор доходов бюджета, главный администратор источников</w:t>
            </w:r>
          </w:p>
        </w:tc>
        <w:tc>
          <w:tcPr>
            <w:tcW w:w="4066" w:type="dxa"/>
            <w:gridSpan w:val="8"/>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финансирования дефицита бюджета</w:t>
            </w:r>
          </w:p>
        </w:tc>
        <w:tc>
          <w:tcPr>
            <w:tcW w:w="4066" w:type="dxa"/>
            <w:gridSpan w:val="8"/>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Глава по БК</w:t>
            </w:r>
          </w:p>
        </w:tc>
        <w:tc>
          <w:tcPr>
            <w:tcW w:w="1294"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бюджета</w:t>
            </w:r>
          </w:p>
        </w:tc>
        <w:tc>
          <w:tcPr>
            <w:tcW w:w="4066" w:type="dxa"/>
            <w:gridSpan w:val="8"/>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8"/>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36" w:history="1">
              <w:r w:rsidRPr="00B864B2">
                <w:rPr>
                  <w:color w:val="00466E"/>
                  <w:sz w:val="20"/>
                  <w:szCs w:val="20"/>
                  <w:u w:val="single"/>
                </w:rPr>
                <w:t>ОКПО</w:t>
              </w:r>
            </w:hyperlink>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Финансовый орган</w:t>
            </w:r>
          </w:p>
        </w:tc>
        <w:tc>
          <w:tcPr>
            <w:tcW w:w="4066" w:type="dxa"/>
            <w:gridSpan w:val="8"/>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лицевого счета</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i/>
                <w:iCs/>
                <w:color w:val="2D2D2D"/>
                <w:sz w:val="20"/>
                <w:szCs w:val="20"/>
              </w:rPr>
              <w:t>Кому</w:t>
            </w:r>
            <w:r w:rsidRPr="00B864B2">
              <w:rPr>
                <w:color w:val="2D2D2D"/>
                <w:sz w:val="20"/>
                <w:szCs w:val="20"/>
              </w:rPr>
              <w:br/>
            </w:r>
            <w:r w:rsidRPr="00B864B2">
              <w:rPr>
                <w:color w:val="2D2D2D"/>
                <w:sz w:val="20"/>
                <w:szCs w:val="20"/>
              </w:rPr>
              <w:br/>
              <w:t>Федеральное казначейство, орган</w:t>
            </w:r>
          </w:p>
        </w:tc>
        <w:tc>
          <w:tcPr>
            <w:tcW w:w="4066" w:type="dxa"/>
            <w:gridSpan w:val="8"/>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Федерального казначейства</w:t>
            </w:r>
          </w:p>
        </w:tc>
        <w:tc>
          <w:tcPr>
            <w:tcW w:w="4066" w:type="dxa"/>
            <w:gridSpan w:val="8"/>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КОФК</w:t>
            </w:r>
          </w:p>
        </w:tc>
        <w:tc>
          <w:tcPr>
            <w:tcW w:w="1294"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Плательщик</w:t>
            </w:r>
          </w:p>
        </w:tc>
        <w:tc>
          <w:tcPr>
            <w:tcW w:w="4066" w:type="dxa"/>
            <w:gridSpan w:val="8"/>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ИНН</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8"/>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КПП</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Паспортные данные плательщика</w:t>
            </w:r>
          </w:p>
        </w:tc>
        <w:tc>
          <w:tcPr>
            <w:tcW w:w="4066" w:type="dxa"/>
            <w:gridSpan w:val="8"/>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8"/>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банковского счета плательщика</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запроса</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Единица измерения: руб</w:t>
            </w:r>
          </w:p>
        </w:tc>
        <w:tc>
          <w:tcPr>
            <w:tcW w:w="4066"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 запроса</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8"/>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772" w:type="dxa"/>
            <w:gridSpan w:val="4"/>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37" w:history="1">
              <w:r w:rsidRPr="00B864B2">
                <w:rPr>
                  <w:color w:val="00466E"/>
                  <w:sz w:val="20"/>
                  <w:szCs w:val="20"/>
                  <w:u w:val="single"/>
                </w:rPr>
                <w:t>ОКЕИ</w:t>
              </w:r>
            </w:hyperlink>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383</w:t>
            </w:r>
          </w:p>
        </w:tc>
      </w:tr>
      <w:tr w:rsidR="007C52E5" w:rsidRPr="00B864B2" w:rsidTr="007C52E5">
        <w:trPr>
          <w:trHeight w:val="15"/>
        </w:trPr>
        <w:tc>
          <w:tcPr>
            <w:tcW w:w="554"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1294" w:type="dxa"/>
            <w:gridSpan w:val="2"/>
            <w:hideMark/>
          </w:tcPr>
          <w:p w:rsidR="007C52E5" w:rsidRPr="00B864B2" w:rsidRDefault="007C52E5" w:rsidP="007C52E5">
            <w:pPr>
              <w:rPr>
                <w:sz w:val="20"/>
                <w:szCs w:val="20"/>
              </w:rPr>
            </w:pPr>
          </w:p>
        </w:tc>
        <w:tc>
          <w:tcPr>
            <w:tcW w:w="739" w:type="dxa"/>
            <w:gridSpan w:val="2"/>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1109" w:type="dxa"/>
            <w:gridSpan w:val="3"/>
            <w:hideMark/>
          </w:tcPr>
          <w:p w:rsidR="007C52E5" w:rsidRPr="00B864B2" w:rsidRDefault="007C52E5" w:rsidP="007C52E5">
            <w:pPr>
              <w:rPr>
                <w:sz w:val="20"/>
                <w:szCs w:val="20"/>
              </w:rPr>
            </w:pPr>
          </w:p>
        </w:tc>
        <w:tc>
          <w:tcPr>
            <w:tcW w:w="739" w:type="dxa"/>
            <w:gridSpan w:val="2"/>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1109" w:type="dxa"/>
            <w:gridSpan w:val="2"/>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r>
      <w:tr w:rsidR="007C52E5" w:rsidRPr="00B864B2" w:rsidTr="007C52E5">
        <w:tc>
          <w:tcPr>
            <w:tcW w:w="12566" w:type="dxa"/>
            <w:gridSpan w:val="1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lastRenderedPageBreak/>
              <w:t>Реквизиты платежного документа</w:t>
            </w:r>
          </w:p>
        </w:tc>
      </w:tr>
      <w:tr w:rsidR="007C52E5" w:rsidRPr="00B864B2" w:rsidTr="007C52E5">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N</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номер</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дата</w:t>
            </w:r>
          </w:p>
        </w:tc>
        <w:tc>
          <w:tcPr>
            <w:tcW w:w="5914" w:type="dxa"/>
            <w:gridSpan w:val="11"/>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получатель</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сумма</w:t>
            </w:r>
          </w:p>
        </w:tc>
        <w:tc>
          <w:tcPr>
            <w:tcW w:w="1109"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назна-</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приме-</w:t>
            </w:r>
          </w:p>
        </w:tc>
      </w:tr>
      <w:tr w:rsidR="007C52E5" w:rsidRPr="00B864B2" w:rsidTr="007C52E5">
        <w:tc>
          <w:tcPr>
            <w:tcW w:w="55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п/п</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нование</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w:t>
            </w:r>
            <w:r w:rsidRPr="00B864B2">
              <w:rPr>
                <w:color w:val="2D2D2D"/>
                <w:sz w:val="20"/>
                <w:szCs w:val="20"/>
              </w:rPr>
              <w:br/>
              <w:t>нование</w:t>
            </w:r>
          </w:p>
        </w:tc>
        <w:tc>
          <w:tcPr>
            <w:tcW w:w="7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ИНН</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КПП</w:t>
            </w:r>
          </w:p>
        </w:tc>
        <w:tc>
          <w:tcPr>
            <w:tcW w:w="11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w:t>
            </w:r>
            <w:hyperlink r:id="rId38" w:history="1">
              <w:r w:rsidRPr="00B864B2">
                <w:rPr>
                  <w:color w:val="00466E"/>
                  <w:sz w:val="20"/>
                  <w:szCs w:val="20"/>
                  <w:u w:val="single"/>
                </w:rPr>
                <w:t>ОКТМО</w:t>
              </w:r>
            </w:hyperlink>
          </w:p>
        </w:tc>
        <w:tc>
          <w:tcPr>
            <w:tcW w:w="7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БК</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цели субсидии (суб-</w:t>
            </w:r>
            <w:r w:rsidRPr="00B864B2">
              <w:rPr>
                <w:color w:val="2D2D2D"/>
                <w:sz w:val="20"/>
                <w:szCs w:val="20"/>
              </w:rPr>
              <w:br/>
              <w:t>венции)</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чение пла-</w:t>
            </w:r>
            <w:r w:rsidRPr="00B864B2">
              <w:rPr>
                <w:color w:val="2D2D2D"/>
                <w:sz w:val="20"/>
                <w:szCs w:val="20"/>
              </w:rPr>
              <w:br/>
              <w:t>тежа</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чание</w:t>
            </w:r>
          </w:p>
        </w:tc>
      </w:tr>
      <w:tr w:rsidR="007C52E5" w:rsidRPr="00B864B2" w:rsidTr="007C52E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7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c>
          <w:tcPr>
            <w:tcW w:w="11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8</w:t>
            </w:r>
          </w:p>
        </w:tc>
        <w:tc>
          <w:tcPr>
            <w:tcW w:w="7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9</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11</w:t>
            </w:r>
          </w:p>
        </w:tc>
        <w:tc>
          <w:tcPr>
            <w:tcW w:w="11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13</w:t>
            </w:r>
          </w:p>
        </w:tc>
      </w:tr>
      <w:tr w:rsidR="007C52E5" w:rsidRPr="00B864B2" w:rsidTr="007C52E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5415"/>
        <w:gridCol w:w="1891"/>
        <w:gridCol w:w="1908"/>
      </w:tblGrid>
      <w:tr w:rsidR="007C52E5" w:rsidRPr="00B864B2" w:rsidTr="007C52E5">
        <w:trPr>
          <w:trHeight w:val="15"/>
        </w:trPr>
        <w:tc>
          <w:tcPr>
            <w:tcW w:w="7577" w:type="dxa"/>
            <w:hideMark/>
          </w:tcPr>
          <w:p w:rsidR="007C52E5" w:rsidRPr="00B864B2" w:rsidRDefault="007C52E5" w:rsidP="007C52E5">
            <w:pPr>
              <w:rPr>
                <w:sz w:val="20"/>
                <w:szCs w:val="20"/>
              </w:rPr>
            </w:pPr>
          </w:p>
        </w:tc>
        <w:tc>
          <w:tcPr>
            <w:tcW w:w="2218" w:type="dxa"/>
            <w:hideMark/>
          </w:tcPr>
          <w:p w:rsidR="007C52E5" w:rsidRPr="00B864B2" w:rsidRDefault="007C52E5" w:rsidP="007C52E5">
            <w:pPr>
              <w:rPr>
                <w:sz w:val="20"/>
                <w:szCs w:val="20"/>
              </w:rPr>
            </w:pPr>
          </w:p>
        </w:tc>
        <w:tc>
          <w:tcPr>
            <w:tcW w:w="2587" w:type="dxa"/>
            <w:hideMark/>
          </w:tcPr>
          <w:p w:rsidR="007C52E5" w:rsidRPr="00B864B2" w:rsidRDefault="007C52E5" w:rsidP="007C52E5">
            <w:pPr>
              <w:rPr>
                <w:sz w:val="20"/>
                <w:szCs w:val="20"/>
              </w:rPr>
            </w:pPr>
          </w:p>
        </w:tc>
      </w:tr>
      <w:tr w:rsidR="007C52E5" w:rsidRPr="00B864B2" w:rsidTr="007C52E5">
        <w:tc>
          <w:tcPr>
            <w:tcW w:w="7577"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страницы</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7577"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258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jc w:val="right"/>
        <w:textAlignment w:val="baseline"/>
        <w:rPr>
          <w:color w:val="2D2D2D"/>
          <w:spacing w:val="2"/>
          <w:sz w:val="20"/>
          <w:szCs w:val="20"/>
        </w:rPr>
      </w:pPr>
      <w:r w:rsidRPr="00B864B2">
        <w:rPr>
          <w:color w:val="2D2D2D"/>
          <w:spacing w:val="2"/>
          <w:sz w:val="20"/>
          <w:szCs w:val="20"/>
        </w:rPr>
        <w:br/>
      </w:r>
      <w:r w:rsidRPr="00B864B2">
        <w:rPr>
          <w:color w:val="2D2D2D"/>
          <w:spacing w:val="2"/>
          <w:sz w:val="20"/>
          <w:szCs w:val="20"/>
        </w:rPr>
        <w:br/>
        <w:t>Форма 0531809, с.2</w:t>
      </w:r>
    </w:p>
    <w:tbl>
      <w:tblPr>
        <w:tblpPr w:leftFromText="45" w:rightFromText="45" w:vertAnchor="text" w:tblpXSpec="right" w:tblpYSpec="center"/>
        <w:tblW w:w="0" w:type="auto"/>
        <w:tblCellMar>
          <w:left w:w="0" w:type="dxa"/>
          <w:right w:w="0" w:type="dxa"/>
        </w:tblCellMar>
        <w:tblLook w:val="04A0"/>
      </w:tblPr>
      <w:tblGrid>
        <w:gridCol w:w="983"/>
        <w:gridCol w:w="4103"/>
        <w:gridCol w:w="671"/>
        <w:gridCol w:w="380"/>
        <w:gridCol w:w="1432"/>
        <w:gridCol w:w="157"/>
        <w:gridCol w:w="545"/>
        <w:gridCol w:w="512"/>
        <w:gridCol w:w="431"/>
      </w:tblGrid>
      <w:tr w:rsidR="007C52E5" w:rsidRPr="00B864B2" w:rsidTr="007C52E5">
        <w:trPr>
          <w:trHeight w:val="15"/>
        </w:trPr>
        <w:tc>
          <w:tcPr>
            <w:tcW w:w="1109" w:type="dxa"/>
            <w:hideMark/>
          </w:tcPr>
          <w:p w:rsidR="007C52E5" w:rsidRPr="00B864B2" w:rsidRDefault="007C52E5" w:rsidP="007C52E5">
            <w:pPr>
              <w:rPr>
                <w:sz w:val="20"/>
                <w:szCs w:val="20"/>
              </w:rPr>
            </w:pPr>
          </w:p>
        </w:tc>
        <w:tc>
          <w:tcPr>
            <w:tcW w:w="4805"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8686"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Номер Уведомления об уточнении вида и принадлежности платежа</w:t>
            </w:r>
          </w:p>
        </w:tc>
        <w:tc>
          <w:tcPr>
            <w:tcW w:w="1663" w:type="dxa"/>
            <w:gridSpan w:val="4"/>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10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80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от "</w:t>
            </w:r>
          </w:p>
        </w:tc>
        <w:tc>
          <w:tcPr>
            <w:tcW w:w="73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bl>
    <w:tbl>
      <w:tblPr>
        <w:tblW w:w="0" w:type="auto"/>
        <w:tblCellMar>
          <w:left w:w="0" w:type="dxa"/>
          <w:right w:w="0" w:type="dxa"/>
        </w:tblCellMar>
        <w:tblLook w:val="04A0"/>
      </w:tblPr>
      <w:tblGrid>
        <w:gridCol w:w="568"/>
        <w:gridCol w:w="1546"/>
        <w:gridCol w:w="773"/>
        <w:gridCol w:w="763"/>
        <w:gridCol w:w="1300"/>
        <w:gridCol w:w="712"/>
        <w:gridCol w:w="1409"/>
        <w:gridCol w:w="839"/>
        <w:gridCol w:w="1304"/>
      </w:tblGrid>
      <w:tr w:rsidR="007C52E5" w:rsidRPr="00B864B2" w:rsidTr="007C52E5">
        <w:trPr>
          <w:trHeight w:val="15"/>
        </w:trPr>
        <w:tc>
          <w:tcPr>
            <w:tcW w:w="554"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2033"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r>
      <w:tr w:rsidR="007C52E5" w:rsidRPr="00B864B2" w:rsidTr="007C52E5">
        <w:tc>
          <w:tcPr>
            <w:tcW w:w="12382"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Изменить на реквизиты:</w:t>
            </w:r>
          </w:p>
        </w:tc>
      </w:tr>
      <w:tr w:rsidR="007C52E5" w:rsidRPr="00B864B2" w:rsidTr="007C52E5">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N</w:t>
            </w:r>
          </w:p>
        </w:tc>
        <w:tc>
          <w:tcPr>
            <w:tcW w:w="9240"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получатель</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сумма</w:t>
            </w:r>
          </w:p>
        </w:tc>
        <w:tc>
          <w:tcPr>
            <w:tcW w:w="166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назначение</w:t>
            </w:r>
          </w:p>
        </w:tc>
      </w:tr>
      <w:tr w:rsidR="007C52E5" w:rsidRPr="00B864B2" w:rsidTr="007C52E5">
        <w:tc>
          <w:tcPr>
            <w:tcW w:w="55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п/п</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ИНН</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КПП</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w:t>
            </w:r>
            <w:hyperlink r:id="rId39" w:history="1">
              <w:r w:rsidRPr="00B864B2">
                <w:rPr>
                  <w:color w:val="00466E"/>
                  <w:sz w:val="20"/>
                  <w:szCs w:val="20"/>
                  <w:u w:val="single"/>
                </w:rPr>
                <w:t>ОКТМО</w:t>
              </w:r>
            </w:hyperlink>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БК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цели субсидии (субвенции)</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платежа</w:t>
            </w:r>
          </w:p>
        </w:tc>
      </w:tr>
      <w:tr w:rsidR="007C52E5" w:rsidRPr="00B864B2" w:rsidTr="007C52E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8</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9</w:t>
            </w:r>
          </w:p>
        </w:tc>
      </w:tr>
      <w:tr w:rsidR="007C52E5" w:rsidRPr="00B864B2" w:rsidTr="007C52E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tblCellMar>
          <w:left w:w="0" w:type="dxa"/>
          <w:right w:w="0" w:type="dxa"/>
        </w:tblCellMar>
        <w:tblLook w:val="04A0"/>
      </w:tblPr>
      <w:tblGrid>
        <w:gridCol w:w="660"/>
        <w:gridCol w:w="570"/>
        <w:gridCol w:w="299"/>
        <w:gridCol w:w="494"/>
        <w:gridCol w:w="299"/>
        <w:gridCol w:w="606"/>
        <w:gridCol w:w="299"/>
        <w:gridCol w:w="418"/>
        <w:gridCol w:w="299"/>
        <w:gridCol w:w="318"/>
        <w:gridCol w:w="360"/>
        <w:gridCol w:w="318"/>
        <w:gridCol w:w="299"/>
        <w:gridCol w:w="570"/>
        <w:gridCol w:w="298"/>
        <w:gridCol w:w="298"/>
        <w:gridCol w:w="298"/>
        <w:gridCol w:w="301"/>
        <w:gridCol w:w="298"/>
        <w:gridCol w:w="298"/>
        <w:gridCol w:w="587"/>
        <w:gridCol w:w="299"/>
        <w:gridCol w:w="429"/>
        <w:gridCol w:w="299"/>
      </w:tblGrid>
      <w:tr w:rsidR="007C52E5" w:rsidRPr="00B864B2" w:rsidTr="007C52E5">
        <w:trPr>
          <w:trHeight w:val="15"/>
        </w:trPr>
        <w:tc>
          <w:tcPr>
            <w:tcW w:w="2218"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w:t>
            </w: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8686" w:type="dxa"/>
            <w:gridSpan w:val="15"/>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b/>
                <w:bCs/>
                <w:color w:val="2D2D2D"/>
                <w:sz w:val="20"/>
                <w:szCs w:val="20"/>
              </w:rPr>
              <w:t>Отметка Федерального казначейства, органа Федерального казначейства</w:t>
            </w: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(уполномоченное</w:t>
            </w: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8686" w:type="dxa"/>
            <w:gridSpan w:val="15"/>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b/>
                <w:bCs/>
                <w:color w:val="2D2D2D"/>
                <w:sz w:val="20"/>
                <w:szCs w:val="20"/>
              </w:rPr>
              <w:t>о принятии Уведомления об уточнении вида и принадлежности платежа</w:t>
            </w: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лицо)</w:t>
            </w: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w:t>
            </w:r>
            <w:r w:rsidRPr="00B864B2">
              <w:rPr>
                <w:color w:val="2D2D2D"/>
                <w:sz w:val="20"/>
                <w:szCs w:val="20"/>
              </w:rPr>
              <w:t> </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Руководитель</w:t>
            </w: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w:t>
            </w:r>
            <w:r w:rsidRPr="00B864B2">
              <w:rPr>
                <w:i/>
                <w:iCs/>
                <w:color w:val="2D2D2D"/>
                <w:sz w:val="20"/>
                <w:szCs w:val="20"/>
              </w:rPr>
              <w:lastRenderedPageBreak/>
              <w:t>писи)</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(уполномо-</w:t>
            </w: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lastRenderedPageBreak/>
              <w:t>Ответственный</w:t>
            </w: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ченное лицо)</w:t>
            </w: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исполнитель</w:t>
            </w: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w:t>
            </w:r>
            <w:r w:rsidRPr="00B864B2">
              <w:rPr>
                <w:color w:val="2D2D2D"/>
                <w:sz w:val="20"/>
                <w:szCs w:val="20"/>
              </w:rPr>
              <w:t> </w:t>
            </w:r>
          </w:p>
        </w:tc>
        <w:tc>
          <w:tcPr>
            <w:tcW w:w="1663" w:type="dxa"/>
            <w:gridSpan w:val="3"/>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w:t>
            </w:r>
            <w:r w:rsidRPr="00B864B2">
              <w:rPr>
                <w:color w:val="2D2D2D"/>
                <w:sz w:val="20"/>
                <w:szCs w:val="20"/>
              </w:rPr>
              <w:t> </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(теле-</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подписи)</w:t>
            </w:r>
          </w:p>
        </w:tc>
        <w:tc>
          <w:tcPr>
            <w:tcW w:w="1663" w:type="dxa"/>
            <w:gridSpan w:val="3"/>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подписи)</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фон)</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Ответственный</w:t>
            </w: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исполнитель</w:t>
            </w:r>
          </w:p>
        </w:tc>
        <w:tc>
          <w:tcPr>
            <w:tcW w:w="147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w:t>
            </w:r>
            <w:r w:rsidRPr="00B864B2">
              <w:rPr>
                <w:color w:val="2D2D2D"/>
                <w:sz w:val="20"/>
                <w:szCs w:val="20"/>
              </w:rPr>
              <w:t> </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(теле-</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848" w:type="dxa"/>
            <w:gridSpan w:val="4"/>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подписи)</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фон)</w:t>
            </w: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8686" w:type="dxa"/>
            <w:gridSpan w:val="15"/>
            <w:tcBorders>
              <w:top w:val="nil"/>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single" w:sz="6" w:space="0" w:color="000000"/>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2402"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6"/>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r>
      <w:tr w:rsidR="007C52E5" w:rsidRPr="00B864B2" w:rsidTr="007C52E5">
        <w:tc>
          <w:tcPr>
            <w:tcW w:w="221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8686" w:type="dxa"/>
            <w:gridSpan w:val="15"/>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r w:rsidRPr="00B864B2">
        <w:rPr>
          <w:color w:val="2D2D2D"/>
          <w:spacing w:val="2"/>
          <w:sz w:val="20"/>
          <w:szCs w:val="20"/>
        </w:rPr>
        <w:br/>
      </w:r>
    </w:p>
    <w:tbl>
      <w:tblPr>
        <w:tblW w:w="0" w:type="auto"/>
        <w:jc w:val="center"/>
        <w:tblCellMar>
          <w:left w:w="0" w:type="dxa"/>
          <w:right w:w="0" w:type="dxa"/>
        </w:tblCellMar>
        <w:tblLook w:val="04A0"/>
      </w:tblPr>
      <w:tblGrid>
        <w:gridCol w:w="3095"/>
        <w:gridCol w:w="1115"/>
        <w:gridCol w:w="1293"/>
        <w:gridCol w:w="496"/>
        <w:gridCol w:w="3096"/>
        <w:gridCol w:w="119"/>
      </w:tblGrid>
      <w:tr w:rsidR="007C52E5" w:rsidRPr="00B864B2" w:rsidTr="007C52E5">
        <w:trPr>
          <w:gridAfter w:val="1"/>
          <w:wAfter w:w="480" w:type="dxa"/>
          <w:trHeight w:val="15"/>
          <w:jc w:val="center"/>
        </w:trPr>
        <w:tc>
          <w:tcPr>
            <w:tcW w:w="12936" w:type="dxa"/>
            <w:hideMark/>
          </w:tcPr>
          <w:p w:rsidR="007C52E5" w:rsidRPr="00B864B2" w:rsidRDefault="007C52E5" w:rsidP="007C52E5">
            <w:pPr>
              <w:rPr>
                <w:sz w:val="20"/>
                <w:szCs w:val="20"/>
              </w:rPr>
            </w:pPr>
          </w:p>
        </w:tc>
        <w:tc>
          <w:tcPr>
            <w:tcW w:w="3696" w:type="dxa"/>
            <w:hideMark/>
          </w:tcPr>
          <w:p w:rsidR="007C52E5" w:rsidRPr="00B864B2" w:rsidRDefault="007C52E5" w:rsidP="007C52E5">
            <w:pPr>
              <w:rPr>
                <w:sz w:val="20"/>
                <w:szCs w:val="20"/>
              </w:rPr>
            </w:pPr>
          </w:p>
        </w:tc>
        <w:tc>
          <w:tcPr>
            <w:tcW w:w="1848"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2936" w:type="dxa"/>
            <w:hideMark/>
          </w:tcPr>
          <w:p w:rsidR="007C52E5" w:rsidRPr="00B864B2" w:rsidRDefault="007C52E5" w:rsidP="007C52E5">
            <w:pPr>
              <w:rPr>
                <w:sz w:val="20"/>
                <w:szCs w:val="20"/>
              </w:rPr>
            </w:pPr>
          </w:p>
        </w:tc>
      </w:tr>
      <w:tr w:rsidR="007C52E5" w:rsidRPr="00B864B2" w:rsidTr="007C52E5">
        <w:trPr>
          <w:gridAfter w:val="1"/>
          <w:wAfter w:w="480" w:type="dxa"/>
          <w:jc w:val="center"/>
        </w:trPr>
        <w:tc>
          <w:tcPr>
            <w:tcW w:w="12936" w:type="dxa"/>
            <w:hideMark/>
          </w:tcPr>
          <w:p w:rsidR="007C52E5" w:rsidRPr="00B864B2" w:rsidRDefault="007C52E5" w:rsidP="007C52E5">
            <w:pPr>
              <w:rPr>
                <w:sz w:val="20"/>
                <w:szCs w:val="20"/>
              </w:rPr>
            </w:pPr>
          </w:p>
        </w:tc>
        <w:tc>
          <w:tcPr>
            <w:tcW w:w="3696"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страницы</w:t>
            </w:r>
          </w:p>
        </w:tc>
        <w:tc>
          <w:tcPr>
            <w:tcW w:w="110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36" w:type="dxa"/>
            <w:hideMark/>
          </w:tcPr>
          <w:p w:rsidR="007C52E5" w:rsidRPr="00B864B2" w:rsidRDefault="007C52E5" w:rsidP="007C52E5">
            <w:pPr>
              <w:rPr>
                <w:sz w:val="20"/>
                <w:szCs w:val="20"/>
              </w:rPr>
            </w:pPr>
          </w:p>
        </w:tc>
      </w:tr>
      <w:tr w:rsidR="007C52E5" w:rsidRPr="00B864B2" w:rsidTr="007C52E5">
        <w:trPr>
          <w:jc w:val="center"/>
        </w:trPr>
        <w:tc>
          <w:tcPr>
            <w:tcW w:w="12936" w:type="dxa"/>
            <w:hideMark/>
          </w:tcPr>
          <w:p w:rsidR="007C52E5" w:rsidRPr="00B864B2" w:rsidRDefault="007C52E5" w:rsidP="007C52E5">
            <w:pPr>
              <w:rPr>
                <w:sz w:val="20"/>
                <w:szCs w:val="20"/>
              </w:rPr>
            </w:pPr>
          </w:p>
        </w:tc>
        <w:tc>
          <w:tcPr>
            <w:tcW w:w="3696"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36" w:type="dxa"/>
            <w:gridSpan w:val="2"/>
            <w:hideMark/>
          </w:tcPr>
          <w:p w:rsidR="007C52E5" w:rsidRPr="00B864B2" w:rsidRDefault="007C52E5" w:rsidP="007C52E5">
            <w:pPr>
              <w:rPr>
                <w:sz w:val="20"/>
                <w:szCs w:val="20"/>
              </w:rPr>
            </w:pPr>
          </w:p>
        </w:tc>
      </w:tr>
      <w:tr w:rsidR="007C52E5" w:rsidRPr="00B864B2" w:rsidTr="007C52E5">
        <w:trPr>
          <w:jc w:val="center"/>
        </w:trPr>
        <w:tc>
          <w:tcPr>
            <w:tcW w:w="12936" w:type="dxa"/>
            <w:hideMark/>
          </w:tcPr>
          <w:p w:rsidR="007C52E5" w:rsidRPr="00B864B2" w:rsidRDefault="007C52E5" w:rsidP="007C52E5">
            <w:pPr>
              <w:rPr>
                <w:sz w:val="20"/>
                <w:szCs w:val="20"/>
              </w:rPr>
            </w:pPr>
          </w:p>
        </w:tc>
        <w:tc>
          <w:tcPr>
            <w:tcW w:w="3696"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48"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1109"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36" w:type="dxa"/>
            <w:gridSpan w:val="2"/>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jc w:val="right"/>
        <w:textAlignment w:val="baseline"/>
        <w:rPr>
          <w:color w:val="2D2D2D"/>
          <w:spacing w:val="2"/>
          <w:sz w:val="20"/>
          <w:szCs w:val="20"/>
        </w:rPr>
      </w:pPr>
    </w:p>
    <w:p w:rsidR="007C52E5" w:rsidRPr="00B864B2" w:rsidRDefault="007C52E5" w:rsidP="007C52E5">
      <w:pPr>
        <w:shd w:val="clear" w:color="auto" w:fill="FFFFFF"/>
        <w:spacing w:line="315" w:lineRule="atLeast"/>
        <w:textAlignment w:val="baseline"/>
        <w:rPr>
          <w:color w:val="2D2D2D"/>
          <w:spacing w:val="2"/>
          <w:sz w:val="20"/>
          <w:szCs w:val="20"/>
        </w:rPr>
      </w:pPr>
    </w:p>
    <w:p w:rsidR="007C52E5" w:rsidRPr="00B864B2" w:rsidRDefault="007C52E5" w:rsidP="007C52E5">
      <w:pPr>
        <w:pStyle w:val="ConsPlusNormal0"/>
        <w:spacing w:before="220"/>
        <w:ind w:firstLine="540"/>
        <w:jc w:val="right"/>
        <w:rPr>
          <w:rFonts w:ascii="Times New Roman" w:hAnsi="Times New Roman" w:cs="Times New Roman"/>
        </w:rPr>
      </w:pPr>
      <w:r w:rsidRPr="00B864B2">
        <w:rPr>
          <w:rFonts w:ascii="Times New Roman" w:hAnsi="Times New Roman" w:cs="Times New Roman"/>
        </w:rPr>
        <w:t>Приложение N 8</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к Порядку кассового обслуживания бюджета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Гвазденского сельского поселения </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в условиях открытия</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и ведения лицевых счетов для учета операций</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по исполнению расходов бюджета</w:t>
      </w:r>
    </w:p>
    <w:p w:rsidR="007C52E5" w:rsidRPr="00B864B2" w:rsidRDefault="007C52E5" w:rsidP="007C52E5">
      <w:pPr>
        <w:pStyle w:val="ConsPlusNormal0"/>
        <w:jc w:val="right"/>
        <w:rPr>
          <w:rFonts w:ascii="Times New Roman" w:hAnsi="Times New Roman" w:cs="Times New Roman"/>
        </w:rPr>
      </w:pPr>
      <w:r w:rsidRPr="00B864B2">
        <w:rPr>
          <w:rFonts w:ascii="Times New Roman" w:hAnsi="Times New Roman" w:cs="Times New Roman"/>
        </w:rPr>
        <w:t xml:space="preserve"> Гвазденского сельского поселения</w:t>
      </w:r>
    </w:p>
    <w:p w:rsidR="007C52E5" w:rsidRPr="00B864B2" w:rsidRDefault="007C52E5" w:rsidP="007C52E5">
      <w:pPr>
        <w:shd w:val="clear" w:color="auto" w:fill="FFFFFF"/>
        <w:spacing w:line="288" w:lineRule="atLeast"/>
        <w:jc w:val="center"/>
        <w:textAlignment w:val="baseline"/>
        <w:rPr>
          <w:color w:val="3C3C3C"/>
          <w:spacing w:val="2"/>
          <w:sz w:val="20"/>
          <w:szCs w:val="20"/>
        </w:rPr>
      </w:pPr>
      <w:r w:rsidRPr="00B864B2">
        <w:rPr>
          <w:color w:val="3C3C3C"/>
          <w:spacing w:val="2"/>
          <w:sz w:val="20"/>
          <w:szCs w:val="20"/>
        </w:rPr>
        <w:t>Запрос N _____ на выяснение принадлежности платежа</w:t>
      </w:r>
    </w:p>
    <w:tbl>
      <w:tblPr>
        <w:tblW w:w="0" w:type="auto"/>
        <w:tblCellMar>
          <w:left w:w="0" w:type="dxa"/>
          <w:right w:w="0" w:type="dxa"/>
        </w:tblCellMar>
        <w:tblLook w:val="04A0"/>
      </w:tblPr>
      <w:tblGrid>
        <w:gridCol w:w="2892"/>
        <w:gridCol w:w="603"/>
        <w:gridCol w:w="334"/>
        <w:gridCol w:w="380"/>
        <w:gridCol w:w="761"/>
        <w:gridCol w:w="524"/>
        <w:gridCol w:w="334"/>
        <w:gridCol w:w="431"/>
        <w:gridCol w:w="1820"/>
        <w:gridCol w:w="1135"/>
      </w:tblGrid>
      <w:tr w:rsidR="007C52E5" w:rsidRPr="00B864B2" w:rsidTr="007C52E5">
        <w:trPr>
          <w:trHeight w:val="15"/>
        </w:trPr>
        <w:tc>
          <w:tcPr>
            <w:tcW w:w="425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587"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Коды</w:t>
            </w: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7"/>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Форма по КФД</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0531808</w:t>
            </w: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 "</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129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Дата</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Федеральное казначейство, орган Федерального казначейства</w:t>
            </w:r>
          </w:p>
        </w:tc>
        <w:tc>
          <w:tcPr>
            <w:tcW w:w="4066"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br/>
              <w:t>по КОФК</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Получатель бюджетных средств, администратор доходов бюджета, администратор источников</w:t>
            </w:r>
          </w:p>
        </w:tc>
        <w:tc>
          <w:tcPr>
            <w:tcW w:w="4066"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финансирования дефицита</w:t>
            </w:r>
          </w:p>
          <w:p w:rsidR="007C52E5" w:rsidRPr="00B864B2" w:rsidRDefault="007C52E5" w:rsidP="007C52E5">
            <w:pPr>
              <w:spacing w:line="315" w:lineRule="atLeast"/>
              <w:textAlignment w:val="baseline"/>
              <w:rPr>
                <w:color w:val="2D2D2D"/>
                <w:sz w:val="20"/>
                <w:szCs w:val="20"/>
              </w:rPr>
            </w:pPr>
            <w:r w:rsidRPr="00B864B2">
              <w:rPr>
                <w:color w:val="2D2D2D"/>
                <w:sz w:val="20"/>
                <w:szCs w:val="20"/>
              </w:rPr>
              <w:t>бюджета</w:t>
            </w:r>
          </w:p>
        </w:tc>
        <w:tc>
          <w:tcPr>
            <w:tcW w:w="4066"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Сводному реестру</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Главный распорядитель бюджетных средств, главный администратор доходов бюджета, главный администратор источников</w:t>
            </w:r>
          </w:p>
        </w:tc>
        <w:tc>
          <w:tcPr>
            <w:tcW w:w="4066"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финансирования дефицита бюджета</w:t>
            </w:r>
          </w:p>
        </w:tc>
        <w:tc>
          <w:tcPr>
            <w:tcW w:w="4066"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Глава по БК</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Наименование бюджета</w:t>
            </w:r>
          </w:p>
        </w:tc>
        <w:tc>
          <w:tcPr>
            <w:tcW w:w="4066"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Финансовый орган</w:t>
            </w:r>
          </w:p>
        </w:tc>
        <w:tc>
          <w:tcPr>
            <w:tcW w:w="4066"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40" w:history="1">
              <w:r w:rsidRPr="00B864B2">
                <w:rPr>
                  <w:color w:val="00466E"/>
                  <w:sz w:val="20"/>
                  <w:szCs w:val="20"/>
                  <w:u w:val="single"/>
                </w:rPr>
                <w:t>ОКПО</w:t>
              </w:r>
            </w:hyperlink>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Плательщик</w:t>
            </w:r>
          </w:p>
        </w:tc>
        <w:tc>
          <w:tcPr>
            <w:tcW w:w="4066"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ИНН</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152"/>
        </w:trPr>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4066"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КПП</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rPr>
          <w:trHeight w:val="255"/>
        </w:trPr>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Паспортные данные плательщика</w:t>
            </w:r>
          </w:p>
        </w:tc>
        <w:tc>
          <w:tcPr>
            <w:tcW w:w="4066" w:type="dxa"/>
            <w:gridSpan w:val="7"/>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425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Единица измерения: руб</w:t>
            </w:r>
          </w:p>
        </w:tc>
        <w:tc>
          <w:tcPr>
            <w:tcW w:w="4066" w:type="dxa"/>
            <w:gridSpan w:val="7"/>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587" w:type="dxa"/>
            <w:tcBorders>
              <w:top w:val="nil"/>
              <w:left w:val="nil"/>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right"/>
              <w:textAlignment w:val="baseline"/>
              <w:rPr>
                <w:color w:val="2D2D2D"/>
                <w:sz w:val="20"/>
                <w:szCs w:val="20"/>
              </w:rPr>
            </w:pPr>
            <w:r w:rsidRPr="00B864B2">
              <w:rPr>
                <w:color w:val="2D2D2D"/>
                <w:sz w:val="20"/>
                <w:szCs w:val="20"/>
              </w:rPr>
              <w:t>по </w:t>
            </w:r>
            <w:hyperlink r:id="rId41" w:history="1">
              <w:r w:rsidRPr="00B864B2">
                <w:rPr>
                  <w:color w:val="00466E"/>
                  <w:sz w:val="20"/>
                  <w:szCs w:val="20"/>
                  <w:u w:val="single"/>
                </w:rPr>
                <w:t>ОКЕИ</w:t>
              </w:r>
            </w:hyperlink>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383</w:t>
            </w:r>
          </w:p>
        </w:tc>
      </w:tr>
    </w:tbl>
    <w:p w:rsidR="007C52E5" w:rsidRPr="00B864B2" w:rsidRDefault="007C52E5" w:rsidP="007C52E5">
      <w:pPr>
        <w:shd w:val="clear" w:color="auto" w:fill="FFFFFF"/>
        <w:spacing w:line="315" w:lineRule="atLeast"/>
        <w:textAlignment w:val="baseline"/>
        <w:rPr>
          <w:color w:val="2D2D2D"/>
          <w:spacing w:val="2"/>
          <w:sz w:val="20"/>
          <w:szCs w:val="20"/>
        </w:rPr>
      </w:pPr>
    </w:p>
    <w:tbl>
      <w:tblPr>
        <w:tblW w:w="0" w:type="auto"/>
        <w:tblCellMar>
          <w:left w:w="0" w:type="dxa"/>
          <w:right w:w="0" w:type="dxa"/>
        </w:tblCellMar>
        <w:tblLook w:val="04A0"/>
      </w:tblPr>
      <w:tblGrid>
        <w:gridCol w:w="1414"/>
        <w:gridCol w:w="780"/>
        <w:gridCol w:w="636"/>
        <w:gridCol w:w="698"/>
        <w:gridCol w:w="688"/>
        <w:gridCol w:w="573"/>
        <w:gridCol w:w="1252"/>
        <w:gridCol w:w="1201"/>
        <w:gridCol w:w="787"/>
        <w:gridCol w:w="1185"/>
      </w:tblGrid>
      <w:tr w:rsidR="007C52E5" w:rsidRPr="00B864B2" w:rsidTr="007C52E5">
        <w:trPr>
          <w:trHeight w:val="15"/>
        </w:trPr>
        <w:tc>
          <w:tcPr>
            <w:tcW w:w="1848"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924"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c>
          <w:tcPr>
            <w:tcW w:w="1294" w:type="dxa"/>
            <w:hideMark/>
          </w:tcPr>
          <w:p w:rsidR="007C52E5" w:rsidRPr="00B864B2" w:rsidRDefault="007C52E5" w:rsidP="007C52E5">
            <w:pPr>
              <w:rPr>
                <w:sz w:val="20"/>
                <w:szCs w:val="20"/>
              </w:rPr>
            </w:pPr>
          </w:p>
        </w:tc>
        <w:tc>
          <w:tcPr>
            <w:tcW w:w="1109" w:type="dxa"/>
            <w:hideMark/>
          </w:tcPr>
          <w:p w:rsidR="007C52E5" w:rsidRPr="00B864B2" w:rsidRDefault="007C52E5" w:rsidP="007C52E5">
            <w:pPr>
              <w:rPr>
                <w:sz w:val="20"/>
                <w:szCs w:val="20"/>
              </w:rPr>
            </w:pPr>
          </w:p>
        </w:tc>
        <w:tc>
          <w:tcPr>
            <w:tcW w:w="1478" w:type="dxa"/>
            <w:hideMark/>
          </w:tcPr>
          <w:p w:rsidR="007C52E5" w:rsidRPr="00B864B2" w:rsidRDefault="007C52E5" w:rsidP="007C52E5">
            <w:pPr>
              <w:rPr>
                <w:sz w:val="20"/>
                <w:szCs w:val="20"/>
              </w:rPr>
            </w:pPr>
          </w:p>
        </w:tc>
      </w:tr>
      <w:tr w:rsidR="007C52E5" w:rsidRPr="00B864B2" w:rsidTr="007C52E5">
        <w:tc>
          <w:tcPr>
            <w:tcW w:w="12197" w:type="dxa"/>
            <w:gridSpan w:val="1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Платежный документ</w:t>
            </w:r>
          </w:p>
        </w:tc>
      </w:tr>
      <w:tr w:rsidR="007C52E5" w:rsidRPr="00B864B2" w:rsidTr="007C52E5">
        <w:tc>
          <w:tcPr>
            <w:tcW w:w="184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наименование</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номер</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дата</w:t>
            </w:r>
          </w:p>
        </w:tc>
        <w:tc>
          <w:tcPr>
            <w:tcW w:w="4620"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получатель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w:t>
            </w:r>
          </w:p>
        </w:tc>
        <w:tc>
          <w:tcPr>
            <w:tcW w:w="110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сумма</w:t>
            </w:r>
          </w:p>
        </w:tc>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назначение</w:t>
            </w:r>
          </w:p>
        </w:tc>
      </w:tr>
      <w:tr w:rsidR="007C52E5" w:rsidRPr="00B864B2" w:rsidTr="007C52E5">
        <w:tc>
          <w:tcPr>
            <w:tcW w:w="184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ИНН</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КПП</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по БК</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код цели субсидии (субвенции)</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по </w:t>
            </w:r>
            <w:hyperlink r:id="rId42" w:history="1">
              <w:r w:rsidRPr="00B864B2">
                <w:rPr>
                  <w:color w:val="00466E"/>
                  <w:sz w:val="20"/>
                  <w:szCs w:val="20"/>
                  <w:u w:val="single"/>
                </w:rPr>
                <w:t>ОКТМО</w:t>
              </w:r>
            </w:hyperlink>
          </w:p>
        </w:tc>
        <w:tc>
          <w:tcPr>
            <w:tcW w:w="110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платежа</w:t>
            </w: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4</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6</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8</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9</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color w:val="2D2D2D"/>
                <w:sz w:val="20"/>
                <w:szCs w:val="20"/>
              </w:rPr>
              <w:t>10</w:t>
            </w: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p>
    <w:tbl>
      <w:tblPr>
        <w:tblW w:w="0" w:type="auto"/>
        <w:tblCellMar>
          <w:left w:w="0" w:type="dxa"/>
          <w:right w:w="0" w:type="dxa"/>
        </w:tblCellMar>
        <w:tblLook w:val="04A0"/>
      </w:tblPr>
      <w:tblGrid>
        <w:gridCol w:w="380"/>
        <w:gridCol w:w="443"/>
        <w:gridCol w:w="380"/>
        <w:gridCol w:w="1041"/>
        <w:gridCol w:w="554"/>
        <w:gridCol w:w="370"/>
        <w:gridCol w:w="582"/>
        <w:gridCol w:w="326"/>
        <w:gridCol w:w="554"/>
        <w:gridCol w:w="618"/>
        <w:gridCol w:w="326"/>
        <w:gridCol w:w="1996"/>
        <w:gridCol w:w="304"/>
        <w:gridCol w:w="1340"/>
      </w:tblGrid>
      <w:tr w:rsidR="007C52E5" w:rsidRPr="00B864B2" w:rsidTr="007C52E5">
        <w:trPr>
          <w:trHeight w:val="15"/>
        </w:trPr>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218"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554" w:type="dxa"/>
            <w:hideMark/>
          </w:tcPr>
          <w:p w:rsidR="007C52E5" w:rsidRPr="00B864B2" w:rsidRDefault="007C52E5" w:rsidP="007C52E5">
            <w:pPr>
              <w:rPr>
                <w:sz w:val="20"/>
                <w:szCs w:val="20"/>
              </w:rPr>
            </w:pPr>
          </w:p>
        </w:tc>
        <w:tc>
          <w:tcPr>
            <w:tcW w:w="739" w:type="dxa"/>
            <w:hideMark/>
          </w:tcPr>
          <w:p w:rsidR="007C52E5" w:rsidRPr="00B864B2" w:rsidRDefault="007C52E5" w:rsidP="007C52E5">
            <w:pPr>
              <w:rPr>
                <w:sz w:val="20"/>
                <w:szCs w:val="20"/>
              </w:rPr>
            </w:pPr>
          </w:p>
        </w:tc>
        <w:tc>
          <w:tcPr>
            <w:tcW w:w="370" w:type="dxa"/>
            <w:hideMark/>
          </w:tcPr>
          <w:p w:rsidR="007C52E5" w:rsidRPr="00B864B2" w:rsidRDefault="007C52E5" w:rsidP="007C52E5">
            <w:pPr>
              <w:rPr>
                <w:sz w:val="20"/>
                <w:szCs w:val="20"/>
              </w:rPr>
            </w:pPr>
          </w:p>
        </w:tc>
        <w:tc>
          <w:tcPr>
            <w:tcW w:w="2957" w:type="dxa"/>
            <w:hideMark/>
          </w:tcPr>
          <w:p w:rsidR="007C52E5" w:rsidRPr="00B864B2" w:rsidRDefault="007C52E5" w:rsidP="007C52E5">
            <w:pPr>
              <w:rPr>
                <w:sz w:val="20"/>
                <w:szCs w:val="20"/>
              </w:rPr>
            </w:pPr>
          </w:p>
        </w:tc>
        <w:tc>
          <w:tcPr>
            <w:tcW w:w="185" w:type="dxa"/>
            <w:hideMark/>
          </w:tcPr>
          <w:p w:rsidR="007C52E5" w:rsidRPr="00B864B2" w:rsidRDefault="007C52E5" w:rsidP="007C52E5">
            <w:pPr>
              <w:rPr>
                <w:sz w:val="20"/>
                <w:szCs w:val="20"/>
              </w:rPr>
            </w:pPr>
          </w:p>
        </w:tc>
        <w:tc>
          <w:tcPr>
            <w:tcW w:w="1663" w:type="dxa"/>
            <w:hideMark/>
          </w:tcPr>
          <w:p w:rsidR="007C52E5" w:rsidRPr="00B864B2" w:rsidRDefault="007C52E5" w:rsidP="007C52E5">
            <w:pPr>
              <w:rPr>
                <w:sz w:val="20"/>
                <w:szCs w:val="20"/>
              </w:rPr>
            </w:pPr>
          </w:p>
        </w:tc>
      </w:tr>
      <w:tr w:rsidR="007C52E5" w:rsidRPr="00B864B2" w:rsidTr="007C52E5">
        <w:tc>
          <w:tcPr>
            <w:tcW w:w="3511"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Ответственный исполнитель</w:t>
            </w:r>
          </w:p>
        </w:tc>
        <w:tc>
          <w:tcPr>
            <w:tcW w:w="1663" w:type="dxa"/>
            <w:gridSpan w:val="3"/>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957"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511" w:type="dxa"/>
            <w:gridSpan w:val="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(должность)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294" w:type="dxa"/>
            <w:gridSpan w:val="2"/>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(подпись)</w:t>
            </w: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957"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(расшифровка подписи)</w:t>
            </w:r>
          </w:p>
        </w:tc>
        <w:tc>
          <w:tcPr>
            <w:tcW w:w="185"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jc w:val="center"/>
              <w:textAlignment w:val="baseline"/>
              <w:rPr>
                <w:color w:val="2D2D2D"/>
                <w:sz w:val="20"/>
                <w:szCs w:val="20"/>
              </w:rPr>
            </w:pPr>
            <w:r w:rsidRPr="00B864B2">
              <w:rPr>
                <w:i/>
                <w:iCs/>
                <w:color w:val="2D2D2D"/>
                <w:sz w:val="20"/>
                <w:szCs w:val="20"/>
              </w:rPr>
              <w:t>(телефон)</w:t>
            </w:r>
          </w:p>
        </w:tc>
      </w:tr>
      <w:tr w:rsidR="007C52E5" w:rsidRPr="00B864B2" w:rsidTr="007C52E5">
        <w:tc>
          <w:tcPr>
            <w:tcW w:w="12012" w:type="dxa"/>
            <w:gridSpan w:val="14"/>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370"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w:t>
            </w:r>
          </w:p>
        </w:tc>
        <w:tc>
          <w:tcPr>
            <w:tcW w:w="2218"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554"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г.</w:t>
            </w:r>
          </w:p>
        </w:tc>
        <w:tc>
          <w:tcPr>
            <w:tcW w:w="5914" w:type="dxa"/>
            <w:gridSpan w:val="5"/>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line="315" w:lineRule="atLeast"/>
        <w:textAlignment w:val="baseline"/>
        <w:rPr>
          <w:color w:val="2D2D2D"/>
          <w:spacing w:val="2"/>
          <w:sz w:val="20"/>
          <w:szCs w:val="20"/>
        </w:rPr>
      </w:pPr>
    </w:p>
    <w:tbl>
      <w:tblPr>
        <w:tblW w:w="0" w:type="auto"/>
        <w:tblCellMar>
          <w:left w:w="0" w:type="dxa"/>
          <w:right w:w="0" w:type="dxa"/>
        </w:tblCellMar>
        <w:tblLook w:val="04A0"/>
      </w:tblPr>
      <w:tblGrid>
        <w:gridCol w:w="5411"/>
        <w:gridCol w:w="134"/>
        <w:gridCol w:w="1751"/>
        <w:gridCol w:w="12"/>
        <w:gridCol w:w="1906"/>
      </w:tblGrid>
      <w:tr w:rsidR="007C52E5" w:rsidRPr="00B864B2" w:rsidTr="007C52E5">
        <w:trPr>
          <w:trHeight w:val="15"/>
        </w:trPr>
        <w:tc>
          <w:tcPr>
            <w:tcW w:w="6429" w:type="dxa"/>
            <w:gridSpan w:val="2"/>
            <w:hideMark/>
          </w:tcPr>
          <w:p w:rsidR="007C52E5" w:rsidRPr="00B864B2" w:rsidRDefault="007C52E5" w:rsidP="007C52E5">
            <w:pPr>
              <w:rPr>
                <w:sz w:val="20"/>
                <w:szCs w:val="20"/>
              </w:rPr>
            </w:pPr>
          </w:p>
        </w:tc>
        <w:tc>
          <w:tcPr>
            <w:tcW w:w="1882" w:type="dxa"/>
            <w:hideMark/>
          </w:tcPr>
          <w:p w:rsidR="007C52E5" w:rsidRPr="00B864B2" w:rsidRDefault="007C52E5" w:rsidP="007C52E5">
            <w:pPr>
              <w:rPr>
                <w:sz w:val="20"/>
                <w:szCs w:val="20"/>
              </w:rPr>
            </w:pPr>
          </w:p>
        </w:tc>
        <w:tc>
          <w:tcPr>
            <w:tcW w:w="2195" w:type="dxa"/>
            <w:gridSpan w:val="2"/>
            <w:hideMark/>
          </w:tcPr>
          <w:p w:rsidR="007C52E5" w:rsidRPr="00B864B2" w:rsidRDefault="007C52E5" w:rsidP="007C52E5">
            <w:pPr>
              <w:rPr>
                <w:sz w:val="20"/>
                <w:szCs w:val="20"/>
              </w:rPr>
            </w:pPr>
          </w:p>
        </w:tc>
      </w:tr>
      <w:tr w:rsidR="007C52E5" w:rsidRPr="00B864B2" w:rsidTr="007C52E5">
        <w:tc>
          <w:tcPr>
            <w:tcW w:w="629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031"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Номер страницы</w:t>
            </w:r>
          </w:p>
        </w:tc>
        <w:tc>
          <w:tcPr>
            <w:tcW w:w="218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629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031"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183" w:type="dxa"/>
            <w:tcBorders>
              <w:top w:val="single" w:sz="6" w:space="0" w:color="000000"/>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r>
      <w:tr w:rsidR="007C52E5" w:rsidRPr="00B864B2" w:rsidTr="007C52E5">
        <w:tc>
          <w:tcPr>
            <w:tcW w:w="6292" w:type="dxa"/>
            <w:tcBorders>
              <w:top w:val="nil"/>
              <w:left w:val="nil"/>
              <w:bottom w:val="nil"/>
              <w:right w:val="nil"/>
            </w:tcBorders>
            <w:tcMar>
              <w:top w:w="0" w:type="dxa"/>
              <w:left w:w="149" w:type="dxa"/>
              <w:bottom w:w="0" w:type="dxa"/>
              <w:right w:w="149" w:type="dxa"/>
            </w:tcMar>
            <w:hideMark/>
          </w:tcPr>
          <w:p w:rsidR="007C52E5" w:rsidRPr="00B864B2" w:rsidRDefault="007C52E5" w:rsidP="007C52E5">
            <w:pPr>
              <w:rPr>
                <w:sz w:val="20"/>
                <w:szCs w:val="20"/>
              </w:rPr>
            </w:pPr>
          </w:p>
        </w:tc>
        <w:tc>
          <w:tcPr>
            <w:tcW w:w="2031" w:type="dxa"/>
            <w:gridSpan w:val="3"/>
            <w:tcBorders>
              <w:top w:val="nil"/>
              <w:left w:val="nil"/>
              <w:bottom w:val="nil"/>
              <w:right w:val="nil"/>
            </w:tcBorders>
            <w:tcMar>
              <w:top w:w="0" w:type="dxa"/>
              <w:left w:w="149" w:type="dxa"/>
              <w:bottom w:w="0" w:type="dxa"/>
              <w:right w:w="149" w:type="dxa"/>
            </w:tcMar>
            <w:hideMark/>
          </w:tcPr>
          <w:p w:rsidR="007C52E5" w:rsidRPr="00B864B2" w:rsidRDefault="007C52E5" w:rsidP="007C52E5">
            <w:pPr>
              <w:spacing w:line="315" w:lineRule="atLeast"/>
              <w:textAlignment w:val="baseline"/>
              <w:rPr>
                <w:color w:val="2D2D2D"/>
                <w:sz w:val="20"/>
                <w:szCs w:val="20"/>
              </w:rPr>
            </w:pPr>
            <w:r w:rsidRPr="00B864B2">
              <w:rPr>
                <w:color w:val="2D2D2D"/>
                <w:sz w:val="20"/>
                <w:szCs w:val="20"/>
              </w:rPr>
              <w:t>Всего страниц</w:t>
            </w:r>
          </w:p>
        </w:tc>
        <w:tc>
          <w:tcPr>
            <w:tcW w:w="2183" w:type="dxa"/>
            <w:tcBorders>
              <w:top w:val="nil"/>
              <w:left w:val="nil"/>
              <w:bottom w:val="single" w:sz="6" w:space="0" w:color="000000"/>
              <w:right w:val="nil"/>
            </w:tcBorders>
            <w:tcMar>
              <w:top w:w="0" w:type="dxa"/>
              <w:left w:w="149" w:type="dxa"/>
              <w:bottom w:w="0" w:type="dxa"/>
              <w:right w:w="149" w:type="dxa"/>
            </w:tcMar>
            <w:hideMark/>
          </w:tcPr>
          <w:p w:rsidR="007C52E5" w:rsidRPr="00B864B2" w:rsidRDefault="007C52E5" w:rsidP="007C52E5">
            <w:pPr>
              <w:rPr>
                <w:sz w:val="20"/>
                <w:szCs w:val="20"/>
              </w:rPr>
            </w:pPr>
          </w:p>
        </w:tc>
      </w:tr>
    </w:tbl>
    <w:p w:rsidR="007C52E5" w:rsidRPr="00B864B2" w:rsidRDefault="007C52E5" w:rsidP="007C52E5">
      <w:pPr>
        <w:shd w:val="clear" w:color="auto" w:fill="FFFFFF"/>
        <w:spacing w:before="375" w:after="225"/>
        <w:jc w:val="center"/>
        <w:textAlignment w:val="baseline"/>
        <w:outlineLvl w:val="2"/>
        <w:rPr>
          <w:sz w:val="20"/>
          <w:szCs w:val="20"/>
        </w:rPr>
      </w:pPr>
    </w:p>
    <w:p w:rsidR="00FC3DF8" w:rsidRPr="00B864B2" w:rsidRDefault="00FC3DF8" w:rsidP="00FC3DF8">
      <w:pPr>
        <w:jc w:val="center"/>
        <w:rPr>
          <w:sz w:val="20"/>
          <w:szCs w:val="20"/>
        </w:rPr>
      </w:pPr>
      <w:r w:rsidRPr="00B864B2">
        <w:rPr>
          <w:noProof/>
          <w:sz w:val="20"/>
          <w:szCs w:val="20"/>
        </w:rPr>
        <w:drawing>
          <wp:inline distT="0" distB="0" distL="0" distR="0">
            <wp:extent cx="619125" cy="714375"/>
            <wp:effectExtent l="19050" t="0" r="9525" b="0"/>
            <wp:docPr id="14"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
                    <pic:cNvPicPr>
                      <a:picLocks noChangeAspect="1" noChangeArrowheads="1"/>
                    </pic:cNvPicPr>
                  </pic:nvPicPr>
                  <pic:blipFill>
                    <a:blip r:embed="rId7"/>
                    <a:srcRect l="7642" t="13734" r="6281" b="12230"/>
                    <a:stretch>
                      <a:fillRect/>
                    </a:stretch>
                  </pic:blipFill>
                  <pic:spPr bwMode="auto">
                    <a:xfrm>
                      <a:off x="0" y="0"/>
                      <a:ext cx="619125" cy="714375"/>
                    </a:xfrm>
                    <a:prstGeom prst="rect">
                      <a:avLst/>
                    </a:prstGeom>
                    <a:noFill/>
                    <a:ln w="9525">
                      <a:noFill/>
                      <a:miter lim="800000"/>
                      <a:headEnd/>
                      <a:tailEnd/>
                    </a:ln>
                  </pic:spPr>
                </pic:pic>
              </a:graphicData>
            </a:graphic>
          </wp:inline>
        </w:drawing>
      </w:r>
    </w:p>
    <w:p w:rsidR="00FC3DF8" w:rsidRPr="00B864B2" w:rsidRDefault="00FC3DF8" w:rsidP="00FC3DF8">
      <w:pPr>
        <w:jc w:val="center"/>
        <w:rPr>
          <w:sz w:val="20"/>
          <w:szCs w:val="20"/>
        </w:rPr>
      </w:pPr>
    </w:p>
    <w:p w:rsidR="00FC3DF8" w:rsidRPr="00B864B2" w:rsidRDefault="00FC3DF8" w:rsidP="00FC3DF8">
      <w:pPr>
        <w:jc w:val="center"/>
        <w:rPr>
          <w:sz w:val="20"/>
          <w:szCs w:val="20"/>
        </w:rPr>
      </w:pPr>
    </w:p>
    <w:p w:rsidR="00FC3DF8" w:rsidRPr="00B864B2" w:rsidRDefault="00FC3DF8" w:rsidP="00FC3DF8">
      <w:pPr>
        <w:jc w:val="center"/>
        <w:rPr>
          <w:sz w:val="20"/>
          <w:szCs w:val="20"/>
        </w:rPr>
      </w:pPr>
      <w:r w:rsidRPr="00B864B2">
        <w:rPr>
          <w:b/>
          <w:i/>
          <w:sz w:val="20"/>
          <w:szCs w:val="20"/>
        </w:rPr>
        <w:t>Администрация Гвазденского сельского поселения Бутурлиновского муниципального района</w:t>
      </w:r>
    </w:p>
    <w:p w:rsidR="00FC3DF8" w:rsidRPr="00B864B2" w:rsidRDefault="00FC3DF8" w:rsidP="00FC3DF8">
      <w:pPr>
        <w:jc w:val="center"/>
        <w:rPr>
          <w:b/>
          <w:sz w:val="20"/>
          <w:szCs w:val="20"/>
        </w:rPr>
      </w:pPr>
      <w:r w:rsidRPr="00B864B2">
        <w:rPr>
          <w:b/>
          <w:sz w:val="20"/>
          <w:szCs w:val="20"/>
        </w:rPr>
        <w:t>Воронежской области</w:t>
      </w:r>
    </w:p>
    <w:p w:rsidR="00FC3DF8" w:rsidRPr="00B864B2" w:rsidRDefault="00FC3DF8" w:rsidP="00FC3DF8">
      <w:pPr>
        <w:jc w:val="center"/>
        <w:rPr>
          <w:b/>
          <w:sz w:val="20"/>
          <w:szCs w:val="20"/>
        </w:rPr>
      </w:pPr>
    </w:p>
    <w:p w:rsidR="00FC3DF8" w:rsidRPr="00B864B2" w:rsidRDefault="00FC3DF8" w:rsidP="00FC3DF8">
      <w:pPr>
        <w:jc w:val="center"/>
        <w:rPr>
          <w:b/>
          <w:sz w:val="20"/>
          <w:szCs w:val="20"/>
        </w:rPr>
      </w:pPr>
    </w:p>
    <w:p w:rsidR="00FC3DF8" w:rsidRPr="00B864B2" w:rsidRDefault="00FC3DF8" w:rsidP="00FC3DF8">
      <w:pPr>
        <w:jc w:val="center"/>
        <w:rPr>
          <w:sz w:val="20"/>
          <w:szCs w:val="20"/>
        </w:rPr>
      </w:pPr>
      <w:r w:rsidRPr="00B864B2">
        <w:rPr>
          <w:b/>
          <w:i/>
          <w:sz w:val="20"/>
          <w:szCs w:val="20"/>
        </w:rPr>
        <w:t>ПОСТАНОВЛЕНИЕ</w:t>
      </w:r>
    </w:p>
    <w:p w:rsidR="00FC3DF8" w:rsidRPr="00B864B2" w:rsidRDefault="00FC3DF8" w:rsidP="00FC3DF8">
      <w:pPr>
        <w:rPr>
          <w:sz w:val="20"/>
          <w:szCs w:val="20"/>
        </w:rPr>
      </w:pPr>
    </w:p>
    <w:p w:rsidR="00FC3DF8" w:rsidRPr="00B864B2" w:rsidRDefault="00FC3DF8" w:rsidP="00FC3DF8">
      <w:pPr>
        <w:rPr>
          <w:b/>
          <w:sz w:val="20"/>
          <w:szCs w:val="20"/>
        </w:rPr>
      </w:pPr>
      <w:r w:rsidRPr="00B864B2">
        <w:rPr>
          <w:b/>
          <w:sz w:val="20"/>
          <w:szCs w:val="20"/>
        </w:rPr>
        <w:t xml:space="preserve">от 17.04.2020 года   №18 </w:t>
      </w:r>
    </w:p>
    <w:p w:rsidR="00FC3DF8" w:rsidRPr="00B864B2" w:rsidRDefault="00FC3DF8" w:rsidP="00FC3DF8">
      <w:pPr>
        <w:rPr>
          <w:sz w:val="20"/>
          <w:szCs w:val="20"/>
        </w:rPr>
      </w:pPr>
      <w:r w:rsidRPr="00B864B2">
        <w:rPr>
          <w:sz w:val="20"/>
          <w:szCs w:val="20"/>
        </w:rPr>
        <w:t xml:space="preserve">           с. Гвазда</w:t>
      </w:r>
    </w:p>
    <w:p w:rsidR="00FC3DF8" w:rsidRPr="00B864B2" w:rsidRDefault="00FC3DF8" w:rsidP="00FC3DF8">
      <w:pPr>
        <w:widowControl w:val="0"/>
        <w:autoSpaceDE w:val="0"/>
        <w:autoSpaceDN w:val="0"/>
        <w:adjustRightInd w:val="0"/>
        <w:rPr>
          <w:sz w:val="20"/>
          <w:szCs w:val="20"/>
        </w:rPr>
      </w:pPr>
    </w:p>
    <w:p w:rsidR="00FC3DF8" w:rsidRPr="00B864B2" w:rsidRDefault="00FC3DF8" w:rsidP="00FC3DF8">
      <w:pPr>
        <w:pStyle w:val="ae"/>
        <w:rPr>
          <w:rFonts w:ascii="Times New Roman" w:hAnsi="Times New Roman" w:cs="Times New Roman"/>
          <w:b/>
          <w:sz w:val="20"/>
          <w:szCs w:val="20"/>
        </w:rPr>
      </w:pPr>
      <w:r w:rsidRPr="00B864B2">
        <w:rPr>
          <w:rFonts w:ascii="Times New Roman" w:hAnsi="Times New Roman" w:cs="Times New Roman"/>
          <w:b/>
          <w:sz w:val="20"/>
          <w:szCs w:val="20"/>
        </w:rPr>
        <w:t>Об утверждении Порядка</w:t>
      </w:r>
    </w:p>
    <w:p w:rsidR="00FC3DF8" w:rsidRPr="00B864B2" w:rsidRDefault="00FC3DF8" w:rsidP="00FC3DF8">
      <w:pPr>
        <w:pStyle w:val="ae"/>
        <w:rPr>
          <w:rFonts w:ascii="Times New Roman" w:hAnsi="Times New Roman" w:cs="Times New Roman"/>
          <w:b/>
          <w:sz w:val="20"/>
          <w:szCs w:val="20"/>
        </w:rPr>
      </w:pPr>
      <w:r w:rsidRPr="00B864B2">
        <w:rPr>
          <w:rFonts w:ascii="Times New Roman" w:hAnsi="Times New Roman" w:cs="Times New Roman"/>
          <w:b/>
          <w:sz w:val="20"/>
          <w:szCs w:val="20"/>
        </w:rPr>
        <w:t>составления проекта бюджета</w:t>
      </w:r>
    </w:p>
    <w:p w:rsidR="00FC3DF8" w:rsidRPr="00B864B2" w:rsidRDefault="00FC3DF8" w:rsidP="00FC3DF8">
      <w:pPr>
        <w:pStyle w:val="ae"/>
        <w:rPr>
          <w:rFonts w:ascii="Times New Roman" w:hAnsi="Times New Roman" w:cs="Times New Roman"/>
          <w:b/>
          <w:sz w:val="20"/>
          <w:szCs w:val="20"/>
        </w:rPr>
      </w:pPr>
      <w:r w:rsidRPr="00B864B2">
        <w:rPr>
          <w:rFonts w:ascii="Times New Roman" w:hAnsi="Times New Roman" w:cs="Times New Roman"/>
          <w:b/>
          <w:sz w:val="20"/>
          <w:szCs w:val="20"/>
        </w:rPr>
        <w:t>поселения на очередной финансовый</w:t>
      </w:r>
    </w:p>
    <w:p w:rsidR="00FC3DF8" w:rsidRPr="00B864B2" w:rsidRDefault="00FC3DF8" w:rsidP="00FC3DF8">
      <w:pPr>
        <w:pStyle w:val="ae"/>
        <w:rPr>
          <w:rFonts w:ascii="Times New Roman" w:hAnsi="Times New Roman" w:cs="Times New Roman"/>
          <w:b/>
          <w:sz w:val="20"/>
          <w:szCs w:val="20"/>
        </w:rPr>
      </w:pPr>
      <w:r w:rsidRPr="00B864B2">
        <w:rPr>
          <w:rFonts w:ascii="Times New Roman" w:hAnsi="Times New Roman" w:cs="Times New Roman"/>
          <w:b/>
          <w:sz w:val="20"/>
          <w:szCs w:val="20"/>
        </w:rPr>
        <w:t>год и плановый период</w:t>
      </w:r>
    </w:p>
    <w:p w:rsidR="00FC3DF8" w:rsidRPr="00B864B2" w:rsidRDefault="00FC3DF8" w:rsidP="00FC3DF8">
      <w:pPr>
        <w:spacing w:before="180" w:after="180" w:line="224" w:lineRule="atLeast"/>
        <w:ind w:firstLine="709"/>
        <w:jc w:val="both"/>
        <w:rPr>
          <w:sz w:val="20"/>
          <w:szCs w:val="20"/>
        </w:rPr>
      </w:pPr>
      <w:r w:rsidRPr="00B864B2">
        <w:rPr>
          <w:sz w:val="20"/>
          <w:szCs w:val="20"/>
        </w:rPr>
        <w:t>В соответствии с Бюджетным кодексом Российской Федерации, администрация Гвазденского сельского поселения Бутурлиновского муниципального района</w:t>
      </w:r>
    </w:p>
    <w:p w:rsidR="00FC3DF8" w:rsidRPr="00B864B2" w:rsidRDefault="00FC3DF8" w:rsidP="00FC3DF8">
      <w:pPr>
        <w:spacing w:before="180" w:after="180" w:line="224" w:lineRule="atLeast"/>
        <w:jc w:val="center"/>
        <w:rPr>
          <w:sz w:val="20"/>
          <w:szCs w:val="20"/>
        </w:rPr>
      </w:pPr>
      <w:r w:rsidRPr="00B864B2">
        <w:rPr>
          <w:b/>
          <w:bCs/>
          <w:sz w:val="20"/>
          <w:szCs w:val="20"/>
        </w:rPr>
        <w:t>п о с т а н о в л я е т</w:t>
      </w:r>
      <w:r w:rsidRPr="00B864B2">
        <w:rPr>
          <w:sz w:val="20"/>
          <w:szCs w:val="20"/>
        </w:rPr>
        <w:t>:</w:t>
      </w:r>
    </w:p>
    <w:p w:rsidR="00FC3DF8" w:rsidRPr="00B864B2" w:rsidRDefault="00FC3DF8" w:rsidP="00FC3DF8">
      <w:pPr>
        <w:spacing w:line="224" w:lineRule="atLeast"/>
        <w:ind w:firstLine="539"/>
        <w:jc w:val="both"/>
        <w:rPr>
          <w:sz w:val="20"/>
          <w:szCs w:val="20"/>
        </w:rPr>
      </w:pPr>
      <w:r w:rsidRPr="00B864B2">
        <w:rPr>
          <w:sz w:val="20"/>
          <w:szCs w:val="20"/>
        </w:rPr>
        <w:t>1. Утвердить  </w:t>
      </w:r>
      <w:hyperlink r:id="rId43" w:anchor="P41" w:history="1">
        <w:r w:rsidRPr="00B864B2">
          <w:rPr>
            <w:sz w:val="20"/>
            <w:szCs w:val="20"/>
          </w:rPr>
          <w:t>Порядок</w:t>
        </w:r>
      </w:hyperlink>
      <w:r w:rsidRPr="00B864B2">
        <w:rPr>
          <w:sz w:val="20"/>
          <w:szCs w:val="20"/>
        </w:rPr>
        <w:t> составления проекта бюджета поселения на очередной финансовый год и плановый период.</w:t>
      </w:r>
    </w:p>
    <w:p w:rsidR="00FC3DF8" w:rsidRPr="00B864B2" w:rsidRDefault="00FC3DF8" w:rsidP="00FC3DF8">
      <w:pPr>
        <w:spacing w:before="180" w:after="180" w:line="224" w:lineRule="atLeast"/>
        <w:ind w:firstLine="539"/>
        <w:jc w:val="both"/>
        <w:rPr>
          <w:sz w:val="20"/>
          <w:szCs w:val="20"/>
        </w:rPr>
      </w:pPr>
      <w:r w:rsidRPr="00B864B2">
        <w:rPr>
          <w:sz w:val="20"/>
          <w:szCs w:val="20"/>
        </w:rPr>
        <w:t>2. Обнародовать настоящее постановление в установленном порядке и опубликовать на официальном сайте администрации Гвазденского сельского поселения.</w:t>
      </w:r>
    </w:p>
    <w:p w:rsidR="00FC3DF8" w:rsidRPr="00B864B2" w:rsidRDefault="00FC3DF8" w:rsidP="00FC3DF8">
      <w:pPr>
        <w:spacing w:before="180" w:after="180" w:line="224" w:lineRule="atLeast"/>
        <w:jc w:val="both"/>
        <w:rPr>
          <w:sz w:val="20"/>
          <w:szCs w:val="20"/>
        </w:rPr>
      </w:pPr>
    </w:p>
    <w:p w:rsidR="00FC3DF8" w:rsidRPr="00B864B2" w:rsidRDefault="00FC3DF8" w:rsidP="00FC3DF8">
      <w:pPr>
        <w:spacing w:before="180" w:after="180" w:line="224" w:lineRule="atLeast"/>
        <w:jc w:val="both"/>
        <w:rPr>
          <w:sz w:val="20"/>
          <w:szCs w:val="20"/>
        </w:rPr>
      </w:pPr>
    </w:p>
    <w:p w:rsidR="00FC3DF8" w:rsidRPr="00B864B2" w:rsidRDefault="00FC3DF8" w:rsidP="00FC3DF8">
      <w:pPr>
        <w:spacing w:before="180" w:after="180" w:line="224" w:lineRule="atLeast"/>
        <w:jc w:val="both"/>
        <w:rPr>
          <w:sz w:val="20"/>
          <w:szCs w:val="20"/>
        </w:rPr>
      </w:pPr>
      <w:r w:rsidRPr="00B864B2">
        <w:rPr>
          <w:sz w:val="20"/>
          <w:szCs w:val="20"/>
        </w:rPr>
        <w:t>Глава Гвазденского сельского поселения                             Л.М. Богданова</w:t>
      </w:r>
    </w:p>
    <w:p w:rsidR="00FC3DF8" w:rsidRPr="00B864B2" w:rsidRDefault="00FC3DF8" w:rsidP="00FC3DF8">
      <w:pPr>
        <w:spacing w:before="180" w:after="180"/>
        <w:rPr>
          <w:sz w:val="20"/>
          <w:szCs w:val="20"/>
        </w:rPr>
      </w:pPr>
      <w:r w:rsidRPr="00B864B2">
        <w:rPr>
          <w:sz w:val="20"/>
          <w:szCs w:val="20"/>
        </w:rPr>
        <w:br w:type="textWrapping" w:clear="all"/>
      </w:r>
    </w:p>
    <w:p w:rsidR="00FC3DF8" w:rsidRPr="00B864B2" w:rsidRDefault="00FC3DF8" w:rsidP="00FC3DF8">
      <w:pPr>
        <w:spacing w:before="180" w:after="180"/>
        <w:jc w:val="right"/>
        <w:rPr>
          <w:sz w:val="20"/>
          <w:szCs w:val="20"/>
        </w:rPr>
      </w:pPr>
    </w:p>
    <w:p w:rsidR="00FC3DF8" w:rsidRPr="00B864B2" w:rsidRDefault="00FC3DF8" w:rsidP="00FC3DF8">
      <w:pPr>
        <w:spacing w:before="180" w:after="180"/>
        <w:jc w:val="right"/>
        <w:rPr>
          <w:sz w:val="20"/>
          <w:szCs w:val="20"/>
        </w:rPr>
      </w:pPr>
    </w:p>
    <w:p w:rsidR="00FC3DF8" w:rsidRPr="00B864B2" w:rsidRDefault="00FC3DF8" w:rsidP="00FC3DF8">
      <w:pPr>
        <w:spacing w:before="180" w:after="180"/>
        <w:jc w:val="right"/>
        <w:rPr>
          <w:sz w:val="20"/>
          <w:szCs w:val="20"/>
        </w:rPr>
      </w:pPr>
    </w:p>
    <w:p w:rsidR="00FC3DF8" w:rsidRPr="00B864B2" w:rsidRDefault="00FC3DF8" w:rsidP="00FC3DF8">
      <w:pPr>
        <w:spacing w:before="180" w:after="180"/>
        <w:jc w:val="right"/>
        <w:rPr>
          <w:sz w:val="20"/>
          <w:szCs w:val="20"/>
        </w:rPr>
      </w:pP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Приложение</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 к постановлению</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 xml:space="preserve">администрации  Гвазденского сельского </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поселения  Бутурлиновского муниципального</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 xml:space="preserve"> района Воронежской области</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 xml:space="preserve">от 17.04.2020г. №18 </w:t>
      </w:r>
    </w:p>
    <w:p w:rsidR="00FC3DF8" w:rsidRPr="00B864B2" w:rsidRDefault="00FC3DF8" w:rsidP="00FC3DF8">
      <w:pPr>
        <w:spacing w:before="180" w:after="180"/>
        <w:jc w:val="center"/>
        <w:rPr>
          <w:sz w:val="20"/>
          <w:szCs w:val="20"/>
        </w:rPr>
      </w:pPr>
      <w:r w:rsidRPr="00B864B2">
        <w:rPr>
          <w:sz w:val="20"/>
          <w:szCs w:val="20"/>
        </w:rPr>
        <w:t>ПОРЯДОК</w:t>
      </w:r>
    </w:p>
    <w:p w:rsidR="00FC3DF8" w:rsidRPr="00B864B2" w:rsidRDefault="00FC3DF8" w:rsidP="00FC3DF8">
      <w:pPr>
        <w:spacing w:before="180" w:after="180"/>
        <w:jc w:val="center"/>
        <w:rPr>
          <w:sz w:val="20"/>
          <w:szCs w:val="20"/>
        </w:rPr>
      </w:pPr>
      <w:r w:rsidRPr="00B864B2">
        <w:rPr>
          <w:sz w:val="20"/>
          <w:szCs w:val="20"/>
        </w:rPr>
        <w:lastRenderedPageBreak/>
        <w:t>СОСТАВЛЕНИЯ ПРОЕКТА БЮДЖЕТА ПОСЕЛЕНИЯ</w:t>
      </w:r>
    </w:p>
    <w:p w:rsidR="00FC3DF8" w:rsidRPr="00B864B2" w:rsidRDefault="00FC3DF8" w:rsidP="00FC3DF8">
      <w:pPr>
        <w:spacing w:before="180" w:after="180"/>
        <w:jc w:val="center"/>
        <w:rPr>
          <w:sz w:val="20"/>
          <w:szCs w:val="20"/>
        </w:rPr>
      </w:pPr>
      <w:r w:rsidRPr="00B864B2">
        <w:rPr>
          <w:sz w:val="20"/>
          <w:szCs w:val="20"/>
        </w:rPr>
        <w:t>НА ОЧЕРЕДНОЙ ФИНАНСОВЫЙ ГОД И ПЛАНОВЫЙ ПЕРИОД</w:t>
      </w:r>
    </w:p>
    <w:p w:rsidR="00FC3DF8" w:rsidRPr="00B864B2" w:rsidRDefault="00FC3DF8" w:rsidP="00FC3DF8">
      <w:pPr>
        <w:spacing w:before="180" w:after="180"/>
        <w:jc w:val="center"/>
        <w:rPr>
          <w:sz w:val="20"/>
          <w:szCs w:val="20"/>
        </w:rPr>
      </w:pPr>
      <w:r w:rsidRPr="00B864B2">
        <w:rPr>
          <w:sz w:val="20"/>
          <w:szCs w:val="20"/>
        </w:rPr>
        <w:t>(далее - Порядок)</w:t>
      </w:r>
    </w:p>
    <w:p w:rsidR="00FC3DF8" w:rsidRPr="00B864B2" w:rsidRDefault="00FC3DF8" w:rsidP="00FC3DF8">
      <w:pPr>
        <w:spacing w:before="180" w:after="180"/>
        <w:jc w:val="center"/>
        <w:rPr>
          <w:sz w:val="20"/>
          <w:szCs w:val="20"/>
        </w:rPr>
      </w:pPr>
      <w:r w:rsidRPr="00B864B2">
        <w:rPr>
          <w:sz w:val="20"/>
          <w:szCs w:val="20"/>
        </w:rPr>
        <w:t>1. ОБЩИЕ ПОЛОЖЕНИЯ</w:t>
      </w:r>
    </w:p>
    <w:p w:rsidR="00FC3DF8" w:rsidRPr="00B864B2" w:rsidRDefault="00FC3DF8" w:rsidP="00FC3DF8">
      <w:pPr>
        <w:pStyle w:val="ConsNormal"/>
        <w:widowControl/>
        <w:ind w:firstLine="709"/>
        <w:jc w:val="both"/>
        <w:outlineLvl w:val="0"/>
        <w:rPr>
          <w:rFonts w:ascii="Times New Roman" w:eastAsia="Times New Roman" w:hAnsi="Times New Roman" w:cs="Times New Roman"/>
        </w:rPr>
      </w:pPr>
      <w:r w:rsidRPr="00B864B2">
        <w:rPr>
          <w:rFonts w:ascii="Times New Roman" w:eastAsia="Times New Roman" w:hAnsi="Times New Roman" w:cs="Times New Roman"/>
        </w:rPr>
        <w:t>Настоящий Порядок разработан в соответствии с Бюджетным кодексом Российской Федерации, Законом Воронежской области,</w:t>
      </w:r>
      <w:r w:rsidRPr="00B864B2">
        <w:rPr>
          <w:rFonts w:ascii="Times New Roman" w:hAnsi="Times New Roman" w:cs="Times New Roman"/>
          <w:color w:val="000000"/>
        </w:rPr>
        <w:t xml:space="preserve"> решением Совета народных депутатов Гвазденского сельского поселения от 31.08.2015г № 261 «Об утверждении Положения о бюджетном процессе в Гвазденском сельском поселении Бутурлиновского  муниципального района Воронежской области», соглашения  № 5 от 27 декабря 2018г.  «О передаче полномочий по осуществлению внутреннего муниципального финансового контроля»  </w:t>
      </w:r>
    </w:p>
    <w:p w:rsidR="00FC3DF8" w:rsidRPr="00B864B2" w:rsidRDefault="00FC3DF8" w:rsidP="00FC3DF8">
      <w:pPr>
        <w:spacing w:before="180" w:after="180"/>
        <w:jc w:val="center"/>
        <w:rPr>
          <w:sz w:val="20"/>
          <w:szCs w:val="20"/>
        </w:rPr>
      </w:pPr>
      <w:r w:rsidRPr="00B864B2">
        <w:rPr>
          <w:sz w:val="20"/>
          <w:szCs w:val="20"/>
        </w:rPr>
        <w:t>2. ОБЩИЕ ВОПРОСЫ СОСТАВЛЕНИЯ ПРОЕКТА БЮДЖЕТА ПОСЕЛЕНИЯ</w:t>
      </w:r>
    </w:p>
    <w:p w:rsidR="00FC3DF8" w:rsidRPr="00B864B2" w:rsidRDefault="00FC3DF8" w:rsidP="00FC3DF8">
      <w:pPr>
        <w:spacing w:before="180" w:after="180"/>
        <w:ind w:firstLine="540"/>
        <w:jc w:val="both"/>
        <w:rPr>
          <w:sz w:val="20"/>
          <w:szCs w:val="20"/>
        </w:rPr>
      </w:pPr>
      <w:r w:rsidRPr="00B864B2">
        <w:rPr>
          <w:sz w:val="20"/>
          <w:szCs w:val="20"/>
        </w:rPr>
        <w:t>2.1. Проект бюджета поселения ежегодно составляется администрацией Гвазденского сельского поселения  Бутурлиновского муниципального района Воронежской области на три года - очередной финансовый год и плановый период на основании соглашения.</w:t>
      </w:r>
    </w:p>
    <w:p w:rsidR="00FC3DF8" w:rsidRPr="00B864B2" w:rsidRDefault="00FC3DF8" w:rsidP="00FC3DF8">
      <w:pPr>
        <w:spacing w:before="180" w:after="180"/>
        <w:ind w:firstLine="540"/>
        <w:jc w:val="both"/>
        <w:rPr>
          <w:sz w:val="20"/>
          <w:szCs w:val="20"/>
        </w:rPr>
      </w:pPr>
      <w:r w:rsidRPr="00B864B2">
        <w:rPr>
          <w:sz w:val="20"/>
          <w:szCs w:val="20"/>
        </w:rPr>
        <w:t>Начиная с бюджетного цикла 2020-2022 годов разработка проекта бюджета поселения осуществляется посредством уточнения параметров бюджета на плановый период, утвержденного в предыдущем бюджетном цикле, и разработки параметров на второй год планового периода.</w:t>
      </w:r>
    </w:p>
    <w:p w:rsidR="00FC3DF8" w:rsidRPr="00B864B2" w:rsidRDefault="00FC3DF8" w:rsidP="00FC3DF8">
      <w:pPr>
        <w:spacing w:before="180" w:after="180"/>
        <w:ind w:firstLine="540"/>
        <w:jc w:val="both"/>
        <w:rPr>
          <w:sz w:val="20"/>
          <w:szCs w:val="20"/>
        </w:rPr>
      </w:pPr>
      <w:r w:rsidRPr="00B864B2">
        <w:rPr>
          <w:sz w:val="20"/>
          <w:szCs w:val="20"/>
        </w:rPr>
        <w:t>2.2. Исходной базой для составления проекта бюджета поселения являются:</w:t>
      </w:r>
    </w:p>
    <w:p w:rsidR="00FC3DF8" w:rsidRPr="00B864B2" w:rsidRDefault="00FC3DF8" w:rsidP="00FC3DF8">
      <w:pPr>
        <w:spacing w:before="180" w:after="180"/>
        <w:ind w:firstLine="540"/>
        <w:jc w:val="both"/>
        <w:rPr>
          <w:sz w:val="20"/>
          <w:szCs w:val="20"/>
        </w:rPr>
      </w:pPr>
      <w:r w:rsidRPr="00B864B2">
        <w:rPr>
          <w:sz w:val="20"/>
          <w:szCs w:val="20"/>
        </w:rPr>
        <w:t>1) послание Президента Российской Федерации Федеральному Собранию Российской Федерации, определяющее бюджетную политику (требования к бюджетной политике) в Российской Федерации;</w:t>
      </w:r>
    </w:p>
    <w:p w:rsidR="00FC3DF8" w:rsidRPr="00B864B2" w:rsidRDefault="00FC3DF8" w:rsidP="00FC3DF8">
      <w:pPr>
        <w:spacing w:before="180" w:after="180"/>
        <w:ind w:firstLine="540"/>
        <w:jc w:val="both"/>
        <w:rPr>
          <w:sz w:val="20"/>
          <w:szCs w:val="20"/>
        </w:rPr>
      </w:pPr>
      <w:r w:rsidRPr="00B864B2">
        <w:rPr>
          <w:sz w:val="20"/>
          <w:szCs w:val="20"/>
        </w:rPr>
        <w:t>2) основные направления бюджетной и налоговой  политики в Гвазденского сельского поселения  Бутурлиновского муниципального района Воронежской области;</w:t>
      </w:r>
    </w:p>
    <w:p w:rsidR="00FC3DF8" w:rsidRPr="00B864B2" w:rsidRDefault="00FC3DF8" w:rsidP="00FC3DF8">
      <w:pPr>
        <w:spacing w:before="180" w:after="180"/>
        <w:ind w:firstLine="540"/>
        <w:jc w:val="both"/>
        <w:rPr>
          <w:sz w:val="20"/>
          <w:szCs w:val="20"/>
        </w:rPr>
      </w:pPr>
      <w:r w:rsidRPr="00B864B2">
        <w:rPr>
          <w:sz w:val="20"/>
          <w:szCs w:val="20"/>
        </w:rPr>
        <w:t>3) основные направления бюджетной и налоговой политики в поселении;</w:t>
      </w:r>
    </w:p>
    <w:p w:rsidR="00FC3DF8" w:rsidRPr="00B864B2" w:rsidRDefault="00FC3DF8" w:rsidP="00FC3DF8">
      <w:pPr>
        <w:spacing w:before="180" w:after="180"/>
        <w:ind w:firstLine="540"/>
        <w:jc w:val="both"/>
        <w:rPr>
          <w:sz w:val="20"/>
          <w:szCs w:val="20"/>
        </w:rPr>
      </w:pPr>
      <w:r w:rsidRPr="00B864B2">
        <w:rPr>
          <w:sz w:val="20"/>
          <w:szCs w:val="20"/>
        </w:rPr>
        <w:t>4) прогноз социально-экономического развития поселения;</w:t>
      </w:r>
    </w:p>
    <w:p w:rsidR="00FC3DF8" w:rsidRPr="00B864B2" w:rsidRDefault="00FC3DF8" w:rsidP="00FC3DF8">
      <w:pPr>
        <w:spacing w:before="180" w:after="180"/>
        <w:ind w:firstLine="540"/>
        <w:jc w:val="both"/>
        <w:rPr>
          <w:sz w:val="20"/>
          <w:szCs w:val="20"/>
        </w:rPr>
      </w:pPr>
      <w:r w:rsidRPr="00B864B2">
        <w:rPr>
          <w:sz w:val="20"/>
          <w:szCs w:val="20"/>
        </w:rPr>
        <w:t>5) муниципальные программы поселения (проекты муниципальных программ, проекты изменений указанных программ);</w:t>
      </w:r>
    </w:p>
    <w:p w:rsidR="00FC3DF8" w:rsidRPr="00B864B2" w:rsidRDefault="00FC3DF8" w:rsidP="00FC3DF8">
      <w:pPr>
        <w:spacing w:before="180" w:after="180"/>
        <w:ind w:firstLine="540"/>
        <w:jc w:val="both"/>
        <w:rPr>
          <w:sz w:val="20"/>
          <w:szCs w:val="20"/>
        </w:rPr>
      </w:pPr>
      <w:r w:rsidRPr="00B864B2">
        <w:rPr>
          <w:sz w:val="20"/>
          <w:szCs w:val="20"/>
        </w:rPr>
        <w:t>6) отчет об исполнении бюджета поселения в отчетном году и основные показатели ожидаемого исполнения бюджета поселения в текущем году;</w:t>
      </w:r>
    </w:p>
    <w:p w:rsidR="00FC3DF8" w:rsidRPr="00B864B2" w:rsidRDefault="00FC3DF8" w:rsidP="00FC3DF8">
      <w:pPr>
        <w:spacing w:before="180" w:after="180"/>
        <w:ind w:firstLine="540"/>
        <w:jc w:val="both"/>
        <w:rPr>
          <w:sz w:val="20"/>
          <w:szCs w:val="20"/>
        </w:rPr>
      </w:pPr>
      <w:r w:rsidRPr="00B864B2">
        <w:rPr>
          <w:sz w:val="20"/>
          <w:szCs w:val="20"/>
        </w:rPr>
        <w:t>7) реестр расходных обязательств поселения.</w:t>
      </w:r>
    </w:p>
    <w:p w:rsidR="00FC3DF8" w:rsidRPr="00B864B2" w:rsidRDefault="00FC3DF8" w:rsidP="00FC3DF8">
      <w:pPr>
        <w:spacing w:before="180" w:after="180"/>
        <w:ind w:firstLine="540"/>
        <w:jc w:val="both"/>
        <w:rPr>
          <w:sz w:val="20"/>
          <w:szCs w:val="20"/>
        </w:rPr>
      </w:pPr>
      <w:r w:rsidRPr="00B864B2">
        <w:rPr>
          <w:sz w:val="20"/>
          <w:szCs w:val="20"/>
        </w:rPr>
        <w:t>2.3. Составление проекта бюджета поселения осуществляется в три этапа. Сроки составления проекта бюджета устанавливаются Гвазденским сельским поселением Бутурлиновского муниципального района Воронежской области  по согласованию с отделом  финансов администрации Бутурлиновского муниципального района.</w:t>
      </w:r>
    </w:p>
    <w:p w:rsidR="00FC3DF8" w:rsidRPr="00B864B2" w:rsidRDefault="00FC3DF8" w:rsidP="00FC3DF8">
      <w:pPr>
        <w:spacing w:before="180" w:after="180"/>
        <w:jc w:val="center"/>
        <w:rPr>
          <w:sz w:val="20"/>
          <w:szCs w:val="20"/>
        </w:rPr>
      </w:pPr>
      <w:r w:rsidRPr="00B864B2">
        <w:rPr>
          <w:sz w:val="20"/>
          <w:szCs w:val="20"/>
        </w:rPr>
        <w:t>3. ОСНОВНЫЕ ЭТАПЫ СОСТАВЛЕНИЯ ПРОЕКТА БЮДЖЕТА ПОСЕЛЕНИЯ</w:t>
      </w:r>
    </w:p>
    <w:p w:rsidR="00FC3DF8" w:rsidRPr="00B864B2" w:rsidRDefault="00FC3DF8" w:rsidP="00FC3DF8">
      <w:pPr>
        <w:spacing w:before="180" w:after="180"/>
        <w:ind w:firstLine="540"/>
        <w:jc w:val="both"/>
        <w:rPr>
          <w:sz w:val="20"/>
          <w:szCs w:val="20"/>
        </w:rPr>
      </w:pPr>
      <w:r w:rsidRPr="00B864B2">
        <w:rPr>
          <w:sz w:val="20"/>
          <w:szCs w:val="20"/>
        </w:rPr>
        <w:t>3.1. На первом этапе.</w:t>
      </w:r>
    </w:p>
    <w:p w:rsidR="00FC3DF8" w:rsidRPr="00B864B2" w:rsidRDefault="00FC3DF8" w:rsidP="00FC3DF8">
      <w:pPr>
        <w:spacing w:before="180" w:after="180"/>
        <w:ind w:firstLine="540"/>
        <w:jc w:val="both"/>
        <w:rPr>
          <w:sz w:val="20"/>
          <w:szCs w:val="20"/>
        </w:rPr>
      </w:pPr>
      <w:r w:rsidRPr="00B864B2">
        <w:rPr>
          <w:sz w:val="20"/>
          <w:szCs w:val="20"/>
        </w:rPr>
        <w:t>Отдел  финансов администрации Бутурлиновского муниципального района Воронежской области разрабатывает и доводит до администрации Гвазденского сельского поселения  Бутурлиновского муниципального района Воронежской области  (далее – администрация):</w:t>
      </w:r>
    </w:p>
    <w:p w:rsidR="00FC3DF8" w:rsidRPr="00B864B2" w:rsidRDefault="00FC3DF8" w:rsidP="00FC3DF8">
      <w:pPr>
        <w:spacing w:before="180" w:after="180"/>
        <w:ind w:firstLine="540"/>
        <w:jc w:val="both"/>
        <w:rPr>
          <w:sz w:val="20"/>
          <w:szCs w:val="20"/>
        </w:rPr>
      </w:pPr>
      <w:r w:rsidRPr="00B864B2">
        <w:rPr>
          <w:sz w:val="20"/>
          <w:szCs w:val="20"/>
        </w:rPr>
        <w:t>- методику планирования бюджетных ассигнований бюджетов поселений на очередной финансовый год и плановый период, включающую в себя принципы и подходы к планированию расходов по действующим и принимаемым расходным обязательствам;</w:t>
      </w:r>
    </w:p>
    <w:p w:rsidR="00FC3DF8" w:rsidRPr="00B864B2" w:rsidRDefault="00FC3DF8" w:rsidP="00FC3DF8">
      <w:pPr>
        <w:spacing w:before="180" w:after="180"/>
        <w:ind w:firstLine="540"/>
        <w:jc w:val="both"/>
        <w:rPr>
          <w:sz w:val="20"/>
          <w:szCs w:val="20"/>
        </w:rPr>
      </w:pPr>
      <w:r w:rsidRPr="00B864B2">
        <w:rPr>
          <w:sz w:val="20"/>
          <w:szCs w:val="20"/>
        </w:rPr>
        <w:t>- методические рекомендации по составлению реестров расходных обязательств;</w:t>
      </w:r>
    </w:p>
    <w:p w:rsidR="00FC3DF8" w:rsidRPr="00B864B2" w:rsidRDefault="00FC3DF8" w:rsidP="00FC3DF8">
      <w:pPr>
        <w:spacing w:before="180" w:after="180"/>
        <w:ind w:firstLine="540"/>
        <w:jc w:val="both"/>
        <w:rPr>
          <w:sz w:val="20"/>
          <w:szCs w:val="20"/>
        </w:rPr>
      </w:pPr>
      <w:r w:rsidRPr="00B864B2">
        <w:rPr>
          <w:sz w:val="20"/>
          <w:szCs w:val="20"/>
        </w:rPr>
        <w:t>- прогнозные предельные объемы ассигнований на очередной финансовый год и плановый период,</w:t>
      </w:r>
    </w:p>
    <w:p w:rsidR="00FC3DF8" w:rsidRPr="00B864B2" w:rsidRDefault="00FC3DF8" w:rsidP="00FC3DF8">
      <w:pPr>
        <w:spacing w:before="180" w:after="180"/>
        <w:ind w:firstLine="540"/>
        <w:jc w:val="both"/>
        <w:rPr>
          <w:sz w:val="20"/>
          <w:szCs w:val="20"/>
        </w:rPr>
      </w:pPr>
      <w:r w:rsidRPr="00B864B2">
        <w:rPr>
          <w:sz w:val="20"/>
          <w:szCs w:val="20"/>
        </w:rPr>
        <w:t>а также основные параметры проекта бюджета поселения по форме, установленной приложением к настоящему Порядку.</w:t>
      </w:r>
    </w:p>
    <w:p w:rsidR="00FC3DF8" w:rsidRPr="00B864B2" w:rsidRDefault="00FC3DF8" w:rsidP="00FC3DF8">
      <w:pPr>
        <w:spacing w:before="180" w:after="180"/>
        <w:ind w:firstLine="540"/>
        <w:jc w:val="both"/>
        <w:rPr>
          <w:sz w:val="20"/>
          <w:szCs w:val="20"/>
        </w:rPr>
      </w:pPr>
      <w:r w:rsidRPr="00B864B2">
        <w:rPr>
          <w:sz w:val="20"/>
          <w:szCs w:val="20"/>
        </w:rPr>
        <w:t>3.2. На втором этапе.</w:t>
      </w:r>
    </w:p>
    <w:p w:rsidR="00FC3DF8" w:rsidRPr="00B864B2" w:rsidRDefault="00FC3DF8" w:rsidP="00FC3DF8">
      <w:pPr>
        <w:spacing w:before="180" w:after="180"/>
        <w:ind w:firstLine="540"/>
        <w:jc w:val="both"/>
        <w:rPr>
          <w:sz w:val="20"/>
          <w:szCs w:val="20"/>
        </w:rPr>
      </w:pPr>
      <w:r w:rsidRPr="00B864B2">
        <w:rPr>
          <w:sz w:val="20"/>
          <w:szCs w:val="20"/>
        </w:rPr>
        <w:lastRenderedPageBreak/>
        <w:t>Администрация формирует предварительный (плановый) реестр расходных обязательств, распределяет прогнозные предельные объемы ассигнований на очередной финансовый год и плановый период по разделам, подразделам, целевым статьям и видам расходов бюджета и представляет указанное распределение в форме бюджетной заявки и обоснования бюджетных ассигнований в отделе  финансов администрации Бутурлиновского  муниципального района Воронежской области.</w:t>
      </w:r>
    </w:p>
    <w:p w:rsidR="00FC3DF8" w:rsidRPr="00B864B2" w:rsidRDefault="00FC3DF8" w:rsidP="00FC3DF8">
      <w:pPr>
        <w:spacing w:before="180" w:after="180"/>
        <w:ind w:firstLine="540"/>
        <w:jc w:val="both"/>
        <w:rPr>
          <w:sz w:val="20"/>
          <w:szCs w:val="20"/>
        </w:rPr>
      </w:pPr>
      <w:r w:rsidRPr="00B864B2">
        <w:rPr>
          <w:sz w:val="20"/>
          <w:szCs w:val="20"/>
        </w:rPr>
        <w:t>В случае необходимости внесения изменений в основные параметры бюджета поселения по решению администрации за счет планируемого увеличения поступлений по налоговым и неналоговым доходам поселения, администрация поселения вносит поправки в основные параметры проекта бюджета поселения в пределах плановых поступлений налоговых и неналоговых доходов бюджета поселения и направляет их на согласование в отдел финансов администрации Бутурлиновского муниципального района.</w:t>
      </w:r>
    </w:p>
    <w:p w:rsidR="00FC3DF8" w:rsidRPr="00B864B2" w:rsidRDefault="00FC3DF8" w:rsidP="00FC3DF8">
      <w:pPr>
        <w:spacing w:before="180" w:after="180"/>
        <w:ind w:firstLine="540"/>
        <w:jc w:val="both"/>
        <w:rPr>
          <w:sz w:val="20"/>
          <w:szCs w:val="20"/>
        </w:rPr>
      </w:pPr>
      <w:r w:rsidRPr="00B864B2">
        <w:rPr>
          <w:sz w:val="20"/>
          <w:szCs w:val="20"/>
        </w:rPr>
        <w:t>Отдел финансов администрации Бутурлиновского муниципального района  Воронежской  области анализирует представленные администрацией поселения реестр расходных обязательств, бюджетные заявки, обоснования бюджетных ассигнований, перечень и потребность в финансировании муниципальных программ, и в случае превышения объемов бюджетных ассигнований, представленных в составе бюджетной заявки, над прогнозными предельными объемами ассигнований, доведенными Отделом  финансов администрации Бутурлиновского муниципального района Воронежской области, с учетом внесенных администрацией поселения в основные параметры проекта бюджета поселения поправок, корректирует предельные объемы ассигнований главных распорядителей средств бюджета поселения на очередной финансовый год и плановый период.</w:t>
      </w:r>
    </w:p>
    <w:p w:rsidR="00FC3DF8" w:rsidRPr="00B864B2" w:rsidRDefault="00FC3DF8" w:rsidP="00FC3DF8">
      <w:pPr>
        <w:spacing w:before="180" w:after="180"/>
        <w:ind w:firstLine="540"/>
        <w:jc w:val="both"/>
        <w:rPr>
          <w:sz w:val="20"/>
          <w:szCs w:val="20"/>
        </w:rPr>
      </w:pPr>
      <w:r w:rsidRPr="00B864B2">
        <w:rPr>
          <w:sz w:val="20"/>
          <w:szCs w:val="20"/>
        </w:rPr>
        <w:t>При необходимости администрация корректирует реестр расходных обязательств, бюджетные заявки, обоснования бюджетных ассигнований в соответствии с уточненными основными параметрами проекта бюджета поселения.</w:t>
      </w:r>
    </w:p>
    <w:p w:rsidR="00FC3DF8" w:rsidRPr="00B864B2" w:rsidRDefault="00FC3DF8" w:rsidP="00FC3DF8">
      <w:pPr>
        <w:spacing w:before="180" w:after="180"/>
        <w:ind w:firstLine="540"/>
        <w:jc w:val="both"/>
        <w:rPr>
          <w:sz w:val="20"/>
          <w:szCs w:val="20"/>
        </w:rPr>
      </w:pPr>
      <w:r w:rsidRPr="00B864B2">
        <w:rPr>
          <w:sz w:val="20"/>
          <w:szCs w:val="20"/>
        </w:rPr>
        <w:t>3.3. На третьем этапе.</w:t>
      </w:r>
    </w:p>
    <w:p w:rsidR="00FC3DF8" w:rsidRPr="00B864B2" w:rsidRDefault="00FC3DF8" w:rsidP="00FC3DF8">
      <w:pPr>
        <w:spacing w:before="180" w:after="180"/>
        <w:ind w:firstLine="540"/>
        <w:jc w:val="both"/>
        <w:rPr>
          <w:sz w:val="20"/>
          <w:szCs w:val="20"/>
        </w:rPr>
      </w:pPr>
      <w:r w:rsidRPr="00B864B2">
        <w:rPr>
          <w:sz w:val="20"/>
          <w:szCs w:val="20"/>
        </w:rPr>
        <w:t>Отдел финансов администрации Бутурлиновского муниципального района Воронежской  области на основе представленных администрацией поселения реестра расходных обязательств, бюджетных заявок, обоснований бюджетных ассигнований, необходимых расчетов, документов и материалов готовит проект решения Совета Бутурлиновского муниципального района Воронежской области  о бюджете поселения на очередной финансовый год и плановый период и направляет его в администрацию Гвазденского сельского поселения  Бутурлиновского муниципального района Воронежской области.</w:t>
      </w:r>
    </w:p>
    <w:p w:rsidR="00FC3DF8" w:rsidRPr="00B864B2" w:rsidRDefault="00FC3DF8" w:rsidP="00FC3DF8">
      <w:pPr>
        <w:spacing w:before="180" w:after="180"/>
        <w:rPr>
          <w:sz w:val="20"/>
          <w:szCs w:val="20"/>
        </w:rPr>
      </w:pPr>
    </w:p>
    <w:p w:rsidR="00FC3DF8" w:rsidRPr="00B864B2" w:rsidRDefault="00FC3DF8" w:rsidP="00FC3DF8">
      <w:pPr>
        <w:spacing w:before="180" w:after="180"/>
        <w:rPr>
          <w:sz w:val="20"/>
          <w:szCs w:val="20"/>
        </w:rPr>
      </w:pPr>
    </w:p>
    <w:p w:rsidR="00FC3DF8" w:rsidRPr="00B864B2" w:rsidRDefault="00FC3DF8" w:rsidP="00FC3DF8">
      <w:pPr>
        <w:spacing w:before="180" w:after="180"/>
        <w:rPr>
          <w:sz w:val="20"/>
          <w:szCs w:val="20"/>
        </w:rPr>
      </w:pPr>
      <w:r w:rsidRPr="00B864B2">
        <w:rPr>
          <w:sz w:val="20"/>
          <w:szCs w:val="20"/>
        </w:rPr>
        <w:br w:type="textWrapping" w:clear="all"/>
      </w:r>
    </w:p>
    <w:p w:rsidR="00FC3DF8" w:rsidRPr="00B864B2" w:rsidRDefault="00FC3DF8" w:rsidP="00FC3DF8">
      <w:pPr>
        <w:spacing w:before="180" w:after="180"/>
        <w:rPr>
          <w:sz w:val="20"/>
          <w:szCs w:val="20"/>
        </w:rPr>
      </w:pPr>
    </w:p>
    <w:p w:rsidR="00FC3DF8" w:rsidRPr="00B864B2" w:rsidRDefault="00FC3DF8" w:rsidP="00FC3DF8">
      <w:pPr>
        <w:spacing w:before="180" w:after="180"/>
        <w:rPr>
          <w:sz w:val="20"/>
          <w:szCs w:val="20"/>
        </w:rPr>
      </w:pPr>
    </w:p>
    <w:p w:rsidR="00FC3DF8" w:rsidRPr="00B864B2" w:rsidRDefault="00FC3DF8" w:rsidP="00FC3DF8">
      <w:pPr>
        <w:spacing w:before="180" w:after="180"/>
        <w:rPr>
          <w:sz w:val="20"/>
          <w:szCs w:val="20"/>
        </w:rPr>
      </w:pP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Приложение</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к Порядку составления проекта</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бюджета поселения на</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очередной финансовый год</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и плановый период</w:t>
      </w:r>
    </w:p>
    <w:p w:rsidR="00FC3DF8" w:rsidRPr="00B864B2" w:rsidRDefault="00FC3DF8" w:rsidP="00FC3DF8">
      <w:pPr>
        <w:tabs>
          <w:tab w:val="left" w:pos="9781"/>
        </w:tabs>
        <w:spacing w:before="180" w:after="180"/>
        <w:jc w:val="center"/>
        <w:rPr>
          <w:sz w:val="20"/>
          <w:szCs w:val="20"/>
        </w:rPr>
      </w:pPr>
      <w:r w:rsidRPr="00B864B2">
        <w:rPr>
          <w:sz w:val="20"/>
          <w:szCs w:val="20"/>
        </w:rPr>
        <w:t>Основные параметры проекта бюджета поселения</w:t>
      </w:r>
    </w:p>
    <w:p w:rsidR="00FC3DF8" w:rsidRPr="00B864B2" w:rsidRDefault="00FC3DF8" w:rsidP="00FC3DF8">
      <w:pPr>
        <w:spacing w:before="180" w:after="180"/>
        <w:jc w:val="center"/>
        <w:rPr>
          <w:sz w:val="20"/>
          <w:szCs w:val="20"/>
        </w:rPr>
      </w:pPr>
      <w:r w:rsidRPr="00B864B2">
        <w:rPr>
          <w:sz w:val="20"/>
          <w:szCs w:val="20"/>
        </w:rPr>
        <w:t>на _______ - ________ годы</w:t>
      </w:r>
    </w:p>
    <w:tbl>
      <w:tblPr>
        <w:tblW w:w="10632" w:type="dxa"/>
        <w:tblInd w:w="-222" w:type="dxa"/>
        <w:tblLayout w:type="fixed"/>
        <w:tblCellMar>
          <w:left w:w="0" w:type="dxa"/>
          <w:right w:w="0" w:type="dxa"/>
        </w:tblCellMar>
        <w:tblLook w:val="04A0"/>
      </w:tblPr>
      <w:tblGrid>
        <w:gridCol w:w="3403"/>
        <w:gridCol w:w="1276"/>
        <w:gridCol w:w="1134"/>
        <w:gridCol w:w="992"/>
        <w:gridCol w:w="1417"/>
        <w:gridCol w:w="993"/>
        <w:gridCol w:w="850"/>
        <w:gridCol w:w="567"/>
      </w:tblGrid>
      <w:tr w:rsidR="00FC3DF8" w:rsidRPr="00B864B2" w:rsidTr="00FC3DF8">
        <w:trPr>
          <w:gridAfter w:val="1"/>
          <w:wAfter w:w="567" w:type="dxa"/>
          <w:trHeight w:val="144"/>
        </w:trPr>
        <w:tc>
          <w:tcPr>
            <w:tcW w:w="3403" w:type="dxa"/>
            <w:vMerge w:val="restart"/>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Показатель</w:t>
            </w:r>
          </w:p>
        </w:tc>
        <w:tc>
          <w:tcPr>
            <w:tcW w:w="1276" w:type="dxa"/>
            <w:vMerge w:val="restart"/>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Единицы измерения</w:t>
            </w:r>
          </w:p>
        </w:tc>
        <w:tc>
          <w:tcPr>
            <w:tcW w:w="1134" w:type="dxa"/>
            <w:vMerge w:val="restart"/>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Отчетный год</w:t>
            </w:r>
          </w:p>
        </w:tc>
        <w:tc>
          <w:tcPr>
            <w:tcW w:w="992" w:type="dxa"/>
            <w:vMerge w:val="restart"/>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Текущий год (оценка)</w:t>
            </w:r>
          </w:p>
        </w:tc>
        <w:tc>
          <w:tcPr>
            <w:tcW w:w="1417" w:type="dxa"/>
            <w:vMerge w:val="restart"/>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Очередной финансовый год</w:t>
            </w:r>
          </w:p>
        </w:tc>
        <w:tc>
          <w:tcPr>
            <w:tcW w:w="1843" w:type="dxa"/>
            <w:gridSpan w:val="2"/>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Плановый период</w:t>
            </w:r>
          </w:p>
        </w:tc>
      </w:tr>
      <w:tr w:rsidR="00FC3DF8" w:rsidRPr="00B864B2" w:rsidTr="00FC3DF8">
        <w:trPr>
          <w:gridAfter w:val="1"/>
          <w:wAfter w:w="567" w:type="dxa"/>
          <w:trHeight w:val="144"/>
        </w:trPr>
        <w:tc>
          <w:tcPr>
            <w:tcW w:w="3403" w:type="dxa"/>
            <w:vMerge/>
            <w:tcBorders>
              <w:top w:val="single" w:sz="8" w:space="0" w:color="auto"/>
              <w:left w:val="single" w:sz="8" w:space="0" w:color="auto"/>
              <w:bottom w:val="single" w:sz="8" w:space="0" w:color="auto"/>
              <w:right w:val="single" w:sz="8" w:space="0" w:color="auto"/>
            </w:tcBorders>
            <w:vAlign w:val="center"/>
            <w:hideMark/>
          </w:tcPr>
          <w:p w:rsidR="00FC3DF8" w:rsidRPr="00B864B2" w:rsidRDefault="00FC3DF8" w:rsidP="00FC3DF8">
            <w:pPr>
              <w:rPr>
                <w:sz w:val="20"/>
                <w:szCs w:val="20"/>
              </w:rPr>
            </w:pPr>
          </w:p>
        </w:tc>
        <w:tc>
          <w:tcPr>
            <w:tcW w:w="1276" w:type="dxa"/>
            <w:vMerge/>
            <w:tcBorders>
              <w:top w:val="single" w:sz="8" w:space="0" w:color="auto"/>
              <w:left w:val="nil"/>
              <w:bottom w:val="single" w:sz="8" w:space="0" w:color="auto"/>
              <w:right w:val="single" w:sz="8" w:space="0" w:color="auto"/>
            </w:tcBorders>
            <w:vAlign w:val="center"/>
            <w:hideMark/>
          </w:tcPr>
          <w:p w:rsidR="00FC3DF8" w:rsidRPr="00B864B2" w:rsidRDefault="00FC3DF8" w:rsidP="00FC3DF8">
            <w:pPr>
              <w:rPr>
                <w:sz w:val="20"/>
                <w:szCs w:val="20"/>
              </w:rPr>
            </w:pPr>
          </w:p>
        </w:tc>
        <w:tc>
          <w:tcPr>
            <w:tcW w:w="1134" w:type="dxa"/>
            <w:vMerge/>
            <w:tcBorders>
              <w:top w:val="single" w:sz="8" w:space="0" w:color="auto"/>
              <w:left w:val="nil"/>
              <w:bottom w:val="single" w:sz="8" w:space="0" w:color="auto"/>
              <w:right w:val="single" w:sz="8" w:space="0" w:color="auto"/>
            </w:tcBorders>
            <w:vAlign w:val="center"/>
            <w:hideMark/>
          </w:tcPr>
          <w:p w:rsidR="00FC3DF8" w:rsidRPr="00B864B2" w:rsidRDefault="00FC3DF8" w:rsidP="00FC3DF8">
            <w:pPr>
              <w:rPr>
                <w:sz w:val="20"/>
                <w:szCs w:val="20"/>
              </w:rPr>
            </w:pPr>
          </w:p>
        </w:tc>
        <w:tc>
          <w:tcPr>
            <w:tcW w:w="992" w:type="dxa"/>
            <w:vMerge/>
            <w:tcBorders>
              <w:top w:val="single" w:sz="8" w:space="0" w:color="auto"/>
              <w:left w:val="nil"/>
              <w:bottom w:val="single" w:sz="8" w:space="0" w:color="auto"/>
              <w:right w:val="single" w:sz="8" w:space="0" w:color="auto"/>
            </w:tcBorders>
            <w:vAlign w:val="center"/>
            <w:hideMark/>
          </w:tcPr>
          <w:p w:rsidR="00FC3DF8" w:rsidRPr="00B864B2" w:rsidRDefault="00FC3DF8" w:rsidP="00FC3DF8">
            <w:pPr>
              <w:rPr>
                <w:sz w:val="20"/>
                <w:szCs w:val="20"/>
              </w:rPr>
            </w:pPr>
          </w:p>
        </w:tc>
        <w:tc>
          <w:tcPr>
            <w:tcW w:w="1417" w:type="dxa"/>
            <w:vMerge/>
            <w:tcBorders>
              <w:top w:val="single" w:sz="8" w:space="0" w:color="auto"/>
              <w:left w:val="nil"/>
              <w:bottom w:val="single" w:sz="8" w:space="0" w:color="auto"/>
              <w:right w:val="single" w:sz="8" w:space="0" w:color="auto"/>
            </w:tcBorders>
            <w:vAlign w:val="center"/>
            <w:hideMark/>
          </w:tcPr>
          <w:p w:rsidR="00FC3DF8" w:rsidRPr="00B864B2" w:rsidRDefault="00FC3DF8" w:rsidP="00FC3DF8">
            <w:pPr>
              <w:rPr>
                <w:sz w:val="20"/>
                <w:szCs w:val="20"/>
              </w:rPr>
            </w:pPr>
          </w:p>
        </w:tc>
        <w:tc>
          <w:tcPr>
            <w:tcW w:w="993"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1-й год</w:t>
            </w:r>
          </w:p>
        </w:tc>
        <w:tc>
          <w:tcPr>
            <w:tcW w:w="850"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ind w:left="-620" w:firstLine="620"/>
              <w:rPr>
                <w:sz w:val="20"/>
                <w:szCs w:val="20"/>
              </w:rPr>
            </w:pPr>
            <w:r w:rsidRPr="00B864B2">
              <w:rPr>
                <w:sz w:val="20"/>
                <w:szCs w:val="20"/>
              </w:rPr>
              <w:t>2-й год</w:t>
            </w:r>
          </w:p>
        </w:tc>
      </w:tr>
      <w:tr w:rsidR="00FC3DF8" w:rsidRPr="00B864B2" w:rsidTr="00FC3DF8">
        <w:trPr>
          <w:trHeight w:val="554"/>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lastRenderedPageBreak/>
              <w:t>Доходы бюджета поселения всего, в том числе:</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тыс. рублей</w:t>
            </w: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val="restart"/>
            <w:tcBorders>
              <w:top w:val="nil"/>
              <w:left w:val="nil"/>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485"/>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налоговые и неналоговые доходы</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тыс. рублей</w:t>
            </w: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tcBorders>
              <w:left w:val="nil"/>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144"/>
        </w:trPr>
        <w:tc>
          <w:tcPr>
            <w:tcW w:w="3403" w:type="dxa"/>
            <w:tcBorders>
              <w:top w:val="nil"/>
              <w:left w:val="single" w:sz="8" w:space="0" w:color="auto"/>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Расходы бюджета поселения всего, в том числе:</w:t>
            </w:r>
          </w:p>
        </w:tc>
        <w:tc>
          <w:tcPr>
            <w:tcW w:w="1276" w:type="dxa"/>
            <w:tcBorders>
              <w:top w:val="nil"/>
              <w:left w:val="nil"/>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тыс. рублей</w:t>
            </w:r>
          </w:p>
        </w:tc>
        <w:tc>
          <w:tcPr>
            <w:tcW w:w="1134" w:type="dxa"/>
            <w:tcBorders>
              <w:top w:val="nil"/>
              <w:left w:val="nil"/>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single" w:sz="8" w:space="0" w:color="auto"/>
              <w:left w:val="nil"/>
              <w:bottom w:val="single" w:sz="4" w:space="0" w:color="auto"/>
              <w:righ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tcBorders>
              <w:top w:val="nil"/>
              <w:lef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531"/>
        </w:trPr>
        <w:tc>
          <w:tcPr>
            <w:tcW w:w="3403" w:type="dxa"/>
            <w:tcBorders>
              <w:top w:val="single" w:sz="4"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Действующие расходные обязательства бюджета поселения</w:t>
            </w:r>
          </w:p>
        </w:tc>
        <w:tc>
          <w:tcPr>
            <w:tcW w:w="1276" w:type="dxa"/>
            <w:tcBorders>
              <w:top w:val="single" w:sz="4"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44" w:lineRule="atLeast"/>
              <w:rPr>
                <w:sz w:val="20"/>
                <w:szCs w:val="20"/>
              </w:rPr>
            </w:pPr>
            <w:r w:rsidRPr="00B864B2">
              <w:rPr>
                <w:sz w:val="20"/>
                <w:szCs w:val="20"/>
              </w:rPr>
              <w:t>тыс. рублей</w:t>
            </w:r>
          </w:p>
        </w:tc>
        <w:tc>
          <w:tcPr>
            <w:tcW w:w="1134" w:type="dxa"/>
            <w:tcBorders>
              <w:top w:val="single" w:sz="4"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single" w:sz="4"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single" w:sz="4"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single" w:sz="4"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val="restart"/>
            <w:tcBorders>
              <w:left w:val="nil"/>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1025"/>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Оценка ресурсов для формирования бюджета принимаемых обязательств бюджета поселения</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тыс. рублей</w:t>
            </w: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tcBorders>
              <w:left w:val="nil"/>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295"/>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28" w:lineRule="atLeast"/>
              <w:rPr>
                <w:sz w:val="20"/>
                <w:szCs w:val="20"/>
              </w:rPr>
            </w:pPr>
            <w:r w:rsidRPr="00B864B2">
              <w:rPr>
                <w:sz w:val="20"/>
                <w:szCs w:val="20"/>
              </w:rPr>
              <w:t>из них:</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tcBorders>
              <w:left w:val="nil"/>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1166"/>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Расходы на повышение заработной платы с начислениями на нее работникам муниципаль-ных учреждений поселения</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тыс. рублей</w:t>
            </w: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single" w:sz="8" w:space="0" w:color="auto"/>
              <w:left w:val="nil"/>
              <w:bottom w:val="single" w:sz="8" w:space="0" w:color="auto"/>
              <w:righ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val="restart"/>
            <w:tcBorders>
              <w:lef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313"/>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Расходы на погашение муниципального долга поселения</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тыс. рублей</w:t>
            </w: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single" w:sz="8" w:space="0" w:color="auto"/>
              <w:left w:val="nil"/>
              <w:bottom w:val="single" w:sz="8" w:space="0" w:color="auto"/>
              <w:righ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tcBorders>
              <w:lef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455"/>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Другие принимаемые обязательства бюджета поселения</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тыс. рублей</w:t>
            </w: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left w:val="nil"/>
              <w:bottom w:val="single" w:sz="8" w:space="0" w:color="auto"/>
              <w:righ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val="restart"/>
            <w:tcBorders>
              <w:lef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p>
        </w:tc>
      </w:tr>
      <w:tr w:rsidR="00FC3DF8" w:rsidRPr="00B864B2" w:rsidTr="00FC3DF8">
        <w:trPr>
          <w:trHeight w:val="624"/>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53" w:lineRule="atLeast"/>
              <w:rPr>
                <w:sz w:val="20"/>
                <w:szCs w:val="20"/>
              </w:rPr>
            </w:pPr>
            <w:r w:rsidRPr="00B864B2">
              <w:rPr>
                <w:sz w:val="20"/>
                <w:szCs w:val="20"/>
              </w:rPr>
              <w:t>Дефицит (профицит) бюджета поселения</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53" w:lineRule="atLeast"/>
              <w:rPr>
                <w:sz w:val="20"/>
                <w:szCs w:val="20"/>
              </w:rPr>
            </w:pPr>
            <w:r w:rsidRPr="00B864B2">
              <w:rPr>
                <w:sz w:val="20"/>
                <w:szCs w:val="20"/>
              </w:rPr>
              <w:t>тыс. рублей</w:t>
            </w: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single" w:sz="8" w:space="0" w:color="auto"/>
              <w:left w:val="nil"/>
              <w:bottom w:val="single" w:sz="8" w:space="0" w:color="auto"/>
              <w:righ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tcBorders>
              <w:lef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397"/>
        </w:trPr>
        <w:tc>
          <w:tcPr>
            <w:tcW w:w="3403" w:type="dxa"/>
            <w:tcBorders>
              <w:top w:val="nil"/>
              <w:left w:val="single" w:sz="8" w:space="0" w:color="auto"/>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line="116" w:lineRule="atLeast"/>
              <w:rPr>
                <w:sz w:val="20"/>
                <w:szCs w:val="20"/>
              </w:rPr>
            </w:pPr>
            <w:r w:rsidRPr="00B864B2">
              <w:rPr>
                <w:sz w:val="20"/>
                <w:szCs w:val="20"/>
              </w:rPr>
              <w:t>Справочно:</w:t>
            </w:r>
          </w:p>
        </w:tc>
        <w:tc>
          <w:tcPr>
            <w:tcW w:w="1276" w:type="dxa"/>
            <w:tcBorders>
              <w:top w:val="nil"/>
              <w:left w:val="nil"/>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134" w:type="dxa"/>
            <w:tcBorders>
              <w:top w:val="nil"/>
              <w:left w:val="nil"/>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4"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single" w:sz="8" w:space="0" w:color="auto"/>
              <w:left w:val="nil"/>
              <w:bottom w:val="single" w:sz="8" w:space="0" w:color="auto"/>
              <w:righ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tcBorders>
              <w:lef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551"/>
        </w:trPr>
        <w:tc>
          <w:tcPr>
            <w:tcW w:w="3403" w:type="dxa"/>
            <w:tcBorders>
              <w:top w:val="single" w:sz="4"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Предельный объем дефицита бюджета поселения</w:t>
            </w:r>
          </w:p>
        </w:tc>
        <w:tc>
          <w:tcPr>
            <w:tcW w:w="1276" w:type="dxa"/>
            <w:tcBorders>
              <w:top w:val="single" w:sz="4"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тыс. рублей</w:t>
            </w:r>
          </w:p>
        </w:tc>
        <w:tc>
          <w:tcPr>
            <w:tcW w:w="1134" w:type="dxa"/>
            <w:tcBorders>
              <w:top w:val="single" w:sz="4"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single" w:sz="4"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single" w:sz="4" w:space="0" w:color="auto"/>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single" w:sz="8" w:space="0" w:color="auto"/>
              <w:left w:val="nil"/>
              <w:bottom w:val="single" w:sz="8" w:space="0" w:color="auto"/>
              <w:righ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val="restart"/>
            <w:tcBorders>
              <w:lef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p>
        </w:tc>
      </w:tr>
      <w:tr w:rsidR="00FC3DF8" w:rsidRPr="00B864B2" w:rsidTr="00FC3DF8">
        <w:trPr>
          <w:trHeight w:val="595"/>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Предельный объем муниципального долга поселения</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тыс. рублей</w:t>
            </w: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single" w:sz="8" w:space="0" w:color="auto"/>
              <w:left w:val="nil"/>
              <w:bottom w:val="single" w:sz="8" w:space="0" w:color="auto"/>
              <w:righ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tcBorders>
              <w:lef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trHeight w:val="639"/>
        </w:trPr>
        <w:tc>
          <w:tcPr>
            <w:tcW w:w="3403"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Объем муниципального долга поселения</w:t>
            </w:r>
          </w:p>
        </w:tc>
        <w:tc>
          <w:tcPr>
            <w:tcW w:w="1276"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spacing w:before="180" w:after="180"/>
              <w:rPr>
                <w:sz w:val="20"/>
                <w:szCs w:val="20"/>
              </w:rPr>
            </w:pPr>
            <w:r w:rsidRPr="00B864B2">
              <w:rPr>
                <w:sz w:val="20"/>
                <w:szCs w:val="20"/>
              </w:rPr>
              <w:t>тыс. рублей</w:t>
            </w:r>
          </w:p>
        </w:tc>
        <w:tc>
          <w:tcPr>
            <w:tcW w:w="1134"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992"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417" w:type="dxa"/>
            <w:tcBorders>
              <w:top w:val="nil"/>
              <w:left w:val="nil"/>
              <w:bottom w:val="single" w:sz="8" w:space="0" w:color="auto"/>
              <w:right w:val="single" w:sz="8"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1843" w:type="dxa"/>
            <w:gridSpan w:val="2"/>
            <w:tcBorders>
              <w:top w:val="single" w:sz="8" w:space="0" w:color="auto"/>
              <w:left w:val="nil"/>
              <w:bottom w:val="single" w:sz="8" w:space="0" w:color="auto"/>
              <w:righ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c>
          <w:tcPr>
            <w:tcW w:w="567" w:type="dxa"/>
            <w:vMerge/>
            <w:tcBorders>
              <w:left w:val="single" w:sz="4" w:space="0" w:color="auto"/>
            </w:tcBorders>
            <w:tcMar>
              <w:top w:w="102" w:type="dxa"/>
              <w:left w:w="62" w:type="dxa"/>
              <w:bottom w:w="102" w:type="dxa"/>
              <w:right w:w="62" w:type="dxa"/>
            </w:tcMar>
            <w:hideMark/>
          </w:tcPr>
          <w:p w:rsidR="00FC3DF8" w:rsidRPr="00B864B2" w:rsidRDefault="00FC3DF8" w:rsidP="00FC3DF8">
            <w:pPr>
              <w:rPr>
                <w:sz w:val="20"/>
                <w:szCs w:val="20"/>
              </w:rPr>
            </w:pPr>
          </w:p>
        </w:tc>
      </w:tr>
      <w:tr w:rsidR="00FC3DF8" w:rsidRPr="00B864B2" w:rsidTr="00FC3DF8">
        <w:trPr>
          <w:gridAfter w:val="1"/>
          <w:wAfter w:w="567" w:type="dxa"/>
          <w:trHeight w:val="986"/>
        </w:trPr>
        <w:tc>
          <w:tcPr>
            <w:tcW w:w="3403" w:type="dxa"/>
            <w:tcBorders>
              <w:top w:val="nil"/>
              <w:left w:val="single" w:sz="8" w:space="0" w:color="auto"/>
              <w:bottom w:val="single" w:sz="8" w:space="0" w:color="auto"/>
              <w:right w:val="single" w:sz="8" w:space="0" w:color="auto"/>
            </w:tcBorders>
            <w:shd w:val="clear" w:color="auto" w:fill="FFFFFF"/>
            <w:tcMar>
              <w:top w:w="102" w:type="dxa"/>
              <w:left w:w="62" w:type="dxa"/>
              <w:bottom w:w="102" w:type="dxa"/>
              <w:right w:w="62" w:type="dxa"/>
            </w:tcMar>
            <w:hideMark/>
          </w:tcPr>
          <w:p w:rsidR="00FC3DF8" w:rsidRPr="00B864B2" w:rsidRDefault="00FC3DF8" w:rsidP="00FC3DF8">
            <w:pPr>
              <w:spacing w:before="180" w:after="180"/>
              <w:rPr>
                <w:color w:val="3F6992"/>
                <w:sz w:val="20"/>
                <w:szCs w:val="20"/>
              </w:rPr>
            </w:pPr>
            <w:r w:rsidRPr="00B864B2">
              <w:rPr>
                <w:color w:val="3F6992"/>
                <w:sz w:val="20"/>
                <w:szCs w:val="20"/>
              </w:rPr>
              <w:lastRenderedPageBreak/>
              <w:t>Удельный вес муниципального долга в доходах бюджета поселения без учета безвозмездных поступлений</w:t>
            </w:r>
          </w:p>
        </w:tc>
        <w:tc>
          <w:tcPr>
            <w:tcW w:w="1276"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FC3DF8" w:rsidRPr="00B864B2" w:rsidRDefault="00FC3DF8" w:rsidP="00FC3DF8">
            <w:pPr>
              <w:rPr>
                <w:color w:val="3F6992"/>
                <w:sz w:val="20"/>
                <w:szCs w:val="20"/>
              </w:rPr>
            </w:pPr>
          </w:p>
        </w:tc>
        <w:tc>
          <w:tcPr>
            <w:tcW w:w="1134" w:type="dxa"/>
            <w:vAlign w:val="center"/>
            <w:hideMark/>
          </w:tcPr>
          <w:p w:rsidR="00FC3DF8" w:rsidRPr="00B864B2" w:rsidRDefault="00FC3DF8" w:rsidP="00FC3DF8">
            <w:pPr>
              <w:rPr>
                <w:sz w:val="20"/>
                <w:szCs w:val="20"/>
              </w:rPr>
            </w:pPr>
          </w:p>
        </w:tc>
        <w:tc>
          <w:tcPr>
            <w:tcW w:w="992" w:type="dxa"/>
            <w:vAlign w:val="center"/>
            <w:hideMark/>
          </w:tcPr>
          <w:p w:rsidR="00FC3DF8" w:rsidRPr="00B864B2" w:rsidRDefault="00FC3DF8" w:rsidP="00FC3DF8">
            <w:pPr>
              <w:rPr>
                <w:sz w:val="20"/>
                <w:szCs w:val="20"/>
              </w:rPr>
            </w:pPr>
          </w:p>
        </w:tc>
        <w:tc>
          <w:tcPr>
            <w:tcW w:w="1417" w:type="dxa"/>
            <w:vAlign w:val="center"/>
            <w:hideMark/>
          </w:tcPr>
          <w:p w:rsidR="00FC3DF8" w:rsidRPr="00B864B2" w:rsidRDefault="00FC3DF8" w:rsidP="00FC3DF8">
            <w:pPr>
              <w:rPr>
                <w:sz w:val="20"/>
                <w:szCs w:val="20"/>
              </w:rPr>
            </w:pPr>
          </w:p>
        </w:tc>
        <w:tc>
          <w:tcPr>
            <w:tcW w:w="1843" w:type="dxa"/>
            <w:gridSpan w:val="2"/>
            <w:vAlign w:val="center"/>
            <w:hideMark/>
          </w:tcPr>
          <w:p w:rsidR="00FC3DF8" w:rsidRPr="00B864B2" w:rsidRDefault="00FC3DF8" w:rsidP="00FC3DF8">
            <w:pPr>
              <w:rPr>
                <w:sz w:val="20"/>
                <w:szCs w:val="20"/>
              </w:rPr>
            </w:pPr>
          </w:p>
        </w:tc>
      </w:tr>
    </w:tbl>
    <w:p w:rsidR="00FC3DF8" w:rsidRPr="00B864B2" w:rsidRDefault="00FC3DF8" w:rsidP="00FC3DF8">
      <w:pPr>
        <w:rPr>
          <w:sz w:val="20"/>
          <w:szCs w:val="20"/>
        </w:rPr>
      </w:pPr>
    </w:p>
    <w:p w:rsidR="00FC3DF8" w:rsidRPr="00B864B2" w:rsidRDefault="00FC3DF8" w:rsidP="00FC3DF8">
      <w:pPr>
        <w:widowControl w:val="0"/>
        <w:autoSpaceDE w:val="0"/>
        <w:autoSpaceDN w:val="0"/>
        <w:adjustRightInd w:val="0"/>
        <w:jc w:val="both"/>
        <w:rPr>
          <w:sz w:val="20"/>
          <w:szCs w:val="20"/>
        </w:rPr>
      </w:pPr>
    </w:p>
    <w:p w:rsidR="00FC3DF8" w:rsidRPr="00B864B2" w:rsidRDefault="00FC3DF8" w:rsidP="00FC3DF8">
      <w:pPr>
        <w:widowControl w:val="0"/>
        <w:autoSpaceDE w:val="0"/>
        <w:autoSpaceDN w:val="0"/>
        <w:adjustRightInd w:val="0"/>
        <w:jc w:val="both"/>
        <w:rPr>
          <w:sz w:val="20"/>
          <w:szCs w:val="20"/>
        </w:rPr>
      </w:pPr>
    </w:p>
    <w:p w:rsidR="007C52E5" w:rsidRPr="00B864B2" w:rsidRDefault="007C52E5" w:rsidP="00BF0DB1">
      <w:pPr>
        <w:spacing w:line="360" w:lineRule="auto"/>
        <w:jc w:val="both"/>
        <w:rPr>
          <w:bCs/>
          <w:sz w:val="20"/>
          <w:szCs w:val="20"/>
        </w:rPr>
      </w:pPr>
    </w:p>
    <w:p w:rsidR="007C52E5" w:rsidRPr="00B864B2" w:rsidRDefault="007C52E5" w:rsidP="00BF0DB1">
      <w:pPr>
        <w:spacing w:line="360" w:lineRule="auto"/>
        <w:jc w:val="both"/>
        <w:rPr>
          <w:bCs/>
          <w:sz w:val="20"/>
          <w:szCs w:val="20"/>
        </w:rPr>
      </w:pPr>
    </w:p>
    <w:p w:rsidR="00FC3DF8" w:rsidRPr="00B864B2" w:rsidRDefault="00FC3DF8" w:rsidP="00FC3DF8">
      <w:pPr>
        <w:jc w:val="center"/>
        <w:rPr>
          <w:sz w:val="20"/>
          <w:szCs w:val="20"/>
        </w:rPr>
      </w:pPr>
      <w:r w:rsidRPr="00B864B2">
        <w:rPr>
          <w:noProof/>
          <w:sz w:val="20"/>
          <w:szCs w:val="20"/>
        </w:rPr>
        <w:drawing>
          <wp:inline distT="0" distB="0" distL="0" distR="0">
            <wp:extent cx="619125" cy="723900"/>
            <wp:effectExtent l="19050" t="0" r="9525" b="0"/>
            <wp:docPr id="1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FC3DF8" w:rsidRPr="00B864B2" w:rsidRDefault="00FC3DF8" w:rsidP="00FC3DF8">
      <w:pPr>
        <w:pStyle w:val="ae"/>
        <w:jc w:val="center"/>
        <w:rPr>
          <w:rFonts w:ascii="Times New Roman" w:hAnsi="Times New Roman" w:cs="Times New Roman"/>
          <w:b/>
          <w:sz w:val="20"/>
          <w:szCs w:val="20"/>
        </w:rPr>
      </w:pPr>
      <w:r w:rsidRPr="00B864B2">
        <w:rPr>
          <w:rFonts w:ascii="Times New Roman" w:hAnsi="Times New Roman" w:cs="Times New Roman"/>
          <w:b/>
          <w:sz w:val="20"/>
          <w:szCs w:val="20"/>
        </w:rPr>
        <w:t>Администрация Гвазденского сельского поселения Бутурлиновского муниципального района</w:t>
      </w:r>
    </w:p>
    <w:p w:rsidR="00FC3DF8" w:rsidRPr="00B864B2" w:rsidRDefault="00FC3DF8" w:rsidP="00FC3DF8">
      <w:pPr>
        <w:pStyle w:val="ae"/>
        <w:jc w:val="center"/>
        <w:rPr>
          <w:rFonts w:ascii="Times New Roman" w:hAnsi="Times New Roman" w:cs="Times New Roman"/>
          <w:b/>
          <w:sz w:val="20"/>
          <w:szCs w:val="20"/>
        </w:rPr>
      </w:pPr>
      <w:r w:rsidRPr="00B864B2">
        <w:rPr>
          <w:rFonts w:ascii="Times New Roman" w:hAnsi="Times New Roman" w:cs="Times New Roman"/>
          <w:b/>
          <w:sz w:val="20"/>
          <w:szCs w:val="20"/>
        </w:rPr>
        <w:t>Воронежской области</w:t>
      </w:r>
    </w:p>
    <w:p w:rsidR="00FC3DF8" w:rsidRPr="00B864B2" w:rsidRDefault="00FC3DF8" w:rsidP="00FC3DF8">
      <w:pPr>
        <w:pStyle w:val="ae"/>
        <w:jc w:val="center"/>
        <w:rPr>
          <w:rFonts w:ascii="Times New Roman" w:hAnsi="Times New Roman" w:cs="Times New Roman"/>
          <w:b/>
          <w:sz w:val="20"/>
          <w:szCs w:val="20"/>
        </w:rPr>
      </w:pPr>
    </w:p>
    <w:p w:rsidR="00FC3DF8" w:rsidRPr="00B864B2" w:rsidRDefault="00FC3DF8" w:rsidP="00FC3DF8">
      <w:pPr>
        <w:pStyle w:val="ae"/>
        <w:jc w:val="center"/>
        <w:rPr>
          <w:rFonts w:ascii="Times New Roman" w:hAnsi="Times New Roman" w:cs="Times New Roman"/>
          <w:b/>
          <w:i/>
          <w:sz w:val="20"/>
          <w:szCs w:val="20"/>
        </w:rPr>
      </w:pPr>
      <w:r w:rsidRPr="00B864B2">
        <w:rPr>
          <w:rFonts w:ascii="Times New Roman" w:hAnsi="Times New Roman" w:cs="Times New Roman"/>
          <w:b/>
          <w:i/>
          <w:sz w:val="20"/>
          <w:szCs w:val="20"/>
        </w:rPr>
        <w:t>ПОСТАНОВЛЕНИЕ</w:t>
      </w: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b/>
          <w:sz w:val="20"/>
          <w:szCs w:val="20"/>
        </w:rPr>
      </w:pPr>
      <w:r w:rsidRPr="00B864B2">
        <w:rPr>
          <w:rFonts w:ascii="Times New Roman" w:hAnsi="Times New Roman" w:cs="Times New Roman"/>
          <w:b/>
          <w:sz w:val="20"/>
          <w:szCs w:val="20"/>
        </w:rPr>
        <w:t xml:space="preserve">от </w:t>
      </w:r>
      <w:r w:rsidRPr="00B864B2">
        <w:rPr>
          <w:rFonts w:ascii="Times New Roman" w:hAnsi="Times New Roman" w:cs="Times New Roman"/>
          <w:b/>
          <w:color w:val="FF0000"/>
          <w:sz w:val="20"/>
          <w:szCs w:val="20"/>
        </w:rPr>
        <w:t xml:space="preserve"> </w:t>
      </w:r>
      <w:r w:rsidRPr="00B864B2">
        <w:rPr>
          <w:rFonts w:ascii="Times New Roman" w:hAnsi="Times New Roman" w:cs="Times New Roman"/>
          <w:b/>
          <w:sz w:val="20"/>
          <w:szCs w:val="20"/>
        </w:rPr>
        <w:t xml:space="preserve">17 </w:t>
      </w:r>
      <w:r w:rsidRPr="00B864B2">
        <w:rPr>
          <w:rFonts w:ascii="Times New Roman" w:hAnsi="Times New Roman" w:cs="Times New Roman"/>
          <w:b/>
          <w:color w:val="FF0000"/>
          <w:sz w:val="20"/>
          <w:szCs w:val="20"/>
        </w:rPr>
        <w:t xml:space="preserve"> </w:t>
      </w:r>
      <w:r w:rsidRPr="00B864B2">
        <w:rPr>
          <w:rFonts w:ascii="Times New Roman" w:hAnsi="Times New Roman" w:cs="Times New Roman"/>
          <w:b/>
          <w:sz w:val="20"/>
          <w:szCs w:val="20"/>
        </w:rPr>
        <w:t>апреля  2020 года  № 19</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     с. Гвазда</w:t>
      </w:r>
    </w:p>
    <w:p w:rsidR="00FC3DF8" w:rsidRPr="00B864B2" w:rsidRDefault="00FC3DF8" w:rsidP="00FC3DF8">
      <w:pPr>
        <w:pStyle w:val="ae"/>
        <w:rPr>
          <w:rFonts w:ascii="Times New Roman" w:hAnsi="Times New Roman" w:cs="Times New Roman"/>
          <w:sz w:val="20"/>
          <w:szCs w:val="20"/>
        </w:rPr>
      </w:pPr>
    </w:p>
    <w:tbl>
      <w:tblPr>
        <w:tblW w:w="0" w:type="auto"/>
        <w:tblLook w:val="01E0"/>
      </w:tblPr>
      <w:tblGrid>
        <w:gridCol w:w="4644"/>
        <w:gridCol w:w="3771"/>
      </w:tblGrid>
      <w:tr w:rsidR="00FC3DF8" w:rsidRPr="00B864B2" w:rsidTr="00FC3DF8">
        <w:tc>
          <w:tcPr>
            <w:tcW w:w="4644" w:type="dxa"/>
          </w:tcPr>
          <w:p w:rsidR="00FC3DF8" w:rsidRPr="00B864B2" w:rsidRDefault="00FC3DF8" w:rsidP="00FC3DF8">
            <w:pPr>
              <w:pStyle w:val="ae"/>
              <w:rPr>
                <w:rFonts w:ascii="Times New Roman" w:eastAsia="Times New Roman" w:hAnsi="Times New Roman" w:cs="Times New Roman"/>
                <w:b/>
                <w:sz w:val="20"/>
                <w:szCs w:val="20"/>
              </w:rPr>
            </w:pPr>
            <w:r w:rsidRPr="00B864B2">
              <w:rPr>
                <w:rFonts w:ascii="Times New Roman" w:hAnsi="Times New Roman" w:cs="Times New Roman"/>
                <w:b/>
                <w:sz w:val="20"/>
                <w:szCs w:val="20"/>
              </w:rPr>
              <w:t xml:space="preserve">Об утверждении отчета об исполнении бюджета Гвазденского сельского поселения Бутурлиновского    муниципального района Воронежской области за 1 квартал 2020 года. </w:t>
            </w:r>
          </w:p>
          <w:p w:rsidR="00FC3DF8" w:rsidRPr="00B864B2" w:rsidRDefault="00FC3DF8" w:rsidP="00FC3DF8">
            <w:pPr>
              <w:pStyle w:val="ae"/>
              <w:rPr>
                <w:rFonts w:ascii="Times New Roman" w:eastAsia="Times New Roman" w:hAnsi="Times New Roman" w:cs="Times New Roman"/>
                <w:b/>
                <w:sz w:val="20"/>
                <w:szCs w:val="20"/>
              </w:rPr>
            </w:pPr>
          </w:p>
        </w:tc>
        <w:tc>
          <w:tcPr>
            <w:tcW w:w="3771" w:type="dxa"/>
          </w:tcPr>
          <w:p w:rsidR="00FC3DF8" w:rsidRPr="00B864B2" w:rsidRDefault="00FC3DF8" w:rsidP="00FC3DF8">
            <w:pPr>
              <w:pStyle w:val="ae"/>
              <w:rPr>
                <w:rFonts w:ascii="Times New Roman" w:eastAsia="Times New Roman" w:hAnsi="Times New Roman" w:cs="Times New Roman"/>
                <w:sz w:val="20"/>
                <w:szCs w:val="20"/>
              </w:rPr>
            </w:pPr>
          </w:p>
        </w:tc>
      </w:tr>
    </w:tbl>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ab/>
        <w:t>В соответствии  с пунктом  5 ст. 264.2. Бюджетного кодекса Российской Федерации, пунктом 33 Положения о бюджетном процессе в Гвазденском сельском поселении, утвержденного решением Совета народных депутатов  Гвазденского сельского  поселения от 31.08.2015 года № 261</w:t>
      </w:r>
    </w:p>
    <w:p w:rsidR="00FC3DF8" w:rsidRPr="00B864B2" w:rsidRDefault="00FC3DF8" w:rsidP="00FC3DF8">
      <w:pPr>
        <w:pStyle w:val="ae"/>
        <w:jc w:val="both"/>
        <w:rPr>
          <w:rFonts w:ascii="Times New Roman" w:hAnsi="Times New Roman" w:cs="Times New Roman"/>
          <w:sz w:val="20"/>
          <w:szCs w:val="20"/>
        </w:rPr>
      </w:pPr>
    </w:p>
    <w:p w:rsidR="00FC3DF8" w:rsidRPr="00B864B2" w:rsidRDefault="00FC3DF8" w:rsidP="00FC3DF8">
      <w:pPr>
        <w:pStyle w:val="ae"/>
        <w:jc w:val="center"/>
        <w:rPr>
          <w:rFonts w:ascii="Times New Roman" w:hAnsi="Times New Roman" w:cs="Times New Roman"/>
          <w:sz w:val="20"/>
          <w:szCs w:val="20"/>
        </w:rPr>
      </w:pPr>
      <w:r w:rsidRPr="00B864B2">
        <w:rPr>
          <w:rFonts w:ascii="Times New Roman" w:hAnsi="Times New Roman" w:cs="Times New Roman"/>
          <w:sz w:val="20"/>
          <w:szCs w:val="20"/>
        </w:rPr>
        <w:t>ПОСТАНОВЛЯЮ:</w:t>
      </w: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Утвердить отчет об исполнении бюджета Гвазденского сельского поселения Бутурлиновского муниципального района Воронежской области за 1 квартал  2020 года.</w:t>
      </w:r>
    </w:p>
    <w:p w:rsidR="00FC3DF8" w:rsidRPr="00B864B2" w:rsidRDefault="00FC3DF8" w:rsidP="00FC3DF8">
      <w:pPr>
        <w:pStyle w:val="ae"/>
        <w:jc w:val="both"/>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Глава Гвазденского </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сельского поселения                                                                          Л.М. Богданова</w:t>
      </w: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     </w:t>
      </w: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        </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        </w:t>
      </w: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         </w:t>
      </w: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 xml:space="preserve">                                   Утвержден</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 xml:space="preserve">                                                                             постановлением администрации </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ab/>
      </w:r>
      <w:r w:rsidRPr="00B864B2">
        <w:rPr>
          <w:rFonts w:ascii="Times New Roman" w:hAnsi="Times New Roman" w:cs="Times New Roman"/>
          <w:sz w:val="20"/>
          <w:szCs w:val="20"/>
        </w:rPr>
        <w:tab/>
      </w:r>
      <w:r w:rsidRPr="00B864B2">
        <w:rPr>
          <w:rFonts w:ascii="Times New Roman" w:hAnsi="Times New Roman" w:cs="Times New Roman"/>
          <w:sz w:val="20"/>
          <w:szCs w:val="20"/>
        </w:rPr>
        <w:tab/>
      </w:r>
      <w:r w:rsidRPr="00B864B2">
        <w:rPr>
          <w:rFonts w:ascii="Times New Roman" w:hAnsi="Times New Roman" w:cs="Times New Roman"/>
          <w:sz w:val="20"/>
          <w:szCs w:val="20"/>
        </w:rPr>
        <w:tab/>
      </w:r>
      <w:r w:rsidRPr="00B864B2">
        <w:rPr>
          <w:rFonts w:ascii="Times New Roman" w:hAnsi="Times New Roman" w:cs="Times New Roman"/>
          <w:sz w:val="20"/>
          <w:szCs w:val="20"/>
        </w:rPr>
        <w:tab/>
      </w:r>
      <w:r w:rsidRPr="00B864B2">
        <w:rPr>
          <w:rFonts w:ascii="Times New Roman" w:hAnsi="Times New Roman" w:cs="Times New Roman"/>
          <w:sz w:val="20"/>
          <w:szCs w:val="20"/>
        </w:rPr>
        <w:tab/>
        <w:t xml:space="preserve">      Гвазденского сельского поселения </w:t>
      </w:r>
    </w:p>
    <w:p w:rsidR="00FC3DF8" w:rsidRPr="00B864B2" w:rsidRDefault="00FC3DF8" w:rsidP="00FC3DF8">
      <w:pPr>
        <w:pStyle w:val="ae"/>
        <w:jc w:val="right"/>
        <w:rPr>
          <w:rFonts w:ascii="Times New Roman" w:hAnsi="Times New Roman" w:cs="Times New Roman"/>
          <w:sz w:val="20"/>
          <w:szCs w:val="20"/>
        </w:rPr>
      </w:pPr>
      <w:r w:rsidRPr="00B864B2">
        <w:rPr>
          <w:rFonts w:ascii="Times New Roman" w:hAnsi="Times New Roman" w:cs="Times New Roman"/>
          <w:sz w:val="20"/>
          <w:szCs w:val="20"/>
        </w:rPr>
        <w:tab/>
      </w:r>
      <w:r w:rsidRPr="00B864B2">
        <w:rPr>
          <w:rFonts w:ascii="Times New Roman" w:hAnsi="Times New Roman" w:cs="Times New Roman"/>
          <w:sz w:val="20"/>
          <w:szCs w:val="20"/>
        </w:rPr>
        <w:tab/>
      </w:r>
      <w:r w:rsidRPr="00B864B2">
        <w:rPr>
          <w:rFonts w:ascii="Times New Roman" w:hAnsi="Times New Roman" w:cs="Times New Roman"/>
          <w:sz w:val="20"/>
          <w:szCs w:val="20"/>
        </w:rPr>
        <w:tab/>
      </w:r>
      <w:r w:rsidRPr="00B864B2">
        <w:rPr>
          <w:rFonts w:ascii="Times New Roman" w:hAnsi="Times New Roman" w:cs="Times New Roman"/>
          <w:sz w:val="20"/>
          <w:szCs w:val="20"/>
        </w:rPr>
        <w:tab/>
      </w:r>
      <w:r w:rsidRPr="00B864B2">
        <w:rPr>
          <w:rFonts w:ascii="Times New Roman" w:hAnsi="Times New Roman" w:cs="Times New Roman"/>
          <w:sz w:val="20"/>
          <w:szCs w:val="20"/>
        </w:rPr>
        <w:tab/>
      </w:r>
      <w:r w:rsidRPr="00B864B2">
        <w:rPr>
          <w:rFonts w:ascii="Times New Roman" w:hAnsi="Times New Roman" w:cs="Times New Roman"/>
          <w:sz w:val="20"/>
          <w:szCs w:val="20"/>
        </w:rPr>
        <w:tab/>
        <w:t xml:space="preserve">      от  17</w:t>
      </w:r>
      <w:r w:rsidRPr="00B864B2">
        <w:rPr>
          <w:rFonts w:ascii="Times New Roman" w:hAnsi="Times New Roman" w:cs="Times New Roman"/>
          <w:color w:val="000000" w:themeColor="text1"/>
          <w:sz w:val="20"/>
          <w:szCs w:val="20"/>
        </w:rPr>
        <w:t>.04.2020</w:t>
      </w:r>
      <w:r w:rsidRPr="00B864B2">
        <w:rPr>
          <w:rFonts w:ascii="Times New Roman" w:hAnsi="Times New Roman" w:cs="Times New Roman"/>
          <w:sz w:val="20"/>
          <w:szCs w:val="20"/>
        </w:rPr>
        <w:t xml:space="preserve"> г.  </w:t>
      </w:r>
      <w:r w:rsidRPr="00B864B2">
        <w:rPr>
          <w:rFonts w:ascii="Times New Roman" w:hAnsi="Times New Roman" w:cs="Times New Roman"/>
          <w:color w:val="000000" w:themeColor="text1"/>
          <w:sz w:val="20"/>
          <w:szCs w:val="20"/>
        </w:rPr>
        <w:t>№ 19</w:t>
      </w:r>
    </w:p>
    <w:p w:rsidR="00FC3DF8" w:rsidRPr="00B864B2" w:rsidRDefault="00FC3DF8" w:rsidP="00FC3DF8">
      <w:pPr>
        <w:pStyle w:val="ae"/>
        <w:jc w:val="right"/>
        <w:rPr>
          <w:rFonts w:ascii="Times New Roman" w:hAnsi="Times New Roman" w:cs="Times New Roman"/>
          <w:sz w:val="20"/>
          <w:szCs w:val="20"/>
        </w:rPr>
      </w:pPr>
    </w:p>
    <w:p w:rsidR="00FC3DF8" w:rsidRPr="00B864B2" w:rsidRDefault="00FC3DF8" w:rsidP="00FC3DF8">
      <w:pPr>
        <w:pStyle w:val="ae"/>
        <w:jc w:val="center"/>
        <w:rPr>
          <w:rFonts w:ascii="Times New Roman" w:hAnsi="Times New Roman" w:cs="Times New Roman"/>
          <w:sz w:val="20"/>
          <w:szCs w:val="20"/>
        </w:rPr>
      </w:pPr>
      <w:r w:rsidRPr="00B864B2">
        <w:rPr>
          <w:rFonts w:ascii="Times New Roman" w:hAnsi="Times New Roman" w:cs="Times New Roman"/>
          <w:sz w:val="20"/>
          <w:szCs w:val="20"/>
        </w:rPr>
        <w:t>ОТЧЕТ</w:t>
      </w:r>
    </w:p>
    <w:p w:rsidR="00FC3DF8" w:rsidRPr="00B864B2" w:rsidRDefault="00FC3DF8" w:rsidP="00FC3DF8">
      <w:pPr>
        <w:pStyle w:val="ae"/>
        <w:jc w:val="center"/>
        <w:rPr>
          <w:rFonts w:ascii="Times New Roman" w:hAnsi="Times New Roman" w:cs="Times New Roman"/>
          <w:sz w:val="20"/>
          <w:szCs w:val="20"/>
        </w:rPr>
      </w:pP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lastRenderedPageBreak/>
        <w:t xml:space="preserve">          Об исполнении бюджета Гвазденского сельского  поселения Бутурлиновского муниципального района Воронежской области за 1 квартал  2020 года.</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Исполнение  бюджета по доходам.</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За 1 квартал 2020 года исполнение  бюджета Гвазденского сельского поселения по доходам составило 1599,9 тыс. рублей, или 17,3% к годовым назначениям.</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Налоговые и неналоговые доходы бюджета Гвазденского сельского поселения исполнены в сумме  389,2 тыс. рублей, или 13,0 % к годовым назначениям.</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По налоговым доходам  при уточненном годовом плане 2439,0 тыс. рублей, поступление составило 386,2 тыс. рублей, в том числе:</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налог на доходы физических лиц-</w:t>
      </w:r>
      <w:r w:rsidRPr="00B864B2">
        <w:rPr>
          <w:rFonts w:ascii="Times New Roman" w:hAnsi="Times New Roman" w:cs="Times New Roman"/>
          <w:sz w:val="20"/>
          <w:szCs w:val="20"/>
        </w:rPr>
        <w:tab/>
        <w:t xml:space="preserve"> 5,5 тыс. руб.</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налог на имущество физических лиц –   0,8 тыс. рублей;</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земельный налог –                                     318,1 тыс. рублей;</w:t>
      </w:r>
    </w:p>
    <w:p w:rsidR="00FC3DF8" w:rsidRPr="00B864B2" w:rsidRDefault="00FC3DF8" w:rsidP="00FC3DF8">
      <w:pPr>
        <w:pStyle w:val="ae"/>
        <w:tabs>
          <w:tab w:val="left" w:pos="4350"/>
        </w:tabs>
        <w:jc w:val="both"/>
        <w:rPr>
          <w:rFonts w:ascii="Times New Roman" w:hAnsi="Times New Roman" w:cs="Times New Roman"/>
          <w:sz w:val="20"/>
          <w:szCs w:val="20"/>
        </w:rPr>
      </w:pPr>
      <w:r w:rsidRPr="00B864B2">
        <w:rPr>
          <w:rFonts w:ascii="Times New Roman" w:hAnsi="Times New Roman" w:cs="Times New Roman"/>
          <w:sz w:val="20"/>
          <w:szCs w:val="20"/>
        </w:rPr>
        <w:t>- государственная пошлина -                      1,7 тыс. рублей;</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единый сельскохозяйственный налог –  60,1 тыс. рублей.</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     По неналоговым доходам поступление составило 3,0 тыс. рублей.</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За 1 квартал  2020 года в бюджете Гвазденского сельского  поселения при уточненном плане на год 6246,4 тыс. рублей безвозмездные поступления составили в общей сумме 1210,6 тыс. рублей, или 19,4 %.</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Исполнение  бюджета по расходам.</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Исполнение бюджета Гвазденского  сельского поселения по расходам за 1 квартал 2020 года составляет 2428,3 тыс. рублей при годовом плане 9452,3 тыс. рублей или 25,7 %.</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Расходы культурной сферы бюджета при годовом плане 3200,5 тыс. рублей профинансированы на сумму 739,6 тыс. рублей, в том числе:</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по разделу «Культура» 739,6  тыс. рублей, или 23,1 % к годовому плану;</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По разделу «Общегосударственные вопросы» расходы исполнены в сумме 607,2 тыс. рублей, или 22,7 % к годовому плану.</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color w:val="FF0000"/>
          <w:sz w:val="20"/>
          <w:szCs w:val="20"/>
        </w:rPr>
        <w:t xml:space="preserve">       </w:t>
      </w:r>
      <w:r w:rsidRPr="00B864B2">
        <w:rPr>
          <w:rFonts w:ascii="Times New Roman" w:hAnsi="Times New Roman" w:cs="Times New Roman"/>
          <w:sz w:val="20"/>
          <w:szCs w:val="20"/>
        </w:rPr>
        <w:t>По разделу «Жилищно - коммунальное  хозяйство» расходы исполнены в сумме 174,1 тыс. рублей, или 30,0 % к годовому плану.</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По подразделу «Благоустройство» расходы исполнены в сумме 174,1 тыс. рублей, что составляет 30,0 % к годовому плану.</w:t>
      </w:r>
    </w:p>
    <w:p w:rsidR="00FC3DF8" w:rsidRPr="00B864B2" w:rsidRDefault="00FC3DF8" w:rsidP="00FC3DF8">
      <w:pPr>
        <w:pStyle w:val="ae"/>
        <w:jc w:val="both"/>
        <w:rPr>
          <w:rFonts w:ascii="Times New Roman" w:hAnsi="Times New Roman" w:cs="Times New Roman"/>
          <w:sz w:val="20"/>
          <w:szCs w:val="20"/>
        </w:rPr>
      </w:pP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Задолженности по оплате труда и начислениям на ФОТ работникам бюджетных учреждений,  финансируемых из бюджета Гвазденского сельского поселения по состоянию на 01.04.2020 года не имеется.</w:t>
      </w:r>
    </w:p>
    <w:p w:rsidR="00FC3DF8" w:rsidRPr="00B864B2" w:rsidRDefault="00FC3DF8" w:rsidP="00FC3DF8">
      <w:pPr>
        <w:pStyle w:val="ae"/>
        <w:jc w:val="both"/>
        <w:rPr>
          <w:rFonts w:ascii="Times New Roman" w:hAnsi="Times New Roman" w:cs="Times New Roman"/>
          <w:sz w:val="20"/>
          <w:szCs w:val="20"/>
        </w:rPr>
      </w:pP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Источники финансирования дефицита бюджета.</w:t>
      </w: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За 1 квартал  2020 года бюджет Гвазденского сельского поселения исполнен с дефицитом –  828,4</w:t>
      </w:r>
      <w:r w:rsidRPr="00B864B2">
        <w:rPr>
          <w:rFonts w:ascii="Times New Roman" w:eastAsia="Times New Roman" w:hAnsi="Times New Roman" w:cs="Times New Roman"/>
          <w:sz w:val="20"/>
          <w:szCs w:val="20"/>
        </w:rPr>
        <w:t xml:space="preserve"> </w:t>
      </w:r>
      <w:r w:rsidRPr="00B864B2">
        <w:rPr>
          <w:rFonts w:ascii="Times New Roman" w:hAnsi="Times New Roman" w:cs="Times New Roman"/>
          <w:sz w:val="20"/>
          <w:szCs w:val="20"/>
        </w:rPr>
        <w:t>тыс. рублей.</w:t>
      </w:r>
    </w:p>
    <w:p w:rsidR="00FC3DF8" w:rsidRPr="00B864B2" w:rsidRDefault="00FC3DF8" w:rsidP="00FC3DF8">
      <w:pPr>
        <w:pStyle w:val="ae"/>
        <w:jc w:val="both"/>
        <w:rPr>
          <w:rFonts w:ascii="Times New Roman" w:hAnsi="Times New Roman" w:cs="Times New Roman"/>
          <w:sz w:val="20"/>
          <w:szCs w:val="20"/>
        </w:rPr>
      </w:pPr>
    </w:p>
    <w:p w:rsidR="00FC3DF8" w:rsidRPr="00B864B2" w:rsidRDefault="00FC3DF8" w:rsidP="00FC3DF8">
      <w:pPr>
        <w:pStyle w:val="ae"/>
        <w:jc w:val="both"/>
        <w:rPr>
          <w:rFonts w:ascii="Times New Roman" w:hAnsi="Times New Roman" w:cs="Times New Roman"/>
          <w:sz w:val="20"/>
          <w:szCs w:val="20"/>
        </w:rPr>
      </w:pPr>
    </w:p>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Главный бухгалтер                                                       Н.Ю. Солодухина </w:t>
      </w:r>
    </w:p>
    <w:p w:rsidR="00FC3DF8" w:rsidRPr="00B864B2" w:rsidRDefault="00FC3DF8" w:rsidP="00FC3DF8">
      <w:pPr>
        <w:pStyle w:val="ae"/>
        <w:jc w:val="both"/>
        <w:rPr>
          <w:rFonts w:ascii="Times New Roman" w:hAnsi="Times New Roman" w:cs="Times New Roman"/>
          <w:sz w:val="20"/>
          <w:szCs w:val="20"/>
        </w:rPr>
        <w:sectPr w:rsidR="00FC3DF8" w:rsidRPr="00B864B2" w:rsidSect="00B864B2">
          <w:pgSz w:w="11906" w:h="16838"/>
          <w:pgMar w:top="539" w:right="991" w:bottom="1134" w:left="1701" w:header="708" w:footer="708" w:gutter="0"/>
          <w:cols w:space="720"/>
        </w:sectPr>
      </w:pPr>
    </w:p>
    <w:tbl>
      <w:tblPr>
        <w:tblpPr w:leftFromText="180" w:rightFromText="180" w:horzAnchor="margin" w:tblpY="-534"/>
        <w:tblW w:w="14720" w:type="dxa"/>
        <w:tblLook w:val="04A0"/>
      </w:tblPr>
      <w:tblGrid>
        <w:gridCol w:w="2860"/>
        <w:gridCol w:w="5300"/>
        <w:gridCol w:w="1600"/>
        <w:gridCol w:w="1700"/>
        <w:gridCol w:w="1240"/>
        <w:gridCol w:w="2020"/>
      </w:tblGrid>
      <w:tr w:rsidR="00FC3DF8" w:rsidRPr="00B864B2" w:rsidTr="00FC3DF8">
        <w:trPr>
          <w:trHeight w:val="300"/>
        </w:trPr>
        <w:tc>
          <w:tcPr>
            <w:tcW w:w="2860" w:type="dxa"/>
            <w:vAlign w:val="bottom"/>
          </w:tcPr>
          <w:p w:rsidR="00FC3DF8" w:rsidRPr="00B864B2" w:rsidRDefault="00FC3DF8" w:rsidP="00FC3DF8">
            <w:pPr>
              <w:pStyle w:val="ae"/>
              <w:jc w:val="both"/>
              <w:rPr>
                <w:rFonts w:ascii="Times New Roman" w:eastAsia="Times New Roman" w:hAnsi="Times New Roman" w:cs="Times New Roman"/>
                <w:sz w:val="20"/>
                <w:szCs w:val="20"/>
              </w:rPr>
            </w:pPr>
          </w:p>
        </w:tc>
        <w:tc>
          <w:tcPr>
            <w:tcW w:w="9840" w:type="dxa"/>
            <w:gridSpan w:val="4"/>
            <w:noWrap/>
            <w:vAlign w:val="bottom"/>
            <w:hideMark/>
          </w:tcPr>
          <w:p w:rsidR="00FC3DF8" w:rsidRPr="00B864B2" w:rsidRDefault="00FC3DF8" w:rsidP="00FC3DF8">
            <w:pPr>
              <w:pStyle w:val="ae"/>
              <w:jc w:val="both"/>
              <w:rPr>
                <w:rFonts w:ascii="Times New Roman" w:hAnsi="Times New Roman" w:cs="Times New Roman"/>
                <w:sz w:val="20"/>
                <w:szCs w:val="20"/>
              </w:rPr>
            </w:pPr>
            <w:r w:rsidRPr="00B864B2">
              <w:rPr>
                <w:rFonts w:ascii="Times New Roman" w:hAnsi="Times New Roman" w:cs="Times New Roman"/>
                <w:sz w:val="20"/>
                <w:szCs w:val="20"/>
              </w:rPr>
              <w:t xml:space="preserve">                                                                                                </w:t>
            </w:r>
          </w:p>
          <w:p w:rsidR="00FC3DF8" w:rsidRPr="00B864B2" w:rsidRDefault="00FC3DF8" w:rsidP="00FC3DF8">
            <w:pPr>
              <w:pStyle w:val="ae"/>
              <w:jc w:val="both"/>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                                                                                               Приложение 1</w:t>
            </w:r>
          </w:p>
        </w:tc>
        <w:tc>
          <w:tcPr>
            <w:tcW w:w="2020" w:type="dxa"/>
            <w:noWrap/>
            <w:vAlign w:val="bottom"/>
          </w:tcPr>
          <w:p w:rsidR="00FC3DF8" w:rsidRPr="00B864B2" w:rsidRDefault="00FC3DF8" w:rsidP="00FC3DF8">
            <w:pPr>
              <w:pStyle w:val="ae"/>
              <w:jc w:val="both"/>
              <w:rPr>
                <w:rFonts w:ascii="Times New Roman" w:eastAsia="Times New Roman" w:hAnsi="Times New Roman" w:cs="Times New Roman"/>
                <w:sz w:val="20"/>
                <w:szCs w:val="20"/>
              </w:rPr>
            </w:pPr>
          </w:p>
        </w:tc>
      </w:tr>
      <w:tr w:rsidR="00FC3DF8" w:rsidRPr="00B864B2" w:rsidTr="00FC3DF8">
        <w:trPr>
          <w:trHeight w:val="300"/>
        </w:trPr>
        <w:tc>
          <w:tcPr>
            <w:tcW w:w="2860"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9840" w:type="dxa"/>
            <w:gridSpan w:val="4"/>
            <w:noWrap/>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                                                                                                к отчету об исполнении бюджета</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00"/>
        </w:trPr>
        <w:tc>
          <w:tcPr>
            <w:tcW w:w="2860"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9840" w:type="dxa"/>
            <w:gridSpan w:val="4"/>
            <w:noWrap/>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                                                                                                Гвазденского сельского поселения     </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00"/>
        </w:trPr>
        <w:tc>
          <w:tcPr>
            <w:tcW w:w="2860"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11860" w:type="dxa"/>
            <w:gridSpan w:val="5"/>
            <w:noWrap/>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                                                                                                за 1 квартал  2020 года</w:t>
            </w:r>
          </w:p>
        </w:tc>
      </w:tr>
      <w:tr w:rsidR="00FC3DF8" w:rsidRPr="00B864B2" w:rsidTr="00FC3DF8">
        <w:trPr>
          <w:trHeight w:val="255"/>
        </w:trPr>
        <w:tc>
          <w:tcPr>
            <w:tcW w:w="2860"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5300"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160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170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124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15"/>
        </w:trPr>
        <w:tc>
          <w:tcPr>
            <w:tcW w:w="12700" w:type="dxa"/>
            <w:gridSpan w:val="5"/>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hAnsi="Times New Roman" w:cs="Times New Roman"/>
                <w:bCs/>
                <w:sz w:val="20"/>
                <w:szCs w:val="20"/>
              </w:rPr>
              <w:t>Исполнение бюджета Гвазденского сельского поселения  по доходам</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15"/>
        </w:trPr>
        <w:tc>
          <w:tcPr>
            <w:tcW w:w="2860"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5300" w:type="dxa"/>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hAnsi="Times New Roman" w:cs="Times New Roman"/>
                <w:bCs/>
                <w:sz w:val="20"/>
                <w:szCs w:val="20"/>
              </w:rPr>
              <w:t>за 1 квартал 2020 года</w:t>
            </w:r>
          </w:p>
        </w:tc>
        <w:tc>
          <w:tcPr>
            <w:tcW w:w="160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c>
          <w:tcPr>
            <w:tcW w:w="170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c>
          <w:tcPr>
            <w:tcW w:w="124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300"/>
        </w:trPr>
        <w:tc>
          <w:tcPr>
            <w:tcW w:w="2860"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5300"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160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2940" w:type="dxa"/>
            <w:gridSpan w:val="2"/>
            <w:tcBorders>
              <w:top w:val="nil"/>
              <w:left w:val="nil"/>
              <w:bottom w:val="single" w:sz="4" w:space="0" w:color="auto"/>
              <w:right w:val="nil"/>
            </w:tcBorders>
            <w:noWrap/>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                              рублей</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660"/>
        </w:trPr>
        <w:tc>
          <w:tcPr>
            <w:tcW w:w="2860" w:type="dxa"/>
            <w:tcBorders>
              <w:top w:val="single" w:sz="4" w:space="0" w:color="auto"/>
              <w:left w:val="single" w:sz="4" w:space="0" w:color="auto"/>
              <w:bottom w:val="single" w:sz="4" w:space="0" w:color="auto"/>
              <w:right w:val="single" w:sz="4" w:space="0" w:color="auto"/>
            </w:tcBorders>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Код бюджетной классификации</w:t>
            </w:r>
          </w:p>
        </w:tc>
        <w:tc>
          <w:tcPr>
            <w:tcW w:w="5300" w:type="dxa"/>
            <w:tcBorders>
              <w:top w:val="single" w:sz="4" w:space="0" w:color="auto"/>
              <w:left w:val="nil"/>
              <w:bottom w:val="single" w:sz="4" w:space="0" w:color="auto"/>
              <w:right w:val="single" w:sz="4" w:space="0" w:color="auto"/>
            </w:tcBorders>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Расшифровка кода бюджетной классификации</w:t>
            </w:r>
          </w:p>
        </w:tc>
        <w:tc>
          <w:tcPr>
            <w:tcW w:w="1600" w:type="dxa"/>
            <w:tcBorders>
              <w:top w:val="single" w:sz="4" w:space="0" w:color="auto"/>
              <w:left w:val="nil"/>
              <w:bottom w:val="single" w:sz="4" w:space="0" w:color="auto"/>
              <w:right w:val="single" w:sz="4" w:space="0" w:color="auto"/>
            </w:tcBorders>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План на год</w:t>
            </w:r>
          </w:p>
        </w:tc>
        <w:tc>
          <w:tcPr>
            <w:tcW w:w="1700" w:type="dxa"/>
            <w:tcBorders>
              <w:top w:val="nil"/>
              <w:left w:val="nil"/>
              <w:bottom w:val="single" w:sz="4" w:space="0" w:color="auto"/>
              <w:right w:val="single" w:sz="4" w:space="0" w:color="auto"/>
            </w:tcBorders>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Исполнено</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 к плану на год</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1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8 50 00000 00 0000 000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Доходы бюджета - ИТОГО</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9 249 391,96</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1 599 866,76</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17,3</w:t>
            </w: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25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1 00 00000 00 0000 000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НАЛОГОВЫЕ  И  НЕНАЛОГОВЫЕ  ДОХОДЫ</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3 003 000,00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389 258,68</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13,0</w:t>
            </w:r>
          </w:p>
        </w:tc>
        <w:tc>
          <w:tcPr>
            <w:tcW w:w="2020"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r>
      <w:tr w:rsidR="00FC3DF8" w:rsidRPr="00B864B2" w:rsidTr="00FC3DF8">
        <w:trPr>
          <w:trHeight w:val="28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1 01 02000 01 0000 110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Налог на доходы  физических лиц</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43 000,00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5 500,24</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12,8</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28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1 03 02000 01 0000 110 </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Доходы от уплаты акцизов</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28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1 05 03000 01 0000 110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Единый сельскохозяйственный налог</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128 000,00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60 087,00</w:t>
            </w:r>
          </w:p>
        </w:tc>
        <w:tc>
          <w:tcPr>
            <w:tcW w:w="1240" w:type="dxa"/>
            <w:tcBorders>
              <w:top w:val="nil"/>
              <w:left w:val="nil"/>
              <w:bottom w:val="single" w:sz="4" w:space="0" w:color="auto"/>
              <w:right w:val="single" w:sz="4" w:space="0" w:color="auto"/>
            </w:tcBorders>
            <w:vAlign w:val="bottom"/>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46,9</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1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1 06 01000 00 0000 110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Налоги на имущество физических  лиц</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99 000,00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829,39</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0,8</w:t>
            </w: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28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1 06 04012 02 0000 110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Транспортный налог с физических лиц</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90"/>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1 06 06000 00 0000 110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Земельный налог</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2 476 000,00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318 142,05</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12,8</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76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1 08 04000 01 0000 110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Государственная пошлина за совершение нотариальных действий ( за исключением действий, совершаемых консульскими учреждениями Российской Федерации)</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8 000,00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1 700,00</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21,3</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76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1 11 05000 00 0000 120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 в том числе казенных)</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239 000,00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0,00</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0,0</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52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113 00000 00 0000 000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Доходы от оказания платных услуг и компенсации затрат государства</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10 000,00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3 000,00</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30,0</w:t>
            </w: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427"/>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bCs/>
                <w:sz w:val="20"/>
                <w:szCs w:val="20"/>
              </w:rPr>
            </w:pPr>
            <w:r w:rsidRPr="00B864B2">
              <w:rPr>
                <w:rFonts w:ascii="Times New Roman" w:hAnsi="Times New Roman" w:cs="Times New Roman"/>
                <w:bCs/>
                <w:sz w:val="20"/>
                <w:szCs w:val="20"/>
              </w:rPr>
              <w:t>1 17  00000 00 0000 000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bCs/>
                <w:sz w:val="20"/>
                <w:szCs w:val="20"/>
              </w:rPr>
            </w:pPr>
            <w:r w:rsidRPr="00B864B2">
              <w:rPr>
                <w:rFonts w:ascii="Times New Roman" w:hAnsi="Times New Roman" w:cs="Times New Roman"/>
                <w:bCs/>
                <w:sz w:val="20"/>
                <w:szCs w:val="20"/>
              </w:rPr>
              <w:t>Невыясненные поступления</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hAnsi="Times New Roman" w:cs="Times New Roman"/>
                <w:bCs/>
                <w:sz w:val="20"/>
                <w:szCs w:val="20"/>
              </w:rPr>
            </w:pP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hAnsi="Times New Roman" w:cs="Times New Roman"/>
                <w:bCs/>
                <w:sz w:val="20"/>
                <w:szCs w:val="20"/>
              </w:rPr>
            </w:pP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hAnsi="Times New Roman" w:cs="Times New Roman"/>
                <w:bCs/>
                <w:iCs/>
                <w:sz w:val="20"/>
                <w:szCs w:val="20"/>
              </w:rPr>
            </w:pP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52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bCs/>
                <w:sz w:val="20"/>
                <w:szCs w:val="20"/>
              </w:rPr>
            </w:pPr>
            <w:r w:rsidRPr="00B864B2">
              <w:rPr>
                <w:rFonts w:ascii="Times New Roman" w:hAnsi="Times New Roman" w:cs="Times New Roman"/>
                <w:bCs/>
                <w:sz w:val="20"/>
                <w:szCs w:val="20"/>
              </w:rPr>
              <w:lastRenderedPageBreak/>
              <w:t>114 02000 00 0000 000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bCs/>
                <w:sz w:val="20"/>
                <w:szCs w:val="20"/>
              </w:rPr>
            </w:pPr>
            <w:r w:rsidRPr="00B864B2">
              <w:rPr>
                <w:rFonts w:ascii="Times New Roman" w:hAnsi="Times New Roman" w:cs="Times New Roman"/>
                <w:bCs/>
                <w:sz w:val="20"/>
                <w:szCs w:val="20"/>
              </w:rPr>
              <w:t xml:space="preserve">Доходы от реализации имущества, находящегося в государственной и муниципальной собственности </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hAnsi="Times New Roman" w:cs="Times New Roman"/>
                <w:bCs/>
                <w:sz w:val="20"/>
                <w:szCs w:val="20"/>
              </w:rPr>
            </w:pP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hAnsi="Times New Roman" w:cs="Times New Roman"/>
                <w:bCs/>
                <w:sz w:val="20"/>
                <w:szCs w:val="20"/>
              </w:rPr>
            </w:pP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hAnsi="Times New Roman" w:cs="Times New Roman"/>
                <w:bCs/>
                <w:iCs/>
                <w:sz w:val="20"/>
                <w:szCs w:val="20"/>
              </w:rPr>
            </w:pP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431"/>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bCs/>
                <w:sz w:val="20"/>
                <w:szCs w:val="20"/>
              </w:rPr>
            </w:pPr>
            <w:r w:rsidRPr="00B864B2">
              <w:rPr>
                <w:rFonts w:ascii="Times New Roman" w:hAnsi="Times New Roman" w:cs="Times New Roman"/>
                <w:bCs/>
                <w:sz w:val="20"/>
                <w:szCs w:val="20"/>
              </w:rPr>
              <w:t>116 90000 00 0000 140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bCs/>
                <w:sz w:val="20"/>
                <w:szCs w:val="20"/>
              </w:rPr>
            </w:pPr>
            <w:r w:rsidRPr="00B864B2">
              <w:rPr>
                <w:rFonts w:ascii="Times New Roman" w:hAnsi="Times New Roman" w:cs="Times New Roman"/>
                <w:bCs/>
                <w:sz w:val="20"/>
                <w:szCs w:val="20"/>
              </w:rPr>
              <w:t>Штрафы, санкции, возмещение ущерба</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hAnsi="Times New Roman" w:cs="Times New Roman"/>
                <w:bCs/>
                <w:sz w:val="20"/>
                <w:szCs w:val="20"/>
              </w:rPr>
            </w:pP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hAnsi="Times New Roman" w:cs="Times New Roman"/>
                <w:bCs/>
                <w:sz w:val="20"/>
                <w:szCs w:val="20"/>
              </w:rPr>
            </w:pP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hAnsi="Times New Roman" w:cs="Times New Roman"/>
                <w:bCs/>
                <w:iCs/>
                <w:sz w:val="20"/>
                <w:szCs w:val="20"/>
              </w:rPr>
            </w:pP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409"/>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117 05000 00 0000 180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Прочие неналоговые доходы</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p>
        </w:tc>
        <w:tc>
          <w:tcPr>
            <w:tcW w:w="1240" w:type="dxa"/>
            <w:tcBorders>
              <w:top w:val="nil"/>
              <w:left w:val="nil"/>
              <w:bottom w:val="single" w:sz="4" w:space="0" w:color="auto"/>
              <w:right w:val="single" w:sz="4" w:space="0" w:color="auto"/>
            </w:tcBorders>
            <w:vAlign w:val="bottom"/>
          </w:tcPr>
          <w:p w:rsidR="00FC3DF8" w:rsidRPr="00B864B2" w:rsidRDefault="00FC3DF8" w:rsidP="00FC3DF8">
            <w:pPr>
              <w:pStyle w:val="ae"/>
              <w:jc w:val="center"/>
              <w:rPr>
                <w:rFonts w:ascii="Times New Roman" w:eastAsia="Times New Roman" w:hAnsi="Times New Roman" w:cs="Times New Roman"/>
                <w:bCs/>
                <w:iCs/>
                <w:sz w:val="20"/>
                <w:szCs w:val="20"/>
              </w:rPr>
            </w:pP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390"/>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2 00 00000 00 0000 000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Безвозмездные поступления</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6 246 391,96</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1 210 608,08</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19,4</w:t>
            </w:r>
          </w:p>
        </w:tc>
        <w:tc>
          <w:tcPr>
            <w:tcW w:w="2020"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r>
      <w:tr w:rsidR="00FC3DF8" w:rsidRPr="00B864B2" w:rsidTr="00FC3DF8">
        <w:trPr>
          <w:trHeight w:val="630"/>
        </w:trPr>
        <w:tc>
          <w:tcPr>
            <w:tcW w:w="2860" w:type="dxa"/>
            <w:tcBorders>
              <w:top w:val="nil"/>
              <w:left w:val="single" w:sz="4" w:space="0" w:color="auto"/>
              <w:bottom w:val="single" w:sz="4" w:space="0" w:color="auto"/>
              <w:right w:val="single" w:sz="4" w:space="0" w:color="auto"/>
            </w:tcBorders>
            <w:noWrap/>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2 02 00000 00 0000 000</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Безвозмездные поступления от других бюджетов бюджетной системы РФ</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6 246 391,96</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1 210 608,08</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19,4</w:t>
            </w: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630"/>
        </w:trPr>
        <w:tc>
          <w:tcPr>
            <w:tcW w:w="2860" w:type="dxa"/>
            <w:tcBorders>
              <w:top w:val="nil"/>
              <w:left w:val="single" w:sz="4" w:space="0" w:color="auto"/>
              <w:bottom w:val="single" w:sz="4" w:space="0" w:color="auto"/>
              <w:right w:val="single" w:sz="4" w:space="0" w:color="auto"/>
            </w:tcBorders>
            <w:noWrap/>
            <w:vAlign w:val="bottom"/>
            <w:hideMark/>
          </w:tcPr>
          <w:p w:rsidR="00FC3DF8" w:rsidRPr="00B864B2" w:rsidRDefault="00FC3DF8" w:rsidP="00FC3DF8">
            <w:pPr>
              <w:pStyle w:val="ae"/>
              <w:rPr>
                <w:rFonts w:ascii="Times New Roman" w:hAnsi="Times New Roman" w:cs="Times New Roman"/>
                <w:bCs/>
                <w:sz w:val="20"/>
                <w:szCs w:val="20"/>
              </w:rPr>
            </w:pPr>
            <w:r w:rsidRPr="00B864B2">
              <w:rPr>
                <w:rFonts w:ascii="Times New Roman" w:hAnsi="Times New Roman" w:cs="Times New Roman"/>
                <w:bCs/>
                <w:sz w:val="20"/>
                <w:szCs w:val="20"/>
              </w:rPr>
              <w:t>2 02 10000 00 0000 151</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bCs/>
                <w:sz w:val="20"/>
                <w:szCs w:val="20"/>
              </w:rPr>
            </w:pPr>
            <w:r w:rsidRPr="00B864B2">
              <w:rPr>
                <w:rFonts w:ascii="Times New Roman" w:hAnsi="Times New Roman" w:cs="Times New Roman"/>
                <w:bCs/>
                <w:sz w:val="20"/>
                <w:szCs w:val="20"/>
              </w:rPr>
              <w:t xml:space="preserve">Дотации бюджетам бюджетной системы Российской Федерации </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3 075 000,00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768 780,00</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25,0</w:t>
            </w:r>
          </w:p>
        </w:tc>
        <w:tc>
          <w:tcPr>
            <w:tcW w:w="2020"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58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2 02 15001 10 0000 151</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Дотации бюджетам поселений на выравнивание бюджетной обеспеченности</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586 000,00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146 520,00</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25,0</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585"/>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2 02 15002 10 0000 151</w:t>
            </w: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Дотация бюджетам на поддержку мер по обеспечению сбалансированности бюджетов</w:t>
            </w: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2 489 000,00</w:t>
            </w: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622 260,00</w:t>
            </w: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25,0</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585"/>
        </w:trPr>
        <w:tc>
          <w:tcPr>
            <w:tcW w:w="2860" w:type="dxa"/>
            <w:tcBorders>
              <w:top w:val="nil"/>
              <w:left w:val="single" w:sz="4" w:space="0" w:color="auto"/>
              <w:bottom w:val="nil"/>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2 02 30000 00 0000 151</w:t>
            </w:r>
          </w:p>
        </w:tc>
        <w:tc>
          <w:tcPr>
            <w:tcW w:w="5300" w:type="dxa"/>
            <w:tcBorders>
              <w:top w:val="nil"/>
              <w:left w:val="nil"/>
              <w:bottom w:val="nil"/>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Субвенции бюджетам субъектов Российской Федерации и муниципальных образований</w:t>
            </w:r>
          </w:p>
        </w:tc>
        <w:tc>
          <w:tcPr>
            <w:tcW w:w="1600" w:type="dxa"/>
            <w:tcBorders>
              <w:top w:val="nil"/>
              <w:left w:val="nil"/>
              <w:bottom w:val="nil"/>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80 800,00</w:t>
            </w:r>
          </w:p>
        </w:tc>
        <w:tc>
          <w:tcPr>
            <w:tcW w:w="1700" w:type="dxa"/>
            <w:tcBorders>
              <w:top w:val="nil"/>
              <w:left w:val="nil"/>
              <w:bottom w:val="nil"/>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20 200,00</w:t>
            </w:r>
          </w:p>
        </w:tc>
        <w:tc>
          <w:tcPr>
            <w:tcW w:w="1240" w:type="dxa"/>
            <w:tcBorders>
              <w:top w:val="nil"/>
              <w:left w:val="nil"/>
              <w:bottom w:val="nil"/>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25,0</w:t>
            </w:r>
          </w:p>
        </w:tc>
        <w:tc>
          <w:tcPr>
            <w:tcW w:w="202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80"/>
        </w:trPr>
        <w:tc>
          <w:tcPr>
            <w:tcW w:w="2860"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p>
        </w:tc>
        <w:tc>
          <w:tcPr>
            <w:tcW w:w="5300"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p>
        </w:tc>
        <w:tc>
          <w:tcPr>
            <w:tcW w:w="16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p>
        </w:tc>
        <w:tc>
          <w:tcPr>
            <w:tcW w:w="170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p>
        </w:tc>
        <w:tc>
          <w:tcPr>
            <w:tcW w:w="1240"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p>
        </w:tc>
        <w:tc>
          <w:tcPr>
            <w:tcW w:w="2020" w:type="dxa"/>
            <w:vMerge w:val="restart"/>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409"/>
        </w:trPr>
        <w:tc>
          <w:tcPr>
            <w:tcW w:w="2860" w:type="dxa"/>
            <w:tcBorders>
              <w:top w:val="single" w:sz="4" w:space="0" w:color="auto"/>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2 02 40000 00 0000 151</w:t>
            </w:r>
          </w:p>
        </w:tc>
        <w:tc>
          <w:tcPr>
            <w:tcW w:w="5300" w:type="dxa"/>
            <w:tcBorders>
              <w:top w:val="single" w:sz="4" w:space="0" w:color="auto"/>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Иные межбюджетные трансферты</w:t>
            </w:r>
          </w:p>
        </w:tc>
        <w:tc>
          <w:tcPr>
            <w:tcW w:w="1600" w:type="dxa"/>
            <w:tcBorders>
              <w:top w:val="single" w:sz="4" w:space="0" w:color="auto"/>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3 090 591,96</w:t>
            </w:r>
          </w:p>
        </w:tc>
        <w:tc>
          <w:tcPr>
            <w:tcW w:w="1700" w:type="dxa"/>
            <w:tcBorders>
              <w:top w:val="single" w:sz="4" w:space="0" w:color="auto"/>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421 628,08</w:t>
            </w:r>
          </w:p>
        </w:tc>
        <w:tc>
          <w:tcPr>
            <w:tcW w:w="1240" w:type="dxa"/>
            <w:tcBorders>
              <w:top w:val="single" w:sz="4" w:space="0" w:color="auto"/>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13,6</w:t>
            </w:r>
          </w:p>
        </w:tc>
        <w:tc>
          <w:tcPr>
            <w:tcW w:w="2020" w:type="dxa"/>
            <w:vMerge/>
            <w:noWrap/>
            <w:vAlign w:val="bottom"/>
          </w:tcPr>
          <w:p w:rsidR="00FC3DF8" w:rsidRPr="00B864B2" w:rsidRDefault="00FC3DF8" w:rsidP="00FC3DF8">
            <w:pPr>
              <w:pStyle w:val="ae"/>
              <w:rPr>
                <w:rFonts w:ascii="Times New Roman" w:eastAsia="Times New Roman" w:hAnsi="Times New Roman" w:cs="Times New Roman"/>
                <w:sz w:val="20"/>
                <w:szCs w:val="20"/>
              </w:rPr>
            </w:pPr>
          </w:p>
        </w:tc>
      </w:tr>
    </w:tbl>
    <w:p w:rsidR="00FC3DF8" w:rsidRPr="00B864B2" w:rsidRDefault="00FC3DF8" w:rsidP="00FC3DF8">
      <w:pPr>
        <w:pStyle w:val="ae"/>
        <w:rPr>
          <w:rFonts w:ascii="Times New Roman" w:eastAsia="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rPr>
          <w:sz w:val="20"/>
          <w:szCs w:val="20"/>
        </w:rPr>
      </w:pPr>
    </w:p>
    <w:tbl>
      <w:tblPr>
        <w:tblpPr w:leftFromText="180" w:rightFromText="180" w:vertAnchor="text" w:horzAnchor="margin" w:tblpY="-1078"/>
        <w:tblW w:w="14608" w:type="dxa"/>
        <w:tblLook w:val="04A0"/>
      </w:tblPr>
      <w:tblGrid>
        <w:gridCol w:w="2957"/>
        <w:gridCol w:w="5698"/>
        <w:gridCol w:w="1376"/>
        <w:gridCol w:w="283"/>
        <w:gridCol w:w="2120"/>
        <w:gridCol w:w="1623"/>
        <w:gridCol w:w="236"/>
        <w:gridCol w:w="315"/>
      </w:tblGrid>
      <w:tr w:rsidR="00FC3DF8" w:rsidRPr="00B864B2" w:rsidTr="00FC3DF8">
        <w:trPr>
          <w:trHeight w:val="300"/>
        </w:trPr>
        <w:tc>
          <w:tcPr>
            <w:tcW w:w="2957"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5698"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137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4262" w:type="dxa"/>
            <w:gridSpan w:val="4"/>
            <w:noWrap/>
            <w:vAlign w:val="bottom"/>
            <w:hideMark/>
          </w:tcPr>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Приложение 2</w:t>
            </w: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00"/>
        </w:trPr>
        <w:tc>
          <w:tcPr>
            <w:tcW w:w="2957"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5698"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137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4577" w:type="dxa"/>
            <w:gridSpan w:val="5"/>
            <w:noWrap/>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к отчету об исполнении бюджета</w:t>
            </w:r>
          </w:p>
        </w:tc>
      </w:tr>
      <w:tr w:rsidR="00FC3DF8" w:rsidRPr="00B864B2" w:rsidTr="00FC3DF8">
        <w:trPr>
          <w:trHeight w:val="300"/>
        </w:trPr>
        <w:tc>
          <w:tcPr>
            <w:tcW w:w="2957"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5698"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137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4577" w:type="dxa"/>
            <w:gridSpan w:val="5"/>
            <w:noWrap/>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Гвазденского сельского  поселения </w:t>
            </w:r>
          </w:p>
        </w:tc>
      </w:tr>
      <w:tr w:rsidR="00FC3DF8" w:rsidRPr="00B864B2" w:rsidTr="00FC3DF8">
        <w:trPr>
          <w:trHeight w:val="300"/>
        </w:trPr>
        <w:tc>
          <w:tcPr>
            <w:tcW w:w="2957"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5698"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137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4577" w:type="dxa"/>
            <w:gridSpan w:val="5"/>
            <w:noWrap/>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за 1 квартал  2020 года</w:t>
            </w:r>
          </w:p>
        </w:tc>
      </w:tr>
      <w:tr w:rsidR="00FC3DF8" w:rsidRPr="00B864B2" w:rsidTr="00FC3DF8">
        <w:trPr>
          <w:trHeight w:val="255"/>
        </w:trPr>
        <w:tc>
          <w:tcPr>
            <w:tcW w:w="2957"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5698"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137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2403" w:type="dxa"/>
            <w:gridSpan w:val="2"/>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1623"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15"/>
        </w:trPr>
        <w:tc>
          <w:tcPr>
            <w:tcW w:w="14057" w:type="dxa"/>
            <w:gridSpan w:val="6"/>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hAnsi="Times New Roman" w:cs="Times New Roman"/>
                <w:bCs/>
                <w:sz w:val="20"/>
                <w:szCs w:val="20"/>
              </w:rPr>
              <w:t>Исполнение бюджета Гвазденского сельского  поселения по расходам</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15"/>
        </w:trPr>
        <w:tc>
          <w:tcPr>
            <w:tcW w:w="14057" w:type="dxa"/>
            <w:gridSpan w:val="6"/>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hAnsi="Times New Roman" w:cs="Times New Roman"/>
                <w:bCs/>
                <w:sz w:val="20"/>
                <w:szCs w:val="20"/>
              </w:rPr>
              <w:t>за 1 квартал  2020 года.</w:t>
            </w:r>
          </w:p>
        </w:tc>
        <w:tc>
          <w:tcPr>
            <w:tcW w:w="236"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300"/>
        </w:trPr>
        <w:tc>
          <w:tcPr>
            <w:tcW w:w="2957"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5698"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1659" w:type="dxa"/>
            <w:gridSpan w:val="2"/>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2120" w:type="dxa"/>
            <w:noWrap/>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                  рублей </w:t>
            </w:r>
          </w:p>
        </w:tc>
        <w:tc>
          <w:tcPr>
            <w:tcW w:w="1623" w:type="dxa"/>
            <w:vAlign w:val="bottom"/>
          </w:tcPr>
          <w:p w:rsidR="00FC3DF8" w:rsidRPr="00B864B2" w:rsidRDefault="00FC3DF8" w:rsidP="00FC3DF8">
            <w:pPr>
              <w:pStyle w:val="ae"/>
              <w:rPr>
                <w:rFonts w:ascii="Times New Roman" w:eastAsia="Times New Roman" w:hAnsi="Times New Roman" w:cs="Times New Roman"/>
                <w:sz w:val="20"/>
                <w:szCs w:val="20"/>
              </w:rPr>
            </w:pP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615"/>
        </w:trPr>
        <w:tc>
          <w:tcPr>
            <w:tcW w:w="2957" w:type="dxa"/>
            <w:tcBorders>
              <w:top w:val="single" w:sz="4" w:space="0" w:color="auto"/>
              <w:left w:val="single" w:sz="4" w:space="0" w:color="auto"/>
              <w:bottom w:val="single" w:sz="4" w:space="0" w:color="auto"/>
              <w:right w:val="single" w:sz="4" w:space="0" w:color="auto"/>
            </w:tcBorders>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Код бюджетной классификации</w:t>
            </w:r>
          </w:p>
        </w:tc>
        <w:tc>
          <w:tcPr>
            <w:tcW w:w="5698" w:type="dxa"/>
            <w:tcBorders>
              <w:top w:val="single" w:sz="4" w:space="0" w:color="auto"/>
              <w:left w:val="nil"/>
              <w:bottom w:val="single" w:sz="4" w:space="0" w:color="auto"/>
              <w:right w:val="single" w:sz="4" w:space="0" w:color="auto"/>
            </w:tcBorders>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Расшифровка кода бюджетной классификации</w:t>
            </w:r>
          </w:p>
        </w:tc>
        <w:tc>
          <w:tcPr>
            <w:tcW w:w="1659" w:type="dxa"/>
            <w:gridSpan w:val="2"/>
            <w:tcBorders>
              <w:top w:val="single" w:sz="4" w:space="0" w:color="auto"/>
              <w:left w:val="nil"/>
              <w:bottom w:val="single" w:sz="4" w:space="0" w:color="auto"/>
              <w:right w:val="single" w:sz="4" w:space="0" w:color="auto"/>
            </w:tcBorders>
            <w:noWrap/>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План на год</w:t>
            </w:r>
          </w:p>
        </w:tc>
        <w:tc>
          <w:tcPr>
            <w:tcW w:w="2120" w:type="dxa"/>
            <w:tcBorders>
              <w:top w:val="single" w:sz="4" w:space="0" w:color="auto"/>
              <w:left w:val="nil"/>
              <w:bottom w:val="single" w:sz="4" w:space="0" w:color="auto"/>
              <w:right w:val="single" w:sz="4" w:space="0" w:color="auto"/>
            </w:tcBorders>
            <w:noWrap/>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Исполнено</w:t>
            </w:r>
          </w:p>
        </w:tc>
        <w:tc>
          <w:tcPr>
            <w:tcW w:w="1623" w:type="dxa"/>
            <w:tcBorders>
              <w:top w:val="single" w:sz="4" w:space="0" w:color="auto"/>
              <w:left w:val="nil"/>
              <w:bottom w:val="single" w:sz="4" w:space="0" w:color="auto"/>
              <w:right w:val="single" w:sz="4" w:space="0" w:color="auto"/>
            </w:tcBorders>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 к плану на год</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45"/>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0100  0000000 000 000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Общегосударственные вопросы</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2 673 500,00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607 197,56</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22,7</w:t>
            </w:r>
          </w:p>
        </w:tc>
        <w:tc>
          <w:tcPr>
            <w:tcW w:w="236"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r>
      <w:tr w:rsidR="00FC3DF8" w:rsidRPr="00B864B2" w:rsidTr="00FC3DF8">
        <w:trPr>
          <w:trHeight w:val="345"/>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bCs/>
                <w:iCs/>
                <w:sz w:val="20"/>
                <w:szCs w:val="20"/>
              </w:rPr>
            </w:pPr>
            <w:r w:rsidRPr="00B864B2">
              <w:rPr>
                <w:rFonts w:ascii="Times New Roman" w:hAnsi="Times New Roman" w:cs="Times New Roman"/>
                <w:bCs/>
                <w:iCs/>
                <w:sz w:val="20"/>
                <w:szCs w:val="20"/>
              </w:rPr>
              <w:t>0102  0000000 000 000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bCs/>
                <w:iCs/>
                <w:sz w:val="20"/>
                <w:szCs w:val="20"/>
              </w:rPr>
            </w:pPr>
            <w:r w:rsidRPr="00B864B2">
              <w:rPr>
                <w:rFonts w:ascii="Times New Roman" w:hAnsi="Times New Roman" w:cs="Times New Roman"/>
                <w:bCs/>
                <w:iCs/>
                <w:sz w:val="20"/>
                <w:szCs w:val="20"/>
              </w:rPr>
              <w:t>Функционирование высшего должностного лица</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753 000,00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202 091,12</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26,8</w:t>
            </w:r>
          </w:p>
        </w:tc>
        <w:tc>
          <w:tcPr>
            <w:tcW w:w="236"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r>
      <w:tr w:rsidR="00FC3DF8" w:rsidRPr="00B864B2" w:rsidTr="00FC3DF8">
        <w:trPr>
          <w:trHeight w:val="320"/>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0104  0000000 000 000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Функционирование местных администраций</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1 919 500,00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405 106,44</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21,1</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00"/>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0111  0000000 000 000 </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Резервные фонды</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1 000,00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00"/>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0200  0000000 000 000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Национальная оборона</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80 800,00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20 200,00</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25,0</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60"/>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0300  0000000 000 000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Национальная безопасность и правоохранительная  деятельность</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129 600,00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33 157,98</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25,6</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60"/>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0400  0000000 000 000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Национальная экономика</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2 449 500,00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802 247,01</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32,8</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255"/>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0500  0000000 000 000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Жилищно-коммунальное хозяйство</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579 444,90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174 094,78</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30,0</w:t>
            </w:r>
          </w:p>
        </w:tc>
        <w:tc>
          <w:tcPr>
            <w:tcW w:w="236"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r>
      <w:tr w:rsidR="00FC3DF8" w:rsidRPr="00B864B2" w:rsidTr="00FC3DF8">
        <w:trPr>
          <w:trHeight w:val="300"/>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0503  0000000 000 000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Благоустройство</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579 444,90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174 094,78</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30,0</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480"/>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0800  0000000 000 000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Культура, кинематография</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3 200 547,06</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739 588,73</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23,1</w:t>
            </w:r>
          </w:p>
        </w:tc>
        <w:tc>
          <w:tcPr>
            <w:tcW w:w="236"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r>
      <w:tr w:rsidR="00FC3DF8" w:rsidRPr="00B864B2" w:rsidTr="00FC3DF8">
        <w:trPr>
          <w:trHeight w:val="112"/>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0801  0000000 000 000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Культура</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 3 200 547,06</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739 588,73</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23,1</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112"/>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0900  0000000 000 000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Здравоохранение</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45 000,00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219,60</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0,5</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285"/>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1000  0000000 000 000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Социальная политика</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252 000,00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41 149,08</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16,3</w:t>
            </w:r>
          </w:p>
        </w:tc>
        <w:tc>
          <w:tcPr>
            <w:tcW w:w="236"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r>
      <w:tr w:rsidR="00FC3DF8" w:rsidRPr="00B864B2" w:rsidTr="00FC3DF8">
        <w:trPr>
          <w:trHeight w:val="285"/>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1001  0000000 000 000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iCs/>
                <w:sz w:val="20"/>
                <w:szCs w:val="20"/>
              </w:rPr>
            </w:pPr>
            <w:r w:rsidRPr="00B864B2">
              <w:rPr>
                <w:rFonts w:ascii="Times New Roman" w:hAnsi="Times New Roman" w:cs="Times New Roman"/>
                <w:bCs/>
                <w:iCs/>
                <w:sz w:val="20"/>
                <w:szCs w:val="20"/>
              </w:rPr>
              <w:t>Пенсионное обеспечение</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252 000,00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41 149,08</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16,3</w:t>
            </w:r>
          </w:p>
        </w:tc>
        <w:tc>
          <w:tcPr>
            <w:tcW w:w="236"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bCs/>
                <w:iCs/>
                <w:sz w:val="20"/>
                <w:szCs w:val="20"/>
              </w:rPr>
            </w:pPr>
          </w:p>
        </w:tc>
      </w:tr>
      <w:tr w:rsidR="00FC3DF8" w:rsidRPr="00B864B2" w:rsidTr="00FC3DF8">
        <w:trPr>
          <w:trHeight w:val="285"/>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1403  0000000 000 000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Межбюджетные трансферты общего характера</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41 900,00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10 465,00</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25,0</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15"/>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9800  0000000 000 000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bCs/>
                <w:sz w:val="20"/>
                <w:szCs w:val="20"/>
              </w:rPr>
            </w:pPr>
            <w:r w:rsidRPr="00B864B2">
              <w:rPr>
                <w:rFonts w:ascii="Times New Roman" w:hAnsi="Times New Roman" w:cs="Times New Roman"/>
                <w:bCs/>
                <w:sz w:val="20"/>
                <w:szCs w:val="20"/>
              </w:rPr>
              <w:t>Расходы бюджета - ВСЕГО</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9 452 291,96</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2 428 319,74</w:t>
            </w:r>
          </w:p>
        </w:tc>
        <w:tc>
          <w:tcPr>
            <w:tcW w:w="1623" w:type="dxa"/>
            <w:tcBorders>
              <w:top w:val="nil"/>
              <w:left w:val="nil"/>
              <w:bottom w:val="single" w:sz="4" w:space="0" w:color="auto"/>
              <w:right w:val="single" w:sz="4" w:space="0" w:color="auto"/>
            </w:tcBorders>
            <w:vAlign w:val="bottom"/>
            <w:hideMark/>
          </w:tcPr>
          <w:p w:rsidR="00FC3DF8" w:rsidRPr="00B864B2" w:rsidRDefault="00FC3DF8" w:rsidP="00FC3DF8">
            <w:pPr>
              <w:pStyle w:val="ae"/>
              <w:jc w:val="center"/>
              <w:rPr>
                <w:rFonts w:ascii="Times New Roman" w:eastAsia="Times New Roman" w:hAnsi="Times New Roman" w:cs="Times New Roman"/>
                <w:bCs/>
                <w:iCs/>
                <w:sz w:val="20"/>
                <w:szCs w:val="20"/>
              </w:rPr>
            </w:pPr>
            <w:r w:rsidRPr="00B864B2">
              <w:rPr>
                <w:rFonts w:ascii="Times New Roman" w:eastAsia="Times New Roman" w:hAnsi="Times New Roman" w:cs="Times New Roman"/>
                <w:bCs/>
                <w:iCs/>
                <w:sz w:val="20"/>
                <w:szCs w:val="20"/>
              </w:rPr>
              <w:t>25,7</w:t>
            </w:r>
          </w:p>
        </w:tc>
        <w:tc>
          <w:tcPr>
            <w:tcW w:w="236"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bCs/>
                <w:sz w:val="20"/>
                <w:szCs w:val="20"/>
              </w:rPr>
            </w:pPr>
          </w:p>
        </w:tc>
      </w:tr>
      <w:tr w:rsidR="00FC3DF8" w:rsidRPr="00B864B2" w:rsidTr="00FC3DF8">
        <w:trPr>
          <w:trHeight w:val="645"/>
        </w:trPr>
        <w:tc>
          <w:tcPr>
            <w:tcW w:w="2957"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7900  0000000 000 000</w:t>
            </w:r>
          </w:p>
        </w:tc>
        <w:tc>
          <w:tcPr>
            <w:tcW w:w="5698"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Результат исполнения бюджета (дефицит "-", профицит "+")</w:t>
            </w:r>
          </w:p>
        </w:tc>
        <w:tc>
          <w:tcPr>
            <w:tcW w:w="1659" w:type="dxa"/>
            <w:gridSpan w:val="2"/>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-202 900,00</w:t>
            </w:r>
          </w:p>
        </w:tc>
        <w:tc>
          <w:tcPr>
            <w:tcW w:w="2120"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- 828 452,98</w:t>
            </w:r>
          </w:p>
        </w:tc>
        <w:tc>
          <w:tcPr>
            <w:tcW w:w="1623" w:type="dxa"/>
            <w:tcBorders>
              <w:top w:val="nil"/>
              <w:left w:val="nil"/>
              <w:bottom w:val="single" w:sz="4" w:space="0" w:color="auto"/>
              <w:right w:val="single" w:sz="4" w:space="0" w:color="auto"/>
            </w:tcBorders>
            <w:vAlign w:val="bottom"/>
          </w:tcPr>
          <w:p w:rsidR="00FC3DF8" w:rsidRPr="00B864B2" w:rsidRDefault="00FC3DF8" w:rsidP="00FC3DF8">
            <w:pPr>
              <w:pStyle w:val="ae"/>
              <w:jc w:val="center"/>
              <w:rPr>
                <w:rFonts w:ascii="Times New Roman" w:eastAsia="Times New Roman" w:hAnsi="Times New Roman" w:cs="Times New Roman"/>
                <w:sz w:val="20"/>
                <w:szCs w:val="20"/>
              </w:rPr>
            </w:pP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315"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bl>
    <w:p w:rsidR="00FC3DF8" w:rsidRPr="00B864B2" w:rsidRDefault="00FC3DF8" w:rsidP="00FC3DF8">
      <w:pPr>
        <w:pStyle w:val="ae"/>
        <w:rPr>
          <w:rFonts w:ascii="Times New Roman" w:hAnsi="Times New Roman" w:cs="Times New Roman"/>
          <w:sz w:val="20"/>
          <w:szCs w:val="20"/>
        </w:rPr>
      </w:pPr>
    </w:p>
    <w:tbl>
      <w:tblPr>
        <w:tblW w:w="14647" w:type="dxa"/>
        <w:tblInd w:w="93" w:type="dxa"/>
        <w:tblLook w:val="04A0"/>
      </w:tblPr>
      <w:tblGrid>
        <w:gridCol w:w="2979"/>
        <w:gridCol w:w="6216"/>
        <w:gridCol w:w="2128"/>
        <w:gridCol w:w="2128"/>
        <w:gridCol w:w="236"/>
        <w:gridCol w:w="960"/>
      </w:tblGrid>
      <w:tr w:rsidR="00FC3DF8" w:rsidRPr="00B864B2" w:rsidTr="00FC3DF8">
        <w:trPr>
          <w:gridBefore w:val="2"/>
          <w:wBefore w:w="9195" w:type="dxa"/>
          <w:trHeight w:val="1344"/>
        </w:trPr>
        <w:tc>
          <w:tcPr>
            <w:tcW w:w="5452" w:type="dxa"/>
            <w:gridSpan w:val="4"/>
            <w:tcBorders>
              <w:top w:val="nil"/>
              <w:bottom w:val="nil"/>
            </w:tcBorders>
            <w:noWrap/>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lastRenderedPageBreak/>
              <w:t>Приложение 3</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к отчету об исполнении бюджета</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Гвазденского сельского  поселения </w:t>
            </w:r>
          </w:p>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за 1 квартал  2020 года</w:t>
            </w:r>
          </w:p>
        </w:tc>
      </w:tr>
      <w:tr w:rsidR="00FC3DF8" w:rsidRPr="00B864B2" w:rsidTr="00FC3DF8">
        <w:trPr>
          <w:gridAfter w:val="1"/>
          <w:wAfter w:w="960" w:type="dxa"/>
          <w:trHeight w:val="583"/>
        </w:trPr>
        <w:tc>
          <w:tcPr>
            <w:tcW w:w="13687" w:type="dxa"/>
            <w:gridSpan w:val="5"/>
            <w:vAlign w:val="bottom"/>
          </w:tcPr>
          <w:p w:rsidR="00FC3DF8" w:rsidRPr="00B864B2" w:rsidRDefault="00FC3DF8" w:rsidP="00FC3DF8">
            <w:pPr>
              <w:pStyle w:val="ae"/>
              <w:jc w:val="center"/>
              <w:rPr>
                <w:rFonts w:ascii="Times New Roman" w:hAnsi="Times New Roman" w:cs="Times New Roman"/>
                <w:bCs/>
                <w:sz w:val="20"/>
                <w:szCs w:val="20"/>
              </w:rPr>
            </w:pPr>
          </w:p>
          <w:p w:rsidR="00FC3DF8" w:rsidRPr="00B864B2" w:rsidRDefault="00FC3DF8" w:rsidP="00FC3DF8">
            <w:pPr>
              <w:pStyle w:val="ae"/>
              <w:jc w:val="center"/>
              <w:rPr>
                <w:rFonts w:ascii="Times New Roman" w:hAnsi="Times New Roman" w:cs="Times New Roman"/>
                <w:bCs/>
                <w:sz w:val="20"/>
                <w:szCs w:val="20"/>
              </w:rPr>
            </w:pPr>
            <w:r w:rsidRPr="00B864B2">
              <w:rPr>
                <w:rFonts w:ascii="Times New Roman" w:hAnsi="Times New Roman" w:cs="Times New Roman"/>
                <w:bCs/>
                <w:sz w:val="20"/>
                <w:szCs w:val="20"/>
              </w:rPr>
              <w:t xml:space="preserve">Источники финансирования дефицита бюджета Гвазденского сельского  поселения </w:t>
            </w:r>
          </w:p>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bCs/>
                <w:sz w:val="20"/>
                <w:szCs w:val="20"/>
              </w:rPr>
              <w:t>за 1 квартал 2020 года.</w:t>
            </w:r>
          </w:p>
        </w:tc>
      </w:tr>
      <w:tr w:rsidR="00FC3DF8" w:rsidRPr="00B864B2" w:rsidTr="00FC3DF8">
        <w:trPr>
          <w:gridBefore w:val="2"/>
          <w:gridAfter w:val="2"/>
          <w:wBefore w:w="9195" w:type="dxa"/>
          <w:wAfter w:w="1196" w:type="dxa"/>
          <w:trHeight w:val="300"/>
        </w:trPr>
        <w:tc>
          <w:tcPr>
            <w:tcW w:w="4256" w:type="dxa"/>
            <w:gridSpan w:val="2"/>
            <w:tcBorders>
              <w:bottom w:val="single" w:sz="4" w:space="0" w:color="auto"/>
            </w:tcBorders>
            <w:noWrap/>
            <w:vAlign w:val="bottom"/>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                                                       рублей </w:t>
            </w:r>
          </w:p>
        </w:tc>
      </w:tr>
      <w:tr w:rsidR="00FC3DF8" w:rsidRPr="00B864B2" w:rsidTr="00FC3DF8">
        <w:trPr>
          <w:gridAfter w:val="2"/>
          <w:wAfter w:w="1196" w:type="dxa"/>
          <w:trHeight w:val="615"/>
        </w:trPr>
        <w:tc>
          <w:tcPr>
            <w:tcW w:w="2979" w:type="dxa"/>
            <w:tcBorders>
              <w:top w:val="single" w:sz="4" w:space="0" w:color="auto"/>
              <w:left w:val="single" w:sz="4" w:space="0" w:color="auto"/>
              <w:bottom w:val="single" w:sz="4" w:space="0" w:color="auto"/>
              <w:right w:val="single" w:sz="4" w:space="0" w:color="auto"/>
            </w:tcBorders>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Код бюджетной классификации</w:t>
            </w:r>
          </w:p>
        </w:tc>
        <w:tc>
          <w:tcPr>
            <w:tcW w:w="6216" w:type="dxa"/>
            <w:tcBorders>
              <w:top w:val="single" w:sz="4" w:space="0" w:color="auto"/>
              <w:left w:val="nil"/>
              <w:bottom w:val="single" w:sz="4" w:space="0" w:color="auto"/>
              <w:right w:val="single" w:sz="4" w:space="0" w:color="auto"/>
            </w:tcBorders>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Расшифровка кода бюджетной классификации</w:t>
            </w:r>
          </w:p>
        </w:tc>
        <w:tc>
          <w:tcPr>
            <w:tcW w:w="2128" w:type="dxa"/>
            <w:tcBorders>
              <w:top w:val="single" w:sz="4" w:space="0" w:color="auto"/>
              <w:left w:val="nil"/>
              <w:bottom w:val="single" w:sz="4" w:space="0" w:color="auto"/>
              <w:right w:val="single" w:sz="4" w:space="0" w:color="auto"/>
            </w:tcBorders>
            <w:noWrap/>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План на год</w:t>
            </w:r>
          </w:p>
        </w:tc>
        <w:tc>
          <w:tcPr>
            <w:tcW w:w="2128" w:type="dxa"/>
            <w:tcBorders>
              <w:top w:val="single" w:sz="4" w:space="0" w:color="auto"/>
              <w:left w:val="nil"/>
              <w:bottom w:val="single" w:sz="4" w:space="0" w:color="auto"/>
              <w:right w:val="single" w:sz="4" w:space="0" w:color="auto"/>
            </w:tcBorders>
            <w:noWrap/>
            <w:vAlign w:val="center"/>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hAnsi="Times New Roman" w:cs="Times New Roman"/>
                <w:sz w:val="20"/>
                <w:szCs w:val="20"/>
              </w:rPr>
              <w:t>Исполнено</w:t>
            </w:r>
          </w:p>
        </w:tc>
      </w:tr>
      <w:tr w:rsidR="00FC3DF8" w:rsidRPr="00B864B2" w:rsidTr="00FC3DF8">
        <w:trPr>
          <w:trHeight w:val="409"/>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 xml:space="preserve">90  00 00 00 00 0000 000 </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Источники финансирования дефицита бюджета - всего</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202 900,00</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828 452,98</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570"/>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01 05 00 00 00 0000 000</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Изменение остатков средств на счетах по учету средств бюджета</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202 900,00</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sz w:val="20"/>
                <w:szCs w:val="20"/>
              </w:rPr>
            </w:pPr>
            <w:r w:rsidRPr="00B864B2">
              <w:rPr>
                <w:rFonts w:ascii="Times New Roman" w:eastAsia="Times New Roman" w:hAnsi="Times New Roman" w:cs="Times New Roman"/>
                <w:sz w:val="20"/>
                <w:szCs w:val="20"/>
              </w:rPr>
              <w:t>828 452,98</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00"/>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01 05 00 00 00 0000 500</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Увеличение остатков средств бюджетов</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-9 249 391,96</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-1 599 866,76</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00"/>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01 05 02 00 00 0000 500</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Увеличение прочих остатков средств бюджетов</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-9 249 391,96</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-1 599 866,76</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43"/>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01 05 02 01 00 0000 510</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Увеличение прочих остатков денежных средств бюджетов</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-9 249 391,96</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-1 599 866,76</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561"/>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01 05 02 01 10 0000 510</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Увеличение прочих остатков денежных средств бюджетов поселений</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-9 249 391,96</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-1 599 866,76</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345"/>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01 05 00 00 00 0000 600</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Уменьшение остатков средств бюджетов</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9 452 291,96</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2 428 319,74</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413"/>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01 05 02 01 00 0000 600</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Уменьшение прочих остатков денежных средств бюджетов</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9 452 291,96</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2 428 319,74</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422"/>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01 05 02 01 00 0000 610</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Уменьшение прочих остатков денежных средств бюджетов </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9 452 291,96</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2 428 319,74</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r w:rsidR="00FC3DF8" w:rsidRPr="00B864B2" w:rsidTr="00FC3DF8">
        <w:trPr>
          <w:trHeight w:val="429"/>
        </w:trPr>
        <w:tc>
          <w:tcPr>
            <w:tcW w:w="2979" w:type="dxa"/>
            <w:tcBorders>
              <w:top w:val="nil"/>
              <w:left w:val="single" w:sz="4" w:space="0" w:color="auto"/>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01 05 02 01 10 0000 610</w:t>
            </w:r>
          </w:p>
        </w:tc>
        <w:tc>
          <w:tcPr>
            <w:tcW w:w="6216" w:type="dxa"/>
            <w:tcBorders>
              <w:top w:val="nil"/>
              <w:left w:val="nil"/>
              <w:bottom w:val="single" w:sz="4" w:space="0" w:color="auto"/>
              <w:right w:val="single" w:sz="4" w:space="0" w:color="auto"/>
            </w:tcBorders>
            <w:vAlign w:val="bottom"/>
            <w:hideMark/>
          </w:tcPr>
          <w:p w:rsidR="00FC3DF8" w:rsidRPr="00B864B2" w:rsidRDefault="00FC3DF8" w:rsidP="00FC3DF8">
            <w:pPr>
              <w:pStyle w:val="ae"/>
              <w:rPr>
                <w:rFonts w:ascii="Times New Roman" w:eastAsia="Times New Roman" w:hAnsi="Times New Roman" w:cs="Times New Roman"/>
                <w:sz w:val="20"/>
                <w:szCs w:val="20"/>
              </w:rPr>
            </w:pPr>
            <w:r w:rsidRPr="00B864B2">
              <w:rPr>
                <w:rFonts w:ascii="Times New Roman" w:hAnsi="Times New Roman" w:cs="Times New Roman"/>
                <w:sz w:val="20"/>
                <w:szCs w:val="20"/>
              </w:rPr>
              <w:t>Уменьшение прочих остатков денежных средств бюджетов сельских  поселений</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9 452 291,96</w:t>
            </w:r>
          </w:p>
        </w:tc>
        <w:tc>
          <w:tcPr>
            <w:tcW w:w="2128" w:type="dxa"/>
            <w:tcBorders>
              <w:top w:val="nil"/>
              <w:left w:val="nil"/>
              <w:bottom w:val="single" w:sz="4" w:space="0" w:color="auto"/>
              <w:right w:val="single" w:sz="4" w:space="0" w:color="auto"/>
            </w:tcBorders>
            <w:noWrap/>
            <w:vAlign w:val="bottom"/>
            <w:hideMark/>
          </w:tcPr>
          <w:p w:rsidR="00FC3DF8" w:rsidRPr="00B864B2" w:rsidRDefault="00FC3DF8" w:rsidP="00FC3DF8">
            <w:pPr>
              <w:pStyle w:val="ae"/>
              <w:jc w:val="center"/>
              <w:rPr>
                <w:rFonts w:ascii="Times New Roman" w:eastAsia="Times New Roman" w:hAnsi="Times New Roman" w:cs="Times New Roman"/>
                <w:bCs/>
                <w:sz w:val="20"/>
                <w:szCs w:val="20"/>
              </w:rPr>
            </w:pPr>
            <w:r w:rsidRPr="00B864B2">
              <w:rPr>
                <w:rFonts w:ascii="Times New Roman" w:eastAsia="Times New Roman" w:hAnsi="Times New Roman" w:cs="Times New Roman"/>
                <w:bCs/>
                <w:sz w:val="20"/>
                <w:szCs w:val="20"/>
              </w:rPr>
              <w:t>2 428 319,74</w:t>
            </w:r>
          </w:p>
        </w:tc>
        <w:tc>
          <w:tcPr>
            <w:tcW w:w="236" w:type="dxa"/>
            <w:noWrap/>
            <w:vAlign w:val="bottom"/>
          </w:tcPr>
          <w:p w:rsidR="00FC3DF8" w:rsidRPr="00B864B2" w:rsidRDefault="00FC3DF8" w:rsidP="00FC3DF8">
            <w:pPr>
              <w:pStyle w:val="ae"/>
              <w:rPr>
                <w:rFonts w:ascii="Times New Roman" w:eastAsia="Times New Roman" w:hAnsi="Times New Roman" w:cs="Times New Roman"/>
                <w:sz w:val="20"/>
                <w:szCs w:val="20"/>
              </w:rPr>
            </w:pPr>
          </w:p>
        </w:tc>
        <w:tc>
          <w:tcPr>
            <w:tcW w:w="960" w:type="dxa"/>
            <w:noWrap/>
            <w:vAlign w:val="bottom"/>
          </w:tcPr>
          <w:p w:rsidR="00FC3DF8" w:rsidRPr="00B864B2" w:rsidRDefault="00FC3DF8" w:rsidP="00FC3DF8">
            <w:pPr>
              <w:pStyle w:val="ae"/>
              <w:rPr>
                <w:rFonts w:ascii="Times New Roman" w:eastAsia="Times New Roman" w:hAnsi="Times New Roman" w:cs="Times New Roman"/>
                <w:sz w:val="20"/>
                <w:szCs w:val="20"/>
              </w:rPr>
            </w:pPr>
          </w:p>
        </w:tc>
      </w:tr>
    </w:tbl>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                                  </w:t>
      </w:r>
    </w:p>
    <w:p w:rsidR="00FC3DF8" w:rsidRPr="00B864B2" w:rsidRDefault="00FC3DF8" w:rsidP="00FC3DF8">
      <w:pPr>
        <w:pStyle w:val="ae"/>
        <w:rPr>
          <w:rFonts w:ascii="Times New Roman" w:hAnsi="Times New Roman" w:cs="Times New Roman"/>
          <w:sz w:val="20"/>
          <w:szCs w:val="20"/>
        </w:rPr>
        <w:sectPr w:rsidR="00FC3DF8" w:rsidRPr="00B864B2" w:rsidSect="00FC3DF8">
          <w:pgSz w:w="16838" w:h="11906" w:orient="landscape"/>
          <w:pgMar w:top="567" w:right="1134" w:bottom="2007" w:left="1134" w:header="709" w:footer="709" w:gutter="0"/>
          <w:cols w:space="720"/>
        </w:sectPr>
      </w:pPr>
      <w:r w:rsidRPr="00B864B2">
        <w:rPr>
          <w:rFonts w:ascii="Times New Roman" w:hAnsi="Times New Roman" w:cs="Times New Roman"/>
          <w:sz w:val="20"/>
          <w:szCs w:val="20"/>
        </w:rPr>
        <w:t xml:space="preserve">                                       Главный бухгалтер:                                       </w:t>
      </w:r>
      <w:r w:rsidR="00C77FAB">
        <w:rPr>
          <w:rFonts w:ascii="Times New Roman" w:hAnsi="Times New Roman" w:cs="Times New Roman"/>
          <w:sz w:val="20"/>
          <w:szCs w:val="20"/>
        </w:rPr>
        <w:t xml:space="preserve">                 Н.Ю. Солодухина</w:t>
      </w: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jc w:val="center"/>
        <w:rPr>
          <w:sz w:val="20"/>
          <w:szCs w:val="20"/>
        </w:rPr>
      </w:pPr>
      <w:r w:rsidRPr="00B864B2">
        <w:rPr>
          <w:noProof/>
          <w:sz w:val="20"/>
          <w:szCs w:val="20"/>
        </w:rPr>
        <w:drawing>
          <wp:inline distT="0" distB="0" distL="0" distR="0">
            <wp:extent cx="619125" cy="723900"/>
            <wp:effectExtent l="19050" t="0" r="9525" b="0"/>
            <wp:docPr id="16"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FC3DF8" w:rsidRPr="00B864B2" w:rsidRDefault="00FC3DF8" w:rsidP="00FC3DF8">
      <w:pPr>
        <w:jc w:val="center"/>
        <w:rPr>
          <w:b/>
          <w:i/>
          <w:sz w:val="20"/>
          <w:szCs w:val="20"/>
        </w:rPr>
      </w:pPr>
      <w:r w:rsidRPr="00B864B2">
        <w:rPr>
          <w:b/>
          <w:i/>
          <w:sz w:val="20"/>
          <w:szCs w:val="20"/>
        </w:rPr>
        <w:t>Администрация Гвазденского  сельского поселения</w:t>
      </w:r>
    </w:p>
    <w:p w:rsidR="00FC3DF8" w:rsidRPr="00B864B2" w:rsidRDefault="00FC3DF8" w:rsidP="00FC3DF8">
      <w:pPr>
        <w:jc w:val="center"/>
        <w:rPr>
          <w:b/>
          <w:i/>
          <w:sz w:val="20"/>
          <w:szCs w:val="20"/>
        </w:rPr>
      </w:pPr>
      <w:r w:rsidRPr="00B864B2">
        <w:rPr>
          <w:b/>
          <w:i/>
          <w:sz w:val="20"/>
          <w:szCs w:val="20"/>
        </w:rPr>
        <w:t>Бутурлиновского муниципального района</w:t>
      </w:r>
    </w:p>
    <w:p w:rsidR="00FC3DF8" w:rsidRPr="00B864B2" w:rsidRDefault="00FC3DF8" w:rsidP="00FC3DF8">
      <w:pPr>
        <w:jc w:val="center"/>
        <w:rPr>
          <w:b/>
          <w:i/>
          <w:sz w:val="20"/>
          <w:szCs w:val="20"/>
        </w:rPr>
      </w:pPr>
      <w:r w:rsidRPr="00B864B2">
        <w:rPr>
          <w:b/>
          <w:i/>
          <w:sz w:val="20"/>
          <w:szCs w:val="20"/>
        </w:rPr>
        <w:t>Воронежской области</w:t>
      </w:r>
    </w:p>
    <w:p w:rsidR="00FC3DF8" w:rsidRPr="00B864B2" w:rsidRDefault="00FC3DF8" w:rsidP="00FC3DF8">
      <w:pPr>
        <w:jc w:val="center"/>
        <w:rPr>
          <w:b/>
          <w:i/>
          <w:sz w:val="20"/>
          <w:szCs w:val="20"/>
        </w:rPr>
      </w:pPr>
    </w:p>
    <w:p w:rsidR="00FC3DF8" w:rsidRPr="00B864B2" w:rsidRDefault="00FC3DF8" w:rsidP="00C77FAB">
      <w:pPr>
        <w:jc w:val="center"/>
        <w:rPr>
          <w:sz w:val="20"/>
          <w:szCs w:val="20"/>
        </w:rPr>
      </w:pPr>
      <w:r w:rsidRPr="00B864B2">
        <w:rPr>
          <w:b/>
          <w:i/>
          <w:sz w:val="20"/>
          <w:szCs w:val="20"/>
        </w:rPr>
        <w:t>ПОСТАНОВЛЕНИЕ</w:t>
      </w:r>
    </w:p>
    <w:p w:rsidR="00FC3DF8" w:rsidRPr="00B864B2" w:rsidRDefault="00FC3DF8" w:rsidP="00FC3DF8">
      <w:pPr>
        <w:rPr>
          <w:sz w:val="20"/>
          <w:szCs w:val="20"/>
        </w:rPr>
      </w:pPr>
      <w:r w:rsidRPr="00B864B2">
        <w:rPr>
          <w:sz w:val="20"/>
          <w:szCs w:val="20"/>
        </w:rPr>
        <w:t>От  29.04. 2020 года №  20</w:t>
      </w:r>
    </w:p>
    <w:p w:rsidR="00FC3DF8" w:rsidRPr="00B864B2" w:rsidRDefault="00FC3DF8" w:rsidP="00FC3DF8">
      <w:pPr>
        <w:pStyle w:val="210"/>
        <w:spacing w:after="0" w:line="240" w:lineRule="auto"/>
        <w:ind w:firstLine="285"/>
        <w:rPr>
          <w:rFonts w:ascii="Times New Roman" w:hAnsi="Times New Roman"/>
        </w:rPr>
      </w:pPr>
      <w:r w:rsidRPr="00B864B2">
        <w:rPr>
          <w:rFonts w:ascii="Times New Roman" w:hAnsi="Times New Roman"/>
        </w:rPr>
        <w:t>с.Гвазда</w:t>
      </w:r>
    </w:p>
    <w:p w:rsidR="00FC3DF8" w:rsidRPr="00B864B2" w:rsidRDefault="00FC3DF8" w:rsidP="00FC3DF8">
      <w:pPr>
        <w:ind w:right="3684"/>
        <w:jc w:val="both"/>
        <w:rPr>
          <w:b/>
          <w:bCs/>
          <w:sz w:val="20"/>
          <w:szCs w:val="20"/>
          <w:lang w:eastAsia="ar-SA"/>
        </w:rPr>
      </w:pPr>
      <w:r w:rsidRPr="00B864B2">
        <w:rPr>
          <w:b/>
          <w:sz w:val="20"/>
          <w:szCs w:val="20"/>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B864B2">
        <w:rPr>
          <w:rFonts w:eastAsia="Calibri"/>
          <w:b/>
          <w:sz w:val="20"/>
          <w:szCs w:val="20"/>
          <w:lang w:eastAsia="en-US"/>
        </w:rPr>
        <w:t>18.12.2015 г. № 100 «</w:t>
      </w:r>
      <w:r w:rsidRPr="00B864B2">
        <w:rPr>
          <w:b/>
          <w:bCs/>
          <w:sz w:val="20"/>
          <w:szCs w:val="20"/>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FC3DF8" w:rsidRPr="00B864B2" w:rsidRDefault="00FC3DF8" w:rsidP="00FC3DF8">
      <w:pPr>
        <w:ind w:right="3684"/>
        <w:jc w:val="both"/>
        <w:rPr>
          <w:b/>
          <w:sz w:val="20"/>
          <w:szCs w:val="20"/>
        </w:rPr>
      </w:pPr>
    </w:p>
    <w:p w:rsidR="00FC3DF8" w:rsidRPr="00B864B2" w:rsidRDefault="00FC3DF8" w:rsidP="00FC3DF8">
      <w:pPr>
        <w:shd w:val="clear" w:color="auto" w:fill="FFFFFF"/>
        <w:ind w:firstLine="709"/>
        <w:jc w:val="both"/>
        <w:textAlignment w:val="top"/>
        <w:rPr>
          <w:color w:val="000000"/>
          <w:sz w:val="20"/>
          <w:szCs w:val="20"/>
        </w:rPr>
      </w:pPr>
      <w:r w:rsidRPr="00B864B2">
        <w:rPr>
          <w:sz w:val="20"/>
          <w:szCs w:val="20"/>
        </w:rPr>
        <w:t xml:space="preserve">В соответствии с Земельным кодексом Российской Федерации от 25.10.2001 года № 136-ФЗ,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w:t>
      </w:r>
      <w:r w:rsidRPr="00B864B2">
        <w:rPr>
          <w:color w:val="000000"/>
          <w:sz w:val="20"/>
          <w:szCs w:val="20"/>
        </w:rPr>
        <w:t>рассмотрев протест прокуратуры Бутурлиновского района от 13.04.2020 года № 2-1-2020/1227, администрация Гвазденского сельского поселения</w:t>
      </w:r>
    </w:p>
    <w:p w:rsidR="00FC3DF8" w:rsidRPr="00B864B2" w:rsidRDefault="00FC3DF8" w:rsidP="00FC3DF8">
      <w:pPr>
        <w:shd w:val="clear" w:color="auto" w:fill="FFFFFF"/>
        <w:ind w:firstLine="709"/>
        <w:jc w:val="both"/>
        <w:textAlignment w:val="top"/>
        <w:rPr>
          <w:sz w:val="20"/>
          <w:szCs w:val="20"/>
        </w:rPr>
      </w:pPr>
    </w:p>
    <w:p w:rsidR="00FC3DF8" w:rsidRPr="00B864B2" w:rsidRDefault="00FC3DF8" w:rsidP="00FC3DF8">
      <w:pPr>
        <w:ind w:firstLine="567"/>
        <w:jc w:val="center"/>
        <w:rPr>
          <w:b/>
          <w:bCs/>
          <w:sz w:val="20"/>
          <w:szCs w:val="20"/>
        </w:rPr>
      </w:pPr>
      <w:r w:rsidRPr="00B864B2">
        <w:rPr>
          <w:b/>
          <w:bCs/>
          <w:sz w:val="20"/>
          <w:szCs w:val="20"/>
        </w:rPr>
        <w:t>ПОСТАНОВЛЯЕТ:</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1. Внести в 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утвержденный постановлением администрации Гвазденского сельского поселения Бутурлиновского муниципального района Воронежской области от 18.12.2015 г. № 100, следующие изменения:</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1.1. В части 1.2. слова «С заявлением о проведении аукциона по продаже земельного участка или аукциона на право заключения договора аренды земельного участка» заменить словами «С заявлением о предоставлении земельного участка без проведения торгов»</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1.2. В пункте 1.3.2. подраздела 1.3 слова «в информационной системе Воронежской области «Портал государственных и муниципальных услуг Воронежской области» (pgu.govvr№.ru)» заменить словами «в региональной информационной системе «Портал Воронежской области в сети Интернет» (https://www.govvrn.ru/)».</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1.3. В пункте 2.6.1. подраздела 2.6. после слов:</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 xml:space="preserve"> «- подпунктом 23.1 пункта 2 статьи 39.6 ЗК РФ:</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а) договор об освоении территории в целях строительства и эксплуатации наемного дома коммерческого использования;»</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 xml:space="preserve">дополнить словами: </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«-подпунктом 29.1. пункта 2 статьи 39.6 ЗК РФ:</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а) договор пользования рыбоводным участком;»</w:t>
      </w:r>
    </w:p>
    <w:p w:rsidR="00FC3DF8" w:rsidRPr="00B864B2" w:rsidRDefault="00FC3DF8" w:rsidP="00FC3DF8">
      <w:pPr>
        <w:tabs>
          <w:tab w:val="left" w:pos="709"/>
        </w:tabs>
        <w:autoSpaceDE w:val="0"/>
        <w:autoSpaceDN w:val="0"/>
        <w:adjustRightInd w:val="0"/>
        <w:ind w:firstLine="709"/>
        <w:jc w:val="both"/>
        <w:rPr>
          <w:sz w:val="20"/>
          <w:szCs w:val="20"/>
        </w:rPr>
      </w:pPr>
      <w:r w:rsidRPr="00B864B2">
        <w:rPr>
          <w:sz w:val="20"/>
          <w:szCs w:val="20"/>
        </w:rPr>
        <w:t>1.4. В пункте 2.14.3. подраздела 2.14. слова «Портале государственных и муниципальных услуг Воронежской области (</w:t>
      </w:r>
      <w:r w:rsidRPr="00B864B2">
        <w:rPr>
          <w:sz w:val="20"/>
          <w:szCs w:val="20"/>
          <w:lang w:val="en-US"/>
        </w:rPr>
        <w:t>www</w:t>
      </w:r>
      <w:r w:rsidRPr="00B864B2">
        <w:rPr>
          <w:sz w:val="20"/>
          <w:szCs w:val="20"/>
        </w:rPr>
        <w:t>.pgu.govvr№.ru)» заменить словами «Портале Воронежской области в сети Интернет» (https://www.govvrn.ru/)».</w:t>
      </w:r>
    </w:p>
    <w:p w:rsidR="00FC3DF8" w:rsidRPr="00B864B2" w:rsidRDefault="00FC3DF8" w:rsidP="00FC3DF8">
      <w:pPr>
        <w:tabs>
          <w:tab w:val="left" w:pos="1080"/>
        </w:tabs>
        <w:jc w:val="both"/>
        <w:outlineLvl w:val="0"/>
        <w:rPr>
          <w:sz w:val="20"/>
          <w:szCs w:val="20"/>
        </w:rPr>
      </w:pPr>
      <w:r w:rsidRPr="00B864B2">
        <w:rPr>
          <w:sz w:val="20"/>
          <w:szCs w:val="20"/>
        </w:rPr>
        <w:t xml:space="preserve">        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FC3DF8" w:rsidRPr="00B864B2" w:rsidRDefault="00FC3DF8" w:rsidP="00FC3DF8">
      <w:pPr>
        <w:tabs>
          <w:tab w:val="left" w:pos="1080"/>
        </w:tabs>
        <w:jc w:val="both"/>
        <w:outlineLvl w:val="0"/>
        <w:rPr>
          <w:sz w:val="20"/>
          <w:szCs w:val="20"/>
        </w:rPr>
      </w:pPr>
    </w:p>
    <w:p w:rsidR="00FC3DF8" w:rsidRPr="00B864B2" w:rsidRDefault="00FC3DF8" w:rsidP="00FC3DF8">
      <w:pPr>
        <w:tabs>
          <w:tab w:val="left" w:pos="1080"/>
        </w:tabs>
        <w:ind w:hanging="540"/>
        <w:jc w:val="both"/>
        <w:outlineLvl w:val="0"/>
        <w:rPr>
          <w:sz w:val="20"/>
          <w:szCs w:val="20"/>
        </w:rPr>
      </w:pPr>
      <w:r w:rsidRPr="00B864B2">
        <w:rPr>
          <w:sz w:val="20"/>
          <w:szCs w:val="20"/>
        </w:rPr>
        <w:t xml:space="preserve">             3. Настоящее постановление вступает в силу с момента опубликования.</w:t>
      </w:r>
    </w:p>
    <w:p w:rsidR="00FC3DF8" w:rsidRPr="00B864B2" w:rsidRDefault="00FC3DF8" w:rsidP="00FC3DF8">
      <w:pPr>
        <w:tabs>
          <w:tab w:val="left" w:pos="1080"/>
        </w:tabs>
        <w:ind w:hanging="540"/>
        <w:jc w:val="both"/>
        <w:outlineLvl w:val="0"/>
        <w:rPr>
          <w:sz w:val="20"/>
          <w:szCs w:val="20"/>
        </w:rPr>
      </w:pPr>
      <w:r w:rsidRPr="00B864B2">
        <w:rPr>
          <w:sz w:val="20"/>
          <w:szCs w:val="20"/>
        </w:rPr>
        <w:t xml:space="preserve">             4. Контроль за выполнением настоящего постановления оставляю за собой.</w:t>
      </w:r>
    </w:p>
    <w:p w:rsidR="00FC3DF8" w:rsidRPr="00B864B2" w:rsidRDefault="00FC3DF8" w:rsidP="00FC3DF8">
      <w:pPr>
        <w:ind w:firstLine="540"/>
        <w:jc w:val="both"/>
        <w:rPr>
          <w:sz w:val="20"/>
          <w:szCs w:val="20"/>
        </w:rPr>
      </w:pPr>
    </w:p>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r w:rsidRPr="00B864B2">
        <w:rPr>
          <w:sz w:val="20"/>
          <w:szCs w:val="20"/>
        </w:rPr>
        <w:t>Глава Гвазденского сельского поселения                         Л.М. Богданова</w:t>
      </w:r>
    </w:p>
    <w:p w:rsidR="00FC3DF8" w:rsidRPr="00B864B2" w:rsidRDefault="00FC3DF8" w:rsidP="00FC3DF8">
      <w:pPr>
        <w:rPr>
          <w:sz w:val="20"/>
          <w:szCs w:val="20"/>
        </w:rPr>
      </w:pPr>
      <w:r w:rsidRPr="00B864B2">
        <w:rPr>
          <w:sz w:val="20"/>
          <w:szCs w:val="20"/>
        </w:rPr>
        <w:lastRenderedPageBreak/>
        <w:t xml:space="preserve">                                     </w:t>
      </w:r>
    </w:p>
    <w:p w:rsidR="00FC3DF8" w:rsidRPr="00B864B2" w:rsidRDefault="00FC3DF8" w:rsidP="00FC3DF8">
      <w:pPr>
        <w:widowControl w:val="0"/>
        <w:autoSpaceDE w:val="0"/>
        <w:autoSpaceDN w:val="0"/>
        <w:adjustRightInd w:val="0"/>
        <w:contextualSpacing/>
        <w:rPr>
          <w:sz w:val="20"/>
          <w:szCs w:val="20"/>
          <w:lang w:eastAsia="ar-SA"/>
        </w:rPr>
      </w:pPr>
    </w:p>
    <w:p w:rsidR="00FC3DF8" w:rsidRPr="00B864B2" w:rsidRDefault="00FC3DF8" w:rsidP="00FC3DF8">
      <w:pPr>
        <w:widowControl w:val="0"/>
        <w:autoSpaceDE w:val="0"/>
        <w:autoSpaceDN w:val="0"/>
        <w:adjustRightInd w:val="0"/>
        <w:jc w:val="center"/>
        <w:rPr>
          <w:i/>
          <w:iCs/>
          <w:sz w:val="20"/>
          <w:szCs w:val="20"/>
        </w:rPr>
      </w:pPr>
      <w:r w:rsidRPr="00B864B2">
        <w:rPr>
          <w:noProof/>
          <w:sz w:val="20"/>
          <w:szCs w:val="20"/>
        </w:rPr>
        <w:drawing>
          <wp:inline distT="0" distB="0" distL="0" distR="0">
            <wp:extent cx="647700" cy="762000"/>
            <wp:effectExtent l="0" t="0" r="0" b="0"/>
            <wp:docPr id="1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FC3DF8" w:rsidRPr="00B864B2" w:rsidRDefault="00FC3DF8" w:rsidP="00FC3DF8">
      <w:pPr>
        <w:widowControl w:val="0"/>
        <w:autoSpaceDE w:val="0"/>
        <w:autoSpaceDN w:val="0"/>
        <w:adjustRightInd w:val="0"/>
        <w:spacing w:line="252" w:lineRule="auto"/>
        <w:jc w:val="center"/>
        <w:rPr>
          <w:b/>
          <w:bCs/>
          <w:i/>
          <w:iCs/>
          <w:sz w:val="20"/>
          <w:szCs w:val="20"/>
        </w:rPr>
      </w:pPr>
      <w:r w:rsidRPr="00B864B2">
        <w:rPr>
          <w:b/>
          <w:bCs/>
          <w:i/>
          <w:iCs/>
          <w:sz w:val="20"/>
          <w:szCs w:val="20"/>
        </w:rPr>
        <w:t xml:space="preserve">Совет народных депутатов </w:t>
      </w:r>
    </w:p>
    <w:p w:rsidR="00FC3DF8" w:rsidRPr="00B864B2" w:rsidRDefault="00FC3DF8" w:rsidP="00FC3DF8">
      <w:pPr>
        <w:widowControl w:val="0"/>
        <w:autoSpaceDE w:val="0"/>
        <w:autoSpaceDN w:val="0"/>
        <w:adjustRightInd w:val="0"/>
        <w:spacing w:line="252" w:lineRule="auto"/>
        <w:jc w:val="center"/>
        <w:rPr>
          <w:b/>
          <w:bCs/>
          <w:i/>
          <w:iCs/>
          <w:sz w:val="20"/>
          <w:szCs w:val="20"/>
        </w:rPr>
      </w:pPr>
      <w:r w:rsidRPr="00B864B2">
        <w:rPr>
          <w:b/>
          <w:bCs/>
          <w:i/>
          <w:iCs/>
          <w:sz w:val="20"/>
          <w:szCs w:val="20"/>
        </w:rPr>
        <w:t>Гвазденского сельского поселения</w:t>
      </w:r>
    </w:p>
    <w:p w:rsidR="00FC3DF8" w:rsidRPr="00B864B2" w:rsidRDefault="00FC3DF8" w:rsidP="00FC3DF8">
      <w:pPr>
        <w:widowControl w:val="0"/>
        <w:autoSpaceDE w:val="0"/>
        <w:autoSpaceDN w:val="0"/>
        <w:adjustRightInd w:val="0"/>
        <w:spacing w:line="252" w:lineRule="auto"/>
        <w:jc w:val="center"/>
        <w:rPr>
          <w:b/>
          <w:bCs/>
          <w:i/>
          <w:iCs/>
          <w:sz w:val="20"/>
          <w:szCs w:val="20"/>
        </w:rPr>
      </w:pPr>
      <w:r w:rsidRPr="00B864B2">
        <w:rPr>
          <w:b/>
          <w:bCs/>
          <w:i/>
          <w:iCs/>
          <w:sz w:val="20"/>
          <w:szCs w:val="20"/>
        </w:rPr>
        <w:t>Бутурлиновского муниципального района</w:t>
      </w:r>
    </w:p>
    <w:p w:rsidR="00FC3DF8" w:rsidRPr="00B864B2" w:rsidRDefault="00FC3DF8" w:rsidP="00FC3DF8">
      <w:pPr>
        <w:keepNext/>
        <w:widowControl w:val="0"/>
        <w:autoSpaceDE w:val="0"/>
        <w:autoSpaceDN w:val="0"/>
        <w:adjustRightInd w:val="0"/>
        <w:spacing w:line="252" w:lineRule="auto"/>
        <w:jc w:val="center"/>
        <w:outlineLvl w:val="0"/>
        <w:rPr>
          <w:b/>
          <w:bCs/>
          <w:sz w:val="20"/>
          <w:szCs w:val="20"/>
        </w:rPr>
      </w:pPr>
      <w:r w:rsidRPr="00B864B2">
        <w:rPr>
          <w:b/>
          <w:bCs/>
          <w:sz w:val="20"/>
          <w:szCs w:val="20"/>
        </w:rPr>
        <w:t>Воронежской области</w:t>
      </w:r>
    </w:p>
    <w:p w:rsidR="00FC3DF8" w:rsidRPr="00B864B2" w:rsidRDefault="00FC3DF8" w:rsidP="00FC3DF8">
      <w:pPr>
        <w:keepNext/>
        <w:widowControl w:val="0"/>
        <w:autoSpaceDE w:val="0"/>
        <w:autoSpaceDN w:val="0"/>
        <w:adjustRightInd w:val="0"/>
        <w:spacing w:before="380"/>
        <w:jc w:val="center"/>
        <w:outlineLvl w:val="1"/>
        <w:rPr>
          <w:b/>
          <w:bCs/>
          <w:i/>
          <w:iCs/>
          <w:sz w:val="20"/>
          <w:szCs w:val="20"/>
        </w:rPr>
      </w:pPr>
      <w:r w:rsidRPr="00B864B2">
        <w:rPr>
          <w:b/>
          <w:bCs/>
          <w:i/>
          <w:iCs/>
          <w:sz w:val="20"/>
          <w:szCs w:val="20"/>
        </w:rPr>
        <w:t>РЕШЕНИЕ</w:t>
      </w:r>
    </w:p>
    <w:p w:rsidR="00FC3DF8" w:rsidRPr="00B864B2" w:rsidRDefault="00FC3DF8" w:rsidP="00FC3DF8">
      <w:pPr>
        <w:rPr>
          <w:sz w:val="20"/>
          <w:szCs w:val="20"/>
        </w:rPr>
      </w:pPr>
    </w:p>
    <w:p w:rsidR="00FC3DF8" w:rsidRPr="00B864B2" w:rsidRDefault="00FC3DF8" w:rsidP="00FC3DF8">
      <w:pPr>
        <w:rPr>
          <w:sz w:val="20"/>
          <w:szCs w:val="20"/>
        </w:rPr>
      </w:pPr>
    </w:p>
    <w:p w:rsidR="00FC3DF8" w:rsidRPr="00B864B2" w:rsidRDefault="00FC3DF8" w:rsidP="00FC3DF8">
      <w:pPr>
        <w:rPr>
          <w:sz w:val="20"/>
          <w:szCs w:val="20"/>
        </w:rPr>
      </w:pPr>
      <w:r w:rsidRPr="00B864B2">
        <w:rPr>
          <w:sz w:val="20"/>
          <w:szCs w:val="20"/>
        </w:rPr>
        <w:t>от  24.04.2020 г.       №132</w:t>
      </w:r>
    </w:p>
    <w:p w:rsidR="00FC3DF8" w:rsidRPr="00B864B2" w:rsidRDefault="00FC3DF8" w:rsidP="00FC3DF8">
      <w:pPr>
        <w:rPr>
          <w:sz w:val="20"/>
          <w:szCs w:val="20"/>
        </w:rPr>
      </w:pPr>
      <w:r w:rsidRPr="00B864B2">
        <w:rPr>
          <w:sz w:val="20"/>
          <w:szCs w:val="20"/>
        </w:rPr>
        <w:t xml:space="preserve"> с. Гвазда</w:t>
      </w:r>
    </w:p>
    <w:p w:rsidR="00FC3DF8" w:rsidRPr="00B864B2" w:rsidRDefault="00FC3DF8" w:rsidP="00FC3DF8">
      <w:pPr>
        <w:ind w:right="4536"/>
        <w:jc w:val="both"/>
        <w:rPr>
          <w:b/>
          <w:sz w:val="20"/>
          <w:szCs w:val="20"/>
        </w:rPr>
      </w:pPr>
      <w:r w:rsidRPr="00B864B2">
        <w:rPr>
          <w:b/>
          <w:sz w:val="20"/>
          <w:szCs w:val="20"/>
        </w:rPr>
        <w:t>Об отмене Порядка получения муниципальными служащими 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w:t>
      </w:r>
    </w:p>
    <w:p w:rsidR="00FC3DF8" w:rsidRPr="00B864B2" w:rsidRDefault="00FC3DF8" w:rsidP="00FC3DF8">
      <w:pPr>
        <w:rPr>
          <w:sz w:val="20"/>
          <w:szCs w:val="20"/>
        </w:rPr>
      </w:pPr>
    </w:p>
    <w:p w:rsidR="00FC3DF8" w:rsidRPr="00B864B2" w:rsidRDefault="00FC3DF8" w:rsidP="00FC3DF8">
      <w:pPr>
        <w:widowControl w:val="0"/>
        <w:autoSpaceDE w:val="0"/>
        <w:autoSpaceDN w:val="0"/>
        <w:adjustRightInd w:val="0"/>
        <w:jc w:val="both"/>
        <w:rPr>
          <w:sz w:val="20"/>
          <w:szCs w:val="20"/>
        </w:rPr>
      </w:pPr>
      <w:r w:rsidRPr="00B864B2">
        <w:rPr>
          <w:sz w:val="20"/>
          <w:szCs w:val="20"/>
        </w:rPr>
        <w:t xml:space="preserve">В соответствии  с подпунктом «б» пункта 3 части 1 статьи 14 Федерального закона от 02.03.2007 № 25-ФЗ «О муниципальной службе в Российской Федерации», рассмотрев экспертное заключение Правового управления правительства Воронежской области от 22.04.2020 № 19-62/20-70П, Совет народных депутатов Гвазденского  сельского поселения Бутурлиновского муниципального района </w:t>
      </w:r>
    </w:p>
    <w:p w:rsidR="00FC3DF8" w:rsidRPr="00B864B2" w:rsidRDefault="00FC3DF8" w:rsidP="00FC3DF8">
      <w:pPr>
        <w:widowControl w:val="0"/>
        <w:autoSpaceDE w:val="0"/>
        <w:autoSpaceDN w:val="0"/>
        <w:adjustRightInd w:val="0"/>
        <w:jc w:val="center"/>
        <w:rPr>
          <w:sz w:val="20"/>
          <w:szCs w:val="20"/>
        </w:rPr>
      </w:pPr>
    </w:p>
    <w:p w:rsidR="00FC3DF8" w:rsidRPr="00B864B2" w:rsidRDefault="00FC3DF8" w:rsidP="00FC3DF8">
      <w:pPr>
        <w:widowControl w:val="0"/>
        <w:autoSpaceDE w:val="0"/>
        <w:autoSpaceDN w:val="0"/>
        <w:adjustRightInd w:val="0"/>
        <w:jc w:val="center"/>
        <w:rPr>
          <w:sz w:val="20"/>
          <w:szCs w:val="20"/>
        </w:rPr>
      </w:pPr>
      <w:r w:rsidRPr="00B864B2">
        <w:rPr>
          <w:sz w:val="20"/>
          <w:szCs w:val="20"/>
        </w:rPr>
        <w:t>Р Е Ш И Л :</w:t>
      </w:r>
    </w:p>
    <w:p w:rsidR="00FC3DF8" w:rsidRPr="00B864B2" w:rsidRDefault="00FC3DF8" w:rsidP="00FC3DF8">
      <w:pPr>
        <w:widowControl w:val="0"/>
        <w:autoSpaceDE w:val="0"/>
        <w:autoSpaceDN w:val="0"/>
        <w:adjustRightInd w:val="0"/>
        <w:ind w:firstLine="709"/>
        <w:jc w:val="both"/>
        <w:rPr>
          <w:sz w:val="20"/>
          <w:szCs w:val="20"/>
        </w:rPr>
      </w:pPr>
      <w:r w:rsidRPr="00B864B2">
        <w:rPr>
          <w:sz w:val="20"/>
          <w:szCs w:val="20"/>
        </w:rPr>
        <w:t xml:space="preserve">1. Отменить следующие решения Совета народных депутатов Гвазденского  сельского поселения Бутурлиновского муниципального района: </w:t>
      </w:r>
    </w:p>
    <w:p w:rsidR="00FC3DF8" w:rsidRPr="00B864B2" w:rsidRDefault="00FC3DF8" w:rsidP="00FC3DF8">
      <w:pPr>
        <w:widowControl w:val="0"/>
        <w:autoSpaceDE w:val="0"/>
        <w:autoSpaceDN w:val="0"/>
        <w:adjustRightInd w:val="0"/>
        <w:ind w:firstLine="709"/>
        <w:jc w:val="both"/>
        <w:rPr>
          <w:sz w:val="20"/>
          <w:szCs w:val="20"/>
        </w:rPr>
      </w:pPr>
      <w:r w:rsidRPr="00B864B2">
        <w:rPr>
          <w:sz w:val="20"/>
          <w:szCs w:val="20"/>
        </w:rPr>
        <w:t>- от 18.09.2019 № 112 «Об утверждении Порядка получения муниципальными служащими 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w:t>
      </w:r>
    </w:p>
    <w:p w:rsidR="00FC3DF8" w:rsidRPr="00B864B2" w:rsidRDefault="00FC3DF8" w:rsidP="00FC3DF8">
      <w:pPr>
        <w:widowControl w:val="0"/>
        <w:autoSpaceDE w:val="0"/>
        <w:autoSpaceDN w:val="0"/>
        <w:adjustRightInd w:val="0"/>
        <w:ind w:firstLine="709"/>
        <w:jc w:val="both"/>
        <w:rPr>
          <w:sz w:val="20"/>
          <w:szCs w:val="20"/>
        </w:rPr>
      </w:pPr>
      <w:r w:rsidRPr="00B864B2">
        <w:rPr>
          <w:sz w:val="20"/>
          <w:szCs w:val="20"/>
        </w:rPr>
        <w:t>- от 28.01.2020 г.  № 125 «О внесении изменений решение Совета народных депутатов Гвазденского  сельского поселения Бутурлиновского муниципального района Воронежской области от18.09.2019 г. № 112 «Об утверждении Порядка получения муниципальными служащими 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w:t>
      </w:r>
    </w:p>
    <w:p w:rsidR="00FC3DF8" w:rsidRPr="00B864B2" w:rsidRDefault="00FC3DF8" w:rsidP="00FC3DF8">
      <w:pPr>
        <w:pStyle w:val="Style4"/>
        <w:widowControl/>
        <w:spacing w:line="240" w:lineRule="auto"/>
        <w:ind w:firstLine="0"/>
        <w:rPr>
          <w:sz w:val="20"/>
          <w:szCs w:val="20"/>
        </w:rPr>
      </w:pPr>
      <w:r w:rsidRPr="00B864B2">
        <w:rPr>
          <w:sz w:val="20"/>
          <w:szCs w:val="20"/>
        </w:rPr>
        <w:t>2. Опубликовать настоящее решение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B864B2">
        <w:rPr>
          <w:rStyle w:val="FontStyle24"/>
          <w:sz w:val="20"/>
          <w:szCs w:val="20"/>
        </w:rPr>
        <w:t xml:space="preserve"> и </w:t>
      </w:r>
      <w:r w:rsidRPr="00B864B2">
        <w:rPr>
          <w:sz w:val="20"/>
          <w:szCs w:val="20"/>
        </w:rPr>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FC3DF8" w:rsidRPr="00B864B2" w:rsidRDefault="00FC3DF8" w:rsidP="00FC3DF8">
      <w:pPr>
        <w:pStyle w:val="11"/>
        <w:jc w:val="both"/>
        <w:rPr>
          <w:rFonts w:ascii="Times New Roman" w:hAnsi="Times New Roman"/>
          <w:sz w:val="20"/>
          <w:szCs w:val="20"/>
        </w:rPr>
      </w:pPr>
      <w:r w:rsidRPr="00B864B2">
        <w:rPr>
          <w:rFonts w:ascii="Times New Roman" w:hAnsi="Times New Roman"/>
          <w:sz w:val="20"/>
          <w:szCs w:val="20"/>
        </w:rPr>
        <w:t xml:space="preserve">       3. Контроль за исполнением настоящего решения оставляю за собой. </w:t>
      </w:r>
    </w:p>
    <w:p w:rsidR="00FC3DF8" w:rsidRPr="00B864B2" w:rsidRDefault="00FC3DF8" w:rsidP="00FC3DF8">
      <w:pPr>
        <w:pStyle w:val="11"/>
        <w:jc w:val="both"/>
        <w:rPr>
          <w:rFonts w:ascii="Times New Roman" w:hAnsi="Times New Roman"/>
          <w:sz w:val="20"/>
          <w:szCs w:val="20"/>
        </w:rPr>
      </w:pPr>
    </w:p>
    <w:p w:rsidR="00FC3DF8" w:rsidRPr="00B864B2" w:rsidRDefault="00FC3DF8" w:rsidP="00FC3DF8">
      <w:pPr>
        <w:rPr>
          <w:sz w:val="20"/>
          <w:szCs w:val="20"/>
        </w:rPr>
      </w:pPr>
    </w:p>
    <w:p w:rsidR="00FC3DF8" w:rsidRPr="00B864B2" w:rsidRDefault="00FC3DF8" w:rsidP="00FC3DF8">
      <w:pPr>
        <w:rPr>
          <w:sz w:val="20"/>
          <w:szCs w:val="20"/>
        </w:rPr>
      </w:pPr>
      <w:r w:rsidRPr="00B864B2">
        <w:rPr>
          <w:sz w:val="20"/>
          <w:szCs w:val="20"/>
        </w:rPr>
        <w:t>Глава Гвазденского сельского</w:t>
      </w:r>
    </w:p>
    <w:p w:rsidR="00FC3DF8" w:rsidRPr="00B864B2" w:rsidRDefault="00FC3DF8" w:rsidP="00FC3DF8">
      <w:pPr>
        <w:rPr>
          <w:sz w:val="20"/>
          <w:szCs w:val="20"/>
        </w:rPr>
      </w:pPr>
      <w:r w:rsidRPr="00B864B2">
        <w:rPr>
          <w:sz w:val="20"/>
          <w:szCs w:val="20"/>
        </w:rPr>
        <w:t>поселения</w:t>
      </w:r>
      <w:r w:rsidRPr="00B864B2">
        <w:rPr>
          <w:sz w:val="20"/>
          <w:szCs w:val="20"/>
        </w:rPr>
        <w:tab/>
      </w:r>
      <w:r w:rsidRPr="00B864B2">
        <w:rPr>
          <w:sz w:val="20"/>
          <w:szCs w:val="20"/>
        </w:rPr>
        <w:tab/>
      </w:r>
      <w:r w:rsidRPr="00B864B2">
        <w:rPr>
          <w:sz w:val="20"/>
          <w:szCs w:val="20"/>
        </w:rPr>
        <w:tab/>
      </w:r>
      <w:r w:rsidRPr="00B864B2">
        <w:rPr>
          <w:sz w:val="20"/>
          <w:szCs w:val="20"/>
        </w:rPr>
        <w:tab/>
      </w:r>
      <w:r w:rsidRPr="00B864B2">
        <w:rPr>
          <w:sz w:val="20"/>
          <w:szCs w:val="20"/>
        </w:rPr>
        <w:tab/>
      </w:r>
      <w:r w:rsidRPr="00B864B2">
        <w:rPr>
          <w:sz w:val="20"/>
          <w:szCs w:val="20"/>
        </w:rPr>
        <w:tab/>
      </w:r>
      <w:r w:rsidRPr="00B864B2">
        <w:rPr>
          <w:sz w:val="20"/>
          <w:szCs w:val="20"/>
        </w:rPr>
        <w:tab/>
      </w:r>
      <w:r w:rsidRPr="00B864B2">
        <w:rPr>
          <w:sz w:val="20"/>
          <w:szCs w:val="20"/>
        </w:rPr>
        <w:tab/>
        <w:t>Л.М. Богданова</w:t>
      </w:r>
    </w:p>
    <w:p w:rsidR="00FC3DF8" w:rsidRPr="00B864B2" w:rsidRDefault="00FC3DF8" w:rsidP="00FC3DF8">
      <w:pPr>
        <w:rPr>
          <w:sz w:val="20"/>
          <w:szCs w:val="20"/>
        </w:rPr>
      </w:pPr>
    </w:p>
    <w:p w:rsidR="00FC3DF8" w:rsidRPr="00B864B2" w:rsidRDefault="00FC3DF8" w:rsidP="00FC3DF8">
      <w:pPr>
        <w:ind w:firstLine="709"/>
        <w:jc w:val="both"/>
        <w:rPr>
          <w:sz w:val="20"/>
          <w:szCs w:val="20"/>
        </w:rPr>
      </w:pPr>
    </w:p>
    <w:p w:rsidR="00FC3DF8" w:rsidRDefault="00FC3DF8" w:rsidP="00FC3DF8">
      <w:pPr>
        <w:pStyle w:val="ae"/>
        <w:rPr>
          <w:rFonts w:ascii="Times New Roman" w:hAnsi="Times New Roman" w:cs="Times New Roman"/>
          <w:sz w:val="20"/>
          <w:szCs w:val="20"/>
        </w:rPr>
      </w:pPr>
    </w:p>
    <w:p w:rsidR="00C77FAB" w:rsidRDefault="00C77FAB" w:rsidP="00FC3DF8">
      <w:pPr>
        <w:pStyle w:val="ae"/>
        <w:rPr>
          <w:rFonts w:ascii="Times New Roman" w:hAnsi="Times New Roman" w:cs="Times New Roman"/>
          <w:sz w:val="20"/>
          <w:szCs w:val="20"/>
        </w:rPr>
      </w:pPr>
    </w:p>
    <w:p w:rsidR="00C77FAB" w:rsidRDefault="00C77FAB" w:rsidP="00FC3DF8">
      <w:pPr>
        <w:pStyle w:val="ae"/>
        <w:rPr>
          <w:rFonts w:ascii="Times New Roman" w:hAnsi="Times New Roman" w:cs="Times New Roman"/>
          <w:sz w:val="20"/>
          <w:szCs w:val="20"/>
        </w:rPr>
      </w:pPr>
    </w:p>
    <w:p w:rsidR="00C77FAB" w:rsidRDefault="00C77FAB" w:rsidP="00FC3DF8">
      <w:pPr>
        <w:pStyle w:val="ae"/>
        <w:rPr>
          <w:rFonts w:ascii="Times New Roman" w:hAnsi="Times New Roman" w:cs="Times New Roman"/>
          <w:sz w:val="20"/>
          <w:szCs w:val="20"/>
        </w:rPr>
      </w:pPr>
    </w:p>
    <w:p w:rsidR="00C77FAB" w:rsidRDefault="00C77FAB" w:rsidP="00FC3DF8">
      <w:pPr>
        <w:pStyle w:val="ae"/>
        <w:rPr>
          <w:rFonts w:ascii="Times New Roman" w:hAnsi="Times New Roman" w:cs="Times New Roman"/>
          <w:sz w:val="20"/>
          <w:szCs w:val="20"/>
        </w:rPr>
      </w:pPr>
    </w:p>
    <w:p w:rsidR="00C77FAB" w:rsidRPr="00B864B2" w:rsidRDefault="00C77FAB" w:rsidP="00FC3DF8">
      <w:pPr>
        <w:pStyle w:val="ae"/>
        <w:rPr>
          <w:rFonts w:ascii="Times New Roman" w:hAnsi="Times New Roman" w:cs="Times New Roman"/>
          <w:sz w:val="20"/>
          <w:szCs w:val="20"/>
        </w:rPr>
      </w:pPr>
    </w:p>
    <w:p w:rsidR="00FC3DF8" w:rsidRPr="00B864B2" w:rsidRDefault="00FC3DF8" w:rsidP="00FC3DF8">
      <w:pPr>
        <w:pStyle w:val="ae"/>
        <w:jc w:val="center"/>
        <w:rPr>
          <w:rFonts w:ascii="Times New Roman" w:hAnsi="Times New Roman" w:cs="Times New Roman"/>
          <w:spacing w:val="60"/>
          <w:sz w:val="20"/>
          <w:szCs w:val="20"/>
        </w:rPr>
      </w:pPr>
      <w:r w:rsidRPr="00B864B2">
        <w:rPr>
          <w:rFonts w:ascii="Times New Roman" w:hAnsi="Times New Roman" w:cs="Times New Roman"/>
          <w:noProof/>
          <w:sz w:val="20"/>
          <w:szCs w:val="20"/>
        </w:rPr>
        <w:lastRenderedPageBreak/>
        <w:drawing>
          <wp:inline distT="0" distB="0" distL="0" distR="0">
            <wp:extent cx="619125" cy="733425"/>
            <wp:effectExtent l="19050" t="0" r="9525" b="0"/>
            <wp:docPr id="18" name="Рисунок 6"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
                    <pic:cNvPicPr>
                      <a:picLocks noChangeAspect="1" noChangeArrowheads="1"/>
                    </pic:cNvPicPr>
                  </pic:nvPicPr>
                  <pic:blipFill>
                    <a:blip r:embed="rId7"/>
                    <a:srcRect l="7607" t="13712" r="6248" b="12212"/>
                    <a:stretch>
                      <a:fillRect/>
                    </a:stretch>
                  </pic:blipFill>
                  <pic:spPr bwMode="auto">
                    <a:xfrm>
                      <a:off x="0" y="0"/>
                      <a:ext cx="619125" cy="733425"/>
                    </a:xfrm>
                    <a:prstGeom prst="rect">
                      <a:avLst/>
                    </a:prstGeom>
                    <a:noFill/>
                    <a:ln w="9525">
                      <a:noFill/>
                      <a:miter lim="800000"/>
                      <a:headEnd/>
                      <a:tailEnd/>
                    </a:ln>
                  </pic:spPr>
                </pic:pic>
              </a:graphicData>
            </a:graphic>
          </wp:inline>
        </w:drawing>
      </w:r>
    </w:p>
    <w:p w:rsidR="00FC3DF8" w:rsidRPr="00B864B2" w:rsidRDefault="00FC3DF8" w:rsidP="00FC3DF8">
      <w:pPr>
        <w:pStyle w:val="ae"/>
        <w:jc w:val="center"/>
        <w:rPr>
          <w:rFonts w:ascii="Times New Roman" w:hAnsi="Times New Roman" w:cs="Times New Roman"/>
          <w:b/>
          <w:i/>
          <w:sz w:val="20"/>
          <w:szCs w:val="20"/>
        </w:rPr>
      </w:pPr>
      <w:r w:rsidRPr="00B864B2">
        <w:rPr>
          <w:rFonts w:ascii="Times New Roman" w:hAnsi="Times New Roman" w:cs="Times New Roman"/>
          <w:b/>
          <w:i/>
          <w:sz w:val="20"/>
          <w:szCs w:val="20"/>
        </w:rPr>
        <w:t>Совет народных депутатов</w:t>
      </w:r>
    </w:p>
    <w:p w:rsidR="00FC3DF8" w:rsidRPr="00B864B2" w:rsidRDefault="00FC3DF8" w:rsidP="00FC3DF8">
      <w:pPr>
        <w:pStyle w:val="ae"/>
        <w:jc w:val="center"/>
        <w:rPr>
          <w:rFonts w:ascii="Times New Roman" w:hAnsi="Times New Roman" w:cs="Times New Roman"/>
          <w:b/>
          <w:i/>
          <w:sz w:val="20"/>
          <w:szCs w:val="20"/>
        </w:rPr>
      </w:pPr>
      <w:r w:rsidRPr="00B864B2">
        <w:rPr>
          <w:rFonts w:ascii="Times New Roman" w:hAnsi="Times New Roman" w:cs="Times New Roman"/>
          <w:b/>
          <w:i/>
          <w:sz w:val="20"/>
          <w:szCs w:val="20"/>
        </w:rPr>
        <w:t>Гвазденского сельского поселения</w:t>
      </w:r>
    </w:p>
    <w:p w:rsidR="00FC3DF8" w:rsidRPr="00B864B2" w:rsidRDefault="00FC3DF8" w:rsidP="00FC3DF8">
      <w:pPr>
        <w:pStyle w:val="ae"/>
        <w:jc w:val="center"/>
        <w:rPr>
          <w:rFonts w:ascii="Times New Roman" w:hAnsi="Times New Roman" w:cs="Times New Roman"/>
          <w:b/>
          <w:i/>
          <w:sz w:val="20"/>
          <w:szCs w:val="20"/>
        </w:rPr>
      </w:pPr>
      <w:r w:rsidRPr="00B864B2">
        <w:rPr>
          <w:rFonts w:ascii="Times New Roman" w:hAnsi="Times New Roman" w:cs="Times New Roman"/>
          <w:b/>
          <w:i/>
          <w:sz w:val="20"/>
          <w:szCs w:val="20"/>
        </w:rPr>
        <w:t>Бутурлиновского муниципального района</w:t>
      </w:r>
    </w:p>
    <w:p w:rsidR="00FC3DF8" w:rsidRPr="00B864B2" w:rsidRDefault="00FC3DF8" w:rsidP="00FC3DF8">
      <w:pPr>
        <w:pStyle w:val="ae"/>
        <w:jc w:val="center"/>
        <w:rPr>
          <w:rFonts w:ascii="Times New Roman" w:hAnsi="Times New Roman" w:cs="Times New Roman"/>
          <w:b/>
          <w:i/>
          <w:sz w:val="20"/>
          <w:szCs w:val="20"/>
        </w:rPr>
      </w:pPr>
      <w:r w:rsidRPr="00B864B2">
        <w:rPr>
          <w:rFonts w:ascii="Times New Roman" w:hAnsi="Times New Roman" w:cs="Times New Roman"/>
          <w:b/>
          <w:i/>
          <w:sz w:val="20"/>
          <w:szCs w:val="20"/>
        </w:rPr>
        <w:t>Воронежской области</w:t>
      </w:r>
    </w:p>
    <w:p w:rsidR="00FC3DF8" w:rsidRPr="00B864B2" w:rsidRDefault="00FC3DF8" w:rsidP="00FC3DF8">
      <w:pPr>
        <w:pStyle w:val="ae"/>
        <w:rPr>
          <w:rFonts w:ascii="Times New Roman" w:hAnsi="Times New Roman" w:cs="Times New Roman"/>
          <w:i/>
          <w:iCs/>
          <w:spacing w:val="15"/>
          <w:sz w:val="20"/>
          <w:szCs w:val="20"/>
        </w:rPr>
      </w:pPr>
    </w:p>
    <w:p w:rsidR="00FC3DF8" w:rsidRPr="00B864B2" w:rsidRDefault="00FC3DF8" w:rsidP="00FC3DF8">
      <w:pPr>
        <w:pStyle w:val="ae"/>
        <w:rPr>
          <w:rFonts w:ascii="Times New Roman" w:hAnsi="Times New Roman" w:cs="Times New Roman"/>
          <w:i/>
          <w:iCs/>
          <w:sz w:val="20"/>
          <w:szCs w:val="20"/>
        </w:rPr>
      </w:pPr>
    </w:p>
    <w:p w:rsidR="00FC3DF8" w:rsidRPr="00B864B2" w:rsidRDefault="00FC3DF8" w:rsidP="00FC3DF8">
      <w:pPr>
        <w:pStyle w:val="ae"/>
        <w:jc w:val="center"/>
        <w:rPr>
          <w:rFonts w:ascii="Times New Roman" w:hAnsi="Times New Roman" w:cs="Times New Roman"/>
          <w:b/>
          <w:bCs/>
          <w:sz w:val="20"/>
          <w:szCs w:val="20"/>
        </w:rPr>
      </w:pPr>
      <w:r w:rsidRPr="00B864B2">
        <w:rPr>
          <w:rFonts w:ascii="Times New Roman" w:hAnsi="Times New Roman" w:cs="Times New Roman"/>
          <w:b/>
          <w:bCs/>
          <w:sz w:val="20"/>
          <w:szCs w:val="20"/>
        </w:rPr>
        <w:t>Р Е Ш Е Н И Е</w:t>
      </w:r>
    </w:p>
    <w:p w:rsidR="00FC3DF8" w:rsidRPr="00B864B2" w:rsidRDefault="00FC3DF8" w:rsidP="00FC3DF8">
      <w:pPr>
        <w:pStyle w:val="ae"/>
        <w:jc w:val="center"/>
        <w:rPr>
          <w:rFonts w:ascii="Times New Roman" w:hAnsi="Times New Roman" w:cs="Times New Roman"/>
          <w:b/>
          <w:bCs/>
          <w:sz w:val="20"/>
          <w:szCs w:val="20"/>
        </w:rPr>
      </w:pPr>
    </w:p>
    <w:p w:rsidR="00FC3DF8" w:rsidRPr="00B864B2" w:rsidRDefault="00FC3DF8" w:rsidP="00FC3DF8">
      <w:pPr>
        <w:pStyle w:val="ae"/>
        <w:rPr>
          <w:rFonts w:ascii="Times New Roman" w:hAnsi="Times New Roman" w:cs="Times New Roman"/>
          <w:b/>
          <w:bCs/>
          <w:sz w:val="20"/>
          <w:szCs w:val="20"/>
        </w:rPr>
      </w:pPr>
    </w:p>
    <w:p w:rsidR="00FC3DF8" w:rsidRPr="00B864B2" w:rsidRDefault="00FC3DF8" w:rsidP="00FC3DF8">
      <w:pPr>
        <w:pStyle w:val="ae"/>
        <w:ind w:firstLine="142"/>
        <w:rPr>
          <w:rFonts w:ascii="Times New Roman" w:hAnsi="Times New Roman" w:cs="Times New Roman"/>
          <w:bCs/>
          <w:sz w:val="20"/>
          <w:szCs w:val="20"/>
        </w:rPr>
      </w:pPr>
      <w:r w:rsidRPr="00B864B2">
        <w:rPr>
          <w:rFonts w:ascii="Times New Roman" w:hAnsi="Times New Roman" w:cs="Times New Roman"/>
          <w:bCs/>
          <w:sz w:val="20"/>
          <w:szCs w:val="20"/>
        </w:rPr>
        <w:t>от  24.04.2020 г.    №133</w:t>
      </w:r>
    </w:p>
    <w:p w:rsidR="00FC3DF8" w:rsidRPr="00B864B2" w:rsidRDefault="00FC3DF8" w:rsidP="00FC3DF8">
      <w:pPr>
        <w:pStyle w:val="ae"/>
        <w:rPr>
          <w:rFonts w:ascii="Times New Roman" w:hAnsi="Times New Roman" w:cs="Times New Roman"/>
          <w:iCs/>
          <w:sz w:val="20"/>
          <w:szCs w:val="20"/>
        </w:rPr>
      </w:pPr>
      <w:r w:rsidRPr="00B864B2">
        <w:rPr>
          <w:rFonts w:ascii="Times New Roman" w:hAnsi="Times New Roman" w:cs="Times New Roman"/>
          <w:sz w:val="20"/>
          <w:szCs w:val="20"/>
        </w:rPr>
        <w:t>с. Гвазда</w:t>
      </w:r>
    </w:p>
    <w:p w:rsidR="00FC3DF8" w:rsidRPr="00B864B2" w:rsidRDefault="00FC3DF8" w:rsidP="00FC3DF8">
      <w:pPr>
        <w:pStyle w:val="ae"/>
        <w:rPr>
          <w:rFonts w:ascii="Times New Roman" w:hAnsi="Times New Roman" w:cs="Times New Roman"/>
          <w:b/>
          <w:bCs/>
          <w:sz w:val="20"/>
          <w:szCs w:val="20"/>
        </w:rPr>
      </w:pPr>
    </w:p>
    <w:tbl>
      <w:tblPr>
        <w:tblW w:w="0" w:type="auto"/>
        <w:tblLook w:val="04A0"/>
      </w:tblPr>
      <w:tblGrid>
        <w:gridCol w:w="6345"/>
        <w:gridCol w:w="2373"/>
      </w:tblGrid>
      <w:tr w:rsidR="00FC3DF8" w:rsidRPr="00B864B2" w:rsidTr="00FC3DF8">
        <w:tc>
          <w:tcPr>
            <w:tcW w:w="6345" w:type="dxa"/>
          </w:tcPr>
          <w:p w:rsidR="00FC3DF8" w:rsidRPr="00B864B2" w:rsidRDefault="00FC3DF8" w:rsidP="00FC3DF8">
            <w:pPr>
              <w:pStyle w:val="ae"/>
              <w:rPr>
                <w:rFonts w:ascii="Times New Roman" w:hAnsi="Times New Roman" w:cs="Times New Roman"/>
                <w:b/>
                <w:bCs/>
                <w:sz w:val="20"/>
                <w:szCs w:val="20"/>
              </w:rPr>
            </w:pPr>
            <w:r w:rsidRPr="00B864B2">
              <w:rPr>
                <w:rFonts w:ascii="Times New Roman" w:hAnsi="Times New Roman" w:cs="Times New Roman"/>
                <w:b/>
                <w:bCs/>
                <w:sz w:val="20"/>
                <w:szCs w:val="20"/>
              </w:rPr>
              <w:t xml:space="preserve">О внесении изменений (дополнений)  в решение Совета народных депутатов Гвазденского сельского поселения от 19.09.2012 года № 111 «Об утверждении Генерального плана Гвазденского сельского поселения Бутурлиновского муниципального района Воронежской области», </w:t>
            </w:r>
            <w:r w:rsidRPr="00B864B2">
              <w:rPr>
                <w:rFonts w:ascii="Times New Roman" w:hAnsi="Times New Roman" w:cs="Times New Roman"/>
                <w:b/>
                <w:sz w:val="20"/>
                <w:szCs w:val="20"/>
              </w:rPr>
              <w:t>в части установления границы населенного пункта села Гвазда</w:t>
            </w:r>
          </w:p>
        </w:tc>
        <w:tc>
          <w:tcPr>
            <w:tcW w:w="2373" w:type="dxa"/>
          </w:tcPr>
          <w:p w:rsidR="00FC3DF8" w:rsidRPr="00B864B2" w:rsidRDefault="00FC3DF8" w:rsidP="00FC3DF8">
            <w:pPr>
              <w:pStyle w:val="ae"/>
              <w:rPr>
                <w:rFonts w:ascii="Times New Roman" w:hAnsi="Times New Roman" w:cs="Times New Roman"/>
                <w:b/>
                <w:bCs/>
                <w:sz w:val="20"/>
                <w:szCs w:val="20"/>
              </w:rPr>
            </w:pPr>
          </w:p>
        </w:tc>
      </w:tr>
    </w:tbl>
    <w:p w:rsidR="00FC3DF8" w:rsidRPr="00B864B2" w:rsidRDefault="00FC3DF8" w:rsidP="00FC3DF8">
      <w:pPr>
        <w:pStyle w:val="ae"/>
        <w:rPr>
          <w:rFonts w:ascii="Times New Roman" w:hAnsi="Times New Roman" w:cs="Times New Roman"/>
          <w:b/>
          <w:bCs/>
          <w:sz w:val="20"/>
          <w:szCs w:val="20"/>
        </w:rPr>
      </w:pPr>
    </w:p>
    <w:p w:rsidR="00FC3DF8" w:rsidRPr="00B864B2" w:rsidRDefault="00FC3DF8" w:rsidP="00FC3DF8">
      <w:pPr>
        <w:pStyle w:val="ae"/>
        <w:rPr>
          <w:rFonts w:ascii="Times New Roman" w:hAnsi="Times New Roman" w:cs="Times New Roman"/>
          <w:b/>
          <w:bCs/>
          <w:sz w:val="20"/>
          <w:szCs w:val="20"/>
        </w:rPr>
      </w:pPr>
    </w:p>
    <w:p w:rsidR="00FC3DF8" w:rsidRPr="00B864B2" w:rsidRDefault="00FC3DF8" w:rsidP="00FC3DF8">
      <w:pPr>
        <w:pStyle w:val="ae"/>
        <w:rPr>
          <w:rFonts w:ascii="Times New Roman" w:hAnsi="Times New Roman" w:cs="Times New Roman"/>
          <w:b/>
          <w:bCs/>
          <w:sz w:val="20"/>
          <w:szCs w:val="20"/>
        </w:rPr>
      </w:pP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В соответствии со ст. 24, 28 Градостроительного кодекса Российской Федерации, ст. 14 Федерального закона от  06.10.2003 года № 131-ФЗ «Об общих принципах организации местного самоуправления в Российской Федерации», в </w:t>
      </w:r>
      <w:r w:rsidRPr="00B864B2">
        <w:rPr>
          <w:rFonts w:ascii="Times New Roman" w:hAnsi="Times New Roman" w:cs="Times New Roman"/>
          <w:color w:val="000000"/>
          <w:sz w:val="20"/>
          <w:szCs w:val="20"/>
        </w:rPr>
        <w:t>целях</w:t>
      </w:r>
      <w:r w:rsidRPr="00B864B2">
        <w:rPr>
          <w:rFonts w:ascii="Times New Roman" w:hAnsi="Times New Roman" w:cs="Times New Roman"/>
          <w:sz w:val="20"/>
          <w:szCs w:val="20"/>
        </w:rPr>
        <w:t xml:space="preserve"> приведения нормативных правовых актов Совета народных депутатов Гвазденского сельского поселения Бутурлиновского муниципального района Воронежской области в соответствие с действующим законодательством Российской Федерации, Совет народных депутатов Гвазденского поселения</w:t>
      </w: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jc w:val="center"/>
        <w:rPr>
          <w:rFonts w:ascii="Times New Roman" w:hAnsi="Times New Roman" w:cs="Times New Roman"/>
          <w:sz w:val="20"/>
          <w:szCs w:val="20"/>
        </w:rPr>
      </w:pPr>
      <w:r w:rsidRPr="00B864B2">
        <w:rPr>
          <w:rFonts w:ascii="Times New Roman" w:hAnsi="Times New Roman" w:cs="Times New Roman"/>
          <w:sz w:val="20"/>
          <w:szCs w:val="20"/>
        </w:rPr>
        <w:t>Р Е Ш И Л :</w:t>
      </w: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1. Внести в решение Совета народных депутатов </w:t>
      </w:r>
      <w:r w:rsidRPr="00B864B2">
        <w:rPr>
          <w:rFonts w:ascii="Times New Roman" w:hAnsi="Times New Roman" w:cs="Times New Roman"/>
          <w:bCs/>
          <w:sz w:val="20"/>
          <w:szCs w:val="20"/>
        </w:rPr>
        <w:t>Гвазденского сельского поселения от 19.09.2012 года № 111 «Об утверждении Генерального плана Гвазденского сельского поселения Бутурлиновского муниципального района Воронежской области»</w:t>
      </w:r>
      <w:r w:rsidRPr="00B864B2">
        <w:rPr>
          <w:rFonts w:ascii="Times New Roman" w:hAnsi="Times New Roman" w:cs="Times New Roman"/>
          <w:sz w:val="20"/>
          <w:szCs w:val="20"/>
        </w:rPr>
        <w:t xml:space="preserve"> следующие изменения:</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1.1. Пункт 1 дополнить следующим абзацем:</w:t>
      </w:r>
    </w:p>
    <w:p w:rsidR="00FC3DF8" w:rsidRPr="00B864B2" w:rsidRDefault="00FC3DF8" w:rsidP="00FC3DF8">
      <w:pPr>
        <w:pStyle w:val="ae"/>
        <w:rPr>
          <w:rFonts w:ascii="Times New Roman" w:eastAsia="Calibri" w:hAnsi="Times New Roman" w:cs="Times New Roman"/>
          <w:sz w:val="20"/>
          <w:szCs w:val="20"/>
        </w:rPr>
      </w:pPr>
      <w:r w:rsidRPr="00B864B2">
        <w:rPr>
          <w:rFonts w:ascii="Times New Roman" w:hAnsi="Times New Roman" w:cs="Times New Roman"/>
          <w:sz w:val="20"/>
          <w:szCs w:val="20"/>
        </w:rPr>
        <w:t>«- Схема г</w:t>
      </w:r>
      <w:r w:rsidRPr="00B864B2">
        <w:rPr>
          <w:rFonts w:ascii="Times New Roman" w:eastAsia="Calibri" w:hAnsi="Times New Roman" w:cs="Times New Roman"/>
          <w:sz w:val="20"/>
          <w:szCs w:val="20"/>
        </w:rPr>
        <w:t>раницы населенного пункта с. Гвазда Гвазденского сельского поселения Бутурлиновского муниципального района Воронежской области (приложение 10)»;</w:t>
      </w:r>
    </w:p>
    <w:p w:rsidR="00FC3DF8" w:rsidRPr="00B864B2" w:rsidRDefault="00FC3DF8" w:rsidP="00FC3DF8">
      <w:pPr>
        <w:pStyle w:val="ae"/>
        <w:rPr>
          <w:rFonts w:ascii="Times New Roman" w:hAnsi="Times New Roman" w:cs="Times New Roman"/>
          <w:sz w:val="20"/>
          <w:szCs w:val="20"/>
        </w:rPr>
      </w:pPr>
      <w:r w:rsidRPr="00B864B2">
        <w:rPr>
          <w:rFonts w:ascii="Times New Roman" w:eastAsia="Calibri" w:hAnsi="Times New Roman" w:cs="Times New Roman"/>
          <w:sz w:val="20"/>
          <w:szCs w:val="20"/>
        </w:rPr>
        <w:t xml:space="preserve">1.2. </w:t>
      </w:r>
      <w:r w:rsidRPr="00B864B2">
        <w:rPr>
          <w:rFonts w:ascii="Times New Roman" w:hAnsi="Times New Roman" w:cs="Times New Roman"/>
          <w:sz w:val="20"/>
          <w:szCs w:val="20"/>
        </w:rPr>
        <w:t xml:space="preserve"> В  приложении 1 «Положения о территориальном планировании Гвазденского сельского поселения Бутурлиновского муниципального района Воронежской области»:</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1.2.1. В разделе 3 «Перечень мероприятий по территориальному планированию» часть 3.1. дополнить пунктом 3.1.3. следующего содержания:</w:t>
      </w:r>
    </w:p>
    <w:p w:rsidR="00FC3DF8" w:rsidRPr="00B864B2" w:rsidRDefault="00FC3DF8" w:rsidP="00FC3DF8">
      <w:pPr>
        <w:pStyle w:val="afe"/>
        <w:jc w:val="center"/>
      </w:pPr>
      <w:r w:rsidRPr="00B864B2">
        <w:t>«</w:t>
      </w:r>
      <w:r w:rsidRPr="00B864B2">
        <w:rPr>
          <w:b/>
        </w:rPr>
        <w:t>3.1.3. Граница населенного пункта села Гвазда Гвазденского сельского поселения Бутурлиновского муниципального района Воронежской области (графическое и текстовое описание местоположения границ):</w:t>
      </w:r>
    </w:p>
    <w:p w:rsidR="00FC3DF8" w:rsidRPr="00B864B2" w:rsidRDefault="00FC3DF8" w:rsidP="00FC3DF8">
      <w:pPr>
        <w:pStyle w:val="afe"/>
        <w:jc w:val="both"/>
        <w:rPr>
          <w:caps/>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558"/>
        <w:gridCol w:w="1288"/>
        <w:gridCol w:w="2134"/>
        <w:gridCol w:w="1985"/>
        <w:gridCol w:w="1398"/>
      </w:tblGrid>
      <w:tr w:rsidR="00FC3DF8" w:rsidRPr="00B864B2" w:rsidTr="00FC3DF8">
        <w:trPr>
          <w:trHeight w:val="430"/>
        </w:trPr>
        <w:tc>
          <w:tcPr>
            <w:tcW w:w="9782" w:type="dxa"/>
            <w:gridSpan w:val="6"/>
            <w:tcBorders>
              <w:top w:val="nil"/>
              <w:left w:val="nil"/>
              <w:right w:val="nil"/>
            </w:tcBorders>
          </w:tcPr>
          <w:p w:rsidR="00FC3DF8" w:rsidRPr="00B864B2" w:rsidRDefault="00FC3DF8" w:rsidP="00FC3DF8">
            <w:pPr>
              <w:pStyle w:val="ae"/>
              <w:ind w:hanging="108"/>
              <w:rPr>
                <w:rFonts w:ascii="Times New Roman" w:hAnsi="Times New Roman" w:cs="Times New Roman"/>
                <w:snapToGrid w:val="0"/>
                <w:sz w:val="20"/>
                <w:szCs w:val="20"/>
              </w:rPr>
            </w:pPr>
            <w:r w:rsidRPr="00B864B2">
              <w:rPr>
                <w:rFonts w:ascii="Times New Roman" w:hAnsi="Times New Roman" w:cs="Times New Roman"/>
                <w:snapToGrid w:val="0"/>
                <w:sz w:val="20"/>
                <w:szCs w:val="20"/>
              </w:rPr>
              <w:t>Графическое описание местоположения границ населенного пункта села Гвазда:</w:t>
            </w:r>
          </w:p>
          <w:p w:rsidR="00FC3DF8" w:rsidRPr="00B864B2" w:rsidRDefault="00FC3DF8" w:rsidP="00FC3DF8">
            <w:pPr>
              <w:pStyle w:val="ae"/>
              <w:ind w:hanging="108"/>
              <w:rPr>
                <w:rFonts w:ascii="Times New Roman" w:hAnsi="Times New Roman" w:cs="Times New Roman"/>
                <w:snapToGrid w:val="0"/>
                <w:sz w:val="20"/>
                <w:szCs w:val="20"/>
              </w:rPr>
            </w:pPr>
          </w:p>
        </w:tc>
      </w:tr>
      <w:tr w:rsidR="00FC3DF8" w:rsidRPr="00B864B2" w:rsidTr="00FC3DF8">
        <w:trPr>
          <w:trHeight w:val="430"/>
        </w:trPr>
        <w:tc>
          <w:tcPr>
            <w:tcW w:w="9782" w:type="dxa"/>
            <w:gridSpan w:val="6"/>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Сведения о местоположении границ объекта</w:t>
            </w:r>
          </w:p>
        </w:tc>
      </w:tr>
      <w:tr w:rsidR="00FC3DF8" w:rsidRPr="00B864B2" w:rsidTr="00FC3DF8">
        <w:trPr>
          <w:trHeight w:hRule="exact" w:val="397"/>
        </w:trPr>
        <w:tc>
          <w:tcPr>
            <w:tcW w:w="9782" w:type="dxa"/>
            <w:gridSpan w:val="6"/>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 xml:space="preserve">1. Система координат </w:t>
            </w:r>
            <w:r w:rsidRPr="00B864B2">
              <w:rPr>
                <w:rFonts w:ascii="Times New Roman" w:hAnsi="Times New Roman" w:cs="Times New Roman"/>
                <w:snapToGrid w:val="0"/>
                <w:sz w:val="20"/>
                <w:szCs w:val="20"/>
                <w:u w:val="single"/>
              </w:rPr>
              <w:t>МСК-36, зона 2</w:t>
            </w:r>
          </w:p>
        </w:tc>
      </w:tr>
      <w:tr w:rsidR="00FC3DF8" w:rsidRPr="00B864B2" w:rsidTr="00FC3DF8">
        <w:trPr>
          <w:trHeight w:hRule="exact" w:val="397"/>
        </w:trPr>
        <w:tc>
          <w:tcPr>
            <w:tcW w:w="9782" w:type="dxa"/>
            <w:gridSpan w:val="6"/>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 Сведения о характерных точках границ объекта</w:t>
            </w:r>
          </w:p>
        </w:tc>
      </w:tr>
      <w:tr w:rsidR="00FC3DF8" w:rsidRPr="00B864B2" w:rsidTr="00FC3DF8">
        <w:tblPrEx>
          <w:tblLook w:val="0000"/>
        </w:tblPrEx>
        <w:trPr>
          <w:trHeight w:val="54"/>
        </w:trPr>
        <w:tc>
          <w:tcPr>
            <w:tcW w:w="1419" w:type="dxa"/>
            <w:vMerge w:val="restart"/>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Обозначение характерных точек границ</w:t>
            </w:r>
          </w:p>
        </w:tc>
        <w:tc>
          <w:tcPr>
            <w:tcW w:w="2846" w:type="dxa"/>
            <w:gridSpan w:val="2"/>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Координаты, м</w:t>
            </w:r>
          </w:p>
        </w:tc>
        <w:tc>
          <w:tcPr>
            <w:tcW w:w="2134" w:type="dxa"/>
            <w:vMerge w:val="restart"/>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 xml:space="preserve">Метод определения координат характерной точки </w:t>
            </w:r>
          </w:p>
        </w:tc>
        <w:tc>
          <w:tcPr>
            <w:tcW w:w="1985" w:type="dxa"/>
            <w:vMerge w:val="restart"/>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Средняя квадратическая погрешность положения характерной точки (М</w:t>
            </w:r>
            <w:r w:rsidRPr="00B864B2">
              <w:rPr>
                <w:rFonts w:ascii="Times New Roman" w:hAnsi="Times New Roman" w:cs="Times New Roman"/>
                <w:snapToGrid w:val="0"/>
                <w:sz w:val="20"/>
                <w:szCs w:val="20"/>
                <w:vertAlign w:val="subscript"/>
                <w:lang w:val="en-US"/>
              </w:rPr>
              <w:t>t</w:t>
            </w:r>
            <w:r w:rsidRPr="00B864B2">
              <w:rPr>
                <w:rFonts w:ascii="Times New Roman" w:hAnsi="Times New Roman" w:cs="Times New Roman"/>
                <w:snapToGrid w:val="0"/>
                <w:sz w:val="20"/>
                <w:szCs w:val="20"/>
              </w:rPr>
              <w:t>), м</w:t>
            </w:r>
          </w:p>
        </w:tc>
        <w:tc>
          <w:tcPr>
            <w:tcW w:w="1398" w:type="dxa"/>
            <w:vMerge w:val="restart"/>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Описание обозначения точки на местности (при наличии)</w:t>
            </w:r>
          </w:p>
        </w:tc>
      </w:tr>
      <w:tr w:rsidR="00FC3DF8" w:rsidRPr="00B864B2" w:rsidTr="00FC3DF8">
        <w:tblPrEx>
          <w:tblLook w:val="0000"/>
        </w:tblPrEx>
        <w:trPr>
          <w:trHeight w:val="54"/>
        </w:trPr>
        <w:tc>
          <w:tcPr>
            <w:tcW w:w="1419" w:type="dxa"/>
            <w:vMerge/>
            <w:vAlign w:val="center"/>
          </w:tcPr>
          <w:p w:rsidR="00FC3DF8" w:rsidRPr="00B864B2" w:rsidRDefault="00FC3DF8" w:rsidP="00FC3DF8">
            <w:pPr>
              <w:pStyle w:val="ae"/>
              <w:ind w:firstLine="34"/>
              <w:rPr>
                <w:rFonts w:ascii="Times New Roman" w:hAnsi="Times New Roman" w:cs="Times New Roman"/>
                <w:snapToGrid w:val="0"/>
                <w:sz w:val="20"/>
                <w:szCs w:val="20"/>
              </w:rPr>
            </w:pPr>
          </w:p>
        </w:tc>
        <w:tc>
          <w:tcPr>
            <w:tcW w:w="1558"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Х</w:t>
            </w:r>
          </w:p>
        </w:tc>
        <w:tc>
          <w:tcPr>
            <w:tcW w:w="1288" w:type="dxa"/>
            <w:vAlign w:val="center"/>
          </w:tcPr>
          <w:p w:rsidR="00FC3DF8" w:rsidRPr="00B864B2" w:rsidRDefault="00FC3DF8" w:rsidP="00FC3DF8">
            <w:pPr>
              <w:pStyle w:val="ae"/>
              <w:ind w:firstLine="34"/>
              <w:rPr>
                <w:rFonts w:ascii="Times New Roman" w:hAnsi="Times New Roman" w:cs="Times New Roman"/>
                <w:snapToGrid w:val="0"/>
                <w:sz w:val="20"/>
                <w:szCs w:val="20"/>
                <w:lang w:val="en-US"/>
              </w:rPr>
            </w:pPr>
            <w:r w:rsidRPr="00B864B2">
              <w:rPr>
                <w:rFonts w:ascii="Times New Roman" w:hAnsi="Times New Roman" w:cs="Times New Roman"/>
                <w:snapToGrid w:val="0"/>
                <w:sz w:val="20"/>
                <w:szCs w:val="20"/>
                <w:lang w:val="en-US"/>
              </w:rPr>
              <w:t>Y</w:t>
            </w:r>
          </w:p>
        </w:tc>
        <w:tc>
          <w:tcPr>
            <w:tcW w:w="2134" w:type="dxa"/>
            <w:vMerge/>
            <w:vAlign w:val="center"/>
          </w:tcPr>
          <w:p w:rsidR="00FC3DF8" w:rsidRPr="00B864B2" w:rsidRDefault="00FC3DF8" w:rsidP="00FC3DF8">
            <w:pPr>
              <w:pStyle w:val="ae"/>
              <w:ind w:firstLine="34"/>
              <w:rPr>
                <w:rFonts w:ascii="Times New Roman" w:hAnsi="Times New Roman" w:cs="Times New Roman"/>
                <w:snapToGrid w:val="0"/>
                <w:sz w:val="20"/>
                <w:szCs w:val="20"/>
              </w:rPr>
            </w:pPr>
          </w:p>
        </w:tc>
        <w:tc>
          <w:tcPr>
            <w:tcW w:w="1985" w:type="dxa"/>
            <w:vMerge/>
          </w:tcPr>
          <w:p w:rsidR="00FC3DF8" w:rsidRPr="00B864B2" w:rsidRDefault="00FC3DF8" w:rsidP="00FC3DF8">
            <w:pPr>
              <w:pStyle w:val="ae"/>
              <w:ind w:firstLine="34"/>
              <w:rPr>
                <w:rFonts w:ascii="Times New Roman" w:hAnsi="Times New Roman" w:cs="Times New Roman"/>
                <w:snapToGrid w:val="0"/>
                <w:sz w:val="20"/>
                <w:szCs w:val="20"/>
              </w:rPr>
            </w:pPr>
          </w:p>
        </w:tc>
        <w:tc>
          <w:tcPr>
            <w:tcW w:w="1398" w:type="dxa"/>
            <w:vMerge/>
            <w:vAlign w:val="center"/>
          </w:tcPr>
          <w:p w:rsidR="00FC3DF8" w:rsidRPr="00B864B2" w:rsidRDefault="00FC3DF8" w:rsidP="00FC3DF8">
            <w:pPr>
              <w:pStyle w:val="ae"/>
              <w:ind w:firstLine="34"/>
              <w:rPr>
                <w:rFonts w:ascii="Times New Roman" w:hAnsi="Times New Roman" w:cs="Times New Roman"/>
                <w:snapToGrid w:val="0"/>
                <w:sz w:val="20"/>
                <w:szCs w:val="20"/>
              </w:rPr>
            </w:pPr>
          </w:p>
        </w:tc>
      </w:tr>
      <w:tr w:rsidR="00FC3DF8" w:rsidRPr="00B864B2" w:rsidTr="00FC3DF8">
        <w:tblPrEx>
          <w:tblLook w:val="0000"/>
        </w:tblPrEx>
        <w:trPr>
          <w:trHeight w:val="54"/>
        </w:trPr>
        <w:tc>
          <w:tcPr>
            <w:tcW w:w="1419" w:type="dxa"/>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1</w:t>
            </w:r>
          </w:p>
        </w:tc>
        <w:tc>
          <w:tcPr>
            <w:tcW w:w="1558"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w:t>
            </w:r>
          </w:p>
        </w:tc>
        <w:tc>
          <w:tcPr>
            <w:tcW w:w="1288" w:type="dxa"/>
            <w:vAlign w:val="center"/>
          </w:tcPr>
          <w:p w:rsidR="00FC3DF8" w:rsidRPr="00B864B2" w:rsidRDefault="00FC3DF8" w:rsidP="00FC3DF8">
            <w:pPr>
              <w:pStyle w:val="ae"/>
              <w:ind w:firstLine="34"/>
              <w:rPr>
                <w:rFonts w:ascii="Times New Roman" w:hAnsi="Times New Roman" w:cs="Times New Roman"/>
                <w:snapToGrid w:val="0"/>
                <w:sz w:val="20"/>
                <w:szCs w:val="20"/>
                <w:lang w:val="en-US"/>
              </w:rPr>
            </w:pPr>
            <w:r w:rsidRPr="00B864B2">
              <w:rPr>
                <w:rFonts w:ascii="Times New Roman" w:hAnsi="Times New Roman" w:cs="Times New Roman"/>
                <w:snapToGrid w:val="0"/>
                <w:sz w:val="20"/>
                <w:szCs w:val="20"/>
                <w:lang w:val="en-US"/>
              </w:rPr>
              <w:t>3</w:t>
            </w:r>
          </w:p>
        </w:tc>
        <w:tc>
          <w:tcPr>
            <w:tcW w:w="2134" w:type="dxa"/>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4</w:t>
            </w:r>
          </w:p>
        </w:tc>
        <w:tc>
          <w:tcPr>
            <w:tcW w:w="1985" w:type="dxa"/>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5</w:t>
            </w:r>
          </w:p>
        </w:tc>
        <w:tc>
          <w:tcPr>
            <w:tcW w:w="1398" w:type="dxa"/>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6</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415287.88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2175302.95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415193.95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2175323.71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415126.70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2175411.87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415051.21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2175399.88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414719.33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2175576.63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414315.59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2175943.21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414227.56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2176027.84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413790.74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2176619.10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413687.47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2176868.74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413668.26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2176986.49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413672.22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2177272.44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413784.01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2177112.28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413925.63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2177148.37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413914.70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2177177.74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413920.96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2177195.73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413998.87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2177216.50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413986.52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2177267.04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413920.61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2177424.61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413886.68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2177461.84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413734.70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2177531.91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413726.91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2177526.24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413714.98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2177561.83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413687.46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2177711.58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413650.22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2177715.64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413622.63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2177736.93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413615.39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2177785.90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413597.03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2177809.14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413524.12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2177883.45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413482.80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2177944.21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413437.93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2177980.27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413411.37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2177994.82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413372.10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2178011.55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413353.13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2178026.29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34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413279.87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2178051.40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413251.45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2178059.88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413193.94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2178077.04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413139.08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2178108.60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413120.60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2178136.06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413112.00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2178173.14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413108.39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2178243.40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413034.02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2178309.19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413005.85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2178321.13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412938.54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2178344.73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412896.25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2178379.18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412871.50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2178420.04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412809.38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2178470.05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412800.84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2178504.58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412818.71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2178561.03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412815.43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2178588.07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412786.68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2178621.19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412771.61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2178647.91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412770.70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2178680.95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412643.42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2178891.96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412685.83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2178915.16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412650.97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2178986.26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412541.71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2178939.19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412530.03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2178965.16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412580.05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2178987.72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412542.17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2179107.91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412537.05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2179140.84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412546.63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2179160.59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412600.73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2179193.59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412640.65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2179194.52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412674.54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2179226.08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412705.21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2179193.76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66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412775.03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2179171.09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412811.12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2179147.48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412902.97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2179059.28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412932.74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2179050.78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412984.04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2179057.27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413130.04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2179149.43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413420.68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2179352.38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413484.07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2179379.53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413572.08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2179401.45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413779.68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2179431.72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413778.02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2179461.34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413757.28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2179479.43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413738.61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2179483.15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413733.79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2179566.94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413642.58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2179569.55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413576.41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2179551.63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413442.06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2179496.23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413363.82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2179456.78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413310.25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2179440.91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413265.59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2179531.24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413172.27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2179456.63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412995.93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2179239.87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412957.07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2179241.35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412894.48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2179308.31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412890.55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2179328.55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412876.81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2179337.50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412828.02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2179331.92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412625.80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2179660.42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412640.49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2179678.62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412656.95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2179724.85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412694.90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2179694.52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412886.38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2179838.70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98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412963.62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2179896.85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413049.87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2179983.15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413021.95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2180047.66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413314.22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2180159.94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413614.10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2180302.93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413880.48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2180436.55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414038.49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2180521.42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414105.21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2180535.12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414018.03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2180692.15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413925.36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2180861.04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413911.15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2180886.75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413961.00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2180925.87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414117.15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2180965.36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414192.51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2180951.57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414227.60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2180969.20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414251.20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2181012.89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414249.95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2181076.44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414226.39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2181158.19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414216.60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2181226.65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414218.40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2181263.14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414152.44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2181355.93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413778.83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2181083.86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413682.60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2181142.20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413674.91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2181136.76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413520.62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2181373.11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413467.06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2181455.29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413446.16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2181487.95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413477.98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2181505.66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413284.64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2181808.47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413270.14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2181829.96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413202.43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2181783.49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412924.16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2181579.90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130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412774.70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2181470.14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412687.57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2181406.27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412677.57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2181398.93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412625.09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2181360.52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412611.60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2181350.72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412405.55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2181199.00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412397.89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2181208.79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412319.97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2181308.35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412307.10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2181319.12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411970.57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2181100.66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411930.59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2181159.22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412044.95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2181264.00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411925.85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2181398.98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411861.51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2181462.07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411783.61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2181513.96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411747.35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2181553.10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411734.66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2181543.87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411656.94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2181487.44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411582.10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2181433.11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411574.75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2181427.77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411599.13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2181345.19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411479.91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2181257.33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411464.39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2181243.28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411297.06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2181091.98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411009.39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2180882.25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410971.66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2180865.43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410865.16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2180775.25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410836.95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2180747.61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410761.31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2180724.13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410652.10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2180643.22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410595.77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2180581.99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410490.98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2180480.86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162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410436.89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2180449.15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410414.02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2180450.92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410397.50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2180456.22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410267.30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2180382.73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409843.16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2180121.72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409756.63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2180062.42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409577.42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2179939.60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409437.10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2179842.86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409291.76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2179742.65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409276.72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2179731.03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409072.91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2179573.44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408637.28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2179215.57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408625.22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2179228.86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408615.39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2179221.96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408595.33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2179207.87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408616.03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2179180.27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408614.43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2179177.44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408614.45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2179176.18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408617.53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2179169.99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408639.67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2179106.89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408668.41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2179040.68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408697.16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2178974.47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408581.94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2178916.88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408772.62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2178679.33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408823.96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2178615.37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408578.51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2178469.32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408323.67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2178289.14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408429.25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2178117.30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408443.47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2178099.56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408456.42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2178080.23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408532.05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2177984.37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408669.31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2177785.14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194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408684.43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2177789.55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408713.64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2177795.11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408737.59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2177776.99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408721.29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2177709.67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408746.66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2177671.93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408784.71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2177615.30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408808.13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2177581.92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409071.12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2177202.06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409084.95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2177184.57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409312.35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2176856.48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409353.16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2176797.60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409398.16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2176733.75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409508.01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2176577.96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409705.33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2176298.10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409799.14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2176159.47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409923.69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2175986.78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410164.98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2175631.39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410289.64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2175645.12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410431.70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2175680.29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410735.60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2175782.26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410845.82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2175859.30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411017.64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2175994.03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411079.54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2176087.30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411115.88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2176179.87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411152.89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2176223.05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411212.46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2176275.22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411284.82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2176319.17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411441.03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2176422.61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411541.95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2176511.26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411564.00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2176544.80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411596.39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2176648.92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411615.52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2176783.24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226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411614.74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2176862.05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411599.65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2176940.53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411538.67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2177039.20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411496.24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2177259.48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411490.12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2177352.57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411496.28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2177421.34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411500.47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2177545.18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411509.04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2177579.26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411570.41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2177666.22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411686.03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2177777.23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411749.98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2177821.00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411859.93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2177880.21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411973.70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2177924.11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412002.48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2177934.37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412012.65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2177937.99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412159.22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2177990.23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412216.90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2177794.27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412101.28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2177702.08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412088.53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2177674.62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412100.78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2177596.96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412124.03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2177579.79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412150.10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2177583.04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412219.82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2177625.64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412258.41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2177664.85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412272.87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2177691.52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412265.03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2177731.15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412230.20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2177801.41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412220.79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2177806.24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412165.72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2177999.74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412200.62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2178019.33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412192.27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2178208.24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412261.31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2178238.03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258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412275.76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2178234.19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412289.44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2178227.77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412301.81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2178238.30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412303.76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2178259.54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412342.01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2178280.09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412356.44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2178277.09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412389.62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2178236.46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412414.45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2178192.21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412469.70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2177869.00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412511.62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2177786.23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412570.96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2177807.35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412589.69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2177801.08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412601.26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2177779.36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412613.23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2177685.51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412630.27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2177519.44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412647.04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2177505.52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412674.40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2177505.82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412757.25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2177536.92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412778.20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2177474.43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412819.88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2177421.31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412916.71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2177347.24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412953.41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2177336.88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413040.99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2177356.87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413042.15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2177398.29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413143.37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2177331.72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413298.41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2177229.73</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413338.64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2177099.02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413400.59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2176928.79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413427.50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2176864.74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413525.37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2176664.35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413521.74</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2176645.00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413533.38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2176616.40</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290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413563.41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2176582.87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413581.09</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2176545.22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413563.86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2176481.77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413568.11</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2176447.89</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294</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413660.77</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2176293.27</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295</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413811.22</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2176249.12</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296</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413966.18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2175967.95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297</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414164.80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2175775.65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298</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414575.43</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2175426.85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299</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415214.45</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2175194.31</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415287.88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2175302.95</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408636.18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2179181.24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301</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408636.10</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2179187.16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302</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408630.18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2179187.08</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303</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408630.26</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2179181.16</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blPrEx>
          <w:tblLook w:val="0000"/>
        </w:tblPrEx>
        <w:trPr>
          <w:trHeight w:val="54"/>
        </w:trPr>
        <w:tc>
          <w:tcPr>
            <w:tcW w:w="1419"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300</w:t>
            </w:r>
          </w:p>
        </w:tc>
        <w:tc>
          <w:tcPr>
            <w:tcW w:w="155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408636.18</w:t>
            </w:r>
          </w:p>
        </w:tc>
        <w:tc>
          <w:tcPr>
            <w:tcW w:w="128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2179181.24</w:t>
            </w:r>
          </w:p>
        </w:tc>
        <w:tc>
          <w:tcPr>
            <w:tcW w:w="2134"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Аналитический метод</w:t>
            </w:r>
          </w:p>
        </w:tc>
        <w:tc>
          <w:tcPr>
            <w:tcW w:w="1985"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0.10</w:t>
            </w:r>
          </w:p>
        </w:tc>
        <w:tc>
          <w:tcPr>
            <w:tcW w:w="1398"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r w:rsidR="00FC3DF8" w:rsidRPr="00B864B2" w:rsidTr="00FC3DF8">
        <w:trPr>
          <w:trHeight w:hRule="exact" w:val="397"/>
        </w:trPr>
        <w:tc>
          <w:tcPr>
            <w:tcW w:w="9782" w:type="dxa"/>
            <w:gridSpan w:val="6"/>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 Сведения о характерных точках части (частей) границы объекта</w:t>
            </w:r>
          </w:p>
        </w:tc>
      </w:tr>
      <w:tr w:rsidR="00FC3DF8" w:rsidRPr="00B864B2" w:rsidTr="00FC3DF8">
        <w:tblPrEx>
          <w:tblLook w:val="0000"/>
        </w:tblPrEx>
        <w:trPr>
          <w:trHeight w:val="54"/>
        </w:trPr>
        <w:tc>
          <w:tcPr>
            <w:tcW w:w="1419" w:type="dxa"/>
            <w:vMerge w:val="restart"/>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Обозначение</w:t>
            </w:r>
          </w:p>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характерных точек части границы</w:t>
            </w:r>
          </w:p>
        </w:tc>
        <w:tc>
          <w:tcPr>
            <w:tcW w:w="2846" w:type="dxa"/>
            <w:gridSpan w:val="2"/>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Координаты, м</w:t>
            </w:r>
          </w:p>
        </w:tc>
        <w:tc>
          <w:tcPr>
            <w:tcW w:w="2134" w:type="dxa"/>
            <w:vMerge w:val="restart"/>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 xml:space="preserve">Метод определения координат характерной точки </w:t>
            </w:r>
          </w:p>
        </w:tc>
        <w:tc>
          <w:tcPr>
            <w:tcW w:w="1985" w:type="dxa"/>
            <w:vMerge w:val="restart"/>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Средняя квадратическая погрешность положения характерной точки (М</w:t>
            </w:r>
            <w:r w:rsidRPr="00B864B2">
              <w:rPr>
                <w:rFonts w:ascii="Times New Roman" w:hAnsi="Times New Roman" w:cs="Times New Roman"/>
                <w:snapToGrid w:val="0"/>
                <w:sz w:val="20"/>
                <w:szCs w:val="20"/>
                <w:vertAlign w:val="subscript"/>
                <w:lang w:val="en-US"/>
              </w:rPr>
              <w:t>t</w:t>
            </w:r>
            <w:r w:rsidRPr="00B864B2">
              <w:rPr>
                <w:rFonts w:ascii="Times New Roman" w:hAnsi="Times New Roman" w:cs="Times New Roman"/>
                <w:snapToGrid w:val="0"/>
                <w:sz w:val="20"/>
                <w:szCs w:val="20"/>
              </w:rPr>
              <w:t>), м</w:t>
            </w:r>
          </w:p>
        </w:tc>
        <w:tc>
          <w:tcPr>
            <w:tcW w:w="1398" w:type="dxa"/>
            <w:vMerge w:val="restart"/>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Описание обозначения точки на местности (при наличии)</w:t>
            </w:r>
          </w:p>
        </w:tc>
      </w:tr>
      <w:tr w:rsidR="00FC3DF8" w:rsidRPr="00B864B2" w:rsidTr="00FC3DF8">
        <w:tblPrEx>
          <w:tblLook w:val="0000"/>
        </w:tblPrEx>
        <w:trPr>
          <w:trHeight w:val="54"/>
        </w:trPr>
        <w:tc>
          <w:tcPr>
            <w:tcW w:w="1419" w:type="dxa"/>
            <w:vMerge/>
            <w:vAlign w:val="center"/>
          </w:tcPr>
          <w:p w:rsidR="00FC3DF8" w:rsidRPr="00B864B2" w:rsidRDefault="00FC3DF8" w:rsidP="00FC3DF8">
            <w:pPr>
              <w:pStyle w:val="ae"/>
              <w:ind w:firstLine="34"/>
              <w:rPr>
                <w:rFonts w:ascii="Times New Roman" w:hAnsi="Times New Roman" w:cs="Times New Roman"/>
                <w:snapToGrid w:val="0"/>
                <w:sz w:val="20"/>
                <w:szCs w:val="20"/>
              </w:rPr>
            </w:pPr>
          </w:p>
        </w:tc>
        <w:tc>
          <w:tcPr>
            <w:tcW w:w="1558"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Х</w:t>
            </w:r>
          </w:p>
        </w:tc>
        <w:tc>
          <w:tcPr>
            <w:tcW w:w="1288" w:type="dxa"/>
            <w:vAlign w:val="center"/>
          </w:tcPr>
          <w:p w:rsidR="00FC3DF8" w:rsidRPr="00B864B2" w:rsidRDefault="00FC3DF8" w:rsidP="00FC3DF8">
            <w:pPr>
              <w:pStyle w:val="ae"/>
              <w:ind w:firstLine="34"/>
              <w:rPr>
                <w:rFonts w:ascii="Times New Roman" w:hAnsi="Times New Roman" w:cs="Times New Roman"/>
                <w:snapToGrid w:val="0"/>
                <w:sz w:val="20"/>
                <w:szCs w:val="20"/>
                <w:lang w:val="en-US"/>
              </w:rPr>
            </w:pPr>
            <w:r w:rsidRPr="00B864B2">
              <w:rPr>
                <w:rFonts w:ascii="Times New Roman" w:hAnsi="Times New Roman" w:cs="Times New Roman"/>
                <w:snapToGrid w:val="0"/>
                <w:sz w:val="20"/>
                <w:szCs w:val="20"/>
                <w:lang w:val="en-US"/>
              </w:rPr>
              <w:t>Y</w:t>
            </w:r>
          </w:p>
        </w:tc>
        <w:tc>
          <w:tcPr>
            <w:tcW w:w="2134" w:type="dxa"/>
            <w:vMerge/>
            <w:vAlign w:val="center"/>
          </w:tcPr>
          <w:p w:rsidR="00FC3DF8" w:rsidRPr="00B864B2" w:rsidRDefault="00FC3DF8" w:rsidP="00FC3DF8">
            <w:pPr>
              <w:pStyle w:val="ae"/>
              <w:ind w:firstLine="34"/>
              <w:rPr>
                <w:rFonts w:ascii="Times New Roman" w:hAnsi="Times New Roman" w:cs="Times New Roman"/>
                <w:snapToGrid w:val="0"/>
                <w:sz w:val="20"/>
                <w:szCs w:val="20"/>
              </w:rPr>
            </w:pPr>
          </w:p>
        </w:tc>
        <w:tc>
          <w:tcPr>
            <w:tcW w:w="1985" w:type="dxa"/>
            <w:vMerge/>
          </w:tcPr>
          <w:p w:rsidR="00FC3DF8" w:rsidRPr="00B864B2" w:rsidRDefault="00FC3DF8" w:rsidP="00FC3DF8">
            <w:pPr>
              <w:pStyle w:val="ae"/>
              <w:ind w:firstLine="34"/>
              <w:rPr>
                <w:rFonts w:ascii="Times New Roman" w:hAnsi="Times New Roman" w:cs="Times New Roman"/>
                <w:snapToGrid w:val="0"/>
                <w:sz w:val="20"/>
                <w:szCs w:val="20"/>
              </w:rPr>
            </w:pPr>
          </w:p>
        </w:tc>
        <w:tc>
          <w:tcPr>
            <w:tcW w:w="1398" w:type="dxa"/>
            <w:vMerge/>
            <w:vAlign w:val="center"/>
          </w:tcPr>
          <w:p w:rsidR="00FC3DF8" w:rsidRPr="00B864B2" w:rsidRDefault="00FC3DF8" w:rsidP="00FC3DF8">
            <w:pPr>
              <w:pStyle w:val="ae"/>
              <w:ind w:firstLine="34"/>
              <w:rPr>
                <w:rFonts w:ascii="Times New Roman" w:hAnsi="Times New Roman" w:cs="Times New Roman"/>
                <w:snapToGrid w:val="0"/>
                <w:sz w:val="20"/>
                <w:szCs w:val="20"/>
              </w:rPr>
            </w:pPr>
          </w:p>
        </w:tc>
      </w:tr>
      <w:tr w:rsidR="00FC3DF8" w:rsidRPr="00B864B2" w:rsidTr="00FC3DF8">
        <w:tblPrEx>
          <w:tblLook w:val="0000"/>
        </w:tblPrEx>
        <w:trPr>
          <w:trHeight w:val="54"/>
        </w:trPr>
        <w:tc>
          <w:tcPr>
            <w:tcW w:w="1419" w:type="dxa"/>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1</w:t>
            </w:r>
          </w:p>
        </w:tc>
        <w:tc>
          <w:tcPr>
            <w:tcW w:w="1558"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w:t>
            </w:r>
          </w:p>
        </w:tc>
        <w:tc>
          <w:tcPr>
            <w:tcW w:w="1288" w:type="dxa"/>
            <w:vAlign w:val="center"/>
          </w:tcPr>
          <w:p w:rsidR="00FC3DF8" w:rsidRPr="00B864B2" w:rsidRDefault="00FC3DF8" w:rsidP="00FC3DF8">
            <w:pPr>
              <w:pStyle w:val="ae"/>
              <w:ind w:firstLine="34"/>
              <w:rPr>
                <w:rFonts w:ascii="Times New Roman" w:hAnsi="Times New Roman" w:cs="Times New Roman"/>
                <w:snapToGrid w:val="0"/>
                <w:sz w:val="20"/>
                <w:szCs w:val="20"/>
                <w:lang w:val="en-US"/>
              </w:rPr>
            </w:pPr>
            <w:r w:rsidRPr="00B864B2">
              <w:rPr>
                <w:rFonts w:ascii="Times New Roman" w:hAnsi="Times New Roman" w:cs="Times New Roman"/>
                <w:snapToGrid w:val="0"/>
                <w:sz w:val="20"/>
                <w:szCs w:val="20"/>
                <w:lang w:val="en-US"/>
              </w:rPr>
              <w:t>3</w:t>
            </w:r>
          </w:p>
        </w:tc>
        <w:tc>
          <w:tcPr>
            <w:tcW w:w="2134" w:type="dxa"/>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4</w:t>
            </w:r>
          </w:p>
        </w:tc>
        <w:tc>
          <w:tcPr>
            <w:tcW w:w="1985" w:type="dxa"/>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5</w:t>
            </w:r>
          </w:p>
        </w:tc>
        <w:tc>
          <w:tcPr>
            <w:tcW w:w="1398" w:type="dxa"/>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6</w:t>
            </w:r>
          </w:p>
        </w:tc>
      </w:tr>
      <w:tr w:rsidR="00FC3DF8" w:rsidRPr="00B864B2" w:rsidTr="00FC3DF8">
        <w:tblPrEx>
          <w:tblLook w:val="0000"/>
        </w:tblPrEx>
        <w:trPr>
          <w:trHeight w:val="243"/>
        </w:trPr>
        <w:tc>
          <w:tcPr>
            <w:tcW w:w="1419"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1558"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1288"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2134"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lang w:val="en-US"/>
              </w:rPr>
              <w:t>–</w:t>
            </w:r>
          </w:p>
        </w:tc>
        <w:tc>
          <w:tcPr>
            <w:tcW w:w="1985"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1398"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r>
    </w:tbl>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napToGrid w:val="0"/>
          <w:sz w:val="20"/>
          <w:szCs w:val="20"/>
        </w:rPr>
      </w:pPr>
      <w:r w:rsidRPr="00B864B2">
        <w:rPr>
          <w:rFonts w:ascii="Times New Roman" w:hAnsi="Times New Roman" w:cs="Times New Roman"/>
          <w:snapToGrid w:val="0"/>
          <w:sz w:val="20"/>
          <w:szCs w:val="20"/>
        </w:rPr>
        <w:t>Текстовое описание местоположения границ населенного пункта села Гвазда:</w:t>
      </w:r>
    </w:p>
    <w:p w:rsidR="00FC3DF8" w:rsidRPr="00B864B2" w:rsidRDefault="00FC3DF8" w:rsidP="00FC3DF8">
      <w:pPr>
        <w:pStyle w:val="ae"/>
        <w:rPr>
          <w:rFonts w:ascii="Times New Roman" w:hAnsi="Times New Roman" w:cs="Times New Roman"/>
          <w:snapToGrid w:val="0"/>
          <w:sz w:val="20"/>
          <w:szCs w:val="20"/>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1134"/>
        <w:gridCol w:w="7371"/>
      </w:tblGrid>
      <w:tr w:rsidR="00FC3DF8" w:rsidRPr="00B864B2" w:rsidTr="00FC3DF8">
        <w:trPr>
          <w:trHeight w:val="243"/>
        </w:trPr>
        <w:tc>
          <w:tcPr>
            <w:tcW w:w="9782" w:type="dxa"/>
            <w:gridSpan w:val="3"/>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Текстовое описание местоположения границ объекта</w:t>
            </w:r>
          </w:p>
        </w:tc>
      </w:tr>
      <w:tr w:rsidR="00FC3DF8" w:rsidRPr="00B864B2" w:rsidTr="00FC3DF8">
        <w:trPr>
          <w:trHeight w:val="243"/>
        </w:trPr>
        <w:tc>
          <w:tcPr>
            <w:tcW w:w="2411" w:type="dxa"/>
            <w:gridSpan w:val="2"/>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Прохождение границы</w:t>
            </w:r>
          </w:p>
        </w:tc>
        <w:tc>
          <w:tcPr>
            <w:tcW w:w="7371" w:type="dxa"/>
            <w:vMerge w:val="restart"/>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Описание прохождения границы</w:t>
            </w:r>
          </w:p>
        </w:tc>
      </w:tr>
      <w:tr w:rsidR="00FC3DF8" w:rsidRPr="00B864B2" w:rsidTr="00FC3DF8">
        <w:trPr>
          <w:trHeight w:val="243"/>
        </w:trPr>
        <w:tc>
          <w:tcPr>
            <w:tcW w:w="1277" w:type="dxa"/>
            <w:vAlign w:val="center"/>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от точки</w:t>
            </w:r>
          </w:p>
        </w:tc>
        <w:tc>
          <w:tcPr>
            <w:tcW w:w="1134" w:type="dxa"/>
            <w:vAlign w:val="center"/>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д</w:t>
            </w:r>
            <w:r w:rsidRPr="00B864B2">
              <w:rPr>
                <w:rFonts w:ascii="Times New Roman" w:hAnsi="Times New Roman" w:cs="Times New Roman"/>
                <w:snapToGrid w:val="0"/>
                <w:sz w:val="20"/>
                <w:szCs w:val="20"/>
                <w:lang w:val="en-US"/>
              </w:rPr>
              <w:t>о</w:t>
            </w:r>
            <w:r w:rsidRPr="00B864B2">
              <w:rPr>
                <w:rFonts w:ascii="Times New Roman" w:hAnsi="Times New Roman" w:cs="Times New Roman"/>
                <w:snapToGrid w:val="0"/>
                <w:sz w:val="20"/>
                <w:szCs w:val="20"/>
              </w:rPr>
              <w:t xml:space="preserve"> точки</w:t>
            </w:r>
          </w:p>
        </w:tc>
        <w:tc>
          <w:tcPr>
            <w:tcW w:w="7371" w:type="dxa"/>
            <w:vMerge/>
          </w:tcPr>
          <w:p w:rsidR="00FC3DF8" w:rsidRPr="00B864B2" w:rsidRDefault="00FC3DF8" w:rsidP="00FC3DF8">
            <w:pPr>
              <w:pStyle w:val="ae"/>
              <w:ind w:firstLine="34"/>
              <w:rPr>
                <w:rFonts w:ascii="Times New Roman" w:hAnsi="Times New Roman" w:cs="Times New Roman"/>
                <w:snapToGrid w:val="0"/>
                <w:sz w:val="20"/>
                <w:szCs w:val="20"/>
              </w:rPr>
            </w:pP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w:t>
            </w:r>
          </w:p>
        </w:tc>
        <w:tc>
          <w:tcPr>
            <w:tcW w:w="7371" w:type="dxa"/>
          </w:tcPr>
          <w:p w:rsidR="00FC3DF8" w:rsidRPr="00B864B2" w:rsidRDefault="00FC3DF8" w:rsidP="00FC3DF8">
            <w:pPr>
              <w:pStyle w:val="ae"/>
              <w:ind w:firstLine="34"/>
              <w:rPr>
                <w:rFonts w:ascii="Times New Roman" w:hAnsi="Times New Roman" w:cs="Times New Roman"/>
                <w:snapToGrid w:val="0"/>
                <w:sz w:val="20"/>
                <w:szCs w:val="20"/>
              </w:rPr>
            </w:pPr>
            <w:r w:rsidRPr="00B864B2">
              <w:rPr>
                <w:rFonts w:ascii="Times New Roman" w:hAnsi="Times New Roman" w:cs="Times New Roman"/>
                <w:snapToGrid w:val="0"/>
                <w:sz w:val="20"/>
                <w:szCs w:val="20"/>
              </w:rPr>
              <w:t>3</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Граница1(1)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7371"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юго-западного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юго-западного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юго-западного склона балки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юго-западного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древесно-кустарниковой растительности юго-западного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древесно-кустарниковой растительности юго-западного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древесно-кустарниковой растительности юго-западного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юго-западного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юго-западного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юго-западного склона балки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приусадебного земельного участка улицы Подлесная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приусадебного земельного участка улицы Подлесная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w:t>
            </w:r>
          </w:p>
        </w:tc>
        <w:tc>
          <w:tcPr>
            <w:tcW w:w="7371"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проходит по древесно-кустарниковой растительности с западной стороны приусадебного земельного участка ул. Подлесная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степной растительности днища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степной растительности днища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степной растительности днища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степной,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грунтовую дорогу ведущую на МТФ (недействующая)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западному краю сенокосно-пастбищного угодья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западному краю сенокосно-пастбищного угодья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западному краю сенокосно-пастбищного угодья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западному краю сенокосно-пастбищного угодья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сенокосно-пастбищного угодья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сенокосно-пастбищного угодья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сенокосно-пастбищного угодья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пересекает грунтовую дорогу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44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49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тыльной стороне приусадебных земельных участков улицы Ленина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59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временный водоток растительности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временный водоток в северном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пересекает грунтовую дорогу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пересекает грунтовую дорогу, по древесно-кустарниковой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69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пахотного массива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пахотного массива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устье оврага, проходит по травянистой растительности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восточнее пахотного массива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полезащитные лесные насаждения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полезащитных лесных насаждений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юго-восточном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79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южном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растительности,по восточной стороне приусадебного земельного участка улицы Коммунаров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северной стороне приусадебного земельного участка улицы Коммунаров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луговой растительности в южном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правого берега правого притока реки Осередь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89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 xml:space="preserve">проходит по луговой растительности правого берега правого притока реки </w:t>
            </w:r>
            <w:r w:rsidRPr="00B864B2">
              <w:rPr>
                <w:rFonts w:ascii="Times New Roman" w:hAnsi="Times New Roman" w:cs="Times New Roman"/>
                <w:sz w:val="20"/>
                <w:szCs w:val="20"/>
              </w:rPr>
              <w:lastRenderedPageBreak/>
              <w:t>Осередь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90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правого берега правого притока реки Осередь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правый приток реки Осередь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правый приток реки Осередь, проходит по южному краю пахотного массива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пахотного массива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пахотного массива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восточному краю пахотного массива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пахотного массива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огородный участок по улице Коммунаров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99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северной стороне огородного участка по улице Коммунаров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приусадебных земельных участков улицы Коммунаров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приусадебных земельных участков улицы Коммунаров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приусадебных земельных участков улицы Коммунаров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приусадебных земельных участков улицы Коммунаров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приусадебных земельных участков улицы Коммунаров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грунтовой дороге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краю прибрежной полосе правого берега реки Осередь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109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краю прибрежной полосы правого берега реки Осередь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краю прибрежной полосы правого берега реки Осередь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краю прибрежной полосы правого берега реки Осередь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краю прибрежной полосы правого берега реки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краю прибрежной полосы правого берега реки Осередь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краю прибрежной полосы правого берега реки Осередь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краю прибрежной полосы правого берега реки Осередь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краю прибрежной полосы правого берега реки Осередь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правобережную пойму и реку Осередь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западной стороне территории занятой под СТФ (действующая), пересекает грунтовую дорогу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119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защитных лесных насаждений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защитных лесных насаждений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защитных лесных насаждений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защитные лесные насаждения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защитных лесных насаждений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полосу отвода автомобильной дороги регионального значения (20 ОП РЗ К В16-0)"Павловск - Калач -Петропавловка"-Бутурлиновка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129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 xml:space="preserve">проходит по полосе отвода автомобильной дороги регионального значения (20 ОП </w:t>
            </w:r>
            <w:r w:rsidRPr="00B864B2">
              <w:rPr>
                <w:rFonts w:ascii="Times New Roman" w:hAnsi="Times New Roman" w:cs="Times New Roman"/>
                <w:sz w:val="20"/>
                <w:szCs w:val="20"/>
              </w:rPr>
              <w:lastRenderedPageBreak/>
              <w:t>РЗ К В16-0)"Павловск - Калач -Петропавловка"-Бутурлиновка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130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отвод автомобильной дороги регионального значения (20 ОП РЗ К В16-0)"Павловск - Калач -Петропавловка"-Бутурлиновка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северной стороне приусадебного земельного участка улицы Центральная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северной стороне приусадебного земельного участка улицы Центральная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приусадебных земельных участков улицы Центральная, по западному краю пахотного массива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139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огородным участкам, по южному краю пахотного массива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огородным участкам, по южному краю пахотного массива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пахотного массива, по древесно-кустарниковой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пахотного массива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травянистой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защитным лесным насаждениям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защитные лесные насаждения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пересекая лощину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пересекая лощину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защитные лесные насаждения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149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северной стороне защитных лесных насаждений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западному краю пахотного массива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приусадебных земельных участков улицы Калинина, по западному краю пахотного массива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приусадебных земельных участков улицы Калинина, по западному краю пахотного массива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приусадебных земельных участков улицы Калинина, по западному краю пахотного массива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158</w:t>
            </w:r>
          </w:p>
        </w:tc>
        <w:tc>
          <w:tcPr>
            <w:tcW w:w="7371"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159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приусадебных земельных участков улицы Калинина, по западной стороне КРС (действующая)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грунтовую дорогу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166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пересекает грунтовую дорогу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169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грунтовую дорогу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восточной стороне приусадебных земельных участков улицы Калинина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северной стороне электрической подстанции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электрической подстанции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электрической подстанции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электрической подстанции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границе земельного участка для размещения объектов энергетики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179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по границе земельного участка для размещения объектов энергетики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травянисто-кустарниковой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(севернее от пахотного массива)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(севернее от пахотного массива)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юго-западном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северному краю пахотного массива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северной стороне приусадебных земельных участков по улице Центральная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приусадебных земельных участков по улице Центральная в юго-западном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приусадебных земельных участков по улице Центральная в юго-западном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приусадебных земельных участков по улице Центральная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189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автомобильную дорогу регионального значения (20 ОП РЗ К В16-0) "Павловск - Калач -Петропавловка"-Бутурлиновка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автомобильную дорогу регионального значения (20 ОП РЗ К В16-0) "Павловск - Калач -Петропавловка"-Бутурлиновка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ЮЗ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растительности левобережной поймы старицы р. Осередь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озеро-старицу р. Осередь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199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грунтовые дороги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древесно-кустарниковой растительности долины р. Осередь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долины р.Осередь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северному краю огородного участка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по травянистой растительности долины р. Осередь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грунтовую дорогу, проходит по луговой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пойменной растительности, пересекает реку Осередь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пойменной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208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луговой пойменной растительности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209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западный склон долины р.Осередь в СЗ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территории, занятой под плодово-ягодные насаждения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территории, занятой под плодово-ягодные насаждения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территории, занятой под плодово-ягодные насаждения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территории, занятой под плодово-ягодные насаждения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территории, занятой под плодово-ягодные насаждения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территории, занятой под плодово-ягодные насаждения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лесных насаждений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лесных насаждений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лесных насаждений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219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лесных насаждений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лесных насаждений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лесных насаждений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северного склона долины р.Осередь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северного склона долины р.Осередь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лесных насаждений в СВ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лесныx насаждений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лесныx насаждений в ЮВ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лесныx насаждений в юго-восточном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лесныx насаждений в юго-восточном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229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лесныx насаждений в юго-восточном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лесныx насаждений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лесныx насаждений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южному краю полезащитных лесныx насаждений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полезащитные лесные насаждения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полезащитные лесные насаждения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полезащитные лесные насаждения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полезащитные лесные насаждения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полезащитные лесные насаждения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полезащитные лесные насаждения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239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автомобильную дорогу местного значения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степной растительности западнее от территории используемой для размещения отходов потребления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грунтовой дороги, ведущую на кладбище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территории, занятой под кладбище в юго-западном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восточной стороне территории, занятой под кладбище в юго-западном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территории, занятой под кладбище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территории, занятой под кладбище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территории, занятой под кладбище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территории, занятой под кладбище в северо-</w:t>
            </w:r>
            <w:r w:rsidRPr="00B864B2">
              <w:rPr>
                <w:rFonts w:ascii="Times New Roman" w:hAnsi="Times New Roman" w:cs="Times New Roman"/>
                <w:sz w:val="20"/>
                <w:szCs w:val="20"/>
              </w:rPr>
              <w:lastRenderedPageBreak/>
              <w:t>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248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территории, занятой под кладбище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249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территории, занятой под кладбище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территории, занятой под кладбище в юго-восточном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территории, занятой под кладбище в юго-восточном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северной стороне грунтовой дороги, ведущую на кладбище в юго-восточном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северной стороне грунтовой дороги, ведущую на кладбище в юго-восточном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пахотного массива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пахотный массив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пахотного массива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259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269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южной стороне приусадебных земельных участков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приусадебных земельных участков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приусадебных земельных участков в северном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западной стороне приусадебных земельных участков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пахотного массива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279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пахотного массива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пересекает устье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 xml:space="preserve">проходит по древесно-кустарниковой растительности южного склона балки </w:t>
            </w:r>
            <w:r w:rsidRPr="00B864B2">
              <w:rPr>
                <w:rFonts w:ascii="Times New Roman" w:hAnsi="Times New Roman" w:cs="Times New Roman"/>
                <w:sz w:val="20"/>
                <w:szCs w:val="20"/>
              </w:rPr>
              <w:lastRenderedPageBreak/>
              <w:t>«Волчий ЯР» в юго-западном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lastRenderedPageBreak/>
              <w:t>288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289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юго-западном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294</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травянистой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294</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295</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восточному краю пахотного массива,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295</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296</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296</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297</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297</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298</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298</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299</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южного склона балки «Волчий ЯР» в северо-западном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299</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древесно-кустарниковой растительности, пересекает юго-западный склон балки «Волчий Яр» в северо-восточном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w:t>
            </w:r>
          </w:p>
        </w:tc>
        <w:tc>
          <w:tcPr>
            <w:tcW w:w="7371" w:type="dxa"/>
          </w:tcPr>
          <w:p w:rsidR="00FC3DF8" w:rsidRPr="00B864B2" w:rsidRDefault="00FC3DF8" w:rsidP="00FC3DF8">
            <w:pPr>
              <w:pStyle w:val="ae"/>
              <w:ind w:firstLine="34"/>
              <w:rPr>
                <w:rFonts w:ascii="Times New Roman" w:hAnsi="Times New Roman" w:cs="Times New Roman"/>
                <w:sz w:val="20"/>
                <w:szCs w:val="20"/>
                <w:lang w:val="en-US"/>
              </w:rPr>
            </w:pPr>
            <w:r w:rsidRPr="00B864B2">
              <w:rPr>
                <w:rFonts w:ascii="Times New Roman" w:hAnsi="Times New Roman" w:cs="Times New Roman"/>
                <w:sz w:val="20"/>
                <w:szCs w:val="20"/>
              </w:rPr>
              <w:t>–</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300</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301</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степной растительности в восточном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301</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302</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степной растительности, западнее от электрической подстанции в южном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302</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303</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степной растительности в западном направлении</w:t>
            </w:r>
          </w:p>
        </w:tc>
      </w:tr>
      <w:tr w:rsidR="00FC3DF8" w:rsidRPr="00B864B2" w:rsidTr="00FC3DF8">
        <w:trPr>
          <w:trHeight w:val="243"/>
        </w:trPr>
        <w:tc>
          <w:tcPr>
            <w:tcW w:w="1277"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303</w:t>
            </w:r>
          </w:p>
        </w:tc>
        <w:tc>
          <w:tcPr>
            <w:tcW w:w="1134"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300</w:t>
            </w:r>
          </w:p>
        </w:tc>
        <w:tc>
          <w:tcPr>
            <w:tcW w:w="7371" w:type="dxa"/>
          </w:tcPr>
          <w:p w:rsidR="00FC3DF8" w:rsidRPr="00B864B2" w:rsidRDefault="00FC3DF8" w:rsidP="00FC3DF8">
            <w:pPr>
              <w:pStyle w:val="ae"/>
              <w:ind w:firstLine="34"/>
              <w:rPr>
                <w:rFonts w:ascii="Times New Roman" w:hAnsi="Times New Roman" w:cs="Times New Roman"/>
                <w:sz w:val="20"/>
                <w:szCs w:val="20"/>
              </w:rPr>
            </w:pPr>
            <w:r w:rsidRPr="00B864B2">
              <w:rPr>
                <w:rFonts w:ascii="Times New Roman" w:hAnsi="Times New Roman" w:cs="Times New Roman"/>
                <w:sz w:val="20"/>
                <w:szCs w:val="20"/>
              </w:rPr>
              <w:t>проходит по степной растительности в северном направлении</w:t>
            </w:r>
          </w:p>
        </w:tc>
      </w:tr>
    </w:tbl>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 xml:space="preserve">1.3. Дополнить решение </w:t>
      </w:r>
      <w:r w:rsidRPr="00B864B2">
        <w:rPr>
          <w:rFonts w:ascii="Times New Roman" w:eastAsia="Calibri" w:hAnsi="Times New Roman" w:cs="Times New Roman"/>
          <w:sz w:val="20"/>
          <w:szCs w:val="20"/>
          <w:lang w:eastAsia="en-US"/>
        </w:rPr>
        <w:t>Приложением №10 «Схема г</w:t>
      </w:r>
      <w:r w:rsidRPr="00B864B2">
        <w:rPr>
          <w:rFonts w:ascii="Times New Roman" w:hAnsi="Times New Roman" w:cs="Times New Roman"/>
          <w:sz w:val="20"/>
          <w:szCs w:val="20"/>
        </w:rPr>
        <w:t>раницы населенного пункта села Гвазда Гвазденского сельского поселения Бутурлиновского муниципального района Воронежской области», согласно приложению к настоящему решению.</w:t>
      </w:r>
    </w:p>
    <w:p w:rsidR="00FC3DF8" w:rsidRPr="00B864B2" w:rsidRDefault="00FC3DF8" w:rsidP="00FC3DF8">
      <w:pPr>
        <w:pStyle w:val="ae"/>
        <w:rPr>
          <w:rFonts w:ascii="Times New Roman" w:hAnsi="Times New Roman" w:cs="Times New Roman"/>
          <w:sz w:val="20"/>
          <w:szCs w:val="20"/>
          <w:lang w:eastAsia="en-US"/>
        </w:rPr>
      </w:pPr>
      <w:r w:rsidRPr="00B864B2">
        <w:rPr>
          <w:rFonts w:ascii="Times New Roman" w:hAnsi="Times New Roman" w:cs="Times New Roman"/>
          <w:sz w:val="20"/>
          <w:szCs w:val="20"/>
          <w:lang w:eastAsia="en-US"/>
        </w:rPr>
        <w:t>2. Опубликовать  настоящее решение  в Вестнике нормативно-правовых актов и иной официальной информации Гвазденского сельского поселения Бутурлиновского муниципального района Воронежской области  и разместить в сети «Интернет» на официальном сайте органов местного самоуправления Гвазденского сельского поселения и обнародовать настоящее решение на территории Гвазденского сельского поселения.</w:t>
      </w:r>
    </w:p>
    <w:p w:rsidR="00FC3DF8" w:rsidRPr="00B864B2" w:rsidRDefault="00FC3DF8" w:rsidP="00FC3DF8">
      <w:pPr>
        <w:pStyle w:val="ae"/>
        <w:rPr>
          <w:rFonts w:ascii="Times New Roman" w:hAnsi="Times New Roman" w:cs="Times New Roman"/>
          <w:sz w:val="20"/>
          <w:szCs w:val="20"/>
          <w:lang w:eastAsia="en-US"/>
        </w:rPr>
      </w:pPr>
      <w:r w:rsidRPr="00B864B2">
        <w:rPr>
          <w:rFonts w:ascii="Times New Roman" w:hAnsi="Times New Roman" w:cs="Times New Roman"/>
          <w:sz w:val="20"/>
          <w:szCs w:val="20"/>
          <w:lang w:eastAsia="en-US"/>
        </w:rPr>
        <w:t>3. Направить настоящее решение  с внесенными изменениями (дополнениями)  в Генеральный план Гвазденского сельского поселения Бутурлиновского муниципального района Воронежской области:</w:t>
      </w:r>
    </w:p>
    <w:p w:rsidR="00FC3DF8" w:rsidRPr="00B864B2" w:rsidRDefault="00FC3DF8" w:rsidP="00FC3DF8">
      <w:pPr>
        <w:pStyle w:val="ae"/>
        <w:rPr>
          <w:rFonts w:ascii="Times New Roman" w:hAnsi="Times New Roman" w:cs="Times New Roman"/>
          <w:sz w:val="20"/>
          <w:szCs w:val="20"/>
          <w:lang w:eastAsia="en-US"/>
        </w:rPr>
      </w:pPr>
      <w:r w:rsidRPr="00B864B2">
        <w:rPr>
          <w:rFonts w:ascii="Times New Roman" w:hAnsi="Times New Roman" w:cs="Times New Roman"/>
          <w:sz w:val="20"/>
          <w:szCs w:val="20"/>
          <w:lang w:eastAsia="en-US"/>
        </w:rPr>
        <w:t>3.1. Губернатору Воронежской области;</w:t>
      </w:r>
    </w:p>
    <w:p w:rsidR="00FC3DF8" w:rsidRPr="00B864B2" w:rsidRDefault="00FC3DF8" w:rsidP="00FC3DF8">
      <w:pPr>
        <w:pStyle w:val="ae"/>
        <w:rPr>
          <w:rFonts w:ascii="Times New Roman" w:hAnsi="Times New Roman" w:cs="Times New Roman"/>
          <w:sz w:val="20"/>
          <w:szCs w:val="20"/>
          <w:lang w:eastAsia="en-US"/>
        </w:rPr>
      </w:pPr>
      <w:r w:rsidRPr="00B864B2">
        <w:rPr>
          <w:rFonts w:ascii="Times New Roman" w:hAnsi="Times New Roman" w:cs="Times New Roman"/>
          <w:sz w:val="20"/>
          <w:szCs w:val="20"/>
          <w:lang w:eastAsia="en-US"/>
        </w:rPr>
        <w:t>3.2. В администрацию Бутурлиновского муниципального района Воронежской области для размещения в информационной системе обеспечения градостроительной деятельности Бутурлиновского муниципального района;</w:t>
      </w:r>
    </w:p>
    <w:p w:rsidR="00FC3DF8" w:rsidRPr="00B864B2" w:rsidRDefault="00FC3DF8" w:rsidP="00FC3DF8">
      <w:pPr>
        <w:pStyle w:val="ae"/>
        <w:rPr>
          <w:rFonts w:ascii="Times New Roman" w:hAnsi="Times New Roman" w:cs="Times New Roman"/>
          <w:sz w:val="20"/>
          <w:szCs w:val="20"/>
          <w:lang w:eastAsia="en-US"/>
        </w:rPr>
      </w:pPr>
      <w:r w:rsidRPr="00B864B2">
        <w:rPr>
          <w:rFonts w:ascii="Times New Roman" w:hAnsi="Times New Roman" w:cs="Times New Roman"/>
          <w:sz w:val="20"/>
          <w:szCs w:val="20"/>
          <w:lang w:eastAsia="en-US"/>
        </w:rPr>
        <w:t>3.3. В департамент архитектуры и строительной политики Воронежской области.</w:t>
      </w:r>
    </w:p>
    <w:p w:rsidR="00FC3DF8" w:rsidRPr="00B864B2" w:rsidRDefault="00FC3DF8" w:rsidP="00FC3DF8">
      <w:pPr>
        <w:pStyle w:val="ae"/>
        <w:rPr>
          <w:rFonts w:ascii="Times New Roman" w:hAnsi="Times New Roman" w:cs="Times New Roman"/>
          <w:color w:val="000000"/>
          <w:sz w:val="20"/>
          <w:szCs w:val="20"/>
        </w:rPr>
      </w:pPr>
      <w:r w:rsidRPr="00B864B2">
        <w:rPr>
          <w:rFonts w:ascii="Times New Roman" w:hAnsi="Times New Roman" w:cs="Times New Roman"/>
          <w:color w:val="000000"/>
          <w:sz w:val="20"/>
          <w:szCs w:val="20"/>
        </w:rPr>
        <w:t>4. Настоящее решение вступает в силу со дня его официального опубликования.</w:t>
      </w:r>
    </w:p>
    <w:p w:rsidR="00FC3DF8" w:rsidRPr="00B864B2" w:rsidRDefault="00FC3DF8" w:rsidP="00FC3DF8">
      <w:pPr>
        <w:pStyle w:val="ae"/>
        <w:rPr>
          <w:rFonts w:ascii="Times New Roman" w:hAnsi="Times New Roman" w:cs="Times New Roman"/>
          <w:sz w:val="20"/>
          <w:szCs w:val="20"/>
        </w:rPr>
      </w:pPr>
      <w:r w:rsidRPr="00B864B2">
        <w:rPr>
          <w:rFonts w:ascii="Times New Roman" w:hAnsi="Times New Roman" w:cs="Times New Roman"/>
          <w:sz w:val="20"/>
          <w:szCs w:val="20"/>
        </w:rPr>
        <w:t>5. Контроль за исполнением настоящего решения оставляю за собой.</w:t>
      </w:r>
    </w:p>
    <w:p w:rsidR="00FC3DF8" w:rsidRPr="00B864B2" w:rsidRDefault="00FC3DF8" w:rsidP="00FC3DF8">
      <w:pPr>
        <w:pStyle w:val="ae"/>
        <w:rPr>
          <w:rFonts w:ascii="Times New Roman" w:hAnsi="Times New Roman" w:cs="Times New Roman"/>
          <w:color w:val="FF0000"/>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rPr>
          <w:rFonts w:ascii="Times New Roman" w:hAnsi="Times New Roman" w:cs="Times New Roman"/>
          <w:color w:val="000000"/>
          <w:sz w:val="20"/>
          <w:szCs w:val="20"/>
        </w:rPr>
        <w:sectPr w:rsidR="00FC3DF8" w:rsidRPr="00B864B2" w:rsidSect="00C77FAB">
          <w:footnotePr>
            <w:pos w:val="beneathText"/>
          </w:footnotePr>
          <w:pgSz w:w="11905" w:h="16837"/>
          <w:pgMar w:top="567" w:right="851" w:bottom="1134" w:left="1701" w:header="720" w:footer="851" w:gutter="0"/>
          <w:pgNumType w:start="76"/>
          <w:cols w:space="720"/>
        </w:sectPr>
      </w:pPr>
      <w:r w:rsidRPr="00B864B2">
        <w:rPr>
          <w:rFonts w:ascii="Times New Roman" w:hAnsi="Times New Roman" w:cs="Times New Roman"/>
          <w:color w:val="000000"/>
          <w:sz w:val="20"/>
          <w:szCs w:val="20"/>
        </w:rPr>
        <w:t xml:space="preserve">Глава </w:t>
      </w:r>
      <w:r w:rsidRPr="00B864B2">
        <w:rPr>
          <w:rFonts w:ascii="Times New Roman" w:hAnsi="Times New Roman" w:cs="Times New Roman"/>
          <w:sz w:val="20"/>
          <w:szCs w:val="20"/>
          <w:lang w:eastAsia="en-US"/>
        </w:rPr>
        <w:t>Гвазденского</w:t>
      </w:r>
      <w:r w:rsidRPr="00B864B2">
        <w:rPr>
          <w:rFonts w:ascii="Times New Roman" w:hAnsi="Times New Roman" w:cs="Times New Roman"/>
          <w:color w:val="000000"/>
          <w:sz w:val="20"/>
          <w:szCs w:val="20"/>
        </w:rPr>
        <w:t xml:space="preserve"> сельского поселения                            Л.М. Богданова </w:t>
      </w:r>
    </w:p>
    <w:tbl>
      <w:tblPr>
        <w:tblW w:w="0" w:type="auto"/>
        <w:tblInd w:w="106" w:type="dxa"/>
        <w:tblLook w:val="04A0"/>
      </w:tblPr>
      <w:tblGrid>
        <w:gridCol w:w="4263"/>
        <w:gridCol w:w="5913"/>
      </w:tblGrid>
      <w:tr w:rsidR="00FC3DF8" w:rsidRPr="00B864B2" w:rsidTr="00FC3DF8">
        <w:tc>
          <w:tcPr>
            <w:tcW w:w="6381" w:type="dxa"/>
          </w:tcPr>
          <w:p w:rsidR="00FC3DF8" w:rsidRPr="00B864B2" w:rsidRDefault="00FC3DF8" w:rsidP="00FC3DF8">
            <w:pPr>
              <w:pStyle w:val="ae"/>
              <w:rPr>
                <w:rFonts w:ascii="Times New Roman" w:hAnsi="Times New Roman" w:cs="Times New Roman"/>
                <w:sz w:val="20"/>
                <w:szCs w:val="20"/>
              </w:rPr>
            </w:pPr>
          </w:p>
        </w:tc>
        <w:tc>
          <w:tcPr>
            <w:tcW w:w="8299" w:type="dxa"/>
          </w:tcPr>
          <w:p w:rsidR="00FC3DF8" w:rsidRPr="00B864B2" w:rsidRDefault="00FC3DF8" w:rsidP="00FC3DF8">
            <w:pPr>
              <w:pStyle w:val="ae"/>
              <w:jc w:val="right"/>
              <w:rPr>
                <w:rFonts w:ascii="Times New Roman" w:hAnsi="Times New Roman" w:cs="Times New Roman"/>
                <w:b/>
                <w:sz w:val="20"/>
                <w:szCs w:val="20"/>
              </w:rPr>
            </w:pPr>
            <w:r w:rsidRPr="00B864B2">
              <w:rPr>
                <w:rFonts w:ascii="Times New Roman" w:hAnsi="Times New Roman" w:cs="Times New Roman"/>
                <w:sz w:val="20"/>
                <w:szCs w:val="20"/>
              </w:rPr>
              <w:t>Приложение к решению Совета народных депутатов Гвазденского сельского поселения от 24.04.2020 №133</w:t>
            </w:r>
          </w:p>
        </w:tc>
      </w:tr>
    </w:tbl>
    <w:p w:rsidR="00FC3DF8" w:rsidRPr="00B864B2" w:rsidRDefault="00FC3DF8" w:rsidP="00FC3DF8">
      <w:pPr>
        <w:pStyle w:val="ae"/>
        <w:rPr>
          <w:rFonts w:ascii="Times New Roman" w:hAnsi="Times New Roman" w:cs="Times New Roman"/>
          <w:sz w:val="20"/>
          <w:szCs w:val="20"/>
        </w:rPr>
      </w:pPr>
    </w:p>
    <w:p w:rsidR="00FC3DF8" w:rsidRPr="00B864B2" w:rsidRDefault="00FC3DF8" w:rsidP="00FC3DF8">
      <w:pPr>
        <w:pStyle w:val="ae"/>
        <w:jc w:val="center"/>
        <w:rPr>
          <w:rFonts w:ascii="Times New Roman" w:hAnsi="Times New Roman" w:cs="Times New Roman"/>
          <w:sz w:val="20"/>
          <w:szCs w:val="20"/>
        </w:rPr>
      </w:pPr>
      <w:r w:rsidRPr="00B864B2">
        <w:rPr>
          <w:rFonts w:ascii="Times New Roman" w:hAnsi="Times New Roman" w:cs="Times New Roman"/>
          <w:sz w:val="20"/>
          <w:szCs w:val="20"/>
        </w:rPr>
        <w:t>Схема границы населенного пункта села Гвазда Гвазденского сельского поселения Бутурлиновского муниципального района Воронежской области</w:t>
      </w:r>
    </w:p>
    <w:p w:rsidR="00FC3DF8" w:rsidRPr="00B864B2" w:rsidRDefault="00FC3DF8" w:rsidP="00FC3DF8">
      <w:pPr>
        <w:pStyle w:val="FR1"/>
        <w:spacing w:before="0"/>
        <w:rPr>
          <w:sz w:val="20"/>
          <w:szCs w:val="20"/>
        </w:rPr>
      </w:pPr>
    </w:p>
    <w:p w:rsidR="007C52E5" w:rsidRPr="00B864B2" w:rsidRDefault="007C52E5" w:rsidP="00BF0DB1">
      <w:pPr>
        <w:spacing w:line="360" w:lineRule="auto"/>
        <w:jc w:val="both"/>
        <w:rPr>
          <w:bCs/>
          <w:sz w:val="20"/>
          <w:szCs w:val="20"/>
        </w:rPr>
      </w:pPr>
    </w:p>
    <w:sectPr w:rsidR="007C52E5" w:rsidRPr="00B864B2" w:rsidSect="00DB61E4">
      <w:pgSz w:w="11909" w:h="16834"/>
      <w:pgMar w:top="1134" w:right="567" w:bottom="1701"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ABC" w:rsidRDefault="00D52ABC" w:rsidP="00C966A8">
      <w:r>
        <w:separator/>
      </w:r>
    </w:p>
  </w:endnote>
  <w:endnote w:type="continuationSeparator" w:id="1">
    <w:p w:rsidR="00D52ABC" w:rsidRDefault="00D52ABC"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ABC" w:rsidRDefault="00D52ABC" w:rsidP="00C966A8">
      <w:r>
        <w:separator/>
      </w:r>
    </w:p>
  </w:footnote>
  <w:footnote w:type="continuationSeparator" w:id="1">
    <w:p w:rsidR="00D52ABC" w:rsidRDefault="00D52ABC"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66DC3"/>
    <w:rsid w:val="000D5446"/>
    <w:rsid w:val="000D5926"/>
    <w:rsid w:val="00127C20"/>
    <w:rsid w:val="00136373"/>
    <w:rsid w:val="001368FB"/>
    <w:rsid w:val="001C6FD1"/>
    <w:rsid w:val="0020426D"/>
    <w:rsid w:val="002E58FF"/>
    <w:rsid w:val="002E676C"/>
    <w:rsid w:val="00360CCF"/>
    <w:rsid w:val="003C4B4B"/>
    <w:rsid w:val="003C7138"/>
    <w:rsid w:val="003E7B6E"/>
    <w:rsid w:val="00405A12"/>
    <w:rsid w:val="0049677F"/>
    <w:rsid w:val="00565600"/>
    <w:rsid w:val="00567A1B"/>
    <w:rsid w:val="005A2174"/>
    <w:rsid w:val="00602ED8"/>
    <w:rsid w:val="006D0D2B"/>
    <w:rsid w:val="006D318E"/>
    <w:rsid w:val="007C52E5"/>
    <w:rsid w:val="007D0151"/>
    <w:rsid w:val="0081366B"/>
    <w:rsid w:val="008307EF"/>
    <w:rsid w:val="00837822"/>
    <w:rsid w:val="0087574F"/>
    <w:rsid w:val="00917ACA"/>
    <w:rsid w:val="00967B8E"/>
    <w:rsid w:val="00971DBA"/>
    <w:rsid w:val="009D1553"/>
    <w:rsid w:val="00A922F6"/>
    <w:rsid w:val="00B12143"/>
    <w:rsid w:val="00B159E2"/>
    <w:rsid w:val="00B83A25"/>
    <w:rsid w:val="00B864B2"/>
    <w:rsid w:val="00BC746D"/>
    <w:rsid w:val="00BF0DB1"/>
    <w:rsid w:val="00C52712"/>
    <w:rsid w:val="00C5297D"/>
    <w:rsid w:val="00C77FAB"/>
    <w:rsid w:val="00C966A8"/>
    <w:rsid w:val="00CD66C7"/>
    <w:rsid w:val="00CE0215"/>
    <w:rsid w:val="00D52ABC"/>
    <w:rsid w:val="00DA24D4"/>
    <w:rsid w:val="00DB61E4"/>
    <w:rsid w:val="00DD43C2"/>
    <w:rsid w:val="00E14142"/>
    <w:rsid w:val="00E661DB"/>
    <w:rsid w:val="00ED4A0A"/>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qFormat="1"/>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nhideWhenUsed/>
    <w:rsid w:val="00C966A8"/>
    <w:pPr>
      <w:tabs>
        <w:tab w:val="center" w:pos="4677"/>
        <w:tab w:val="right" w:pos="9355"/>
      </w:tabs>
    </w:pPr>
  </w:style>
  <w:style w:type="character" w:customStyle="1" w:styleId="aa">
    <w:name w:val="Верхний колонтитул Знак"/>
    <w:basedOn w:val="a0"/>
    <w:link w:val="a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ED4A0A"/>
    <w:pPr>
      <w:spacing w:after="0" w:line="240" w:lineRule="auto"/>
    </w:pPr>
    <w:rPr>
      <w:rFonts w:ascii="Calibri" w:eastAsia="Times New Roman" w:hAnsi="Calibri" w:cs="Times New Roman"/>
      <w:lang w:eastAsia="ru-RU"/>
    </w:rPr>
  </w:style>
  <w:style w:type="paragraph" w:customStyle="1" w:styleId="ConsPlusNormal0">
    <w:name w:val="ConsPlusNormal"/>
    <w:uiPriority w:val="99"/>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uiPriority w:val="99"/>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99"/>
    <w:qFormat/>
    <w:rsid w:val="00BF0DB1"/>
    <w:rPr>
      <w:rFonts w:cs="Times New Roman"/>
      <w:b/>
    </w:rPr>
  </w:style>
  <w:style w:type="paragraph" w:customStyle="1" w:styleId="ConsTitle">
    <w:name w:val="ConsTitle"/>
    <w:uiPriority w:val="99"/>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2B4A93B9B007C2B9A757A228572E275D5C60B68E90472AB47BEB8C460CD30E04122C54D78A994CE68249A50E26263AAA733555AEQCT6M" TargetMode="External"/><Relationship Id="rId13" Type="http://schemas.openxmlformats.org/officeDocument/2006/relationships/hyperlink" Target="consultantplus://offline/ref=9D2B4A93B9B007C2B9A757A228572E275F5863B78294472AB47BEB8C460CD30E1612745DDE8A8C19B5D81EA80EQ2T7M" TargetMode="External"/><Relationship Id="rId18" Type="http://schemas.openxmlformats.org/officeDocument/2006/relationships/hyperlink" Target="consultantplus://offline/ref=9D2B4A93B9B007C2B9A757A228572E275F5A66B68495472AB47BEB8C460CD30E04122C51DF829219B7CD48F94B7B353AA0733657B1CD4D65Q8TEM" TargetMode="External"/><Relationship Id="rId26" Type="http://schemas.openxmlformats.org/officeDocument/2006/relationships/hyperlink" Target="http://docs.cntd.ru/document/9055125" TargetMode="External"/><Relationship Id="rId39" Type="http://schemas.openxmlformats.org/officeDocument/2006/relationships/hyperlink" Target="http://docs.cntd.ru/document/1200096956" TargetMode="External"/><Relationship Id="rId3" Type="http://schemas.openxmlformats.org/officeDocument/2006/relationships/settings" Target="settings.xml"/><Relationship Id="rId21" Type="http://schemas.openxmlformats.org/officeDocument/2006/relationships/hyperlink" Target="consultantplus://offline/ref=9D2B4A93B9B007C2B9A757A228572E275F5C6EB18298472AB47BEB8C460CD30E04122C51DF82921AB0CD48F94B7B353AA0733657B1CD4D65Q8TEM" TargetMode="External"/><Relationship Id="rId34" Type="http://schemas.openxmlformats.org/officeDocument/2006/relationships/hyperlink" Target="http://docs.cntd.ru/document/842501138" TargetMode="External"/><Relationship Id="rId42" Type="http://schemas.openxmlformats.org/officeDocument/2006/relationships/hyperlink" Target="http://docs.cntd.ru/document/1200096956" TargetMode="External"/><Relationship Id="rId47"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consultantplus://offline/ref=9D2B4A93B9B007C2B9A757A228572E275F5C6EB18298472AB47BEB8C460CD30E1612745DDE8A8C19B5D81EA80EQ2T7M" TargetMode="External"/><Relationship Id="rId17" Type="http://schemas.openxmlformats.org/officeDocument/2006/relationships/hyperlink" Target="consultantplus://offline/ref=9D2B4A93B9B007C2B9A757A228572E275D5E65B38593472AB47BEB8C460CD30E1612745DDE8A8C19B5D81EA80EQ2T7M" TargetMode="External"/><Relationship Id="rId25" Type="http://schemas.openxmlformats.org/officeDocument/2006/relationships/hyperlink" Target="http://docs.cntd.ru/document/1200000447" TargetMode="External"/><Relationship Id="rId33" Type="http://schemas.openxmlformats.org/officeDocument/2006/relationships/hyperlink" Target="http://docs.cntd.ru/document/1200096956" TargetMode="External"/><Relationship Id="rId38" Type="http://schemas.openxmlformats.org/officeDocument/2006/relationships/hyperlink" Target="http://docs.cntd.ru/document/1200096956" TargetMode="External"/><Relationship Id="rId2" Type="http://schemas.openxmlformats.org/officeDocument/2006/relationships/styles" Target="styles.xml"/><Relationship Id="rId16" Type="http://schemas.openxmlformats.org/officeDocument/2006/relationships/hyperlink" Target="consultantplus://offline/ref=9D2B4A93B9B007C2B9A757A228572E275D5E65B38593472AB47BEB8C460CD30E1612745DDE8A8C19B5D81EA80EQ2T7M" TargetMode="External"/><Relationship Id="rId20" Type="http://schemas.openxmlformats.org/officeDocument/2006/relationships/hyperlink" Target="consultantplus://offline/ref=9D2B4A93B9B007C2B9A757A228572E275D5E65B38593472AB47BEB8C460CD30E1612745DDE8A8C19B5D81EA80EQ2T7M" TargetMode="External"/><Relationship Id="rId29" Type="http://schemas.openxmlformats.org/officeDocument/2006/relationships/hyperlink" Target="http://docs.cntd.ru/document/1200000447" TargetMode="External"/><Relationship Id="rId41" Type="http://schemas.openxmlformats.org/officeDocument/2006/relationships/hyperlink" Target="http://docs.cntd.ru/document/90551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2B4A93B9B007C2B9A757A228572E275D5E63B18E93472AB47BEB8C460CD30E1612745DDE8A8C19B5D81EA80EQ2T7M" TargetMode="External"/><Relationship Id="rId24" Type="http://schemas.openxmlformats.org/officeDocument/2006/relationships/hyperlink" Target="consultantplus://offline/ref=9D2B4A93B9B007C2B9A757A228572E275F5A66B68495472AB47BEB8C460CD30E04122C51DF829219B7CD48F94B7B353AA0733657B1CD4D65Q8TEM" TargetMode="External"/><Relationship Id="rId32" Type="http://schemas.openxmlformats.org/officeDocument/2006/relationships/hyperlink" Target="http://docs.cntd.ru/document/9055125" TargetMode="External"/><Relationship Id="rId37" Type="http://schemas.openxmlformats.org/officeDocument/2006/relationships/hyperlink" Target="http://docs.cntd.ru/document/9055125" TargetMode="External"/><Relationship Id="rId40" Type="http://schemas.openxmlformats.org/officeDocument/2006/relationships/hyperlink" Target="http://docs.cntd.ru/document/1200000447"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9D2B4A93B9B007C2B9A757A228572E275F5863B78294472AB47BEB8C460CD30E1612745DDE8A8C19B5D81EA80EQ2T7M" TargetMode="External"/><Relationship Id="rId23" Type="http://schemas.openxmlformats.org/officeDocument/2006/relationships/hyperlink" Target="consultantplus://offline/ref=9D2B4A93B9B007C2B9A757A228572E275F5A66B68495472AB47BEB8C460CD30E04122C51DF829219B7CD48F94B7B353AA0733657B1CD4D65Q8TEM" TargetMode="External"/><Relationship Id="rId28" Type="http://schemas.openxmlformats.org/officeDocument/2006/relationships/hyperlink" Target="http://docs.cntd.ru/document/1200096956" TargetMode="External"/><Relationship Id="rId36" Type="http://schemas.openxmlformats.org/officeDocument/2006/relationships/hyperlink" Target="http://docs.cntd.ru/document/1200000447" TargetMode="External"/><Relationship Id="rId10" Type="http://schemas.openxmlformats.org/officeDocument/2006/relationships/hyperlink" Target="consultantplus://offline/ref=9D2B4A93B9B007C2B9A757A228572E275D5C60B68E90472AB47BEB8C460CD30E04122C52D9869A13E39758FD022F3025A96F2957AFCEQ4T4M" TargetMode="External"/><Relationship Id="rId19" Type="http://schemas.openxmlformats.org/officeDocument/2006/relationships/hyperlink" Target="consultantplus://offline/ref=9D2B4A93B9B007C2B9A757A228572E275F5A66B68495472AB47BEB8C460CD30E04122C51DF829219B7CD48F94B7B353AA0733657B1CD4D65Q8TEM" TargetMode="External"/><Relationship Id="rId31" Type="http://schemas.openxmlformats.org/officeDocument/2006/relationships/hyperlink" Target="http://docs.cntd.ru/document/1200000447"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D2B4A93B9B007C2B9A757A228572E275D5C60B68E90472AB47BEB8C460CD30E04122C54D78A994CE68249A50E26263AAA733555AEQCT6M" TargetMode="External"/><Relationship Id="rId14" Type="http://schemas.openxmlformats.org/officeDocument/2006/relationships/hyperlink" Target="consultantplus://offline/ref=9D2B4A93B9B007C2B9A757A228572E275F5863B78294472AB47BEB8C460CD30E1612745DDE8A8C19B5D81EA80EQ2T7M" TargetMode="External"/><Relationship Id="rId22" Type="http://schemas.openxmlformats.org/officeDocument/2006/relationships/hyperlink" Target="consultantplus://offline/ref=9D2B4A93B9B007C2B9A757A228572E275F5C6EB18298472AB47BEB8C460CD30E04122C51DF82921AB0CD48F94B7B353AA0733657B1CD4D65Q8TEM" TargetMode="External"/><Relationship Id="rId27" Type="http://schemas.openxmlformats.org/officeDocument/2006/relationships/hyperlink" Target="http://docs.cntd.ru/document/842501138" TargetMode="External"/><Relationship Id="rId30" Type="http://schemas.openxmlformats.org/officeDocument/2006/relationships/hyperlink" Target="http://docs.cntd.ru/document/9055125" TargetMode="External"/><Relationship Id="rId35" Type="http://schemas.openxmlformats.org/officeDocument/2006/relationships/hyperlink" Target="http://docs.cntd.ru/document/1200096956" TargetMode="External"/><Relationship Id="rId43" Type="http://schemas.openxmlformats.org/officeDocument/2006/relationships/hyperlink" Target="file:///\\ser-01\%D0%BF%D0%BE%D1%87%D1%82%D0%B0\%D0%91%D0%AE%D0%94%D0%96%D0%95%D0%A2%202018\%D0%BF%D0%BE%D1%80%D1%8F%D0%B4%D0%BE%D0%BA%20%D0%BF%D0%BE%20%D0%BF%D1%80%D0%BE%D0%B5%D0%BA%D1%82%D1%83%202018%20%D1%81%20%D0%BF%D1%80%D0%B8%D0%BB%D0%BE%D0%B6%D0%B5%D0%BD%D0%B8%D0%B5%D0%BC%20%D1%81%D1%83%D0%B1%D1%8A%D0%B5%D0%BA%D1%82%D0%BE%D0%B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26780</Words>
  <Characters>152650</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22</cp:revision>
  <cp:lastPrinted>2019-01-23T12:41:00Z</cp:lastPrinted>
  <dcterms:created xsi:type="dcterms:W3CDTF">2018-03-13T17:36:00Z</dcterms:created>
  <dcterms:modified xsi:type="dcterms:W3CDTF">2020-11-30T11:42:00Z</dcterms:modified>
</cp:coreProperties>
</file>