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AC4CA2" w:rsidRDefault="009B622C" w:rsidP="00C966A8">
      <w:pPr>
        <w:widowControl w:val="0"/>
        <w:autoSpaceDN w:val="0"/>
        <w:jc w:val="right"/>
        <w:rPr>
          <w:b/>
          <w:bCs/>
          <w:iCs/>
          <w:sz w:val="24"/>
          <w:szCs w:val="24"/>
        </w:rPr>
      </w:pPr>
      <w:r w:rsidRPr="00AC4CA2">
        <w:rPr>
          <w:b/>
          <w:bCs/>
          <w:iCs/>
          <w:sz w:val="24"/>
          <w:szCs w:val="24"/>
        </w:rPr>
        <w:t>№ 6</w:t>
      </w:r>
    </w:p>
    <w:p w:rsidR="00C966A8" w:rsidRPr="00AC4CA2" w:rsidRDefault="0087574F" w:rsidP="00C966A8">
      <w:pPr>
        <w:widowControl w:val="0"/>
        <w:autoSpaceDN w:val="0"/>
        <w:jc w:val="right"/>
        <w:rPr>
          <w:b/>
          <w:bCs/>
          <w:iCs/>
          <w:sz w:val="24"/>
          <w:szCs w:val="24"/>
        </w:rPr>
      </w:pPr>
      <w:r w:rsidRPr="00AC4CA2">
        <w:rPr>
          <w:b/>
          <w:bCs/>
          <w:iCs/>
          <w:sz w:val="24"/>
          <w:szCs w:val="24"/>
        </w:rPr>
        <w:t xml:space="preserve">                  от  </w:t>
      </w:r>
      <w:r w:rsidR="00D90740" w:rsidRPr="00AC4CA2">
        <w:rPr>
          <w:b/>
          <w:bCs/>
          <w:iCs/>
          <w:sz w:val="24"/>
          <w:szCs w:val="24"/>
        </w:rPr>
        <w:t xml:space="preserve"> </w:t>
      </w:r>
      <w:r w:rsidR="009B622C" w:rsidRPr="00AC4CA2">
        <w:rPr>
          <w:b/>
          <w:bCs/>
          <w:iCs/>
          <w:sz w:val="24"/>
          <w:szCs w:val="24"/>
        </w:rPr>
        <w:t xml:space="preserve">10 марта </w:t>
      </w:r>
      <w:r w:rsidR="00D90740" w:rsidRPr="00AC4CA2">
        <w:rPr>
          <w:b/>
          <w:bCs/>
          <w:iCs/>
          <w:sz w:val="24"/>
          <w:szCs w:val="24"/>
        </w:rPr>
        <w:t>2023</w:t>
      </w:r>
    </w:p>
    <w:p w:rsidR="00716E20" w:rsidRPr="00AC4CA2" w:rsidRDefault="009B622C" w:rsidP="00716E20">
      <w:pPr>
        <w:widowControl w:val="0"/>
        <w:autoSpaceDN w:val="0"/>
        <w:jc w:val="right"/>
        <w:rPr>
          <w:b/>
          <w:bCs/>
          <w:iCs/>
          <w:sz w:val="24"/>
          <w:szCs w:val="24"/>
        </w:rPr>
      </w:pPr>
      <w:r w:rsidRPr="00AC4CA2">
        <w:rPr>
          <w:b/>
          <w:bCs/>
          <w:iCs/>
          <w:sz w:val="24"/>
          <w:szCs w:val="24"/>
        </w:rPr>
        <w:t>ПЯТНИЦА</w:t>
      </w:r>
    </w:p>
    <w:p w:rsidR="00716E20" w:rsidRPr="00AC4CA2" w:rsidRDefault="00716E20" w:rsidP="00716E20">
      <w:pPr>
        <w:widowControl w:val="0"/>
        <w:autoSpaceDN w:val="0"/>
        <w:jc w:val="right"/>
        <w:rPr>
          <w:b/>
          <w:bCs/>
          <w:iCs/>
          <w:sz w:val="24"/>
          <w:szCs w:val="24"/>
        </w:rPr>
      </w:pPr>
    </w:p>
    <w:p w:rsidR="00C966A8" w:rsidRPr="00AC4CA2" w:rsidRDefault="00C966A8" w:rsidP="00C966A8">
      <w:pPr>
        <w:widowControl w:val="0"/>
        <w:autoSpaceDN w:val="0"/>
        <w:jc w:val="center"/>
        <w:rPr>
          <w:b/>
          <w:bCs/>
          <w:iCs/>
          <w:sz w:val="32"/>
          <w:szCs w:val="32"/>
        </w:rPr>
      </w:pPr>
      <w:r w:rsidRPr="00AC4CA2">
        <w:rPr>
          <w:b/>
          <w:bCs/>
          <w:iCs/>
          <w:sz w:val="32"/>
          <w:szCs w:val="32"/>
        </w:rPr>
        <w:t>ГВАЗДЕНСКОЕ СЕЛЬСКОЕ ПОСЕЛЕНИЕ</w:t>
      </w:r>
    </w:p>
    <w:p w:rsidR="00C966A8" w:rsidRPr="00AC4CA2" w:rsidRDefault="00C966A8" w:rsidP="00C966A8">
      <w:pPr>
        <w:widowControl w:val="0"/>
        <w:autoSpaceDN w:val="0"/>
        <w:jc w:val="center"/>
        <w:rPr>
          <w:b/>
          <w:bCs/>
          <w:iCs/>
          <w:sz w:val="32"/>
          <w:szCs w:val="32"/>
        </w:rPr>
      </w:pPr>
      <w:r w:rsidRPr="00AC4CA2">
        <w:rPr>
          <w:b/>
          <w:bCs/>
          <w:iCs/>
          <w:sz w:val="32"/>
          <w:szCs w:val="32"/>
        </w:rPr>
        <w:t xml:space="preserve">Бутурлиновского муниципального района </w:t>
      </w:r>
    </w:p>
    <w:p w:rsidR="00C966A8" w:rsidRPr="00AC4CA2" w:rsidRDefault="00C966A8" w:rsidP="00C966A8">
      <w:pPr>
        <w:widowControl w:val="0"/>
        <w:autoSpaceDN w:val="0"/>
        <w:jc w:val="center"/>
        <w:rPr>
          <w:b/>
          <w:bCs/>
          <w:iCs/>
          <w:sz w:val="32"/>
          <w:szCs w:val="32"/>
        </w:rPr>
      </w:pPr>
      <w:r w:rsidRPr="00AC4CA2">
        <w:rPr>
          <w:b/>
          <w:bCs/>
          <w:iCs/>
          <w:sz w:val="32"/>
          <w:szCs w:val="32"/>
        </w:rPr>
        <w:t>Воронежской области</w:t>
      </w:r>
    </w:p>
    <w:p w:rsidR="00C966A8" w:rsidRPr="00AC4CA2" w:rsidRDefault="00C966A8" w:rsidP="00C966A8">
      <w:pPr>
        <w:widowControl w:val="0"/>
        <w:autoSpaceDN w:val="0"/>
        <w:jc w:val="center"/>
        <w:rPr>
          <w:b/>
          <w:bCs/>
          <w:iCs/>
          <w:sz w:val="32"/>
          <w:szCs w:val="32"/>
        </w:rPr>
      </w:pPr>
    </w:p>
    <w:p w:rsidR="00C966A8" w:rsidRPr="00AC4CA2" w:rsidRDefault="00C966A8" w:rsidP="00C966A8">
      <w:pPr>
        <w:widowControl w:val="0"/>
        <w:autoSpaceDN w:val="0"/>
        <w:rPr>
          <w:b/>
          <w:bCs/>
          <w:iCs/>
          <w:sz w:val="32"/>
          <w:szCs w:val="32"/>
        </w:rPr>
      </w:pPr>
    </w:p>
    <w:p w:rsidR="00C966A8" w:rsidRPr="00AC4CA2" w:rsidRDefault="00C966A8" w:rsidP="00C966A8">
      <w:pPr>
        <w:widowControl w:val="0"/>
        <w:autoSpaceDN w:val="0"/>
        <w:jc w:val="center"/>
        <w:rPr>
          <w:b/>
          <w:bCs/>
          <w:i/>
          <w:iCs/>
          <w:sz w:val="40"/>
          <w:szCs w:val="40"/>
        </w:rPr>
      </w:pPr>
      <w:r w:rsidRPr="00AC4CA2">
        <w:rPr>
          <w:b/>
          <w:bCs/>
          <w:i/>
          <w:iCs/>
          <w:sz w:val="40"/>
          <w:szCs w:val="40"/>
        </w:rPr>
        <w:t>В Е С Т Н И К</w:t>
      </w:r>
    </w:p>
    <w:p w:rsidR="00C966A8" w:rsidRPr="00AC4CA2" w:rsidRDefault="00C966A8" w:rsidP="00C966A8">
      <w:pPr>
        <w:widowControl w:val="0"/>
        <w:autoSpaceDN w:val="0"/>
        <w:rPr>
          <w:b/>
          <w:bCs/>
          <w:iCs/>
          <w:sz w:val="32"/>
          <w:szCs w:val="32"/>
        </w:rPr>
      </w:pPr>
    </w:p>
    <w:p w:rsidR="00C966A8" w:rsidRPr="00AC4CA2" w:rsidRDefault="00C966A8" w:rsidP="00C966A8">
      <w:pPr>
        <w:widowControl w:val="0"/>
        <w:autoSpaceDN w:val="0"/>
        <w:jc w:val="center"/>
        <w:rPr>
          <w:color w:val="000000"/>
          <w:shd w:val="clear" w:color="auto" w:fill="FFFFFF"/>
        </w:rPr>
      </w:pPr>
      <w:r w:rsidRPr="00AC4CA2">
        <w:rPr>
          <w:color w:val="000000"/>
          <w:shd w:val="clear" w:color="auto" w:fill="FFFFFF"/>
        </w:rPr>
        <w:t>муниципальных нормативно правовых актов и иной официальной</w:t>
      </w:r>
    </w:p>
    <w:p w:rsidR="00C966A8" w:rsidRPr="00AC4CA2" w:rsidRDefault="00C966A8" w:rsidP="00C966A8">
      <w:pPr>
        <w:widowControl w:val="0"/>
        <w:autoSpaceDN w:val="0"/>
        <w:jc w:val="center"/>
        <w:rPr>
          <w:color w:val="000000"/>
          <w:shd w:val="clear" w:color="auto" w:fill="FFFFFF"/>
        </w:rPr>
      </w:pPr>
      <w:r w:rsidRPr="00AC4CA2">
        <w:rPr>
          <w:color w:val="000000"/>
          <w:shd w:val="clear" w:color="auto" w:fill="FFFFFF"/>
        </w:rPr>
        <w:t>информации Гвазденского сельского поселения</w:t>
      </w:r>
    </w:p>
    <w:p w:rsidR="00C966A8" w:rsidRPr="00AC4CA2" w:rsidRDefault="00C966A8" w:rsidP="00C966A8">
      <w:pPr>
        <w:widowControl w:val="0"/>
        <w:autoSpaceDN w:val="0"/>
        <w:jc w:val="center"/>
        <w:rPr>
          <w:bCs/>
          <w:iCs/>
          <w:sz w:val="32"/>
          <w:szCs w:val="32"/>
        </w:rPr>
      </w:pPr>
      <w:r w:rsidRPr="00AC4CA2">
        <w:rPr>
          <w:color w:val="000000"/>
          <w:shd w:val="clear" w:color="auto" w:fill="FFFFFF"/>
        </w:rPr>
        <w:t>Бутурлиновского муниципального района Воронежской области</w:t>
      </w:r>
    </w:p>
    <w:p w:rsidR="00C966A8" w:rsidRPr="00AC4CA2" w:rsidRDefault="00C966A8" w:rsidP="00C966A8">
      <w:pPr>
        <w:widowControl w:val="0"/>
        <w:autoSpaceDN w:val="0"/>
        <w:rPr>
          <w:b/>
          <w:bCs/>
          <w:iCs/>
          <w:sz w:val="32"/>
          <w:szCs w:val="32"/>
        </w:rPr>
      </w:pPr>
    </w:p>
    <w:p w:rsidR="00C966A8" w:rsidRPr="00AC4CA2" w:rsidRDefault="00C966A8" w:rsidP="00C966A8">
      <w:pPr>
        <w:widowControl w:val="0"/>
        <w:autoSpaceDN w:val="0"/>
        <w:rPr>
          <w:bCs/>
          <w:iCs/>
        </w:rPr>
      </w:pPr>
    </w:p>
    <w:p w:rsidR="00C966A8" w:rsidRPr="00AC4CA2" w:rsidRDefault="00C966A8" w:rsidP="00C966A8">
      <w:pPr>
        <w:spacing w:after="200" w:line="276" w:lineRule="auto"/>
        <w:jc w:val="both"/>
        <w:rPr>
          <w:sz w:val="20"/>
          <w:szCs w:val="20"/>
        </w:rPr>
      </w:pPr>
      <w:r w:rsidRPr="00AC4CA2">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AC4CA2" w:rsidRDefault="00C966A8" w:rsidP="00C966A8">
      <w:pPr>
        <w:widowControl w:val="0"/>
        <w:autoSpaceDN w:val="0"/>
        <w:rPr>
          <w:bCs/>
          <w:iCs/>
          <w:sz w:val="24"/>
          <w:szCs w:val="24"/>
        </w:rPr>
      </w:pPr>
      <w:r w:rsidRPr="00AC4CA2">
        <w:rPr>
          <w:bCs/>
          <w:iCs/>
          <w:sz w:val="24"/>
          <w:szCs w:val="24"/>
        </w:rPr>
        <w:t>___________________________________________________________________________</w:t>
      </w:r>
    </w:p>
    <w:p w:rsidR="00C966A8" w:rsidRPr="00AC4CA2" w:rsidRDefault="00C966A8" w:rsidP="00C966A8">
      <w:pPr>
        <w:widowControl w:val="0"/>
        <w:autoSpaceDN w:val="0"/>
        <w:rPr>
          <w:bCs/>
          <w:iCs/>
          <w:sz w:val="24"/>
          <w:szCs w:val="24"/>
        </w:rPr>
      </w:pPr>
    </w:p>
    <w:p w:rsidR="00C966A8" w:rsidRPr="00AC4CA2" w:rsidRDefault="00C966A8" w:rsidP="00C966A8">
      <w:pPr>
        <w:widowControl w:val="0"/>
        <w:autoSpaceDN w:val="0"/>
        <w:rPr>
          <w:bCs/>
          <w:iCs/>
          <w:sz w:val="24"/>
          <w:szCs w:val="24"/>
        </w:rPr>
      </w:pPr>
    </w:p>
    <w:p w:rsidR="00C966A8" w:rsidRPr="00AC4CA2" w:rsidRDefault="00C966A8" w:rsidP="00C966A8">
      <w:pPr>
        <w:widowControl w:val="0"/>
        <w:autoSpaceDN w:val="0"/>
        <w:rPr>
          <w:bCs/>
          <w:iCs/>
          <w:sz w:val="24"/>
          <w:szCs w:val="24"/>
        </w:rPr>
      </w:pPr>
    </w:p>
    <w:p w:rsidR="00C966A8" w:rsidRPr="00AC4CA2" w:rsidRDefault="00C966A8" w:rsidP="00C966A8">
      <w:pPr>
        <w:widowControl w:val="0"/>
        <w:autoSpaceDN w:val="0"/>
        <w:rPr>
          <w:bCs/>
          <w:iCs/>
          <w:sz w:val="24"/>
          <w:szCs w:val="24"/>
        </w:rPr>
      </w:pPr>
    </w:p>
    <w:p w:rsidR="00C966A8" w:rsidRPr="00AC4CA2" w:rsidRDefault="00C966A8" w:rsidP="00C966A8">
      <w:pPr>
        <w:widowControl w:val="0"/>
        <w:autoSpaceDN w:val="0"/>
        <w:rPr>
          <w:bCs/>
          <w:iCs/>
          <w:sz w:val="24"/>
          <w:szCs w:val="24"/>
        </w:rPr>
      </w:pPr>
      <w:r w:rsidRPr="00AC4CA2">
        <w:rPr>
          <w:bCs/>
          <w:iCs/>
          <w:sz w:val="20"/>
          <w:szCs w:val="20"/>
        </w:rPr>
        <w:t>Утвержден решением Совета                                  отпечатан в администрации</w:t>
      </w:r>
    </w:p>
    <w:p w:rsidR="00C966A8" w:rsidRPr="00AC4CA2" w:rsidRDefault="00C966A8" w:rsidP="00C966A8">
      <w:pPr>
        <w:widowControl w:val="0"/>
        <w:autoSpaceDN w:val="0"/>
        <w:rPr>
          <w:bCs/>
          <w:iCs/>
          <w:sz w:val="20"/>
          <w:szCs w:val="20"/>
        </w:rPr>
      </w:pPr>
      <w:r w:rsidRPr="00AC4CA2">
        <w:rPr>
          <w:bCs/>
          <w:iCs/>
          <w:sz w:val="20"/>
          <w:szCs w:val="20"/>
        </w:rPr>
        <w:t>народных депутатов                                                 Гвазденского</w:t>
      </w:r>
      <w:r w:rsidR="00C52712" w:rsidRPr="00AC4CA2">
        <w:rPr>
          <w:bCs/>
          <w:iCs/>
          <w:sz w:val="20"/>
          <w:szCs w:val="20"/>
        </w:rPr>
        <w:t xml:space="preserve"> </w:t>
      </w:r>
      <w:r w:rsidRPr="00AC4CA2">
        <w:rPr>
          <w:bCs/>
          <w:iCs/>
          <w:sz w:val="20"/>
          <w:szCs w:val="20"/>
        </w:rPr>
        <w:t>сельского</w:t>
      </w:r>
    </w:p>
    <w:p w:rsidR="00C966A8" w:rsidRPr="00AC4CA2" w:rsidRDefault="00C966A8" w:rsidP="00C966A8">
      <w:pPr>
        <w:widowControl w:val="0"/>
        <w:autoSpaceDN w:val="0"/>
        <w:rPr>
          <w:bCs/>
          <w:iCs/>
          <w:sz w:val="20"/>
          <w:szCs w:val="20"/>
        </w:rPr>
      </w:pPr>
      <w:r w:rsidRPr="00AC4CA2">
        <w:rPr>
          <w:bCs/>
          <w:iCs/>
          <w:sz w:val="20"/>
          <w:szCs w:val="20"/>
        </w:rPr>
        <w:t>Гвазденского сельского                                           поселения по адресу: ул.Ивана</w:t>
      </w:r>
    </w:p>
    <w:p w:rsidR="00C966A8" w:rsidRPr="00AC4CA2" w:rsidRDefault="00C966A8" w:rsidP="00C966A8">
      <w:pPr>
        <w:widowControl w:val="0"/>
        <w:autoSpaceDN w:val="0"/>
        <w:rPr>
          <w:bCs/>
          <w:iCs/>
          <w:sz w:val="20"/>
          <w:szCs w:val="20"/>
        </w:rPr>
      </w:pPr>
      <w:r w:rsidRPr="00AC4CA2">
        <w:rPr>
          <w:bCs/>
          <w:iCs/>
          <w:sz w:val="20"/>
          <w:szCs w:val="20"/>
        </w:rPr>
        <w:t>поселения № 182 от 25.02.2009г.                            Бочарникова 40, Бутурлиновского</w:t>
      </w:r>
    </w:p>
    <w:p w:rsidR="00C966A8" w:rsidRPr="00AC4CA2" w:rsidRDefault="00C966A8" w:rsidP="00C966A8">
      <w:pPr>
        <w:widowControl w:val="0"/>
        <w:autoSpaceDN w:val="0"/>
        <w:rPr>
          <w:bCs/>
          <w:iCs/>
          <w:sz w:val="20"/>
          <w:szCs w:val="20"/>
        </w:rPr>
      </w:pPr>
      <w:r w:rsidRPr="00AC4CA2">
        <w:rPr>
          <w:bCs/>
          <w:iCs/>
          <w:sz w:val="20"/>
          <w:szCs w:val="20"/>
        </w:rPr>
        <w:t xml:space="preserve">                                                                                    района, Воронежской области</w:t>
      </w:r>
    </w:p>
    <w:p w:rsidR="00C966A8" w:rsidRPr="00AC4CA2" w:rsidRDefault="00C966A8" w:rsidP="00C966A8">
      <w:pPr>
        <w:widowControl w:val="0"/>
        <w:autoSpaceDN w:val="0"/>
        <w:rPr>
          <w:bCs/>
          <w:iCs/>
          <w:sz w:val="20"/>
          <w:szCs w:val="20"/>
        </w:rPr>
      </w:pPr>
      <w:r w:rsidRPr="00AC4CA2">
        <w:rPr>
          <w:bCs/>
          <w:iCs/>
          <w:sz w:val="20"/>
          <w:szCs w:val="20"/>
        </w:rPr>
        <w:t xml:space="preserve">                                                                                    397523</w:t>
      </w:r>
    </w:p>
    <w:p w:rsidR="00C966A8" w:rsidRPr="00AC4CA2" w:rsidRDefault="00C966A8" w:rsidP="00C966A8">
      <w:pPr>
        <w:widowControl w:val="0"/>
        <w:autoSpaceDN w:val="0"/>
        <w:rPr>
          <w:bCs/>
          <w:iCs/>
          <w:sz w:val="20"/>
          <w:szCs w:val="20"/>
        </w:rPr>
      </w:pPr>
      <w:r w:rsidRPr="00AC4CA2">
        <w:rPr>
          <w:bCs/>
          <w:iCs/>
          <w:sz w:val="20"/>
          <w:szCs w:val="20"/>
        </w:rPr>
        <w:t xml:space="preserve">Тираж: 3 экз. Объем: </w:t>
      </w:r>
      <w:r w:rsidRPr="00AC4CA2">
        <w:rPr>
          <w:bCs/>
          <w:iCs/>
          <w:color w:val="000000" w:themeColor="text1"/>
          <w:sz w:val="20"/>
          <w:szCs w:val="20"/>
        </w:rPr>
        <w:t>на</w:t>
      </w:r>
      <w:r w:rsidR="0087574F" w:rsidRPr="00AC4CA2">
        <w:rPr>
          <w:bCs/>
          <w:iCs/>
          <w:color w:val="000000" w:themeColor="text1"/>
          <w:sz w:val="20"/>
          <w:szCs w:val="20"/>
        </w:rPr>
        <w:t xml:space="preserve"> </w:t>
      </w:r>
      <w:r w:rsidRPr="00AC4CA2">
        <w:rPr>
          <w:bCs/>
          <w:iCs/>
          <w:color w:val="000000" w:themeColor="text1"/>
          <w:sz w:val="20"/>
          <w:szCs w:val="20"/>
        </w:rPr>
        <w:t xml:space="preserve"> </w:t>
      </w:r>
      <w:r w:rsidR="00AC4CA2" w:rsidRPr="00AC4CA2">
        <w:rPr>
          <w:bCs/>
          <w:iCs/>
          <w:color w:val="000000" w:themeColor="text1"/>
          <w:sz w:val="20"/>
          <w:szCs w:val="20"/>
        </w:rPr>
        <w:t>111(ста одиннадцати</w:t>
      </w:r>
      <w:r w:rsidR="008702FD" w:rsidRPr="00AC4CA2">
        <w:rPr>
          <w:bCs/>
          <w:iCs/>
          <w:color w:val="000000" w:themeColor="text1"/>
          <w:sz w:val="20"/>
          <w:szCs w:val="20"/>
        </w:rPr>
        <w:t>)</w:t>
      </w:r>
      <w:r w:rsidR="0087367A" w:rsidRPr="00AC4CA2">
        <w:rPr>
          <w:bCs/>
          <w:iCs/>
          <w:color w:val="000000" w:themeColor="text1"/>
          <w:sz w:val="20"/>
          <w:szCs w:val="20"/>
        </w:rPr>
        <w:t xml:space="preserve"> </w:t>
      </w:r>
      <w:r w:rsidRPr="00AC4CA2">
        <w:rPr>
          <w:bCs/>
          <w:iCs/>
          <w:color w:val="000000" w:themeColor="text1"/>
          <w:sz w:val="20"/>
          <w:szCs w:val="20"/>
        </w:rPr>
        <w:t xml:space="preserve"> листах</w:t>
      </w:r>
    </w:p>
    <w:p w:rsidR="00C966A8" w:rsidRPr="00AC4CA2" w:rsidRDefault="00C966A8" w:rsidP="00C966A8">
      <w:pPr>
        <w:widowControl w:val="0"/>
        <w:autoSpaceDN w:val="0"/>
        <w:rPr>
          <w:bCs/>
          <w:iCs/>
        </w:rPr>
      </w:pPr>
    </w:p>
    <w:p w:rsidR="00C966A8" w:rsidRPr="00AC4CA2" w:rsidRDefault="00C966A8" w:rsidP="00C966A8">
      <w:pPr>
        <w:widowControl w:val="0"/>
        <w:autoSpaceDN w:val="0"/>
        <w:rPr>
          <w:bCs/>
          <w:iCs/>
          <w:color w:val="FF0000"/>
          <w:sz w:val="24"/>
          <w:szCs w:val="24"/>
        </w:rPr>
      </w:pPr>
    </w:p>
    <w:p w:rsidR="00C966A8" w:rsidRPr="00AC4CA2" w:rsidRDefault="00C966A8" w:rsidP="00C966A8">
      <w:pPr>
        <w:widowControl w:val="0"/>
        <w:autoSpaceDN w:val="0"/>
        <w:rPr>
          <w:bCs/>
          <w:iCs/>
          <w:sz w:val="24"/>
          <w:szCs w:val="24"/>
        </w:rPr>
      </w:pPr>
    </w:p>
    <w:p w:rsidR="00C966A8" w:rsidRPr="00AC4CA2" w:rsidRDefault="00C966A8" w:rsidP="00C966A8">
      <w:pPr>
        <w:widowControl w:val="0"/>
        <w:autoSpaceDN w:val="0"/>
        <w:rPr>
          <w:bCs/>
          <w:iCs/>
          <w:sz w:val="24"/>
          <w:szCs w:val="24"/>
        </w:rPr>
      </w:pPr>
    </w:p>
    <w:p w:rsidR="00C966A8" w:rsidRPr="00AC4CA2" w:rsidRDefault="00C966A8" w:rsidP="00C966A8">
      <w:pPr>
        <w:widowControl w:val="0"/>
        <w:autoSpaceDN w:val="0"/>
        <w:rPr>
          <w:bCs/>
          <w:iCs/>
          <w:sz w:val="24"/>
          <w:szCs w:val="24"/>
        </w:rPr>
      </w:pPr>
    </w:p>
    <w:p w:rsidR="00C966A8" w:rsidRPr="00AC4CA2" w:rsidRDefault="00C966A8" w:rsidP="00C966A8">
      <w:pPr>
        <w:widowControl w:val="0"/>
        <w:autoSpaceDN w:val="0"/>
        <w:rPr>
          <w:bCs/>
          <w:iCs/>
          <w:sz w:val="24"/>
          <w:szCs w:val="24"/>
        </w:rPr>
      </w:pPr>
    </w:p>
    <w:p w:rsidR="00C966A8" w:rsidRPr="00AC4CA2" w:rsidRDefault="00C966A8" w:rsidP="00C966A8">
      <w:pPr>
        <w:widowControl w:val="0"/>
        <w:autoSpaceDN w:val="0"/>
        <w:rPr>
          <w:bCs/>
          <w:iCs/>
          <w:sz w:val="24"/>
          <w:szCs w:val="24"/>
        </w:rPr>
      </w:pPr>
    </w:p>
    <w:p w:rsidR="00C966A8" w:rsidRPr="00AC4CA2" w:rsidRDefault="00C966A8" w:rsidP="00C966A8">
      <w:pPr>
        <w:widowControl w:val="0"/>
        <w:autoSpaceDN w:val="0"/>
        <w:rPr>
          <w:bCs/>
          <w:iCs/>
          <w:sz w:val="24"/>
          <w:szCs w:val="24"/>
        </w:rPr>
      </w:pPr>
    </w:p>
    <w:p w:rsidR="00C966A8" w:rsidRPr="00AC4CA2" w:rsidRDefault="00C966A8" w:rsidP="00C966A8">
      <w:pPr>
        <w:widowControl w:val="0"/>
        <w:autoSpaceDN w:val="0"/>
        <w:rPr>
          <w:bCs/>
          <w:iCs/>
          <w:sz w:val="24"/>
          <w:szCs w:val="24"/>
        </w:rPr>
      </w:pPr>
    </w:p>
    <w:p w:rsidR="00C966A8" w:rsidRPr="00AC4CA2" w:rsidRDefault="00C966A8" w:rsidP="00C966A8">
      <w:pPr>
        <w:widowControl w:val="0"/>
        <w:autoSpaceDN w:val="0"/>
        <w:rPr>
          <w:bCs/>
          <w:iCs/>
          <w:sz w:val="24"/>
          <w:szCs w:val="24"/>
        </w:rPr>
      </w:pPr>
      <w:r w:rsidRPr="00AC4CA2">
        <w:rPr>
          <w:bCs/>
          <w:iCs/>
          <w:sz w:val="24"/>
          <w:szCs w:val="24"/>
        </w:rPr>
        <w:t xml:space="preserve">Ответственный за выпуск: </w:t>
      </w:r>
      <w:r w:rsidR="0087574F" w:rsidRPr="00AC4CA2">
        <w:rPr>
          <w:bCs/>
          <w:iCs/>
          <w:sz w:val="24"/>
          <w:szCs w:val="24"/>
        </w:rPr>
        <w:t>Сергеева Н.С.</w:t>
      </w:r>
    </w:p>
    <w:p w:rsidR="00C966A8" w:rsidRPr="00AC4CA2" w:rsidRDefault="00C966A8" w:rsidP="00C966A8">
      <w:pPr>
        <w:widowControl w:val="0"/>
        <w:autoSpaceDN w:val="0"/>
        <w:jc w:val="center"/>
        <w:rPr>
          <w:sz w:val="24"/>
          <w:szCs w:val="24"/>
        </w:rPr>
      </w:pPr>
    </w:p>
    <w:p w:rsidR="00C966A8" w:rsidRPr="00AC4CA2" w:rsidRDefault="00C966A8" w:rsidP="00C966A8">
      <w:pPr>
        <w:rPr>
          <w:b/>
          <w:sz w:val="22"/>
          <w:szCs w:val="22"/>
        </w:rPr>
      </w:pPr>
    </w:p>
    <w:p w:rsidR="0087367A" w:rsidRPr="00AC4CA2" w:rsidRDefault="0087367A" w:rsidP="00C966A8">
      <w:pPr>
        <w:rPr>
          <w:b/>
          <w:sz w:val="22"/>
          <w:szCs w:val="22"/>
        </w:rPr>
      </w:pPr>
    </w:p>
    <w:p w:rsidR="009A44B7" w:rsidRPr="00AC4CA2" w:rsidRDefault="009A44B7" w:rsidP="00C966A8">
      <w:pPr>
        <w:rPr>
          <w:b/>
          <w:sz w:val="22"/>
          <w:szCs w:val="22"/>
        </w:rPr>
      </w:pPr>
    </w:p>
    <w:p w:rsidR="009A44B7" w:rsidRPr="00AC4CA2" w:rsidRDefault="009A44B7" w:rsidP="00C966A8">
      <w:pPr>
        <w:rPr>
          <w:b/>
          <w:sz w:val="22"/>
          <w:szCs w:val="22"/>
        </w:rPr>
      </w:pPr>
    </w:p>
    <w:p w:rsidR="009A44B7" w:rsidRPr="00AC4CA2" w:rsidRDefault="009A44B7" w:rsidP="00C966A8">
      <w:pPr>
        <w:rPr>
          <w:b/>
          <w:sz w:val="22"/>
          <w:szCs w:val="22"/>
        </w:rPr>
      </w:pPr>
    </w:p>
    <w:p w:rsidR="009A44B7" w:rsidRPr="00AC4CA2" w:rsidRDefault="009A44B7" w:rsidP="00C966A8">
      <w:pPr>
        <w:rPr>
          <w:b/>
          <w:sz w:val="22"/>
          <w:szCs w:val="22"/>
        </w:rPr>
      </w:pPr>
    </w:p>
    <w:p w:rsidR="009A44B7" w:rsidRPr="00AC4CA2" w:rsidRDefault="009A44B7" w:rsidP="00C966A8">
      <w:pPr>
        <w:rPr>
          <w:b/>
          <w:sz w:val="22"/>
          <w:szCs w:val="22"/>
        </w:rPr>
      </w:pPr>
    </w:p>
    <w:p w:rsidR="00D90740" w:rsidRPr="00AC4CA2" w:rsidRDefault="00D90740" w:rsidP="00C966A8">
      <w:pPr>
        <w:rPr>
          <w:sz w:val="20"/>
          <w:szCs w:val="20"/>
        </w:rPr>
      </w:pPr>
    </w:p>
    <w:p w:rsidR="0087367A" w:rsidRPr="00AC4CA2" w:rsidRDefault="0087367A" w:rsidP="00C966A8">
      <w:pPr>
        <w:rPr>
          <w:sz w:val="20"/>
          <w:szCs w:val="20"/>
        </w:rPr>
      </w:pPr>
    </w:p>
    <w:p w:rsidR="00C966A8" w:rsidRPr="00AC4CA2" w:rsidRDefault="00C966A8" w:rsidP="00C966A8">
      <w:pPr>
        <w:rPr>
          <w:sz w:val="20"/>
          <w:szCs w:val="20"/>
        </w:rPr>
      </w:pPr>
    </w:p>
    <w:tbl>
      <w:tblPr>
        <w:tblW w:w="11057" w:type="dxa"/>
        <w:tblInd w:w="-1029" w:type="dxa"/>
        <w:tblLayout w:type="fixed"/>
        <w:tblCellMar>
          <w:top w:w="105" w:type="dxa"/>
          <w:left w:w="105" w:type="dxa"/>
          <w:bottom w:w="105" w:type="dxa"/>
          <w:right w:w="105" w:type="dxa"/>
        </w:tblCellMar>
        <w:tblLook w:val="00A0"/>
      </w:tblPr>
      <w:tblGrid>
        <w:gridCol w:w="567"/>
        <w:gridCol w:w="9918"/>
        <w:gridCol w:w="572"/>
      </w:tblGrid>
      <w:tr w:rsidR="00C966A8" w:rsidRPr="00AC4CA2" w:rsidTr="009B622C">
        <w:tc>
          <w:tcPr>
            <w:tcW w:w="567" w:type="dxa"/>
            <w:tcBorders>
              <w:top w:val="double" w:sz="2" w:space="0" w:color="000000"/>
              <w:left w:val="double" w:sz="2" w:space="0" w:color="000000"/>
              <w:bottom w:val="double" w:sz="2" w:space="0" w:color="000000"/>
              <w:right w:val="nil"/>
            </w:tcBorders>
            <w:hideMark/>
          </w:tcPr>
          <w:p w:rsidR="00C966A8" w:rsidRPr="00AC4CA2" w:rsidRDefault="00C966A8">
            <w:pPr>
              <w:pStyle w:val="a4"/>
              <w:snapToGrid w:val="0"/>
              <w:spacing w:before="0" w:after="0" w:line="276" w:lineRule="auto"/>
              <w:jc w:val="center"/>
              <w:rPr>
                <w:b/>
                <w:bCs/>
                <w:sz w:val="20"/>
                <w:szCs w:val="20"/>
              </w:rPr>
            </w:pPr>
            <w:r w:rsidRPr="00AC4CA2">
              <w:rPr>
                <w:sz w:val="20"/>
                <w:szCs w:val="20"/>
              </w:rPr>
              <w:t>№</w:t>
            </w:r>
          </w:p>
        </w:tc>
        <w:tc>
          <w:tcPr>
            <w:tcW w:w="9918" w:type="dxa"/>
            <w:tcBorders>
              <w:top w:val="double" w:sz="2" w:space="0" w:color="000000"/>
              <w:left w:val="double" w:sz="2" w:space="0" w:color="000000"/>
              <w:bottom w:val="double" w:sz="2" w:space="0" w:color="000000"/>
              <w:right w:val="nil"/>
            </w:tcBorders>
            <w:hideMark/>
          </w:tcPr>
          <w:p w:rsidR="00C966A8" w:rsidRPr="00AC4CA2" w:rsidRDefault="00C966A8">
            <w:pPr>
              <w:pStyle w:val="a4"/>
              <w:snapToGrid w:val="0"/>
              <w:spacing w:before="0" w:after="0" w:line="276" w:lineRule="auto"/>
              <w:jc w:val="center"/>
              <w:rPr>
                <w:b/>
                <w:bCs/>
                <w:sz w:val="20"/>
                <w:szCs w:val="20"/>
              </w:rPr>
            </w:pPr>
            <w:r w:rsidRPr="00AC4CA2">
              <w:rPr>
                <w:b/>
                <w:bCs/>
                <w:sz w:val="20"/>
                <w:szCs w:val="20"/>
              </w:rPr>
              <w:t>Наименование</w:t>
            </w:r>
          </w:p>
        </w:tc>
        <w:tc>
          <w:tcPr>
            <w:tcW w:w="572" w:type="dxa"/>
            <w:tcBorders>
              <w:top w:val="double" w:sz="2" w:space="0" w:color="000000"/>
              <w:left w:val="double" w:sz="2" w:space="0" w:color="000000"/>
              <w:bottom w:val="double" w:sz="2" w:space="0" w:color="000000"/>
              <w:right w:val="single" w:sz="4" w:space="0" w:color="auto"/>
            </w:tcBorders>
            <w:hideMark/>
          </w:tcPr>
          <w:p w:rsidR="00C966A8" w:rsidRPr="00AC4CA2" w:rsidRDefault="00C966A8">
            <w:pPr>
              <w:pStyle w:val="a4"/>
              <w:snapToGrid w:val="0"/>
              <w:spacing w:before="0" w:after="0" w:line="276" w:lineRule="auto"/>
              <w:rPr>
                <w:b/>
                <w:bCs/>
                <w:sz w:val="20"/>
                <w:szCs w:val="20"/>
              </w:rPr>
            </w:pPr>
            <w:r w:rsidRPr="00AC4CA2">
              <w:rPr>
                <w:b/>
                <w:bCs/>
                <w:sz w:val="20"/>
                <w:szCs w:val="20"/>
              </w:rPr>
              <w:t>Стр</w:t>
            </w:r>
          </w:p>
        </w:tc>
      </w:tr>
      <w:tr w:rsidR="00716E20" w:rsidRPr="00AC4CA2" w:rsidTr="009B622C">
        <w:tc>
          <w:tcPr>
            <w:tcW w:w="567" w:type="dxa"/>
            <w:tcBorders>
              <w:top w:val="double" w:sz="2" w:space="0" w:color="000000"/>
              <w:left w:val="double" w:sz="2" w:space="0" w:color="000000"/>
              <w:bottom w:val="double" w:sz="2" w:space="0" w:color="000000"/>
              <w:right w:val="nil"/>
            </w:tcBorders>
            <w:hideMark/>
          </w:tcPr>
          <w:p w:rsidR="00716E20" w:rsidRPr="00AC4CA2" w:rsidRDefault="00716E20">
            <w:pPr>
              <w:pStyle w:val="a4"/>
              <w:snapToGrid w:val="0"/>
              <w:spacing w:before="0" w:after="0" w:line="276" w:lineRule="auto"/>
              <w:jc w:val="center"/>
              <w:rPr>
                <w:sz w:val="22"/>
                <w:szCs w:val="22"/>
              </w:rPr>
            </w:pPr>
            <w:r w:rsidRPr="00AC4CA2">
              <w:rPr>
                <w:sz w:val="22"/>
                <w:szCs w:val="22"/>
              </w:rPr>
              <w:t>1</w:t>
            </w:r>
          </w:p>
        </w:tc>
        <w:tc>
          <w:tcPr>
            <w:tcW w:w="9918" w:type="dxa"/>
            <w:tcBorders>
              <w:top w:val="double" w:sz="2" w:space="0" w:color="000000"/>
              <w:left w:val="double" w:sz="2" w:space="0" w:color="000000"/>
              <w:bottom w:val="double" w:sz="2" w:space="0" w:color="000000"/>
              <w:right w:val="nil"/>
            </w:tcBorders>
            <w:hideMark/>
          </w:tcPr>
          <w:p w:rsidR="00716E20" w:rsidRPr="00AC4CA2" w:rsidRDefault="00716E20" w:rsidP="009B622C">
            <w:pPr>
              <w:tabs>
                <w:tab w:val="left" w:pos="9535"/>
              </w:tabs>
              <w:ind w:right="173"/>
              <w:jc w:val="both"/>
              <w:rPr>
                <w:sz w:val="24"/>
                <w:szCs w:val="24"/>
              </w:rPr>
            </w:pPr>
            <w:r w:rsidRPr="00AC4CA2">
              <w:rPr>
                <w:sz w:val="24"/>
                <w:szCs w:val="24"/>
              </w:rPr>
              <w:t xml:space="preserve">Постановление администрации Гвазденского сельского поселения Бутурлиновского муниципального района Воронежской области   </w:t>
            </w:r>
            <w:r w:rsidRPr="00AC4CA2">
              <w:rPr>
                <w:color w:val="000000"/>
                <w:sz w:val="24"/>
                <w:szCs w:val="24"/>
              </w:rPr>
              <w:t>от</w:t>
            </w:r>
            <w:r w:rsidR="00D90740" w:rsidRPr="00AC4CA2">
              <w:rPr>
                <w:bCs/>
                <w:color w:val="000000"/>
                <w:sz w:val="24"/>
                <w:szCs w:val="24"/>
              </w:rPr>
              <w:t xml:space="preserve"> </w:t>
            </w:r>
            <w:r w:rsidR="009B622C" w:rsidRPr="00AC4CA2">
              <w:rPr>
                <w:sz w:val="24"/>
                <w:szCs w:val="24"/>
              </w:rPr>
              <w:t xml:space="preserve">06.03.2023 года   № 15 </w:t>
            </w:r>
            <w:r w:rsidR="009B622C" w:rsidRPr="00AC4CA2">
              <w:rPr>
                <w:iCs/>
                <w:sz w:val="24"/>
                <w:szCs w:val="24"/>
              </w:rPr>
              <w:t>О внесении изменений в постановление администрации Гвазденского сельского поселения Бутурлиновского муниципального района Воронежской области от  12.10.2022 г. № 39</w:t>
            </w:r>
            <w:r w:rsidR="009B622C" w:rsidRPr="00AC4CA2">
              <w:rPr>
                <w:sz w:val="24"/>
                <w:szCs w:val="24"/>
              </w:rPr>
              <w:t xml:space="preserve"> «Об  утверждении муниципальной  программы Гвазденского сельского поселения Бутурлиновского муниципального района Воронежской области «Сохранение и развитие культуры Гвазденского сельского поселения Бутурлиновского муниципального района Воронежской области »</w:t>
            </w:r>
          </w:p>
        </w:tc>
        <w:tc>
          <w:tcPr>
            <w:tcW w:w="572" w:type="dxa"/>
            <w:tcBorders>
              <w:top w:val="double" w:sz="2" w:space="0" w:color="000000"/>
              <w:left w:val="double" w:sz="2" w:space="0" w:color="000000"/>
              <w:bottom w:val="double" w:sz="2" w:space="0" w:color="000000"/>
              <w:right w:val="single" w:sz="4" w:space="0" w:color="auto"/>
            </w:tcBorders>
            <w:hideMark/>
          </w:tcPr>
          <w:p w:rsidR="00716E20" w:rsidRPr="00AC4CA2" w:rsidRDefault="007A2F63">
            <w:pPr>
              <w:pStyle w:val="a4"/>
              <w:snapToGrid w:val="0"/>
              <w:spacing w:before="0" w:after="0" w:line="276" w:lineRule="auto"/>
              <w:rPr>
                <w:bCs/>
                <w:sz w:val="22"/>
                <w:szCs w:val="22"/>
              </w:rPr>
            </w:pPr>
            <w:r>
              <w:rPr>
                <w:bCs/>
                <w:sz w:val="22"/>
                <w:szCs w:val="22"/>
              </w:rPr>
              <w:t>3-25</w:t>
            </w:r>
          </w:p>
        </w:tc>
      </w:tr>
      <w:tr w:rsidR="009B622C" w:rsidRPr="00AC4CA2" w:rsidTr="009B622C">
        <w:tc>
          <w:tcPr>
            <w:tcW w:w="567" w:type="dxa"/>
            <w:tcBorders>
              <w:top w:val="double" w:sz="2" w:space="0" w:color="000000"/>
              <w:left w:val="double" w:sz="2" w:space="0" w:color="000000"/>
              <w:bottom w:val="double" w:sz="2" w:space="0" w:color="000000"/>
              <w:right w:val="nil"/>
            </w:tcBorders>
            <w:hideMark/>
          </w:tcPr>
          <w:p w:rsidR="009B622C" w:rsidRPr="00AC4CA2" w:rsidRDefault="009B622C">
            <w:pPr>
              <w:pStyle w:val="a4"/>
              <w:snapToGrid w:val="0"/>
              <w:spacing w:before="0" w:after="0" w:line="276" w:lineRule="auto"/>
              <w:jc w:val="center"/>
              <w:rPr>
                <w:sz w:val="22"/>
                <w:szCs w:val="22"/>
              </w:rPr>
            </w:pPr>
            <w:r w:rsidRPr="00AC4CA2">
              <w:rPr>
                <w:sz w:val="22"/>
                <w:szCs w:val="22"/>
              </w:rPr>
              <w:t>2</w:t>
            </w:r>
          </w:p>
        </w:tc>
        <w:tc>
          <w:tcPr>
            <w:tcW w:w="9918" w:type="dxa"/>
            <w:tcBorders>
              <w:top w:val="double" w:sz="2" w:space="0" w:color="000000"/>
              <w:left w:val="double" w:sz="2" w:space="0" w:color="000000"/>
              <w:bottom w:val="double" w:sz="2" w:space="0" w:color="000000"/>
              <w:right w:val="nil"/>
            </w:tcBorders>
            <w:hideMark/>
          </w:tcPr>
          <w:p w:rsidR="009B622C" w:rsidRPr="00AC4CA2" w:rsidRDefault="009B622C" w:rsidP="009B622C">
            <w:pPr>
              <w:pStyle w:val="ae"/>
              <w:jc w:val="both"/>
              <w:rPr>
                <w:rFonts w:ascii="Times New Roman" w:hAnsi="Times New Roman" w:cs="Times New Roman"/>
                <w:iCs/>
                <w:sz w:val="24"/>
                <w:szCs w:val="24"/>
              </w:rPr>
            </w:pPr>
            <w:r w:rsidRPr="00AC4CA2">
              <w:rPr>
                <w:rFonts w:ascii="Times New Roman" w:hAnsi="Times New Roman" w:cs="Times New Roman"/>
                <w:sz w:val="24"/>
                <w:szCs w:val="24"/>
              </w:rPr>
              <w:t xml:space="preserve">Постановление администрации Гвазденского сельского поселения Бутурлиновского муниципального района Воронежской области   </w:t>
            </w:r>
            <w:r w:rsidRPr="00AC4CA2">
              <w:rPr>
                <w:rFonts w:ascii="Times New Roman" w:hAnsi="Times New Roman" w:cs="Times New Roman"/>
                <w:color w:val="000000"/>
                <w:sz w:val="24"/>
                <w:szCs w:val="24"/>
              </w:rPr>
              <w:t>от</w:t>
            </w:r>
            <w:r w:rsidRPr="00AC4CA2">
              <w:rPr>
                <w:rFonts w:ascii="Times New Roman" w:hAnsi="Times New Roman" w:cs="Times New Roman"/>
                <w:bCs/>
                <w:color w:val="000000"/>
                <w:sz w:val="24"/>
                <w:szCs w:val="24"/>
              </w:rPr>
              <w:t xml:space="preserve"> </w:t>
            </w:r>
            <w:r w:rsidRPr="00AC4CA2">
              <w:rPr>
                <w:rFonts w:ascii="Times New Roman" w:hAnsi="Times New Roman" w:cs="Times New Roman"/>
                <w:sz w:val="24"/>
                <w:szCs w:val="24"/>
              </w:rPr>
              <w:t xml:space="preserve">06.03.2023 года   № 16 </w:t>
            </w:r>
            <w:r w:rsidRPr="00AC4CA2">
              <w:rPr>
                <w:rFonts w:ascii="Times New Roman" w:hAnsi="Times New Roman" w:cs="Times New Roman"/>
                <w:iCs/>
                <w:sz w:val="24"/>
                <w:szCs w:val="24"/>
              </w:rPr>
              <w:t>О внесении изменений в постановление администрации Гвазденского сельского поселения Бутурлиновского муниципального района Воронежской области от 12.10.2022 г.№40 «</w:t>
            </w:r>
            <w:r w:rsidRPr="00AC4CA2">
              <w:rPr>
                <w:rFonts w:ascii="Times New Roman" w:hAnsi="Times New Roman" w:cs="Times New Roman"/>
                <w:bCs/>
                <w:sz w:val="24"/>
                <w:szCs w:val="24"/>
              </w:rPr>
              <w:t>Об утверждении муниципальной</w:t>
            </w:r>
            <w:r w:rsidRPr="00AC4CA2">
              <w:rPr>
                <w:rFonts w:ascii="Times New Roman" w:hAnsi="Times New Roman" w:cs="Times New Roman"/>
                <w:iCs/>
                <w:sz w:val="24"/>
                <w:szCs w:val="24"/>
              </w:rPr>
              <w:t xml:space="preserve"> </w:t>
            </w:r>
            <w:r w:rsidRPr="00AC4CA2">
              <w:rPr>
                <w:rFonts w:ascii="Times New Roman" w:hAnsi="Times New Roman" w:cs="Times New Roman"/>
                <w:bCs/>
                <w:sz w:val="24"/>
                <w:szCs w:val="24"/>
              </w:rPr>
              <w:t>программы Гвазденского сельского поселения Бутурлиновского муниципального</w:t>
            </w:r>
            <w:r w:rsidRPr="00AC4CA2">
              <w:rPr>
                <w:rFonts w:ascii="Times New Roman" w:hAnsi="Times New Roman" w:cs="Times New Roman"/>
                <w:iCs/>
                <w:sz w:val="24"/>
                <w:szCs w:val="24"/>
              </w:rPr>
              <w:t xml:space="preserve"> </w:t>
            </w:r>
            <w:r w:rsidRPr="00AC4CA2">
              <w:rPr>
                <w:rFonts w:ascii="Times New Roman" w:hAnsi="Times New Roman" w:cs="Times New Roman"/>
                <w:bCs/>
                <w:sz w:val="24"/>
                <w:szCs w:val="24"/>
              </w:rPr>
              <w:t>района «Социальное развитие Гвазденского сельского поселения Бутурлиновского муниципального района Воронежской области»</w:t>
            </w:r>
          </w:p>
        </w:tc>
        <w:tc>
          <w:tcPr>
            <w:tcW w:w="572" w:type="dxa"/>
            <w:tcBorders>
              <w:top w:val="double" w:sz="2" w:space="0" w:color="000000"/>
              <w:left w:val="double" w:sz="2" w:space="0" w:color="000000"/>
              <w:bottom w:val="double" w:sz="2" w:space="0" w:color="000000"/>
              <w:right w:val="single" w:sz="4" w:space="0" w:color="auto"/>
            </w:tcBorders>
            <w:hideMark/>
          </w:tcPr>
          <w:p w:rsidR="009B622C" w:rsidRPr="00AC4CA2" w:rsidRDefault="007A2F63">
            <w:pPr>
              <w:pStyle w:val="a4"/>
              <w:snapToGrid w:val="0"/>
              <w:spacing w:before="0" w:after="0" w:line="276" w:lineRule="auto"/>
              <w:rPr>
                <w:bCs/>
                <w:sz w:val="22"/>
                <w:szCs w:val="22"/>
              </w:rPr>
            </w:pPr>
            <w:r>
              <w:rPr>
                <w:bCs/>
                <w:sz w:val="22"/>
                <w:szCs w:val="22"/>
              </w:rPr>
              <w:t>26-74</w:t>
            </w:r>
          </w:p>
        </w:tc>
      </w:tr>
      <w:tr w:rsidR="009B622C" w:rsidRPr="00AC4CA2" w:rsidTr="009B622C">
        <w:tc>
          <w:tcPr>
            <w:tcW w:w="567" w:type="dxa"/>
            <w:tcBorders>
              <w:top w:val="double" w:sz="2" w:space="0" w:color="000000"/>
              <w:left w:val="double" w:sz="2" w:space="0" w:color="000000"/>
              <w:bottom w:val="double" w:sz="2" w:space="0" w:color="000000"/>
              <w:right w:val="nil"/>
            </w:tcBorders>
            <w:hideMark/>
          </w:tcPr>
          <w:p w:rsidR="009B622C" w:rsidRPr="00AC4CA2" w:rsidRDefault="009B622C">
            <w:pPr>
              <w:pStyle w:val="a4"/>
              <w:snapToGrid w:val="0"/>
              <w:spacing w:before="0" w:after="0" w:line="276" w:lineRule="auto"/>
              <w:jc w:val="center"/>
              <w:rPr>
                <w:sz w:val="22"/>
                <w:szCs w:val="22"/>
              </w:rPr>
            </w:pPr>
            <w:r w:rsidRPr="00AC4CA2">
              <w:rPr>
                <w:sz w:val="22"/>
                <w:szCs w:val="22"/>
              </w:rPr>
              <w:t>3</w:t>
            </w:r>
          </w:p>
        </w:tc>
        <w:tc>
          <w:tcPr>
            <w:tcW w:w="9918" w:type="dxa"/>
            <w:tcBorders>
              <w:top w:val="double" w:sz="2" w:space="0" w:color="000000"/>
              <w:left w:val="double" w:sz="2" w:space="0" w:color="000000"/>
              <w:bottom w:val="double" w:sz="2" w:space="0" w:color="000000"/>
              <w:right w:val="nil"/>
            </w:tcBorders>
            <w:hideMark/>
          </w:tcPr>
          <w:p w:rsidR="009B622C" w:rsidRPr="00AC4CA2" w:rsidRDefault="009B622C" w:rsidP="00AC4CA2">
            <w:pPr>
              <w:tabs>
                <w:tab w:val="left" w:pos="9676"/>
              </w:tabs>
              <w:jc w:val="both"/>
              <w:rPr>
                <w:sz w:val="24"/>
                <w:szCs w:val="24"/>
              </w:rPr>
            </w:pPr>
            <w:r w:rsidRPr="00AC4CA2">
              <w:rPr>
                <w:sz w:val="24"/>
                <w:szCs w:val="24"/>
              </w:rPr>
              <w:t xml:space="preserve">Постановление администрации Гвазденского сельского поселения Бутурлиновского муниципального района Воронежской области   </w:t>
            </w:r>
            <w:r w:rsidRPr="00AC4CA2">
              <w:rPr>
                <w:color w:val="000000"/>
                <w:sz w:val="24"/>
                <w:szCs w:val="24"/>
              </w:rPr>
              <w:t>от</w:t>
            </w:r>
            <w:r w:rsidRPr="00AC4CA2">
              <w:rPr>
                <w:bCs/>
                <w:color w:val="000000"/>
                <w:sz w:val="24"/>
                <w:szCs w:val="24"/>
              </w:rPr>
              <w:t xml:space="preserve"> </w:t>
            </w:r>
            <w:r w:rsidR="00AC4CA2" w:rsidRPr="00AC4CA2">
              <w:rPr>
                <w:sz w:val="24"/>
                <w:szCs w:val="24"/>
              </w:rPr>
              <w:t xml:space="preserve">06.03.2023 года   №17  </w:t>
            </w:r>
            <w:r w:rsidR="00AC4CA2" w:rsidRPr="00AC4CA2">
              <w:rPr>
                <w:iCs/>
                <w:sz w:val="24"/>
                <w:szCs w:val="24"/>
              </w:rPr>
              <w:t xml:space="preserve">О внесении изменений в постановление администрации Гвазденского сельского поселения Бутурлиновского муниципального района Воронежской области от 12.10.2022г.       № 38 </w:t>
            </w:r>
            <w:r w:rsidR="00AC4CA2" w:rsidRPr="00AC4CA2">
              <w:rPr>
                <w:sz w:val="24"/>
                <w:szCs w:val="24"/>
              </w:rPr>
              <w:t>«Об  утверждении муниципальной  программы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 »</w:t>
            </w:r>
          </w:p>
        </w:tc>
        <w:tc>
          <w:tcPr>
            <w:tcW w:w="572" w:type="dxa"/>
            <w:tcBorders>
              <w:top w:val="double" w:sz="2" w:space="0" w:color="000000"/>
              <w:left w:val="double" w:sz="2" w:space="0" w:color="000000"/>
              <w:bottom w:val="double" w:sz="2" w:space="0" w:color="000000"/>
              <w:right w:val="single" w:sz="4" w:space="0" w:color="auto"/>
            </w:tcBorders>
            <w:hideMark/>
          </w:tcPr>
          <w:p w:rsidR="009B622C" w:rsidRPr="00AC4CA2" w:rsidRDefault="007A2F63">
            <w:pPr>
              <w:pStyle w:val="a4"/>
              <w:snapToGrid w:val="0"/>
              <w:spacing w:before="0" w:after="0" w:line="276" w:lineRule="auto"/>
              <w:rPr>
                <w:bCs/>
                <w:sz w:val="22"/>
                <w:szCs w:val="22"/>
              </w:rPr>
            </w:pPr>
            <w:r>
              <w:rPr>
                <w:bCs/>
                <w:sz w:val="22"/>
                <w:szCs w:val="22"/>
              </w:rPr>
              <w:t>75-109</w:t>
            </w:r>
          </w:p>
        </w:tc>
      </w:tr>
      <w:tr w:rsidR="009B622C" w:rsidRPr="00AC4CA2" w:rsidTr="009B622C">
        <w:tc>
          <w:tcPr>
            <w:tcW w:w="567" w:type="dxa"/>
            <w:tcBorders>
              <w:top w:val="double" w:sz="2" w:space="0" w:color="000000"/>
              <w:left w:val="double" w:sz="2" w:space="0" w:color="000000"/>
              <w:bottom w:val="double" w:sz="2" w:space="0" w:color="000000"/>
              <w:right w:val="nil"/>
            </w:tcBorders>
            <w:hideMark/>
          </w:tcPr>
          <w:p w:rsidR="009B622C" w:rsidRPr="00AC4CA2" w:rsidRDefault="009B622C">
            <w:pPr>
              <w:pStyle w:val="a4"/>
              <w:snapToGrid w:val="0"/>
              <w:spacing w:before="0" w:after="0" w:line="276" w:lineRule="auto"/>
              <w:jc w:val="center"/>
              <w:rPr>
                <w:sz w:val="22"/>
                <w:szCs w:val="22"/>
              </w:rPr>
            </w:pPr>
            <w:r w:rsidRPr="00AC4CA2">
              <w:rPr>
                <w:sz w:val="22"/>
                <w:szCs w:val="22"/>
              </w:rPr>
              <w:t>4</w:t>
            </w:r>
          </w:p>
        </w:tc>
        <w:tc>
          <w:tcPr>
            <w:tcW w:w="9918" w:type="dxa"/>
            <w:tcBorders>
              <w:top w:val="double" w:sz="2" w:space="0" w:color="000000"/>
              <w:left w:val="double" w:sz="2" w:space="0" w:color="000000"/>
              <w:bottom w:val="double" w:sz="2" w:space="0" w:color="000000"/>
              <w:right w:val="nil"/>
            </w:tcBorders>
            <w:hideMark/>
          </w:tcPr>
          <w:p w:rsidR="009B622C" w:rsidRPr="00AC4CA2" w:rsidRDefault="009B622C" w:rsidP="00AC4CA2">
            <w:pPr>
              <w:ind w:right="174"/>
              <w:jc w:val="both"/>
              <w:rPr>
                <w:bCs/>
                <w:sz w:val="24"/>
                <w:szCs w:val="24"/>
                <w:lang w:eastAsia="ar-SA"/>
              </w:rPr>
            </w:pPr>
            <w:r w:rsidRPr="00AC4CA2">
              <w:rPr>
                <w:sz w:val="24"/>
                <w:szCs w:val="24"/>
              </w:rPr>
              <w:t xml:space="preserve">Постановление администрации Гвазденского сельского поселения Бутурлиновского муниципального района Воронежской области   </w:t>
            </w:r>
            <w:r w:rsidRPr="00AC4CA2">
              <w:rPr>
                <w:color w:val="000000"/>
                <w:sz w:val="24"/>
                <w:szCs w:val="24"/>
              </w:rPr>
              <w:t>от</w:t>
            </w:r>
            <w:r w:rsidR="00AC4CA2" w:rsidRPr="00AC4CA2">
              <w:rPr>
                <w:color w:val="000000"/>
                <w:sz w:val="24"/>
                <w:szCs w:val="24"/>
              </w:rPr>
              <w:t xml:space="preserve"> 06.03.2023 №18</w:t>
            </w:r>
            <w:r w:rsidRPr="00AC4CA2">
              <w:rPr>
                <w:bCs/>
                <w:color w:val="000000"/>
                <w:sz w:val="24"/>
                <w:szCs w:val="24"/>
              </w:rPr>
              <w:t xml:space="preserve"> </w:t>
            </w:r>
            <w:r w:rsidR="00AC4CA2" w:rsidRPr="00AC4CA2">
              <w:rPr>
                <w:sz w:val="24"/>
                <w:szCs w:val="24"/>
              </w:rPr>
              <w:t xml:space="preserve">О внесении изменений в постановление администрации Гвазденского сельского поселения Бутурлиновского муниципального района Воронежской области от </w:t>
            </w:r>
            <w:r w:rsidR="00AC4CA2" w:rsidRPr="00AC4CA2">
              <w:rPr>
                <w:rFonts w:eastAsia="Calibri"/>
                <w:sz w:val="24"/>
                <w:szCs w:val="24"/>
                <w:lang w:eastAsia="en-US"/>
              </w:rPr>
              <w:t>20.02.2013 г. № 9 «</w:t>
            </w:r>
            <w:r w:rsidR="00AC4CA2" w:rsidRPr="00AC4CA2">
              <w:rPr>
                <w:bCs/>
                <w:sz w:val="24"/>
                <w:szCs w:val="24"/>
                <w:lang w:eastAsia="ar-SA"/>
              </w:rPr>
              <w:t>Об утверждении Положения о предоставлении гражданами, претендующими на замещение должности руководителя муниципального учреждения, а также руководителем муниципального учреждения Гвазденского сельского поселения Бутурлиновского муниципального района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супруги (супруга) и несовершеннолетних детей»</w:t>
            </w:r>
          </w:p>
        </w:tc>
        <w:tc>
          <w:tcPr>
            <w:tcW w:w="572" w:type="dxa"/>
            <w:tcBorders>
              <w:top w:val="double" w:sz="2" w:space="0" w:color="000000"/>
              <w:left w:val="double" w:sz="2" w:space="0" w:color="000000"/>
              <w:bottom w:val="double" w:sz="2" w:space="0" w:color="000000"/>
              <w:right w:val="single" w:sz="4" w:space="0" w:color="auto"/>
            </w:tcBorders>
            <w:hideMark/>
          </w:tcPr>
          <w:p w:rsidR="009B622C" w:rsidRPr="00AC4CA2" w:rsidRDefault="007A2F63">
            <w:pPr>
              <w:pStyle w:val="a4"/>
              <w:snapToGrid w:val="0"/>
              <w:spacing w:before="0" w:after="0" w:line="276" w:lineRule="auto"/>
              <w:rPr>
                <w:bCs/>
                <w:sz w:val="22"/>
                <w:szCs w:val="22"/>
              </w:rPr>
            </w:pPr>
            <w:r>
              <w:rPr>
                <w:bCs/>
                <w:sz w:val="22"/>
                <w:szCs w:val="22"/>
              </w:rPr>
              <w:t>110-111</w:t>
            </w:r>
          </w:p>
        </w:tc>
      </w:tr>
    </w:tbl>
    <w:p w:rsidR="009A44B7" w:rsidRPr="00AC4CA2" w:rsidRDefault="009A44B7">
      <w:pPr>
        <w:rPr>
          <w:sz w:val="22"/>
          <w:szCs w:val="22"/>
        </w:rPr>
      </w:pPr>
    </w:p>
    <w:p w:rsidR="009A44B7" w:rsidRPr="00AC4CA2" w:rsidRDefault="009A44B7">
      <w:pPr>
        <w:rPr>
          <w:sz w:val="22"/>
          <w:szCs w:val="22"/>
        </w:rPr>
      </w:pPr>
    </w:p>
    <w:p w:rsidR="009A44B7" w:rsidRPr="00AC4CA2" w:rsidRDefault="009A44B7">
      <w:pPr>
        <w:rPr>
          <w:sz w:val="22"/>
          <w:szCs w:val="22"/>
        </w:rPr>
      </w:pPr>
    </w:p>
    <w:p w:rsidR="009A44B7" w:rsidRPr="00AC4CA2" w:rsidRDefault="009A44B7">
      <w:pPr>
        <w:rPr>
          <w:sz w:val="22"/>
          <w:szCs w:val="22"/>
        </w:rPr>
      </w:pPr>
    </w:p>
    <w:p w:rsidR="009A44B7" w:rsidRPr="00AC4CA2" w:rsidRDefault="009A44B7">
      <w:pPr>
        <w:rPr>
          <w:sz w:val="22"/>
          <w:szCs w:val="22"/>
        </w:rPr>
      </w:pPr>
    </w:p>
    <w:p w:rsidR="009A44B7" w:rsidRPr="00AC4CA2" w:rsidRDefault="009A44B7">
      <w:pPr>
        <w:rPr>
          <w:sz w:val="22"/>
          <w:szCs w:val="22"/>
        </w:rPr>
      </w:pPr>
    </w:p>
    <w:p w:rsidR="0087367A" w:rsidRPr="00AC4CA2" w:rsidRDefault="0087367A">
      <w:pPr>
        <w:rPr>
          <w:sz w:val="22"/>
          <w:szCs w:val="22"/>
        </w:rPr>
      </w:pPr>
    </w:p>
    <w:p w:rsidR="007A06AF" w:rsidRPr="00AC4CA2" w:rsidRDefault="007A06AF">
      <w:pPr>
        <w:rPr>
          <w:sz w:val="22"/>
          <w:szCs w:val="22"/>
        </w:rPr>
      </w:pPr>
    </w:p>
    <w:p w:rsidR="008F762A" w:rsidRPr="00AC4CA2" w:rsidRDefault="008F762A"/>
    <w:p w:rsidR="008F762A" w:rsidRPr="00AC4CA2" w:rsidRDefault="008F762A"/>
    <w:p w:rsidR="009B622C" w:rsidRPr="00AC4CA2" w:rsidRDefault="009B622C" w:rsidP="009B622C">
      <w:pPr>
        <w:widowControl w:val="0"/>
        <w:tabs>
          <w:tab w:val="left" w:pos="360"/>
          <w:tab w:val="left" w:pos="540"/>
          <w:tab w:val="left" w:pos="1400"/>
        </w:tabs>
        <w:autoSpaceDE w:val="0"/>
        <w:autoSpaceDN w:val="0"/>
        <w:adjustRightInd w:val="0"/>
        <w:ind w:left="567" w:right="567"/>
        <w:jc w:val="center"/>
      </w:pPr>
      <w:r w:rsidRPr="00AC4CA2">
        <w:rPr>
          <w:noProof/>
        </w:rPr>
        <w:lastRenderedPageBreak/>
        <w:drawing>
          <wp:inline distT="0" distB="0" distL="0" distR="0">
            <wp:extent cx="723900" cy="10191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723900" cy="1019175"/>
                    </a:xfrm>
                    <a:prstGeom prst="rect">
                      <a:avLst/>
                    </a:prstGeom>
                    <a:noFill/>
                    <a:ln w="9525">
                      <a:noFill/>
                      <a:miter lim="800000"/>
                      <a:headEnd/>
                      <a:tailEnd/>
                    </a:ln>
                  </pic:spPr>
                </pic:pic>
              </a:graphicData>
            </a:graphic>
          </wp:inline>
        </w:drawing>
      </w:r>
    </w:p>
    <w:p w:rsidR="009B622C" w:rsidRPr="00AC4CA2" w:rsidRDefault="009B622C" w:rsidP="009B622C">
      <w:pPr>
        <w:widowControl w:val="0"/>
        <w:tabs>
          <w:tab w:val="left" w:pos="360"/>
          <w:tab w:val="left" w:pos="540"/>
          <w:tab w:val="left" w:pos="1400"/>
        </w:tabs>
        <w:autoSpaceDE w:val="0"/>
        <w:autoSpaceDN w:val="0"/>
        <w:adjustRightInd w:val="0"/>
        <w:ind w:left="567" w:right="567"/>
        <w:jc w:val="center"/>
      </w:pPr>
    </w:p>
    <w:p w:rsidR="009B622C" w:rsidRPr="00AC4CA2" w:rsidRDefault="009B622C" w:rsidP="009B622C">
      <w:pPr>
        <w:jc w:val="center"/>
        <w:rPr>
          <w:b/>
          <w:i/>
          <w:sz w:val="32"/>
          <w:szCs w:val="32"/>
        </w:rPr>
      </w:pPr>
      <w:r w:rsidRPr="00AC4CA2">
        <w:rPr>
          <w:b/>
          <w:i/>
          <w:sz w:val="32"/>
          <w:szCs w:val="32"/>
        </w:rPr>
        <w:t>Администрация Гвазденского сельского поселения</w:t>
      </w:r>
    </w:p>
    <w:p w:rsidR="009B622C" w:rsidRPr="00AC4CA2" w:rsidRDefault="009B622C" w:rsidP="009B622C">
      <w:pPr>
        <w:jc w:val="center"/>
        <w:rPr>
          <w:i/>
          <w:sz w:val="32"/>
          <w:szCs w:val="32"/>
        </w:rPr>
      </w:pPr>
      <w:r w:rsidRPr="00AC4CA2">
        <w:rPr>
          <w:b/>
          <w:i/>
          <w:sz w:val="32"/>
          <w:szCs w:val="32"/>
        </w:rPr>
        <w:t>Бутурлиновского муниципального района</w:t>
      </w:r>
    </w:p>
    <w:p w:rsidR="009B622C" w:rsidRPr="00AC4CA2" w:rsidRDefault="009B622C" w:rsidP="009B622C">
      <w:pPr>
        <w:jc w:val="center"/>
        <w:rPr>
          <w:b/>
          <w:i/>
          <w:sz w:val="32"/>
          <w:szCs w:val="32"/>
        </w:rPr>
      </w:pPr>
      <w:r w:rsidRPr="00AC4CA2">
        <w:rPr>
          <w:b/>
          <w:i/>
          <w:sz w:val="32"/>
          <w:szCs w:val="32"/>
        </w:rPr>
        <w:t>Воронежской области</w:t>
      </w:r>
    </w:p>
    <w:p w:rsidR="009B622C" w:rsidRPr="00AC4CA2" w:rsidRDefault="009B622C" w:rsidP="009B622C">
      <w:pPr>
        <w:tabs>
          <w:tab w:val="left" w:pos="7230"/>
        </w:tabs>
        <w:rPr>
          <w:b/>
          <w:sz w:val="32"/>
          <w:szCs w:val="32"/>
        </w:rPr>
      </w:pPr>
      <w:r w:rsidRPr="00AC4CA2">
        <w:rPr>
          <w:b/>
          <w:sz w:val="32"/>
          <w:szCs w:val="32"/>
        </w:rPr>
        <w:tab/>
      </w:r>
    </w:p>
    <w:p w:rsidR="009B622C" w:rsidRPr="00AC4CA2" w:rsidRDefault="009B622C" w:rsidP="009B622C">
      <w:pPr>
        <w:tabs>
          <w:tab w:val="left" w:pos="7230"/>
        </w:tabs>
        <w:jc w:val="center"/>
        <w:rPr>
          <w:i/>
          <w:sz w:val="32"/>
          <w:szCs w:val="32"/>
        </w:rPr>
      </w:pPr>
      <w:r w:rsidRPr="00AC4CA2">
        <w:rPr>
          <w:i/>
          <w:sz w:val="32"/>
          <w:szCs w:val="32"/>
        </w:rPr>
        <w:t>ПОСТАНОВЛЕНИЕ</w:t>
      </w:r>
    </w:p>
    <w:p w:rsidR="009B622C" w:rsidRPr="00AC4CA2" w:rsidRDefault="009B622C" w:rsidP="009B622C">
      <w:pPr>
        <w:tabs>
          <w:tab w:val="left" w:pos="7575"/>
        </w:tabs>
      </w:pPr>
      <w:r w:rsidRPr="00AC4CA2">
        <w:tab/>
      </w:r>
    </w:p>
    <w:p w:rsidR="009B622C" w:rsidRPr="00AC4CA2" w:rsidRDefault="009B622C" w:rsidP="009B622C">
      <w:pPr>
        <w:widowControl w:val="0"/>
        <w:tabs>
          <w:tab w:val="left" w:pos="360"/>
          <w:tab w:val="left" w:pos="540"/>
          <w:tab w:val="left" w:pos="1400"/>
        </w:tabs>
        <w:autoSpaceDE w:val="0"/>
        <w:autoSpaceDN w:val="0"/>
        <w:adjustRightInd w:val="0"/>
        <w:ind w:right="567"/>
        <w:rPr>
          <w:b/>
          <w:sz w:val="32"/>
          <w:szCs w:val="32"/>
        </w:rPr>
      </w:pPr>
      <w:r w:rsidRPr="00AC4CA2">
        <w:rPr>
          <w:b/>
        </w:rPr>
        <w:t>от  06.03.2023 года   № 15</w:t>
      </w:r>
    </w:p>
    <w:p w:rsidR="009B622C" w:rsidRPr="00AC4CA2" w:rsidRDefault="009B622C" w:rsidP="009B622C">
      <w:pPr>
        <w:widowControl w:val="0"/>
        <w:tabs>
          <w:tab w:val="left" w:pos="360"/>
          <w:tab w:val="left" w:pos="540"/>
        </w:tabs>
        <w:autoSpaceDE w:val="0"/>
        <w:autoSpaceDN w:val="0"/>
        <w:adjustRightInd w:val="0"/>
        <w:ind w:left="567" w:right="567"/>
        <w:rPr>
          <w:sz w:val="24"/>
          <w:szCs w:val="24"/>
        </w:rPr>
      </w:pPr>
      <w:r w:rsidRPr="00AC4CA2">
        <w:rPr>
          <w:sz w:val="24"/>
          <w:szCs w:val="24"/>
        </w:rPr>
        <w:t>с. Гвазда</w:t>
      </w:r>
    </w:p>
    <w:p w:rsidR="009B622C" w:rsidRPr="00AC4CA2" w:rsidRDefault="009B622C" w:rsidP="009B622C">
      <w:pPr>
        <w:pStyle w:val="ConsTitle"/>
        <w:widowControl/>
        <w:tabs>
          <w:tab w:val="left" w:pos="9900"/>
        </w:tabs>
        <w:ind w:right="22"/>
        <w:jc w:val="both"/>
        <w:rPr>
          <w:rFonts w:ascii="Times New Roman" w:hAnsi="Times New Roman" w:cs="Times New Roman"/>
          <w:b w:val="0"/>
          <w:bCs w:val="0"/>
          <w:sz w:val="16"/>
          <w:szCs w:val="16"/>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85"/>
      </w:tblGrid>
      <w:tr w:rsidR="009B622C" w:rsidRPr="00AC4CA2" w:rsidTr="009B622C">
        <w:trPr>
          <w:trHeight w:val="3525"/>
        </w:trPr>
        <w:tc>
          <w:tcPr>
            <w:tcW w:w="5985" w:type="dxa"/>
            <w:tcBorders>
              <w:top w:val="nil"/>
              <w:left w:val="nil"/>
              <w:bottom w:val="nil"/>
              <w:right w:val="nil"/>
            </w:tcBorders>
          </w:tcPr>
          <w:p w:rsidR="009B622C" w:rsidRPr="00AC4CA2" w:rsidRDefault="009B622C" w:rsidP="009B622C">
            <w:pPr>
              <w:tabs>
                <w:tab w:val="left" w:pos="5972"/>
              </w:tabs>
              <w:ind w:left="126" w:right="734"/>
              <w:jc w:val="both"/>
              <w:rPr>
                <w:b/>
                <w:iCs/>
              </w:rPr>
            </w:pPr>
            <w:r w:rsidRPr="00AC4CA2">
              <w:rPr>
                <w:b/>
                <w:iCs/>
              </w:rPr>
              <w:t>О внесении изменений в постановление администрации Гвазденского сельского поселения Бутурлиновского муниципального района Воронежской области от  12.10.2022 г. № 39</w:t>
            </w:r>
            <w:r w:rsidRPr="00AC4CA2">
              <w:rPr>
                <w:b/>
              </w:rPr>
              <w:t xml:space="preserve"> «Об  утверждении муниципальной  программы Гвазденского сельского поселения Бутурлиновского муниципального района Воронежской области «Сохранение и развитие культуры Гвазденского сельского поселения Бутурлиновского муниципального района Воронежской области »</w:t>
            </w:r>
          </w:p>
        </w:tc>
      </w:tr>
    </w:tbl>
    <w:p w:rsidR="009B622C" w:rsidRPr="00AC4CA2" w:rsidRDefault="009B622C" w:rsidP="009B622C">
      <w:pPr>
        <w:keepNext/>
        <w:keepLines/>
        <w:widowControl w:val="0"/>
        <w:suppressLineNumbers/>
        <w:spacing w:line="288" w:lineRule="auto"/>
        <w:rPr>
          <w:sz w:val="16"/>
          <w:szCs w:val="16"/>
        </w:rPr>
      </w:pPr>
      <w:r w:rsidRPr="00AC4CA2">
        <w:rPr>
          <w:b/>
          <w:iCs/>
        </w:rPr>
        <w:t xml:space="preserve">  </w:t>
      </w:r>
      <w:r w:rsidRPr="00AC4CA2">
        <w:rPr>
          <w:b/>
        </w:rPr>
        <w:t xml:space="preserve">  </w:t>
      </w:r>
    </w:p>
    <w:p w:rsidR="009B622C" w:rsidRPr="00AC4CA2" w:rsidRDefault="009B622C" w:rsidP="009B622C">
      <w:pPr>
        <w:pStyle w:val="ConsPlusNonformat"/>
        <w:widowControl/>
        <w:ind w:firstLine="540"/>
        <w:jc w:val="both"/>
        <w:rPr>
          <w:rFonts w:ascii="Times New Roman" w:hAnsi="Times New Roman" w:cs="Times New Roman"/>
          <w:sz w:val="28"/>
          <w:szCs w:val="28"/>
        </w:rPr>
      </w:pPr>
      <w:r w:rsidRPr="00AC4CA2">
        <w:rPr>
          <w:rFonts w:ascii="Times New Roman" w:hAnsi="Times New Roman" w:cs="Times New Roman"/>
          <w:sz w:val="28"/>
          <w:szCs w:val="28"/>
        </w:rPr>
        <w:t>В соответствии с Федеральным законом от 06.10.2003 г. № 131-ФЗ «Об общих принципах организации местного самоуправления в Российской Федерации», Уставом Гвазденского сельского поселения, постановлением администрации Гвазденского сельского поселения  от 11.10.2013 г. № 90 «Об утверждении порядка разработки, реализации   и оценки эффективности  муниципальных программ Гвазденского сельского поселения Бутурлиновского муниципального района Воронежской области», администрация Гвазденского сельского поселения</w:t>
      </w:r>
    </w:p>
    <w:p w:rsidR="009B622C" w:rsidRPr="00AC4CA2" w:rsidRDefault="009B622C" w:rsidP="009B622C">
      <w:pPr>
        <w:pStyle w:val="ConsPlusNonformat"/>
        <w:widowControl/>
        <w:ind w:firstLine="540"/>
        <w:jc w:val="both"/>
        <w:rPr>
          <w:rFonts w:ascii="Times New Roman" w:hAnsi="Times New Roman" w:cs="Times New Roman"/>
          <w:sz w:val="28"/>
          <w:szCs w:val="28"/>
        </w:rPr>
      </w:pPr>
    </w:p>
    <w:p w:rsidR="009B622C" w:rsidRPr="00AC4CA2" w:rsidRDefault="009B622C" w:rsidP="009B622C">
      <w:pPr>
        <w:pStyle w:val="ConsTitle"/>
        <w:widowControl/>
        <w:tabs>
          <w:tab w:val="left" w:pos="9900"/>
        </w:tabs>
        <w:ind w:right="22"/>
        <w:jc w:val="center"/>
        <w:rPr>
          <w:rFonts w:ascii="Times New Roman" w:hAnsi="Times New Roman" w:cs="Times New Roman"/>
          <w:sz w:val="28"/>
          <w:szCs w:val="28"/>
        </w:rPr>
      </w:pPr>
      <w:r w:rsidRPr="00AC4CA2">
        <w:rPr>
          <w:rFonts w:ascii="Times New Roman" w:hAnsi="Times New Roman" w:cs="Times New Roman"/>
          <w:sz w:val="28"/>
          <w:szCs w:val="28"/>
        </w:rPr>
        <w:t>ПОСТАНОВЛЯЕТ:</w:t>
      </w:r>
    </w:p>
    <w:p w:rsidR="009B622C" w:rsidRPr="00AC4CA2" w:rsidRDefault="009B622C" w:rsidP="009B622C">
      <w:pPr>
        <w:pStyle w:val="ConsTitle"/>
        <w:widowControl/>
        <w:tabs>
          <w:tab w:val="left" w:pos="9900"/>
        </w:tabs>
        <w:ind w:right="22"/>
        <w:jc w:val="center"/>
        <w:rPr>
          <w:rFonts w:ascii="Times New Roman" w:hAnsi="Times New Roman" w:cs="Times New Roman"/>
          <w:sz w:val="28"/>
          <w:szCs w:val="28"/>
        </w:rPr>
      </w:pPr>
    </w:p>
    <w:p w:rsidR="009B622C" w:rsidRPr="00AC4CA2" w:rsidRDefault="009B622C" w:rsidP="009B622C">
      <w:pPr>
        <w:jc w:val="both"/>
      </w:pPr>
      <w:r w:rsidRPr="00AC4CA2">
        <w:t>1.</w:t>
      </w:r>
      <w:r w:rsidRPr="00AC4CA2">
        <w:rPr>
          <w:color w:val="212121"/>
          <w:shd w:val="clear" w:color="auto" w:fill="FFFFFF"/>
        </w:rPr>
        <w:t xml:space="preserve"> Внести изменения в постановление администрации Гвазденского  сельского поселения Бутурлиновского муниципального района Воронежской области  от 12.10.2022 года  №39 «Об утверждении муниципальной программы Гвазденского сельского поселения Бутурлиновского </w:t>
      </w:r>
      <w:r w:rsidRPr="00AC4CA2">
        <w:rPr>
          <w:color w:val="212121"/>
          <w:shd w:val="clear" w:color="auto" w:fill="FFFFFF"/>
        </w:rPr>
        <w:lastRenderedPageBreak/>
        <w:t>муниципального района  Воронежской области  «</w:t>
      </w:r>
      <w:r w:rsidRPr="00AC4CA2">
        <w:t>Сохранение и развитие культуры Гвазденского сельского поселения Бутурлиновского муниципального района Воронежской области</w:t>
      </w:r>
      <w:r w:rsidRPr="00AC4CA2">
        <w:rPr>
          <w:bCs/>
          <w:color w:val="212121"/>
        </w:rPr>
        <w:t>»</w:t>
      </w:r>
      <w:r w:rsidRPr="00AC4CA2">
        <w:rPr>
          <w:color w:val="212121"/>
          <w:shd w:val="clear" w:color="auto" w:fill="FFFFFF"/>
        </w:rPr>
        <w:t>, изложив утвержденную программу в  редакции согласно приложению к настоящему постановлению.</w:t>
      </w:r>
    </w:p>
    <w:p w:rsidR="009B622C" w:rsidRPr="00AC4CA2" w:rsidRDefault="009B622C" w:rsidP="009B622C">
      <w:pPr>
        <w:jc w:val="both"/>
      </w:pPr>
    </w:p>
    <w:p w:rsidR="009B622C" w:rsidRPr="00AC4CA2" w:rsidRDefault="009B622C" w:rsidP="009B622C">
      <w:pPr>
        <w:tabs>
          <w:tab w:val="left" w:pos="732"/>
        </w:tabs>
        <w:ind w:left="55" w:hanging="713"/>
        <w:jc w:val="both"/>
      </w:pPr>
      <w:r w:rsidRPr="00AC4CA2">
        <w:t xml:space="preserve">          2. Настоящее постановление   опубликовать в официальном периодическом печатном издании «Вестник муниципальных правовых актов  Гвазденского сельского поселения Бутурлиновского муниципального района Воронежской области» и разместить  на официальном  сайте администрации Гвазденского сельского поселения Бутурлиновского муниципального района Воронежской области.</w:t>
      </w:r>
    </w:p>
    <w:p w:rsidR="009B622C" w:rsidRPr="00AC4CA2" w:rsidRDefault="009B622C" w:rsidP="009B622C">
      <w:pPr>
        <w:tabs>
          <w:tab w:val="left" w:pos="732"/>
        </w:tabs>
        <w:ind w:left="55" w:hanging="713"/>
        <w:jc w:val="both"/>
      </w:pPr>
    </w:p>
    <w:p w:rsidR="009B622C" w:rsidRPr="00AC4CA2" w:rsidRDefault="009B622C" w:rsidP="009B622C">
      <w:pPr>
        <w:tabs>
          <w:tab w:val="left" w:pos="732"/>
        </w:tabs>
        <w:ind w:left="55" w:hanging="713"/>
        <w:jc w:val="both"/>
        <w:rPr>
          <w:color w:val="000000"/>
        </w:rPr>
      </w:pPr>
      <w:r w:rsidRPr="00AC4CA2">
        <w:rPr>
          <w:color w:val="000000"/>
        </w:rPr>
        <w:t xml:space="preserve">         3. Контроль за исполнением настоящего постановления оставляю за собой.</w:t>
      </w:r>
    </w:p>
    <w:p w:rsidR="009B622C" w:rsidRPr="00AC4CA2" w:rsidRDefault="009B622C" w:rsidP="009B622C">
      <w:pPr>
        <w:pStyle w:val="ConsTitle"/>
        <w:widowControl/>
        <w:tabs>
          <w:tab w:val="left" w:pos="9900"/>
        </w:tabs>
        <w:ind w:right="22"/>
        <w:jc w:val="both"/>
        <w:rPr>
          <w:rFonts w:ascii="Times New Roman" w:hAnsi="Times New Roman" w:cs="Times New Roman"/>
          <w:b w:val="0"/>
          <w:bCs w:val="0"/>
          <w:sz w:val="28"/>
          <w:szCs w:val="28"/>
        </w:rPr>
      </w:pPr>
    </w:p>
    <w:p w:rsidR="009B622C" w:rsidRPr="00AC4CA2" w:rsidRDefault="009B622C" w:rsidP="009B622C">
      <w:pPr>
        <w:pStyle w:val="ConsTitle"/>
        <w:widowControl/>
        <w:tabs>
          <w:tab w:val="left" w:pos="9900"/>
        </w:tabs>
        <w:ind w:right="22"/>
        <w:jc w:val="both"/>
        <w:rPr>
          <w:rFonts w:ascii="Times New Roman" w:hAnsi="Times New Roman" w:cs="Times New Roman"/>
          <w:b w:val="0"/>
          <w:bCs w:val="0"/>
          <w:sz w:val="28"/>
          <w:szCs w:val="28"/>
        </w:rPr>
      </w:pPr>
    </w:p>
    <w:p w:rsidR="009B622C" w:rsidRPr="00AC4CA2" w:rsidRDefault="009B622C" w:rsidP="009B622C">
      <w:pPr>
        <w:pStyle w:val="ConsTitle"/>
        <w:widowControl/>
        <w:tabs>
          <w:tab w:val="left" w:pos="9900"/>
        </w:tabs>
        <w:ind w:right="22"/>
        <w:jc w:val="both"/>
        <w:rPr>
          <w:rFonts w:ascii="Times New Roman" w:hAnsi="Times New Roman" w:cs="Times New Roman"/>
          <w:b w:val="0"/>
          <w:bCs w:val="0"/>
          <w:sz w:val="28"/>
          <w:szCs w:val="28"/>
        </w:rPr>
      </w:pPr>
    </w:p>
    <w:p w:rsidR="009B622C" w:rsidRPr="00AC4CA2" w:rsidRDefault="009B622C" w:rsidP="009B622C">
      <w:pPr>
        <w:pStyle w:val="ConsTitle"/>
        <w:widowControl/>
        <w:tabs>
          <w:tab w:val="left" w:pos="9900"/>
        </w:tabs>
        <w:ind w:right="22"/>
        <w:jc w:val="both"/>
        <w:rPr>
          <w:rFonts w:ascii="Times New Roman" w:hAnsi="Times New Roman" w:cs="Times New Roman"/>
        </w:rPr>
      </w:pPr>
      <w:r w:rsidRPr="00AC4CA2">
        <w:rPr>
          <w:rFonts w:ascii="Times New Roman" w:hAnsi="Times New Roman" w:cs="Times New Roman"/>
          <w:b w:val="0"/>
          <w:bCs w:val="0"/>
          <w:sz w:val="28"/>
          <w:szCs w:val="28"/>
        </w:rPr>
        <w:t>Глава Гвазденского сельского поселения                         Л.М. Богданова</w:t>
      </w:r>
    </w:p>
    <w:p w:rsidR="009B622C" w:rsidRPr="00AC4CA2" w:rsidRDefault="009B622C" w:rsidP="009B622C">
      <w:pPr>
        <w:autoSpaceDE w:val="0"/>
        <w:jc w:val="right"/>
      </w:pPr>
    </w:p>
    <w:p w:rsidR="009B622C" w:rsidRPr="00AC4CA2" w:rsidRDefault="009B622C" w:rsidP="009B622C">
      <w:pPr>
        <w:autoSpaceDE w:val="0"/>
        <w:jc w:val="right"/>
      </w:pPr>
    </w:p>
    <w:p w:rsidR="009B622C" w:rsidRPr="00AC4CA2" w:rsidRDefault="009B622C" w:rsidP="009B622C">
      <w:pPr>
        <w:autoSpaceDE w:val="0"/>
        <w:jc w:val="right"/>
      </w:pPr>
    </w:p>
    <w:p w:rsidR="009B622C" w:rsidRPr="00AC4CA2" w:rsidRDefault="009B622C" w:rsidP="009B622C">
      <w:pPr>
        <w:autoSpaceDE w:val="0"/>
        <w:jc w:val="right"/>
      </w:pPr>
    </w:p>
    <w:p w:rsidR="009B622C" w:rsidRPr="00AC4CA2" w:rsidRDefault="009B622C" w:rsidP="009B622C">
      <w:pPr>
        <w:autoSpaceDE w:val="0"/>
        <w:jc w:val="right"/>
      </w:pPr>
    </w:p>
    <w:p w:rsidR="009B622C" w:rsidRPr="00AC4CA2" w:rsidRDefault="009B622C" w:rsidP="009B622C">
      <w:pPr>
        <w:autoSpaceDE w:val="0"/>
        <w:jc w:val="right"/>
      </w:pPr>
    </w:p>
    <w:p w:rsidR="009B622C" w:rsidRPr="00AC4CA2" w:rsidRDefault="009B622C" w:rsidP="009B622C">
      <w:pPr>
        <w:autoSpaceDE w:val="0"/>
        <w:jc w:val="right"/>
      </w:pPr>
    </w:p>
    <w:p w:rsidR="009B622C" w:rsidRPr="00AC4CA2" w:rsidRDefault="009B622C" w:rsidP="009B622C">
      <w:pPr>
        <w:autoSpaceDE w:val="0"/>
        <w:jc w:val="right"/>
      </w:pPr>
    </w:p>
    <w:p w:rsidR="009B622C" w:rsidRPr="00AC4CA2" w:rsidRDefault="009B622C" w:rsidP="009B622C">
      <w:pPr>
        <w:autoSpaceDE w:val="0"/>
        <w:jc w:val="right"/>
      </w:pPr>
    </w:p>
    <w:p w:rsidR="009B622C" w:rsidRPr="00AC4CA2" w:rsidRDefault="009B622C" w:rsidP="009B622C">
      <w:pPr>
        <w:autoSpaceDE w:val="0"/>
        <w:jc w:val="right"/>
      </w:pPr>
    </w:p>
    <w:p w:rsidR="009B622C" w:rsidRPr="00AC4CA2" w:rsidRDefault="009B622C" w:rsidP="009B622C">
      <w:pPr>
        <w:autoSpaceDE w:val="0"/>
        <w:jc w:val="right"/>
      </w:pPr>
    </w:p>
    <w:p w:rsidR="009B622C" w:rsidRPr="00AC4CA2" w:rsidRDefault="009B622C" w:rsidP="009B622C">
      <w:pPr>
        <w:autoSpaceDE w:val="0"/>
        <w:jc w:val="right"/>
      </w:pPr>
    </w:p>
    <w:p w:rsidR="009B622C" w:rsidRPr="00AC4CA2" w:rsidRDefault="009B622C" w:rsidP="009B622C">
      <w:pPr>
        <w:autoSpaceDE w:val="0"/>
        <w:jc w:val="right"/>
      </w:pPr>
    </w:p>
    <w:p w:rsidR="009B622C" w:rsidRPr="00AC4CA2" w:rsidRDefault="009B622C" w:rsidP="009B622C">
      <w:pPr>
        <w:autoSpaceDE w:val="0"/>
        <w:jc w:val="right"/>
      </w:pPr>
    </w:p>
    <w:p w:rsidR="009B622C" w:rsidRPr="00AC4CA2" w:rsidRDefault="009B622C" w:rsidP="009B622C">
      <w:pPr>
        <w:autoSpaceDE w:val="0"/>
        <w:jc w:val="right"/>
      </w:pPr>
    </w:p>
    <w:p w:rsidR="009B622C" w:rsidRPr="00AC4CA2" w:rsidRDefault="009B622C" w:rsidP="009B622C">
      <w:pPr>
        <w:autoSpaceDE w:val="0"/>
        <w:jc w:val="right"/>
      </w:pPr>
    </w:p>
    <w:p w:rsidR="009B622C" w:rsidRPr="00AC4CA2" w:rsidRDefault="009B622C" w:rsidP="009B622C">
      <w:pPr>
        <w:autoSpaceDE w:val="0"/>
        <w:jc w:val="right"/>
      </w:pPr>
    </w:p>
    <w:p w:rsidR="009B622C" w:rsidRPr="00AC4CA2" w:rsidRDefault="009B622C" w:rsidP="009B622C">
      <w:pPr>
        <w:autoSpaceDE w:val="0"/>
        <w:jc w:val="right"/>
      </w:pPr>
    </w:p>
    <w:p w:rsidR="009B622C" w:rsidRPr="00AC4CA2" w:rsidRDefault="009B622C" w:rsidP="009B622C">
      <w:pPr>
        <w:autoSpaceDE w:val="0"/>
        <w:jc w:val="right"/>
      </w:pPr>
    </w:p>
    <w:p w:rsidR="009B622C" w:rsidRPr="00AC4CA2" w:rsidRDefault="009B622C" w:rsidP="009B622C">
      <w:pPr>
        <w:autoSpaceDE w:val="0"/>
        <w:jc w:val="right"/>
      </w:pPr>
    </w:p>
    <w:p w:rsidR="009B622C" w:rsidRPr="00AC4CA2" w:rsidRDefault="009B622C" w:rsidP="009B622C">
      <w:pPr>
        <w:autoSpaceDE w:val="0"/>
        <w:jc w:val="right"/>
      </w:pPr>
    </w:p>
    <w:p w:rsidR="009B622C" w:rsidRPr="00AC4CA2" w:rsidRDefault="009B622C" w:rsidP="009B622C">
      <w:pPr>
        <w:autoSpaceDE w:val="0"/>
        <w:jc w:val="right"/>
      </w:pPr>
    </w:p>
    <w:p w:rsidR="009B622C" w:rsidRPr="00AC4CA2" w:rsidRDefault="009B622C" w:rsidP="009B622C">
      <w:pPr>
        <w:autoSpaceDE w:val="0"/>
        <w:jc w:val="right"/>
      </w:pPr>
    </w:p>
    <w:p w:rsidR="009B622C" w:rsidRPr="00AC4CA2" w:rsidRDefault="009B622C" w:rsidP="009B622C">
      <w:pPr>
        <w:autoSpaceDE w:val="0"/>
        <w:jc w:val="right"/>
      </w:pPr>
    </w:p>
    <w:p w:rsidR="009B622C" w:rsidRPr="00AC4CA2" w:rsidRDefault="009B622C" w:rsidP="009B622C">
      <w:pPr>
        <w:autoSpaceDE w:val="0"/>
        <w:jc w:val="right"/>
      </w:pPr>
    </w:p>
    <w:p w:rsidR="009B622C" w:rsidRPr="00AC4CA2" w:rsidRDefault="009B622C" w:rsidP="009B622C">
      <w:pPr>
        <w:autoSpaceDE w:val="0"/>
      </w:pPr>
    </w:p>
    <w:p w:rsidR="009B622C" w:rsidRPr="00AC4CA2" w:rsidRDefault="009B622C" w:rsidP="009B622C">
      <w:pPr>
        <w:autoSpaceDE w:val="0"/>
      </w:pPr>
    </w:p>
    <w:p w:rsidR="009B622C" w:rsidRPr="00AC4CA2" w:rsidRDefault="009B622C" w:rsidP="009B622C">
      <w:pPr>
        <w:autoSpaceDE w:val="0"/>
      </w:pPr>
    </w:p>
    <w:p w:rsidR="009B622C" w:rsidRPr="00AC4CA2" w:rsidRDefault="009B622C" w:rsidP="009B622C">
      <w:pPr>
        <w:autoSpaceDE w:val="0"/>
        <w:jc w:val="right"/>
      </w:pPr>
      <w:r w:rsidRPr="00AC4CA2">
        <w:lastRenderedPageBreak/>
        <w:t>Приложение к постановлению</w:t>
      </w:r>
    </w:p>
    <w:p w:rsidR="009B622C" w:rsidRPr="00AC4CA2" w:rsidRDefault="009B622C" w:rsidP="009B622C">
      <w:pPr>
        <w:autoSpaceDE w:val="0"/>
        <w:jc w:val="right"/>
      </w:pPr>
      <w:r w:rsidRPr="00AC4CA2">
        <w:t>администрации Гвазденского</w:t>
      </w:r>
    </w:p>
    <w:p w:rsidR="009B622C" w:rsidRPr="00AC4CA2" w:rsidRDefault="009B622C" w:rsidP="009B622C">
      <w:pPr>
        <w:autoSpaceDE w:val="0"/>
        <w:jc w:val="right"/>
      </w:pPr>
      <w:r w:rsidRPr="00AC4CA2">
        <w:t xml:space="preserve">                                                                              сельского поселения Бутурлиновского муниципального </w:t>
      </w:r>
    </w:p>
    <w:p w:rsidR="009B622C" w:rsidRPr="00AC4CA2" w:rsidRDefault="009B622C" w:rsidP="009B622C">
      <w:pPr>
        <w:autoSpaceDE w:val="0"/>
        <w:jc w:val="right"/>
      </w:pPr>
      <w:r w:rsidRPr="00AC4CA2">
        <w:t>района  Воронежской области</w:t>
      </w:r>
    </w:p>
    <w:p w:rsidR="009B622C" w:rsidRPr="00AC4CA2" w:rsidRDefault="009B622C" w:rsidP="009B622C">
      <w:pPr>
        <w:autoSpaceDE w:val="0"/>
        <w:jc w:val="right"/>
      </w:pPr>
      <w:r w:rsidRPr="00AC4CA2">
        <w:t>06.03.2023 года   № 15</w:t>
      </w:r>
    </w:p>
    <w:p w:rsidR="009B622C" w:rsidRPr="00AC4CA2" w:rsidRDefault="009B622C" w:rsidP="009B622C">
      <w:pPr>
        <w:jc w:val="right"/>
      </w:pPr>
    </w:p>
    <w:p w:rsidR="009B622C" w:rsidRPr="00AC4CA2" w:rsidRDefault="009B622C" w:rsidP="009B622C">
      <w:pPr>
        <w:jc w:val="right"/>
      </w:pPr>
    </w:p>
    <w:p w:rsidR="009B622C" w:rsidRPr="00AC4CA2" w:rsidRDefault="009B622C" w:rsidP="009B622C">
      <w:pPr>
        <w:jc w:val="right"/>
      </w:pPr>
    </w:p>
    <w:p w:rsidR="009B622C" w:rsidRPr="00AC4CA2" w:rsidRDefault="009B622C" w:rsidP="009B622C">
      <w:pPr>
        <w:jc w:val="right"/>
      </w:pPr>
    </w:p>
    <w:p w:rsidR="009B622C" w:rsidRPr="00AC4CA2" w:rsidRDefault="009B622C" w:rsidP="009B622C">
      <w:pPr>
        <w:jc w:val="right"/>
      </w:pPr>
    </w:p>
    <w:p w:rsidR="009B622C" w:rsidRPr="00AC4CA2" w:rsidRDefault="009B622C" w:rsidP="009B622C">
      <w:pPr>
        <w:jc w:val="right"/>
      </w:pPr>
    </w:p>
    <w:p w:rsidR="009B622C" w:rsidRPr="00AC4CA2" w:rsidRDefault="009B622C" w:rsidP="009B622C">
      <w:pPr>
        <w:jc w:val="right"/>
      </w:pPr>
    </w:p>
    <w:p w:rsidR="009B622C" w:rsidRPr="00AC4CA2" w:rsidRDefault="009B622C" w:rsidP="009B622C">
      <w:pPr>
        <w:jc w:val="right"/>
      </w:pPr>
    </w:p>
    <w:p w:rsidR="009B622C" w:rsidRPr="00AC4CA2" w:rsidRDefault="009B622C" w:rsidP="009B622C">
      <w:pPr>
        <w:jc w:val="right"/>
      </w:pPr>
    </w:p>
    <w:p w:rsidR="009B622C" w:rsidRPr="00AC4CA2" w:rsidRDefault="009B622C" w:rsidP="009B622C">
      <w:pPr>
        <w:jc w:val="right"/>
      </w:pPr>
    </w:p>
    <w:p w:rsidR="009B622C" w:rsidRPr="00AC4CA2" w:rsidRDefault="009B622C" w:rsidP="009B622C">
      <w:pPr>
        <w:jc w:val="right"/>
      </w:pPr>
    </w:p>
    <w:p w:rsidR="009B622C" w:rsidRPr="00AC4CA2" w:rsidRDefault="009B622C" w:rsidP="009B622C">
      <w:pPr>
        <w:spacing w:after="120"/>
        <w:jc w:val="center"/>
        <w:rPr>
          <w:b/>
          <w:sz w:val="26"/>
          <w:szCs w:val="26"/>
        </w:rPr>
      </w:pPr>
      <w:r w:rsidRPr="00AC4CA2">
        <w:rPr>
          <w:b/>
          <w:sz w:val="26"/>
          <w:szCs w:val="26"/>
        </w:rPr>
        <w:t>МУНИЦИПАЛЬНАЯ  ПРОГРАММА</w:t>
      </w:r>
    </w:p>
    <w:p w:rsidR="009B622C" w:rsidRPr="00AC4CA2" w:rsidRDefault="009B622C" w:rsidP="009B622C">
      <w:pPr>
        <w:autoSpaceDE w:val="0"/>
        <w:ind w:firstLine="540"/>
        <w:jc w:val="center"/>
        <w:rPr>
          <w:b/>
          <w:bCs/>
        </w:rPr>
      </w:pPr>
      <w:r w:rsidRPr="00AC4CA2">
        <w:rPr>
          <w:b/>
          <w:bCs/>
        </w:rPr>
        <w:t xml:space="preserve">Гвазденского сельского поселения Бутурлиновского муниципального района </w:t>
      </w:r>
    </w:p>
    <w:p w:rsidR="009B622C" w:rsidRPr="00AC4CA2" w:rsidRDefault="009B622C" w:rsidP="009B622C">
      <w:pPr>
        <w:jc w:val="center"/>
        <w:rPr>
          <w:b/>
        </w:rPr>
      </w:pPr>
      <w:r w:rsidRPr="00AC4CA2">
        <w:rPr>
          <w:b/>
        </w:rPr>
        <w:t>«Сохранение и развитие культуры Гвазденского</w:t>
      </w:r>
      <w:r w:rsidRPr="00AC4CA2">
        <w:rPr>
          <w:b/>
          <w:bCs/>
        </w:rPr>
        <w:t xml:space="preserve"> сельского поселения Бутурлиновского муниципального района Воронежской области</w:t>
      </w:r>
      <w:r w:rsidRPr="00AC4CA2">
        <w:rPr>
          <w:b/>
        </w:rPr>
        <w:t>»</w:t>
      </w:r>
    </w:p>
    <w:p w:rsidR="009B622C" w:rsidRPr="00AC4CA2" w:rsidRDefault="009B622C" w:rsidP="009B622C">
      <w:pPr>
        <w:jc w:val="center"/>
        <w:rPr>
          <w:b/>
        </w:rPr>
      </w:pPr>
    </w:p>
    <w:p w:rsidR="009B622C" w:rsidRPr="00AC4CA2" w:rsidRDefault="009B622C" w:rsidP="009B622C">
      <w:pPr>
        <w:jc w:val="center"/>
        <w:rPr>
          <w:b/>
          <w:sz w:val="26"/>
          <w:szCs w:val="26"/>
        </w:rPr>
      </w:pPr>
    </w:p>
    <w:p w:rsidR="009B622C" w:rsidRPr="00AC4CA2" w:rsidRDefault="009B622C" w:rsidP="009B622C">
      <w:pPr>
        <w:jc w:val="center"/>
        <w:rPr>
          <w:b/>
          <w:sz w:val="26"/>
          <w:szCs w:val="26"/>
        </w:rPr>
      </w:pPr>
    </w:p>
    <w:p w:rsidR="009B622C" w:rsidRPr="00AC4CA2" w:rsidRDefault="009B622C" w:rsidP="009B622C">
      <w:pPr>
        <w:jc w:val="center"/>
        <w:rPr>
          <w:b/>
          <w:sz w:val="26"/>
          <w:szCs w:val="26"/>
        </w:rPr>
      </w:pPr>
    </w:p>
    <w:p w:rsidR="009B622C" w:rsidRPr="00AC4CA2" w:rsidRDefault="009B622C" w:rsidP="009B622C">
      <w:pPr>
        <w:jc w:val="center"/>
        <w:rPr>
          <w:b/>
          <w:sz w:val="26"/>
          <w:szCs w:val="26"/>
        </w:rPr>
      </w:pPr>
    </w:p>
    <w:p w:rsidR="009B622C" w:rsidRPr="00AC4CA2" w:rsidRDefault="009B622C" w:rsidP="009B622C">
      <w:pPr>
        <w:rPr>
          <w:b/>
          <w:sz w:val="26"/>
          <w:szCs w:val="26"/>
        </w:rPr>
      </w:pPr>
    </w:p>
    <w:p w:rsidR="009B622C" w:rsidRPr="00AC4CA2" w:rsidRDefault="009B622C" w:rsidP="009B622C">
      <w:pPr>
        <w:jc w:val="center"/>
        <w:rPr>
          <w:b/>
          <w:sz w:val="26"/>
          <w:szCs w:val="26"/>
        </w:rPr>
      </w:pPr>
    </w:p>
    <w:p w:rsidR="009B622C" w:rsidRPr="00AC4CA2" w:rsidRDefault="009B622C" w:rsidP="009B622C">
      <w:pPr>
        <w:jc w:val="center"/>
        <w:rPr>
          <w:b/>
          <w:sz w:val="26"/>
          <w:szCs w:val="26"/>
        </w:rPr>
      </w:pPr>
    </w:p>
    <w:p w:rsidR="009B622C" w:rsidRPr="00AC4CA2" w:rsidRDefault="009B622C" w:rsidP="009B622C">
      <w:pPr>
        <w:jc w:val="center"/>
        <w:rPr>
          <w:b/>
          <w:sz w:val="26"/>
          <w:szCs w:val="26"/>
        </w:rPr>
      </w:pPr>
    </w:p>
    <w:p w:rsidR="009B622C" w:rsidRPr="00AC4CA2" w:rsidRDefault="009B622C" w:rsidP="009B622C">
      <w:pPr>
        <w:jc w:val="center"/>
        <w:rPr>
          <w:b/>
          <w:sz w:val="26"/>
          <w:szCs w:val="26"/>
        </w:rPr>
      </w:pPr>
    </w:p>
    <w:p w:rsidR="009B622C" w:rsidRPr="00AC4CA2" w:rsidRDefault="009B622C" w:rsidP="009B622C">
      <w:pPr>
        <w:jc w:val="center"/>
        <w:rPr>
          <w:b/>
          <w:sz w:val="26"/>
          <w:szCs w:val="26"/>
        </w:rPr>
      </w:pPr>
    </w:p>
    <w:p w:rsidR="009B622C" w:rsidRPr="00AC4CA2" w:rsidRDefault="009B622C" w:rsidP="009B622C">
      <w:pPr>
        <w:jc w:val="center"/>
        <w:rPr>
          <w:b/>
          <w:sz w:val="26"/>
          <w:szCs w:val="26"/>
        </w:rPr>
      </w:pPr>
    </w:p>
    <w:p w:rsidR="009B622C" w:rsidRPr="00AC4CA2" w:rsidRDefault="009B622C" w:rsidP="009B622C">
      <w:pPr>
        <w:jc w:val="center"/>
        <w:rPr>
          <w:b/>
          <w:sz w:val="26"/>
          <w:szCs w:val="26"/>
        </w:rPr>
      </w:pPr>
    </w:p>
    <w:p w:rsidR="009B622C" w:rsidRPr="00AC4CA2" w:rsidRDefault="009B622C" w:rsidP="009B622C">
      <w:pPr>
        <w:jc w:val="center"/>
        <w:rPr>
          <w:b/>
          <w:sz w:val="26"/>
          <w:szCs w:val="26"/>
        </w:rPr>
      </w:pPr>
    </w:p>
    <w:p w:rsidR="009B622C" w:rsidRPr="00AC4CA2" w:rsidRDefault="009B622C" w:rsidP="009B622C">
      <w:pPr>
        <w:jc w:val="center"/>
        <w:rPr>
          <w:b/>
          <w:sz w:val="26"/>
          <w:szCs w:val="26"/>
        </w:rPr>
      </w:pPr>
    </w:p>
    <w:p w:rsidR="009B622C" w:rsidRPr="00AC4CA2" w:rsidRDefault="009B622C" w:rsidP="009B622C">
      <w:pPr>
        <w:jc w:val="center"/>
        <w:rPr>
          <w:b/>
          <w:sz w:val="26"/>
          <w:szCs w:val="26"/>
        </w:rPr>
      </w:pPr>
    </w:p>
    <w:p w:rsidR="009B622C" w:rsidRPr="00AC4CA2" w:rsidRDefault="009B622C" w:rsidP="009B622C">
      <w:pPr>
        <w:jc w:val="center"/>
        <w:rPr>
          <w:b/>
          <w:sz w:val="26"/>
          <w:szCs w:val="26"/>
        </w:rPr>
      </w:pPr>
    </w:p>
    <w:p w:rsidR="009B622C" w:rsidRPr="00AC4CA2" w:rsidRDefault="009B622C" w:rsidP="009B622C">
      <w:pPr>
        <w:jc w:val="center"/>
        <w:rPr>
          <w:b/>
          <w:sz w:val="26"/>
          <w:szCs w:val="26"/>
        </w:rPr>
      </w:pPr>
    </w:p>
    <w:p w:rsidR="009B622C" w:rsidRPr="00AC4CA2" w:rsidRDefault="009B622C" w:rsidP="009B622C">
      <w:pPr>
        <w:jc w:val="center"/>
        <w:rPr>
          <w:b/>
          <w:sz w:val="26"/>
          <w:szCs w:val="26"/>
        </w:rPr>
      </w:pPr>
    </w:p>
    <w:p w:rsidR="009B622C" w:rsidRPr="00AC4CA2" w:rsidRDefault="009B622C" w:rsidP="009B622C">
      <w:pPr>
        <w:jc w:val="center"/>
        <w:rPr>
          <w:b/>
          <w:sz w:val="26"/>
          <w:szCs w:val="26"/>
        </w:rPr>
      </w:pPr>
    </w:p>
    <w:p w:rsidR="009B622C" w:rsidRPr="00AC4CA2" w:rsidRDefault="009B622C" w:rsidP="009B622C">
      <w:pPr>
        <w:jc w:val="center"/>
        <w:rPr>
          <w:b/>
          <w:sz w:val="26"/>
          <w:szCs w:val="26"/>
        </w:rPr>
      </w:pPr>
    </w:p>
    <w:p w:rsidR="009B622C" w:rsidRPr="00AC4CA2" w:rsidRDefault="009B622C" w:rsidP="009B622C">
      <w:pPr>
        <w:jc w:val="center"/>
        <w:rPr>
          <w:b/>
          <w:sz w:val="26"/>
          <w:szCs w:val="26"/>
        </w:rPr>
      </w:pPr>
    </w:p>
    <w:p w:rsidR="009B622C" w:rsidRPr="00AC4CA2" w:rsidRDefault="009B622C" w:rsidP="009B622C">
      <w:pPr>
        <w:autoSpaceDE w:val="0"/>
        <w:rPr>
          <w:b/>
        </w:rPr>
      </w:pPr>
    </w:p>
    <w:p w:rsidR="009B622C" w:rsidRPr="00AC4CA2" w:rsidRDefault="009B622C" w:rsidP="009B622C">
      <w:pPr>
        <w:jc w:val="center"/>
        <w:rPr>
          <w:b/>
          <w:sz w:val="32"/>
          <w:szCs w:val="32"/>
        </w:rPr>
      </w:pPr>
      <w:r w:rsidRPr="00AC4CA2">
        <w:rPr>
          <w:b/>
          <w:sz w:val="32"/>
          <w:szCs w:val="32"/>
        </w:rPr>
        <w:t xml:space="preserve"> 2023 год</w:t>
      </w:r>
    </w:p>
    <w:p w:rsidR="009B622C" w:rsidRPr="00AC4CA2" w:rsidRDefault="009B622C" w:rsidP="009B622C">
      <w:pPr>
        <w:shd w:val="clear" w:color="auto" w:fill="FFFFFF"/>
        <w:jc w:val="center"/>
        <w:rPr>
          <w:b/>
          <w:u w:val="single"/>
        </w:rPr>
      </w:pPr>
      <w:r w:rsidRPr="00AC4CA2">
        <w:rPr>
          <w:b/>
          <w:u w:val="single"/>
        </w:rPr>
        <w:lastRenderedPageBreak/>
        <w:t xml:space="preserve"> ПАСПОРТ </w:t>
      </w:r>
    </w:p>
    <w:p w:rsidR="009B622C" w:rsidRPr="00AC4CA2" w:rsidRDefault="009B622C" w:rsidP="009B622C">
      <w:pPr>
        <w:shd w:val="clear" w:color="auto" w:fill="FFFFFF"/>
        <w:jc w:val="center"/>
        <w:rPr>
          <w:caps/>
          <w:spacing w:val="-11"/>
        </w:rPr>
      </w:pPr>
    </w:p>
    <w:p w:rsidR="009B622C" w:rsidRPr="00AC4CA2" w:rsidRDefault="009B622C" w:rsidP="009B622C">
      <w:pPr>
        <w:jc w:val="center"/>
        <w:rPr>
          <w:b/>
        </w:rPr>
      </w:pPr>
      <w:r w:rsidRPr="00AC4CA2">
        <w:rPr>
          <w:b/>
        </w:rPr>
        <w:t xml:space="preserve">Муниципальной программы </w:t>
      </w:r>
      <w:r w:rsidRPr="00AC4CA2">
        <w:rPr>
          <w:b/>
          <w:bCs/>
        </w:rPr>
        <w:t xml:space="preserve">Гвазденского сельского поселения Бутурлиновского муниципального района Воронежской области </w:t>
      </w:r>
    </w:p>
    <w:p w:rsidR="009B622C" w:rsidRPr="00AC4CA2" w:rsidRDefault="009B622C" w:rsidP="009B622C">
      <w:pPr>
        <w:jc w:val="center"/>
        <w:rPr>
          <w:b/>
        </w:rPr>
      </w:pPr>
      <w:r w:rsidRPr="00AC4CA2">
        <w:rPr>
          <w:b/>
        </w:rPr>
        <w:t>«Сохранение и развитие культуры Гвазденского</w:t>
      </w:r>
      <w:r w:rsidRPr="00AC4CA2">
        <w:rPr>
          <w:b/>
          <w:bCs/>
        </w:rPr>
        <w:t xml:space="preserve"> сельского поселения Бутурлиновского муниципального района Воронежской области</w:t>
      </w:r>
      <w:r w:rsidRPr="00AC4CA2">
        <w:rPr>
          <w:b/>
        </w:rPr>
        <w:t>»</w:t>
      </w:r>
    </w:p>
    <w:p w:rsidR="009B622C" w:rsidRPr="00AC4CA2" w:rsidRDefault="009B622C" w:rsidP="009B622C">
      <w:pPr>
        <w:shd w:val="clear" w:color="auto" w:fill="FFFFFF"/>
        <w:rPr>
          <w:sz w:val="24"/>
          <w:szCs w:val="24"/>
        </w:rPr>
      </w:pPr>
    </w:p>
    <w:tbl>
      <w:tblPr>
        <w:tblW w:w="0" w:type="auto"/>
        <w:tblInd w:w="-459" w:type="dxa"/>
        <w:tblLayout w:type="fixed"/>
        <w:tblLook w:val="0000"/>
      </w:tblPr>
      <w:tblGrid>
        <w:gridCol w:w="3119"/>
        <w:gridCol w:w="6804"/>
      </w:tblGrid>
      <w:tr w:rsidR="009B622C" w:rsidRPr="00AC4CA2" w:rsidTr="009B622C">
        <w:tc>
          <w:tcPr>
            <w:tcW w:w="3119" w:type="dxa"/>
            <w:tcBorders>
              <w:top w:val="single" w:sz="4" w:space="0" w:color="000000"/>
              <w:left w:val="single" w:sz="4" w:space="0" w:color="000000"/>
              <w:bottom w:val="single" w:sz="4" w:space="0" w:color="000000"/>
            </w:tcBorders>
          </w:tcPr>
          <w:p w:rsidR="009B622C" w:rsidRPr="00AC4CA2" w:rsidRDefault="009B622C" w:rsidP="009B622C">
            <w:pPr>
              <w:snapToGrid w:val="0"/>
            </w:pPr>
            <w:r w:rsidRPr="00AC4CA2">
              <w:t xml:space="preserve">Ответственный </w:t>
            </w:r>
          </w:p>
          <w:p w:rsidR="009B622C" w:rsidRPr="00AC4CA2" w:rsidRDefault="009B622C" w:rsidP="009B622C">
            <w:pPr>
              <w:snapToGrid w:val="0"/>
            </w:pPr>
            <w:r w:rsidRPr="00AC4CA2">
              <w:t xml:space="preserve"> ис</w:t>
            </w:r>
            <w:r w:rsidRPr="00AC4CA2">
              <w:softHyphen/>
              <w:t>полнитель</w:t>
            </w:r>
          </w:p>
          <w:p w:rsidR="009B622C" w:rsidRPr="00AC4CA2" w:rsidRDefault="009B622C" w:rsidP="009B622C">
            <w:pPr>
              <w:snapToGrid w:val="0"/>
            </w:pPr>
            <w:r w:rsidRPr="00AC4CA2">
              <w:t xml:space="preserve"> муници</w:t>
            </w:r>
            <w:r w:rsidRPr="00AC4CA2">
              <w:softHyphen/>
              <w:t>пальной программы</w:t>
            </w:r>
          </w:p>
        </w:tc>
        <w:tc>
          <w:tcPr>
            <w:tcW w:w="680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both"/>
            </w:pPr>
            <w:r w:rsidRPr="00AC4CA2">
              <w:t>Администрация Гвазденского сельского поселения Бутурлиновского муниципального района Воронежской области</w:t>
            </w:r>
          </w:p>
        </w:tc>
      </w:tr>
      <w:tr w:rsidR="009B622C" w:rsidRPr="00AC4CA2" w:rsidTr="009B622C">
        <w:tc>
          <w:tcPr>
            <w:tcW w:w="3119" w:type="dxa"/>
            <w:tcBorders>
              <w:top w:val="single" w:sz="4" w:space="0" w:color="000000"/>
              <w:left w:val="single" w:sz="4" w:space="0" w:color="000000"/>
              <w:bottom w:val="single" w:sz="4" w:space="0" w:color="000000"/>
            </w:tcBorders>
          </w:tcPr>
          <w:p w:rsidR="009B622C" w:rsidRPr="00AC4CA2" w:rsidRDefault="009B622C" w:rsidP="009B622C">
            <w:pPr>
              <w:snapToGrid w:val="0"/>
            </w:pPr>
            <w:r w:rsidRPr="00AC4CA2">
              <w:t xml:space="preserve">Исполнители </w:t>
            </w:r>
          </w:p>
          <w:p w:rsidR="009B622C" w:rsidRPr="00AC4CA2" w:rsidRDefault="009B622C" w:rsidP="009B622C">
            <w:pPr>
              <w:snapToGrid w:val="0"/>
            </w:pPr>
            <w:r w:rsidRPr="00AC4CA2">
              <w:t>муници</w:t>
            </w:r>
            <w:r w:rsidRPr="00AC4CA2">
              <w:softHyphen/>
              <w:t>пальной программы</w:t>
            </w:r>
          </w:p>
        </w:tc>
        <w:tc>
          <w:tcPr>
            <w:tcW w:w="680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both"/>
            </w:pPr>
            <w:r w:rsidRPr="00AC4CA2">
              <w:t>Муниципальное казенное учреждение культуры «Социально-культурный центр «Импульс»</w:t>
            </w:r>
          </w:p>
        </w:tc>
      </w:tr>
      <w:tr w:rsidR="009B622C" w:rsidRPr="00AC4CA2" w:rsidTr="009B622C">
        <w:trPr>
          <w:trHeight w:val="1102"/>
        </w:trPr>
        <w:tc>
          <w:tcPr>
            <w:tcW w:w="3119" w:type="dxa"/>
            <w:tcBorders>
              <w:top w:val="single" w:sz="4" w:space="0" w:color="000000"/>
              <w:left w:val="single" w:sz="4" w:space="0" w:color="000000"/>
              <w:bottom w:val="single" w:sz="4" w:space="0" w:color="000000"/>
            </w:tcBorders>
          </w:tcPr>
          <w:p w:rsidR="009B622C" w:rsidRPr="00AC4CA2" w:rsidRDefault="009B622C" w:rsidP="009B622C">
            <w:pPr>
              <w:snapToGrid w:val="0"/>
            </w:pPr>
            <w:r w:rsidRPr="00AC4CA2">
              <w:t>Основные разработ</w:t>
            </w:r>
            <w:r w:rsidRPr="00AC4CA2">
              <w:softHyphen/>
              <w:t xml:space="preserve">чики муниципальной программы </w:t>
            </w:r>
          </w:p>
          <w:p w:rsidR="009B622C" w:rsidRPr="00AC4CA2" w:rsidRDefault="009B622C" w:rsidP="009B622C"/>
        </w:tc>
        <w:tc>
          <w:tcPr>
            <w:tcW w:w="680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autoSpaceDE w:val="0"/>
              <w:snapToGrid w:val="0"/>
              <w:jc w:val="both"/>
            </w:pPr>
            <w:r w:rsidRPr="00AC4CA2">
              <w:t>Администрация Гвазденского сельского поселения Бутурлиновского муниципального района Воронежской области, муниципальное казенное учреждение культуры «Социально-культурный центр «Импульс»</w:t>
            </w:r>
          </w:p>
        </w:tc>
      </w:tr>
      <w:tr w:rsidR="009B622C" w:rsidRPr="00AC4CA2" w:rsidTr="009B622C">
        <w:tc>
          <w:tcPr>
            <w:tcW w:w="3119" w:type="dxa"/>
            <w:tcBorders>
              <w:left w:val="single" w:sz="4" w:space="0" w:color="000000"/>
              <w:bottom w:val="single" w:sz="4" w:space="0" w:color="000000"/>
            </w:tcBorders>
          </w:tcPr>
          <w:p w:rsidR="009B622C" w:rsidRPr="00AC4CA2" w:rsidRDefault="009B622C" w:rsidP="009B622C">
            <w:pPr>
              <w:snapToGrid w:val="0"/>
              <w:rPr>
                <w:bCs/>
              </w:rPr>
            </w:pPr>
            <w:r w:rsidRPr="00AC4CA2">
              <w:rPr>
                <w:bCs/>
              </w:rPr>
              <w:t>Подпрограммы, входящие в состав муниципальной программы</w:t>
            </w:r>
          </w:p>
        </w:tc>
        <w:tc>
          <w:tcPr>
            <w:tcW w:w="6804" w:type="dxa"/>
            <w:tcBorders>
              <w:left w:val="single" w:sz="4" w:space="0" w:color="000000"/>
              <w:bottom w:val="single" w:sz="4" w:space="0" w:color="000000"/>
              <w:right w:val="single" w:sz="4" w:space="0" w:color="000000"/>
            </w:tcBorders>
          </w:tcPr>
          <w:p w:rsidR="009B622C" w:rsidRPr="00AC4CA2" w:rsidRDefault="009B622C" w:rsidP="009B622C">
            <w:pPr>
              <w:jc w:val="both"/>
              <w:rPr>
                <w:bCs/>
              </w:rPr>
            </w:pPr>
            <w:r w:rsidRPr="00AC4CA2">
              <w:rPr>
                <w:bCs/>
              </w:rPr>
              <w:t>Подпрограмма 1. Организация деятельности МКУК «СКЦ «Импульс»</w:t>
            </w:r>
          </w:p>
          <w:p w:rsidR="009B622C" w:rsidRPr="00AC4CA2" w:rsidRDefault="009B622C" w:rsidP="009B622C">
            <w:pPr>
              <w:jc w:val="both"/>
              <w:rPr>
                <w:bCs/>
              </w:rPr>
            </w:pPr>
            <w:r w:rsidRPr="00AC4CA2">
              <w:rPr>
                <w:bCs/>
              </w:rPr>
              <w:t>Основные мероприятия:</w:t>
            </w:r>
          </w:p>
          <w:p w:rsidR="009B622C" w:rsidRPr="00AC4CA2" w:rsidRDefault="009B622C" w:rsidP="009B622C">
            <w:pPr>
              <w:jc w:val="both"/>
              <w:rPr>
                <w:bCs/>
              </w:rPr>
            </w:pPr>
            <w:r w:rsidRPr="00AC4CA2">
              <w:rPr>
                <w:bCs/>
              </w:rPr>
              <w:t>1. Культурно-досуговая деятельность и развитие народного творчества.</w:t>
            </w:r>
          </w:p>
          <w:p w:rsidR="009B622C" w:rsidRPr="00AC4CA2" w:rsidRDefault="009B622C" w:rsidP="009B622C">
            <w:pPr>
              <w:jc w:val="both"/>
              <w:rPr>
                <w:bCs/>
              </w:rPr>
            </w:pPr>
            <w:r w:rsidRPr="00AC4CA2">
              <w:rPr>
                <w:bCs/>
              </w:rPr>
              <w:t>2. Развитие библиотечного дела.</w:t>
            </w:r>
          </w:p>
        </w:tc>
      </w:tr>
      <w:tr w:rsidR="009B622C" w:rsidRPr="00AC4CA2" w:rsidTr="009B622C">
        <w:tc>
          <w:tcPr>
            <w:tcW w:w="3119" w:type="dxa"/>
            <w:tcBorders>
              <w:left w:val="single" w:sz="4" w:space="0" w:color="000000"/>
              <w:bottom w:val="single" w:sz="4" w:space="0" w:color="000000"/>
            </w:tcBorders>
          </w:tcPr>
          <w:p w:rsidR="009B622C" w:rsidRPr="00AC4CA2" w:rsidRDefault="009B622C" w:rsidP="009B622C">
            <w:pPr>
              <w:snapToGrid w:val="0"/>
            </w:pPr>
            <w:r w:rsidRPr="00AC4CA2">
              <w:t>Цель муниципальной программы</w:t>
            </w:r>
          </w:p>
        </w:tc>
        <w:tc>
          <w:tcPr>
            <w:tcW w:w="6804" w:type="dxa"/>
            <w:tcBorders>
              <w:left w:val="single" w:sz="4" w:space="0" w:color="000000"/>
              <w:bottom w:val="single" w:sz="4" w:space="0" w:color="000000"/>
              <w:right w:val="single" w:sz="4" w:space="0" w:color="000000"/>
            </w:tcBorders>
          </w:tcPr>
          <w:p w:rsidR="009B622C" w:rsidRPr="00AC4CA2" w:rsidRDefault="009B622C" w:rsidP="009B622C">
            <w:pPr>
              <w:jc w:val="both"/>
            </w:pPr>
            <w:r w:rsidRPr="00AC4CA2">
              <w:rPr>
                <w:bCs/>
              </w:rPr>
              <w:t xml:space="preserve">Создание условий для развития </w:t>
            </w:r>
            <w:r w:rsidRPr="00AC4CA2">
              <w:t>культурно-досуговой деятельности МКУК «СКЦ «Импульс»</w:t>
            </w:r>
            <w:r w:rsidRPr="00AC4CA2">
              <w:rPr>
                <w:bCs/>
              </w:rPr>
              <w:t xml:space="preserve">  на территории Гвазденского сельского поселения, и сохранения культурных традиций поселения; повышение доступности, качества и разнообразия услуг в сфере культуры, </w:t>
            </w:r>
            <w:r w:rsidRPr="00AC4CA2">
              <w:t>обеспечение устойчивого функционирования  учреждения культуры и его модернизация.</w:t>
            </w:r>
          </w:p>
        </w:tc>
      </w:tr>
      <w:tr w:rsidR="009B622C" w:rsidRPr="00AC4CA2" w:rsidTr="009B622C">
        <w:tc>
          <w:tcPr>
            <w:tcW w:w="3119" w:type="dxa"/>
            <w:tcBorders>
              <w:top w:val="single" w:sz="4" w:space="0" w:color="000000"/>
              <w:left w:val="single" w:sz="4" w:space="0" w:color="000000"/>
              <w:bottom w:val="single" w:sz="4" w:space="0" w:color="000000"/>
            </w:tcBorders>
          </w:tcPr>
          <w:p w:rsidR="009B622C" w:rsidRPr="00AC4CA2" w:rsidRDefault="009B622C" w:rsidP="009B622C">
            <w:pPr>
              <w:snapToGrid w:val="0"/>
            </w:pPr>
            <w:r w:rsidRPr="00AC4CA2">
              <w:t>Задачи муниципаль</w:t>
            </w:r>
            <w:r w:rsidRPr="00AC4CA2">
              <w:softHyphen/>
              <w:t>ной программы</w:t>
            </w:r>
          </w:p>
        </w:tc>
        <w:tc>
          <w:tcPr>
            <w:tcW w:w="680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rPr>
                <w:bCs/>
                <w:spacing w:val="2"/>
              </w:rPr>
            </w:pPr>
            <w:r w:rsidRPr="00AC4CA2">
              <w:rPr>
                <w:bCs/>
                <w:spacing w:val="2"/>
              </w:rPr>
              <w:t xml:space="preserve">- </w:t>
            </w:r>
            <w:r w:rsidRPr="00AC4CA2">
              <w:t>организация и проведение культурно – массовых мероприятий;</w:t>
            </w:r>
          </w:p>
          <w:p w:rsidR="009B622C" w:rsidRPr="00AC4CA2" w:rsidRDefault="009B622C" w:rsidP="009B622C">
            <w:pPr>
              <w:rPr>
                <w:bCs/>
                <w:spacing w:val="2"/>
              </w:rPr>
            </w:pPr>
            <w:r w:rsidRPr="00AC4CA2">
              <w:rPr>
                <w:bCs/>
                <w:spacing w:val="2"/>
              </w:rPr>
              <w:t xml:space="preserve">- </w:t>
            </w:r>
            <w:r w:rsidRPr="00AC4CA2">
              <w:t>создание условий для организации досуга и обеспечения жителей поселения услугами учреждения культуры;</w:t>
            </w:r>
          </w:p>
          <w:p w:rsidR="009B622C" w:rsidRPr="00AC4CA2" w:rsidRDefault="009B622C" w:rsidP="009B622C">
            <w:pPr>
              <w:rPr>
                <w:bCs/>
                <w:spacing w:val="2"/>
              </w:rPr>
            </w:pPr>
            <w:r w:rsidRPr="00AC4CA2">
              <w:rPr>
                <w:bCs/>
                <w:spacing w:val="2"/>
              </w:rPr>
              <w:t>- улучшение условий для формирования и удовлетворения культурных запросов и духовных потребностей населения;</w:t>
            </w:r>
          </w:p>
          <w:p w:rsidR="009B622C" w:rsidRPr="00AC4CA2" w:rsidRDefault="009B622C" w:rsidP="009B622C">
            <w:r w:rsidRPr="00AC4CA2">
              <w:rPr>
                <w:bCs/>
                <w:spacing w:val="2"/>
              </w:rPr>
              <w:t xml:space="preserve">- </w:t>
            </w:r>
            <w:r w:rsidRPr="00AC4CA2">
              <w:t>создание условий для повышения качества работы учреждения культуры  и предоставляемых им услуг;</w:t>
            </w:r>
          </w:p>
          <w:p w:rsidR="009B622C" w:rsidRPr="00AC4CA2" w:rsidRDefault="009B622C" w:rsidP="009B622C">
            <w:pPr>
              <w:rPr>
                <w:bCs/>
                <w:spacing w:val="2"/>
              </w:rPr>
            </w:pPr>
            <w:r w:rsidRPr="00AC4CA2">
              <w:rPr>
                <w:bCs/>
                <w:spacing w:val="2"/>
              </w:rPr>
              <w:t xml:space="preserve"> - повышение социального статуса МКУК «СКЦ «Импульс»;</w:t>
            </w:r>
          </w:p>
          <w:p w:rsidR="009B622C" w:rsidRPr="00AC4CA2" w:rsidRDefault="009B622C" w:rsidP="009B622C">
            <w:pPr>
              <w:jc w:val="both"/>
              <w:rPr>
                <w:bCs/>
              </w:rPr>
            </w:pPr>
            <w:r w:rsidRPr="00AC4CA2">
              <w:rPr>
                <w:bCs/>
              </w:rPr>
              <w:lastRenderedPageBreak/>
              <w:t xml:space="preserve">- укрепление материально-технической базы и </w:t>
            </w:r>
            <w:r w:rsidRPr="00AC4CA2">
              <w:t>улучшение технологической оснащенности учреждения  культуры;</w:t>
            </w:r>
          </w:p>
          <w:p w:rsidR="009B622C" w:rsidRPr="00AC4CA2" w:rsidRDefault="009B622C" w:rsidP="009B622C">
            <w:pPr>
              <w:autoSpaceDE w:val="0"/>
              <w:snapToGrid w:val="0"/>
              <w:jc w:val="both"/>
              <w:rPr>
                <w:bCs/>
              </w:rPr>
            </w:pPr>
            <w:r w:rsidRPr="00AC4CA2">
              <w:rPr>
                <w:bCs/>
              </w:rPr>
              <w:t>- сохранение и развитие кадрового потенциала села;</w:t>
            </w:r>
          </w:p>
          <w:p w:rsidR="009B622C" w:rsidRPr="00AC4CA2" w:rsidRDefault="009B622C" w:rsidP="009B622C">
            <w:pPr>
              <w:autoSpaceDE w:val="0"/>
              <w:snapToGrid w:val="0"/>
              <w:jc w:val="both"/>
            </w:pPr>
            <w:r w:rsidRPr="00AC4CA2">
              <w:t>- привлечение населения к активному участию в культурной жизни села;</w:t>
            </w:r>
          </w:p>
          <w:p w:rsidR="009B622C" w:rsidRPr="00AC4CA2" w:rsidRDefault="009B622C" w:rsidP="009B622C">
            <w:pPr>
              <w:autoSpaceDE w:val="0"/>
              <w:snapToGrid w:val="0"/>
              <w:jc w:val="both"/>
            </w:pPr>
            <w:r w:rsidRPr="00AC4CA2">
              <w:t>- внедрение информационных  сетей в сфере культуры</w:t>
            </w:r>
          </w:p>
        </w:tc>
      </w:tr>
      <w:tr w:rsidR="009B622C" w:rsidRPr="00AC4CA2" w:rsidTr="009B622C">
        <w:tc>
          <w:tcPr>
            <w:tcW w:w="3119" w:type="dxa"/>
            <w:tcBorders>
              <w:top w:val="single" w:sz="4" w:space="0" w:color="000000"/>
              <w:left w:val="single" w:sz="4" w:space="0" w:color="000000"/>
              <w:bottom w:val="single" w:sz="4" w:space="0" w:color="000000"/>
            </w:tcBorders>
          </w:tcPr>
          <w:p w:rsidR="009B622C" w:rsidRPr="00AC4CA2" w:rsidRDefault="009B622C" w:rsidP="009B622C">
            <w:pPr>
              <w:snapToGrid w:val="0"/>
            </w:pPr>
            <w:r w:rsidRPr="00AC4CA2">
              <w:rPr>
                <w:bCs/>
              </w:rPr>
              <w:lastRenderedPageBreak/>
              <w:t xml:space="preserve">Целевые </w:t>
            </w:r>
            <w:r w:rsidRPr="00AC4CA2">
              <w:rPr>
                <w:bCs/>
                <w:spacing w:val="-2"/>
              </w:rPr>
              <w:t xml:space="preserve">индикаторы и </w:t>
            </w:r>
            <w:r w:rsidRPr="00AC4CA2">
              <w:rPr>
                <w:bCs/>
              </w:rPr>
              <w:t>показатели муниципальной программы</w:t>
            </w:r>
          </w:p>
        </w:tc>
        <w:tc>
          <w:tcPr>
            <w:tcW w:w="680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pPr>
            <w:r w:rsidRPr="00AC4CA2">
              <w:t>1.Количество проведенных культурно-досуговых мероприятий.</w:t>
            </w:r>
          </w:p>
          <w:p w:rsidR="009B622C" w:rsidRPr="00AC4CA2" w:rsidRDefault="009B622C" w:rsidP="009B622C">
            <w:pPr>
              <w:snapToGrid w:val="0"/>
            </w:pPr>
            <w:r w:rsidRPr="00AC4CA2">
              <w:t>2.</w:t>
            </w:r>
            <w:r w:rsidRPr="00AC4CA2">
              <w:rPr>
                <w:bCs/>
              </w:rPr>
              <w:t>Количество клубных формирований и их участников.</w:t>
            </w:r>
          </w:p>
          <w:p w:rsidR="009B622C" w:rsidRPr="00AC4CA2" w:rsidRDefault="009B622C" w:rsidP="009B622C">
            <w:pPr>
              <w:snapToGrid w:val="0"/>
            </w:pPr>
            <w:r w:rsidRPr="00AC4CA2">
              <w:t>3.Количество зарегистрированных пользователей библиотеки.</w:t>
            </w:r>
          </w:p>
          <w:p w:rsidR="009B622C" w:rsidRPr="00AC4CA2" w:rsidRDefault="009B622C" w:rsidP="009B622C">
            <w:pPr>
              <w:snapToGrid w:val="0"/>
            </w:pPr>
            <w:r w:rsidRPr="00AC4CA2">
              <w:t>4.Количество книговыдач.</w:t>
            </w:r>
          </w:p>
          <w:p w:rsidR="009B622C" w:rsidRPr="00AC4CA2" w:rsidRDefault="009B622C" w:rsidP="009B622C">
            <w:pPr>
              <w:snapToGrid w:val="0"/>
            </w:pPr>
            <w:r w:rsidRPr="00AC4CA2">
              <w:t>5.Обновляемость библиотечного фонда.</w:t>
            </w:r>
          </w:p>
        </w:tc>
      </w:tr>
      <w:tr w:rsidR="009B622C" w:rsidRPr="00AC4CA2" w:rsidTr="009B622C">
        <w:tc>
          <w:tcPr>
            <w:tcW w:w="3119" w:type="dxa"/>
            <w:tcBorders>
              <w:top w:val="single" w:sz="4" w:space="0" w:color="000000"/>
              <w:left w:val="single" w:sz="4" w:space="0" w:color="000000"/>
              <w:bottom w:val="single" w:sz="4" w:space="0" w:color="000000"/>
            </w:tcBorders>
          </w:tcPr>
          <w:p w:rsidR="009B622C" w:rsidRPr="00AC4CA2" w:rsidRDefault="009B622C" w:rsidP="009B622C">
            <w:pPr>
              <w:snapToGrid w:val="0"/>
            </w:pPr>
            <w:r w:rsidRPr="00AC4CA2">
              <w:rPr>
                <w:bCs/>
              </w:rPr>
              <w:t>Этапы и сроки реализации муниципальной</w:t>
            </w:r>
          </w:p>
          <w:p w:rsidR="009B622C" w:rsidRPr="00AC4CA2" w:rsidRDefault="009B622C" w:rsidP="009B622C">
            <w:pPr>
              <w:snapToGrid w:val="0"/>
            </w:pPr>
            <w:r w:rsidRPr="00AC4CA2">
              <w:rPr>
                <w:bCs/>
              </w:rPr>
              <w:t>программы</w:t>
            </w:r>
          </w:p>
        </w:tc>
        <w:tc>
          <w:tcPr>
            <w:tcW w:w="680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r w:rsidRPr="00AC4CA2">
              <w:t>На постоянной основе 01.01.2023 — 31.12.2030 г.г.</w:t>
            </w:r>
          </w:p>
        </w:tc>
      </w:tr>
      <w:tr w:rsidR="009B622C" w:rsidRPr="00AC4CA2" w:rsidTr="009B622C">
        <w:trPr>
          <w:trHeight w:val="416"/>
        </w:trPr>
        <w:tc>
          <w:tcPr>
            <w:tcW w:w="3119" w:type="dxa"/>
            <w:tcBorders>
              <w:top w:val="single" w:sz="4" w:space="0" w:color="000000"/>
              <w:left w:val="single" w:sz="4" w:space="0" w:color="000000"/>
              <w:bottom w:val="single" w:sz="4" w:space="0" w:color="000000"/>
            </w:tcBorders>
          </w:tcPr>
          <w:p w:rsidR="009B622C" w:rsidRPr="00AC4CA2" w:rsidRDefault="009B622C" w:rsidP="009B622C">
            <w:pPr>
              <w:snapToGrid w:val="0"/>
            </w:pPr>
            <w:r w:rsidRPr="00AC4CA2">
              <w:t>Объемы и источники финансирования  му</w:t>
            </w:r>
            <w:r w:rsidRPr="00AC4CA2">
              <w:softHyphen/>
              <w:t>ниципальной про</w:t>
            </w:r>
            <w:r w:rsidRPr="00AC4CA2">
              <w:softHyphen/>
              <w:t>граммы</w:t>
            </w:r>
          </w:p>
        </w:tc>
        <w:tc>
          <w:tcPr>
            <w:tcW w:w="6804" w:type="dxa"/>
            <w:tcBorders>
              <w:top w:val="single" w:sz="4" w:space="0" w:color="000000"/>
              <w:left w:val="single" w:sz="4" w:space="0" w:color="000000"/>
              <w:bottom w:val="single" w:sz="4" w:space="0" w:color="000000"/>
              <w:right w:val="single" w:sz="4" w:space="0" w:color="000000"/>
            </w:tcBorders>
          </w:tcPr>
          <w:tbl>
            <w:tblPr>
              <w:tblW w:w="6706" w:type="dxa"/>
              <w:jc w:val="center"/>
              <w:tblLayout w:type="fixed"/>
              <w:tblCellMar>
                <w:left w:w="40" w:type="dxa"/>
                <w:right w:w="40" w:type="dxa"/>
              </w:tblCellMar>
              <w:tblLook w:val="00A0"/>
            </w:tblPr>
            <w:tblGrid>
              <w:gridCol w:w="6706"/>
            </w:tblGrid>
            <w:tr w:rsidR="009B622C" w:rsidRPr="00AC4CA2" w:rsidTr="009B622C">
              <w:trPr>
                <w:trHeight w:val="1572"/>
                <w:jc w:val="center"/>
              </w:trPr>
              <w:tc>
                <w:tcPr>
                  <w:tcW w:w="6706"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ind w:left="101" w:right="23"/>
                    <w:jc w:val="both"/>
                  </w:pPr>
                  <w:r w:rsidRPr="00AC4CA2">
                    <w:t>Объем бюджетных ассигнований на реализацию муниципальной программы составляет  19 698,60 тыс. рублей, в том числе из:</w:t>
                  </w:r>
                </w:p>
                <w:p w:rsidR="009B622C" w:rsidRPr="00AC4CA2" w:rsidRDefault="009B622C" w:rsidP="009B622C">
                  <w:pPr>
                    <w:widowControl w:val="0"/>
                    <w:shd w:val="clear" w:color="auto" w:fill="FFFFFF"/>
                    <w:autoSpaceDE w:val="0"/>
                    <w:autoSpaceDN w:val="0"/>
                    <w:adjustRightInd w:val="0"/>
                    <w:ind w:left="101" w:right="23"/>
                    <w:jc w:val="both"/>
                  </w:pPr>
                  <w:r w:rsidRPr="00AC4CA2">
                    <w:t>федерального бюджета –  50,00тыс. руб.</w:t>
                  </w:r>
                  <w:bookmarkStart w:id="0" w:name="_GoBack"/>
                  <w:bookmarkEnd w:id="0"/>
                </w:p>
                <w:p w:rsidR="009B622C" w:rsidRPr="00AC4CA2" w:rsidRDefault="009B622C" w:rsidP="009B622C">
                  <w:pPr>
                    <w:widowControl w:val="0"/>
                    <w:shd w:val="clear" w:color="auto" w:fill="FFFFFF"/>
                    <w:autoSpaceDE w:val="0"/>
                    <w:autoSpaceDN w:val="0"/>
                    <w:adjustRightInd w:val="0"/>
                    <w:ind w:left="101" w:right="23"/>
                    <w:jc w:val="both"/>
                  </w:pPr>
                  <w:r w:rsidRPr="00AC4CA2">
                    <w:t>областного бюджета – 1000,42тыс.руб.</w:t>
                  </w:r>
                </w:p>
                <w:p w:rsidR="009B622C" w:rsidRPr="00AC4CA2" w:rsidRDefault="009B622C" w:rsidP="009B622C">
                  <w:pPr>
                    <w:widowControl w:val="0"/>
                    <w:shd w:val="clear" w:color="auto" w:fill="FFFFFF"/>
                    <w:autoSpaceDE w:val="0"/>
                    <w:autoSpaceDN w:val="0"/>
                    <w:adjustRightInd w:val="0"/>
                    <w:ind w:right="23"/>
                    <w:jc w:val="both"/>
                  </w:pPr>
                  <w:r w:rsidRPr="00AC4CA2">
                    <w:t xml:space="preserve"> местного бюджета – 18 648,18тыс.руб.</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tblPr>
                  <w:tblGrid>
                    <w:gridCol w:w="899"/>
                    <w:gridCol w:w="1276"/>
                    <w:gridCol w:w="1417"/>
                    <w:gridCol w:w="1560"/>
                    <w:gridCol w:w="1417"/>
                  </w:tblGrid>
                  <w:tr w:rsidR="009B622C" w:rsidRPr="00AC4CA2" w:rsidTr="009B622C">
                    <w:trPr>
                      <w:trHeight w:val="630"/>
                    </w:trPr>
                    <w:tc>
                      <w:tcPr>
                        <w:tcW w:w="899" w:type="dxa"/>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Год</w:t>
                        </w:r>
                      </w:p>
                    </w:tc>
                    <w:tc>
                      <w:tcPr>
                        <w:tcW w:w="1276" w:type="dxa"/>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Всего</w:t>
                        </w:r>
                      </w:p>
                    </w:tc>
                    <w:tc>
                      <w:tcPr>
                        <w:tcW w:w="1417" w:type="dxa"/>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Федеральный бюджет</w:t>
                        </w:r>
                      </w:p>
                    </w:tc>
                    <w:tc>
                      <w:tcPr>
                        <w:tcW w:w="1560" w:type="dxa"/>
                        <w:tcBorders>
                          <w:righ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Областной</w:t>
                        </w:r>
                      </w:p>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бюджет</w:t>
                        </w:r>
                      </w:p>
                    </w:tc>
                    <w:tc>
                      <w:tcPr>
                        <w:tcW w:w="1417" w:type="dxa"/>
                        <w:tcBorders>
                          <w:left w:val="single" w:sz="4" w:space="0" w:color="auto"/>
                        </w:tcBorders>
                      </w:tcPr>
                      <w:p w:rsidR="009B622C" w:rsidRPr="00AC4CA2" w:rsidRDefault="009B622C" w:rsidP="009B622C">
                        <w:pPr>
                          <w:jc w:val="center"/>
                          <w:rPr>
                            <w:rFonts w:eastAsiaTheme="minorEastAsia"/>
                          </w:rPr>
                        </w:pPr>
                        <w:r w:rsidRPr="00AC4CA2">
                          <w:rPr>
                            <w:rFonts w:eastAsiaTheme="minorEastAsia"/>
                          </w:rPr>
                          <w:t>Местный бюджет</w:t>
                        </w:r>
                      </w:p>
                      <w:p w:rsidR="009B622C" w:rsidRPr="00AC4CA2" w:rsidRDefault="009B622C" w:rsidP="009B622C">
                        <w:pPr>
                          <w:pStyle w:val="ae"/>
                          <w:snapToGrid w:val="0"/>
                          <w:jc w:val="center"/>
                          <w:rPr>
                            <w:rFonts w:ascii="Times New Roman" w:hAnsi="Times New Roman" w:cs="Times New Roman"/>
                            <w:sz w:val="28"/>
                            <w:szCs w:val="28"/>
                          </w:rPr>
                        </w:pPr>
                      </w:p>
                    </w:tc>
                  </w:tr>
                  <w:tr w:rsidR="009B622C" w:rsidRPr="00AC4CA2" w:rsidTr="009B622C">
                    <w:trPr>
                      <w:trHeight w:val="308"/>
                    </w:trPr>
                    <w:tc>
                      <w:tcPr>
                        <w:tcW w:w="899" w:type="dxa"/>
                      </w:tcPr>
                      <w:p w:rsidR="009B622C" w:rsidRPr="00AC4CA2" w:rsidRDefault="009B622C" w:rsidP="009B622C">
                        <w:pPr>
                          <w:pStyle w:val="ae"/>
                          <w:snapToGrid w:val="0"/>
                          <w:jc w:val="both"/>
                          <w:rPr>
                            <w:rFonts w:ascii="Times New Roman" w:hAnsi="Times New Roman" w:cs="Times New Roman"/>
                            <w:sz w:val="28"/>
                            <w:szCs w:val="28"/>
                          </w:rPr>
                        </w:pPr>
                        <w:r w:rsidRPr="00AC4CA2">
                          <w:rPr>
                            <w:rFonts w:ascii="Times New Roman" w:hAnsi="Times New Roman" w:cs="Times New Roman"/>
                            <w:sz w:val="28"/>
                            <w:szCs w:val="28"/>
                          </w:rPr>
                          <w:t>2023</w:t>
                        </w:r>
                      </w:p>
                    </w:tc>
                    <w:tc>
                      <w:tcPr>
                        <w:tcW w:w="1276" w:type="dxa"/>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2 898,37</w:t>
                        </w:r>
                      </w:p>
                    </w:tc>
                    <w:tc>
                      <w:tcPr>
                        <w:tcW w:w="1417" w:type="dxa"/>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50,00</w:t>
                        </w:r>
                      </w:p>
                    </w:tc>
                    <w:tc>
                      <w:tcPr>
                        <w:tcW w:w="1560" w:type="dxa"/>
                        <w:tcBorders>
                          <w:righ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1,02</w:t>
                        </w:r>
                      </w:p>
                    </w:tc>
                    <w:tc>
                      <w:tcPr>
                        <w:tcW w:w="1417" w:type="dxa"/>
                        <w:tcBorders>
                          <w:lef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2847,35</w:t>
                        </w:r>
                      </w:p>
                    </w:tc>
                  </w:tr>
                  <w:tr w:rsidR="009B622C" w:rsidRPr="00AC4CA2" w:rsidTr="009B622C">
                    <w:trPr>
                      <w:trHeight w:val="308"/>
                    </w:trPr>
                    <w:tc>
                      <w:tcPr>
                        <w:tcW w:w="899" w:type="dxa"/>
                      </w:tcPr>
                      <w:p w:rsidR="009B622C" w:rsidRPr="00AC4CA2" w:rsidRDefault="009B622C" w:rsidP="009B622C">
                        <w:pPr>
                          <w:pStyle w:val="ae"/>
                          <w:snapToGrid w:val="0"/>
                          <w:jc w:val="both"/>
                          <w:rPr>
                            <w:rFonts w:ascii="Times New Roman" w:hAnsi="Times New Roman" w:cs="Times New Roman"/>
                            <w:sz w:val="28"/>
                            <w:szCs w:val="28"/>
                          </w:rPr>
                        </w:pPr>
                        <w:r w:rsidRPr="00AC4CA2">
                          <w:rPr>
                            <w:rFonts w:ascii="Times New Roman" w:hAnsi="Times New Roman" w:cs="Times New Roman"/>
                            <w:sz w:val="28"/>
                            <w:szCs w:val="28"/>
                          </w:rPr>
                          <w:t>2024</w:t>
                        </w:r>
                      </w:p>
                    </w:tc>
                    <w:tc>
                      <w:tcPr>
                        <w:tcW w:w="1276" w:type="dxa"/>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2 271,89</w:t>
                        </w:r>
                      </w:p>
                    </w:tc>
                    <w:tc>
                      <w:tcPr>
                        <w:tcW w:w="1417" w:type="dxa"/>
                      </w:tcPr>
                      <w:p w:rsidR="009B622C" w:rsidRPr="00AC4CA2" w:rsidRDefault="009B622C" w:rsidP="009B622C">
                        <w:pPr>
                          <w:pStyle w:val="ae"/>
                          <w:snapToGrid w:val="0"/>
                          <w:jc w:val="center"/>
                          <w:rPr>
                            <w:rFonts w:ascii="Times New Roman" w:hAnsi="Times New Roman" w:cs="Times New Roman"/>
                            <w:sz w:val="28"/>
                            <w:szCs w:val="28"/>
                          </w:rPr>
                        </w:pPr>
                      </w:p>
                    </w:tc>
                    <w:tc>
                      <w:tcPr>
                        <w:tcW w:w="1560" w:type="dxa"/>
                        <w:tcBorders>
                          <w:righ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0,00</w:t>
                        </w:r>
                      </w:p>
                    </w:tc>
                    <w:tc>
                      <w:tcPr>
                        <w:tcW w:w="1417" w:type="dxa"/>
                        <w:tcBorders>
                          <w:lef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2271,89</w:t>
                        </w:r>
                      </w:p>
                    </w:tc>
                  </w:tr>
                  <w:tr w:rsidR="009B622C" w:rsidRPr="00AC4CA2" w:rsidTr="009B622C">
                    <w:trPr>
                      <w:trHeight w:val="308"/>
                    </w:trPr>
                    <w:tc>
                      <w:tcPr>
                        <w:tcW w:w="899" w:type="dxa"/>
                      </w:tcPr>
                      <w:p w:rsidR="009B622C" w:rsidRPr="00AC4CA2" w:rsidRDefault="009B622C" w:rsidP="009B622C">
                        <w:pPr>
                          <w:pStyle w:val="ae"/>
                          <w:snapToGrid w:val="0"/>
                          <w:jc w:val="both"/>
                          <w:rPr>
                            <w:rFonts w:ascii="Times New Roman" w:hAnsi="Times New Roman" w:cs="Times New Roman"/>
                            <w:sz w:val="28"/>
                            <w:szCs w:val="28"/>
                          </w:rPr>
                        </w:pPr>
                        <w:r w:rsidRPr="00AC4CA2">
                          <w:rPr>
                            <w:rFonts w:ascii="Times New Roman" w:hAnsi="Times New Roman" w:cs="Times New Roman"/>
                            <w:sz w:val="28"/>
                            <w:szCs w:val="28"/>
                          </w:rPr>
                          <w:t>2025</w:t>
                        </w:r>
                      </w:p>
                    </w:tc>
                    <w:tc>
                      <w:tcPr>
                        <w:tcW w:w="1276" w:type="dxa"/>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2 401,15</w:t>
                        </w:r>
                      </w:p>
                    </w:tc>
                    <w:tc>
                      <w:tcPr>
                        <w:tcW w:w="1417" w:type="dxa"/>
                      </w:tcPr>
                      <w:p w:rsidR="009B622C" w:rsidRPr="00AC4CA2" w:rsidRDefault="009B622C" w:rsidP="009B622C">
                        <w:pPr>
                          <w:pStyle w:val="ae"/>
                          <w:snapToGrid w:val="0"/>
                          <w:jc w:val="center"/>
                          <w:rPr>
                            <w:rFonts w:ascii="Times New Roman" w:hAnsi="Times New Roman" w:cs="Times New Roman"/>
                            <w:sz w:val="28"/>
                            <w:szCs w:val="28"/>
                          </w:rPr>
                        </w:pPr>
                      </w:p>
                    </w:tc>
                    <w:tc>
                      <w:tcPr>
                        <w:tcW w:w="1560" w:type="dxa"/>
                        <w:tcBorders>
                          <w:righ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0,00</w:t>
                        </w:r>
                      </w:p>
                    </w:tc>
                    <w:tc>
                      <w:tcPr>
                        <w:tcW w:w="1417" w:type="dxa"/>
                        <w:tcBorders>
                          <w:lef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2401,15</w:t>
                        </w:r>
                      </w:p>
                    </w:tc>
                  </w:tr>
                  <w:tr w:rsidR="009B622C" w:rsidRPr="00AC4CA2" w:rsidTr="009B622C">
                    <w:trPr>
                      <w:trHeight w:val="308"/>
                    </w:trPr>
                    <w:tc>
                      <w:tcPr>
                        <w:tcW w:w="899" w:type="dxa"/>
                      </w:tcPr>
                      <w:p w:rsidR="009B622C" w:rsidRPr="00AC4CA2" w:rsidRDefault="009B622C" w:rsidP="009B622C">
                        <w:pPr>
                          <w:pStyle w:val="ae"/>
                          <w:snapToGrid w:val="0"/>
                          <w:jc w:val="both"/>
                          <w:rPr>
                            <w:rFonts w:ascii="Times New Roman" w:hAnsi="Times New Roman" w:cs="Times New Roman"/>
                            <w:sz w:val="28"/>
                            <w:szCs w:val="28"/>
                          </w:rPr>
                        </w:pPr>
                        <w:r w:rsidRPr="00AC4CA2">
                          <w:rPr>
                            <w:rFonts w:ascii="Times New Roman" w:hAnsi="Times New Roman" w:cs="Times New Roman"/>
                            <w:sz w:val="28"/>
                            <w:szCs w:val="28"/>
                          </w:rPr>
                          <w:t>2026</w:t>
                        </w:r>
                      </w:p>
                    </w:tc>
                    <w:tc>
                      <w:tcPr>
                        <w:tcW w:w="1276" w:type="dxa"/>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2 239,01</w:t>
                        </w:r>
                      </w:p>
                    </w:tc>
                    <w:tc>
                      <w:tcPr>
                        <w:tcW w:w="1417" w:type="dxa"/>
                      </w:tcPr>
                      <w:p w:rsidR="009B622C" w:rsidRPr="00AC4CA2" w:rsidRDefault="009B622C" w:rsidP="009B622C">
                        <w:pPr>
                          <w:pStyle w:val="ae"/>
                          <w:snapToGrid w:val="0"/>
                          <w:jc w:val="center"/>
                          <w:rPr>
                            <w:rFonts w:ascii="Times New Roman" w:hAnsi="Times New Roman" w:cs="Times New Roman"/>
                            <w:sz w:val="28"/>
                            <w:szCs w:val="28"/>
                          </w:rPr>
                        </w:pPr>
                      </w:p>
                    </w:tc>
                    <w:tc>
                      <w:tcPr>
                        <w:tcW w:w="1560" w:type="dxa"/>
                        <w:tcBorders>
                          <w:righ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199,88</w:t>
                        </w:r>
                      </w:p>
                    </w:tc>
                    <w:tc>
                      <w:tcPr>
                        <w:tcW w:w="1417" w:type="dxa"/>
                        <w:tcBorders>
                          <w:lef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2039,13</w:t>
                        </w:r>
                      </w:p>
                    </w:tc>
                  </w:tr>
                  <w:tr w:rsidR="009B622C" w:rsidRPr="00AC4CA2" w:rsidTr="009B622C">
                    <w:trPr>
                      <w:trHeight w:val="322"/>
                    </w:trPr>
                    <w:tc>
                      <w:tcPr>
                        <w:tcW w:w="899" w:type="dxa"/>
                      </w:tcPr>
                      <w:p w:rsidR="009B622C" w:rsidRPr="00AC4CA2" w:rsidRDefault="009B622C" w:rsidP="009B622C">
                        <w:pPr>
                          <w:pStyle w:val="ae"/>
                          <w:snapToGrid w:val="0"/>
                          <w:jc w:val="both"/>
                          <w:rPr>
                            <w:rFonts w:ascii="Times New Roman" w:hAnsi="Times New Roman" w:cs="Times New Roman"/>
                            <w:sz w:val="28"/>
                            <w:szCs w:val="28"/>
                          </w:rPr>
                        </w:pPr>
                        <w:r w:rsidRPr="00AC4CA2">
                          <w:rPr>
                            <w:rFonts w:ascii="Times New Roman" w:hAnsi="Times New Roman" w:cs="Times New Roman"/>
                            <w:sz w:val="28"/>
                            <w:szCs w:val="28"/>
                          </w:rPr>
                          <w:t>2027</w:t>
                        </w:r>
                      </w:p>
                    </w:tc>
                    <w:tc>
                      <w:tcPr>
                        <w:tcW w:w="1276" w:type="dxa"/>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2 328,57</w:t>
                        </w:r>
                      </w:p>
                    </w:tc>
                    <w:tc>
                      <w:tcPr>
                        <w:tcW w:w="1417" w:type="dxa"/>
                      </w:tcPr>
                      <w:p w:rsidR="009B622C" w:rsidRPr="00AC4CA2" w:rsidRDefault="009B622C" w:rsidP="009B622C">
                        <w:pPr>
                          <w:pStyle w:val="ae"/>
                          <w:snapToGrid w:val="0"/>
                          <w:jc w:val="center"/>
                          <w:rPr>
                            <w:rFonts w:ascii="Times New Roman" w:hAnsi="Times New Roman" w:cs="Times New Roman"/>
                            <w:sz w:val="28"/>
                            <w:szCs w:val="28"/>
                          </w:rPr>
                        </w:pPr>
                      </w:p>
                    </w:tc>
                    <w:tc>
                      <w:tcPr>
                        <w:tcW w:w="1560" w:type="dxa"/>
                        <w:tcBorders>
                          <w:righ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199,88</w:t>
                        </w:r>
                      </w:p>
                    </w:tc>
                    <w:tc>
                      <w:tcPr>
                        <w:tcW w:w="1417" w:type="dxa"/>
                        <w:tcBorders>
                          <w:lef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2128,69</w:t>
                        </w:r>
                      </w:p>
                    </w:tc>
                  </w:tr>
                  <w:tr w:rsidR="009B622C" w:rsidRPr="00AC4CA2" w:rsidTr="009B622C">
                    <w:trPr>
                      <w:trHeight w:val="308"/>
                    </w:trPr>
                    <w:tc>
                      <w:tcPr>
                        <w:tcW w:w="899" w:type="dxa"/>
                      </w:tcPr>
                      <w:p w:rsidR="009B622C" w:rsidRPr="00AC4CA2" w:rsidRDefault="009B622C" w:rsidP="009B622C">
                        <w:pPr>
                          <w:pStyle w:val="ae"/>
                          <w:snapToGrid w:val="0"/>
                          <w:jc w:val="both"/>
                          <w:rPr>
                            <w:rFonts w:ascii="Times New Roman" w:hAnsi="Times New Roman" w:cs="Times New Roman"/>
                            <w:sz w:val="28"/>
                            <w:szCs w:val="28"/>
                          </w:rPr>
                        </w:pPr>
                        <w:r w:rsidRPr="00AC4CA2">
                          <w:rPr>
                            <w:rFonts w:ascii="Times New Roman" w:hAnsi="Times New Roman" w:cs="Times New Roman"/>
                            <w:sz w:val="28"/>
                            <w:szCs w:val="28"/>
                          </w:rPr>
                          <w:t>2028</w:t>
                        </w:r>
                      </w:p>
                    </w:tc>
                    <w:tc>
                      <w:tcPr>
                        <w:tcW w:w="1276" w:type="dxa"/>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2 421,71</w:t>
                        </w:r>
                      </w:p>
                    </w:tc>
                    <w:tc>
                      <w:tcPr>
                        <w:tcW w:w="1417" w:type="dxa"/>
                      </w:tcPr>
                      <w:p w:rsidR="009B622C" w:rsidRPr="00AC4CA2" w:rsidRDefault="009B622C" w:rsidP="009B622C">
                        <w:pPr>
                          <w:pStyle w:val="ae"/>
                          <w:snapToGrid w:val="0"/>
                          <w:jc w:val="center"/>
                          <w:rPr>
                            <w:rFonts w:ascii="Times New Roman" w:hAnsi="Times New Roman" w:cs="Times New Roman"/>
                            <w:sz w:val="28"/>
                            <w:szCs w:val="28"/>
                          </w:rPr>
                        </w:pPr>
                      </w:p>
                    </w:tc>
                    <w:tc>
                      <w:tcPr>
                        <w:tcW w:w="1560" w:type="dxa"/>
                        <w:tcBorders>
                          <w:righ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199,88</w:t>
                        </w:r>
                      </w:p>
                    </w:tc>
                    <w:tc>
                      <w:tcPr>
                        <w:tcW w:w="1417" w:type="dxa"/>
                        <w:tcBorders>
                          <w:lef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2221,83</w:t>
                        </w:r>
                      </w:p>
                    </w:tc>
                  </w:tr>
                  <w:tr w:rsidR="009B622C" w:rsidRPr="00AC4CA2" w:rsidTr="009B622C">
                    <w:trPr>
                      <w:trHeight w:val="308"/>
                    </w:trPr>
                    <w:tc>
                      <w:tcPr>
                        <w:tcW w:w="899" w:type="dxa"/>
                      </w:tcPr>
                      <w:p w:rsidR="009B622C" w:rsidRPr="00AC4CA2" w:rsidRDefault="009B622C" w:rsidP="009B622C">
                        <w:pPr>
                          <w:pStyle w:val="ae"/>
                          <w:snapToGrid w:val="0"/>
                          <w:jc w:val="both"/>
                          <w:rPr>
                            <w:rFonts w:ascii="Times New Roman" w:hAnsi="Times New Roman" w:cs="Times New Roman"/>
                            <w:sz w:val="28"/>
                            <w:szCs w:val="28"/>
                          </w:rPr>
                        </w:pPr>
                        <w:r w:rsidRPr="00AC4CA2">
                          <w:rPr>
                            <w:rFonts w:ascii="Times New Roman" w:hAnsi="Times New Roman" w:cs="Times New Roman"/>
                            <w:sz w:val="28"/>
                            <w:szCs w:val="28"/>
                          </w:rPr>
                          <w:t>2029</w:t>
                        </w:r>
                      </w:p>
                    </w:tc>
                    <w:tc>
                      <w:tcPr>
                        <w:tcW w:w="1276" w:type="dxa"/>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2 518,58</w:t>
                        </w:r>
                      </w:p>
                    </w:tc>
                    <w:tc>
                      <w:tcPr>
                        <w:tcW w:w="1417" w:type="dxa"/>
                      </w:tcPr>
                      <w:p w:rsidR="009B622C" w:rsidRPr="00AC4CA2" w:rsidRDefault="009B622C" w:rsidP="009B622C">
                        <w:pPr>
                          <w:pStyle w:val="ae"/>
                          <w:snapToGrid w:val="0"/>
                          <w:jc w:val="center"/>
                          <w:rPr>
                            <w:rFonts w:ascii="Times New Roman" w:hAnsi="Times New Roman" w:cs="Times New Roman"/>
                            <w:sz w:val="28"/>
                            <w:szCs w:val="28"/>
                          </w:rPr>
                        </w:pPr>
                      </w:p>
                    </w:tc>
                    <w:tc>
                      <w:tcPr>
                        <w:tcW w:w="1560" w:type="dxa"/>
                        <w:tcBorders>
                          <w:righ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199,88</w:t>
                        </w:r>
                      </w:p>
                    </w:tc>
                    <w:tc>
                      <w:tcPr>
                        <w:tcW w:w="1417" w:type="dxa"/>
                        <w:tcBorders>
                          <w:lef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2318,70</w:t>
                        </w:r>
                      </w:p>
                    </w:tc>
                  </w:tr>
                  <w:tr w:rsidR="009B622C" w:rsidRPr="00AC4CA2" w:rsidTr="009B622C">
                    <w:trPr>
                      <w:trHeight w:val="308"/>
                    </w:trPr>
                    <w:tc>
                      <w:tcPr>
                        <w:tcW w:w="899" w:type="dxa"/>
                      </w:tcPr>
                      <w:p w:rsidR="009B622C" w:rsidRPr="00AC4CA2" w:rsidRDefault="009B622C" w:rsidP="009B622C">
                        <w:pPr>
                          <w:pStyle w:val="ae"/>
                          <w:snapToGrid w:val="0"/>
                          <w:jc w:val="both"/>
                          <w:rPr>
                            <w:rFonts w:ascii="Times New Roman" w:hAnsi="Times New Roman" w:cs="Times New Roman"/>
                            <w:sz w:val="28"/>
                            <w:szCs w:val="28"/>
                          </w:rPr>
                        </w:pPr>
                        <w:r w:rsidRPr="00AC4CA2">
                          <w:rPr>
                            <w:rFonts w:ascii="Times New Roman" w:hAnsi="Times New Roman" w:cs="Times New Roman"/>
                            <w:sz w:val="28"/>
                            <w:szCs w:val="28"/>
                          </w:rPr>
                          <w:t>2030</w:t>
                        </w:r>
                      </w:p>
                    </w:tc>
                    <w:tc>
                      <w:tcPr>
                        <w:tcW w:w="1276" w:type="dxa"/>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2 619,32</w:t>
                        </w:r>
                      </w:p>
                    </w:tc>
                    <w:tc>
                      <w:tcPr>
                        <w:tcW w:w="1417" w:type="dxa"/>
                      </w:tcPr>
                      <w:p w:rsidR="009B622C" w:rsidRPr="00AC4CA2" w:rsidRDefault="009B622C" w:rsidP="009B622C">
                        <w:pPr>
                          <w:pStyle w:val="ae"/>
                          <w:snapToGrid w:val="0"/>
                          <w:jc w:val="center"/>
                          <w:rPr>
                            <w:rFonts w:ascii="Times New Roman" w:hAnsi="Times New Roman" w:cs="Times New Roman"/>
                            <w:sz w:val="28"/>
                            <w:szCs w:val="28"/>
                          </w:rPr>
                        </w:pPr>
                      </w:p>
                    </w:tc>
                    <w:tc>
                      <w:tcPr>
                        <w:tcW w:w="1560" w:type="dxa"/>
                        <w:tcBorders>
                          <w:righ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199,88</w:t>
                        </w:r>
                      </w:p>
                    </w:tc>
                    <w:tc>
                      <w:tcPr>
                        <w:tcW w:w="1417" w:type="dxa"/>
                        <w:tcBorders>
                          <w:lef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2419,44</w:t>
                        </w:r>
                      </w:p>
                    </w:tc>
                  </w:tr>
                </w:tbl>
                <w:p w:rsidR="009B622C" w:rsidRPr="00AC4CA2" w:rsidRDefault="009B622C" w:rsidP="009B622C">
                  <w:pPr>
                    <w:widowControl w:val="0"/>
                    <w:shd w:val="clear" w:color="auto" w:fill="FFFFFF"/>
                    <w:autoSpaceDE w:val="0"/>
                    <w:autoSpaceDN w:val="0"/>
                    <w:adjustRightInd w:val="0"/>
                    <w:spacing w:line="276" w:lineRule="auto"/>
                    <w:ind w:left="141"/>
                  </w:pPr>
                </w:p>
              </w:tc>
            </w:tr>
          </w:tbl>
          <w:p w:rsidR="009B622C" w:rsidRPr="00AC4CA2" w:rsidRDefault="009B622C" w:rsidP="009B622C">
            <w:pPr>
              <w:pStyle w:val="ae"/>
              <w:ind w:firstLine="708"/>
              <w:jc w:val="both"/>
              <w:rPr>
                <w:rFonts w:ascii="Times New Roman" w:hAnsi="Times New Roman" w:cs="Times New Roman"/>
                <w:sz w:val="28"/>
                <w:szCs w:val="28"/>
              </w:rPr>
            </w:pPr>
            <w:r w:rsidRPr="00AC4CA2">
              <w:rPr>
                <w:rFonts w:ascii="Times New Roman" w:hAnsi="Times New Roman" w:cs="Times New Roman"/>
                <w:sz w:val="28"/>
                <w:szCs w:val="28"/>
              </w:rPr>
              <w:t>Для реализации мероприятий программы возможно привлечение финансовых средств из бюджетов других уровней.</w:t>
            </w:r>
          </w:p>
        </w:tc>
      </w:tr>
      <w:tr w:rsidR="009B622C" w:rsidRPr="00AC4CA2" w:rsidTr="009B622C">
        <w:tc>
          <w:tcPr>
            <w:tcW w:w="3119" w:type="dxa"/>
            <w:tcBorders>
              <w:top w:val="single" w:sz="4" w:space="0" w:color="000000"/>
              <w:left w:val="single" w:sz="4" w:space="0" w:color="000000"/>
              <w:bottom w:val="single" w:sz="4" w:space="0" w:color="000000"/>
            </w:tcBorders>
          </w:tcPr>
          <w:p w:rsidR="009B622C" w:rsidRPr="00AC4CA2" w:rsidRDefault="009B622C" w:rsidP="009B622C">
            <w:pPr>
              <w:snapToGrid w:val="0"/>
            </w:pPr>
            <w:r w:rsidRPr="00AC4CA2">
              <w:t>Ожидаемые конечные  результаты реализа</w:t>
            </w:r>
            <w:r w:rsidRPr="00AC4CA2">
              <w:softHyphen/>
              <w:t>ции  муниципальной программы</w:t>
            </w:r>
          </w:p>
        </w:tc>
        <w:tc>
          <w:tcPr>
            <w:tcW w:w="680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widowControl w:val="0"/>
              <w:autoSpaceDE w:val="0"/>
              <w:autoSpaceDN w:val="0"/>
              <w:adjustRightInd w:val="0"/>
            </w:pPr>
            <w:r w:rsidRPr="00AC4CA2">
              <w:t>- повышение уровня культурного развития населения поселения;</w:t>
            </w:r>
          </w:p>
          <w:p w:rsidR="009B622C" w:rsidRPr="00AC4CA2" w:rsidRDefault="009B622C" w:rsidP="009B622C">
            <w:pPr>
              <w:widowControl w:val="0"/>
              <w:autoSpaceDE w:val="0"/>
              <w:autoSpaceDN w:val="0"/>
              <w:adjustRightInd w:val="0"/>
            </w:pPr>
            <w:r w:rsidRPr="00AC4CA2">
              <w:t>- повышение качества и разнообразия услуг в сфере культуры;</w:t>
            </w:r>
          </w:p>
          <w:p w:rsidR="009B622C" w:rsidRPr="00AC4CA2" w:rsidRDefault="009B622C" w:rsidP="009B622C">
            <w:pPr>
              <w:widowControl w:val="0"/>
              <w:autoSpaceDE w:val="0"/>
              <w:autoSpaceDN w:val="0"/>
              <w:adjustRightInd w:val="0"/>
            </w:pPr>
            <w:r w:rsidRPr="00AC4CA2">
              <w:t xml:space="preserve">- увеличение числа жителей, активно принимающих </w:t>
            </w:r>
            <w:r w:rsidRPr="00AC4CA2">
              <w:lastRenderedPageBreak/>
              <w:t>участие в социально-экономической и культурной жизни села; удовлетворение культурных запросов и интересов различных категорий населения;</w:t>
            </w:r>
          </w:p>
          <w:p w:rsidR="009B622C" w:rsidRPr="00AC4CA2" w:rsidRDefault="009B622C" w:rsidP="009B622C">
            <w:pPr>
              <w:widowControl w:val="0"/>
              <w:autoSpaceDE w:val="0"/>
              <w:autoSpaceDN w:val="0"/>
              <w:adjustRightInd w:val="0"/>
            </w:pPr>
            <w:r w:rsidRPr="00AC4CA2">
              <w:t>- сокращение негативных (общественно-опасных) явлений таких, как преступность, наркомания, алкоголизм;</w:t>
            </w:r>
          </w:p>
          <w:p w:rsidR="009B622C" w:rsidRPr="00AC4CA2" w:rsidRDefault="009B622C" w:rsidP="009B622C">
            <w:pPr>
              <w:snapToGrid w:val="0"/>
              <w:jc w:val="both"/>
            </w:pPr>
            <w:r w:rsidRPr="00AC4CA2">
              <w:t>- активное участие населения в культурной жизни поселения, повышение интеллектуального и культурного уровня населения;</w:t>
            </w:r>
          </w:p>
          <w:p w:rsidR="009B622C" w:rsidRPr="00AC4CA2" w:rsidRDefault="009B622C" w:rsidP="009B622C">
            <w:pPr>
              <w:jc w:val="both"/>
            </w:pPr>
            <w:r w:rsidRPr="00AC4CA2">
              <w:t>- сохранение и эффективное использование культурного наследия Гвазденского сельского поселения;</w:t>
            </w:r>
          </w:p>
          <w:p w:rsidR="009B622C" w:rsidRPr="00AC4CA2" w:rsidRDefault="009B622C" w:rsidP="009B622C">
            <w:r w:rsidRPr="00AC4CA2">
              <w:t>- формирование правильной ценностной ориентации подрастающего поколения, улучшение патриотического воспитания подрастающего  поколения;</w:t>
            </w:r>
          </w:p>
          <w:p w:rsidR="009B622C" w:rsidRPr="00AC4CA2" w:rsidRDefault="009B622C" w:rsidP="009B622C">
            <w:pPr>
              <w:jc w:val="both"/>
            </w:pPr>
            <w:r w:rsidRPr="00AC4CA2">
              <w:t>- активизация экономических процессов развития культуры, увеличение негосударственных ресурсов, привлекаемых в отрасль.</w:t>
            </w:r>
          </w:p>
          <w:p w:rsidR="009B622C" w:rsidRPr="00AC4CA2" w:rsidRDefault="009B622C" w:rsidP="009B622C">
            <w:pPr>
              <w:jc w:val="both"/>
            </w:pPr>
            <w:r w:rsidRPr="00AC4CA2">
              <w:t>Реализация программных мероприятий позволит:</w:t>
            </w:r>
          </w:p>
          <w:p w:rsidR="009B622C" w:rsidRPr="00AC4CA2" w:rsidRDefault="009B622C" w:rsidP="009B622C">
            <w:pPr>
              <w:jc w:val="both"/>
            </w:pPr>
            <w:r w:rsidRPr="00AC4CA2">
              <w:t>-повысить уровень материально-технической обеспеченности учреждения культуры Гвазденского сельского поселения;</w:t>
            </w:r>
          </w:p>
          <w:p w:rsidR="009B622C" w:rsidRPr="00AC4CA2" w:rsidRDefault="009B622C" w:rsidP="009B622C">
            <w:pPr>
              <w:snapToGrid w:val="0"/>
              <w:jc w:val="both"/>
            </w:pPr>
            <w:r w:rsidRPr="00AC4CA2">
              <w:t xml:space="preserve">- повысить </w:t>
            </w:r>
            <w:r w:rsidRPr="00AC4CA2">
              <w:rPr>
                <w:bCs/>
              </w:rPr>
              <w:t>активное участие населения Гвазденского сельского поселения в культурной жизни села, что способствует повышению интеллектуального и культурного уровня населения села Гвазда;</w:t>
            </w:r>
          </w:p>
          <w:p w:rsidR="009B622C" w:rsidRPr="00AC4CA2" w:rsidRDefault="009B622C" w:rsidP="009B622C">
            <w:pPr>
              <w:jc w:val="both"/>
            </w:pPr>
            <w:r w:rsidRPr="00AC4CA2">
              <w:rPr>
                <w:bCs/>
              </w:rPr>
              <w:t xml:space="preserve">- </w:t>
            </w:r>
            <w:r w:rsidRPr="00AC4CA2">
              <w:t>увеличить число зрителей на культурно-досуговых мероприятиях, количество пользователей библиотеки Гвазденского сельского поселения, участников клубных формирований</w:t>
            </w:r>
          </w:p>
        </w:tc>
      </w:tr>
    </w:tbl>
    <w:p w:rsidR="009B622C" w:rsidRPr="00AC4CA2" w:rsidRDefault="009B622C" w:rsidP="009B622C">
      <w:pPr>
        <w:rPr>
          <w:sz w:val="24"/>
          <w:szCs w:val="24"/>
        </w:rPr>
      </w:pPr>
    </w:p>
    <w:p w:rsidR="009B622C" w:rsidRPr="00AC4CA2" w:rsidRDefault="009B622C" w:rsidP="009B622C">
      <w:pPr>
        <w:rPr>
          <w:sz w:val="24"/>
          <w:szCs w:val="24"/>
        </w:rPr>
      </w:pPr>
    </w:p>
    <w:p w:rsidR="009B622C" w:rsidRPr="00AC4CA2" w:rsidRDefault="009B622C" w:rsidP="009B622C">
      <w:pPr>
        <w:rPr>
          <w:sz w:val="24"/>
          <w:szCs w:val="24"/>
        </w:rPr>
      </w:pPr>
    </w:p>
    <w:p w:rsidR="009B622C" w:rsidRPr="00AC4CA2" w:rsidRDefault="009B622C" w:rsidP="009B622C">
      <w:pPr>
        <w:rPr>
          <w:sz w:val="24"/>
          <w:szCs w:val="24"/>
        </w:rPr>
      </w:pPr>
    </w:p>
    <w:p w:rsidR="009B622C" w:rsidRPr="00AC4CA2" w:rsidRDefault="009B622C" w:rsidP="009B622C">
      <w:pPr>
        <w:rPr>
          <w:sz w:val="24"/>
          <w:szCs w:val="24"/>
        </w:rPr>
      </w:pPr>
    </w:p>
    <w:p w:rsidR="009B622C" w:rsidRPr="00AC4CA2" w:rsidRDefault="009B622C" w:rsidP="009B622C">
      <w:pPr>
        <w:rPr>
          <w:sz w:val="24"/>
          <w:szCs w:val="24"/>
        </w:rPr>
      </w:pPr>
    </w:p>
    <w:p w:rsidR="009B622C" w:rsidRPr="00AC4CA2" w:rsidRDefault="009B622C" w:rsidP="009B622C">
      <w:pPr>
        <w:rPr>
          <w:sz w:val="24"/>
          <w:szCs w:val="24"/>
        </w:rPr>
      </w:pPr>
    </w:p>
    <w:p w:rsidR="009B622C" w:rsidRPr="00AC4CA2" w:rsidRDefault="009B622C" w:rsidP="009B622C">
      <w:pPr>
        <w:rPr>
          <w:sz w:val="24"/>
          <w:szCs w:val="24"/>
        </w:rPr>
      </w:pPr>
    </w:p>
    <w:p w:rsidR="009B622C" w:rsidRPr="00AC4CA2" w:rsidRDefault="009B622C" w:rsidP="009B622C">
      <w:pPr>
        <w:rPr>
          <w:sz w:val="24"/>
          <w:szCs w:val="24"/>
        </w:rPr>
      </w:pPr>
    </w:p>
    <w:p w:rsidR="009B622C" w:rsidRPr="00AC4CA2" w:rsidRDefault="009B622C" w:rsidP="009B622C">
      <w:pPr>
        <w:rPr>
          <w:sz w:val="24"/>
          <w:szCs w:val="24"/>
        </w:rPr>
      </w:pPr>
    </w:p>
    <w:p w:rsidR="009B622C" w:rsidRPr="00AC4CA2" w:rsidRDefault="009B622C" w:rsidP="009B622C">
      <w:pPr>
        <w:rPr>
          <w:sz w:val="24"/>
          <w:szCs w:val="24"/>
        </w:rPr>
      </w:pPr>
    </w:p>
    <w:p w:rsidR="009B622C" w:rsidRPr="00AC4CA2" w:rsidRDefault="009B622C" w:rsidP="009B622C">
      <w:pPr>
        <w:rPr>
          <w:sz w:val="24"/>
          <w:szCs w:val="24"/>
        </w:rPr>
      </w:pPr>
    </w:p>
    <w:p w:rsidR="009B622C" w:rsidRPr="00AC4CA2" w:rsidRDefault="009B622C" w:rsidP="009B622C">
      <w:pPr>
        <w:rPr>
          <w:sz w:val="24"/>
          <w:szCs w:val="24"/>
        </w:rPr>
      </w:pPr>
    </w:p>
    <w:p w:rsidR="009B622C" w:rsidRPr="00AC4CA2" w:rsidRDefault="009B622C" w:rsidP="009B622C">
      <w:pPr>
        <w:rPr>
          <w:sz w:val="24"/>
          <w:szCs w:val="24"/>
        </w:rPr>
      </w:pPr>
    </w:p>
    <w:p w:rsidR="009B622C" w:rsidRPr="00AC4CA2" w:rsidRDefault="009B622C" w:rsidP="009B622C">
      <w:pPr>
        <w:rPr>
          <w:sz w:val="24"/>
          <w:szCs w:val="24"/>
        </w:rPr>
      </w:pPr>
    </w:p>
    <w:p w:rsidR="009B622C" w:rsidRPr="00AC4CA2" w:rsidRDefault="009B622C" w:rsidP="009B622C">
      <w:pPr>
        <w:rPr>
          <w:sz w:val="24"/>
          <w:szCs w:val="24"/>
        </w:rPr>
      </w:pPr>
    </w:p>
    <w:p w:rsidR="009B622C" w:rsidRPr="00AC4CA2" w:rsidRDefault="009B622C" w:rsidP="009B622C">
      <w:pPr>
        <w:snapToGrid w:val="0"/>
        <w:spacing w:line="276" w:lineRule="auto"/>
        <w:ind w:right="423"/>
        <w:jc w:val="center"/>
        <w:rPr>
          <w:b/>
          <w:bCs/>
        </w:rPr>
      </w:pPr>
      <w:r w:rsidRPr="00AC4CA2">
        <w:rPr>
          <w:b/>
          <w:bCs/>
        </w:rPr>
        <w:lastRenderedPageBreak/>
        <w:t>ПАСПОРТ</w:t>
      </w:r>
    </w:p>
    <w:p w:rsidR="009B622C" w:rsidRPr="00AC4CA2" w:rsidRDefault="009B622C" w:rsidP="009B622C">
      <w:pPr>
        <w:snapToGrid w:val="0"/>
        <w:spacing w:line="276" w:lineRule="auto"/>
        <w:ind w:right="423"/>
        <w:jc w:val="center"/>
        <w:rPr>
          <w:b/>
          <w:bCs/>
          <w:iCs/>
        </w:rPr>
      </w:pPr>
      <w:r w:rsidRPr="00AC4CA2">
        <w:rPr>
          <w:b/>
          <w:bCs/>
        </w:rPr>
        <w:t xml:space="preserve"> п</w:t>
      </w:r>
      <w:r w:rsidRPr="00AC4CA2">
        <w:rPr>
          <w:b/>
          <w:bCs/>
          <w:iCs/>
        </w:rPr>
        <w:t>одпрограммы</w:t>
      </w:r>
    </w:p>
    <w:p w:rsidR="009B622C" w:rsidRPr="00AC4CA2" w:rsidRDefault="009B622C" w:rsidP="009B622C">
      <w:pPr>
        <w:snapToGrid w:val="0"/>
        <w:spacing w:line="276" w:lineRule="auto"/>
        <w:ind w:right="423"/>
        <w:jc w:val="center"/>
        <w:rPr>
          <w:b/>
          <w:bCs/>
          <w:iCs/>
        </w:rPr>
      </w:pPr>
      <w:r w:rsidRPr="00AC4CA2">
        <w:rPr>
          <w:b/>
          <w:bCs/>
          <w:iCs/>
        </w:rPr>
        <w:t>«Организация деятельности МКУК «СКЦ «Импульс»</w:t>
      </w:r>
    </w:p>
    <w:p w:rsidR="009B622C" w:rsidRPr="00AC4CA2" w:rsidRDefault="009B622C" w:rsidP="009B622C">
      <w:pPr>
        <w:snapToGrid w:val="0"/>
        <w:spacing w:line="276" w:lineRule="auto"/>
        <w:ind w:right="423"/>
        <w:jc w:val="center"/>
        <w:rPr>
          <w:b/>
          <w:bCs/>
          <w:iCs/>
        </w:rPr>
      </w:pPr>
    </w:p>
    <w:tbl>
      <w:tblPr>
        <w:tblW w:w="10206" w:type="dxa"/>
        <w:tblInd w:w="-459" w:type="dxa"/>
        <w:tblLayout w:type="fixed"/>
        <w:tblLook w:val="0000"/>
      </w:tblPr>
      <w:tblGrid>
        <w:gridCol w:w="3119"/>
        <w:gridCol w:w="7087"/>
      </w:tblGrid>
      <w:tr w:rsidR="009B622C" w:rsidRPr="00AC4CA2" w:rsidTr="009B622C">
        <w:tc>
          <w:tcPr>
            <w:tcW w:w="3119" w:type="dxa"/>
            <w:tcBorders>
              <w:top w:val="single" w:sz="4" w:space="0" w:color="000000"/>
              <w:left w:val="single" w:sz="4" w:space="0" w:color="000000"/>
              <w:bottom w:val="single" w:sz="4" w:space="0" w:color="000000"/>
            </w:tcBorders>
          </w:tcPr>
          <w:p w:rsidR="009B622C" w:rsidRPr="00AC4CA2" w:rsidRDefault="009B622C" w:rsidP="009B622C">
            <w:pPr>
              <w:snapToGrid w:val="0"/>
            </w:pPr>
            <w:r w:rsidRPr="00AC4CA2">
              <w:t>Исполнители подпрограммы</w:t>
            </w:r>
          </w:p>
          <w:p w:rsidR="009B622C" w:rsidRPr="00AC4CA2" w:rsidRDefault="009B622C" w:rsidP="009B622C">
            <w:pPr>
              <w:snapToGrid w:val="0"/>
            </w:pPr>
            <w:r w:rsidRPr="00AC4CA2">
              <w:t>муници</w:t>
            </w:r>
            <w:r w:rsidRPr="00AC4CA2">
              <w:softHyphen/>
              <w:t>пальной программы</w:t>
            </w:r>
          </w:p>
        </w:tc>
        <w:tc>
          <w:tcPr>
            <w:tcW w:w="7087"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both"/>
            </w:pPr>
            <w:r w:rsidRPr="00AC4CA2">
              <w:t>Муниципальное казенное учреждение культуры «Социально - культурный центр «Импульс»</w:t>
            </w:r>
          </w:p>
        </w:tc>
      </w:tr>
      <w:tr w:rsidR="009B622C" w:rsidRPr="00AC4CA2" w:rsidTr="009B622C">
        <w:tc>
          <w:tcPr>
            <w:tcW w:w="3119" w:type="dxa"/>
            <w:tcBorders>
              <w:left w:val="single" w:sz="4" w:space="0" w:color="000000"/>
              <w:bottom w:val="single" w:sz="4" w:space="0" w:color="000000"/>
            </w:tcBorders>
          </w:tcPr>
          <w:p w:rsidR="009B622C" w:rsidRPr="00AC4CA2" w:rsidRDefault="009B622C" w:rsidP="009B622C">
            <w:pPr>
              <w:snapToGrid w:val="0"/>
            </w:pPr>
            <w:r w:rsidRPr="00AC4CA2">
              <w:rPr>
                <w:bCs/>
              </w:rPr>
              <w:t>Основные мероприятия, входящие в состав подпрограммы муниципальной программы</w:t>
            </w:r>
          </w:p>
        </w:tc>
        <w:tc>
          <w:tcPr>
            <w:tcW w:w="7087" w:type="dxa"/>
            <w:tcBorders>
              <w:left w:val="single" w:sz="4" w:space="0" w:color="000000"/>
              <w:bottom w:val="single" w:sz="4" w:space="0" w:color="000000"/>
              <w:right w:val="single" w:sz="4" w:space="0" w:color="000000"/>
            </w:tcBorders>
          </w:tcPr>
          <w:p w:rsidR="009B622C" w:rsidRPr="00AC4CA2" w:rsidRDefault="009B622C" w:rsidP="009B622C">
            <w:pPr>
              <w:jc w:val="both"/>
              <w:rPr>
                <w:bCs/>
              </w:rPr>
            </w:pPr>
            <w:r w:rsidRPr="00AC4CA2">
              <w:rPr>
                <w:bCs/>
              </w:rPr>
              <w:t>1. Культурно-досуговая деятельность и развитие народного творчества.</w:t>
            </w:r>
          </w:p>
          <w:p w:rsidR="009B622C" w:rsidRPr="00AC4CA2" w:rsidRDefault="009B622C" w:rsidP="009B622C">
            <w:pPr>
              <w:jc w:val="both"/>
              <w:rPr>
                <w:bCs/>
              </w:rPr>
            </w:pPr>
          </w:p>
          <w:p w:rsidR="009B622C" w:rsidRPr="00AC4CA2" w:rsidRDefault="009B622C" w:rsidP="009B622C">
            <w:pPr>
              <w:jc w:val="both"/>
              <w:rPr>
                <w:bCs/>
              </w:rPr>
            </w:pPr>
            <w:r w:rsidRPr="00AC4CA2">
              <w:rPr>
                <w:bCs/>
              </w:rPr>
              <w:t>2. Развитие библиотечного дела.</w:t>
            </w:r>
          </w:p>
        </w:tc>
      </w:tr>
      <w:tr w:rsidR="009B622C" w:rsidRPr="00AC4CA2" w:rsidTr="009B622C">
        <w:tc>
          <w:tcPr>
            <w:tcW w:w="3119" w:type="dxa"/>
            <w:tcBorders>
              <w:left w:val="single" w:sz="4" w:space="0" w:color="000000"/>
              <w:bottom w:val="single" w:sz="4" w:space="0" w:color="000000"/>
            </w:tcBorders>
          </w:tcPr>
          <w:p w:rsidR="009B622C" w:rsidRPr="00AC4CA2" w:rsidRDefault="009B622C" w:rsidP="009B622C">
            <w:pPr>
              <w:snapToGrid w:val="0"/>
            </w:pPr>
            <w:r w:rsidRPr="00AC4CA2">
              <w:t>Цель подпрограммы муниципальной программы</w:t>
            </w:r>
          </w:p>
        </w:tc>
        <w:tc>
          <w:tcPr>
            <w:tcW w:w="7087" w:type="dxa"/>
            <w:tcBorders>
              <w:left w:val="single" w:sz="4" w:space="0" w:color="000000"/>
              <w:bottom w:val="single" w:sz="4" w:space="0" w:color="000000"/>
              <w:right w:val="single" w:sz="4" w:space="0" w:color="000000"/>
            </w:tcBorders>
          </w:tcPr>
          <w:p w:rsidR="009B622C" w:rsidRPr="00AC4CA2" w:rsidRDefault="009B622C" w:rsidP="009B622C">
            <w:pPr>
              <w:jc w:val="both"/>
            </w:pPr>
            <w:r w:rsidRPr="00AC4CA2">
              <w:rPr>
                <w:bCs/>
              </w:rPr>
              <w:t>Целью подпрограммы является обеспечение устойчивого функционирования Гвазденского сельского дома культуры, развитие культурно-досуговой деятельности поселения через сохранение и развитие муниципальной культуры как важнейшего фактора социально-экономического развития поселения.</w:t>
            </w:r>
          </w:p>
        </w:tc>
      </w:tr>
      <w:tr w:rsidR="009B622C" w:rsidRPr="00AC4CA2" w:rsidTr="009B622C">
        <w:tc>
          <w:tcPr>
            <w:tcW w:w="3119" w:type="dxa"/>
            <w:tcBorders>
              <w:top w:val="single" w:sz="4" w:space="0" w:color="000000"/>
              <w:left w:val="single" w:sz="4" w:space="0" w:color="000000"/>
              <w:bottom w:val="single" w:sz="4" w:space="0" w:color="000000"/>
            </w:tcBorders>
          </w:tcPr>
          <w:p w:rsidR="009B622C" w:rsidRPr="00AC4CA2" w:rsidRDefault="009B622C" w:rsidP="009B622C">
            <w:pPr>
              <w:snapToGrid w:val="0"/>
            </w:pPr>
            <w:r w:rsidRPr="00AC4CA2">
              <w:t>Задачи подпрограммы муниципаль</w:t>
            </w:r>
            <w:r w:rsidRPr="00AC4CA2">
              <w:softHyphen/>
              <w:t>ной программы</w:t>
            </w:r>
          </w:p>
        </w:tc>
        <w:tc>
          <w:tcPr>
            <w:tcW w:w="7087"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rPr>
                <w:bCs/>
                <w:spacing w:val="2"/>
              </w:rPr>
            </w:pPr>
            <w:r w:rsidRPr="00AC4CA2">
              <w:rPr>
                <w:bCs/>
                <w:spacing w:val="2"/>
              </w:rPr>
              <w:t xml:space="preserve">- </w:t>
            </w:r>
            <w:r w:rsidRPr="00AC4CA2">
              <w:t>организация и проведение культурно – массовых мероприятий;</w:t>
            </w:r>
          </w:p>
          <w:p w:rsidR="009B622C" w:rsidRPr="00AC4CA2" w:rsidRDefault="009B622C" w:rsidP="009B622C">
            <w:pPr>
              <w:rPr>
                <w:bCs/>
                <w:spacing w:val="2"/>
              </w:rPr>
            </w:pPr>
            <w:r w:rsidRPr="00AC4CA2">
              <w:rPr>
                <w:bCs/>
                <w:spacing w:val="2"/>
              </w:rPr>
              <w:t xml:space="preserve"> - </w:t>
            </w:r>
            <w:r w:rsidRPr="00AC4CA2">
              <w:t>создание условий для организации досуга и обеспечения жителей поселения услугами учреждения культуры;</w:t>
            </w:r>
          </w:p>
          <w:p w:rsidR="009B622C" w:rsidRPr="00AC4CA2" w:rsidRDefault="009B622C" w:rsidP="009B622C">
            <w:pPr>
              <w:rPr>
                <w:bCs/>
                <w:spacing w:val="2"/>
              </w:rPr>
            </w:pPr>
            <w:r w:rsidRPr="00AC4CA2">
              <w:rPr>
                <w:bCs/>
                <w:spacing w:val="2"/>
              </w:rPr>
              <w:t>- улучшение условий для формирования и удовлетворения культурных запросов и духовных потребностей населения;</w:t>
            </w:r>
          </w:p>
          <w:p w:rsidR="009B622C" w:rsidRPr="00AC4CA2" w:rsidRDefault="009B622C" w:rsidP="009B622C">
            <w:r w:rsidRPr="00AC4CA2">
              <w:rPr>
                <w:bCs/>
                <w:spacing w:val="2"/>
              </w:rPr>
              <w:t xml:space="preserve">-  </w:t>
            </w:r>
            <w:r w:rsidRPr="00AC4CA2">
              <w:t>создание условий для повышения качества работы учреждения культуры  и предоставляемых им услуг</w:t>
            </w:r>
          </w:p>
          <w:p w:rsidR="009B622C" w:rsidRPr="00AC4CA2" w:rsidRDefault="009B622C" w:rsidP="009B622C">
            <w:pPr>
              <w:rPr>
                <w:bCs/>
                <w:spacing w:val="2"/>
              </w:rPr>
            </w:pPr>
            <w:r w:rsidRPr="00AC4CA2">
              <w:rPr>
                <w:bCs/>
                <w:spacing w:val="2"/>
              </w:rPr>
              <w:t xml:space="preserve"> - повышение социального статуса МКУК «СКЦ «Импульс»;</w:t>
            </w:r>
          </w:p>
          <w:p w:rsidR="009B622C" w:rsidRPr="00AC4CA2" w:rsidRDefault="009B622C" w:rsidP="009B622C">
            <w:pPr>
              <w:jc w:val="both"/>
              <w:rPr>
                <w:bCs/>
              </w:rPr>
            </w:pPr>
            <w:r w:rsidRPr="00AC4CA2">
              <w:rPr>
                <w:bCs/>
              </w:rPr>
              <w:t xml:space="preserve">- укрепление материально-технической базы и </w:t>
            </w:r>
            <w:r w:rsidRPr="00AC4CA2">
              <w:t>улучшение технологической оснащенности учреждения  культуры;</w:t>
            </w:r>
          </w:p>
          <w:p w:rsidR="009B622C" w:rsidRPr="00AC4CA2" w:rsidRDefault="009B622C" w:rsidP="009B622C">
            <w:pPr>
              <w:autoSpaceDE w:val="0"/>
              <w:snapToGrid w:val="0"/>
              <w:jc w:val="both"/>
              <w:rPr>
                <w:bCs/>
              </w:rPr>
            </w:pPr>
            <w:r w:rsidRPr="00AC4CA2">
              <w:rPr>
                <w:bCs/>
              </w:rPr>
              <w:t>- сохранение и развитие кадрового потенциала села;</w:t>
            </w:r>
          </w:p>
          <w:p w:rsidR="009B622C" w:rsidRPr="00AC4CA2" w:rsidRDefault="009B622C" w:rsidP="009B622C">
            <w:pPr>
              <w:autoSpaceDE w:val="0"/>
              <w:snapToGrid w:val="0"/>
              <w:jc w:val="both"/>
            </w:pPr>
            <w:r w:rsidRPr="00AC4CA2">
              <w:t>- привлечение населения к активному участию в культурной жизни села;</w:t>
            </w:r>
          </w:p>
          <w:p w:rsidR="009B622C" w:rsidRPr="00AC4CA2" w:rsidRDefault="009B622C" w:rsidP="009B622C">
            <w:pPr>
              <w:autoSpaceDE w:val="0"/>
              <w:snapToGrid w:val="0"/>
              <w:jc w:val="both"/>
            </w:pPr>
            <w:r w:rsidRPr="00AC4CA2">
              <w:t>- внедрение информационных  сетей в сфере культуры;</w:t>
            </w:r>
          </w:p>
          <w:p w:rsidR="009B622C" w:rsidRPr="00AC4CA2" w:rsidRDefault="009B622C" w:rsidP="009B622C">
            <w:pPr>
              <w:autoSpaceDE w:val="0"/>
              <w:snapToGrid w:val="0"/>
              <w:jc w:val="both"/>
            </w:pPr>
            <w:r w:rsidRPr="00AC4CA2">
              <w:t>-создание условий для реализации творческого потенциала нации («Творческие люди») федерального проекта «Создание условий для реализации творческого потенциала нации («Творческие люди»)»</w:t>
            </w:r>
          </w:p>
        </w:tc>
      </w:tr>
      <w:tr w:rsidR="009B622C" w:rsidRPr="00AC4CA2" w:rsidTr="009B622C">
        <w:tc>
          <w:tcPr>
            <w:tcW w:w="3119" w:type="dxa"/>
            <w:tcBorders>
              <w:top w:val="single" w:sz="4" w:space="0" w:color="000000"/>
              <w:left w:val="single" w:sz="4" w:space="0" w:color="000000"/>
              <w:bottom w:val="single" w:sz="4" w:space="0" w:color="000000"/>
            </w:tcBorders>
          </w:tcPr>
          <w:p w:rsidR="009B622C" w:rsidRPr="00AC4CA2" w:rsidRDefault="009B622C" w:rsidP="009B622C">
            <w:pPr>
              <w:snapToGrid w:val="0"/>
            </w:pPr>
            <w:r w:rsidRPr="00AC4CA2">
              <w:rPr>
                <w:bCs/>
              </w:rPr>
              <w:t xml:space="preserve">Целевые </w:t>
            </w:r>
            <w:r w:rsidRPr="00AC4CA2">
              <w:rPr>
                <w:bCs/>
                <w:spacing w:val="-2"/>
              </w:rPr>
              <w:t xml:space="preserve">индикаторы и </w:t>
            </w:r>
            <w:r w:rsidRPr="00AC4CA2">
              <w:rPr>
                <w:bCs/>
              </w:rPr>
              <w:t xml:space="preserve">показатели </w:t>
            </w:r>
            <w:r w:rsidRPr="00AC4CA2">
              <w:rPr>
                <w:bCs/>
              </w:rPr>
              <w:lastRenderedPageBreak/>
              <w:t>подпрограммы муниципальной программы</w:t>
            </w:r>
          </w:p>
        </w:tc>
        <w:tc>
          <w:tcPr>
            <w:tcW w:w="7087"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pPr>
            <w:r w:rsidRPr="00AC4CA2">
              <w:lastRenderedPageBreak/>
              <w:t>1.Количество проведенных культурно-досуговых мероприятий.</w:t>
            </w:r>
          </w:p>
          <w:p w:rsidR="009B622C" w:rsidRPr="00AC4CA2" w:rsidRDefault="009B622C" w:rsidP="009B622C">
            <w:pPr>
              <w:snapToGrid w:val="0"/>
            </w:pPr>
            <w:r w:rsidRPr="00AC4CA2">
              <w:lastRenderedPageBreak/>
              <w:t>2.</w:t>
            </w:r>
            <w:r w:rsidRPr="00AC4CA2">
              <w:rPr>
                <w:bCs/>
              </w:rPr>
              <w:t>Количество клубных формирований и их участников.</w:t>
            </w:r>
          </w:p>
          <w:p w:rsidR="009B622C" w:rsidRPr="00AC4CA2" w:rsidRDefault="009B622C" w:rsidP="009B622C">
            <w:pPr>
              <w:snapToGrid w:val="0"/>
            </w:pPr>
            <w:r w:rsidRPr="00AC4CA2">
              <w:t>3.Количество пользователей библиотечной муниципальной услугой.</w:t>
            </w:r>
          </w:p>
          <w:p w:rsidR="009B622C" w:rsidRPr="00AC4CA2" w:rsidRDefault="009B622C" w:rsidP="009B622C">
            <w:pPr>
              <w:snapToGrid w:val="0"/>
            </w:pPr>
            <w:r w:rsidRPr="00AC4CA2">
              <w:t>4.Количество выданных библиотечных документов.</w:t>
            </w:r>
          </w:p>
          <w:p w:rsidR="009B622C" w:rsidRPr="00AC4CA2" w:rsidRDefault="009B622C" w:rsidP="009B622C">
            <w:pPr>
              <w:snapToGrid w:val="0"/>
            </w:pPr>
            <w:r w:rsidRPr="00AC4CA2">
              <w:t>5.Обновляемость библиотечного фонда.</w:t>
            </w:r>
          </w:p>
        </w:tc>
      </w:tr>
      <w:tr w:rsidR="009B622C" w:rsidRPr="00AC4CA2" w:rsidTr="009B622C">
        <w:tc>
          <w:tcPr>
            <w:tcW w:w="3119" w:type="dxa"/>
            <w:tcBorders>
              <w:top w:val="single" w:sz="4" w:space="0" w:color="000000"/>
              <w:left w:val="single" w:sz="4" w:space="0" w:color="000000"/>
              <w:bottom w:val="single" w:sz="4" w:space="0" w:color="000000"/>
            </w:tcBorders>
          </w:tcPr>
          <w:p w:rsidR="009B622C" w:rsidRPr="00AC4CA2" w:rsidRDefault="009B622C" w:rsidP="009B622C">
            <w:pPr>
              <w:snapToGrid w:val="0"/>
            </w:pPr>
            <w:r w:rsidRPr="00AC4CA2">
              <w:rPr>
                <w:bCs/>
              </w:rPr>
              <w:lastRenderedPageBreak/>
              <w:t>Этапы и сроки реализации подпрограммы муниципальной</w:t>
            </w:r>
          </w:p>
          <w:p w:rsidR="009B622C" w:rsidRPr="00AC4CA2" w:rsidRDefault="009B622C" w:rsidP="009B622C">
            <w:pPr>
              <w:snapToGrid w:val="0"/>
            </w:pPr>
            <w:r w:rsidRPr="00AC4CA2">
              <w:rPr>
                <w:bCs/>
              </w:rPr>
              <w:t>программы</w:t>
            </w:r>
          </w:p>
        </w:tc>
        <w:tc>
          <w:tcPr>
            <w:tcW w:w="7087"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r w:rsidRPr="00AC4CA2">
              <w:t>На постоянной основе 01.01.2023 — 31.12.2030г.г.</w:t>
            </w:r>
          </w:p>
        </w:tc>
      </w:tr>
      <w:tr w:rsidR="009B622C" w:rsidRPr="00AC4CA2" w:rsidTr="009B622C">
        <w:trPr>
          <w:trHeight w:val="4949"/>
        </w:trPr>
        <w:tc>
          <w:tcPr>
            <w:tcW w:w="3119" w:type="dxa"/>
            <w:tcBorders>
              <w:top w:val="single" w:sz="4" w:space="0" w:color="000000"/>
              <w:left w:val="single" w:sz="4" w:space="0" w:color="000000"/>
              <w:bottom w:val="single" w:sz="4" w:space="0" w:color="000000"/>
            </w:tcBorders>
          </w:tcPr>
          <w:p w:rsidR="009B622C" w:rsidRPr="00AC4CA2" w:rsidRDefault="009B622C" w:rsidP="009B622C">
            <w:pPr>
              <w:snapToGrid w:val="0"/>
            </w:pPr>
            <w:r w:rsidRPr="00AC4CA2">
              <w:t>Объемы и источники финансирования  подпрограммы му</w:t>
            </w:r>
            <w:r w:rsidRPr="00AC4CA2">
              <w:softHyphen/>
              <w:t>ниципальной про</w:t>
            </w:r>
            <w:r w:rsidRPr="00AC4CA2">
              <w:softHyphen/>
              <w:t>граммы</w:t>
            </w:r>
          </w:p>
        </w:tc>
        <w:tc>
          <w:tcPr>
            <w:tcW w:w="7087" w:type="dxa"/>
            <w:tcBorders>
              <w:top w:val="single" w:sz="4" w:space="0" w:color="000000"/>
              <w:left w:val="single" w:sz="4" w:space="0" w:color="000000"/>
              <w:bottom w:val="single" w:sz="4" w:space="0" w:color="000000"/>
              <w:right w:val="single" w:sz="4" w:space="0" w:color="000000"/>
            </w:tcBorders>
          </w:tcPr>
          <w:tbl>
            <w:tblPr>
              <w:tblW w:w="6706" w:type="dxa"/>
              <w:jc w:val="center"/>
              <w:tblLayout w:type="fixed"/>
              <w:tblCellMar>
                <w:left w:w="40" w:type="dxa"/>
                <w:right w:w="40" w:type="dxa"/>
              </w:tblCellMar>
              <w:tblLook w:val="00A0"/>
            </w:tblPr>
            <w:tblGrid>
              <w:gridCol w:w="6706"/>
            </w:tblGrid>
            <w:tr w:rsidR="009B622C" w:rsidRPr="00AC4CA2" w:rsidTr="009B622C">
              <w:trPr>
                <w:trHeight w:val="1572"/>
                <w:jc w:val="center"/>
              </w:trPr>
              <w:tc>
                <w:tcPr>
                  <w:tcW w:w="6706"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ind w:left="101" w:right="23"/>
                    <w:jc w:val="both"/>
                  </w:pPr>
                  <w:r w:rsidRPr="00AC4CA2">
                    <w:t>Объем бюджетных ассигнований на реализацию подпрограммы муниципальной программы составляет 19 698,60тыс. рублей, в том числе из: федерального бюджета –50,00тыс. руб.</w:t>
                  </w:r>
                </w:p>
                <w:p w:rsidR="009B622C" w:rsidRPr="00AC4CA2" w:rsidRDefault="009B622C" w:rsidP="009B622C">
                  <w:pPr>
                    <w:widowControl w:val="0"/>
                    <w:shd w:val="clear" w:color="auto" w:fill="FFFFFF"/>
                    <w:autoSpaceDE w:val="0"/>
                    <w:autoSpaceDN w:val="0"/>
                    <w:adjustRightInd w:val="0"/>
                    <w:ind w:left="101" w:right="23"/>
                    <w:jc w:val="both"/>
                  </w:pPr>
                  <w:r w:rsidRPr="00AC4CA2">
                    <w:t>областного бюджета –  1000,42тыс.руб.</w:t>
                  </w:r>
                </w:p>
                <w:p w:rsidR="009B622C" w:rsidRPr="00AC4CA2" w:rsidRDefault="009B622C" w:rsidP="009B622C">
                  <w:pPr>
                    <w:widowControl w:val="0"/>
                    <w:shd w:val="clear" w:color="auto" w:fill="FFFFFF"/>
                    <w:autoSpaceDE w:val="0"/>
                    <w:autoSpaceDN w:val="0"/>
                    <w:adjustRightInd w:val="0"/>
                    <w:ind w:left="101" w:right="23"/>
                    <w:jc w:val="both"/>
                  </w:pPr>
                  <w:r w:rsidRPr="00AC4CA2">
                    <w:t>местного бюджета –  18 648,18 тыс.руб.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99"/>
                    <w:gridCol w:w="1204"/>
                    <w:gridCol w:w="1417"/>
                    <w:gridCol w:w="1560"/>
                    <w:gridCol w:w="1417"/>
                  </w:tblGrid>
                  <w:tr w:rsidR="009B622C" w:rsidRPr="00AC4CA2" w:rsidTr="009B622C">
                    <w:trPr>
                      <w:trHeight w:val="630"/>
                    </w:trPr>
                    <w:tc>
                      <w:tcPr>
                        <w:tcW w:w="899" w:type="dxa"/>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Год</w:t>
                        </w:r>
                      </w:p>
                    </w:tc>
                    <w:tc>
                      <w:tcPr>
                        <w:tcW w:w="1204" w:type="dxa"/>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Всего</w:t>
                        </w:r>
                      </w:p>
                    </w:tc>
                    <w:tc>
                      <w:tcPr>
                        <w:tcW w:w="1417" w:type="dxa"/>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Федеральный бюджет</w:t>
                        </w:r>
                      </w:p>
                    </w:tc>
                    <w:tc>
                      <w:tcPr>
                        <w:tcW w:w="1560" w:type="dxa"/>
                        <w:tcBorders>
                          <w:righ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Областной</w:t>
                        </w:r>
                      </w:p>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бюджет</w:t>
                        </w:r>
                      </w:p>
                    </w:tc>
                    <w:tc>
                      <w:tcPr>
                        <w:tcW w:w="1417" w:type="dxa"/>
                        <w:tcBorders>
                          <w:left w:val="single" w:sz="4" w:space="0" w:color="auto"/>
                        </w:tcBorders>
                      </w:tcPr>
                      <w:p w:rsidR="009B622C" w:rsidRPr="00AC4CA2" w:rsidRDefault="009B622C" w:rsidP="009B622C">
                        <w:pPr>
                          <w:jc w:val="center"/>
                        </w:pPr>
                        <w:r w:rsidRPr="00AC4CA2">
                          <w:t>Местный бюджет</w:t>
                        </w:r>
                      </w:p>
                      <w:p w:rsidR="009B622C" w:rsidRPr="00AC4CA2" w:rsidRDefault="009B622C" w:rsidP="009B622C">
                        <w:pPr>
                          <w:pStyle w:val="ae"/>
                          <w:snapToGrid w:val="0"/>
                          <w:jc w:val="center"/>
                          <w:rPr>
                            <w:rFonts w:ascii="Times New Roman" w:hAnsi="Times New Roman" w:cs="Times New Roman"/>
                            <w:sz w:val="28"/>
                            <w:szCs w:val="28"/>
                          </w:rPr>
                        </w:pPr>
                      </w:p>
                    </w:tc>
                  </w:tr>
                  <w:tr w:rsidR="009B622C" w:rsidRPr="00AC4CA2" w:rsidTr="009B622C">
                    <w:trPr>
                      <w:trHeight w:val="308"/>
                    </w:trPr>
                    <w:tc>
                      <w:tcPr>
                        <w:tcW w:w="899" w:type="dxa"/>
                      </w:tcPr>
                      <w:p w:rsidR="009B622C" w:rsidRPr="00AC4CA2" w:rsidRDefault="009B622C" w:rsidP="009B622C">
                        <w:pPr>
                          <w:pStyle w:val="ae"/>
                          <w:snapToGrid w:val="0"/>
                          <w:jc w:val="both"/>
                          <w:rPr>
                            <w:rFonts w:ascii="Times New Roman" w:hAnsi="Times New Roman" w:cs="Times New Roman"/>
                            <w:sz w:val="28"/>
                            <w:szCs w:val="28"/>
                          </w:rPr>
                        </w:pPr>
                        <w:r w:rsidRPr="00AC4CA2">
                          <w:rPr>
                            <w:rFonts w:ascii="Times New Roman" w:hAnsi="Times New Roman" w:cs="Times New Roman"/>
                            <w:sz w:val="28"/>
                            <w:szCs w:val="28"/>
                          </w:rPr>
                          <w:t>2023</w:t>
                        </w:r>
                      </w:p>
                    </w:tc>
                    <w:tc>
                      <w:tcPr>
                        <w:tcW w:w="1204" w:type="dxa"/>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2 898,37</w:t>
                        </w:r>
                      </w:p>
                    </w:tc>
                    <w:tc>
                      <w:tcPr>
                        <w:tcW w:w="1417" w:type="dxa"/>
                      </w:tcPr>
                      <w:p w:rsidR="009B622C" w:rsidRPr="00AC4CA2" w:rsidRDefault="009B622C" w:rsidP="009B622C">
                        <w:pPr>
                          <w:pStyle w:val="ae"/>
                          <w:snapToGrid w:val="0"/>
                          <w:jc w:val="both"/>
                          <w:rPr>
                            <w:rFonts w:ascii="Times New Roman" w:hAnsi="Times New Roman" w:cs="Times New Roman"/>
                            <w:sz w:val="28"/>
                            <w:szCs w:val="28"/>
                          </w:rPr>
                        </w:pPr>
                        <w:r w:rsidRPr="00AC4CA2">
                          <w:rPr>
                            <w:rFonts w:ascii="Times New Roman" w:hAnsi="Times New Roman" w:cs="Times New Roman"/>
                            <w:sz w:val="28"/>
                            <w:szCs w:val="28"/>
                          </w:rPr>
                          <w:t>50,00</w:t>
                        </w:r>
                      </w:p>
                    </w:tc>
                    <w:tc>
                      <w:tcPr>
                        <w:tcW w:w="1560" w:type="dxa"/>
                        <w:tcBorders>
                          <w:righ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1,02</w:t>
                        </w:r>
                      </w:p>
                    </w:tc>
                    <w:tc>
                      <w:tcPr>
                        <w:tcW w:w="1417" w:type="dxa"/>
                        <w:tcBorders>
                          <w:lef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2 847,35</w:t>
                        </w:r>
                      </w:p>
                    </w:tc>
                  </w:tr>
                  <w:tr w:rsidR="009B622C" w:rsidRPr="00AC4CA2" w:rsidTr="009B622C">
                    <w:trPr>
                      <w:trHeight w:val="308"/>
                    </w:trPr>
                    <w:tc>
                      <w:tcPr>
                        <w:tcW w:w="899" w:type="dxa"/>
                      </w:tcPr>
                      <w:p w:rsidR="009B622C" w:rsidRPr="00AC4CA2" w:rsidRDefault="009B622C" w:rsidP="009B622C">
                        <w:pPr>
                          <w:pStyle w:val="ae"/>
                          <w:snapToGrid w:val="0"/>
                          <w:jc w:val="both"/>
                          <w:rPr>
                            <w:rFonts w:ascii="Times New Roman" w:hAnsi="Times New Roman" w:cs="Times New Roman"/>
                            <w:sz w:val="28"/>
                            <w:szCs w:val="28"/>
                          </w:rPr>
                        </w:pPr>
                        <w:r w:rsidRPr="00AC4CA2">
                          <w:rPr>
                            <w:rFonts w:ascii="Times New Roman" w:hAnsi="Times New Roman" w:cs="Times New Roman"/>
                            <w:sz w:val="28"/>
                            <w:szCs w:val="28"/>
                          </w:rPr>
                          <w:t>2024</w:t>
                        </w:r>
                      </w:p>
                    </w:tc>
                    <w:tc>
                      <w:tcPr>
                        <w:tcW w:w="1204" w:type="dxa"/>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2 271,89</w:t>
                        </w:r>
                      </w:p>
                    </w:tc>
                    <w:tc>
                      <w:tcPr>
                        <w:tcW w:w="1417" w:type="dxa"/>
                      </w:tcPr>
                      <w:p w:rsidR="009B622C" w:rsidRPr="00AC4CA2" w:rsidRDefault="009B622C" w:rsidP="009B622C">
                        <w:pPr>
                          <w:pStyle w:val="ae"/>
                          <w:snapToGrid w:val="0"/>
                          <w:jc w:val="both"/>
                          <w:rPr>
                            <w:rFonts w:ascii="Times New Roman" w:hAnsi="Times New Roman" w:cs="Times New Roman"/>
                            <w:sz w:val="28"/>
                            <w:szCs w:val="28"/>
                          </w:rPr>
                        </w:pPr>
                      </w:p>
                    </w:tc>
                    <w:tc>
                      <w:tcPr>
                        <w:tcW w:w="1560" w:type="dxa"/>
                        <w:tcBorders>
                          <w:righ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0,00</w:t>
                        </w:r>
                      </w:p>
                    </w:tc>
                    <w:tc>
                      <w:tcPr>
                        <w:tcW w:w="1417" w:type="dxa"/>
                        <w:tcBorders>
                          <w:lef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2 271,89</w:t>
                        </w:r>
                      </w:p>
                    </w:tc>
                  </w:tr>
                  <w:tr w:rsidR="009B622C" w:rsidRPr="00AC4CA2" w:rsidTr="009B622C">
                    <w:trPr>
                      <w:trHeight w:val="308"/>
                    </w:trPr>
                    <w:tc>
                      <w:tcPr>
                        <w:tcW w:w="899" w:type="dxa"/>
                      </w:tcPr>
                      <w:p w:rsidR="009B622C" w:rsidRPr="00AC4CA2" w:rsidRDefault="009B622C" w:rsidP="009B622C">
                        <w:pPr>
                          <w:pStyle w:val="ae"/>
                          <w:snapToGrid w:val="0"/>
                          <w:jc w:val="both"/>
                          <w:rPr>
                            <w:rFonts w:ascii="Times New Roman" w:hAnsi="Times New Roman" w:cs="Times New Roman"/>
                            <w:sz w:val="28"/>
                            <w:szCs w:val="28"/>
                          </w:rPr>
                        </w:pPr>
                        <w:r w:rsidRPr="00AC4CA2">
                          <w:rPr>
                            <w:rFonts w:ascii="Times New Roman" w:hAnsi="Times New Roman" w:cs="Times New Roman"/>
                            <w:sz w:val="28"/>
                            <w:szCs w:val="28"/>
                          </w:rPr>
                          <w:t>2025</w:t>
                        </w:r>
                      </w:p>
                    </w:tc>
                    <w:tc>
                      <w:tcPr>
                        <w:tcW w:w="1204" w:type="dxa"/>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2 401,15</w:t>
                        </w:r>
                      </w:p>
                    </w:tc>
                    <w:tc>
                      <w:tcPr>
                        <w:tcW w:w="1417" w:type="dxa"/>
                      </w:tcPr>
                      <w:p w:rsidR="009B622C" w:rsidRPr="00AC4CA2" w:rsidRDefault="009B622C" w:rsidP="009B622C">
                        <w:pPr>
                          <w:pStyle w:val="ae"/>
                          <w:snapToGrid w:val="0"/>
                          <w:jc w:val="both"/>
                          <w:rPr>
                            <w:rFonts w:ascii="Times New Roman" w:hAnsi="Times New Roman" w:cs="Times New Roman"/>
                            <w:sz w:val="28"/>
                            <w:szCs w:val="28"/>
                          </w:rPr>
                        </w:pPr>
                      </w:p>
                    </w:tc>
                    <w:tc>
                      <w:tcPr>
                        <w:tcW w:w="1560" w:type="dxa"/>
                        <w:tcBorders>
                          <w:righ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0,00</w:t>
                        </w:r>
                      </w:p>
                    </w:tc>
                    <w:tc>
                      <w:tcPr>
                        <w:tcW w:w="1417" w:type="dxa"/>
                        <w:tcBorders>
                          <w:lef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2 401,15</w:t>
                        </w:r>
                      </w:p>
                    </w:tc>
                  </w:tr>
                  <w:tr w:rsidR="009B622C" w:rsidRPr="00AC4CA2" w:rsidTr="009B622C">
                    <w:trPr>
                      <w:trHeight w:val="308"/>
                    </w:trPr>
                    <w:tc>
                      <w:tcPr>
                        <w:tcW w:w="899" w:type="dxa"/>
                      </w:tcPr>
                      <w:p w:rsidR="009B622C" w:rsidRPr="00AC4CA2" w:rsidRDefault="009B622C" w:rsidP="009B622C">
                        <w:pPr>
                          <w:pStyle w:val="ae"/>
                          <w:snapToGrid w:val="0"/>
                          <w:jc w:val="both"/>
                          <w:rPr>
                            <w:rFonts w:ascii="Times New Roman" w:hAnsi="Times New Roman" w:cs="Times New Roman"/>
                            <w:sz w:val="28"/>
                            <w:szCs w:val="28"/>
                          </w:rPr>
                        </w:pPr>
                        <w:r w:rsidRPr="00AC4CA2">
                          <w:rPr>
                            <w:rFonts w:ascii="Times New Roman" w:hAnsi="Times New Roman" w:cs="Times New Roman"/>
                            <w:sz w:val="28"/>
                            <w:szCs w:val="28"/>
                          </w:rPr>
                          <w:t>2026</w:t>
                        </w:r>
                      </w:p>
                    </w:tc>
                    <w:tc>
                      <w:tcPr>
                        <w:tcW w:w="1204" w:type="dxa"/>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2 239,01</w:t>
                        </w:r>
                      </w:p>
                    </w:tc>
                    <w:tc>
                      <w:tcPr>
                        <w:tcW w:w="1417" w:type="dxa"/>
                      </w:tcPr>
                      <w:p w:rsidR="009B622C" w:rsidRPr="00AC4CA2" w:rsidRDefault="009B622C" w:rsidP="009B622C">
                        <w:pPr>
                          <w:pStyle w:val="ae"/>
                          <w:snapToGrid w:val="0"/>
                          <w:jc w:val="both"/>
                          <w:rPr>
                            <w:rFonts w:ascii="Times New Roman" w:hAnsi="Times New Roman" w:cs="Times New Roman"/>
                            <w:sz w:val="28"/>
                            <w:szCs w:val="28"/>
                          </w:rPr>
                        </w:pPr>
                      </w:p>
                    </w:tc>
                    <w:tc>
                      <w:tcPr>
                        <w:tcW w:w="1560" w:type="dxa"/>
                        <w:tcBorders>
                          <w:righ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199,88</w:t>
                        </w:r>
                      </w:p>
                    </w:tc>
                    <w:tc>
                      <w:tcPr>
                        <w:tcW w:w="1417" w:type="dxa"/>
                        <w:tcBorders>
                          <w:lef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2039,13</w:t>
                        </w:r>
                      </w:p>
                    </w:tc>
                  </w:tr>
                  <w:tr w:rsidR="009B622C" w:rsidRPr="00AC4CA2" w:rsidTr="009B622C">
                    <w:trPr>
                      <w:trHeight w:val="322"/>
                    </w:trPr>
                    <w:tc>
                      <w:tcPr>
                        <w:tcW w:w="899" w:type="dxa"/>
                      </w:tcPr>
                      <w:p w:rsidR="009B622C" w:rsidRPr="00AC4CA2" w:rsidRDefault="009B622C" w:rsidP="009B622C">
                        <w:pPr>
                          <w:pStyle w:val="ae"/>
                          <w:snapToGrid w:val="0"/>
                          <w:jc w:val="both"/>
                          <w:rPr>
                            <w:rFonts w:ascii="Times New Roman" w:hAnsi="Times New Roman" w:cs="Times New Roman"/>
                            <w:sz w:val="28"/>
                            <w:szCs w:val="28"/>
                          </w:rPr>
                        </w:pPr>
                        <w:r w:rsidRPr="00AC4CA2">
                          <w:rPr>
                            <w:rFonts w:ascii="Times New Roman" w:hAnsi="Times New Roman" w:cs="Times New Roman"/>
                            <w:sz w:val="28"/>
                            <w:szCs w:val="28"/>
                          </w:rPr>
                          <w:t>2027</w:t>
                        </w:r>
                      </w:p>
                    </w:tc>
                    <w:tc>
                      <w:tcPr>
                        <w:tcW w:w="1204" w:type="dxa"/>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2 328,57</w:t>
                        </w:r>
                      </w:p>
                    </w:tc>
                    <w:tc>
                      <w:tcPr>
                        <w:tcW w:w="1417" w:type="dxa"/>
                      </w:tcPr>
                      <w:p w:rsidR="009B622C" w:rsidRPr="00AC4CA2" w:rsidRDefault="009B622C" w:rsidP="009B622C">
                        <w:pPr>
                          <w:pStyle w:val="ae"/>
                          <w:snapToGrid w:val="0"/>
                          <w:jc w:val="both"/>
                          <w:rPr>
                            <w:rFonts w:ascii="Times New Roman" w:hAnsi="Times New Roman" w:cs="Times New Roman"/>
                            <w:sz w:val="28"/>
                            <w:szCs w:val="28"/>
                          </w:rPr>
                        </w:pPr>
                      </w:p>
                    </w:tc>
                    <w:tc>
                      <w:tcPr>
                        <w:tcW w:w="1560" w:type="dxa"/>
                        <w:tcBorders>
                          <w:righ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199,88</w:t>
                        </w:r>
                      </w:p>
                    </w:tc>
                    <w:tc>
                      <w:tcPr>
                        <w:tcW w:w="1417" w:type="dxa"/>
                        <w:tcBorders>
                          <w:lef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2128,69</w:t>
                        </w:r>
                      </w:p>
                    </w:tc>
                  </w:tr>
                  <w:tr w:rsidR="009B622C" w:rsidRPr="00AC4CA2" w:rsidTr="009B622C">
                    <w:trPr>
                      <w:trHeight w:val="308"/>
                    </w:trPr>
                    <w:tc>
                      <w:tcPr>
                        <w:tcW w:w="899" w:type="dxa"/>
                      </w:tcPr>
                      <w:p w:rsidR="009B622C" w:rsidRPr="00AC4CA2" w:rsidRDefault="009B622C" w:rsidP="009B622C">
                        <w:pPr>
                          <w:pStyle w:val="ae"/>
                          <w:snapToGrid w:val="0"/>
                          <w:jc w:val="both"/>
                          <w:rPr>
                            <w:rFonts w:ascii="Times New Roman" w:hAnsi="Times New Roman" w:cs="Times New Roman"/>
                            <w:sz w:val="28"/>
                            <w:szCs w:val="28"/>
                          </w:rPr>
                        </w:pPr>
                        <w:r w:rsidRPr="00AC4CA2">
                          <w:rPr>
                            <w:rFonts w:ascii="Times New Roman" w:hAnsi="Times New Roman" w:cs="Times New Roman"/>
                            <w:sz w:val="28"/>
                            <w:szCs w:val="28"/>
                          </w:rPr>
                          <w:t>2028</w:t>
                        </w:r>
                      </w:p>
                    </w:tc>
                    <w:tc>
                      <w:tcPr>
                        <w:tcW w:w="1204" w:type="dxa"/>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2 421,71</w:t>
                        </w:r>
                      </w:p>
                    </w:tc>
                    <w:tc>
                      <w:tcPr>
                        <w:tcW w:w="1417" w:type="dxa"/>
                      </w:tcPr>
                      <w:p w:rsidR="009B622C" w:rsidRPr="00AC4CA2" w:rsidRDefault="009B622C" w:rsidP="009B622C">
                        <w:pPr>
                          <w:pStyle w:val="ae"/>
                          <w:snapToGrid w:val="0"/>
                          <w:jc w:val="both"/>
                          <w:rPr>
                            <w:rFonts w:ascii="Times New Roman" w:hAnsi="Times New Roman" w:cs="Times New Roman"/>
                            <w:sz w:val="28"/>
                            <w:szCs w:val="28"/>
                          </w:rPr>
                        </w:pPr>
                      </w:p>
                    </w:tc>
                    <w:tc>
                      <w:tcPr>
                        <w:tcW w:w="1560" w:type="dxa"/>
                        <w:tcBorders>
                          <w:righ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199,88</w:t>
                        </w:r>
                      </w:p>
                    </w:tc>
                    <w:tc>
                      <w:tcPr>
                        <w:tcW w:w="1417" w:type="dxa"/>
                        <w:tcBorders>
                          <w:lef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2221,83</w:t>
                        </w:r>
                      </w:p>
                    </w:tc>
                  </w:tr>
                  <w:tr w:rsidR="009B622C" w:rsidRPr="00AC4CA2" w:rsidTr="009B622C">
                    <w:trPr>
                      <w:trHeight w:val="308"/>
                    </w:trPr>
                    <w:tc>
                      <w:tcPr>
                        <w:tcW w:w="899" w:type="dxa"/>
                      </w:tcPr>
                      <w:p w:rsidR="009B622C" w:rsidRPr="00AC4CA2" w:rsidRDefault="009B622C" w:rsidP="009B622C">
                        <w:pPr>
                          <w:pStyle w:val="ae"/>
                          <w:snapToGrid w:val="0"/>
                          <w:jc w:val="both"/>
                          <w:rPr>
                            <w:rFonts w:ascii="Times New Roman" w:hAnsi="Times New Roman" w:cs="Times New Roman"/>
                            <w:sz w:val="28"/>
                            <w:szCs w:val="28"/>
                          </w:rPr>
                        </w:pPr>
                        <w:r w:rsidRPr="00AC4CA2">
                          <w:rPr>
                            <w:rFonts w:ascii="Times New Roman" w:hAnsi="Times New Roman" w:cs="Times New Roman"/>
                            <w:sz w:val="28"/>
                            <w:szCs w:val="28"/>
                          </w:rPr>
                          <w:t>2029</w:t>
                        </w:r>
                      </w:p>
                    </w:tc>
                    <w:tc>
                      <w:tcPr>
                        <w:tcW w:w="1204" w:type="dxa"/>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2 518,58</w:t>
                        </w:r>
                      </w:p>
                    </w:tc>
                    <w:tc>
                      <w:tcPr>
                        <w:tcW w:w="1417" w:type="dxa"/>
                      </w:tcPr>
                      <w:p w:rsidR="009B622C" w:rsidRPr="00AC4CA2" w:rsidRDefault="009B622C" w:rsidP="009B622C">
                        <w:pPr>
                          <w:pStyle w:val="ae"/>
                          <w:snapToGrid w:val="0"/>
                          <w:jc w:val="both"/>
                          <w:rPr>
                            <w:rFonts w:ascii="Times New Roman" w:hAnsi="Times New Roman" w:cs="Times New Roman"/>
                            <w:sz w:val="28"/>
                            <w:szCs w:val="28"/>
                          </w:rPr>
                        </w:pPr>
                      </w:p>
                    </w:tc>
                    <w:tc>
                      <w:tcPr>
                        <w:tcW w:w="1560" w:type="dxa"/>
                        <w:tcBorders>
                          <w:righ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199,88</w:t>
                        </w:r>
                      </w:p>
                    </w:tc>
                    <w:tc>
                      <w:tcPr>
                        <w:tcW w:w="1417" w:type="dxa"/>
                        <w:tcBorders>
                          <w:lef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2318,70</w:t>
                        </w:r>
                      </w:p>
                    </w:tc>
                  </w:tr>
                  <w:tr w:rsidR="009B622C" w:rsidRPr="00AC4CA2" w:rsidTr="009B622C">
                    <w:trPr>
                      <w:trHeight w:val="308"/>
                    </w:trPr>
                    <w:tc>
                      <w:tcPr>
                        <w:tcW w:w="899" w:type="dxa"/>
                      </w:tcPr>
                      <w:p w:rsidR="009B622C" w:rsidRPr="00AC4CA2" w:rsidRDefault="009B622C" w:rsidP="009B622C">
                        <w:pPr>
                          <w:pStyle w:val="ae"/>
                          <w:snapToGrid w:val="0"/>
                          <w:jc w:val="both"/>
                          <w:rPr>
                            <w:rFonts w:ascii="Times New Roman" w:hAnsi="Times New Roman" w:cs="Times New Roman"/>
                            <w:sz w:val="28"/>
                            <w:szCs w:val="28"/>
                          </w:rPr>
                        </w:pPr>
                        <w:r w:rsidRPr="00AC4CA2">
                          <w:rPr>
                            <w:rFonts w:ascii="Times New Roman" w:hAnsi="Times New Roman" w:cs="Times New Roman"/>
                            <w:sz w:val="28"/>
                            <w:szCs w:val="28"/>
                          </w:rPr>
                          <w:t>2030</w:t>
                        </w:r>
                      </w:p>
                    </w:tc>
                    <w:tc>
                      <w:tcPr>
                        <w:tcW w:w="1204" w:type="dxa"/>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2 619,32</w:t>
                        </w:r>
                      </w:p>
                    </w:tc>
                    <w:tc>
                      <w:tcPr>
                        <w:tcW w:w="1417" w:type="dxa"/>
                      </w:tcPr>
                      <w:p w:rsidR="009B622C" w:rsidRPr="00AC4CA2" w:rsidRDefault="009B622C" w:rsidP="009B622C">
                        <w:pPr>
                          <w:pStyle w:val="ae"/>
                          <w:snapToGrid w:val="0"/>
                          <w:jc w:val="both"/>
                          <w:rPr>
                            <w:rFonts w:ascii="Times New Roman" w:hAnsi="Times New Roman" w:cs="Times New Roman"/>
                            <w:sz w:val="28"/>
                            <w:szCs w:val="28"/>
                          </w:rPr>
                        </w:pPr>
                      </w:p>
                    </w:tc>
                    <w:tc>
                      <w:tcPr>
                        <w:tcW w:w="1560" w:type="dxa"/>
                        <w:tcBorders>
                          <w:righ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199,88</w:t>
                        </w:r>
                      </w:p>
                    </w:tc>
                    <w:tc>
                      <w:tcPr>
                        <w:tcW w:w="1417" w:type="dxa"/>
                        <w:tcBorders>
                          <w:left w:val="single" w:sz="4" w:space="0" w:color="auto"/>
                        </w:tcBorders>
                      </w:tcPr>
                      <w:p w:rsidR="009B622C" w:rsidRPr="00AC4CA2" w:rsidRDefault="009B622C" w:rsidP="009B622C">
                        <w:pPr>
                          <w:pStyle w:val="ae"/>
                          <w:snapToGrid w:val="0"/>
                          <w:jc w:val="center"/>
                          <w:rPr>
                            <w:rFonts w:ascii="Times New Roman" w:hAnsi="Times New Roman" w:cs="Times New Roman"/>
                            <w:sz w:val="28"/>
                            <w:szCs w:val="28"/>
                          </w:rPr>
                        </w:pPr>
                        <w:r w:rsidRPr="00AC4CA2">
                          <w:rPr>
                            <w:rFonts w:ascii="Times New Roman" w:hAnsi="Times New Roman" w:cs="Times New Roman"/>
                            <w:sz w:val="28"/>
                            <w:szCs w:val="28"/>
                          </w:rPr>
                          <w:t>2419,44</w:t>
                        </w:r>
                      </w:p>
                    </w:tc>
                  </w:tr>
                </w:tbl>
                <w:p w:rsidR="009B622C" w:rsidRPr="00AC4CA2" w:rsidRDefault="009B622C" w:rsidP="009B622C">
                  <w:pPr>
                    <w:widowControl w:val="0"/>
                    <w:shd w:val="clear" w:color="auto" w:fill="FFFFFF"/>
                    <w:autoSpaceDE w:val="0"/>
                    <w:autoSpaceDN w:val="0"/>
                    <w:adjustRightInd w:val="0"/>
                    <w:spacing w:line="276" w:lineRule="auto"/>
                    <w:ind w:left="141"/>
                  </w:pPr>
                </w:p>
              </w:tc>
            </w:tr>
          </w:tbl>
          <w:p w:rsidR="009B622C" w:rsidRPr="00AC4CA2" w:rsidRDefault="009B622C" w:rsidP="009B622C">
            <w:pPr>
              <w:pStyle w:val="ae"/>
              <w:ind w:firstLine="708"/>
              <w:jc w:val="both"/>
              <w:rPr>
                <w:rFonts w:ascii="Times New Roman" w:hAnsi="Times New Roman" w:cs="Times New Roman"/>
                <w:sz w:val="28"/>
                <w:szCs w:val="28"/>
              </w:rPr>
            </w:pPr>
          </w:p>
        </w:tc>
      </w:tr>
      <w:tr w:rsidR="009B622C" w:rsidRPr="00AC4CA2" w:rsidTr="009B622C">
        <w:tc>
          <w:tcPr>
            <w:tcW w:w="3119" w:type="dxa"/>
            <w:tcBorders>
              <w:top w:val="single" w:sz="4" w:space="0" w:color="000000"/>
              <w:left w:val="single" w:sz="4" w:space="0" w:color="000000"/>
              <w:bottom w:val="single" w:sz="4" w:space="0" w:color="000000"/>
            </w:tcBorders>
          </w:tcPr>
          <w:p w:rsidR="009B622C" w:rsidRPr="00AC4CA2" w:rsidRDefault="009B622C" w:rsidP="009B622C">
            <w:pPr>
              <w:snapToGrid w:val="0"/>
            </w:pPr>
            <w:r w:rsidRPr="00AC4CA2">
              <w:t>Ожидаемые конечные  результаты реализа</w:t>
            </w:r>
            <w:r w:rsidRPr="00AC4CA2">
              <w:softHyphen/>
              <w:t>ции подпрограммы муниципальной программы</w:t>
            </w:r>
          </w:p>
        </w:tc>
        <w:tc>
          <w:tcPr>
            <w:tcW w:w="7087"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widowControl w:val="0"/>
              <w:autoSpaceDE w:val="0"/>
              <w:autoSpaceDN w:val="0"/>
              <w:adjustRightInd w:val="0"/>
            </w:pPr>
            <w:r w:rsidRPr="00AC4CA2">
              <w:t>- повышение уровня культурного развития населения поселения;</w:t>
            </w:r>
          </w:p>
          <w:p w:rsidR="009B622C" w:rsidRPr="00AC4CA2" w:rsidRDefault="009B622C" w:rsidP="009B622C">
            <w:pPr>
              <w:widowControl w:val="0"/>
              <w:autoSpaceDE w:val="0"/>
              <w:autoSpaceDN w:val="0"/>
              <w:adjustRightInd w:val="0"/>
            </w:pPr>
            <w:r w:rsidRPr="00AC4CA2">
              <w:t>- повышение качества и разнообразия услуг в сфере культуры;</w:t>
            </w:r>
          </w:p>
          <w:p w:rsidR="009B622C" w:rsidRPr="00AC4CA2" w:rsidRDefault="009B622C" w:rsidP="009B622C">
            <w:pPr>
              <w:widowControl w:val="0"/>
              <w:autoSpaceDE w:val="0"/>
              <w:autoSpaceDN w:val="0"/>
              <w:adjustRightInd w:val="0"/>
            </w:pPr>
            <w:r w:rsidRPr="00AC4CA2">
              <w:t>- увеличение числа жителей, активно принимающих участие в социально-экономической и культурной жизни села; удовлетворение культурных запросов и интересов различных категорий населения;</w:t>
            </w:r>
          </w:p>
          <w:p w:rsidR="009B622C" w:rsidRPr="00AC4CA2" w:rsidRDefault="009B622C" w:rsidP="009B622C">
            <w:pPr>
              <w:widowControl w:val="0"/>
              <w:autoSpaceDE w:val="0"/>
              <w:autoSpaceDN w:val="0"/>
              <w:adjustRightInd w:val="0"/>
            </w:pPr>
            <w:r w:rsidRPr="00AC4CA2">
              <w:t>- сокращение негативных (общественно-опасных) явлений таких, как преступность, наркомания, алкоголизм;</w:t>
            </w:r>
          </w:p>
          <w:p w:rsidR="009B622C" w:rsidRPr="00AC4CA2" w:rsidRDefault="009B622C" w:rsidP="009B622C">
            <w:pPr>
              <w:snapToGrid w:val="0"/>
              <w:jc w:val="both"/>
            </w:pPr>
            <w:r w:rsidRPr="00AC4CA2">
              <w:t>- активное участие населения в культурной жизни поселения, повышение интеллектуального и культурного уровня населения;</w:t>
            </w:r>
          </w:p>
          <w:p w:rsidR="009B622C" w:rsidRPr="00AC4CA2" w:rsidRDefault="009B622C" w:rsidP="009B622C">
            <w:pPr>
              <w:jc w:val="both"/>
            </w:pPr>
            <w:r w:rsidRPr="00AC4CA2">
              <w:t>- сохранение и эффективное использование культурного наследия Гвазденского сельского поселения;</w:t>
            </w:r>
          </w:p>
          <w:p w:rsidR="009B622C" w:rsidRPr="00AC4CA2" w:rsidRDefault="009B622C" w:rsidP="009B622C">
            <w:pPr>
              <w:pStyle w:val="ae"/>
              <w:rPr>
                <w:rFonts w:ascii="Times New Roman" w:hAnsi="Times New Roman" w:cs="Times New Roman"/>
              </w:rPr>
            </w:pPr>
            <w:r w:rsidRPr="00AC4CA2">
              <w:rPr>
                <w:rFonts w:ascii="Times New Roman" w:hAnsi="Times New Roman" w:cs="Times New Roman"/>
              </w:rPr>
              <w:t xml:space="preserve">- </w:t>
            </w:r>
            <w:r w:rsidRPr="00AC4CA2">
              <w:rPr>
                <w:rFonts w:ascii="Times New Roman" w:hAnsi="Times New Roman" w:cs="Times New Roman"/>
                <w:sz w:val="28"/>
                <w:szCs w:val="28"/>
              </w:rPr>
              <w:t xml:space="preserve">формирование правильной ценностной ориентации </w:t>
            </w:r>
            <w:r w:rsidRPr="00AC4CA2">
              <w:rPr>
                <w:rFonts w:ascii="Times New Roman" w:hAnsi="Times New Roman" w:cs="Times New Roman"/>
                <w:sz w:val="28"/>
                <w:szCs w:val="28"/>
              </w:rPr>
              <w:lastRenderedPageBreak/>
              <w:t>подрастающего поколения, улучшение патриотического воспитания подрастающего  поколения;</w:t>
            </w:r>
          </w:p>
          <w:p w:rsidR="009B622C" w:rsidRPr="00AC4CA2" w:rsidRDefault="009B622C" w:rsidP="009B622C">
            <w:pPr>
              <w:jc w:val="both"/>
            </w:pPr>
            <w:r w:rsidRPr="00AC4CA2">
              <w:t>- активизация экономических процессов развития культуры, увеличение негосударственных ресурсов, привлекаемых в отрасль.</w:t>
            </w:r>
          </w:p>
          <w:p w:rsidR="009B622C" w:rsidRPr="00AC4CA2" w:rsidRDefault="009B622C" w:rsidP="009B622C">
            <w:pPr>
              <w:jc w:val="both"/>
            </w:pPr>
            <w:r w:rsidRPr="00AC4CA2">
              <w:t>Реализация программных мероприятий позволит:</w:t>
            </w:r>
          </w:p>
          <w:p w:rsidR="009B622C" w:rsidRPr="00AC4CA2" w:rsidRDefault="009B622C" w:rsidP="009B622C">
            <w:pPr>
              <w:jc w:val="both"/>
            </w:pPr>
            <w:r w:rsidRPr="00AC4CA2">
              <w:t>-повысить уровень материально-технической обеспеченности учреждения культуры Гвазденского сельского поселения;</w:t>
            </w:r>
          </w:p>
          <w:p w:rsidR="009B622C" w:rsidRPr="00AC4CA2" w:rsidRDefault="009B622C" w:rsidP="009B622C">
            <w:pPr>
              <w:snapToGrid w:val="0"/>
              <w:jc w:val="both"/>
            </w:pPr>
            <w:r w:rsidRPr="00AC4CA2">
              <w:t xml:space="preserve">- повысить </w:t>
            </w:r>
            <w:r w:rsidRPr="00AC4CA2">
              <w:rPr>
                <w:bCs/>
              </w:rPr>
              <w:t>активное участие населения Гвазденского сельского поселения в культурной жизни села, что способствует повышению интеллектуального и культурного уровня населения села Гвазда;</w:t>
            </w:r>
          </w:p>
          <w:p w:rsidR="009B622C" w:rsidRPr="00AC4CA2" w:rsidRDefault="009B622C" w:rsidP="009B622C">
            <w:pPr>
              <w:jc w:val="both"/>
            </w:pPr>
            <w:r w:rsidRPr="00AC4CA2">
              <w:rPr>
                <w:bCs/>
              </w:rPr>
              <w:t xml:space="preserve">- </w:t>
            </w:r>
            <w:r w:rsidRPr="00AC4CA2">
              <w:t>увеличить число зрителей на культурно-досуговых мероприятиях, количество пользователей библиотеки Гвазденского сельского поселения, участников клубных формирований</w:t>
            </w:r>
          </w:p>
        </w:tc>
      </w:tr>
    </w:tbl>
    <w:p w:rsidR="009B622C" w:rsidRPr="00AC4CA2" w:rsidRDefault="009B622C" w:rsidP="009B622C">
      <w:pPr>
        <w:rPr>
          <w:sz w:val="24"/>
          <w:szCs w:val="24"/>
        </w:rPr>
      </w:pPr>
    </w:p>
    <w:p w:rsidR="009B622C" w:rsidRPr="00AC4CA2" w:rsidRDefault="009B622C" w:rsidP="009B622C">
      <w:pPr>
        <w:rPr>
          <w:b/>
        </w:rPr>
      </w:pPr>
    </w:p>
    <w:p w:rsidR="009B622C" w:rsidRPr="00AC4CA2" w:rsidRDefault="009B622C" w:rsidP="00AB77DB">
      <w:pPr>
        <w:numPr>
          <w:ilvl w:val="0"/>
          <w:numId w:val="4"/>
        </w:numPr>
        <w:suppressAutoHyphens/>
        <w:ind w:left="0" w:firstLine="0"/>
        <w:jc w:val="center"/>
        <w:rPr>
          <w:b/>
        </w:rPr>
      </w:pPr>
      <w:r w:rsidRPr="00AC4CA2">
        <w:rPr>
          <w:b/>
          <w:sz w:val="24"/>
          <w:szCs w:val="24"/>
        </w:rPr>
        <w:t>ОБЩАЯ ХАРАКТЕРИСТИКА СФЕРЫ РЕАЛИЗАЦИИ МУНИЦИПАЛЬНОЙ ПРОГРАММЫ (ПОДПРОГРАММЫ)</w:t>
      </w:r>
    </w:p>
    <w:p w:rsidR="009B622C" w:rsidRPr="00AC4CA2" w:rsidRDefault="009B622C" w:rsidP="009B622C">
      <w:pPr>
        <w:rPr>
          <w:b/>
        </w:rPr>
      </w:pPr>
    </w:p>
    <w:p w:rsidR="009B622C" w:rsidRPr="00AC4CA2" w:rsidRDefault="009B622C" w:rsidP="009B622C">
      <w:pPr>
        <w:ind w:firstLine="709"/>
        <w:jc w:val="both"/>
      </w:pPr>
      <w:r w:rsidRPr="00AC4CA2">
        <w:t>Статья 44 Конституции Российской Федерации определила, что каждый человек, находящийся на территории России, имеет право на участие в культурной жизни и пользование учреждениями культуры, а также на доступ к культурным ценностям. Право граждан на качественное удовлетворение культурно-информационных потребностей должно подкрепляться соответствующим финансовым обеспечением, поэтому разработка и реализация государственной политики финансирования культуры имеет большое значение, как на федеральном уровне, так и в муниципальных образованиях. Одной из актуальных проблем гражданского общества остается кризис духовных и нравственных ценностей у подрастающего поколения. Учреждения культуры и искусства вносят определенный вклад в организацию профилактической работы по преодолению негативных явлений в детской среде, в воспитании личности созидающей, высоконравственной, твердой в своих убеждениях.</w:t>
      </w:r>
    </w:p>
    <w:p w:rsidR="009B622C" w:rsidRPr="00AC4CA2" w:rsidRDefault="009B622C" w:rsidP="009B622C">
      <w:pPr>
        <w:ind w:firstLine="709"/>
        <w:jc w:val="both"/>
      </w:pPr>
      <w:r w:rsidRPr="00AC4CA2">
        <w:t>Деятельность культурно - досуговых учреждений является одной из важнейших составляющих современной культурной жизни не только в городе, но и на селе. Муниципальное казенное учреждение культуры «Социально-культурный центр «Импульс» выполняет образовательные, воспитательные, информационные, досуговые функции,  способствуют формированию нравственно-эстетических основ, духовных потребностей и ценностных ориентаций населения.</w:t>
      </w:r>
    </w:p>
    <w:p w:rsidR="009B622C" w:rsidRPr="00AC4CA2" w:rsidRDefault="009B622C" w:rsidP="009B622C">
      <w:pPr>
        <w:ind w:firstLine="709"/>
        <w:jc w:val="both"/>
      </w:pPr>
      <w:r w:rsidRPr="00AC4CA2">
        <w:t xml:space="preserve">Однако из-за недостаточного финансирования увеличился разрыв между культурными потребностями населения и возможностями их </w:t>
      </w:r>
      <w:r w:rsidRPr="00AC4CA2">
        <w:lastRenderedPageBreak/>
        <w:t xml:space="preserve">удовлетворения. Материально-техническая база учреждения культуры села отстает от требований современности и нуждается в укреплении и совершенствовании.В то же время возможность увеличения собственных доходов учреждения культуры ограничена их социальными целями, недостаточным уровнем благосостояния населения. Из-за отсутствия материальных и моральных стимулов меценатство культуры развивается крайне медленно и не оказывает влияния на ее состояние. </w:t>
      </w:r>
    </w:p>
    <w:p w:rsidR="009B622C" w:rsidRPr="00AC4CA2" w:rsidRDefault="009B622C" w:rsidP="009B622C">
      <w:pPr>
        <w:ind w:firstLine="709"/>
        <w:jc w:val="both"/>
      </w:pPr>
      <w:r w:rsidRPr="00AC4CA2">
        <w:t>Тесная взаимосвязь процессов, происходящих в сфере культуры с процессами, происходящими в обществе, делает необходимым условием дальнейшего развития отрасли использование программно-целевого метода. Только серьезная модернизация объектов культуры поселения позволит поднять предоставление услуг в сфере культуры на качественно иной уровень.</w:t>
      </w:r>
    </w:p>
    <w:p w:rsidR="009B622C" w:rsidRPr="00AC4CA2" w:rsidRDefault="009B622C" w:rsidP="009B622C">
      <w:pPr>
        <w:ind w:firstLine="709"/>
        <w:jc w:val="both"/>
      </w:pPr>
      <w:r w:rsidRPr="00AC4CA2">
        <w:t xml:space="preserve">Разработка муниципальной целевой программы позволит поддерживать и развивать все направления сферы культуры, наиболее эффективно использовать финансовые ресурсы, обеспечивать выполнение функций, возложенных на учреждение культуры. Программа охватывает все основные направления деятельности в сфере культуры: сохранение библиотечных фондов, развитие библиотечного дела, культурно-досуговой деятельности, создание условий для развития творческих коллективов. </w:t>
      </w:r>
    </w:p>
    <w:p w:rsidR="009B622C" w:rsidRPr="00AC4CA2" w:rsidRDefault="009B622C" w:rsidP="009B622C">
      <w:pPr>
        <w:ind w:firstLine="709"/>
        <w:jc w:val="both"/>
      </w:pPr>
      <w:r w:rsidRPr="00AC4CA2">
        <w:t>Программа содержит комплекс мероприятий, направленных на организацию досуга населения Гвазденского сельского поселения, повышение качества проводимых мероприятий, обеспечение условий для творчества и инновационной деятельности; мероприятий, направленных на сохранение и популяризацию историко-культурного наследия; мероприятий, направленных на укрепление социального статуса культработника, повышение уровня профессионального мастерства.</w:t>
      </w:r>
    </w:p>
    <w:p w:rsidR="009B622C" w:rsidRPr="00AC4CA2" w:rsidRDefault="009B622C" w:rsidP="009B622C">
      <w:pPr>
        <w:ind w:firstLine="709"/>
        <w:jc w:val="both"/>
      </w:pPr>
      <w:r w:rsidRPr="00AC4CA2">
        <w:t>Реализация программных мероприятий (подпрограммы) позволит сохранить творческий потенциал трудового коллектива МКУК «СКЦ «Импульс», создать комфортные условия для пользователей учреждения культуры; создать благоприятные условия для развития творчества;  улучшить условия обучения детей в кружках и любительских объединениях.</w:t>
      </w:r>
    </w:p>
    <w:p w:rsidR="009B622C" w:rsidRPr="00AC4CA2" w:rsidRDefault="009B622C" w:rsidP="009B622C">
      <w:pPr>
        <w:ind w:firstLine="709"/>
        <w:jc w:val="both"/>
      </w:pPr>
      <w:r w:rsidRPr="00AC4CA2">
        <w:t xml:space="preserve">За счет средств программы может быть организовано участие коллективов художественной самодеятельности и солистов в конкурсах, фестивалях районного и областного уровней, приобретены костюмы для коллектива. Программа должна обеспечить концентрацию бюджетных средств на приоритетных направлениях, позволит создать оптимальные условия для реализации населением права на получение культурных услуг и самореализацию в сфере культуры. </w:t>
      </w:r>
    </w:p>
    <w:p w:rsidR="009B622C" w:rsidRPr="00AC4CA2" w:rsidRDefault="009B622C" w:rsidP="009B622C">
      <w:pPr>
        <w:ind w:firstLine="709"/>
        <w:jc w:val="both"/>
      </w:pPr>
    </w:p>
    <w:p w:rsidR="009B622C" w:rsidRPr="00AC4CA2" w:rsidRDefault="009B622C" w:rsidP="00AB77DB">
      <w:pPr>
        <w:numPr>
          <w:ilvl w:val="0"/>
          <w:numId w:val="4"/>
        </w:numPr>
        <w:suppressAutoHyphens/>
        <w:ind w:left="0" w:firstLine="0"/>
        <w:jc w:val="center"/>
        <w:rPr>
          <w:b/>
        </w:rPr>
      </w:pPr>
      <w:r w:rsidRPr="00AC4CA2">
        <w:rPr>
          <w:b/>
        </w:rPr>
        <w:t xml:space="preserve">Приоритеты государственной политики в сфере реализации муниципальной программы (подпрограммы), цели, задачи и показатели (индикаторы) достижения целей и решения задач, описание основных ожидаемых конечных результатов муниципальной </w:t>
      </w:r>
      <w:r w:rsidRPr="00AC4CA2">
        <w:rPr>
          <w:b/>
        </w:rPr>
        <w:lastRenderedPageBreak/>
        <w:t>программы(подпрограммы),сроков и этапов реализации муниципальной программы (подпрограммы)</w:t>
      </w:r>
    </w:p>
    <w:p w:rsidR="009B622C" w:rsidRPr="00AC4CA2" w:rsidRDefault="009B622C" w:rsidP="009B622C">
      <w:pPr>
        <w:ind w:firstLine="709"/>
        <w:jc w:val="both"/>
      </w:pPr>
    </w:p>
    <w:p w:rsidR="009B622C" w:rsidRPr="00AC4CA2" w:rsidRDefault="009B622C" w:rsidP="009B622C">
      <w:pPr>
        <w:ind w:firstLine="709"/>
        <w:jc w:val="both"/>
      </w:pPr>
      <w:r w:rsidRPr="00AC4CA2">
        <w:t>В период социально-экономических преобразований основной целью государственной политики в сфере культуры является сохранение богатейшего культурного потенциала. Положительным результатом данной политики является то, что в целом удалось сохранить накопленный ранее культурный потенциал, но необходимо и дальше развивать культуру в Гвазденском сельском поселении.</w:t>
      </w:r>
    </w:p>
    <w:p w:rsidR="009B622C" w:rsidRPr="00AC4CA2" w:rsidRDefault="009B622C" w:rsidP="009B622C">
      <w:pPr>
        <w:ind w:firstLine="567"/>
        <w:jc w:val="both"/>
      </w:pPr>
      <w:r w:rsidRPr="00AC4CA2">
        <w:rPr>
          <w:color w:val="000000"/>
        </w:rPr>
        <w:t xml:space="preserve">Главной целью настоящей муниципальной программы (подпрограммы) является достижение качественно нового состояния культуры в Гвазденском сельском поселении, обеспечивающее реальные возможности для духовного развития населения, развития приоритетов культурной преемственности, сохранения и развития культуры и искусства во всех направлениях. </w:t>
      </w:r>
    </w:p>
    <w:p w:rsidR="009B622C" w:rsidRPr="00AC4CA2" w:rsidRDefault="009B622C" w:rsidP="009B622C">
      <w:pPr>
        <w:ind w:firstLine="567"/>
        <w:rPr>
          <w:color w:val="000000"/>
        </w:rPr>
      </w:pPr>
      <w:r w:rsidRPr="00AC4CA2">
        <w:rPr>
          <w:color w:val="000000"/>
        </w:rPr>
        <w:t>Достижение главной цели будет определено решением следующих задач муниципальной программы (подпрограммы):</w:t>
      </w:r>
    </w:p>
    <w:p w:rsidR="009B622C" w:rsidRPr="00AC4CA2" w:rsidRDefault="009B622C" w:rsidP="009B622C">
      <w:pPr>
        <w:ind w:firstLine="709"/>
        <w:jc w:val="both"/>
        <w:rPr>
          <w:iCs/>
          <w:spacing w:val="2"/>
        </w:rPr>
      </w:pPr>
      <w:r w:rsidRPr="00AC4CA2">
        <w:rPr>
          <w:spacing w:val="2"/>
        </w:rPr>
        <w:t>-</w:t>
      </w:r>
      <w:r w:rsidRPr="00AC4CA2">
        <w:rPr>
          <w:iCs/>
          <w:spacing w:val="2"/>
        </w:rPr>
        <w:t>улучшение условий для формирования и удовлетворения культурных запросов и духовных потребностей населения;</w:t>
      </w:r>
    </w:p>
    <w:p w:rsidR="009B622C" w:rsidRPr="00AC4CA2" w:rsidRDefault="009B622C" w:rsidP="009B622C">
      <w:pPr>
        <w:ind w:firstLine="709"/>
        <w:jc w:val="both"/>
        <w:rPr>
          <w:spacing w:val="2"/>
        </w:rPr>
      </w:pPr>
      <w:r w:rsidRPr="00AC4CA2">
        <w:rPr>
          <w:iCs/>
          <w:spacing w:val="2"/>
        </w:rPr>
        <w:t xml:space="preserve">- </w:t>
      </w:r>
      <w:r w:rsidRPr="00AC4CA2">
        <w:rPr>
          <w:spacing w:val="2"/>
        </w:rPr>
        <w:t>улучшение условий для сохранения и развития культурно - досуговой деятельности как фактора социально-экономического развития Гвазденского сельского поселения, а также средства эстетического, нравственного, патриотического воспитания широких слоев населения;</w:t>
      </w:r>
    </w:p>
    <w:p w:rsidR="009B622C" w:rsidRPr="00AC4CA2" w:rsidRDefault="009B622C" w:rsidP="009B622C">
      <w:pPr>
        <w:tabs>
          <w:tab w:val="right" w:pos="9921"/>
        </w:tabs>
        <w:jc w:val="both"/>
        <w:rPr>
          <w:iCs/>
          <w:spacing w:val="2"/>
        </w:rPr>
      </w:pPr>
      <w:r w:rsidRPr="00AC4CA2">
        <w:rPr>
          <w:spacing w:val="2"/>
        </w:rPr>
        <w:t xml:space="preserve">- </w:t>
      </w:r>
      <w:r w:rsidRPr="00AC4CA2">
        <w:rPr>
          <w:iCs/>
          <w:spacing w:val="2"/>
        </w:rPr>
        <w:t>повышение уровня</w:t>
      </w:r>
      <w:r w:rsidRPr="00AC4CA2">
        <w:rPr>
          <w:spacing w:val="2"/>
        </w:rPr>
        <w:t xml:space="preserve"> о</w:t>
      </w:r>
      <w:r w:rsidRPr="00AC4CA2">
        <w:rPr>
          <w:iCs/>
          <w:spacing w:val="2"/>
        </w:rPr>
        <w:t>рганизации досуга жителей поселения;</w:t>
      </w:r>
      <w:r w:rsidRPr="00AC4CA2">
        <w:rPr>
          <w:iCs/>
          <w:spacing w:val="2"/>
        </w:rPr>
        <w:tab/>
      </w:r>
    </w:p>
    <w:p w:rsidR="009B622C" w:rsidRPr="00AC4CA2" w:rsidRDefault="009B622C" w:rsidP="009B622C">
      <w:pPr>
        <w:jc w:val="both"/>
        <w:rPr>
          <w:iCs/>
          <w:spacing w:val="2"/>
        </w:rPr>
      </w:pPr>
      <w:r w:rsidRPr="00AC4CA2">
        <w:rPr>
          <w:iCs/>
          <w:spacing w:val="2"/>
        </w:rPr>
        <w:t>- повышение социального статуса МКУК «СКЦ «Импульс»;</w:t>
      </w:r>
    </w:p>
    <w:p w:rsidR="009B622C" w:rsidRPr="00AC4CA2" w:rsidRDefault="009B622C" w:rsidP="009B622C">
      <w:pPr>
        <w:tabs>
          <w:tab w:val="left" w:pos="567"/>
        </w:tabs>
        <w:ind w:firstLine="567"/>
        <w:jc w:val="both"/>
      </w:pPr>
      <w:r w:rsidRPr="00AC4CA2">
        <w:rPr>
          <w:color w:val="000000"/>
        </w:rPr>
        <w:t>- поддержка молодых дарований в сфере культуры и искусства;</w:t>
      </w:r>
    </w:p>
    <w:p w:rsidR="009B622C" w:rsidRPr="00AC4CA2" w:rsidRDefault="009B622C" w:rsidP="009B622C">
      <w:pPr>
        <w:tabs>
          <w:tab w:val="left" w:pos="567"/>
        </w:tabs>
        <w:ind w:firstLine="567"/>
        <w:jc w:val="both"/>
      </w:pPr>
      <w:r w:rsidRPr="00AC4CA2">
        <w:rPr>
          <w:color w:val="000000"/>
        </w:rPr>
        <w:t>-внедрение новых передовых методов работы в различных направлениях культуры и искусства;</w:t>
      </w:r>
    </w:p>
    <w:p w:rsidR="009B622C" w:rsidRPr="00AC4CA2" w:rsidRDefault="009B622C" w:rsidP="009B622C">
      <w:pPr>
        <w:tabs>
          <w:tab w:val="left" w:pos="567"/>
        </w:tabs>
        <w:ind w:firstLine="567"/>
        <w:jc w:val="both"/>
        <w:rPr>
          <w:color w:val="000000"/>
        </w:rPr>
      </w:pPr>
      <w:r w:rsidRPr="00AC4CA2">
        <w:rPr>
          <w:color w:val="000000"/>
        </w:rPr>
        <w:t>- повышение образовательного и профессионального уровня и создание благоприятных условий труда для работников учреждений культуры и искусства;</w:t>
      </w:r>
    </w:p>
    <w:p w:rsidR="009B622C" w:rsidRPr="00AC4CA2" w:rsidRDefault="009B622C" w:rsidP="009B622C">
      <w:pPr>
        <w:ind w:firstLine="567"/>
        <w:jc w:val="both"/>
      </w:pPr>
      <w:r w:rsidRPr="00AC4CA2">
        <w:t>- развитие материальной базы учреждений культуры и дополнительного образования, техническое переоснащение отрасли;</w:t>
      </w:r>
    </w:p>
    <w:p w:rsidR="009B622C" w:rsidRPr="00AC4CA2" w:rsidRDefault="009B622C" w:rsidP="009B622C">
      <w:pPr>
        <w:jc w:val="both"/>
      </w:pPr>
      <w:r w:rsidRPr="00AC4CA2">
        <w:t>- повышение качества мероприятий, направленных на сохранение, популяризацию и эффективное использование культурного наследия, народной традиционной культуры:</w:t>
      </w:r>
    </w:p>
    <w:p w:rsidR="009B622C" w:rsidRPr="00AC4CA2" w:rsidRDefault="009B622C" w:rsidP="009B622C">
      <w:pPr>
        <w:ind w:firstLine="709"/>
        <w:jc w:val="both"/>
      </w:pPr>
      <w:r w:rsidRPr="00AC4CA2">
        <w:t>- увеличение числа культурно-досуговых мероприятий;</w:t>
      </w:r>
    </w:p>
    <w:p w:rsidR="009B622C" w:rsidRPr="00AC4CA2" w:rsidRDefault="009B622C" w:rsidP="009B622C">
      <w:pPr>
        <w:ind w:firstLine="709"/>
        <w:jc w:val="both"/>
      </w:pPr>
      <w:r w:rsidRPr="00AC4CA2">
        <w:t>- поддержка коллективов художественной самодеятельности;</w:t>
      </w:r>
    </w:p>
    <w:p w:rsidR="009B622C" w:rsidRPr="00AC4CA2" w:rsidRDefault="009B622C" w:rsidP="009B622C">
      <w:pPr>
        <w:ind w:firstLine="709"/>
        <w:jc w:val="both"/>
      </w:pPr>
      <w:r w:rsidRPr="00AC4CA2">
        <w:t>- комплектование и информатизация библиотек.</w:t>
      </w:r>
    </w:p>
    <w:p w:rsidR="009B622C" w:rsidRPr="00AC4CA2" w:rsidRDefault="009B622C" w:rsidP="009B622C"/>
    <w:p w:rsidR="009B622C" w:rsidRPr="00AC4CA2" w:rsidRDefault="009B622C" w:rsidP="009B622C">
      <w:pPr>
        <w:ind w:firstLine="709"/>
        <w:jc w:val="center"/>
        <w:rPr>
          <w:b/>
          <w:spacing w:val="-8"/>
        </w:rPr>
      </w:pPr>
    </w:p>
    <w:p w:rsidR="009B622C" w:rsidRPr="00AC4CA2" w:rsidRDefault="009B622C" w:rsidP="009B622C">
      <w:pPr>
        <w:ind w:firstLine="709"/>
        <w:jc w:val="center"/>
        <w:rPr>
          <w:b/>
          <w:spacing w:val="-8"/>
        </w:rPr>
      </w:pPr>
    </w:p>
    <w:p w:rsidR="009B622C" w:rsidRPr="00AC4CA2" w:rsidRDefault="009B622C" w:rsidP="009B622C">
      <w:pPr>
        <w:ind w:firstLine="709"/>
        <w:jc w:val="center"/>
        <w:rPr>
          <w:b/>
          <w:spacing w:val="-8"/>
        </w:rPr>
      </w:pPr>
    </w:p>
    <w:p w:rsidR="009B622C" w:rsidRPr="00AC4CA2" w:rsidRDefault="009B622C" w:rsidP="009B622C">
      <w:pPr>
        <w:rPr>
          <w:b/>
          <w:spacing w:val="-8"/>
        </w:rPr>
      </w:pPr>
    </w:p>
    <w:p w:rsidR="009B622C" w:rsidRPr="00AC4CA2" w:rsidRDefault="009B622C" w:rsidP="009B622C">
      <w:pPr>
        <w:ind w:firstLine="709"/>
        <w:jc w:val="center"/>
        <w:rPr>
          <w:b/>
          <w:spacing w:val="-8"/>
        </w:rPr>
        <w:sectPr w:rsidR="009B622C" w:rsidRPr="00AC4CA2">
          <w:pgSz w:w="11906" w:h="16838"/>
          <w:pgMar w:top="1134" w:right="850" w:bottom="1134" w:left="1701" w:header="708" w:footer="708" w:gutter="0"/>
          <w:cols w:space="708"/>
          <w:docGrid w:linePitch="360"/>
        </w:sectPr>
      </w:pPr>
    </w:p>
    <w:p w:rsidR="009B622C" w:rsidRPr="00AC4CA2" w:rsidRDefault="009B622C" w:rsidP="009B622C">
      <w:pPr>
        <w:jc w:val="center"/>
        <w:rPr>
          <w:spacing w:val="-8"/>
          <w:u w:val="single"/>
        </w:rPr>
      </w:pPr>
      <w:r w:rsidRPr="00AC4CA2">
        <w:rPr>
          <w:b/>
          <w:spacing w:val="-8"/>
        </w:rPr>
        <w:lastRenderedPageBreak/>
        <w:t>4.Планируемые значения целевых показателей и индикаторов  реализации муниципальной  программы (подпрограммы):</w:t>
      </w:r>
    </w:p>
    <w:p w:rsidR="009B622C" w:rsidRPr="00AC4CA2" w:rsidRDefault="009B622C" w:rsidP="009B622C">
      <w:pPr>
        <w:ind w:firstLine="709"/>
        <w:jc w:val="both"/>
        <w:rPr>
          <w:spacing w:val="-8"/>
        </w:rPr>
      </w:pPr>
    </w:p>
    <w:tbl>
      <w:tblPr>
        <w:tblW w:w="14620" w:type="dxa"/>
        <w:jc w:val="center"/>
        <w:tblLayout w:type="fixed"/>
        <w:tblLook w:val="0000"/>
      </w:tblPr>
      <w:tblGrid>
        <w:gridCol w:w="4414"/>
        <w:gridCol w:w="1140"/>
        <w:gridCol w:w="1134"/>
        <w:gridCol w:w="1134"/>
        <w:gridCol w:w="1134"/>
        <w:gridCol w:w="1134"/>
        <w:gridCol w:w="1275"/>
        <w:gridCol w:w="1134"/>
        <w:gridCol w:w="1134"/>
        <w:gridCol w:w="987"/>
      </w:tblGrid>
      <w:tr w:rsidR="009B622C" w:rsidRPr="00AC4CA2" w:rsidTr="009B622C">
        <w:trPr>
          <w:trHeight w:val="473"/>
          <w:jc w:val="center"/>
        </w:trPr>
        <w:tc>
          <w:tcPr>
            <w:tcW w:w="4414" w:type="dxa"/>
            <w:vMerge w:val="restart"/>
            <w:tcBorders>
              <w:top w:val="single" w:sz="4" w:space="0" w:color="000000"/>
              <w:left w:val="single" w:sz="4" w:space="0" w:color="000000"/>
              <w:bottom w:val="single" w:sz="4" w:space="0" w:color="000000"/>
            </w:tcBorders>
          </w:tcPr>
          <w:p w:rsidR="009B622C" w:rsidRPr="00AC4CA2" w:rsidRDefault="009B622C" w:rsidP="009B622C">
            <w:pPr>
              <w:snapToGrid w:val="0"/>
              <w:jc w:val="center"/>
            </w:pPr>
            <w:r w:rsidRPr="00AC4CA2">
              <w:t>Наименование целевого индикатора</w:t>
            </w:r>
          </w:p>
        </w:tc>
        <w:tc>
          <w:tcPr>
            <w:tcW w:w="1140" w:type="dxa"/>
            <w:vMerge w:val="restart"/>
            <w:tcBorders>
              <w:top w:val="single" w:sz="4" w:space="0" w:color="000000"/>
              <w:left w:val="single" w:sz="4" w:space="0" w:color="000000"/>
              <w:bottom w:val="single" w:sz="4" w:space="0" w:color="000000"/>
            </w:tcBorders>
          </w:tcPr>
          <w:p w:rsidR="009B622C" w:rsidRPr="00AC4CA2" w:rsidRDefault="009B622C" w:rsidP="009B622C">
            <w:pPr>
              <w:snapToGrid w:val="0"/>
              <w:jc w:val="center"/>
            </w:pPr>
            <w:r w:rsidRPr="00AC4CA2">
              <w:t>Ед. изм.</w:t>
            </w:r>
          </w:p>
        </w:tc>
        <w:tc>
          <w:tcPr>
            <w:tcW w:w="9066" w:type="dxa"/>
            <w:gridSpan w:val="8"/>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r w:rsidRPr="00AC4CA2">
              <w:t>Значение индикатора</w:t>
            </w:r>
          </w:p>
        </w:tc>
      </w:tr>
      <w:tr w:rsidR="009B622C" w:rsidRPr="00AC4CA2" w:rsidTr="009B622C">
        <w:trPr>
          <w:jc w:val="center"/>
        </w:trPr>
        <w:tc>
          <w:tcPr>
            <w:tcW w:w="4414" w:type="dxa"/>
            <w:vMerge/>
            <w:tcBorders>
              <w:top w:val="single" w:sz="4" w:space="0" w:color="000000"/>
              <w:left w:val="single" w:sz="4" w:space="0" w:color="000000"/>
              <w:bottom w:val="single" w:sz="4" w:space="0" w:color="000000"/>
            </w:tcBorders>
            <w:vAlign w:val="center"/>
          </w:tcPr>
          <w:p w:rsidR="009B622C" w:rsidRPr="00AC4CA2" w:rsidRDefault="009B622C" w:rsidP="009B622C">
            <w:pPr>
              <w:snapToGrid w:val="0"/>
            </w:pPr>
          </w:p>
        </w:tc>
        <w:tc>
          <w:tcPr>
            <w:tcW w:w="1140" w:type="dxa"/>
            <w:vMerge/>
            <w:tcBorders>
              <w:top w:val="single" w:sz="4" w:space="0" w:color="000000"/>
              <w:left w:val="single" w:sz="4" w:space="0" w:color="000000"/>
              <w:bottom w:val="single" w:sz="4" w:space="0" w:color="000000"/>
            </w:tcBorders>
            <w:vAlign w:val="center"/>
          </w:tcPr>
          <w:p w:rsidR="009B622C" w:rsidRPr="00AC4CA2" w:rsidRDefault="009B622C" w:rsidP="009B622C">
            <w:pPr>
              <w:snapToGrid w:val="0"/>
            </w:pP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r w:rsidRPr="00AC4CA2">
              <w:t>2023 г.</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r w:rsidRPr="00AC4CA2">
              <w:t>2024 г.</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pPr>
            <w:r w:rsidRPr="00AC4CA2">
              <w:t>2025 г.</w:t>
            </w:r>
          </w:p>
        </w:tc>
        <w:tc>
          <w:tcPr>
            <w:tcW w:w="1134" w:type="dxa"/>
            <w:tcBorders>
              <w:top w:val="single" w:sz="4" w:space="0" w:color="000000"/>
              <w:left w:val="single" w:sz="4" w:space="0" w:color="000000"/>
              <w:bottom w:val="single" w:sz="4" w:space="0" w:color="000000"/>
            </w:tcBorders>
          </w:tcPr>
          <w:p w:rsidR="009B622C" w:rsidRPr="00AC4CA2" w:rsidRDefault="009B622C" w:rsidP="009B622C">
            <w:pPr>
              <w:snapToGrid w:val="0"/>
              <w:ind w:left="33"/>
            </w:pPr>
            <w:r w:rsidRPr="00AC4CA2">
              <w:t>2026 г.</w:t>
            </w:r>
          </w:p>
        </w:tc>
        <w:tc>
          <w:tcPr>
            <w:tcW w:w="1275" w:type="dxa"/>
            <w:tcBorders>
              <w:top w:val="single" w:sz="4" w:space="0" w:color="000000"/>
              <w:left w:val="single" w:sz="4" w:space="0" w:color="000000"/>
              <w:bottom w:val="single" w:sz="4" w:space="0" w:color="000000"/>
            </w:tcBorders>
          </w:tcPr>
          <w:p w:rsidR="009B622C" w:rsidRPr="00AC4CA2" w:rsidRDefault="009B622C" w:rsidP="009B622C">
            <w:pPr>
              <w:pStyle w:val="a6"/>
              <w:snapToGrid w:val="0"/>
              <w:ind w:left="0"/>
              <w:rPr>
                <w:rFonts w:ascii="Times New Roman" w:hAnsi="Times New Roman" w:cs="Times New Roman"/>
                <w:sz w:val="28"/>
                <w:szCs w:val="28"/>
              </w:rPr>
            </w:pPr>
            <w:r w:rsidRPr="00AC4CA2">
              <w:rPr>
                <w:rFonts w:ascii="Times New Roman" w:hAnsi="Times New Roman" w:cs="Times New Roman"/>
                <w:sz w:val="28"/>
                <w:szCs w:val="28"/>
              </w:rPr>
              <w:t>2027 г.</w:t>
            </w:r>
          </w:p>
        </w:tc>
        <w:tc>
          <w:tcPr>
            <w:tcW w:w="1134" w:type="dxa"/>
            <w:tcBorders>
              <w:top w:val="single" w:sz="4" w:space="0" w:color="000000"/>
              <w:left w:val="single" w:sz="4" w:space="0" w:color="000000"/>
              <w:bottom w:val="single" w:sz="4" w:space="0" w:color="000000"/>
              <w:right w:val="single" w:sz="4" w:space="0" w:color="auto"/>
            </w:tcBorders>
          </w:tcPr>
          <w:p w:rsidR="009B622C" w:rsidRPr="00AC4CA2" w:rsidRDefault="009B622C" w:rsidP="009B622C">
            <w:pPr>
              <w:snapToGrid w:val="0"/>
              <w:ind w:left="-103"/>
              <w:jc w:val="center"/>
            </w:pPr>
            <w:r w:rsidRPr="00AC4CA2">
              <w:t>2028 г.</w:t>
            </w:r>
          </w:p>
        </w:tc>
        <w:tc>
          <w:tcPr>
            <w:tcW w:w="1134" w:type="dxa"/>
            <w:tcBorders>
              <w:top w:val="single" w:sz="4" w:space="0" w:color="000000"/>
              <w:left w:val="single" w:sz="4" w:space="0" w:color="auto"/>
              <w:bottom w:val="single" w:sz="4" w:space="0" w:color="000000"/>
              <w:right w:val="single" w:sz="4" w:space="0" w:color="auto"/>
            </w:tcBorders>
          </w:tcPr>
          <w:p w:rsidR="009B622C" w:rsidRPr="00AC4CA2" w:rsidRDefault="009B622C" w:rsidP="009B622C">
            <w:pPr>
              <w:snapToGrid w:val="0"/>
              <w:ind w:left="-103"/>
              <w:jc w:val="center"/>
            </w:pPr>
            <w:r w:rsidRPr="00AC4CA2">
              <w:t>2029 г.</w:t>
            </w:r>
          </w:p>
        </w:tc>
        <w:tc>
          <w:tcPr>
            <w:tcW w:w="987" w:type="dxa"/>
            <w:tcBorders>
              <w:top w:val="single" w:sz="4" w:space="0" w:color="000000"/>
              <w:left w:val="single" w:sz="4" w:space="0" w:color="auto"/>
              <w:bottom w:val="single" w:sz="4" w:space="0" w:color="000000"/>
              <w:right w:val="single" w:sz="4" w:space="0" w:color="000000"/>
            </w:tcBorders>
          </w:tcPr>
          <w:p w:rsidR="009B622C" w:rsidRPr="00AC4CA2" w:rsidRDefault="009B622C" w:rsidP="009B622C">
            <w:pPr>
              <w:snapToGrid w:val="0"/>
              <w:ind w:left="-103"/>
              <w:jc w:val="center"/>
            </w:pPr>
            <w:r w:rsidRPr="00AC4CA2">
              <w:t>2030 г.</w:t>
            </w:r>
          </w:p>
        </w:tc>
      </w:tr>
      <w:tr w:rsidR="009B622C" w:rsidRPr="00AC4CA2" w:rsidTr="009B622C">
        <w:trPr>
          <w:jc w:val="center"/>
        </w:trPr>
        <w:tc>
          <w:tcPr>
            <w:tcW w:w="4414" w:type="dxa"/>
            <w:tcBorders>
              <w:top w:val="single" w:sz="4" w:space="0" w:color="000000"/>
              <w:left w:val="single" w:sz="4" w:space="0" w:color="000000"/>
              <w:bottom w:val="single" w:sz="4" w:space="0" w:color="000000"/>
            </w:tcBorders>
          </w:tcPr>
          <w:p w:rsidR="009B622C" w:rsidRPr="00AC4CA2" w:rsidRDefault="009B622C" w:rsidP="009B622C">
            <w:pPr>
              <w:tabs>
                <w:tab w:val="left" w:pos="284"/>
                <w:tab w:val="left" w:pos="426"/>
              </w:tabs>
              <w:snapToGrid w:val="0"/>
            </w:pPr>
            <w:r w:rsidRPr="00AC4CA2">
              <w:t>1.Культурно-досуговая деятельность и развитие народного творчества</w:t>
            </w:r>
          </w:p>
        </w:tc>
        <w:tc>
          <w:tcPr>
            <w:tcW w:w="10206" w:type="dxa"/>
            <w:gridSpan w:val="9"/>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p>
        </w:tc>
      </w:tr>
      <w:tr w:rsidR="009B622C" w:rsidRPr="00AC4CA2" w:rsidTr="009B622C">
        <w:trPr>
          <w:jc w:val="center"/>
        </w:trPr>
        <w:tc>
          <w:tcPr>
            <w:tcW w:w="4414" w:type="dxa"/>
            <w:tcBorders>
              <w:top w:val="single" w:sz="4" w:space="0" w:color="000000"/>
              <w:left w:val="single" w:sz="4" w:space="0" w:color="000000"/>
              <w:bottom w:val="single" w:sz="4" w:space="0" w:color="000000"/>
            </w:tcBorders>
            <w:vAlign w:val="center"/>
          </w:tcPr>
          <w:p w:rsidR="009B622C" w:rsidRPr="00AC4CA2" w:rsidRDefault="009B622C" w:rsidP="009B622C">
            <w:pPr>
              <w:tabs>
                <w:tab w:val="left" w:pos="499"/>
                <w:tab w:val="left" w:pos="851"/>
              </w:tabs>
              <w:snapToGrid w:val="0"/>
            </w:pPr>
            <w:r w:rsidRPr="00AC4CA2">
              <w:t>1.1.Количество культурно-досуговых мероприятий</w:t>
            </w:r>
          </w:p>
        </w:tc>
        <w:tc>
          <w:tcPr>
            <w:tcW w:w="1140" w:type="dxa"/>
            <w:tcBorders>
              <w:top w:val="single" w:sz="4" w:space="0" w:color="000000"/>
              <w:left w:val="single" w:sz="4" w:space="0" w:color="000000"/>
              <w:bottom w:val="single" w:sz="4" w:space="0" w:color="000000"/>
            </w:tcBorders>
          </w:tcPr>
          <w:p w:rsidR="009B622C" w:rsidRPr="00AC4CA2" w:rsidRDefault="009B622C" w:rsidP="009B622C">
            <w:pPr>
              <w:snapToGrid w:val="0"/>
              <w:jc w:val="center"/>
            </w:pPr>
            <w:r w:rsidRPr="00AC4CA2">
              <w:t>шт.</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r w:rsidRPr="00AC4CA2">
              <w:t>205</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r w:rsidRPr="00AC4CA2">
              <w:t>207</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r w:rsidRPr="00AC4CA2">
              <w:t>210</w:t>
            </w:r>
          </w:p>
        </w:tc>
        <w:tc>
          <w:tcPr>
            <w:tcW w:w="1134" w:type="dxa"/>
            <w:tcBorders>
              <w:top w:val="single" w:sz="4" w:space="0" w:color="000000"/>
              <w:left w:val="single" w:sz="4" w:space="0" w:color="000000"/>
              <w:bottom w:val="single" w:sz="4" w:space="0" w:color="000000"/>
            </w:tcBorders>
            <w:shd w:val="clear" w:color="auto" w:fill="auto"/>
          </w:tcPr>
          <w:p w:rsidR="009B622C" w:rsidRPr="00AC4CA2" w:rsidRDefault="009B622C" w:rsidP="009B622C">
            <w:pPr>
              <w:snapToGrid w:val="0"/>
              <w:jc w:val="center"/>
            </w:pPr>
            <w:r w:rsidRPr="00AC4CA2">
              <w:t>213</w:t>
            </w:r>
          </w:p>
        </w:tc>
        <w:tc>
          <w:tcPr>
            <w:tcW w:w="1275" w:type="dxa"/>
            <w:tcBorders>
              <w:top w:val="single" w:sz="4" w:space="0" w:color="000000"/>
              <w:left w:val="single" w:sz="4" w:space="0" w:color="000000"/>
              <w:bottom w:val="single" w:sz="4" w:space="0" w:color="000000"/>
            </w:tcBorders>
            <w:shd w:val="clear" w:color="auto" w:fill="auto"/>
          </w:tcPr>
          <w:p w:rsidR="009B622C" w:rsidRPr="00AC4CA2" w:rsidRDefault="009B622C" w:rsidP="009B622C">
            <w:pPr>
              <w:snapToGrid w:val="0"/>
              <w:jc w:val="center"/>
            </w:pPr>
            <w:r w:rsidRPr="00AC4CA2">
              <w:t>215</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9B622C" w:rsidRPr="00AC4CA2" w:rsidRDefault="009B622C" w:rsidP="009B622C">
            <w:pPr>
              <w:snapToGrid w:val="0"/>
              <w:jc w:val="center"/>
            </w:pPr>
            <w:r w:rsidRPr="00AC4CA2">
              <w:t>220</w:t>
            </w:r>
          </w:p>
        </w:tc>
        <w:tc>
          <w:tcPr>
            <w:tcW w:w="1134" w:type="dxa"/>
            <w:tcBorders>
              <w:top w:val="single" w:sz="4" w:space="0" w:color="000000"/>
              <w:left w:val="single" w:sz="4" w:space="0" w:color="auto"/>
              <w:bottom w:val="single" w:sz="4" w:space="0" w:color="000000"/>
              <w:right w:val="single" w:sz="4" w:space="0" w:color="auto"/>
            </w:tcBorders>
            <w:shd w:val="clear" w:color="auto" w:fill="auto"/>
          </w:tcPr>
          <w:p w:rsidR="009B622C" w:rsidRPr="00AC4CA2" w:rsidRDefault="009B622C" w:rsidP="009B622C">
            <w:pPr>
              <w:snapToGrid w:val="0"/>
              <w:jc w:val="center"/>
            </w:pPr>
            <w:r w:rsidRPr="00AC4CA2">
              <w:t>221</w:t>
            </w:r>
          </w:p>
        </w:tc>
        <w:tc>
          <w:tcPr>
            <w:tcW w:w="987" w:type="dxa"/>
            <w:tcBorders>
              <w:top w:val="single" w:sz="4" w:space="0" w:color="000000"/>
              <w:left w:val="single" w:sz="4" w:space="0" w:color="auto"/>
              <w:bottom w:val="single" w:sz="4" w:space="0" w:color="000000"/>
              <w:right w:val="single" w:sz="4" w:space="0" w:color="000000"/>
            </w:tcBorders>
            <w:shd w:val="clear" w:color="auto" w:fill="auto"/>
          </w:tcPr>
          <w:p w:rsidR="009B622C" w:rsidRPr="00AC4CA2" w:rsidRDefault="009B622C" w:rsidP="009B622C">
            <w:pPr>
              <w:snapToGrid w:val="0"/>
              <w:jc w:val="center"/>
            </w:pPr>
            <w:r w:rsidRPr="00AC4CA2">
              <w:t>223</w:t>
            </w:r>
          </w:p>
        </w:tc>
      </w:tr>
      <w:tr w:rsidR="009B622C" w:rsidRPr="00AC4CA2" w:rsidTr="009B622C">
        <w:trPr>
          <w:trHeight w:val="536"/>
          <w:jc w:val="center"/>
        </w:trPr>
        <w:tc>
          <w:tcPr>
            <w:tcW w:w="4414" w:type="dxa"/>
            <w:tcBorders>
              <w:top w:val="single" w:sz="4" w:space="0" w:color="000000"/>
              <w:left w:val="single" w:sz="4" w:space="0" w:color="000000"/>
              <w:bottom w:val="single" w:sz="4" w:space="0" w:color="000000"/>
            </w:tcBorders>
            <w:vAlign w:val="center"/>
          </w:tcPr>
          <w:p w:rsidR="009B622C" w:rsidRPr="00AC4CA2" w:rsidRDefault="009B622C" w:rsidP="009B622C">
            <w:pPr>
              <w:tabs>
                <w:tab w:val="left" w:pos="499"/>
                <w:tab w:val="left" w:pos="851"/>
              </w:tabs>
              <w:snapToGrid w:val="0"/>
            </w:pPr>
            <w:r w:rsidRPr="00AC4CA2">
              <w:t>1.2.Количество посещающих культурно-досуговые мероприятия</w:t>
            </w:r>
          </w:p>
        </w:tc>
        <w:tc>
          <w:tcPr>
            <w:tcW w:w="1140" w:type="dxa"/>
            <w:tcBorders>
              <w:top w:val="single" w:sz="4" w:space="0" w:color="000000"/>
              <w:left w:val="single" w:sz="4" w:space="0" w:color="000000"/>
              <w:bottom w:val="single" w:sz="4" w:space="0" w:color="000000"/>
            </w:tcBorders>
          </w:tcPr>
          <w:p w:rsidR="009B622C" w:rsidRPr="00AC4CA2" w:rsidRDefault="009B622C" w:rsidP="009B622C">
            <w:pPr>
              <w:snapToGrid w:val="0"/>
              <w:jc w:val="center"/>
            </w:pPr>
            <w:r w:rsidRPr="00AC4CA2">
              <w:t>чел.</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r w:rsidRPr="00AC4CA2">
              <w:t>2500</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r w:rsidRPr="00AC4CA2">
              <w:t>2570</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r w:rsidRPr="00AC4CA2">
              <w:t>2600</w:t>
            </w:r>
          </w:p>
        </w:tc>
        <w:tc>
          <w:tcPr>
            <w:tcW w:w="1134" w:type="dxa"/>
            <w:tcBorders>
              <w:top w:val="single" w:sz="4" w:space="0" w:color="000000"/>
              <w:left w:val="single" w:sz="4" w:space="0" w:color="000000"/>
              <w:bottom w:val="single" w:sz="4" w:space="0" w:color="000000"/>
            </w:tcBorders>
            <w:shd w:val="clear" w:color="auto" w:fill="auto"/>
          </w:tcPr>
          <w:p w:rsidR="009B622C" w:rsidRPr="00AC4CA2" w:rsidRDefault="009B622C" w:rsidP="009B622C">
            <w:pPr>
              <w:snapToGrid w:val="0"/>
              <w:jc w:val="center"/>
            </w:pPr>
            <w:r w:rsidRPr="00AC4CA2">
              <w:t>2600</w:t>
            </w:r>
          </w:p>
        </w:tc>
        <w:tc>
          <w:tcPr>
            <w:tcW w:w="1275" w:type="dxa"/>
            <w:tcBorders>
              <w:top w:val="single" w:sz="4" w:space="0" w:color="000000"/>
              <w:left w:val="single" w:sz="4" w:space="0" w:color="000000"/>
              <w:bottom w:val="single" w:sz="4" w:space="0" w:color="000000"/>
            </w:tcBorders>
            <w:shd w:val="clear" w:color="auto" w:fill="auto"/>
          </w:tcPr>
          <w:p w:rsidR="009B622C" w:rsidRPr="00AC4CA2" w:rsidRDefault="009B622C" w:rsidP="009B622C">
            <w:pPr>
              <w:snapToGrid w:val="0"/>
              <w:jc w:val="center"/>
            </w:pPr>
            <w:r w:rsidRPr="00AC4CA2">
              <w:t>2600</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9B622C" w:rsidRPr="00AC4CA2" w:rsidRDefault="009B622C" w:rsidP="009B622C">
            <w:pPr>
              <w:snapToGrid w:val="0"/>
              <w:jc w:val="center"/>
            </w:pPr>
            <w:r w:rsidRPr="00AC4CA2">
              <w:t>2600</w:t>
            </w:r>
          </w:p>
        </w:tc>
        <w:tc>
          <w:tcPr>
            <w:tcW w:w="1134" w:type="dxa"/>
            <w:tcBorders>
              <w:top w:val="single" w:sz="4" w:space="0" w:color="000000"/>
              <w:left w:val="single" w:sz="4" w:space="0" w:color="auto"/>
              <w:bottom w:val="single" w:sz="4" w:space="0" w:color="000000"/>
              <w:right w:val="single" w:sz="4" w:space="0" w:color="auto"/>
            </w:tcBorders>
            <w:shd w:val="clear" w:color="auto" w:fill="auto"/>
          </w:tcPr>
          <w:p w:rsidR="009B622C" w:rsidRPr="00AC4CA2" w:rsidRDefault="009B622C" w:rsidP="009B622C">
            <w:pPr>
              <w:snapToGrid w:val="0"/>
              <w:jc w:val="center"/>
            </w:pPr>
            <w:r w:rsidRPr="00AC4CA2">
              <w:t>2600</w:t>
            </w:r>
          </w:p>
        </w:tc>
        <w:tc>
          <w:tcPr>
            <w:tcW w:w="987" w:type="dxa"/>
            <w:tcBorders>
              <w:top w:val="single" w:sz="4" w:space="0" w:color="000000"/>
              <w:left w:val="single" w:sz="4" w:space="0" w:color="auto"/>
              <w:bottom w:val="single" w:sz="4" w:space="0" w:color="000000"/>
              <w:right w:val="single" w:sz="4" w:space="0" w:color="000000"/>
            </w:tcBorders>
            <w:shd w:val="clear" w:color="auto" w:fill="auto"/>
          </w:tcPr>
          <w:p w:rsidR="009B622C" w:rsidRPr="00AC4CA2" w:rsidRDefault="009B622C" w:rsidP="009B622C">
            <w:pPr>
              <w:snapToGrid w:val="0"/>
              <w:jc w:val="center"/>
            </w:pPr>
            <w:r w:rsidRPr="00AC4CA2">
              <w:t>2500</w:t>
            </w:r>
          </w:p>
        </w:tc>
      </w:tr>
      <w:tr w:rsidR="009B622C" w:rsidRPr="00AC4CA2" w:rsidTr="009B622C">
        <w:trPr>
          <w:jc w:val="center"/>
        </w:trPr>
        <w:tc>
          <w:tcPr>
            <w:tcW w:w="4414" w:type="dxa"/>
            <w:tcBorders>
              <w:top w:val="single" w:sz="4" w:space="0" w:color="000000"/>
              <w:left w:val="single" w:sz="4" w:space="0" w:color="000000"/>
              <w:bottom w:val="single" w:sz="4" w:space="0" w:color="000000"/>
            </w:tcBorders>
            <w:vAlign w:val="center"/>
          </w:tcPr>
          <w:p w:rsidR="009B622C" w:rsidRPr="00AC4CA2" w:rsidRDefault="009B622C" w:rsidP="009B622C">
            <w:pPr>
              <w:tabs>
                <w:tab w:val="left" w:pos="499"/>
                <w:tab w:val="left" w:pos="851"/>
              </w:tabs>
              <w:snapToGrid w:val="0"/>
            </w:pPr>
            <w:r w:rsidRPr="00AC4CA2">
              <w:t>1.3.Количество культурно-досуговых формирований</w:t>
            </w:r>
          </w:p>
        </w:tc>
        <w:tc>
          <w:tcPr>
            <w:tcW w:w="1140" w:type="dxa"/>
            <w:tcBorders>
              <w:top w:val="single" w:sz="4" w:space="0" w:color="000000"/>
              <w:left w:val="single" w:sz="4" w:space="0" w:color="000000"/>
              <w:bottom w:val="single" w:sz="4" w:space="0" w:color="000000"/>
            </w:tcBorders>
          </w:tcPr>
          <w:p w:rsidR="009B622C" w:rsidRPr="00AC4CA2" w:rsidRDefault="009B622C" w:rsidP="009B622C">
            <w:pPr>
              <w:snapToGrid w:val="0"/>
              <w:jc w:val="center"/>
            </w:pPr>
            <w:r w:rsidRPr="00AC4CA2">
              <w:t>шт.</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r w:rsidRPr="00AC4CA2">
              <w:t>10</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r w:rsidRPr="00AC4CA2">
              <w:t>10</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r w:rsidRPr="00AC4CA2">
              <w:t>10</w:t>
            </w:r>
          </w:p>
        </w:tc>
        <w:tc>
          <w:tcPr>
            <w:tcW w:w="1134" w:type="dxa"/>
            <w:tcBorders>
              <w:top w:val="single" w:sz="4" w:space="0" w:color="000000"/>
              <w:left w:val="single" w:sz="4" w:space="0" w:color="000000"/>
              <w:bottom w:val="single" w:sz="4" w:space="0" w:color="000000"/>
            </w:tcBorders>
            <w:shd w:val="clear" w:color="auto" w:fill="auto"/>
          </w:tcPr>
          <w:p w:rsidR="009B622C" w:rsidRPr="00AC4CA2" w:rsidRDefault="009B622C" w:rsidP="009B622C">
            <w:pPr>
              <w:snapToGrid w:val="0"/>
              <w:jc w:val="center"/>
            </w:pPr>
            <w:r w:rsidRPr="00AC4CA2">
              <w:t>11</w:t>
            </w:r>
          </w:p>
        </w:tc>
        <w:tc>
          <w:tcPr>
            <w:tcW w:w="1275" w:type="dxa"/>
            <w:tcBorders>
              <w:top w:val="single" w:sz="4" w:space="0" w:color="000000"/>
              <w:left w:val="single" w:sz="4" w:space="0" w:color="000000"/>
              <w:bottom w:val="single" w:sz="4" w:space="0" w:color="000000"/>
            </w:tcBorders>
            <w:shd w:val="clear" w:color="auto" w:fill="auto"/>
          </w:tcPr>
          <w:p w:rsidR="009B622C" w:rsidRPr="00AC4CA2" w:rsidRDefault="009B622C" w:rsidP="009B622C">
            <w:pPr>
              <w:snapToGrid w:val="0"/>
              <w:jc w:val="center"/>
            </w:pPr>
            <w:r w:rsidRPr="00AC4CA2">
              <w:t>11</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9B622C" w:rsidRPr="00AC4CA2" w:rsidRDefault="009B622C" w:rsidP="009B622C">
            <w:pPr>
              <w:snapToGrid w:val="0"/>
              <w:jc w:val="center"/>
            </w:pPr>
            <w:r w:rsidRPr="00AC4CA2">
              <w:t>11</w:t>
            </w:r>
          </w:p>
        </w:tc>
        <w:tc>
          <w:tcPr>
            <w:tcW w:w="1134" w:type="dxa"/>
            <w:tcBorders>
              <w:top w:val="single" w:sz="4" w:space="0" w:color="000000"/>
              <w:left w:val="single" w:sz="4" w:space="0" w:color="auto"/>
              <w:bottom w:val="single" w:sz="4" w:space="0" w:color="000000"/>
              <w:right w:val="single" w:sz="4" w:space="0" w:color="auto"/>
            </w:tcBorders>
            <w:shd w:val="clear" w:color="auto" w:fill="auto"/>
          </w:tcPr>
          <w:p w:rsidR="009B622C" w:rsidRPr="00AC4CA2" w:rsidRDefault="009B622C" w:rsidP="009B622C">
            <w:pPr>
              <w:snapToGrid w:val="0"/>
              <w:jc w:val="center"/>
            </w:pPr>
            <w:r w:rsidRPr="00AC4CA2">
              <w:t>12</w:t>
            </w:r>
          </w:p>
        </w:tc>
        <w:tc>
          <w:tcPr>
            <w:tcW w:w="987" w:type="dxa"/>
            <w:tcBorders>
              <w:top w:val="single" w:sz="4" w:space="0" w:color="000000"/>
              <w:left w:val="single" w:sz="4" w:space="0" w:color="auto"/>
              <w:bottom w:val="single" w:sz="4" w:space="0" w:color="000000"/>
              <w:right w:val="single" w:sz="4" w:space="0" w:color="000000"/>
            </w:tcBorders>
            <w:shd w:val="clear" w:color="auto" w:fill="auto"/>
          </w:tcPr>
          <w:p w:rsidR="009B622C" w:rsidRPr="00AC4CA2" w:rsidRDefault="009B622C" w:rsidP="009B622C">
            <w:pPr>
              <w:snapToGrid w:val="0"/>
              <w:jc w:val="center"/>
            </w:pPr>
            <w:r w:rsidRPr="00AC4CA2">
              <w:t>12</w:t>
            </w:r>
          </w:p>
        </w:tc>
      </w:tr>
      <w:tr w:rsidR="009B622C" w:rsidRPr="00AC4CA2" w:rsidTr="009B622C">
        <w:trPr>
          <w:jc w:val="center"/>
        </w:trPr>
        <w:tc>
          <w:tcPr>
            <w:tcW w:w="4414" w:type="dxa"/>
            <w:tcBorders>
              <w:top w:val="single" w:sz="4" w:space="0" w:color="000000"/>
              <w:left w:val="single" w:sz="4" w:space="0" w:color="000000"/>
              <w:bottom w:val="single" w:sz="4" w:space="0" w:color="000000"/>
            </w:tcBorders>
            <w:vAlign w:val="center"/>
          </w:tcPr>
          <w:p w:rsidR="009B622C" w:rsidRPr="00AC4CA2" w:rsidRDefault="009B622C" w:rsidP="009B622C">
            <w:pPr>
              <w:tabs>
                <w:tab w:val="left" w:pos="499"/>
                <w:tab w:val="left" w:pos="851"/>
              </w:tabs>
              <w:snapToGrid w:val="0"/>
            </w:pPr>
            <w:r w:rsidRPr="00AC4CA2">
              <w:t>1.4.Количество участников в культурно-досуговых формированиях</w:t>
            </w:r>
          </w:p>
        </w:tc>
        <w:tc>
          <w:tcPr>
            <w:tcW w:w="1140" w:type="dxa"/>
            <w:tcBorders>
              <w:top w:val="single" w:sz="4" w:space="0" w:color="000000"/>
              <w:left w:val="single" w:sz="4" w:space="0" w:color="000000"/>
              <w:bottom w:val="single" w:sz="4" w:space="0" w:color="000000"/>
            </w:tcBorders>
          </w:tcPr>
          <w:p w:rsidR="009B622C" w:rsidRPr="00AC4CA2" w:rsidRDefault="009B622C" w:rsidP="009B622C">
            <w:pPr>
              <w:snapToGrid w:val="0"/>
              <w:jc w:val="center"/>
            </w:pPr>
            <w:r w:rsidRPr="00AC4CA2">
              <w:t xml:space="preserve">чел. </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r w:rsidRPr="00AC4CA2">
              <w:t>150</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r w:rsidRPr="00AC4CA2">
              <w:t>150</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r w:rsidRPr="00AC4CA2">
              <w:t>150</w:t>
            </w:r>
          </w:p>
        </w:tc>
        <w:tc>
          <w:tcPr>
            <w:tcW w:w="1134" w:type="dxa"/>
            <w:tcBorders>
              <w:top w:val="single" w:sz="4" w:space="0" w:color="000000"/>
              <w:left w:val="single" w:sz="4" w:space="0" w:color="000000"/>
              <w:bottom w:val="single" w:sz="4" w:space="0" w:color="000000"/>
            </w:tcBorders>
            <w:shd w:val="clear" w:color="auto" w:fill="auto"/>
          </w:tcPr>
          <w:p w:rsidR="009B622C" w:rsidRPr="00AC4CA2" w:rsidRDefault="009B622C" w:rsidP="009B622C">
            <w:pPr>
              <w:snapToGrid w:val="0"/>
              <w:jc w:val="center"/>
            </w:pPr>
            <w:r w:rsidRPr="00AC4CA2">
              <w:t>155</w:t>
            </w:r>
          </w:p>
        </w:tc>
        <w:tc>
          <w:tcPr>
            <w:tcW w:w="1275" w:type="dxa"/>
            <w:tcBorders>
              <w:top w:val="single" w:sz="4" w:space="0" w:color="000000"/>
              <w:left w:val="single" w:sz="4" w:space="0" w:color="000000"/>
              <w:bottom w:val="single" w:sz="4" w:space="0" w:color="000000"/>
            </w:tcBorders>
            <w:shd w:val="clear" w:color="auto" w:fill="auto"/>
          </w:tcPr>
          <w:p w:rsidR="009B622C" w:rsidRPr="00AC4CA2" w:rsidRDefault="009B622C" w:rsidP="009B622C">
            <w:pPr>
              <w:snapToGrid w:val="0"/>
              <w:jc w:val="center"/>
            </w:pPr>
            <w:r w:rsidRPr="00AC4CA2">
              <w:t>155</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9B622C" w:rsidRPr="00AC4CA2" w:rsidRDefault="009B622C" w:rsidP="009B622C">
            <w:pPr>
              <w:snapToGrid w:val="0"/>
              <w:jc w:val="center"/>
            </w:pPr>
            <w:r w:rsidRPr="00AC4CA2">
              <w:t>155</w:t>
            </w:r>
          </w:p>
        </w:tc>
        <w:tc>
          <w:tcPr>
            <w:tcW w:w="1134" w:type="dxa"/>
            <w:tcBorders>
              <w:top w:val="single" w:sz="4" w:space="0" w:color="000000"/>
              <w:left w:val="single" w:sz="4" w:space="0" w:color="auto"/>
              <w:bottom w:val="single" w:sz="4" w:space="0" w:color="000000"/>
              <w:right w:val="single" w:sz="4" w:space="0" w:color="auto"/>
            </w:tcBorders>
            <w:shd w:val="clear" w:color="auto" w:fill="auto"/>
          </w:tcPr>
          <w:p w:rsidR="009B622C" w:rsidRPr="00AC4CA2" w:rsidRDefault="009B622C" w:rsidP="009B622C">
            <w:pPr>
              <w:snapToGrid w:val="0"/>
              <w:jc w:val="center"/>
            </w:pPr>
            <w:r w:rsidRPr="00AC4CA2">
              <w:t>157</w:t>
            </w:r>
          </w:p>
        </w:tc>
        <w:tc>
          <w:tcPr>
            <w:tcW w:w="987" w:type="dxa"/>
            <w:tcBorders>
              <w:top w:val="single" w:sz="4" w:space="0" w:color="000000"/>
              <w:left w:val="single" w:sz="4" w:space="0" w:color="auto"/>
              <w:bottom w:val="single" w:sz="4" w:space="0" w:color="000000"/>
              <w:right w:val="single" w:sz="4" w:space="0" w:color="000000"/>
            </w:tcBorders>
            <w:shd w:val="clear" w:color="auto" w:fill="auto"/>
          </w:tcPr>
          <w:p w:rsidR="009B622C" w:rsidRPr="00AC4CA2" w:rsidRDefault="009B622C" w:rsidP="009B622C">
            <w:pPr>
              <w:snapToGrid w:val="0"/>
              <w:jc w:val="center"/>
            </w:pPr>
            <w:r w:rsidRPr="00AC4CA2">
              <w:t>157</w:t>
            </w:r>
          </w:p>
        </w:tc>
      </w:tr>
      <w:tr w:rsidR="009B622C" w:rsidRPr="00AC4CA2" w:rsidTr="009B622C">
        <w:trPr>
          <w:jc w:val="center"/>
        </w:trPr>
        <w:tc>
          <w:tcPr>
            <w:tcW w:w="4414" w:type="dxa"/>
            <w:tcBorders>
              <w:top w:val="single" w:sz="4" w:space="0" w:color="000000"/>
              <w:left w:val="single" w:sz="4" w:space="0" w:color="000000"/>
              <w:bottom w:val="single" w:sz="4" w:space="0" w:color="000000"/>
            </w:tcBorders>
            <w:vAlign w:val="center"/>
          </w:tcPr>
          <w:p w:rsidR="009B622C" w:rsidRPr="00AC4CA2" w:rsidRDefault="009B622C" w:rsidP="009B622C">
            <w:pPr>
              <w:tabs>
                <w:tab w:val="left" w:pos="499"/>
                <w:tab w:val="left" w:pos="851"/>
              </w:tabs>
              <w:snapToGrid w:val="0"/>
            </w:pPr>
            <w:r w:rsidRPr="00AC4CA2">
              <w:t>2.Развитие библиотечного дела</w:t>
            </w:r>
          </w:p>
        </w:tc>
        <w:tc>
          <w:tcPr>
            <w:tcW w:w="10206" w:type="dxa"/>
            <w:gridSpan w:val="9"/>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rPr>
                <w:highlight w:val="yellow"/>
              </w:rPr>
            </w:pPr>
          </w:p>
        </w:tc>
      </w:tr>
      <w:tr w:rsidR="009B622C" w:rsidRPr="00AC4CA2" w:rsidTr="009B622C">
        <w:trPr>
          <w:jc w:val="center"/>
        </w:trPr>
        <w:tc>
          <w:tcPr>
            <w:tcW w:w="4414" w:type="dxa"/>
            <w:tcBorders>
              <w:top w:val="single" w:sz="4" w:space="0" w:color="000000"/>
              <w:left w:val="single" w:sz="4" w:space="0" w:color="000000"/>
              <w:bottom w:val="single" w:sz="4" w:space="0" w:color="000000"/>
            </w:tcBorders>
            <w:vAlign w:val="center"/>
          </w:tcPr>
          <w:p w:rsidR="009B622C" w:rsidRPr="00AC4CA2" w:rsidRDefault="009B622C" w:rsidP="009B622C">
            <w:pPr>
              <w:tabs>
                <w:tab w:val="left" w:pos="499"/>
                <w:tab w:val="left" w:pos="851"/>
              </w:tabs>
              <w:snapToGrid w:val="0"/>
            </w:pPr>
            <w:r w:rsidRPr="00AC4CA2">
              <w:t>2.1.Читатели</w:t>
            </w:r>
          </w:p>
        </w:tc>
        <w:tc>
          <w:tcPr>
            <w:tcW w:w="1140" w:type="dxa"/>
            <w:tcBorders>
              <w:top w:val="single" w:sz="4" w:space="0" w:color="000000"/>
              <w:left w:val="single" w:sz="4" w:space="0" w:color="000000"/>
              <w:bottom w:val="single" w:sz="4" w:space="0" w:color="000000"/>
            </w:tcBorders>
          </w:tcPr>
          <w:p w:rsidR="009B622C" w:rsidRPr="00AC4CA2" w:rsidRDefault="009B622C" w:rsidP="009B622C">
            <w:pPr>
              <w:snapToGrid w:val="0"/>
              <w:jc w:val="center"/>
            </w:pPr>
            <w:r w:rsidRPr="00AC4CA2">
              <w:t>чел.</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r w:rsidRPr="00AC4CA2">
              <w:t>1650</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r w:rsidRPr="00AC4CA2">
              <w:t>1660</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r w:rsidRPr="00AC4CA2">
              <w:t>1650</w:t>
            </w:r>
          </w:p>
        </w:tc>
        <w:tc>
          <w:tcPr>
            <w:tcW w:w="1134" w:type="dxa"/>
            <w:tcBorders>
              <w:top w:val="single" w:sz="4" w:space="0" w:color="000000"/>
              <w:left w:val="single" w:sz="4" w:space="0" w:color="000000"/>
              <w:bottom w:val="single" w:sz="4" w:space="0" w:color="000000"/>
            </w:tcBorders>
          </w:tcPr>
          <w:p w:rsidR="009B622C" w:rsidRPr="00AC4CA2" w:rsidRDefault="009B622C" w:rsidP="009B622C">
            <w:pPr>
              <w:snapToGrid w:val="0"/>
              <w:jc w:val="center"/>
            </w:pPr>
            <w:r w:rsidRPr="00AC4CA2">
              <w:t>1650</w:t>
            </w:r>
          </w:p>
        </w:tc>
        <w:tc>
          <w:tcPr>
            <w:tcW w:w="1275" w:type="dxa"/>
            <w:tcBorders>
              <w:top w:val="single" w:sz="4" w:space="0" w:color="000000"/>
              <w:left w:val="single" w:sz="4" w:space="0" w:color="000000"/>
              <w:bottom w:val="single" w:sz="4" w:space="0" w:color="000000"/>
            </w:tcBorders>
          </w:tcPr>
          <w:p w:rsidR="009B622C" w:rsidRPr="00AC4CA2" w:rsidRDefault="009B622C" w:rsidP="009B622C">
            <w:pPr>
              <w:snapToGrid w:val="0"/>
              <w:jc w:val="center"/>
            </w:pPr>
            <w:r w:rsidRPr="00AC4CA2">
              <w:t>1653</w:t>
            </w:r>
          </w:p>
        </w:tc>
        <w:tc>
          <w:tcPr>
            <w:tcW w:w="1134" w:type="dxa"/>
            <w:tcBorders>
              <w:top w:val="single" w:sz="4" w:space="0" w:color="000000"/>
              <w:left w:val="single" w:sz="4" w:space="0" w:color="000000"/>
              <w:bottom w:val="single" w:sz="4" w:space="0" w:color="000000"/>
              <w:right w:val="single" w:sz="4" w:space="0" w:color="auto"/>
            </w:tcBorders>
          </w:tcPr>
          <w:p w:rsidR="009B622C" w:rsidRPr="00AC4CA2" w:rsidRDefault="009B622C" w:rsidP="009B622C">
            <w:pPr>
              <w:snapToGrid w:val="0"/>
              <w:jc w:val="center"/>
            </w:pPr>
            <w:r w:rsidRPr="00AC4CA2">
              <w:t>1658</w:t>
            </w:r>
          </w:p>
        </w:tc>
        <w:tc>
          <w:tcPr>
            <w:tcW w:w="1134" w:type="dxa"/>
            <w:tcBorders>
              <w:top w:val="single" w:sz="4" w:space="0" w:color="000000"/>
              <w:left w:val="single" w:sz="4" w:space="0" w:color="auto"/>
              <w:bottom w:val="single" w:sz="4" w:space="0" w:color="000000"/>
              <w:right w:val="single" w:sz="4" w:space="0" w:color="auto"/>
            </w:tcBorders>
          </w:tcPr>
          <w:p w:rsidR="009B622C" w:rsidRPr="00AC4CA2" w:rsidRDefault="009B622C" w:rsidP="009B622C">
            <w:pPr>
              <w:snapToGrid w:val="0"/>
              <w:jc w:val="center"/>
            </w:pPr>
            <w:r w:rsidRPr="00AC4CA2">
              <w:t>1659</w:t>
            </w:r>
          </w:p>
        </w:tc>
        <w:tc>
          <w:tcPr>
            <w:tcW w:w="987" w:type="dxa"/>
            <w:tcBorders>
              <w:top w:val="single" w:sz="4" w:space="0" w:color="000000"/>
              <w:left w:val="single" w:sz="4" w:space="0" w:color="auto"/>
              <w:bottom w:val="single" w:sz="4" w:space="0" w:color="000000"/>
              <w:right w:val="single" w:sz="4" w:space="0" w:color="000000"/>
            </w:tcBorders>
          </w:tcPr>
          <w:p w:rsidR="009B622C" w:rsidRPr="00AC4CA2" w:rsidRDefault="009B622C" w:rsidP="009B622C">
            <w:pPr>
              <w:snapToGrid w:val="0"/>
              <w:jc w:val="center"/>
            </w:pPr>
            <w:r w:rsidRPr="00AC4CA2">
              <w:t>1660</w:t>
            </w:r>
          </w:p>
        </w:tc>
      </w:tr>
      <w:tr w:rsidR="009B622C" w:rsidRPr="00AC4CA2" w:rsidTr="009B622C">
        <w:trPr>
          <w:jc w:val="center"/>
        </w:trPr>
        <w:tc>
          <w:tcPr>
            <w:tcW w:w="4414" w:type="dxa"/>
            <w:tcBorders>
              <w:top w:val="single" w:sz="4" w:space="0" w:color="000000"/>
              <w:left w:val="single" w:sz="4" w:space="0" w:color="000000"/>
              <w:bottom w:val="single" w:sz="4" w:space="0" w:color="000000"/>
            </w:tcBorders>
            <w:vAlign w:val="center"/>
          </w:tcPr>
          <w:p w:rsidR="009B622C" w:rsidRPr="00AC4CA2" w:rsidRDefault="009B622C" w:rsidP="009B622C">
            <w:pPr>
              <w:tabs>
                <w:tab w:val="left" w:pos="499"/>
                <w:tab w:val="left" w:pos="851"/>
              </w:tabs>
              <w:snapToGrid w:val="0"/>
            </w:pPr>
            <w:r w:rsidRPr="00AC4CA2">
              <w:t>2.2. Посещение библиотек</w:t>
            </w:r>
          </w:p>
        </w:tc>
        <w:tc>
          <w:tcPr>
            <w:tcW w:w="1140" w:type="dxa"/>
            <w:tcBorders>
              <w:top w:val="single" w:sz="4" w:space="0" w:color="000000"/>
              <w:left w:val="single" w:sz="4" w:space="0" w:color="000000"/>
              <w:bottom w:val="single" w:sz="4" w:space="0" w:color="000000"/>
            </w:tcBorders>
          </w:tcPr>
          <w:p w:rsidR="009B622C" w:rsidRPr="00AC4CA2" w:rsidRDefault="009B622C" w:rsidP="009B622C">
            <w:pPr>
              <w:snapToGrid w:val="0"/>
              <w:jc w:val="center"/>
            </w:pPr>
            <w:r w:rsidRPr="00AC4CA2">
              <w:t>шт.</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r w:rsidRPr="00AC4CA2">
              <w:t>3700</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r w:rsidRPr="00AC4CA2">
              <w:t>3720</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r w:rsidRPr="00AC4CA2">
              <w:t>3715</w:t>
            </w:r>
          </w:p>
        </w:tc>
        <w:tc>
          <w:tcPr>
            <w:tcW w:w="1134" w:type="dxa"/>
            <w:tcBorders>
              <w:top w:val="single" w:sz="4" w:space="0" w:color="000000"/>
              <w:left w:val="single" w:sz="4" w:space="0" w:color="000000"/>
              <w:bottom w:val="single" w:sz="4" w:space="0" w:color="000000"/>
            </w:tcBorders>
          </w:tcPr>
          <w:p w:rsidR="009B622C" w:rsidRPr="00AC4CA2" w:rsidRDefault="009B622C" w:rsidP="009B622C">
            <w:pPr>
              <w:snapToGrid w:val="0"/>
              <w:jc w:val="center"/>
            </w:pPr>
            <w:r w:rsidRPr="00AC4CA2">
              <w:t>3710</w:t>
            </w:r>
          </w:p>
        </w:tc>
        <w:tc>
          <w:tcPr>
            <w:tcW w:w="1275" w:type="dxa"/>
            <w:tcBorders>
              <w:top w:val="single" w:sz="4" w:space="0" w:color="000000"/>
              <w:left w:val="single" w:sz="4" w:space="0" w:color="000000"/>
              <w:bottom w:val="single" w:sz="4" w:space="0" w:color="000000"/>
            </w:tcBorders>
          </w:tcPr>
          <w:p w:rsidR="009B622C" w:rsidRPr="00AC4CA2" w:rsidRDefault="009B622C" w:rsidP="009B622C">
            <w:pPr>
              <w:snapToGrid w:val="0"/>
              <w:jc w:val="center"/>
            </w:pPr>
            <w:r w:rsidRPr="00AC4CA2">
              <w:t>3715</w:t>
            </w:r>
          </w:p>
        </w:tc>
        <w:tc>
          <w:tcPr>
            <w:tcW w:w="1134" w:type="dxa"/>
            <w:tcBorders>
              <w:top w:val="single" w:sz="4" w:space="0" w:color="000000"/>
              <w:left w:val="single" w:sz="4" w:space="0" w:color="000000"/>
              <w:bottom w:val="single" w:sz="4" w:space="0" w:color="000000"/>
              <w:right w:val="single" w:sz="4" w:space="0" w:color="auto"/>
            </w:tcBorders>
          </w:tcPr>
          <w:p w:rsidR="009B622C" w:rsidRPr="00AC4CA2" w:rsidRDefault="009B622C" w:rsidP="009B622C">
            <w:pPr>
              <w:snapToGrid w:val="0"/>
              <w:jc w:val="center"/>
            </w:pPr>
            <w:r w:rsidRPr="00AC4CA2">
              <w:t>3718</w:t>
            </w:r>
          </w:p>
        </w:tc>
        <w:tc>
          <w:tcPr>
            <w:tcW w:w="1134" w:type="dxa"/>
            <w:tcBorders>
              <w:top w:val="single" w:sz="4" w:space="0" w:color="000000"/>
              <w:left w:val="single" w:sz="4" w:space="0" w:color="auto"/>
              <w:bottom w:val="single" w:sz="4" w:space="0" w:color="000000"/>
              <w:right w:val="single" w:sz="4" w:space="0" w:color="auto"/>
            </w:tcBorders>
          </w:tcPr>
          <w:p w:rsidR="009B622C" w:rsidRPr="00AC4CA2" w:rsidRDefault="009B622C" w:rsidP="009B622C">
            <w:pPr>
              <w:snapToGrid w:val="0"/>
              <w:jc w:val="center"/>
            </w:pPr>
            <w:r w:rsidRPr="00AC4CA2">
              <w:t>3720</w:t>
            </w:r>
          </w:p>
        </w:tc>
        <w:tc>
          <w:tcPr>
            <w:tcW w:w="987" w:type="dxa"/>
            <w:tcBorders>
              <w:top w:val="single" w:sz="4" w:space="0" w:color="000000"/>
              <w:left w:val="single" w:sz="4" w:space="0" w:color="auto"/>
              <w:bottom w:val="single" w:sz="4" w:space="0" w:color="000000"/>
              <w:right w:val="single" w:sz="4" w:space="0" w:color="000000"/>
            </w:tcBorders>
          </w:tcPr>
          <w:p w:rsidR="009B622C" w:rsidRPr="00AC4CA2" w:rsidRDefault="009B622C" w:rsidP="009B622C">
            <w:pPr>
              <w:snapToGrid w:val="0"/>
              <w:jc w:val="center"/>
            </w:pPr>
            <w:r w:rsidRPr="00AC4CA2">
              <w:t>3722</w:t>
            </w:r>
          </w:p>
        </w:tc>
      </w:tr>
      <w:tr w:rsidR="009B622C" w:rsidRPr="00AC4CA2" w:rsidTr="009B622C">
        <w:trPr>
          <w:jc w:val="center"/>
        </w:trPr>
        <w:tc>
          <w:tcPr>
            <w:tcW w:w="4414" w:type="dxa"/>
            <w:tcBorders>
              <w:top w:val="single" w:sz="4" w:space="0" w:color="000000"/>
              <w:left w:val="single" w:sz="4" w:space="0" w:color="000000"/>
              <w:bottom w:val="single" w:sz="4" w:space="0" w:color="000000"/>
            </w:tcBorders>
            <w:vAlign w:val="center"/>
          </w:tcPr>
          <w:p w:rsidR="009B622C" w:rsidRPr="00AC4CA2" w:rsidRDefault="009B622C" w:rsidP="009B622C">
            <w:pPr>
              <w:tabs>
                <w:tab w:val="left" w:pos="499"/>
                <w:tab w:val="left" w:pos="851"/>
              </w:tabs>
              <w:snapToGrid w:val="0"/>
            </w:pPr>
            <w:r w:rsidRPr="00AC4CA2">
              <w:t>2.3.Количество выданных книг</w:t>
            </w:r>
          </w:p>
        </w:tc>
        <w:tc>
          <w:tcPr>
            <w:tcW w:w="1140" w:type="dxa"/>
            <w:tcBorders>
              <w:top w:val="single" w:sz="4" w:space="0" w:color="000000"/>
              <w:left w:val="single" w:sz="4" w:space="0" w:color="000000"/>
              <w:bottom w:val="single" w:sz="4" w:space="0" w:color="000000"/>
            </w:tcBorders>
          </w:tcPr>
          <w:p w:rsidR="009B622C" w:rsidRPr="00AC4CA2" w:rsidRDefault="009B622C" w:rsidP="009B622C">
            <w:pPr>
              <w:snapToGrid w:val="0"/>
              <w:jc w:val="center"/>
            </w:pPr>
            <w:r w:rsidRPr="00AC4CA2">
              <w:t>экз.</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r w:rsidRPr="00AC4CA2">
              <w:t>12100</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r w:rsidRPr="00AC4CA2">
              <w:t>12180</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r w:rsidRPr="00AC4CA2">
              <w:t>12200</w:t>
            </w:r>
          </w:p>
        </w:tc>
        <w:tc>
          <w:tcPr>
            <w:tcW w:w="1134" w:type="dxa"/>
            <w:tcBorders>
              <w:top w:val="single" w:sz="4" w:space="0" w:color="000000"/>
              <w:left w:val="single" w:sz="4" w:space="0" w:color="000000"/>
              <w:bottom w:val="single" w:sz="4" w:space="0" w:color="000000"/>
            </w:tcBorders>
          </w:tcPr>
          <w:p w:rsidR="009B622C" w:rsidRPr="00AC4CA2" w:rsidRDefault="009B622C" w:rsidP="009B622C">
            <w:pPr>
              <w:snapToGrid w:val="0"/>
              <w:jc w:val="center"/>
            </w:pPr>
            <w:r w:rsidRPr="00AC4CA2">
              <w:t>12240</w:t>
            </w:r>
          </w:p>
        </w:tc>
        <w:tc>
          <w:tcPr>
            <w:tcW w:w="1275" w:type="dxa"/>
            <w:tcBorders>
              <w:top w:val="single" w:sz="4" w:space="0" w:color="000000"/>
              <w:left w:val="single" w:sz="4" w:space="0" w:color="000000"/>
              <w:bottom w:val="single" w:sz="4" w:space="0" w:color="000000"/>
            </w:tcBorders>
          </w:tcPr>
          <w:p w:rsidR="009B622C" w:rsidRPr="00AC4CA2" w:rsidRDefault="009B622C" w:rsidP="009B622C">
            <w:pPr>
              <w:snapToGrid w:val="0"/>
              <w:jc w:val="center"/>
            </w:pPr>
            <w:r w:rsidRPr="00AC4CA2">
              <w:t>12250</w:t>
            </w:r>
          </w:p>
        </w:tc>
        <w:tc>
          <w:tcPr>
            <w:tcW w:w="1134" w:type="dxa"/>
            <w:tcBorders>
              <w:top w:val="single" w:sz="4" w:space="0" w:color="000000"/>
              <w:left w:val="single" w:sz="4" w:space="0" w:color="000000"/>
              <w:bottom w:val="single" w:sz="4" w:space="0" w:color="000000"/>
              <w:right w:val="single" w:sz="4" w:space="0" w:color="auto"/>
            </w:tcBorders>
          </w:tcPr>
          <w:p w:rsidR="009B622C" w:rsidRPr="00AC4CA2" w:rsidRDefault="009B622C" w:rsidP="009B622C">
            <w:pPr>
              <w:snapToGrid w:val="0"/>
              <w:jc w:val="center"/>
            </w:pPr>
            <w:r w:rsidRPr="00AC4CA2">
              <w:t>12258</w:t>
            </w:r>
          </w:p>
        </w:tc>
        <w:tc>
          <w:tcPr>
            <w:tcW w:w="1134" w:type="dxa"/>
            <w:tcBorders>
              <w:top w:val="single" w:sz="4" w:space="0" w:color="000000"/>
              <w:left w:val="single" w:sz="4" w:space="0" w:color="auto"/>
              <w:bottom w:val="single" w:sz="4" w:space="0" w:color="000000"/>
              <w:right w:val="single" w:sz="4" w:space="0" w:color="auto"/>
            </w:tcBorders>
          </w:tcPr>
          <w:p w:rsidR="009B622C" w:rsidRPr="00AC4CA2" w:rsidRDefault="009B622C" w:rsidP="009B622C">
            <w:pPr>
              <w:snapToGrid w:val="0"/>
              <w:jc w:val="center"/>
            </w:pPr>
            <w:r w:rsidRPr="00AC4CA2">
              <w:t>12263</w:t>
            </w:r>
          </w:p>
        </w:tc>
        <w:tc>
          <w:tcPr>
            <w:tcW w:w="987" w:type="dxa"/>
            <w:tcBorders>
              <w:top w:val="single" w:sz="4" w:space="0" w:color="000000"/>
              <w:left w:val="single" w:sz="4" w:space="0" w:color="auto"/>
              <w:bottom w:val="single" w:sz="4" w:space="0" w:color="000000"/>
              <w:right w:val="single" w:sz="4" w:space="0" w:color="000000"/>
            </w:tcBorders>
          </w:tcPr>
          <w:p w:rsidR="009B622C" w:rsidRPr="00AC4CA2" w:rsidRDefault="009B622C" w:rsidP="009B622C">
            <w:pPr>
              <w:snapToGrid w:val="0"/>
              <w:jc w:val="center"/>
            </w:pPr>
            <w:r w:rsidRPr="00AC4CA2">
              <w:t>12270</w:t>
            </w:r>
          </w:p>
        </w:tc>
      </w:tr>
      <w:tr w:rsidR="009B622C" w:rsidRPr="00AC4CA2" w:rsidTr="009B622C">
        <w:trPr>
          <w:jc w:val="center"/>
        </w:trPr>
        <w:tc>
          <w:tcPr>
            <w:tcW w:w="4414" w:type="dxa"/>
            <w:tcBorders>
              <w:top w:val="single" w:sz="4" w:space="0" w:color="000000"/>
              <w:left w:val="single" w:sz="4" w:space="0" w:color="000000"/>
              <w:bottom w:val="single" w:sz="4" w:space="0" w:color="000000"/>
            </w:tcBorders>
            <w:vAlign w:val="center"/>
          </w:tcPr>
          <w:p w:rsidR="009B622C" w:rsidRPr="00AC4CA2" w:rsidRDefault="009B622C" w:rsidP="009B622C">
            <w:pPr>
              <w:tabs>
                <w:tab w:val="left" w:pos="499"/>
                <w:tab w:val="left" w:pos="851"/>
              </w:tabs>
              <w:snapToGrid w:val="0"/>
            </w:pPr>
            <w:r w:rsidRPr="00AC4CA2">
              <w:t>2.4.Количество  мероприятий, проводимых в библиотеке</w:t>
            </w:r>
          </w:p>
        </w:tc>
        <w:tc>
          <w:tcPr>
            <w:tcW w:w="1140" w:type="dxa"/>
            <w:tcBorders>
              <w:top w:val="single" w:sz="4" w:space="0" w:color="000000"/>
              <w:left w:val="single" w:sz="4" w:space="0" w:color="000000"/>
              <w:bottom w:val="single" w:sz="4" w:space="0" w:color="000000"/>
            </w:tcBorders>
          </w:tcPr>
          <w:p w:rsidR="009B622C" w:rsidRPr="00AC4CA2" w:rsidRDefault="009B622C" w:rsidP="009B622C">
            <w:pPr>
              <w:snapToGrid w:val="0"/>
              <w:jc w:val="center"/>
            </w:pPr>
            <w:r w:rsidRPr="00AC4CA2">
              <w:t>шт.</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r w:rsidRPr="00AC4CA2">
              <w:t>46</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r w:rsidRPr="00AC4CA2">
              <w:t>49</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r w:rsidRPr="00AC4CA2">
              <w:t>53</w:t>
            </w:r>
          </w:p>
        </w:tc>
        <w:tc>
          <w:tcPr>
            <w:tcW w:w="1134" w:type="dxa"/>
            <w:tcBorders>
              <w:top w:val="single" w:sz="4" w:space="0" w:color="000000"/>
              <w:left w:val="single" w:sz="4" w:space="0" w:color="000000"/>
              <w:bottom w:val="single" w:sz="4" w:space="0" w:color="000000"/>
            </w:tcBorders>
          </w:tcPr>
          <w:p w:rsidR="009B622C" w:rsidRPr="00AC4CA2" w:rsidRDefault="009B622C" w:rsidP="009B622C">
            <w:pPr>
              <w:snapToGrid w:val="0"/>
              <w:jc w:val="center"/>
            </w:pPr>
            <w:r w:rsidRPr="00AC4CA2">
              <w:t>55</w:t>
            </w:r>
          </w:p>
        </w:tc>
        <w:tc>
          <w:tcPr>
            <w:tcW w:w="1275" w:type="dxa"/>
            <w:tcBorders>
              <w:top w:val="single" w:sz="4" w:space="0" w:color="000000"/>
              <w:left w:val="single" w:sz="4" w:space="0" w:color="000000"/>
              <w:bottom w:val="single" w:sz="4" w:space="0" w:color="000000"/>
            </w:tcBorders>
          </w:tcPr>
          <w:p w:rsidR="009B622C" w:rsidRPr="00AC4CA2" w:rsidRDefault="009B622C" w:rsidP="009B622C">
            <w:pPr>
              <w:snapToGrid w:val="0"/>
              <w:jc w:val="center"/>
            </w:pPr>
            <w:r w:rsidRPr="00AC4CA2">
              <w:t>57</w:t>
            </w:r>
          </w:p>
        </w:tc>
        <w:tc>
          <w:tcPr>
            <w:tcW w:w="1134" w:type="dxa"/>
            <w:tcBorders>
              <w:top w:val="single" w:sz="4" w:space="0" w:color="000000"/>
              <w:left w:val="single" w:sz="4" w:space="0" w:color="000000"/>
              <w:bottom w:val="single" w:sz="4" w:space="0" w:color="000000"/>
              <w:right w:val="single" w:sz="4" w:space="0" w:color="auto"/>
            </w:tcBorders>
          </w:tcPr>
          <w:p w:rsidR="009B622C" w:rsidRPr="00AC4CA2" w:rsidRDefault="009B622C" w:rsidP="009B622C">
            <w:pPr>
              <w:snapToGrid w:val="0"/>
              <w:jc w:val="center"/>
            </w:pPr>
            <w:r w:rsidRPr="00AC4CA2">
              <w:t>59</w:t>
            </w:r>
          </w:p>
        </w:tc>
        <w:tc>
          <w:tcPr>
            <w:tcW w:w="1134" w:type="dxa"/>
            <w:tcBorders>
              <w:top w:val="single" w:sz="4" w:space="0" w:color="000000"/>
              <w:left w:val="single" w:sz="4" w:space="0" w:color="auto"/>
              <w:bottom w:val="single" w:sz="4" w:space="0" w:color="000000"/>
              <w:right w:val="single" w:sz="4" w:space="0" w:color="auto"/>
            </w:tcBorders>
          </w:tcPr>
          <w:p w:rsidR="009B622C" w:rsidRPr="00AC4CA2" w:rsidRDefault="009B622C" w:rsidP="009B622C">
            <w:pPr>
              <w:snapToGrid w:val="0"/>
              <w:jc w:val="center"/>
            </w:pPr>
            <w:r w:rsidRPr="00AC4CA2">
              <w:t>61</w:t>
            </w:r>
          </w:p>
        </w:tc>
        <w:tc>
          <w:tcPr>
            <w:tcW w:w="987" w:type="dxa"/>
            <w:tcBorders>
              <w:top w:val="single" w:sz="4" w:space="0" w:color="000000"/>
              <w:left w:val="single" w:sz="4" w:space="0" w:color="auto"/>
              <w:bottom w:val="single" w:sz="4" w:space="0" w:color="000000"/>
              <w:right w:val="single" w:sz="4" w:space="0" w:color="000000"/>
            </w:tcBorders>
          </w:tcPr>
          <w:p w:rsidR="009B622C" w:rsidRPr="00AC4CA2" w:rsidRDefault="009B622C" w:rsidP="009B622C">
            <w:pPr>
              <w:snapToGrid w:val="0"/>
              <w:jc w:val="center"/>
            </w:pPr>
            <w:r w:rsidRPr="00AC4CA2">
              <w:t>63</w:t>
            </w:r>
          </w:p>
        </w:tc>
      </w:tr>
      <w:tr w:rsidR="009B622C" w:rsidRPr="00AC4CA2" w:rsidTr="009B622C">
        <w:trPr>
          <w:jc w:val="center"/>
        </w:trPr>
        <w:tc>
          <w:tcPr>
            <w:tcW w:w="4414" w:type="dxa"/>
            <w:tcBorders>
              <w:top w:val="single" w:sz="4" w:space="0" w:color="000000"/>
              <w:left w:val="single" w:sz="4" w:space="0" w:color="000000"/>
              <w:bottom w:val="single" w:sz="4" w:space="0" w:color="000000"/>
            </w:tcBorders>
            <w:vAlign w:val="center"/>
          </w:tcPr>
          <w:p w:rsidR="009B622C" w:rsidRPr="00AC4CA2" w:rsidRDefault="009B622C" w:rsidP="009B622C">
            <w:pPr>
              <w:tabs>
                <w:tab w:val="left" w:pos="499"/>
                <w:tab w:val="left" w:pos="709"/>
                <w:tab w:val="left" w:pos="851"/>
              </w:tabs>
              <w:snapToGrid w:val="0"/>
            </w:pPr>
            <w:r w:rsidRPr="00AC4CA2">
              <w:t>2.5.Новые поступления, пополнение книжного фонда</w:t>
            </w:r>
          </w:p>
        </w:tc>
        <w:tc>
          <w:tcPr>
            <w:tcW w:w="1140" w:type="dxa"/>
            <w:tcBorders>
              <w:top w:val="single" w:sz="4" w:space="0" w:color="000000"/>
              <w:left w:val="single" w:sz="4" w:space="0" w:color="000000"/>
              <w:bottom w:val="single" w:sz="4" w:space="0" w:color="000000"/>
            </w:tcBorders>
          </w:tcPr>
          <w:p w:rsidR="009B622C" w:rsidRPr="00AC4CA2" w:rsidRDefault="009B622C" w:rsidP="009B622C">
            <w:pPr>
              <w:snapToGrid w:val="0"/>
              <w:jc w:val="center"/>
            </w:pPr>
            <w:r w:rsidRPr="00AC4CA2">
              <w:t>экз.</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r w:rsidRPr="00AC4CA2">
              <w:t>71</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r w:rsidRPr="00AC4CA2">
              <w:t>73</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pPr>
            <w:r w:rsidRPr="00AC4CA2">
              <w:t>75</w:t>
            </w:r>
          </w:p>
        </w:tc>
        <w:tc>
          <w:tcPr>
            <w:tcW w:w="1134" w:type="dxa"/>
            <w:tcBorders>
              <w:top w:val="single" w:sz="4" w:space="0" w:color="000000"/>
              <w:left w:val="single" w:sz="4" w:space="0" w:color="000000"/>
              <w:bottom w:val="single" w:sz="4" w:space="0" w:color="000000"/>
            </w:tcBorders>
          </w:tcPr>
          <w:p w:rsidR="009B622C" w:rsidRPr="00AC4CA2" w:rsidRDefault="009B622C" w:rsidP="009B622C">
            <w:pPr>
              <w:snapToGrid w:val="0"/>
              <w:jc w:val="center"/>
            </w:pPr>
            <w:r w:rsidRPr="00AC4CA2">
              <w:t>78</w:t>
            </w:r>
          </w:p>
        </w:tc>
        <w:tc>
          <w:tcPr>
            <w:tcW w:w="1275" w:type="dxa"/>
            <w:tcBorders>
              <w:top w:val="single" w:sz="4" w:space="0" w:color="000000"/>
              <w:left w:val="single" w:sz="4" w:space="0" w:color="000000"/>
              <w:bottom w:val="single" w:sz="4" w:space="0" w:color="000000"/>
            </w:tcBorders>
          </w:tcPr>
          <w:p w:rsidR="009B622C" w:rsidRPr="00AC4CA2" w:rsidRDefault="009B622C" w:rsidP="009B622C">
            <w:pPr>
              <w:snapToGrid w:val="0"/>
              <w:jc w:val="center"/>
            </w:pPr>
            <w:r w:rsidRPr="00AC4CA2">
              <w:t>80</w:t>
            </w:r>
          </w:p>
        </w:tc>
        <w:tc>
          <w:tcPr>
            <w:tcW w:w="1134" w:type="dxa"/>
            <w:tcBorders>
              <w:top w:val="single" w:sz="4" w:space="0" w:color="000000"/>
              <w:left w:val="single" w:sz="4" w:space="0" w:color="000000"/>
              <w:bottom w:val="single" w:sz="4" w:space="0" w:color="000000"/>
              <w:right w:val="single" w:sz="4" w:space="0" w:color="auto"/>
            </w:tcBorders>
          </w:tcPr>
          <w:p w:rsidR="009B622C" w:rsidRPr="00AC4CA2" w:rsidRDefault="009B622C" w:rsidP="009B622C">
            <w:pPr>
              <w:snapToGrid w:val="0"/>
              <w:jc w:val="center"/>
            </w:pPr>
            <w:r w:rsidRPr="00AC4CA2">
              <w:t>81</w:t>
            </w:r>
          </w:p>
        </w:tc>
        <w:tc>
          <w:tcPr>
            <w:tcW w:w="1134" w:type="dxa"/>
            <w:tcBorders>
              <w:top w:val="single" w:sz="4" w:space="0" w:color="000000"/>
              <w:left w:val="single" w:sz="4" w:space="0" w:color="auto"/>
              <w:bottom w:val="single" w:sz="4" w:space="0" w:color="000000"/>
              <w:right w:val="single" w:sz="4" w:space="0" w:color="auto"/>
            </w:tcBorders>
          </w:tcPr>
          <w:p w:rsidR="009B622C" w:rsidRPr="00AC4CA2" w:rsidRDefault="009B622C" w:rsidP="009B622C">
            <w:pPr>
              <w:snapToGrid w:val="0"/>
              <w:jc w:val="center"/>
            </w:pPr>
            <w:r w:rsidRPr="00AC4CA2">
              <w:t>83</w:t>
            </w:r>
          </w:p>
        </w:tc>
        <w:tc>
          <w:tcPr>
            <w:tcW w:w="987" w:type="dxa"/>
            <w:tcBorders>
              <w:top w:val="single" w:sz="4" w:space="0" w:color="000000"/>
              <w:left w:val="single" w:sz="4" w:space="0" w:color="auto"/>
              <w:bottom w:val="single" w:sz="4" w:space="0" w:color="000000"/>
              <w:right w:val="single" w:sz="4" w:space="0" w:color="000000"/>
            </w:tcBorders>
          </w:tcPr>
          <w:p w:rsidR="009B622C" w:rsidRPr="00AC4CA2" w:rsidRDefault="009B622C" w:rsidP="009B622C">
            <w:pPr>
              <w:snapToGrid w:val="0"/>
              <w:jc w:val="center"/>
            </w:pPr>
            <w:r w:rsidRPr="00AC4CA2">
              <w:t>85</w:t>
            </w:r>
          </w:p>
        </w:tc>
      </w:tr>
    </w:tbl>
    <w:p w:rsidR="009B622C" w:rsidRPr="00AC4CA2" w:rsidRDefault="009B622C" w:rsidP="009B622C">
      <w:pPr>
        <w:ind w:firstLine="709"/>
        <w:jc w:val="both"/>
        <w:rPr>
          <w:spacing w:val="-8"/>
        </w:rPr>
      </w:pPr>
    </w:p>
    <w:p w:rsidR="009B622C" w:rsidRPr="00AC4CA2" w:rsidRDefault="009B622C" w:rsidP="009B622C">
      <w:pPr>
        <w:ind w:firstLine="720"/>
        <w:jc w:val="both"/>
        <w:sectPr w:rsidR="009B622C" w:rsidRPr="00AC4CA2" w:rsidSect="009B622C">
          <w:pgSz w:w="16838" w:h="11906" w:orient="landscape"/>
          <w:pgMar w:top="1701" w:right="1134" w:bottom="851" w:left="1134" w:header="708" w:footer="708" w:gutter="0"/>
          <w:cols w:space="708"/>
          <w:docGrid w:linePitch="360"/>
        </w:sectPr>
      </w:pPr>
    </w:p>
    <w:p w:rsidR="009B622C" w:rsidRPr="00AC4CA2" w:rsidRDefault="009B622C" w:rsidP="009B622C">
      <w:pPr>
        <w:ind w:firstLine="720"/>
        <w:jc w:val="both"/>
      </w:pPr>
      <w:r w:rsidRPr="00AC4CA2">
        <w:lastRenderedPageBreak/>
        <w:t>Реализация мероприятий, предусмотренных  муниципальной программой (подпрограммой), предполагает достичь:</w:t>
      </w:r>
    </w:p>
    <w:p w:rsidR="009B622C" w:rsidRPr="00AC4CA2" w:rsidRDefault="009B622C" w:rsidP="009B622C">
      <w:pPr>
        <w:jc w:val="both"/>
      </w:pPr>
      <w:r w:rsidRPr="00AC4CA2">
        <w:t xml:space="preserve"> - активного участия населения  Гвазденского сельского поселения в культурной жизни  поселения, повышение интеллектуального и культурного уровня населения  села Гвазда;</w:t>
      </w:r>
    </w:p>
    <w:p w:rsidR="009B622C" w:rsidRPr="00AC4CA2" w:rsidRDefault="009B622C" w:rsidP="009B622C">
      <w:pPr>
        <w:jc w:val="both"/>
      </w:pPr>
      <w:r w:rsidRPr="00AC4CA2">
        <w:t>- повышения материально-технической оснащенности учреждения;</w:t>
      </w:r>
    </w:p>
    <w:p w:rsidR="009B622C" w:rsidRPr="00AC4CA2" w:rsidRDefault="009B622C" w:rsidP="009B622C">
      <w:pPr>
        <w:jc w:val="both"/>
      </w:pPr>
      <w:r w:rsidRPr="00AC4CA2">
        <w:t>- увеличение количества пользователей библиотеки Гвазденского сельского поселения;</w:t>
      </w:r>
    </w:p>
    <w:p w:rsidR="009B622C" w:rsidRPr="00AC4CA2" w:rsidRDefault="009B622C" w:rsidP="009B622C">
      <w:pPr>
        <w:jc w:val="both"/>
        <w:rPr>
          <w:color w:val="000000"/>
        </w:rPr>
      </w:pPr>
      <w:r w:rsidRPr="00AC4CA2">
        <w:rPr>
          <w:color w:val="000000"/>
        </w:rPr>
        <w:t>- расширение возможностей для приобщения граждан к культурным ценностям и культурным благам;</w:t>
      </w:r>
    </w:p>
    <w:p w:rsidR="009B622C" w:rsidRPr="00AC4CA2" w:rsidRDefault="009B622C" w:rsidP="009B622C">
      <w:pPr>
        <w:jc w:val="both"/>
        <w:rPr>
          <w:color w:val="000000"/>
        </w:rPr>
      </w:pPr>
      <w:r w:rsidRPr="00AC4CA2">
        <w:rPr>
          <w:color w:val="000000"/>
        </w:rPr>
        <w:t>- оптимизация расходования бюджетных средств, сосредоточение ресурсов на решении приоритетных задач в области культуры, модернизация ее материальной базы;</w:t>
      </w:r>
    </w:p>
    <w:p w:rsidR="009B622C" w:rsidRPr="00AC4CA2" w:rsidRDefault="009B622C" w:rsidP="009B622C">
      <w:pPr>
        <w:jc w:val="both"/>
        <w:rPr>
          <w:color w:val="000000"/>
        </w:rPr>
      </w:pPr>
      <w:r w:rsidRPr="00AC4CA2">
        <w:rPr>
          <w:color w:val="000000"/>
        </w:rPr>
        <w:t>- обеспечение доступности всех социальных слоев населения поселения к ценностям отечественной и мировой культуры, а также информации в сфере культуры;</w:t>
      </w:r>
    </w:p>
    <w:p w:rsidR="009B622C" w:rsidRPr="00AC4CA2" w:rsidRDefault="009B622C" w:rsidP="009B622C">
      <w:pPr>
        <w:jc w:val="both"/>
      </w:pPr>
      <w:r w:rsidRPr="00AC4CA2">
        <w:t>- расширение спектра и улучшение качества предоставляемых услуг в сфере культуры.</w:t>
      </w:r>
    </w:p>
    <w:p w:rsidR="009B622C" w:rsidRPr="00AC4CA2" w:rsidRDefault="009B622C" w:rsidP="009B622C">
      <w:pPr>
        <w:jc w:val="both"/>
        <w:rPr>
          <w:i/>
          <w:sz w:val="24"/>
          <w:szCs w:val="24"/>
        </w:rPr>
      </w:pPr>
    </w:p>
    <w:p w:rsidR="009B622C" w:rsidRPr="00AC4CA2" w:rsidRDefault="009B622C" w:rsidP="00AB77DB">
      <w:pPr>
        <w:widowControl w:val="0"/>
        <w:numPr>
          <w:ilvl w:val="0"/>
          <w:numId w:val="5"/>
        </w:numPr>
        <w:suppressAutoHyphens/>
        <w:autoSpaceDE w:val="0"/>
        <w:ind w:left="709" w:hanging="567"/>
        <w:jc w:val="center"/>
        <w:rPr>
          <w:b/>
        </w:rPr>
      </w:pPr>
      <w:r w:rsidRPr="00AC4CA2">
        <w:rPr>
          <w:b/>
        </w:rPr>
        <w:t>Система программных мероприятий</w:t>
      </w:r>
    </w:p>
    <w:p w:rsidR="009B622C" w:rsidRPr="00AC4CA2" w:rsidRDefault="009B622C" w:rsidP="009B622C">
      <w:pPr>
        <w:ind w:firstLine="709"/>
      </w:pPr>
    </w:p>
    <w:p w:rsidR="009B622C" w:rsidRPr="00AC4CA2" w:rsidRDefault="009B622C" w:rsidP="009B622C">
      <w:pPr>
        <w:ind w:firstLine="709"/>
        <w:jc w:val="both"/>
      </w:pPr>
      <w:r w:rsidRPr="00AC4CA2">
        <w:t>Система программных мероприятий включает в себя 2 основных направления:</w:t>
      </w:r>
    </w:p>
    <w:p w:rsidR="009B622C" w:rsidRPr="00AC4CA2" w:rsidRDefault="009B622C" w:rsidP="00AB77DB">
      <w:pPr>
        <w:widowControl w:val="0"/>
        <w:numPr>
          <w:ilvl w:val="0"/>
          <w:numId w:val="2"/>
        </w:numPr>
        <w:suppressAutoHyphens/>
        <w:autoSpaceDE w:val="0"/>
      </w:pPr>
      <w:r w:rsidRPr="00AC4CA2">
        <w:t>Культурно-досуговая деятельность и развитие народного творчества.</w:t>
      </w:r>
    </w:p>
    <w:p w:rsidR="009B622C" w:rsidRPr="00AC4CA2" w:rsidRDefault="009B622C" w:rsidP="00AB77DB">
      <w:pPr>
        <w:numPr>
          <w:ilvl w:val="0"/>
          <w:numId w:val="2"/>
        </w:numPr>
        <w:suppressAutoHyphens/>
      </w:pPr>
      <w:r w:rsidRPr="00AC4CA2">
        <w:t>Развитие библиотечного дела.</w:t>
      </w:r>
    </w:p>
    <w:p w:rsidR="009B622C" w:rsidRPr="00AC4CA2" w:rsidRDefault="009B622C" w:rsidP="009B622C"/>
    <w:p w:rsidR="009B622C" w:rsidRPr="00AC4CA2" w:rsidRDefault="009B622C" w:rsidP="009B622C"/>
    <w:p w:rsidR="009B622C" w:rsidRPr="00AC4CA2" w:rsidRDefault="009B622C" w:rsidP="009B622C"/>
    <w:p w:rsidR="009B622C" w:rsidRPr="00AC4CA2" w:rsidRDefault="009B622C" w:rsidP="009B622C"/>
    <w:p w:rsidR="009B622C" w:rsidRPr="00AC4CA2" w:rsidRDefault="009B622C" w:rsidP="009B622C"/>
    <w:p w:rsidR="009B622C" w:rsidRPr="00AC4CA2" w:rsidRDefault="009B622C" w:rsidP="009B622C"/>
    <w:p w:rsidR="009B622C" w:rsidRPr="00AC4CA2" w:rsidRDefault="009B622C" w:rsidP="009B622C"/>
    <w:p w:rsidR="009B622C" w:rsidRPr="00AC4CA2" w:rsidRDefault="009B622C" w:rsidP="009B622C"/>
    <w:p w:rsidR="009B622C" w:rsidRPr="00AC4CA2" w:rsidRDefault="009B622C" w:rsidP="009B622C">
      <w:pPr>
        <w:sectPr w:rsidR="009B622C" w:rsidRPr="00AC4CA2" w:rsidSect="009B622C">
          <w:pgSz w:w="11906" w:h="16838"/>
          <w:pgMar w:top="1134" w:right="851" w:bottom="1134" w:left="1701" w:header="708" w:footer="708" w:gutter="0"/>
          <w:cols w:space="708"/>
          <w:docGrid w:linePitch="360"/>
        </w:sectPr>
      </w:pPr>
    </w:p>
    <w:p w:rsidR="009B622C" w:rsidRPr="00AC4CA2" w:rsidRDefault="009B622C" w:rsidP="009B622C">
      <w:pPr>
        <w:ind w:firstLine="709"/>
        <w:jc w:val="center"/>
      </w:pPr>
      <w:r w:rsidRPr="00AC4CA2">
        <w:rPr>
          <w:b/>
        </w:rPr>
        <w:lastRenderedPageBreak/>
        <w:t>Перечень программных мероприятий</w:t>
      </w:r>
      <w:r w:rsidRPr="00AC4CA2">
        <w:t>:</w:t>
      </w:r>
    </w:p>
    <w:p w:rsidR="009B622C" w:rsidRPr="00AC4CA2" w:rsidRDefault="009B622C" w:rsidP="009B622C">
      <w:pPr>
        <w:ind w:firstLine="709"/>
        <w:jc w:val="both"/>
      </w:pPr>
    </w:p>
    <w:tbl>
      <w:tblPr>
        <w:tblW w:w="15529" w:type="dxa"/>
        <w:jc w:val="center"/>
        <w:tblLayout w:type="fixed"/>
        <w:tblLook w:val="0000"/>
      </w:tblPr>
      <w:tblGrid>
        <w:gridCol w:w="567"/>
        <w:gridCol w:w="2062"/>
        <w:gridCol w:w="1134"/>
        <w:gridCol w:w="1112"/>
        <w:gridCol w:w="1134"/>
        <w:gridCol w:w="1134"/>
        <w:gridCol w:w="1134"/>
        <w:gridCol w:w="1134"/>
        <w:gridCol w:w="1134"/>
        <w:gridCol w:w="1134"/>
        <w:gridCol w:w="3850"/>
      </w:tblGrid>
      <w:tr w:rsidR="009B622C" w:rsidRPr="00AC4CA2" w:rsidTr="009B622C">
        <w:trPr>
          <w:trHeight w:val="23"/>
          <w:jc w:val="center"/>
        </w:trPr>
        <w:tc>
          <w:tcPr>
            <w:tcW w:w="567" w:type="dxa"/>
            <w:vMerge w:val="restart"/>
            <w:tcBorders>
              <w:top w:val="single" w:sz="4" w:space="0" w:color="000000"/>
              <w:left w:val="single" w:sz="4" w:space="0" w:color="000000"/>
              <w:bottom w:val="single" w:sz="4" w:space="0" w:color="000000"/>
            </w:tcBorders>
          </w:tcPr>
          <w:p w:rsidR="009B622C" w:rsidRPr="00AC4CA2" w:rsidRDefault="009B622C" w:rsidP="009B622C">
            <w:pPr>
              <w:snapToGrid w:val="0"/>
              <w:jc w:val="center"/>
              <w:rPr>
                <w:sz w:val="26"/>
                <w:szCs w:val="26"/>
              </w:rPr>
            </w:pPr>
            <w:r w:rsidRPr="00AC4CA2">
              <w:rPr>
                <w:sz w:val="26"/>
                <w:szCs w:val="26"/>
              </w:rPr>
              <w:t>№</w:t>
            </w:r>
          </w:p>
        </w:tc>
        <w:tc>
          <w:tcPr>
            <w:tcW w:w="2062" w:type="dxa"/>
            <w:vMerge w:val="restart"/>
            <w:tcBorders>
              <w:top w:val="single" w:sz="4" w:space="0" w:color="000000"/>
              <w:left w:val="single" w:sz="4" w:space="0" w:color="000000"/>
              <w:bottom w:val="single" w:sz="4" w:space="0" w:color="000000"/>
            </w:tcBorders>
          </w:tcPr>
          <w:p w:rsidR="009B622C" w:rsidRPr="00AC4CA2" w:rsidRDefault="009B622C" w:rsidP="009B622C">
            <w:pPr>
              <w:snapToGrid w:val="0"/>
              <w:jc w:val="center"/>
              <w:rPr>
                <w:sz w:val="26"/>
                <w:szCs w:val="26"/>
              </w:rPr>
            </w:pPr>
            <w:r w:rsidRPr="00AC4CA2">
              <w:rPr>
                <w:sz w:val="26"/>
                <w:szCs w:val="26"/>
              </w:rPr>
              <w:t>Наименование мероприятия</w:t>
            </w:r>
          </w:p>
        </w:tc>
        <w:tc>
          <w:tcPr>
            <w:tcW w:w="9050" w:type="dxa"/>
            <w:gridSpan w:val="8"/>
            <w:tcBorders>
              <w:top w:val="single" w:sz="4" w:space="0" w:color="000000"/>
              <w:left w:val="single" w:sz="4" w:space="0" w:color="000000"/>
              <w:bottom w:val="single" w:sz="4" w:space="0" w:color="000000"/>
            </w:tcBorders>
          </w:tcPr>
          <w:p w:rsidR="009B622C" w:rsidRPr="00AC4CA2" w:rsidRDefault="009B622C" w:rsidP="009B622C">
            <w:pPr>
              <w:snapToGrid w:val="0"/>
              <w:jc w:val="center"/>
              <w:rPr>
                <w:sz w:val="26"/>
                <w:szCs w:val="26"/>
              </w:rPr>
            </w:pPr>
            <w:r w:rsidRPr="00AC4CA2">
              <w:rPr>
                <w:sz w:val="26"/>
                <w:szCs w:val="26"/>
              </w:rPr>
              <w:t>Объемы финансирования (тыс. рублей)</w:t>
            </w:r>
          </w:p>
        </w:tc>
        <w:tc>
          <w:tcPr>
            <w:tcW w:w="3850"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rPr>
                <w:sz w:val="26"/>
                <w:szCs w:val="26"/>
              </w:rPr>
            </w:pPr>
            <w:r w:rsidRPr="00AC4CA2">
              <w:rPr>
                <w:sz w:val="26"/>
                <w:szCs w:val="26"/>
              </w:rPr>
              <w:t>Содержание мероприятия</w:t>
            </w:r>
          </w:p>
        </w:tc>
      </w:tr>
      <w:tr w:rsidR="009B622C" w:rsidRPr="00AC4CA2" w:rsidTr="009B622C">
        <w:trPr>
          <w:trHeight w:val="23"/>
          <w:jc w:val="center"/>
        </w:trPr>
        <w:tc>
          <w:tcPr>
            <w:tcW w:w="567" w:type="dxa"/>
            <w:vMerge/>
            <w:tcBorders>
              <w:top w:val="single" w:sz="4" w:space="0" w:color="000000"/>
              <w:left w:val="single" w:sz="4" w:space="0" w:color="000000"/>
              <w:bottom w:val="single" w:sz="4" w:space="0" w:color="000000"/>
            </w:tcBorders>
            <w:vAlign w:val="center"/>
          </w:tcPr>
          <w:p w:rsidR="009B622C" w:rsidRPr="00AC4CA2" w:rsidRDefault="009B622C" w:rsidP="009B622C">
            <w:pPr>
              <w:snapToGrid w:val="0"/>
              <w:rPr>
                <w:sz w:val="26"/>
                <w:szCs w:val="26"/>
              </w:rPr>
            </w:pPr>
          </w:p>
        </w:tc>
        <w:tc>
          <w:tcPr>
            <w:tcW w:w="2062" w:type="dxa"/>
            <w:vMerge/>
            <w:tcBorders>
              <w:top w:val="single" w:sz="4" w:space="0" w:color="000000"/>
              <w:left w:val="single" w:sz="4" w:space="0" w:color="000000"/>
              <w:bottom w:val="single" w:sz="4" w:space="0" w:color="000000"/>
            </w:tcBorders>
            <w:vAlign w:val="center"/>
          </w:tcPr>
          <w:p w:rsidR="009B622C" w:rsidRPr="00AC4CA2" w:rsidRDefault="009B622C" w:rsidP="009B622C">
            <w:pPr>
              <w:snapToGrid w:val="0"/>
              <w:rPr>
                <w:sz w:val="26"/>
                <w:szCs w:val="26"/>
              </w:rPr>
            </w:pPr>
          </w:p>
        </w:tc>
        <w:tc>
          <w:tcPr>
            <w:tcW w:w="1134" w:type="dxa"/>
            <w:tcBorders>
              <w:top w:val="single" w:sz="4" w:space="0" w:color="000000"/>
              <w:left w:val="single" w:sz="4" w:space="0" w:color="000000"/>
              <w:bottom w:val="single" w:sz="4" w:space="0" w:color="000000"/>
            </w:tcBorders>
          </w:tcPr>
          <w:p w:rsidR="009B622C" w:rsidRPr="00AC4CA2" w:rsidRDefault="009B622C" w:rsidP="009B622C">
            <w:pPr>
              <w:snapToGrid w:val="0"/>
              <w:ind w:left="-108" w:right="-108"/>
              <w:jc w:val="center"/>
              <w:rPr>
                <w:sz w:val="26"/>
                <w:szCs w:val="26"/>
              </w:rPr>
            </w:pPr>
            <w:r w:rsidRPr="00AC4CA2">
              <w:rPr>
                <w:sz w:val="26"/>
                <w:szCs w:val="26"/>
              </w:rPr>
              <w:t>2023 г.</w:t>
            </w:r>
          </w:p>
        </w:tc>
        <w:tc>
          <w:tcPr>
            <w:tcW w:w="1112" w:type="dxa"/>
            <w:tcBorders>
              <w:top w:val="single" w:sz="4" w:space="0" w:color="000000"/>
              <w:left w:val="single" w:sz="4" w:space="0" w:color="000000"/>
              <w:bottom w:val="single" w:sz="4" w:space="0" w:color="000000"/>
            </w:tcBorders>
          </w:tcPr>
          <w:p w:rsidR="009B622C" w:rsidRPr="00AC4CA2" w:rsidRDefault="009B622C" w:rsidP="009B622C">
            <w:pPr>
              <w:snapToGrid w:val="0"/>
              <w:jc w:val="center"/>
              <w:rPr>
                <w:sz w:val="26"/>
                <w:szCs w:val="26"/>
              </w:rPr>
            </w:pPr>
            <w:r w:rsidRPr="00AC4CA2">
              <w:rPr>
                <w:sz w:val="26"/>
                <w:szCs w:val="26"/>
              </w:rPr>
              <w:t>2024 г.</w:t>
            </w:r>
          </w:p>
        </w:tc>
        <w:tc>
          <w:tcPr>
            <w:tcW w:w="1134" w:type="dxa"/>
            <w:tcBorders>
              <w:top w:val="single" w:sz="4" w:space="0" w:color="000000"/>
              <w:left w:val="single" w:sz="4" w:space="0" w:color="000000"/>
              <w:bottom w:val="single" w:sz="4" w:space="0" w:color="000000"/>
            </w:tcBorders>
          </w:tcPr>
          <w:p w:rsidR="009B622C" w:rsidRPr="00AC4CA2" w:rsidRDefault="009B622C" w:rsidP="009B622C">
            <w:pPr>
              <w:snapToGrid w:val="0"/>
              <w:jc w:val="center"/>
              <w:rPr>
                <w:sz w:val="26"/>
                <w:szCs w:val="26"/>
              </w:rPr>
            </w:pPr>
            <w:r w:rsidRPr="00AC4CA2">
              <w:rPr>
                <w:sz w:val="26"/>
                <w:szCs w:val="26"/>
              </w:rPr>
              <w:t>2025 г.</w:t>
            </w:r>
          </w:p>
        </w:tc>
        <w:tc>
          <w:tcPr>
            <w:tcW w:w="1134" w:type="dxa"/>
            <w:tcBorders>
              <w:top w:val="single" w:sz="4" w:space="0" w:color="000000"/>
              <w:left w:val="single" w:sz="4" w:space="0" w:color="000000"/>
              <w:bottom w:val="single" w:sz="4" w:space="0" w:color="000000"/>
            </w:tcBorders>
          </w:tcPr>
          <w:p w:rsidR="009B622C" w:rsidRPr="00AC4CA2" w:rsidRDefault="009B622C" w:rsidP="009B622C">
            <w:pPr>
              <w:snapToGrid w:val="0"/>
              <w:ind w:left="-108"/>
              <w:jc w:val="center"/>
              <w:rPr>
                <w:sz w:val="26"/>
                <w:szCs w:val="26"/>
              </w:rPr>
            </w:pPr>
            <w:r w:rsidRPr="00AC4CA2">
              <w:rPr>
                <w:sz w:val="26"/>
                <w:szCs w:val="26"/>
              </w:rPr>
              <w:t>2026 г.</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ind w:left="-108"/>
              <w:jc w:val="center"/>
              <w:rPr>
                <w:sz w:val="26"/>
                <w:szCs w:val="26"/>
              </w:rPr>
            </w:pPr>
            <w:r w:rsidRPr="00AC4CA2">
              <w:rPr>
                <w:sz w:val="26"/>
                <w:szCs w:val="26"/>
              </w:rPr>
              <w:t>2027 г.</w:t>
            </w:r>
          </w:p>
        </w:tc>
        <w:tc>
          <w:tcPr>
            <w:tcW w:w="1134" w:type="dxa"/>
            <w:tcBorders>
              <w:top w:val="single" w:sz="4" w:space="0" w:color="000000"/>
              <w:left w:val="single" w:sz="4" w:space="0" w:color="000000"/>
              <w:bottom w:val="single" w:sz="4" w:space="0" w:color="000000"/>
              <w:right w:val="single" w:sz="4" w:space="0" w:color="auto"/>
            </w:tcBorders>
          </w:tcPr>
          <w:p w:rsidR="009B622C" w:rsidRPr="00AC4CA2" w:rsidRDefault="009B622C" w:rsidP="009B622C">
            <w:pPr>
              <w:snapToGrid w:val="0"/>
              <w:rPr>
                <w:sz w:val="26"/>
                <w:szCs w:val="26"/>
              </w:rPr>
            </w:pPr>
            <w:r w:rsidRPr="00AC4CA2">
              <w:rPr>
                <w:sz w:val="26"/>
                <w:szCs w:val="26"/>
              </w:rPr>
              <w:t>2028 г.</w:t>
            </w:r>
          </w:p>
        </w:tc>
        <w:tc>
          <w:tcPr>
            <w:tcW w:w="1134" w:type="dxa"/>
            <w:tcBorders>
              <w:top w:val="single" w:sz="4" w:space="0" w:color="000000"/>
              <w:left w:val="single" w:sz="4" w:space="0" w:color="auto"/>
              <w:bottom w:val="single" w:sz="4" w:space="0" w:color="000000"/>
            </w:tcBorders>
          </w:tcPr>
          <w:p w:rsidR="009B622C" w:rsidRPr="00AC4CA2" w:rsidRDefault="009B622C" w:rsidP="009B622C">
            <w:pPr>
              <w:snapToGrid w:val="0"/>
              <w:rPr>
                <w:sz w:val="26"/>
                <w:szCs w:val="26"/>
              </w:rPr>
            </w:pPr>
            <w:r w:rsidRPr="00AC4CA2">
              <w:rPr>
                <w:sz w:val="26"/>
                <w:szCs w:val="26"/>
              </w:rPr>
              <w:t>2029 г.</w:t>
            </w:r>
          </w:p>
        </w:tc>
        <w:tc>
          <w:tcPr>
            <w:tcW w:w="1134" w:type="dxa"/>
            <w:tcBorders>
              <w:top w:val="single" w:sz="4" w:space="0" w:color="000000"/>
              <w:left w:val="single" w:sz="4" w:space="0" w:color="auto"/>
              <w:bottom w:val="single" w:sz="4" w:space="0" w:color="000000"/>
            </w:tcBorders>
          </w:tcPr>
          <w:p w:rsidR="009B622C" w:rsidRPr="00AC4CA2" w:rsidRDefault="009B622C" w:rsidP="009B622C">
            <w:pPr>
              <w:snapToGrid w:val="0"/>
              <w:rPr>
                <w:sz w:val="26"/>
                <w:szCs w:val="26"/>
              </w:rPr>
            </w:pPr>
            <w:r w:rsidRPr="00AC4CA2">
              <w:rPr>
                <w:sz w:val="26"/>
                <w:szCs w:val="26"/>
              </w:rPr>
              <w:t>2030 г.</w:t>
            </w:r>
          </w:p>
        </w:tc>
        <w:tc>
          <w:tcPr>
            <w:tcW w:w="3850" w:type="dxa"/>
            <w:tcBorders>
              <w:top w:val="single" w:sz="4" w:space="0" w:color="000000"/>
              <w:left w:val="single" w:sz="4" w:space="0" w:color="000000"/>
              <w:bottom w:val="single" w:sz="4" w:space="0" w:color="000000"/>
              <w:right w:val="single" w:sz="4" w:space="0" w:color="000000"/>
            </w:tcBorders>
            <w:vAlign w:val="center"/>
          </w:tcPr>
          <w:p w:rsidR="009B622C" w:rsidRPr="00AC4CA2" w:rsidRDefault="009B622C" w:rsidP="009B622C">
            <w:pPr>
              <w:snapToGrid w:val="0"/>
              <w:rPr>
                <w:sz w:val="26"/>
                <w:szCs w:val="26"/>
              </w:rPr>
            </w:pPr>
          </w:p>
        </w:tc>
      </w:tr>
      <w:tr w:rsidR="009B622C" w:rsidRPr="00AC4CA2" w:rsidTr="009B622C">
        <w:trPr>
          <w:trHeight w:val="23"/>
          <w:jc w:val="center"/>
        </w:trPr>
        <w:tc>
          <w:tcPr>
            <w:tcW w:w="567" w:type="dxa"/>
            <w:tcBorders>
              <w:top w:val="single" w:sz="4" w:space="0" w:color="000000"/>
              <w:left w:val="single" w:sz="4" w:space="0" w:color="000000"/>
              <w:bottom w:val="single" w:sz="4" w:space="0" w:color="000000"/>
            </w:tcBorders>
          </w:tcPr>
          <w:p w:rsidR="009B622C" w:rsidRPr="00AC4CA2" w:rsidRDefault="009B622C" w:rsidP="009B622C">
            <w:pPr>
              <w:snapToGrid w:val="0"/>
              <w:jc w:val="center"/>
              <w:rPr>
                <w:sz w:val="26"/>
                <w:szCs w:val="26"/>
              </w:rPr>
            </w:pPr>
            <w:r w:rsidRPr="00AC4CA2">
              <w:rPr>
                <w:sz w:val="26"/>
                <w:szCs w:val="26"/>
              </w:rPr>
              <w:t>1</w:t>
            </w:r>
          </w:p>
        </w:tc>
        <w:tc>
          <w:tcPr>
            <w:tcW w:w="2062" w:type="dxa"/>
            <w:tcBorders>
              <w:top w:val="single" w:sz="4" w:space="0" w:color="000000"/>
              <w:left w:val="single" w:sz="4" w:space="0" w:color="000000"/>
              <w:bottom w:val="single" w:sz="4" w:space="0" w:color="000000"/>
            </w:tcBorders>
          </w:tcPr>
          <w:p w:rsidR="009B622C" w:rsidRPr="00AC4CA2" w:rsidRDefault="009B622C" w:rsidP="009B622C">
            <w:pPr>
              <w:snapToGrid w:val="0"/>
              <w:jc w:val="center"/>
              <w:rPr>
                <w:sz w:val="26"/>
                <w:szCs w:val="26"/>
              </w:rPr>
            </w:pPr>
            <w:r w:rsidRPr="00AC4CA2">
              <w:rPr>
                <w:sz w:val="26"/>
                <w:szCs w:val="26"/>
              </w:rPr>
              <w:t>2</w:t>
            </w:r>
          </w:p>
        </w:tc>
        <w:tc>
          <w:tcPr>
            <w:tcW w:w="1134" w:type="dxa"/>
            <w:tcBorders>
              <w:top w:val="single" w:sz="4" w:space="0" w:color="000000"/>
              <w:left w:val="single" w:sz="4" w:space="0" w:color="000000"/>
              <w:bottom w:val="single" w:sz="4" w:space="0" w:color="000000"/>
            </w:tcBorders>
          </w:tcPr>
          <w:p w:rsidR="009B622C" w:rsidRPr="00AC4CA2" w:rsidRDefault="009B622C" w:rsidP="009B622C">
            <w:pPr>
              <w:snapToGrid w:val="0"/>
              <w:jc w:val="center"/>
              <w:rPr>
                <w:sz w:val="26"/>
                <w:szCs w:val="26"/>
              </w:rPr>
            </w:pPr>
            <w:r w:rsidRPr="00AC4CA2">
              <w:rPr>
                <w:sz w:val="26"/>
                <w:szCs w:val="26"/>
              </w:rPr>
              <w:t>3</w:t>
            </w:r>
          </w:p>
        </w:tc>
        <w:tc>
          <w:tcPr>
            <w:tcW w:w="1112" w:type="dxa"/>
            <w:tcBorders>
              <w:top w:val="single" w:sz="4" w:space="0" w:color="000000"/>
              <w:left w:val="single" w:sz="4" w:space="0" w:color="000000"/>
              <w:bottom w:val="single" w:sz="4" w:space="0" w:color="000000"/>
            </w:tcBorders>
          </w:tcPr>
          <w:p w:rsidR="009B622C" w:rsidRPr="00AC4CA2" w:rsidRDefault="009B622C" w:rsidP="009B622C">
            <w:pPr>
              <w:snapToGrid w:val="0"/>
              <w:jc w:val="center"/>
              <w:rPr>
                <w:sz w:val="26"/>
                <w:szCs w:val="26"/>
              </w:rPr>
            </w:pPr>
            <w:r w:rsidRPr="00AC4CA2">
              <w:rPr>
                <w:sz w:val="26"/>
                <w:szCs w:val="26"/>
              </w:rPr>
              <w:t>4</w:t>
            </w:r>
          </w:p>
        </w:tc>
        <w:tc>
          <w:tcPr>
            <w:tcW w:w="1134" w:type="dxa"/>
            <w:tcBorders>
              <w:top w:val="single" w:sz="4" w:space="0" w:color="000000"/>
              <w:left w:val="single" w:sz="4" w:space="0" w:color="000000"/>
              <w:bottom w:val="single" w:sz="4" w:space="0" w:color="000000"/>
            </w:tcBorders>
          </w:tcPr>
          <w:p w:rsidR="009B622C" w:rsidRPr="00AC4CA2" w:rsidRDefault="009B622C" w:rsidP="009B622C">
            <w:pPr>
              <w:snapToGrid w:val="0"/>
              <w:jc w:val="center"/>
              <w:rPr>
                <w:sz w:val="26"/>
                <w:szCs w:val="26"/>
              </w:rPr>
            </w:pPr>
            <w:r w:rsidRPr="00AC4CA2">
              <w:rPr>
                <w:sz w:val="26"/>
                <w:szCs w:val="26"/>
              </w:rPr>
              <w:t>5</w:t>
            </w:r>
          </w:p>
        </w:tc>
        <w:tc>
          <w:tcPr>
            <w:tcW w:w="1134" w:type="dxa"/>
            <w:tcBorders>
              <w:top w:val="single" w:sz="4" w:space="0" w:color="000000"/>
              <w:left w:val="single" w:sz="4" w:space="0" w:color="000000"/>
              <w:bottom w:val="single" w:sz="4" w:space="0" w:color="000000"/>
            </w:tcBorders>
          </w:tcPr>
          <w:p w:rsidR="009B622C" w:rsidRPr="00AC4CA2" w:rsidRDefault="009B622C" w:rsidP="009B622C">
            <w:pPr>
              <w:snapToGrid w:val="0"/>
              <w:jc w:val="center"/>
              <w:rPr>
                <w:sz w:val="26"/>
                <w:szCs w:val="26"/>
              </w:rPr>
            </w:pPr>
            <w:r w:rsidRPr="00AC4CA2">
              <w:rPr>
                <w:sz w:val="26"/>
                <w:szCs w:val="26"/>
              </w:rPr>
              <w:t>6</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rPr>
                <w:sz w:val="26"/>
                <w:szCs w:val="26"/>
              </w:rPr>
            </w:pPr>
            <w:r w:rsidRPr="00AC4CA2">
              <w:rPr>
                <w:sz w:val="26"/>
                <w:szCs w:val="26"/>
              </w:rPr>
              <w:t>7</w:t>
            </w:r>
          </w:p>
        </w:tc>
        <w:tc>
          <w:tcPr>
            <w:tcW w:w="1134" w:type="dxa"/>
            <w:tcBorders>
              <w:top w:val="single" w:sz="4" w:space="0" w:color="000000"/>
              <w:left w:val="single" w:sz="4" w:space="0" w:color="000000"/>
              <w:bottom w:val="single" w:sz="4" w:space="0" w:color="000000"/>
              <w:right w:val="single" w:sz="4" w:space="0" w:color="auto"/>
            </w:tcBorders>
          </w:tcPr>
          <w:p w:rsidR="009B622C" w:rsidRPr="00AC4CA2" w:rsidRDefault="009B622C" w:rsidP="009B622C">
            <w:pPr>
              <w:snapToGrid w:val="0"/>
              <w:jc w:val="center"/>
              <w:rPr>
                <w:sz w:val="26"/>
                <w:szCs w:val="26"/>
              </w:rPr>
            </w:pPr>
            <w:r w:rsidRPr="00AC4CA2">
              <w:rPr>
                <w:sz w:val="26"/>
                <w:szCs w:val="26"/>
              </w:rPr>
              <w:t>8</w:t>
            </w:r>
          </w:p>
        </w:tc>
        <w:tc>
          <w:tcPr>
            <w:tcW w:w="1134" w:type="dxa"/>
            <w:tcBorders>
              <w:top w:val="single" w:sz="4" w:space="0" w:color="000000"/>
              <w:left w:val="single" w:sz="4" w:space="0" w:color="auto"/>
              <w:bottom w:val="single" w:sz="4" w:space="0" w:color="000000"/>
            </w:tcBorders>
          </w:tcPr>
          <w:p w:rsidR="009B622C" w:rsidRPr="00AC4CA2" w:rsidRDefault="009B622C" w:rsidP="009B622C">
            <w:pPr>
              <w:snapToGrid w:val="0"/>
              <w:jc w:val="center"/>
              <w:rPr>
                <w:sz w:val="26"/>
                <w:szCs w:val="26"/>
              </w:rPr>
            </w:pPr>
            <w:r w:rsidRPr="00AC4CA2">
              <w:rPr>
                <w:sz w:val="26"/>
                <w:szCs w:val="26"/>
              </w:rPr>
              <w:t>9</w:t>
            </w:r>
          </w:p>
        </w:tc>
        <w:tc>
          <w:tcPr>
            <w:tcW w:w="1134" w:type="dxa"/>
            <w:tcBorders>
              <w:top w:val="single" w:sz="4" w:space="0" w:color="000000"/>
              <w:left w:val="single" w:sz="4" w:space="0" w:color="auto"/>
              <w:bottom w:val="single" w:sz="4" w:space="0" w:color="000000"/>
            </w:tcBorders>
          </w:tcPr>
          <w:p w:rsidR="009B622C" w:rsidRPr="00AC4CA2" w:rsidRDefault="009B622C" w:rsidP="009B622C">
            <w:pPr>
              <w:snapToGrid w:val="0"/>
              <w:jc w:val="center"/>
              <w:rPr>
                <w:sz w:val="26"/>
                <w:szCs w:val="26"/>
              </w:rPr>
            </w:pPr>
            <w:r w:rsidRPr="00AC4CA2">
              <w:rPr>
                <w:sz w:val="26"/>
                <w:szCs w:val="26"/>
              </w:rPr>
              <w:t>10</w:t>
            </w:r>
          </w:p>
        </w:tc>
        <w:tc>
          <w:tcPr>
            <w:tcW w:w="3850"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rPr>
                <w:sz w:val="26"/>
                <w:szCs w:val="26"/>
              </w:rPr>
            </w:pPr>
            <w:r w:rsidRPr="00AC4CA2">
              <w:rPr>
                <w:sz w:val="26"/>
                <w:szCs w:val="26"/>
              </w:rPr>
              <w:t>10</w:t>
            </w:r>
          </w:p>
        </w:tc>
      </w:tr>
      <w:tr w:rsidR="009B622C" w:rsidRPr="00AC4CA2" w:rsidTr="009B622C">
        <w:trPr>
          <w:trHeight w:val="23"/>
          <w:jc w:val="center"/>
        </w:trPr>
        <w:tc>
          <w:tcPr>
            <w:tcW w:w="567" w:type="dxa"/>
            <w:vMerge w:val="restart"/>
            <w:tcBorders>
              <w:top w:val="single" w:sz="4" w:space="0" w:color="000000"/>
              <w:left w:val="single" w:sz="4" w:space="0" w:color="000000"/>
              <w:bottom w:val="single" w:sz="4" w:space="0" w:color="000000"/>
            </w:tcBorders>
          </w:tcPr>
          <w:p w:rsidR="009B622C" w:rsidRPr="00AC4CA2" w:rsidRDefault="009B622C" w:rsidP="009B622C">
            <w:pPr>
              <w:snapToGrid w:val="0"/>
              <w:jc w:val="center"/>
              <w:rPr>
                <w:sz w:val="26"/>
                <w:szCs w:val="26"/>
              </w:rPr>
            </w:pPr>
            <w:r w:rsidRPr="00AC4CA2">
              <w:rPr>
                <w:sz w:val="26"/>
                <w:szCs w:val="26"/>
              </w:rPr>
              <w:t>1</w:t>
            </w:r>
          </w:p>
        </w:tc>
        <w:tc>
          <w:tcPr>
            <w:tcW w:w="2062" w:type="dxa"/>
            <w:vMerge w:val="restart"/>
            <w:tcBorders>
              <w:top w:val="single" w:sz="4" w:space="0" w:color="000000"/>
              <w:left w:val="single" w:sz="4" w:space="0" w:color="000000"/>
              <w:bottom w:val="single" w:sz="4" w:space="0" w:color="000000"/>
            </w:tcBorders>
          </w:tcPr>
          <w:p w:rsidR="009B622C" w:rsidRPr="00AC4CA2" w:rsidRDefault="009B622C" w:rsidP="009B622C">
            <w:pPr>
              <w:snapToGrid w:val="0"/>
              <w:rPr>
                <w:sz w:val="26"/>
                <w:szCs w:val="26"/>
              </w:rPr>
            </w:pPr>
            <w:r w:rsidRPr="00AC4CA2">
              <w:rPr>
                <w:sz w:val="26"/>
                <w:szCs w:val="26"/>
              </w:rPr>
              <w:t>Культурно-досуговая деятельность и развитие народного творчества</w:t>
            </w:r>
          </w:p>
        </w:tc>
        <w:tc>
          <w:tcPr>
            <w:tcW w:w="1134" w:type="dxa"/>
            <w:tcBorders>
              <w:top w:val="single" w:sz="4" w:space="0" w:color="000000"/>
              <w:left w:val="single" w:sz="4" w:space="0" w:color="000000"/>
              <w:bottom w:val="single" w:sz="4" w:space="0" w:color="000000"/>
            </w:tcBorders>
            <w:vAlign w:val="center"/>
          </w:tcPr>
          <w:p w:rsidR="009B622C" w:rsidRPr="00AC4CA2" w:rsidRDefault="009B622C" w:rsidP="009B622C">
            <w:pPr>
              <w:snapToGrid w:val="0"/>
              <w:jc w:val="center"/>
              <w:rPr>
                <w:sz w:val="26"/>
                <w:szCs w:val="26"/>
              </w:rPr>
            </w:pPr>
            <w:r w:rsidRPr="00AC4CA2">
              <w:rPr>
                <w:sz w:val="26"/>
                <w:szCs w:val="26"/>
              </w:rPr>
              <w:t>7,00</w:t>
            </w:r>
          </w:p>
        </w:tc>
        <w:tc>
          <w:tcPr>
            <w:tcW w:w="1112" w:type="dxa"/>
            <w:tcBorders>
              <w:top w:val="single" w:sz="4" w:space="0" w:color="000000"/>
              <w:left w:val="single" w:sz="4" w:space="0" w:color="000000"/>
              <w:bottom w:val="single" w:sz="4" w:space="0" w:color="000000"/>
            </w:tcBorders>
            <w:vAlign w:val="center"/>
          </w:tcPr>
          <w:p w:rsidR="009B622C" w:rsidRPr="00AC4CA2" w:rsidRDefault="009B622C" w:rsidP="009B622C">
            <w:pPr>
              <w:snapToGrid w:val="0"/>
              <w:jc w:val="center"/>
              <w:rPr>
                <w:sz w:val="26"/>
                <w:szCs w:val="26"/>
              </w:rPr>
            </w:pPr>
            <w:r w:rsidRPr="00AC4CA2">
              <w:rPr>
                <w:sz w:val="26"/>
                <w:szCs w:val="26"/>
              </w:rPr>
              <w:t>7,00</w:t>
            </w:r>
          </w:p>
        </w:tc>
        <w:tc>
          <w:tcPr>
            <w:tcW w:w="1134" w:type="dxa"/>
            <w:tcBorders>
              <w:top w:val="single" w:sz="4" w:space="0" w:color="000000"/>
              <w:left w:val="single" w:sz="4" w:space="0" w:color="000000"/>
              <w:bottom w:val="single" w:sz="4" w:space="0" w:color="000000"/>
            </w:tcBorders>
            <w:vAlign w:val="center"/>
          </w:tcPr>
          <w:p w:rsidR="009B622C" w:rsidRPr="00AC4CA2" w:rsidRDefault="009B622C" w:rsidP="009B622C">
            <w:pPr>
              <w:snapToGrid w:val="0"/>
              <w:jc w:val="center"/>
              <w:rPr>
                <w:sz w:val="26"/>
                <w:szCs w:val="26"/>
              </w:rPr>
            </w:pPr>
            <w:r w:rsidRPr="00AC4CA2">
              <w:rPr>
                <w:sz w:val="26"/>
                <w:szCs w:val="26"/>
              </w:rPr>
              <w:t>7,00</w:t>
            </w:r>
          </w:p>
        </w:tc>
        <w:tc>
          <w:tcPr>
            <w:tcW w:w="1134" w:type="dxa"/>
            <w:tcBorders>
              <w:top w:val="single" w:sz="4" w:space="0" w:color="000000"/>
              <w:left w:val="single" w:sz="4" w:space="0" w:color="000000"/>
              <w:bottom w:val="single" w:sz="4" w:space="0" w:color="000000"/>
            </w:tcBorders>
            <w:vAlign w:val="center"/>
          </w:tcPr>
          <w:p w:rsidR="009B622C" w:rsidRPr="00AC4CA2" w:rsidRDefault="009B622C" w:rsidP="009B622C">
            <w:pPr>
              <w:snapToGrid w:val="0"/>
              <w:jc w:val="center"/>
              <w:rPr>
                <w:sz w:val="26"/>
                <w:szCs w:val="26"/>
              </w:rPr>
            </w:pPr>
            <w:r w:rsidRPr="00AC4CA2">
              <w:rPr>
                <w:sz w:val="26"/>
                <w:szCs w:val="26"/>
              </w:rPr>
              <w:t>10,00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B622C" w:rsidRPr="00AC4CA2" w:rsidRDefault="009B622C" w:rsidP="009B622C">
            <w:pPr>
              <w:snapToGrid w:val="0"/>
              <w:jc w:val="center"/>
              <w:rPr>
                <w:sz w:val="26"/>
                <w:szCs w:val="26"/>
              </w:rPr>
            </w:pPr>
            <w:r w:rsidRPr="00AC4CA2">
              <w:rPr>
                <w:sz w:val="26"/>
                <w:szCs w:val="26"/>
              </w:rPr>
              <w:t>10,30</w:t>
            </w:r>
          </w:p>
        </w:tc>
        <w:tc>
          <w:tcPr>
            <w:tcW w:w="1134" w:type="dxa"/>
            <w:tcBorders>
              <w:top w:val="single" w:sz="4" w:space="0" w:color="000000"/>
              <w:left w:val="single" w:sz="4" w:space="0" w:color="000000"/>
              <w:bottom w:val="single" w:sz="4" w:space="0" w:color="000000"/>
              <w:right w:val="single" w:sz="4" w:space="0" w:color="auto"/>
            </w:tcBorders>
            <w:vAlign w:val="center"/>
          </w:tcPr>
          <w:p w:rsidR="009B622C" w:rsidRPr="00AC4CA2" w:rsidRDefault="009B622C" w:rsidP="009B622C">
            <w:pPr>
              <w:snapToGrid w:val="0"/>
              <w:jc w:val="center"/>
              <w:rPr>
                <w:sz w:val="26"/>
                <w:szCs w:val="26"/>
              </w:rPr>
            </w:pPr>
            <w:r w:rsidRPr="00AC4CA2">
              <w:rPr>
                <w:sz w:val="26"/>
                <w:szCs w:val="26"/>
              </w:rPr>
              <w:t>10,50</w:t>
            </w:r>
          </w:p>
        </w:tc>
        <w:tc>
          <w:tcPr>
            <w:tcW w:w="1134" w:type="dxa"/>
            <w:tcBorders>
              <w:top w:val="single" w:sz="4" w:space="0" w:color="000000"/>
              <w:left w:val="single" w:sz="4" w:space="0" w:color="auto"/>
              <w:bottom w:val="single" w:sz="4" w:space="0" w:color="000000"/>
            </w:tcBorders>
            <w:vAlign w:val="center"/>
          </w:tcPr>
          <w:p w:rsidR="009B622C" w:rsidRPr="00AC4CA2" w:rsidRDefault="009B622C" w:rsidP="009B622C">
            <w:pPr>
              <w:snapToGrid w:val="0"/>
              <w:jc w:val="center"/>
              <w:rPr>
                <w:sz w:val="26"/>
                <w:szCs w:val="26"/>
              </w:rPr>
            </w:pPr>
            <w:r w:rsidRPr="00AC4CA2">
              <w:rPr>
                <w:sz w:val="26"/>
                <w:szCs w:val="26"/>
              </w:rPr>
              <w:t>10,70</w:t>
            </w:r>
          </w:p>
        </w:tc>
        <w:tc>
          <w:tcPr>
            <w:tcW w:w="1134" w:type="dxa"/>
            <w:tcBorders>
              <w:top w:val="single" w:sz="4" w:space="0" w:color="000000"/>
              <w:left w:val="single" w:sz="4" w:space="0" w:color="auto"/>
              <w:bottom w:val="single" w:sz="4" w:space="0" w:color="000000"/>
            </w:tcBorders>
            <w:vAlign w:val="center"/>
          </w:tcPr>
          <w:p w:rsidR="009B622C" w:rsidRPr="00AC4CA2" w:rsidRDefault="009B622C" w:rsidP="009B622C">
            <w:pPr>
              <w:snapToGrid w:val="0"/>
              <w:jc w:val="center"/>
              <w:rPr>
                <w:sz w:val="26"/>
                <w:szCs w:val="26"/>
              </w:rPr>
            </w:pPr>
            <w:r w:rsidRPr="00AC4CA2">
              <w:rPr>
                <w:sz w:val="26"/>
                <w:szCs w:val="26"/>
              </w:rPr>
              <w:t>11,00</w:t>
            </w:r>
          </w:p>
        </w:tc>
        <w:tc>
          <w:tcPr>
            <w:tcW w:w="3850"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rPr>
                <w:sz w:val="26"/>
                <w:szCs w:val="26"/>
              </w:rPr>
            </w:pPr>
            <w:r w:rsidRPr="00AC4CA2">
              <w:rPr>
                <w:sz w:val="26"/>
                <w:szCs w:val="26"/>
              </w:rPr>
              <w:t>Обеспечение формирования единого культурного пространства, творческих возможностей и участия населения в культурной жизни поселения.</w:t>
            </w:r>
          </w:p>
          <w:p w:rsidR="009B622C" w:rsidRPr="00AC4CA2" w:rsidRDefault="009B622C" w:rsidP="009B622C">
            <w:pPr>
              <w:rPr>
                <w:sz w:val="26"/>
                <w:szCs w:val="26"/>
              </w:rPr>
            </w:pPr>
            <w:r w:rsidRPr="00AC4CA2">
              <w:rPr>
                <w:sz w:val="26"/>
                <w:szCs w:val="26"/>
              </w:rPr>
              <w:t>Организация досуга населения: народные календарные праздники, мероприятия с различными категориями населения.</w:t>
            </w:r>
          </w:p>
          <w:p w:rsidR="009B622C" w:rsidRPr="00AC4CA2" w:rsidRDefault="009B622C" w:rsidP="009B622C">
            <w:pPr>
              <w:rPr>
                <w:sz w:val="26"/>
                <w:szCs w:val="26"/>
              </w:rPr>
            </w:pPr>
            <w:r w:rsidRPr="00AC4CA2">
              <w:rPr>
                <w:sz w:val="26"/>
                <w:szCs w:val="26"/>
              </w:rPr>
              <w:t>Участие в районных, зональных, областных, фестивалях-конкурсах самодеятельного творчества.</w:t>
            </w:r>
          </w:p>
        </w:tc>
      </w:tr>
      <w:tr w:rsidR="009B622C" w:rsidRPr="00AC4CA2" w:rsidTr="009B622C">
        <w:trPr>
          <w:trHeight w:val="23"/>
          <w:jc w:val="center"/>
        </w:trPr>
        <w:tc>
          <w:tcPr>
            <w:tcW w:w="567" w:type="dxa"/>
            <w:vMerge/>
            <w:tcBorders>
              <w:top w:val="single" w:sz="4" w:space="0" w:color="000000"/>
              <w:left w:val="single" w:sz="4" w:space="0" w:color="000000"/>
              <w:bottom w:val="single" w:sz="4" w:space="0" w:color="000000"/>
            </w:tcBorders>
            <w:vAlign w:val="center"/>
          </w:tcPr>
          <w:p w:rsidR="009B622C" w:rsidRPr="00AC4CA2" w:rsidRDefault="009B622C" w:rsidP="009B622C">
            <w:pPr>
              <w:snapToGrid w:val="0"/>
              <w:rPr>
                <w:sz w:val="26"/>
                <w:szCs w:val="26"/>
              </w:rPr>
            </w:pPr>
          </w:p>
        </w:tc>
        <w:tc>
          <w:tcPr>
            <w:tcW w:w="2062" w:type="dxa"/>
            <w:vMerge/>
            <w:tcBorders>
              <w:top w:val="single" w:sz="4" w:space="0" w:color="000000"/>
              <w:left w:val="single" w:sz="4" w:space="0" w:color="000000"/>
              <w:bottom w:val="single" w:sz="4" w:space="0" w:color="000000"/>
            </w:tcBorders>
            <w:vAlign w:val="center"/>
          </w:tcPr>
          <w:p w:rsidR="009B622C" w:rsidRPr="00AC4CA2" w:rsidRDefault="009B622C" w:rsidP="009B622C">
            <w:pPr>
              <w:snapToGrid w:val="0"/>
              <w:rPr>
                <w:sz w:val="26"/>
                <w:szCs w:val="26"/>
              </w:rPr>
            </w:pPr>
          </w:p>
        </w:tc>
        <w:tc>
          <w:tcPr>
            <w:tcW w:w="1134" w:type="dxa"/>
            <w:tcBorders>
              <w:top w:val="single" w:sz="4" w:space="0" w:color="000000"/>
              <w:left w:val="single" w:sz="4" w:space="0" w:color="000000"/>
              <w:bottom w:val="single" w:sz="4" w:space="0" w:color="000000"/>
            </w:tcBorders>
            <w:vAlign w:val="bottom"/>
          </w:tcPr>
          <w:p w:rsidR="009B622C" w:rsidRPr="00AC4CA2" w:rsidRDefault="009B622C" w:rsidP="009B622C">
            <w:pPr>
              <w:snapToGrid w:val="0"/>
              <w:jc w:val="center"/>
              <w:rPr>
                <w:sz w:val="26"/>
                <w:szCs w:val="26"/>
              </w:rPr>
            </w:pPr>
            <w:r w:rsidRPr="00AC4CA2">
              <w:rPr>
                <w:sz w:val="26"/>
                <w:szCs w:val="26"/>
              </w:rPr>
              <w:t>2522,35</w:t>
            </w:r>
          </w:p>
        </w:tc>
        <w:tc>
          <w:tcPr>
            <w:tcW w:w="1112" w:type="dxa"/>
            <w:tcBorders>
              <w:top w:val="single" w:sz="4" w:space="0" w:color="000000"/>
              <w:left w:val="single" w:sz="4" w:space="0" w:color="000000"/>
              <w:bottom w:val="single" w:sz="4" w:space="0" w:color="000000"/>
            </w:tcBorders>
            <w:vAlign w:val="bottom"/>
          </w:tcPr>
          <w:p w:rsidR="009B622C" w:rsidRPr="00AC4CA2" w:rsidRDefault="009B622C" w:rsidP="009B622C">
            <w:pPr>
              <w:snapToGrid w:val="0"/>
              <w:jc w:val="center"/>
              <w:rPr>
                <w:sz w:val="26"/>
                <w:szCs w:val="26"/>
              </w:rPr>
            </w:pPr>
            <w:r w:rsidRPr="00AC4CA2">
              <w:rPr>
                <w:sz w:val="26"/>
                <w:szCs w:val="26"/>
              </w:rPr>
              <w:t>1917,89</w:t>
            </w:r>
          </w:p>
        </w:tc>
        <w:tc>
          <w:tcPr>
            <w:tcW w:w="1134" w:type="dxa"/>
            <w:tcBorders>
              <w:top w:val="single" w:sz="4" w:space="0" w:color="000000"/>
              <w:left w:val="single" w:sz="4" w:space="0" w:color="000000"/>
              <w:bottom w:val="single" w:sz="4" w:space="0" w:color="000000"/>
            </w:tcBorders>
            <w:vAlign w:val="bottom"/>
          </w:tcPr>
          <w:p w:rsidR="009B622C" w:rsidRPr="00AC4CA2" w:rsidRDefault="009B622C" w:rsidP="009B622C">
            <w:pPr>
              <w:snapToGrid w:val="0"/>
              <w:jc w:val="center"/>
              <w:rPr>
                <w:sz w:val="26"/>
                <w:szCs w:val="26"/>
              </w:rPr>
            </w:pPr>
            <w:r w:rsidRPr="00AC4CA2">
              <w:rPr>
                <w:sz w:val="26"/>
                <w:szCs w:val="26"/>
              </w:rPr>
              <w:t>2012,15</w:t>
            </w:r>
          </w:p>
        </w:tc>
        <w:tc>
          <w:tcPr>
            <w:tcW w:w="1134" w:type="dxa"/>
            <w:tcBorders>
              <w:top w:val="single" w:sz="4" w:space="0" w:color="000000"/>
              <w:left w:val="single" w:sz="4" w:space="0" w:color="000000"/>
              <w:bottom w:val="single" w:sz="4" w:space="0" w:color="000000"/>
            </w:tcBorders>
          </w:tcPr>
          <w:p w:rsidR="009B622C" w:rsidRPr="00AC4CA2" w:rsidRDefault="009B622C" w:rsidP="009B622C">
            <w:pPr>
              <w:rPr>
                <w:sz w:val="26"/>
                <w:szCs w:val="26"/>
              </w:rPr>
            </w:pPr>
          </w:p>
          <w:p w:rsidR="009B622C" w:rsidRPr="00AC4CA2" w:rsidRDefault="009B622C" w:rsidP="009B622C">
            <w:pPr>
              <w:rPr>
                <w:sz w:val="26"/>
                <w:szCs w:val="26"/>
              </w:rPr>
            </w:pPr>
            <w:r w:rsidRPr="00AC4CA2">
              <w:rPr>
                <w:sz w:val="26"/>
                <w:szCs w:val="26"/>
              </w:rPr>
              <w:t>1808,42</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rPr>
                <w:sz w:val="26"/>
                <w:szCs w:val="26"/>
              </w:rPr>
            </w:pPr>
          </w:p>
          <w:p w:rsidR="009B622C" w:rsidRPr="00AC4CA2" w:rsidRDefault="009B622C" w:rsidP="009B622C">
            <w:pPr>
              <w:rPr>
                <w:sz w:val="26"/>
                <w:szCs w:val="26"/>
              </w:rPr>
            </w:pPr>
            <w:r w:rsidRPr="00AC4CA2">
              <w:rPr>
                <w:sz w:val="26"/>
                <w:szCs w:val="26"/>
              </w:rPr>
              <w:t>1880,86</w:t>
            </w:r>
          </w:p>
        </w:tc>
        <w:tc>
          <w:tcPr>
            <w:tcW w:w="1134" w:type="dxa"/>
            <w:tcBorders>
              <w:top w:val="single" w:sz="4" w:space="0" w:color="000000"/>
              <w:left w:val="single" w:sz="4" w:space="0" w:color="000000"/>
              <w:bottom w:val="single" w:sz="4" w:space="0" w:color="000000"/>
              <w:right w:val="single" w:sz="4" w:space="0" w:color="auto"/>
            </w:tcBorders>
          </w:tcPr>
          <w:p w:rsidR="009B622C" w:rsidRPr="00AC4CA2" w:rsidRDefault="009B622C" w:rsidP="009B622C">
            <w:pPr>
              <w:jc w:val="center"/>
              <w:rPr>
                <w:sz w:val="26"/>
                <w:szCs w:val="26"/>
              </w:rPr>
            </w:pPr>
          </w:p>
          <w:p w:rsidR="009B622C" w:rsidRPr="00AC4CA2" w:rsidRDefault="009B622C" w:rsidP="009B622C">
            <w:pPr>
              <w:rPr>
                <w:sz w:val="26"/>
                <w:szCs w:val="26"/>
              </w:rPr>
            </w:pPr>
            <w:r w:rsidRPr="00AC4CA2">
              <w:rPr>
                <w:sz w:val="26"/>
                <w:szCs w:val="26"/>
              </w:rPr>
              <w:t>1956,30</w:t>
            </w:r>
          </w:p>
        </w:tc>
        <w:tc>
          <w:tcPr>
            <w:tcW w:w="1134" w:type="dxa"/>
            <w:tcBorders>
              <w:top w:val="single" w:sz="4" w:space="0" w:color="000000"/>
              <w:left w:val="single" w:sz="4" w:space="0" w:color="auto"/>
              <w:bottom w:val="single" w:sz="4" w:space="0" w:color="000000"/>
            </w:tcBorders>
          </w:tcPr>
          <w:p w:rsidR="009B622C" w:rsidRPr="00AC4CA2" w:rsidRDefault="009B622C" w:rsidP="009B622C">
            <w:pPr>
              <w:jc w:val="center"/>
              <w:rPr>
                <w:sz w:val="26"/>
                <w:szCs w:val="26"/>
              </w:rPr>
            </w:pPr>
          </w:p>
          <w:p w:rsidR="009B622C" w:rsidRPr="00AC4CA2" w:rsidRDefault="009B622C" w:rsidP="009B622C">
            <w:pPr>
              <w:rPr>
                <w:sz w:val="26"/>
                <w:szCs w:val="26"/>
              </w:rPr>
            </w:pPr>
            <w:r w:rsidRPr="00AC4CA2">
              <w:rPr>
                <w:sz w:val="26"/>
                <w:szCs w:val="26"/>
              </w:rPr>
              <w:t>2034,77</w:t>
            </w:r>
          </w:p>
        </w:tc>
        <w:tc>
          <w:tcPr>
            <w:tcW w:w="1134" w:type="dxa"/>
            <w:tcBorders>
              <w:top w:val="single" w:sz="4" w:space="0" w:color="000000"/>
              <w:left w:val="single" w:sz="4" w:space="0" w:color="auto"/>
              <w:bottom w:val="single" w:sz="4" w:space="0" w:color="000000"/>
            </w:tcBorders>
          </w:tcPr>
          <w:p w:rsidR="009B622C" w:rsidRPr="00AC4CA2" w:rsidRDefault="009B622C" w:rsidP="009B622C">
            <w:pPr>
              <w:jc w:val="center"/>
              <w:rPr>
                <w:sz w:val="26"/>
                <w:szCs w:val="26"/>
              </w:rPr>
            </w:pPr>
          </w:p>
          <w:p w:rsidR="009B622C" w:rsidRPr="00AC4CA2" w:rsidRDefault="009B622C" w:rsidP="009B622C">
            <w:pPr>
              <w:rPr>
                <w:sz w:val="26"/>
                <w:szCs w:val="26"/>
              </w:rPr>
            </w:pPr>
            <w:r w:rsidRPr="00AC4CA2">
              <w:rPr>
                <w:sz w:val="26"/>
                <w:szCs w:val="26"/>
              </w:rPr>
              <w:t>2116,29</w:t>
            </w:r>
          </w:p>
        </w:tc>
        <w:tc>
          <w:tcPr>
            <w:tcW w:w="3850"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rPr>
                <w:sz w:val="26"/>
                <w:szCs w:val="26"/>
              </w:rPr>
            </w:pPr>
            <w:r w:rsidRPr="00AC4CA2">
              <w:rPr>
                <w:sz w:val="26"/>
                <w:szCs w:val="26"/>
              </w:rPr>
              <w:t>Содержание учреждений культуры</w:t>
            </w:r>
          </w:p>
        </w:tc>
      </w:tr>
      <w:tr w:rsidR="009B622C" w:rsidRPr="00AC4CA2" w:rsidTr="009B622C">
        <w:trPr>
          <w:trHeight w:val="23"/>
          <w:jc w:val="center"/>
        </w:trPr>
        <w:tc>
          <w:tcPr>
            <w:tcW w:w="567" w:type="dxa"/>
            <w:vMerge/>
            <w:tcBorders>
              <w:top w:val="single" w:sz="4" w:space="0" w:color="000000"/>
              <w:left w:val="single" w:sz="4" w:space="0" w:color="000000"/>
              <w:bottom w:val="single" w:sz="4" w:space="0" w:color="000000"/>
            </w:tcBorders>
            <w:vAlign w:val="center"/>
          </w:tcPr>
          <w:p w:rsidR="009B622C" w:rsidRPr="00AC4CA2" w:rsidRDefault="009B622C" w:rsidP="009B622C">
            <w:pPr>
              <w:snapToGrid w:val="0"/>
              <w:rPr>
                <w:sz w:val="26"/>
                <w:szCs w:val="26"/>
              </w:rPr>
            </w:pPr>
          </w:p>
        </w:tc>
        <w:tc>
          <w:tcPr>
            <w:tcW w:w="2062" w:type="dxa"/>
            <w:tcBorders>
              <w:top w:val="single" w:sz="4" w:space="0" w:color="000000"/>
              <w:left w:val="single" w:sz="4" w:space="0" w:color="000000"/>
              <w:bottom w:val="single" w:sz="4" w:space="0" w:color="000000"/>
            </w:tcBorders>
            <w:vAlign w:val="center"/>
          </w:tcPr>
          <w:p w:rsidR="009B622C" w:rsidRPr="00AC4CA2" w:rsidRDefault="009B622C" w:rsidP="009B622C">
            <w:pPr>
              <w:snapToGrid w:val="0"/>
              <w:rPr>
                <w:i/>
                <w:sz w:val="26"/>
                <w:szCs w:val="26"/>
              </w:rPr>
            </w:pPr>
            <w:r w:rsidRPr="00AC4CA2">
              <w:rPr>
                <w:i/>
                <w:sz w:val="26"/>
                <w:szCs w:val="26"/>
              </w:rPr>
              <w:t>ИТОГО</w:t>
            </w:r>
          </w:p>
          <w:p w:rsidR="009B622C" w:rsidRPr="00AC4CA2" w:rsidRDefault="009B622C" w:rsidP="009B622C">
            <w:pPr>
              <w:snapToGrid w:val="0"/>
              <w:rPr>
                <w:i/>
                <w:sz w:val="26"/>
                <w:szCs w:val="26"/>
              </w:rPr>
            </w:pPr>
            <w:r w:rsidRPr="00AC4CA2">
              <w:rPr>
                <w:i/>
                <w:sz w:val="26"/>
                <w:szCs w:val="26"/>
              </w:rPr>
              <w:t xml:space="preserve"> по разделу</w:t>
            </w:r>
          </w:p>
        </w:tc>
        <w:tc>
          <w:tcPr>
            <w:tcW w:w="1134" w:type="dxa"/>
            <w:tcBorders>
              <w:top w:val="single" w:sz="4" w:space="0" w:color="000000"/>
              <w:left w:val="single" w:sz="4" w:space="0" w:color="000000"/>
              <w:bottom w:val="single" w:sz="4" w:space="0" w:color="000000"/>
            </w:tcBorders>
            <w:vAlign w:val="bottom"/>
          </w:tcPr>
          <w:p w:rsidR="009B622C" w:rsidRPr="00AC4CA2" w:rsidRDefault="009B622C" w:rsidP="009B622C">
            <w:pPr>
              <w:snapToGrid w:val="0"/>
              <w:jc w:val="center"/>
              <w:rPr>
                <w:i/>
                <w:sz w:val="26"/>
                <w:szCs w:val="26"/>
              </w:rPr>
            </w:pPr>
            <w:r w:rsidRPr="00AC4CA2">
              <w:rPr>
                <w:i/>
                <w:sz w:val="26"/>
                <w:szCs w:val="26"/>
              </w:rPr>
              <w:t>2529,35</w:t>
            </w:r>
          </w:p>
        </w:tc>
        <w:tc>
          <w:tcPr>
            <w:tcW w:w="1112" w:type="dxa"/>
            <w:tcBorders>
              <w:top w:val="single" w:sz="4" w:space="0" w:color="000000"/>
              <w:left w:val="single" w:sz="4" w:space="0" w:color="000000"/>
              <w:bottom w:val="single" w:sz="4" w:space="0" w:color="000000"/>
            </w:tcBorders>
            <w:vAlign w:val="bottom"/>
          </w:tcPr>
          <w:p w:rsidR="009B622C" w:rsidRPr="00AC4CA2" w:rsidRDefault="009B622C" w:rsidP="009B622C">
            <w:pPr>
              <w:snapToGrid w:val="0"/>
              <w:jc w:val="center"/>
              <w:rPr>
                <w:i/>
                <w:sz w:val="26"/>
                <w:szCs w:val="26"/>
              </w:rPr>
            </w:pPr>
            <w:r w:rsidRPr="00AC4CA2">
              <w:rPr>
                <w:i/>
                <w:sz w:val="26"/>
                <w:szCs w:val="26"/>
              </w:rPr>
              <w:t>1924,89</w:t>
            </w:r>
          </w:p>
        </w:tc>
        <w:tc>
          <w:tcPr>
            <w:tcW w:w="1134" w:type="dxa"/>
            <w:tcBorders>
              <w:top w:val="single" w:sz="4" w:space="0" w:color="000000"/>
              <w:left w:val="single" w:sz="4" w:space="0" w:color="000000"/>
              <w:bottom w:val="single" w:sz="4" w:space="0" w:color="000000"/>
            </w:tcBorders>
            <w:vAlign w:val="bottom"/>
          </w:tcPr>
          <w:p w:rsidR="009B622C" w:rsidRPr="00AC4CA2" w:rsidRDefault="009B622C" w:rsidP="009B622C">
            <w:pPr>
              <w:snapToGrid w:val="0"/>
              <w:jc w:val="center"/>
              <w:rPr>
                <w:i/>
                <w:sz w:val="26"/>
                <w:szCs w:val="26"/>
              </w:rPr>
            </w:pPr>
            <w:r w:rsidRPr="00AC4CA2">
              <w:rPr>
                <w:i/>
                <w:sz w:val="26"/>
                <w:szCs w:val="26"/>
              </w:rPr>
              <w:t>2019,15</w:t>
            </w:r>
          </w:p>
        </w:tc>
        <w:tc>
          <w:tcPr>
            <w:tcW w:w="1134" w:type="dxa"/>
            <w:tcBorders>
              <w:top w:val="single" w:sz="4" w:space="0" w:color="000000"/>
              <w:left w:val="single" w:sz="4" w:space="0" w:color="000000"/>
              <w:bottom w:val="single" w:sz="4" w:space="0" w:color="000000"/>
            </w:tcBorders>
            <w:vAlign w:val="bottom"/>
          </w:tcPr>
          <w:p w:rsidR="009B622C" w:rsidRPr="00AC4CA2" w:rsidRDefault="009B622C" w:rsidP="009B622C">
            <w:pPr>
              <w:jc w:val="center"/>
              <w:rPr>
                <w:i/>
                <w:sz w:val="26"/>
                <w:szCs w:val="26"/>
              </w:rPr>
            </w:pPr>
            <w:r w:rsidRPr="00AC4CA2">
              <w:rPr>
                <w:i/>
                <w:sz w:val="26"/>
                <w:szCs w:val="26"/>
              </w:rPr>
              <w:t>1818,42</w:t>
            </w:r>
          </w:p>
        </w:tc>
        <w:tc>
          <w:tcPr>
            <w:tcW w:w="1134" w:type="dxa"/>
            <w:tcBorders>
              <w:top w:val="single" w:sz="4" w:space="0" w:color="000000"/>
              <w:left w:val="single" w:sz="4" w:space="0" w:color="000000"/>
              <w:bottom w:val="single" w:sz="4" w:space="0" w:color="000000"/>
              <w:right w:val="single" w:sz="4" w:space="0" w:color="000000"/>
            </w:tcBorders>
            <w:vAlign w:val="bottom"/>
          </w:tcPr>
          <w:p w:rsidR="009B622C" w:rsidRPr="00AC4CA2" w:rsidRDefault="009B622C" w:rsidP="009B622C">
            <w:pPr>
              <w:jc w:val="center"/>
              <w:rPr>
                <w:i/>
                <w:sz w:val="26"/>
                <w:szCs w:val="26"/>
              </w:rPr>
            </w:pPr>
            <w:r w:rsidRPr="00AC4CA2">
              <w:rPr>
                <w:i/>
                <w:sz w:val="26"/>
                <w:szCs w:val="26"/>
              </w:rPr>
              <w:t>1891,16</w:t>
            </w:r>
          </w:p>
        </w:tc>
        <w:tc>
          <w:tcPr>
            <w:tcW w:w="1134" w:type="dxa"/>
            <w:tcBorders>
              <w:top w:val="single" w:sz="4" w:space="0" w:color="000000"/>
              <w:left w:val="single" w:sz="4" w:space="0" w:color="000000"/>
              <w:bottom w:val="single" w:sz="4" w:space="0" w:color="000000"/>
              <w:right w:val="single" w:sz="4" w:space="0" w:color="auto"/>
            </w:tcBorders>
            <w:vAlign w:val="bottom"/>
          </w:tcPr>
          <w:p w:rsidR="009B622C" w:rsidRPr="00AC4CA2" w:rsidRDefault="009B622C" w:rsidP="009B622C">
            <w:pPr>
              <w:jc w:val="center"/>
              <w:rPr>
                <w:i/>
                <w:sz w:val="26"/>
                <w:szCs w:val="26"/>
              </w:rPr>
            </w:pPr>
            <w:r w:rsidRPr="00AC4CA2">
              <w:rPr>
                <w:i/>
                <w:sz w:val="26"/>
                <w:szCs w:val="26"/>
              </w:rPr>
              <w:t>1966,80</w:t>
            </w:r>
          </w:p>
        </w:tc>
        <w:tc>
          <w:tcPr>
            <w:tcW w:w="1134" w:type="dxa"/>
            <w:tcBorders>
              <w:top w:val="single" w:sz="4" w:space="0" w:color="000000"/>
              <w:left w:val="single" w:sz="4" w:space="0" w:color="auto"/>
              <w:bottom w:val="single" w:sz="4" w:space="0" w:color="000000"/>
            </w:tcBorders>
            <w:vAlign w:val="bottom"/>
          </w:tcPr>
          <w:p w:rsidR="009B622C" w:rsidRPr="00AC4CA2" w:rsidRDefault="009B622C" w:rsidP="009B622C">
            <w:pPr>
              <w:jc w:val="center"/>
              <w:rPr>
                <w:i/>
                <w:sz w:val="26"/>
                <w:szCs w:val="26"/>
              </w:rPr>
            </w:pPr>
            <w:r w:rsidRPr="00AC4CA2">
              <w:rPr>
                <w:i/>
                <w:sz w:val="26"/>
                <w:szCs w:val="26"/>
              </w:rPr>
              <w:t>2045,47</w:t>
            </w:r>
          </w:p>
        </w:tc>
        <w:tc>
          <w:tcPr>
            <w:tcW w:w="1134" w:type="dxa"/>
            <w:tcBorders>
              <w:top w:val="single" w:sz="4" w:space="0" w:color="000000"/>
              <w:left w:val="single" w:sz="4" w:space="0" w:color="auto"/>
              <w:bottom w:val="single" w:sz="4" w:space="0" w:color="000000"/>
            </w:tcBorders>
            <w:vAlign w:val="bottom"/>
          </w:tcPr>
          <w:p w:rsidR="009B622C" w:rsidRPr="00AC4CA2" w:rsidRDefault="009B622C" w:rsidP="009B622C">
            <w:pPr>
              <w:jc w:val="center"/>
              <w:rPr>
                <w:i/>
                <w:sz w:val="26"/>
                <w:szCs w:val="26"/>
              </w:rPr>
            </w:pPr>
            <w:r w:rsidRPr="00AC4CA2">
              <w:rPr>
                <w:i/>
                <w:sz w:val="26"/>
                <w:szCs w:val="26"/>
              </w:rPr>
              <w:t>2127,29</w:t>
            </w:r>
          </w:p>
        </w:tc>
        <w:tc>
          <w:tcPr>
            <w:tcW w:w="3850"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rPr>
                <w:sz w:val="26"/>
                <w:szCs w:val="26"/>
              </w:rPr>
            </w:pPr>
          </w:p>
        </w:tc>
      </w:tr>
      <w:tr w:rsidR="009B622C" w:rsidRPr="00AC4CA2" w:rsidTr="009B622C">
        <w:trPr>
          <w:trHeight w:val="940"/>
          <w:jc w:val="center"/>
        </w:trPr>
        <w:tc>
          <w:tcPr>
            <w:tcW w:w="567" w:type="dxa"/>
            <w:vMerge w:val="restart"/>
            <w:tcBorders>
              <w:top w:val="single" w:sz="4" w:space="0" w:color="000000"/>
              <w:left w:val="single" w:sz="4" w:space="0" w:color="000000"/>
              <w:bottom w:val="single" w:sz="4" w:space="0" w:color="000000"/>
            </w:tcBorders>
          </w:tcPr>
          <w:p w:rsidR="009B622C" w:rsidRPr="00AC4CA2" w:rsidRDefault="009B622C" w:rsidP="009B622C">
            <w:pPr>
              <w:snapToGrid w:val="0"/>
              <w:jc w:val="center"/>
              <w:rPr>
                <w:sz w:val="26"/>
                <w:szCs w:val="26"/>
              </w:rPr>
            </w:pPr>
            <w:r w:rsidRPr="00AC4CA2">
              <w:rPr>
                <w:sz w:val="26"/>
                <w:szCs w:val="26"/>
              </w:rPr>
              <w:t>2</w:t>
            </w:r>
          </w:p>
        </w:tc>
        <w:tc>
          <w:tcPr>
            <w:tcW w:w="2062" w:type="dxa"/>
            <w:tcBorders>
              <w:top w:val="single" w:sz="4" w:space="0" w:color="000000"/>
              <w:left w:val="single" w:sz="4" w:space="0" w:color="000000"/>
              <w:bottom w:val="single" w:sz="4" w:space="0" w:color="000000"/>
            </w:tcBorders>
          </w:tcPr>
          <w:p w:rsidR="009B622C" w:rsidRPr="00AC4CA2" w:rsidRDefault="009B622C" w:rsidP="009B622C">
            <w:pPr>
              <w:snapToGrid w:val="0"/>
              <w:rPr>
                <w:sz w:val="26"/>
                <w:szCs w:val="26"/>
              </w:rPr>
            </w:pPr>
            <w:r w:rsidRPr="00AC4CA2">
              <w:rPr>
                <w:sz w:val="26"/>
                <w:szCs w:val="26"/>
              </w:rPr>
              <w:t>Развитие библиотечного дела</w:t>
            </w:r>
          </w:p>
        </w:tc>
        <w:tc>
          <w:tcPr>
            <w:tcW w:w="1134" w:type="dxa"/>
            <w:tcBorders>
              <w:top w:val="single" w:sz="4" w:space="0" w:color="000000"/>
              <w:left w:val="single" w:sz="4" w:space="0" w:color="000000"/>
            </w:tcBorders>
            <w:vAlign w:val="center"/>
          </w:tcPr>
          <w:p w:rsidR="009B622C" w:rsidRPr="00AC4CA2" w:rsidRDefault="009B622C" w:rsidP="009B622C">
            <w:pPr>
              <w:snapToGrid w:val="0"/>
              <w:jc w:val="center"/>
              <w:rPr>
                <w:sz w:val="26"/>
                <w:szCs w:val="26"/>
              </w:rPr>
            </w:pPr>
            <w:r w:rsidRPr="00AC4CA2">
              <w:rPr>
                <w:sz w:val="26"/>
                <w:szCs w:val="26"/>
              </w:rPr>
              <w:t>369,02</w:t>
            </w:r>
          </w:p>
        </w:tc>
        <w:tc>
          <w:tcPr>
            <w:tcW w:w="1112" w:type="dxa"/>
            <w:tcBorders>
              <w:top w:val="single" w:sz="4" w:space="0" w:color="000000"/>
              <w:left w:val="single" w:sz="4" w:space="0" w:color="000000"/>
            </w:tcBorders>
            <w:vAlign w:val="center"/>
          </w:tcPr>
          <w:p w:rsidR="009B622C" w:rsidRPr="00AC4CA2" w:rsidRDefault="009B622C" w:rsidP="009B622C">
            <w:pPr>
              <w:snapToGrid w:val="0"/>
              <w:jc w:val="center"/>
              <w:rPr>
                <w:sz w:val="26"/>
                <w:szCs w:val="26"/>
              </w:rPr>
            </w:pPr>
            <w:r w:rsidRPr="00AC4CA2">
              <w:rPr>
                <w:sz w:val="26"/>
                <w:szCs w:val="26"/>
              </w:rPr>
              <w:t>347,00</w:t>
            </w:r>
          </w:p>
        </w:tc>
        <w:tc>
          <w:tcPr>
            <w:tcW w:w="1134" w:type="dxa"/>
            <w:tcBorders>
              <w:top w:val="single" w:sz="4" w:space="0" w:color="000000"/>
              <w:left w:val="single" w:sz="4" w:space="0" w:color="000000"/>
            </w:tcBorders>
            <w:vAlign w:val="center"/>
          </w:tcPr>
          <w:p w:rsidR="009B622C" w:rsidRPr="00AC4CA2" w:rsidRDefault="009B622C" w:rsidP="009B622C">
            <w:pPr>
              <w:snapToGrid w:val="0"/>
              <w:jc w:val="center"/>
              <w:rPr>
                <w:sz w:val="26"/>
                <w:szCs w:val="26"/>
              </w:rPr>
            </w:pPr>
            <w:r w:rsidRPr="00AC4CA2">
              <w:rPr>
                <w:sz w:val="26"/>
                <w:szCs w:val="26"/>
              </w:rPr>
              <w:t>382,00</w:t>
            </w:r>
          </w:p>
        </w:tc>
        <w:tc>
          <w:tcPr>
            <w:tcW w:w="1134" w:type="dxa"/>
            <w:tcBorders>
              <w:top w:val="single" w:sz="4" w:space="0" w:color="000000"/>
              <w:left w:val="single" w:sz="4" w:space="0" w:color="000000"/>
            </w:tcBorders>
            <w:vAlign w:val="center"/>
          </w:tcPr>
          <w:p w:rsidR="009B622C" w:rsidRPr="00AC4CA2" w:rsidRDefault="009B622C" w:rsidP="009B622C">
            <w:pPr>
              <w:jc w:val="center"/>
              <w:rPr>
                <w:sz w:val="26"/>
                <w:szCs w:val="26"/>
              </w:rPr>
            </w:pPr>
            <w:r w:rsidRPr="00AC4CA2">
              <w:rPr>
                <w:sz w:val="26"/>
                <w:szCs w:val="26"/>
              </w:rPr>
              <w:t>420,59</w:t>
            </w:r>
          </w:p>
        </w:tc>
        <w:tc>
          <w:tcPr>
            <w:tcW w:w="1134" w:type="dxa"/>
            <w:tcBorders>
              <w:top w:val="single" w:sz="4" w:space="0" w:color="000000"/>
              <w:left w:val="single" w:sz="4" w:space="0" w:color="000000"/>
              <w:right w:val="single" w:sz="4" w:space="0" w:color="000000"/>
            </w:tcBorders>
            <w:vAlign w:val="center"/>
          </w:tcPr>
          <w:p w:rsidR="009B622C" w:rsidRPr="00AC4CA2" w:rsidRDefault="009B622C" w:rsidP="009B622C">
            <w:pPr>
              <w:jc w:val="center"/>
              <w:rPr>
                <w:sz w:val="26"/>
                <w:szCs w:val="26"/>
              </w:rPr>
            </w:pPr>
            <w:r w:rsidRPr="00AC4CA2">
              <w:rPr>
                <w:sz w:val="26"/>
                <w:szCs w:val="26"/>
              </w:rPr>
              <w:t>437,41</w:t>
            </w:r>
          </w:p>
        </w:tc>
        <w:tc>
          <w:tcPr>
            <w:tcW w:w="1134" w:type="dxa"/>
            <w:tcBorders>
              <w:top w:val="single" w:sz="4" w:space="0" w:color="000000"/>
              <w:left w:val="single" w:sz="4" w:space="0" w:color="000000"/>
              <w:right w:val="single" w:sz="4" w:space="0" w:color="auto"/>
            </w:tcBorders>
            <w:vAlign w:val="center"/>
          </w:tcPr>
          <w:p w:rsidR="009B622C" w:rsidRPr="00AC4CA2" w:rsidRDefault="009B622C" w:rsidP="009B622C">
            <w:pPr>
              <w:jc w:val="center"/>
              <w:rPr>
                <w:sz w:val="26"/>
                <w:szCs w:val="26"/>
              </w:rPr>
            </w:pPr>
            <w:r w:rsidRPr="00AC4CA2">
              <w:rPr>
                <w:sz w:val="26"/>
                <w:szCs w:val="26"/>
              </w:rPr>
              <w:t>454,91</w:t>
            </w:r>
          </w:p>
        </w:tc>
        <w:tc>
          <w:tcPr>
            <w:tcW w:w="1134" w:type="dxa"/>
            <w:tcBorders>
              <w:top w:val="single" w:sz="4" w:space="0" w:color="000000"/>
              <w:left w:val="single" w:sz="4" w:space="0" w:color="auto"/>
            </w:tcBorders>
            <w:vAlign w:val="center"/>
          </w:tcPr>
          <w:p w:rsidR="009B622C" w:rsidRPr="00AC4CA2" w:rsidRDefault="009B622C" w:rsidP="009B622C">
            <w:pPr>
              <w:jc w:val="center"/>
              <w:rPr>
                <w:sz w:val="26"/>
                <w:szCs w:val="26"/>
              </w:rPr>
            </w:pPr>
            <w:r w:rsidRPr="00AC4CA2">
              <w:rPr>
                <w:sz w:val="26"/>
                <w:szCs w:val="26"/>
              </w:rPr>
              <w:t>473,11</w:t>
            </w:r>
          </w:p>
        </w:tc>
        <w:tc>
          <w:tcPr>
            <w:tcW w:w="1134" w:type="dxa"/>
            <w:tcBorders>
              <w:top w:val="single" w:sz="4" w:space="0" w:color="000000"/>
              <w:left w:val="single" w:sz="4" w:space="0" w:color="auto"/>
            </w:tcBorders>
            <w:vAlign w:val="center"/>
          </w:tcPr>
          <w:p w:rsidR="009B622C" w:rsidRPr="00AC4CA2" w:rsidRDefault="009B622C" w:rsidP="009B622C">
            <w:pPr>
              <w:jc w:val="center"/>
              <w:rPr>
                <w:sz w:val="26"/>
                <w:szCs w:val="26"/>
              </w:rPr>
            </w:pPr>
            <w:r w:rsidRPr="00AC4CA2">
              <w:rPr>
                <w:sz w:val="26"/>
                <w:szCs w:val="26"/>
              </w:rPr>
              <w:t>492,03</w:t>
            </w:r>
          </w:p>
        </w:tc>
        <w:tc>
          <w:tcPr>
            <w:tcW w:w="3850" w:type="dxa"/>
            <w:tcBorders>
              <w:top w:val="single" w:sz="4" w:space="0" w:color="000000"/>
              <w:left w:val="single" w:sz="4" w:space="0" w:color="000000"/>
              <w:right w:val="single" w:sz="4" w:space="0" w:color="000000"/>
            </w:tcBorders>
          </w:tcPr>
          <w:p w:rsidR="009B622C" w:rsidRPr="00AC4CA2" w:rsidRDefault="009B622C" w:rsidP="009B622C">
            <w:pPr>
              <w:snapToGrid w:val="0"/>
              <w:rPr>
                <w:sz w:val="26"/>
                <w:szCs w:val="26"/>
              </w:rPr>
            </w:pPr>
            <w:r w:rsidRPr="00AC4CA2">
              <w:rPr>
                <w:sz w:val="26"/>
                <w:szCs w:val="26"/>
              </w:rPr>
              <w:t>Содержание библиотек</w:t>
            </w:r>
          </w:p>
        </w:tc>
      </w:tr>
      <w:tr w:rsidR="009B622C" w:rsidRPr="00AC4CA2" w:rsidTr="009B622C">
        <w:trPr>
          <w:trHeight w:val="23"/>
          <w:jc w:val="center"/>
        </w:trPr>
        <w:tc>
          <w:tcPr>
            <w:tcW w:w="567" w:type="dxa"/>
            <w:vMerge/>
            <w:tcBorders>
              <w:top w:val="single" w:sz="4" w:space="0" w:color="000000"/>
              <w:left w:val="single" w:sz="4" w:space="0" w:color="000000"/>
              <w:bottom w:val="single" w:sz="4" w:space="0" w:color="000000"/>
            </w:tcBorders>
            <w:vAlign w:val="center"/>
          </w:tcPr>
          <w:p w:rsidR="009B622C" w:rsidRPr="00AC4CA2" w:rsidRDefault="009B622C" w:rsidP="009B622C">
            <w:pPr>
              <w:snapToGrid w:val="0"/>
              <w:rPr>
                <w:sz w:val="26"/>
                <w:szCs w:val="26"/>
              </w:rPr>
            </w:pPr>
          </w:p>
        </w:tc>
        <w:tc>
          <w:tcPr>
            <w:tcW w:w="2062" w:type="dxa"/>
            <w:tcBorders>
              <w:top w:val="single" w:sz="4" w:space="0" w:color="000000"/>
              <w:left w:val="single" w:sz="4" w:space="0" w:color="000000"/>
              <w:bottom w:val="single" w:sz="4" w:space="0" w:color="000000"/>
            </w:tcBorders>
            <w:vAlign w:val="center"/>
          </w:tcPr>
          <w:p w:rsidR="009B622C" w:rsidRPr="00AC4CA2" w:rsidRDefault="009B622C" w:rsidP="009B622C">
            <w:pPr>
              <w:snapToGrid w:val="0"/>
              <w:rPr>
                <w:i/>
                <w:sz w:val="26"/>
                <w:szCs w:val="26"/>
              </w:rPr>
            </w:pPr>
            <w:r w:rsidRPr="00AC4CA2">
              <w:rPr>
                <w:i/>
                <w:sz w:val="26"/>
                <w:szCs w:val="26"/>
              </w:rPr>
              <w:t>ИТОГО</w:t>
            </w:r>
          </w:p>
          <w:p w:rsidR="009B622C" w:rsidRPr="00AC4CA2" w:rsidRDefault="009B622C" w:rsidP="009B622C">
            <w:pPr>
              <w:snapToGrid w:val="0"/>
              <w:rPr>
                <w:i/>
                <w:sz w:val="26"/>
                <w:szCs w:val="26"/>
              </w:rPr>
            </w:pPr>
            <w:r w:rsidRPr="00AC4CA2">
              <w:rPr>
                <w:i/>
                <w:sz w:val="26"/>
                <w:szCs w:val="26"/>
              </w:rPr>
              <w:t xml:space="preserve"> по разделу</w:t>
            </w:r>
          </w:p>
        </w:tc>
        <w:tc>
          <w:tcPr>
            <w:tcW w:w="1134" w:type="dxa"/>
            <w:tcBorders>
              <w:top w:val="single" w:sz="4" w:space="0" w:color="000000"/>
              <w:left w:val="single" w:sz="4" w:space="0" w:color="000000"/>
              <w:bottom w:val="single" w:sz="4" w:space="0" w:color="000000"/>
            </w:tcBorders>
            <w:vAlign w:val="bottom"/>
          </w:tcPr>
          <w:p w:rsidR="009B622C" w:rsidRPr="00AC4CA2" w:rsidRDefault="009B622C" w:rsidP="009B622C">
            <w:pPr>
              <w:snapToGrid w:val="0"/>
              <w:jc w:val="center"/>
              <w:rPr>
                <w:i/>
                <w:sz w:val="26"/>
                <w:szCs w:val="26"/>
              </w:rPr>
            </w:pPr>
            <w:r w:rsidRPr="00AC4CA2">
              <w:rPr>
                <w:i/>
                <w:sz w:val="26"/>
                <w:szCs w:val="26"/>
              </w:rPr>
              <w:t>369,02</w:t>
            </w:r>
          </w:p>
        </w:tc>
        <w:tc>
          <w:tcPr>
            <w:tcW w:w="1112" w:type="dxa"/>
            <w:tcBorders>
              <w:top w:val="single" w:sz="4" w:space="0" w:color="000000"/>
              <w:left w:val="single" w:sz="4" w:space="0" w:color="000000"/>
              <w:bottom w:val="single" w:sz="4" w:space="0" w:color="000000"/>
            </w:tcBorders>
            <w:vAlign w:val="bottom"/>
          </w:tcPr>
          <w:p w:rsidR="009B622C" w:rsidRPr="00AC4CA2" w:rsidRDefault="009B622C" w:rsidP="009B622C">
            <w:pPr>
              <w:snapToGrid w:val="0"/>
              <w:jc w:val="center"/>
              <w:rPr>
                <w:i/>
                <w:sz w:val="26"/>
                <w:szCs w:val="26"/>
              </w:rPr>
            </w:pPr>
            <w:r w:rsidRPr="00AC4CA2">
              <w:rPr>
                <w:i/>
                <w:sz w:val="26"/>
                <w:szCs w:val="26"/>
              </w:rPr>
              <w:t>347,00</w:t>
            </w:r>
          </w:p>
        </w:tc>
        <w:tc>
          <w:tcPr>
            <w:tcW w:w="1134" w:type="dxa"/>
            <w:tcBorders>
              <w:top w:val="single" w:sz="4" w:space="0" w:color="000000"/>
              <w:left w:val="single" w:sz="4" w:space="0" w:color="000000"/>
              <w:bottom w:val="single" w:sz="4" w:space="0" w:color="000000"/>
            </w:tcBorders>
            <w:vAlign w:val="bottom"/>
          </w:tcPr>
          <w:p w:rsidR="009B622C" w:rsidRPr="00AC4CA2" w:rsidRDefault="009B622C" w:rsidP="009B622C">
            <w:pPr>
              <w:snapToGrid w:val="0"/>
              <w:jc w:val="center"/>
              <w:rPr>
                <w:i/>
                <w:sz w:val="26"/>
                <w:szCs w:val="26"/>
              </w:rPr>
            </w:pPr>
            <w:r w:rsidRPr="00AC4CA2">
              <w:rPr>
                <w:i/>
                <w:sz w:val="26"/>
                <w:szCs w:val="26"/>
              </w:rPr>
              <w:t>382,00</w:t>
            </w:r>
          </w:p>
        </w:tc>
        <w:tc>
          <w:tcPr>
            <w:tcW w:w="1134" w:type="dxa"/>
            <w:tcBorders>
              <w:top w:val="single" w:sz="4" w:space="0" w:color="000000"/>
              <w:left w:val="single" w:sz="4" w:space="0" w:color="000000"/>
              <w:bottom w:val="single" w:sz="4" w:space="0" w:color="000000"/>
            </w:tcBorders>
            <w:vAlign w:val="bottom"/>
          </w:tcPr>
          <w:p w:rsidR="009B622C" w:rsidRPr="00AC4CA2" w:rsidRDefault="009B622C" w:rsidP="009B622C">
            <w:pPr>
              <w:jc w:val="center"/>
              <w:rPr>
                <w:i/>
                <w:sz w:val="26"/>
                <w:szCs w:val="26"/>
              </w:rPr>
            </w:pPr>
            <w:r w:rsidRPr="00AC4CA2">
              <w:rPr>
                <w:i/>
                <w:sz w:val="26"/>
                <w:szCs w:val="26"/>
              </w:rPr>
              <w:t>420,59</w:t>
            </w:r>
          </w:p>
        </w:tc>
        <w:tc>
          <w:tcPr>
            <w:tcW w:w="1134" w:type="dxa"/>
            <w:tcBorders>
              <w:top w:val="single" w:sz="4" w:space="0" w:color="000000"/>
              <w:left w:val="single" w:sz="4" w:space="0" w:color="000000"/>
              <w:bottom w:val="single" w:sz="4" w:space="0" w:color="000000"/>
              <w:right w:val="single" w:sz="4" w:space="0" w:color="000000"/>
            </w:tcBorders>
            <w:vAlign w:val="bottom"/>
          </w:tcPr>
          <w:p w:rsidR="009B622C" w:rsidRPr="00AC4CA2" w:rsidRDefault="009B622C" w:rsidP="009B622C">
            <w:pPr>
              <w:jc w:val="center"/>
              <w:rPr>
                <w:i/>
                <w:sz w:val="26"/>
                <w:szCs w:val="26"/>
              </w:rPr>
            </w:pPr>
            <w:r w:rsidRPr="00AC4CA2">
              <w:rPr>
                <w:i/>
                <w:sz w:val="26"/>
                <w:szCs w:val="26"/>
              </w:rPr>
              <w:t>437,41</w:t>
            </w:r>
          </w:p>
        </w:tc>
        <w:tc>
          <w:tcPr>
            <w:tcW w:w="1134" w:type="dxa"/>
            <w:tcBorders>
              <w:top w:val="single" w:sz="4" w:space="0" w:color="000000"/>
              <w:left w:val="single" w:sz="4" w:space="0" w:color="000000"/>
              <w:bottom w:val="single" w:sz="4" w:space="0" w:color="000000"/>
              <w:right w:val="single" w:sz="4" w:space="0" w:color="auto"/>
            </w:tcBorders>
            <w:vAlign w:val="bottom"/>
          </w:tcPr>
          <w:p w:rsidR="009B622C" w:rsidRPr="00AC4CA2" w:rsidRDefault="009B622C" w:rsidP="009B622C">
            <w:pPr>
              <w:jc w:val="center"/>
              <w:rPr>
                <w:i/>
                <w:sz w:val="26"/>
                <w:szCs w:val="26"/>
              </w:rPr>
            </w:pPr>
            <w:r w:rsidRPr="00AC4CA2">
              <w:rPr>
                <w:i/>
                <w:sz w:val="26"/>
                <w:szCs w:val="26"/>
              </w:rPr>
              <w:t>454,91</w:t>
            </w:r>
          </w:p>
        </w:tc>
        <w:tc>
          <w:tcPr>
            <w:tcW w:w="1134" w:type="dxa"/>
            <w:tcBorders>
              <w:top w:val="single" w:sz="4" w:space="0" w:color="000000"/>
              <w:left w:val="single" w:sz="4" w:space="0" w:color="auto"/>
              <w:bottom w:val="single" w:sz="4" w:space="0" w:color="000000"/>
            </w:tcBorders>
            <w:vAlign w:val="bottom"/>
          </w:tcPr>
          <w:p w:rsidR="009B622C" w:rsidRPr="00AC4CA2" w:rsidRDefault="009B622C" w:rsidP="009B622C">
            <w:pPr>
              <w:jc w:val="center"/>
              <w:rPr>
                <w:i/>
                <w:sz w:val="26"/>
                <w:szCs w:val="26"/>
              </w:rPr>
            </w:pPr>
            <w:r w:rsidRPr="00AC4CA2">
              <w:rPr>
                <w:i/>
                <w:sz w:val="26"/>
                <w:szCs w:val="26"/>
              </w:rPr>
              <w:t>473,11</w:t>
            </w:r>
          </w:p>
        </w:tc>
        <w:tc>
          <w:tcPr>
            <w:tcW w:w="1134" w:type="dxa"/>
            <w:tcBorders>
              <w:top w:val="single" w:sz="4" w:space="0" w:color="000000"/>
              <w:left w:val="single" w:sz="4" w:space="0" w:color="auto"/>
              <w:bottom w:val="single" w:sz="4" w:space="0" w:color="000000"/>
            </w:tcBorders>
            <w:vAlign w:val="bottom"/>
          </w:tcPr>
          <w:p w:rsidR="009B622C" w:rsidRPr="00AC4CA2" w:rsidRDefault="009B622C" w:rsidP="009B622C">
            <w:pPr>
              <w:jc w:val="center"/>
              <w:rPr>
                <w:i/>
                <w:sz w:val="26"/>
                <w:szCs w:val="26"/>
              </w:rPr>
            </w:pPr>
            <w:r w:rsidRPr="00AC4CA2">
              <w:rPr>
                <w:i/>
                <w:sz w:val="26"/>
                <w:szCs w:val="26"/>
              </w:rPr>
              <w:t>492,03</w:t>
            </w:r>
          </w:p>
        </w:tc>
        <w:tc>
          <w:tcPr>
            <w:tcW w:w="3850"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rPr>
                <w:sz w:val="26"/>
                <w:szCs w:val="26"/>
              </w:rPr>
            </w:pPr>
          </w:p>
        </w:tc>
      </w:tr>
      <w:tr w:rsidR="009B622C" w:rsidRPr="00AC4CA2" w:rsidTr="009B622C">
        <w:trPr>
          <w:trHeight w:val="23"/>
          <w:jc w:val="center"/>
        </w:trPr>
        <w:tc>
          <w:tcPr>
            <w:tcW w:w="567" w:type="dxa"/>
            <w:tcBorders>
              <w:top w:val="single" w:sz="4" w:space="0" w:color="000000"/>
              <w:left w:val="single" w:sz="4" w:space="0" w:color="000000"/>
              <w:bottom w:val="single" w:sz="4" w:space="0" w:color="000000"/>
            </w:tcBorders>
          </w:tcPr>
          <w:p w:rsidR="009B622C" w:rsidRPr="00AC4CA2" w:rsidRDefault="009B622C" w:rsidP="009B622C">
            <w:pPr>
              <w:snapToGrid w:val="0"/>
              <w:jc w:val="center"/>
              <w:rPr>
                <w:sz w:val="26"/>
                <w:szCs w:val="26"/>
              </w:rPr>
            </w:pPr>
          </w:p>
        </w:tc>
        <w:tc>
          <w:tcPr>
            <w:tcW w:w="2062" w:type="dxa"/>
            <w:tcBorders>
              <w:top w:val="single" w:sz="4" w:space="0" w:color="000000"/>
              <w:left w:val="single" w:sz="4" w:space="0" w:color="000000"/>
              <w:bottom w:val="single" w:sz="4" w:space="0" w:color="000000"/>
            </w:tcBorders>
            <w:vAlign w:val="center"/>
          </w:tcPr>
          <w:p w:rsidR="009B622C" w:rsidRPr="00AC4CA2" w:rsidRDefault="009B622C" w:rsidP="009B622C">
            <w:pPr>
              <w:snapToGrid w:val="0"/>
              <w:rPr>
                <w:b/>
                <w:sz w:val="26"/>
                <w:szCs w:val="26"/>
              </w:rPr>
            </w:pPr>
            <w:r w:rsidRPr="00AC4CA2">
              <w:rPr>
                <w:b/>
                <w:sz w:val="26"/>
                <w:szCs w:val="26"/>
              </w:rPr>
              <w:t xml:space="preserve">ВСЕГО </w:t>
            </w:r>
          </w:p>
          <w:p w:rsidR="009B622C" w:rsidRPr="00AC4CA2" w:rsidRDefault="009B622C" w:rsidP="009B622C">
            <w:pPr>
              <w:snapToGrid w:val="0"/>
              <w:rPr>
                <w:b/>
                <w:sz w:val="26"/>
                <w:szCs w:val="26"/>
              </w:rPr>
            </w:pPr>
            <w:r w:rsidRPr="00AC4CA2">
              <w:rPr>
                <w:b/>
                <w:sz w:val="26"/>
                <w:szCs w:val="26"/>
              </w:rPr>
              <w:t>по программе</w:t>
            </w:r>
          </w:p>
        </w:tc>
        <w:tc>
          <w:tcPr>
            <w:tcW w:w="1134" w:type="dxa"/>
            <w:tcBorders>
              <w:top w:val="single" w:sz="4" w:space="0" w:color="000000"/>
              <w:left w:val="single" w:sz="4" w:space="0" w:color="000000"/>
              <w:bottom w:val="single" w:sz="4" w:space="0" w:color="000000"/>
            </w:tcBorders>
            <w:vAlign w:val="center"/>
          </w:tcPr>
          <w:p w:rsidR="009B622C" w:rsidRPr="00AC4CA2" w:rsidRDefault="009B622C" w:rsidP="009B622C">
            <w:pPr>
              <w:snapToGrid w:val="0"/>
              <w:jc w:val="center"/>
              <w:rPr>
                <w:b/>
                <w:sz w:val="26"/>
                <w:szCs w:val="26"/>
              </w:rPr>
            </w:pPr>
            <w:r w:rsidRPr="00AC4CA2">
              <w:rPr>
                <w:b/>
                <w:sz w:val="26"/>
                <w:szCs w:val="26"/>
              </w:rPr>
              <w:t>2898,37</w:t>
            </w:r>
          </w:p>
        </w:tc>
        <w:tc>
          <w:tcPr>
            <w:tcW w:w="1112" w:type="dxa"/>
            <w:tcBorders>
              <w:top w:val="single" w:sz="4" w:space="0" w:color="000000"/>
              <w:left w:val="single" w:sz="4" w:space="0" w:color="000000"/>
              <w:bottom w:val="single" w:sz="4" w:space="0" w:color="000000"/>
            </w:tcBorders>
            <w:vAlign w:val="center"/>
          </w:tcPr>
          <w:p w:rsidR="009B622C" w:rsidRPr="00AC4CA2" w:rsidRDefault="009B622C" w:rsidP="009B622C">
            <w:pPr>
              <w:snapToGrid w:val="0"/>
              <w:jc w:val="center"/>
              <w:rPr>
                <w:b/>
                <w:sz w:val="26"/>
                <w:szCs w:val="26"/>
              </w:rPr>
            </w:pPr>
            <w:r w:rsidRPr="00AC4CA2">
              <w:rPr>
                <w:b/>
                <w:sz w:val="26"/>
                <w:szCs w:val="26"/>
              </w:rPr>
              <w:t>2271,89</w:t>
            </w:r>
          </w:p>
        </w:tc>
        <w:tc>
          <w:tcPr>
            <w:tcW w:w="1134" w:type="dxa"/>
            <w:tcBorders>
              <w:top w:val="single" w:sz="4" w:space="0" w:color="000000"/>
              <w:left w:val="single" w:sz="4" w:space="0" w:color="000000"/>
              <w:bottom w:val="single" w:sz="4" w:space="0" w:color="000000"/>
            </w:tcBorders>
            <w:vAlign w:val="center"/>
          </w:tcPr>
          <w:p w:rsidR="009B622C" w:rsidRPr="00AC4CA2" w:rsidRDefault="009B622C" w:rsidP="009B622C">
            <w:pPr>
              <w:snapToGrid w:val="0"/>
              <w:jc w:val="center"/>
              <w:rPr>
                <w:b/>
                <w:sz w:val="26"/>
                <w:szCs w:val="26"/>
              </w:rPr>
            </w:pPr>
            <w:r w:rsidRPr="00AC4CA2">
              <w:rPr>
                <w:b/>
                <w:sz w:val="26"/>
                <w:szCs w:val="26"/>
              </w:rPr>
              <w:t>2401,15</w:t>
            </w:r>
          </w:p>
        </w:tc>
        <w:tc>
          <w:tcPr>
            <w:tcW w:w="1134" w:type="dxa"/>
            <w:tcBorders>
              <w:top w:val="single" w:sz="4" w:space="0" w:color="000000"/>
              <w:left w:val="single" w:sz="4" w:space="0" w:color="000000"/>
              <w:bottom w:val="single" w:sz="4" w:space="0" w:color="000000"/>
            </w:tcBorders>
            <w:vAlign w:val="center"/>
          </w:tcPr>
          <w:p w:rsidR="009B622C" w:rsidRPr="00AC4CA2" w:rsidRDefault="009B622C" w:rsidP="009B622C">
            <w:pPr>
              <w:jc w:val="center"/>
              <w:rPr>
                <w:b/>
                <w:sz w:val="26"/>
                <w:szCs w:val="26"/>
              </w:rPr>
            </w:pPr>
          </w:p>
          <w:p w:rsidR="009B622C" w:rsidRPr="00AC4CA2" w:rsidRDefault="009B622C" w:rsidP="009B622C">
            <w:pPr>
              <w:jc w:val="center"/>
              <w:rPr>
                <w:b/>
                <w:sz w:val="26"/>
                <w:szCs w:val="26"/>
              </w:rPr>
            </w:pPr>
            <w:r w:rsidRPr="00AC4CA2">
              <w:rPr>
                <w:b/>
                <w:sz w:val="26"/>
                <w:szCs w:val="26"/>
              </w:rPr>
              <w:t>2239,01</w:t>
            </w:r>
          </w:p>
          <w:p w:rsidR="009B622C" w:rsidRPr="00AC4CA2" w:rsidRDefault="009B622C" w:rsidP="009B622C">
            <w:pPr>
              <w:jc w:val="center"/>
              <w:rPr>
                <w:b/>
                <w:sz w:val="26"/>
                <w:szCs w:val="2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B622C" w:rsidRPr="00AC4CA2" w:rsidRDefault="009B622C" w:rsidP="009B622C">
            <w:pPr>
              <w:jc w:val="center"/>
              <w:rPr>
                <w:b/>
                <w:sz w:val="26"/>
                <w:szCs w:val="26"/>
              </w:rPr>
            </w:pPr>
          </w:p>
          <w:p w:rsidR="009B622C" w:rsidRPr="00AC4CA2" w:rsidRDefault="009B622C" w:rsidP="009B622C">
            <w:pPr>
              <w:jc w:val="center"/>
              <w:rPr>
                <w:b/>
                <w:sz w:val="26"/>
                <w:szCs w:val="26"/>
              </w:rPr>
            </w:pPr>
            <w:r w:rsidRPr="00AC4CA2">
              <w:rPr>
                <w:b/>
                <w:sz w:val="26"/>
                <w:szCs w:val="26"/>
              </w:rPr>
              <w:t>2328,57</w:t>
            </w:r>
          </w:p>
          <w:p w:rsidR="009B622C" w:rsidRPr="00AC4CA2" w:rsidRDefault="009B622C" w:rsidP="009B622C">
            <w:pPr>
              <w:jc w:val="center"/>
              <w:rPr>
                <w:b/>
                <w:sz w:val="26"/>
                <w:szCs w:val="26"/>
              </w:rPr>
            </w:pPr>
          </w:p>
        </w:tc>
        <w:tc>
          <w:tcPr>
            <w:tcW w:w="1134" w:type="dxa"/>
            <w:tcBorders>
              <w:top w:val="single" w:sz="4" w:space="0" w:color="000000"/>
              <w:left w:val="single" w:sz="4" w:space="0" w:color="000000"/>
              <w:bottom w:val="single" w:sz="4" w:space="0" w:color="000000"/>
              <w:right w:val="single" w:sz="4" w:space="0" w:color="auto"/>
            </w:tcBorders>
            <w:vAlign w:val="center"/>
          </w:tcPr>
          <w:p w:rsidR="009B622C" w:rsidRPr="00AC4CA2" w:rsidRDefault="009B622C" w:rsidP="009B622C">
            <w:pPr>
              <w:jc w:val="center"/>
              <w:rPr>
                <w:b/>
                <w:sz w:val="26"/>
                <w:szCs w:val="26"/>
              </w:rPr>
            </w:pPr>
          </w:p>
          <w:p w:rsidR="009B622C" w:rsidRPr="00AC4CA2" w:rsidRDefault="009B622C" w:rsidP="009B622C">
            <w:pPr>
              <w:jc w:val="center"/>
              <w:rPr>
                <w:b/>
                <w:sz w:val="26"/>
                <w:szCs w:val="26"/>
              </w:rPr>
            </w:pPr>
            <w:r w:rsidRPr="00AC4CA2">
              <w:rPr>
                <w:b/>
                <w:sz w:val="26"/>
                <w:szCs w:val="26"/>
              </w:rPr>
              <w:t>2421,71</w:t>
            </w:r>
          </w:p>
          <w:p w:rsidR="009B622C" w:rsidRPr="00AC4CA2" w:rsidRDefault="009B622C" w:rsidP="009B622C">
            <w:pPr>
              <w:jc w:val="center"/>
              <w:rPr>
                <w:b/>
                <w:sz w:val="26"/>
                <w:szCs w:val="26"/>
              </w:rPr>
            </w:pPr>
          </w:p>
        </w:tc>
        <w:tc>
          <w:tcPr>
            <w:tcW w:w="1134" w:type="dxa"/>
            <w:tcBorders>
              <w:top w:val="single" w:sz="4" w:space="0" w:color="000000"/>
              <w:left w:val="single" w:sz="4" w:space="0" w:color="auto"/>
              <w:bottom w:val="single" w:sz="4" w:space="0" w:color="000000"/>
            </w:tcBorders>
            <w:vAlign w:val="center"/>
          </w:tcPr>
          <w:p w:rsidR="009B622C" w:rsidRPr="00AC4CA2" w:rsidRDefault="009B622C" w:rsidP="009B622C">
            <w:pPr>
              <w:jc w:val="center"/>
              <w:rPr>
                <w:b/>
                <w:sz w:val="26"/>
                <w:szCs w:val="26"/>
              </w:rPr>
            </w:pPr>
          </w:p>
          <w:p w:rsidR="009B622C" w:rsidRPr="00AC4CA2" w:rsidRDefault="009B622C" w:rsidP="009B622C">
            <w:pPr>
              <w:jc w:val="center"/>
              <w:rPr>
                <w:b/>
                <w:sz w:val="26"/>
                <w:szCs w:val="26"/>
              </w:rPr>
            </w:pPr>
            <w:r w:rsidRPr="00AC4CA2">
              <w:rPr>
                <w:b/>
                <w:sz w:val="26"/>
                <w:szCs w:val="26"/>
              </w:rPr>
              <w:t>2518,58</w:t>
            </w:r>
          </w:p>
          <w:p w:rsidR="009B622C" w:rsidRPr="00AC4CA2" w:rsidRDefault="009B622C" w:rsidP="009B622C">
            <w:pPr>
              <w:jc w:val="center"/>
              <w:rPr>
                <w:b/>
                <w:sz w:val="26"/>
                <w:szCs w:val="26"/>
              </w:rPr>
            </w:pPr>
          </w:p>
        </w:tc>
        <w:tc>
          <w:tcPr>
            <w:tcW w:w="1134" w:type="dxa"/>
            <w:tcBorders>
              <w:top w:val="single" w:sz="4" w:space="0" w:color="000000"/>
              <w:left w:val="single" w:sz="4" w:space="0" w:color="auto"/>
              <w:bottom w:val="single" w:sz="4" w:space="0" w:color="000000"/>
            </w:tcBorders>
            <w:vAlign w:val="center"/>
          </w:tcPr>
          <w:p w:rsidR="009B622C" w:rsidRPr="00AC4CA2" w:rsidRDefault="009B622C" w:rsidP="009B622C">
            <w:pPr>
              <w:jc w:val="center"/>
              <w:rPr>
                <w:b/>
                <w:sz w:val="26"/>
                <w:szCs w:val="26"/>
              </w:rPr>
            </w:pPr>
          </w:p>
          <w:p w:rsidR="009B622C" w:rsidRPr="00AC4CA2" w:rsidRDefault="009B622C" w:rsidP="009B622C">
            <w:pPr>
              <w:jc w:val="center"/>
              <w:rPr>
                <w:b/>
                <w:sz w:val="26"/>
                <w:szCs w:val="26"/>
              </w:rPr>
            </w:pPr>
            <w:r w:rsidRPr="00AC4CA2">
              <w:rPr>
                <w:b/>
                <w:sz w:val="26"/>
                <w:szCs w:val="26"/>
              </w:rPr>
              <w:t>2619,32</w:t>
            </w:r>
          </w:p>
          <w:p w:rsidR="009B622C" w:rsidRPr="00AC4CA2" w:rsidRDefault="009B622C" w:rsidP="009B622C">
            <w:pPr>
              <w:jc w:val="center"/>
              <w:rPr>
                <w:b/>
                <w:sz w:val="26"/>
                <w:szCs w:val="26"/>
              </w:rPr>
            </w:pPr>
          </w:p>
        </w:tc>
        <w:tc>
          <w:tcPr>
            <w:tcW w:w="3850"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rPr>
                <w:sz w:val="26"/>
                <w:szCs w:val="26"/>
              </w:rPr>
            </w:pPr>
          </w:p>
        </w:tc>
      </w:tr>
    </w:tbl>
    <w:p w:rsidR="009B622C" w:rsidRPr="00AC4CA2" w:rsidRDefault="009B622C" w:rsidP="009B622C">
      <w:pPr>
        <w:widowControl w:val="0"/>
        <w:autoSpaceDE w:val="0"/>
        <w:jc w:val="center"/>
        <w:rPr>
          <w:b/>
        </w:rPr>
      </w:pPr>
      <w:r w:rsidRPr="00AC4CA2">
        <w:rPr>
          <w:b/>
        </w:rPr>
        <w:lastRenderedPageBreak/>
        <w:t>6. Обоснование выделения подпрограмм и обобщенная характеристика основных мероприятий</w:t>
      </w:r>
    </w:p>
    <w:p w:rsidR="009B622C" w:rsidRPr="00AC4CA2" w:rsidRDefault="009B622C" w:rsidP="009B622C">
      <w:pPr>
        <w:widowControl w:val="0"/>
        <w:autoSpaceDE w:val="0"/>
        <w:jc w:val="center"/>
        <w:rPr>
          <w:b/>
        </w:rPr>
      </w:pPr>
    </w:p>
    <w:p w:rsidR="009B622C" w:rsidRPr="00AC4CA2" w:rsidRDefault="009B622C" w:rsidP="009B622C">
      <w:pPr>
        <w:widowControl w:val="0"/>
        <w:autoSpaceDE w:val="0"/>
        <w:ind w:left="1080" w:firstLine="621"/>
        <w:jc w:val="both"/>
      </w:pPr>
      <w:r w:rsidRPr="00AC4CA2">
        <w:t>Для достижения заявленных целей и решения поставленных задач в рамках настоящей муниципальной программы предусмотрена Подпрограмма «Организация деятельности МКУК «СКЦ «Импульс». Подпрограмма направлена на улучшение условий для сохранения и развития культурно-досуговой деятельности как фактора социально-экономического развития Гвазденского сельского поселения, на активизацию участия населения в культурной жизни поселения и повышение культурного уровня села Гвазда.</w:t>
      </w:r>
    </w:p>
    <w:p w:rsidR="009B622C" w:rsidRPr="00AC4CA2" w:rsidRDefault="009B622C" w:rsidP="009B622C">
      <w:pPr>
        <w:widowControl w:val="0"/>
        <w:autoSpaceDE w:val="0"/>
        <w:ind w:left="1080" w:firstLine="621"/>
        <w:jc w:val="both"/>
      </w:pPr>
      <w:r w:rsidRPr="00AC4CA2">
        <w:t>Подпрограмма включает в себя реализацию следующих мероприятий:</w:t>
      </w:r>
    </w:p>
    <w:p w:rsidR="009B622C" w:rsidRPr="00AC4CA2" w:rsidRDefault="009B622C" w:rsidP="009B622C">
      <w:pPr>
        <w:widowControl w:val="0"/>
        <w:autoSpaceDE w:val="0"/>
        <w:ind w:left="1080"/>
        <w:jc w:val="both"/>
      </w:pPr>
      <w:r w:rsidRPr="00AC4CA2">
        <w:t>1. Культурно-досуговая деятельность и развитие народного творчества.</w:t>
      </w:r>
    </w:p>
    <w:p w:rsidR="009B622C" w:rsidRPr="00AC4CA2" w:rsidRDefault="009B622C" w:rsidP="009B622C">
      <w:pPr>
        <w:widowControl w:val="0"/>
        <w:autoSpaceDE w:val="0"/>
        <w:ind w:left="1080"/>
        <w:jc w:val="both"/>
      </w:pPr>
      <w:r w:rsidRPr="00AC4CA2">
        <w:t>2. Развитие библиотечного дела.</w:t>
      </w:r>
    </w:p>
    <w:p w:rsidR="009B622C" w:rsidRPr="00AC4CA2" w:rsidRDefault="009B622C" w:rsidP="009B622C">
      <w:pPr>
        <w:widowControl w:val="0"/>
        <w:autoSpaceDE w:val="0"/>
        <w:ind w:left="1080"/>
        <w:jc w:val="both"/>
      </w:pPr>
      <w:r w:rsidRPr="00AC4CA2">
        <w:t>В рамках данных мероприятий планируется:</w:t>
      </w:r>
    </w:p>
    <w:p w:rsidR="009B622C" w:rsidRPr="00AC4CA2" w:rsidRDefault="009B622C" w:rsidP="009B622C">
      <w:pPr>
        <w:widowControl w:val="0"/>
        <w:autoSpaceDE w:val="0"/>
        <w:ind w:left="1080"/>
        <w:jc w:val="both"/>
      </w:pPr>
      <w:r w:rsidRPr="00AC4CA2">
        <w:t>- оказание услуг  населению организациями культуры - МКУК;</w:t>
      </w:r>
    </w:p>
    <w:p w:rsidR="009B622C" w:rsidRPr="00AC4CA2" w:rsidRDefault="009B622C" w:rsidP="009B622C">
      <w:pPr>
        <w:widowControl w:val="0"/>
        <w:autoSpaceDE w:val="0"/>
        <w:ind w:left="1080"/>
        <w:jc w:val="both"/>
      </w:pPr>
      <w:r w:rsidRPr="00AC4CA2">
        <w:t>- увеличение количества посещений учреждений культуры и наполняемость зрительного зала;</w:t>
      </w:r>
    </w:p>
    <w:p w:rsidR="009B622C" w:rsidRPr="00AC4CA2" w:rsidRDefault="009B622C" w:rsidP="009B622C">
      <w:pPr>
        <w:widowControl w:val="0"/>
        <w:autoSpaceDE w:val="0"/>
        <w:ind w:left="1080"/>
        <w:jc w:val="both"/>
      </w:pPr>
      <w:r w:rsidRPr="00AC4CA2">
        <w:t>- обновление и пополнение материально-технической базы МКУК;</w:t>
      </w:r>
    </w:p>
    <w:p w:rsidR="009B622C" w:rsidRPr="00AC4CA2" w:rsidRDefault="009B622C" w:rsidP="009B622C">
      <w:pPr>
        <w:widowControl w:val="0"/>
        <w:autoSpaceDE w:val="0"/>
        <w:ind w:left="1080"/>
        <w:jc w:val="both"/>
      </w:pPr>
      <w:r w:rsidRPr="00AC4CA2">
        <w:t>- ресурсное обеспечение проведения  праздников, смотров, конкурсов, фестивалей в МКУК.</w:t>
      </w:r>
    </w:p>
    <w:p w:rsidR="009B622C" w:rsidRPr="00AC4CA2" w:rsidRDefault="009B622C" w:rsidP="009B622C">
      <w:pPr>
        <w:widowControl w:val="0"/>
        <w:autoSpaceDE w:val="0"/>
        <w:ind w:left="1080"/>
      </w:pPr>
    </w:p>
    <w:p w:rsidR="009B622C" w:rsidRPr="00AC4CA2" w:rsidRDefault="009B622C" w:rsidP="009B622C">
      <w:pPr>
        <w:widowControl w:val="0"/>
        <w:autoSpaceDE w:val="0"/>
        <w:ind w:left="720"/>
        <w:jc w:val="center"/>
      </w:pPr>
      <w:r w:rsidRPr="00AC4CA2">
        <w:rPr>
          <w:b/>
        </w:rPr>
        <w:t>7. Финансовое обеспечение реализации муниципальной программы (подпрограммы)</w:t>
      </w:r>
    </w:p>
    <w:p w:rsidR="009B622C" w:rsidRPr="00AC4CA2" w:rsidRDefault="009B622C" w:rsidP="009B622C">
      <w:pPr>
        <w:widowControl w:val="0"/>
        <w:autoSpaceDE w:val="0"/>
        <w:ind w:left="720"/>
        <w:jc w:val="center"/>
      </w:pPr>
    </w:p>
    <w:p w:rsidR="009B622C" w:rsidRPr="00AC4CA2" w:rsidRDefault="009B622C" w:rsidP="009B622C">
      <w:pPr>
        <w:widowControl w:val="0"/>
        <w:autoSpaceDE w:val="0"/>
        <w:ind w:left="720"/>
        <w:jc w:val="center"/>
      </w:pPr>
      <w:r w:rsidRPr="00AC4CA2">
        <w:t>Объемы и источники финансирования муниципальной  программы (подпрограммы)</w:t>
      </w:r>
    </w:p>
    <w:tbl>
      <w:tblPr>
        <w:tblpPr w:leftFromText="180" w:rightFromText="180" w:vertAnchor="text" w:horzAnchor="page" w:tblpXSpec="center" w:tblpY="116"/>
        <w:tblW w:w="13433" w:type="dxa"/>
        <w:tblLayout w:type="fixed"/>
        <w:tblLook w:val="0000"/>
      </w:tblPr>
      <w:tblGrid>
        <w:gridCol w:w="3085"/>
        <w:gridCol w:w="1276"/>
        <w:gridCol w:w="1134"/>
        <w:gridCol w:w="1134"/>
        <w:gridCol w:w="1134"/>
        <w:gridCol w:w="1134"/>
        <w:gridCol w:w="1134"/>
        <w:gridCol w:w="1134"/>
        <w:gridCol w:w="1134"/>
        <w:gridCol w:w="1134"/>
      </w:tblGrid>
      <w:tr w:rsidR="009B622C" w:rsidRPr="00AC4CA2" w:rsidTr="009B622C">
        <w:trPr>
          <w:trHeight w:val="284"/>
        </w:trPr>
        <w:tc>
          <w:tcPr>
            <w:tcW w:w="3085" w:type="dxa"/>
            <w:vMerge w:val="restart"/>
            <w:tcBorders>
              <w:top w:val="single" w:sz="4" w:space="0" w:color="000000"/>
              <w:left w:val="single" w:sz="4" w:space="0" w:color="000000"/>
              <w:bottom w:val="single" w:sz="4" w:space="0" w:color="000000"/>
            </w:tcBorders>
          </w:tcPr>
          <w:p w:rsidR="009B622C" w:rsidRPr="00AC4CA2" w:rsidRDefault="009B622C" w:rsidP="009B622C">
            <w:pPr>
              <w:snapToGrid w:val="0"/>
              <w:jc w:val="center"/>
              <w:rPr>
                <w:sz w:val="26"/>
                <w:szCs w:val="26"/>
              </w:rPr>
            </w:pPr>
            <w:r w:rsidRPr="00AC4CA2">
              <w:rPr>
                <w:sz w:val="26"/>
                <w:szCs w:val="26"/>
              </w:rPr>
              <w:t>Источники финансирования</w:t>
            </w:r>
          </w:p>
        </w:tc>
        <w:tc>
          <w:tcPr>
            <w:tcW w:w="10348" w:type="dxa"/>
            <w:gridSpan w:val="9"/>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rPr>
                <w:sz w:val="26"/>
                <w:szCs w:val="26"/>
              </w:rPr>
            </w:pPr>
            <w:r w:rsidRPr="00AC4CA2">
              <w:rPr>
                <w:sz w:val="26"/>
                <w:szCs w:val="26"/>
              </w:rPr>
              <w:t>Объемы финансирования (тыс.рублей)</w:t>
            </w:r>
          </w:p>
        </w:tc>
      </w:tr>
      <w:tr w:rsidR="009B622C" w:rsidRPr="00AC4CA2" w:rsidTr="009B622C">
        <w:trPr>
          <w:trHeight w:val="130"/>
        </w:trPr>
        <w:tc>
          <w:tcPr>
            <w:tcW w:w="3085" w:type="dxa"/>
            <w:vMerge/>
            <w:tcBorders>
              <w:top w:val="single" w:sz="4" w:space="0" w:color="000000"/>
              <w:left w:val="single" w:sz="4" w:space="0" w:color="000000"/>
              <w:bottom w:val="single" w:sz="4" w:space="0" w:color="000000"/>
            </w:tcBorders>
            <w:vAlign w:val="center"/>
          </w:tcPr>
          <w:p w:rsidR="009B622C" w:rsidRPr="00AC4CA2" w:rsidRDefault="009B622C" w:rsidP="009B622C">
            <w:pPr>
              <w:snapToGrid w:val="0"/>
              <w:rPr>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rPr>
                <w:sz w:val="26"/>
                <w:szCs w:val="26"/>
              </w:rPr>
            </w:pPr>
            <w:r w:rsidRPr="00AC4CA2">
              <w:rPr>
                <w:sz w:val="26"/>
                <w:szCs w:val="26"/>
              </w:rPr>
              <w:t>всего</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rPr>
                <w:sz w:val="26"/>
                <w:szCs w:val="26"/>
              </w:rPr>
            </w:pPr>
            <w:r w:rsidRPr="00AC4CA2">
              <w:rPr>
                <w:sz w:val="26"/>
                <w:szCs w:val="26"/>
              </w:rPr>
              <w:t>2023 г.</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rPr>
                <w:sz w:val="26"/>
                <w:szCs w:val="26"/>
              </w:rPr>
            </w:pPr>
            <w:r w:rsidRPr="00AC4CA2">
              <w:rPr>
                <w:sz w:val="26"/>
                <w:szCs w:val="26"/>
              </w:rPr>
              <w:t>2024 г.</w:t>
            </w:r>
          </w:p>
        </w:tc>
        <w:tc>
          <w:tcPr>
            <w:tcW w:w="1134" w:type="dxa"/>
            <w:tcBorders>
              <w:top w:val="single" w:sz="4" w:space="0" w:color="000000"/>
              <w:left w:val="single" w:sz="4" w:space="0" w:color="000000"/>
              <w:bottom w:val="single" w:sz="4" w:space="0" w:color="000000"/>
            </w:tcBorders>
          </w:tcPr>
          <w:p w:rsidR="009B622C" w:rsidRPr="00AC4CA2" w:rsidRDefault="009B622C" w:rsidP="009B622C">
            <w:pPr>
              <w:snapToGrid w:val="0"/>
              <w:jc w:val="center"/>
              <w:rPr>
                <w:sz w:val="26"/>
                <w:szCs w:val="26"/>
              </w:rPr>
            </w:pPr>
            <w:r w:rsidRPr="00AC4CA2">
              <w:rPr>
                <w:sz w:val="26"/>
                <w:szCs w:val="26"/>
              </w:rPr>
              <w:t>2025 г.</w:t>
            </w:r>
          </w:p>
        </w:tc>
        <w:tc>
          <w:tcPr>
            <w:tcW w:w="1134" w:type="dxa"/>
            <w:tcBorders>
              <w:top w:val="single" w:sz="4" w:space="0" w:color="000000"/>
              <w:left w:val="single" w:sz="4" w:space="0" w:color="000000"/>
              <w:bottom w:val="single" w:sz="4" w:space="0" w:color="000000"/>
            </w:tcBorders>
          </w:tcPr>
          <w:p w:rsidR="009B622C" w:rsidRPr="00AC4CA2" w:rsidRDefault="009B622C" w:rsidP="009B622C">
            <w:pPr>
              <w:snapToGrid w:val="0"/>
              <w:jc w:val="center"/>
              <w:rPr>
                <w:sz w:val="26"/>
                <w:szCs w:val="26"/>
              </w:rPr>
            </w:pPr>
            <w:r w:rsidRPr="00AC4CA2">
              <w:rPr>
                <w:sz w:val="26"/>
                <w:szCs w:val="26"/>
              </w:rPr>
              <w:t>2026 г.</w:t>
            </w:r>
          </w:p>
        </w:tc>
        <w:tc>
          <w:tcPr>
            <w:tcW w:w="1134" w:type="dxa"/>
            <w:tcBorders>
              <w:top w:val="single" w:sz="4" w:space="0" w:color="000000"/>
              <w:left w:val="single" w:sz="4" w:space="0" w:color="000000"/>
              <w:bottom w:val="single" w:sz="4" w:space="0" w:color="000000"/>
            </w:tcBorders>
          </w:tcPr>
          <w:p w:rsidR="009B622C" w:rsidRPr="00AC4CA2" w:rsidRDefault="009B622C" w:rsidP="009B622C">
            <w:pPr>
              <w:snapToGrid w:val="0"/>
              <w:jc w:val="center"/>
              <w:rPr>
                <w:sz w:val="26"/>
                <w:szCs w:val="26"/>
              </w:rPr>
            </w:pPr>
            <w:r w:rsidRPr="00AC4CA2">
              <w:rPr>
                <w:sz w:val="26"/>
                <w:szCs w:val="26"/>
              </w:rPr>
              <w:t>2027 г.</w:t>
            </w:r>
          </w:p>
        </w:tc>
        <w:tc>
          <w:tcPr>
            <w:tcW w:w="1134" w:type="dxa"/>
            <w:tcBorders>
              <w:top w:val="single" w:sz="4" w:space="0" w:color="000000"/>
              <w:left w:val="single" w:sz="4" w:space="0" w:color="000000"/>
              <w:bottom w:val="single" w:sz="4" w:space="0" w:color="000000"/>
              <w:right w:val="single" w:sz="4" w:space="0" w:color="auto"/>
            </w:tcBorders>
          </w:tcPr>
          <w:p w:rsidR="009B622C" w:rsidRPr="00AC4CA2" w:rsidRDefault="009B622C" w:rsidP="009B622C">
            <w:pPr>
              <w:snapToGrid w:val="0"/>
              <w:jc w:val="center"/>
              <w:rPr>
                <w:sz w:val="26"/>
                <w:szCs w:val="26"/>
              </w:rPr>
            </w:pPr>
            <w:r w:rsidRPr="00AC4CA2">
              <w:rPr>
                <w:sz w:val="26"/>
                <w:szCs w:val="26"/>
              </w:rPr>
              <w:t>2028 г.</w:t>
            </w:r>
          </w:p>
          <w:p w:rsidR="009B622C" w:rsidRPr="00AC4CA2" w:rsidRDefault="009B622C" w:rsidP="009B622C">
            <w:pPr>
              <w:snapToGrid w:val="0"/>
              <w:jc w:val="center"/>
              <w:rPr>
                <w:sz w:val="26"/>
                <w:szCs w:val="26"/>
              </w:rPr>
            </w:pPr>
          </w:p>
        </w:tc>
        <w:tc>
          <w:tcPr>
            <w:tcW w:w="1134" w:type="dxa"/>
            <w:tcBorders>
              <w:top w:val="single" w:sz="4" w:space="0" w:color="000000"/>
              <w:left w:val="single" w:sz="4" w:space="0" w:color="auto"/>
              <w:bottom w:val="single" w:sz="4" w:space="0" w:color="000000"/>
              <w:right w:val="single" w:sz="4" w:space="0" w:color="auto"/>
            </w:tcBorders>
          </w:tcPr>
          <w:p w:rsidR="009B622C" w:rsidRPr="00AC4CA2" w:rsidRDefault="009B622C" w:rsidP="009B622C">
            <w:pPr>
              <w:snapToGrid w:val="0"/>
              <w:jc w:val="center"/>
              <w:rPr>
                <w:sz w:val="26"/>
                <w:szCs w:val="26"/>
              </w:rPr>
            </w:pPr>
            <w:r w:rsidRPr="00AC4CA2">
              <w:rPr>
                <w:sz w:val="26"/>
                <w:szCs w:val="26"/>
              </w:rPr>
              <w:t>2029 г.</w:t>
            </w:r>
          </w:p>
        </w:tc>
        <w:tc>
          <w:tcPr>
            <w:tcW w:w="1134" w:type="dxa"/>
            <w:tcBorders>
              <w:top w:val="single" w:sz="4" w:space="0" w:color="000000"/>
              <w:left w:val="single" w:sz="4" w:space="0" w:color="auto"/>
              <w:bottom w:val="single" w:sz="4" w:space="0" w:color="000000"/>
              <w:right w:val="single" w:sz="4" w:space="0" w:color="000000"/>
            </w:tcBorders>
          </w:tcPr>
          <w:p w:rsidR="009B622C" w:rsidRPr="00AC4CA2" w:rsidRDefault="009B622C" w:rsidP="009B622C">
            <w:pPr>
              <w:snapToGrid w:val="0"/>
              <w:jc w:val="center"/>
              <w:rPr>
                <w:sz w:val="26"/>
                <w:szCs w:val="26"/>
              </w:rPr>
            </w:pPr>
            <w:r w:rsidRPr="00AC4CA2">
              <w:rPr>
                <w:sz w:val="26"/>
                <w:szCs w:val="26"/>
              </w:rPr>
              <w:t>2030 г.</w:t>
            </w:r>
          </w:p>
        </w:tc>
      </w:tr>
      <w:tr w:rsidR="009B622C" w:rsidRPr="00AC4CA2" w:rsidTr="009B622C">
        <w:trPr>
          <w:trHeight w:val="297"/>
        </w:trPr>
        <w:tc>
          <w:tcPr>
            <w:tcW w:w="3085" w:type="dxa"/>
            <w:tcBorders>
              <w:top w:val="single" w:sz="4" w:space="0" w:color="000000"/>
              <w:left w:val="single" w:sz="4" w:space="0" w:color="000000"/>
              <w:bottom w:val="single" w:sz="4" w:space="0" w:color="000000"/>
            </w:tcBorders>
          </w:tcPr>
          <w:p w:rsidR="009B622C" w:rsidRPr="00AC4CA2" w:rsidRDefault="009B622C" w:rsidP="009B622C">
            <w:pPr>
              <w:snapToGrid w:val="0"/>
              <w:jc w:val="center"/>
              <w:rPr>
                <w:sz w:val="26"/>
                <w:szCs w:val="26"/>
              </w:rPr>
            </w:pPr>
            <w:r w:rsidRPr="00AC4CA2">
              <w:rPr>
                <w:sz w:val="26"/>
                <w:szCs w:val="26"/>
              </w:rPr>
              <w:t>1</w:t>
            </w:r>
          </w:p>
        </w:tc>
        <w:tc>
          <w:tcPr>
            <w:tcW w:w="1276"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rPr>
                <w:sz w:val="26"/>
                <w:szCs w:val="26"/>
              </w:rPr>
            </w:pPr>
            <w:r w:rsidRPr="00AC4CA2">
              <w:rPr>
                <w:sz w:val="26"/>
                <w:szCs w:val="26"/>
              </w:rPr>
              <w:t>2</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rPr>
                <w:sz w:val="26"/>
                <w:szCs w:val="26"/>
              </w:rPr>
            </w:pPr>
            <w:r w:rsidRPr="00AC4CA2">
              <w:rPr>
                <w:sz w:val="26"/>
                <w:szCs w:val="26"/>
              </w:rPr>
              <w:t>3</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rPr>
                <w:sz w:val="26"/>
                <w:szCs w:val="26"/>
              </w:rPr>
            </w:pPr>
            <w:r w:rsidRPr="00AC4CA2">
              <w:rPr>
                <w:sz w:val="26"/>
                <w:szCs w:val="26"/>
              </w:rPr>
              <w:t>4</w:t>
            </w:r>
          </w:p>
        </w:tc>
        <w:tc>
          <w:tcPr>
            <w:tcW w:w="1134" w:type="dxa"/>
            <w:tcBorders>
              <w:top w:val="single" w:sz="4" w:space="0" w:color="000000"/>
              <w:left w:val="single" w:sz="4" w:space="0" w:color="000000"/>
              <w:bottom w:val="single" w:sz="4" w:space="0" w:color="000000"/>
            </w:tcBorders>
          </w:tcPr>
          <w:p w:rsidR="009B622C" w:rsidRPr="00AC4CA2" w:rsidRDefault="009B622C" w:rsidP="009B622C">
            <w:pPr>
              <w:snapToGrid w:val="0"/>
              <w:jc w:val="center"/>
              <w:rPr>
                <w:sz w:val="26"/>
                <w:szCs w:val="26"/>
              </w:rPr>
            </w:pPr>
            <w:r w:rsidRPr="00AC4CA2">
              <w:rPr>
                <w:sz w:val="26"/>
                <w:szCs w:val="26"/>
              </w:rPr>
              <w:t>5</w:t>
            </w:r>
          </w:p>
        </w:tc>
        <w:tc>
          <w:tcPr>
            <w:tcW w:w="1134" w:type="dxa"/>
            <w:tcBorders>
              <w:top w:val="single" w:sz="4" w:space="0" w:color="000000"/>
              <w:left w:val="single" w:sz="4" w:space="0" w:color="000000"/>
              <w:bottom w:val="single" w:sz="4" w:space="0" w:color="000000"/>
            </w:tcBorders>
          </w:tcPr>
          <w:p w:rsidR="009B622C" w:rsidRPr="00AC4CA2" w:rsidRDefault="009B622C" w:rsidP="009B622C">
            <w:pPr>
              <w:snapToGrid w:val="0"/>
              <w:jc w:val="center"/>
              <w:rPr>
                <w:sz w:val="26"/>
                <w:szCs w:val="26"/>
              </w:rPr>
            </w:pPr>
            <w:r w:rsidRPr="00AC4CA2">
              <w:rPr>
                <w:sz w:val="26"/>
                <w:szCs w:val="26"/>
              </w:rPr>
              <w:t>6</w:t>
            </w:r>
          </w:p>
        </w:tc>
        <w:tc>
          <w:tcPr>
            <w:tcW w:w="1134" w:type="dxa"/>
            <w:tcBorders>
              <w:top w:val="single" w:sz="4" w:space="0" w:color="000000"/>
              <w:left w:val="single" w:sz="4" w:space="0" w:color="000000"/>
              <w:bottom w:val="single" w:sz="4" w:space="0" w:color="000000"/>
            </w:tcBorders>
          </w:tcPr>
          <w:p w:rsidR="009B622C" w:rsidRPr="00AC4CA2" w:rsidRDefault="009B622C" w:rsidP="009B622C">
            <w:pPr>
              <w:snapToGrid w:val="0"/>
              <w:jc w:val="center"/>
              <w:rPr>
                <w:sz w:val="26"/>
                <w:szCs w:val="26"/>
              </w:rPr>
            </w:pPr>
            <w:r w:rsidRPr="00AC4CA2">
              <w:rPr>
                <w:sz w:val="26"/>
                <w:szCs w:val="26"/>
              </w:rPr>
              <w:t>7</w:t>
            </w:r>
          </w:p>
        </w:tc>
        <w:tc>
          <w:tcPr>
            <w:tcW w:w="1134" w:type="dxa"/>
            <w:tcBorders>
              <w:top w:val="single" w:sz="4" w:space="0" w:color="000000"/>
              <w:left w:val="single" w:sz="4" w:space="0" w:color="000000"/>
              <w:bottom w:val="single" w:sz="4" w:space="0" w:color="000000"/>
              <w:right w:val="single" w:sz="4" w:space="0" w:color="auto"/>
            </w:tcBorders>
          </w:tcPr>
          <w:p w:rsidR="009B622C" w:rsidRPr="00AC4CA2" w:rsidRDefault="009B622C" w:rsidP="009B622C">
            <w:pPr>
              <w:snapToGrid w:val="0"/>
              <w:jc w:val="center"/>
              <w:rPr>
                <w:sz w:val="26"/>
                <w:szCs w:val="26"/>
              </w:rPr>
            </w:pPr>
          </w:p>
        </w:tc>
        <w:tc>
          <w:tcPr>
            <w:tcW w:w="1134" w:type="dxa"/>
            <w:tcBorders>
              <w:top w:val="single" w:sz="4" w:space="0" w:color="000000"/>
              <w:left w:val="single" w:sz="4" w:space="0" w:color="auto"/>
              <w:bottom w:val="single" w:sz="4" w:space="0" w:color="000000"/>
              <w:right w:val="single" w:sz="4" w:space="0" w:color="auto"/>
            </w:tcBorders>
          </w:tcPr>
          <w:p w:rsidR="009B622C" w:rsidRPr="00AC4CA2" w:rsidRDefault="009B622C" w:rsidP="009B622C">
            <w:pPr>
              <w:snapToGrid w:val="0"/>
              <w:jc w:val="center"/>
              <w:rPr>
                <w:sz w:val="26"/>
                <w:szCs w:val="26"/>
              </w:rPr>
            </w:pPr>
          </w:p>
        </w:tc>
        <w:tc>
          <w:tcPr>
            <w:tcW w:w="1134" w:type="dxa"/>
            <w:tcBorders>
              <w:top w:val="single" w:sz="4" w:space="0" w:color="000000"/>
              <w:left w:val="single" w:sz="4" w:space="0" w:color="auto"/>
              <w:bottom w:val="single" w:sz="4" w:space="0" w:color="000000"/>
              <w:right w:val="single" w:sz="4" w:space="0" w:color="000000"/>
            </w:tcBorders>
          </w:tcPr>
          <w:p w:rsidR="009B622C" w:rsidRPr="00AC4CA2" w:rsidRDefault="009B622C" w:rsidP="009B622C">
            <w:pPr>
              <w:snapToGrid w:val="0"/>
              <w:jc w:val="center"/>
              <w:rPr>
                <w:sz w:val="26"/>
                <w:szCs w:val="26"/>
              </w:rPr>
            </w:pPr>
          </w:p>
        </w:tc>
      </w:tr>
      <w:tr w:rsidR="009B622C" w:rsidRPr="00AC4CA2" w:rsidTr="009B622C">
        <w:trPr>
          <w:trHeight w:val="866"/>
        </w:trPr>
        <w:tc>
          <w:tcPr>
            <w:tcW w:w="3085" w:type="dxa"/>
            <w:tcBorders>
              <w:top w:val="single" w:sz="4" w:space="0" w:color="000000"/>
              <w:left w:val="single" w:sz="4" w:space="0" w:color="000000"/>
              <w:bottom w:val="single" w:sz="4" w:space="0" w:color="000000"/>
            </w:tcBorders>
            <w:vAlign w:val="center"/>
          </w:tcPr>
          <w:p w:rsidR="009B622C" w:rsidRPr="00AC4CA2" w:rsidRDefault="009B622C" w:rsidP="009B622C">
            <w:pPr>
              <w:snapToGrid w:val="0"/>
              <w:jc w:val="center"/>
              <w:rPr>
                <w:sz w:val="26"/>
                <w:szCs w:val="26"/>
              </w:rPr>
            </w:pPr>
            <w:r w:rsidRPr="00AC4CA2">
              <w:rPr>
                <w:sz w:val="26"/>
                <w:szCs w:val="26"/>
              </w:rPr>
              <w:t>Федеральный бюджет</w:t>
            </w:r>
          </w:p>
          <w:p w:rsidR="009B622C" w:rsidRPr="00AC4CA2" w:rsidRDefault="009B622C" w:rsidP="009B622C">
            <w:pPr>
              <w:snapToGrid w:val="0"/>
              <w:jc w:val="center"/>
              <w:rPr>
                <w:sz w:val="26"/>
                <w:szCs w:val="26"/>
              </w:rPr>
            </w:pPr>
            <w:r w:rsidRPr="00AC4CA2">
              <w:rPr>
                <w:sz w:val="26"/>
                <w:szCs w:val="26"/>
              </w:rPr>
              <w:t>(на условиях софинансирования)</w:t>
            </w:r>
          </w:p>
        </w:tc>
        <w:tc>
          <w:tcPr>
            <w:tcW w:w="1276" w:type="dxa"/>
            <w:tcBorders>
              <w:top w:val="single" w:sz="4" w:space="0" w:color="000000"/>
              <w:left w:val="single" w:sz="4" w:space="0" w:color="000000"/>
              <w:bottom w:val="single" w:sz="4" w:space="0" w:color="000000"/>
              <w:right w:val="single" w:sz="4" w:space="0" w:color="000000"/>
            </w:tcBorders>
            <w:vAlign w:val="center"/>
          </w:tcPr>
          <w:p w:rsidR="009B622C" w:rsidRPr="00AC4CA2" w:rsidRDefault="009B622C" w:rsidP="009B622C">
            <w:pPr>
              <w:snapToGrid w:val="0"/>
              <w:jc w:val="center"/>
              <w:rPr>
                <w:sz w:val="26"/>
                <w:szCs w:val="26"/>
              </w:rPr>
            </w:pPr>
            <w:r w:rsidRPr="00AC4CA2">
              <w:rPr>
                <w:sz w:val="26"/>
                <w:szCs w:val="26"/>
              </w:rPr>
              <w:t>50,00</w:t>
            </w:r>
          </w:p>
          <w:p w:rsidR="009B622C" w:rsidRPr="00AC4CA2" w:rsidRDefault="009B622C" w:rsidP="009B622C">
            <w:pPr>
              <w:snapToGrid w:val="0"/>
              <w:jc w:val="center"/>
              <w:rPr>
                <w:sz w:val="26"/>
                <w:szCs w:val="26"/>
              </w:rPr>
            </w:pPr>
          </w:p>
          <w:p w:rsidR="009B622C" w:rsidRPr="00AC4CA2" w:rsidRDefault="009B622C" w:rsidP="009B622C">
            <w:pPr>
              <w:snapToGrid w:val="0"/>
              <w:jc w:val="center"/>
              <w:rPr>
                <w:sz w:val="26"/>
                <w:szCs w:val="26"/>
              </w:rPr>
            </w:pP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rPr>
                <w:sz w:val="26"/>
                <w:szCs w:val="26"/>
              </w:rPr>
            </w:pPr>
            <w:r w:rsidRPr="00AC4CA2">
              <w:rPr>
                <w:sz w:val="26"/>
                <w:szCs w:val="26"/>
              </w:rPr>
              <w:t>50,00</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rPr>
                <w:sz w:val="26"/>
                <w:szCs w:val="26"/>
              </w:rPr>
            </w:pPr>
          </w:p>
        </w:tc>
        <w:tc>
          <w:tcPr>
            <w:tcW w:w="1134" w:type="dxa"/>
            <w:tcBorders>
              <w:top w:val="single" w:sz="4" w:space="0" w:color="000000"/>
              <w:left w:val="single" w:sz="4" w:space="0" w:color="000000"/>
              <w:bottom w:val="single" w:sz="4" w:space="0" w:color="000000"/>
            </w:tcBorders>
            <w:vAlign w:val="center"/>
          </w:tcPr>
          <w:p w:rsidR="009B622C" w:rsidRPr="00AC4CA2" w:rsidRDefault="009B622C" w:rsidP="009B622C">
            <w:pPr>
              <w:snapToGrid w:val="0"/>
              <w:jc w:val="center"/>
              <w:rPr>
                <w:sz w:val="26"/>
                <w:szCs w:val="26"/>
              </w:rPr>
            </w:pPr>
          </w:p>
        </w:tc>
        <w:tc>
          <w:tcPr>
            <w:tcW w:w="1134" w:type="dxa"/>
            <w:tcBorders>
              <w:top w:val="single" w:sz="4" w:space="0" w:color="000000"/>
              <w:left w:val="single" w:sz="4" w:space="0" w:color="000000"/>
              <w:bottom w:val="single" w:sz="4" w:space="0" w:color="000000"/>
            </w:tcBorders>
            <w:vAlign w:val="center"/>
          </w:tcPr>
          <w:p w:rsidR="009B622C" w:rsidRPr="00AC4CA2" w:rsidRDefault="009B622C" w:rsidP="009B622C">
            <w:pPr>
              <w:snapToGrid w:val="0"/>
              <w:jc w:val="center"/>
              <w:rPr>
                <w:sz w:val="26"/>
                <w:szCs w:val="26"/>
              </w:rPr>
            </w:pPr>
          </w:p>
        </w:tc>
        <w:tc>
          <w:tcPr>
            <w:tcW w:w="1134" w:type="dxa"/>
            <w:tcBorders>
              <w:top w:val="single" w:sz="4" w:space="0" w:color="000000"/>
              <w:left w:val="single" w:sz="4" w:space="0" w:color="000000"/>
              <w:bottom w:val="single" w:sz="4" w:space="0" w:color="000000"/>
            </w:tcBorders>
            <w:vAlign w:val="center"/>
          </w:tcPr>
          <w:p w:rsidR="009B622C" w:rsidRPr="00AC4CA2" w:rsidRDefault="009B622C" w:rsidP="009B622C">
            <w:pPr>
              <w:snapToGrid w:val="0"/>
              <w:jc w:val="center"/>
              <w:rPr>
                <w:sz w:val="26"/>
                <w:szCs w:val="26"/>
              </w:rPr>
            </w:pPr>
          </w:p>
        </w:tc>
        <w:tc>
          <w:tcPr>
            <w:tcW w:w="1134" w:type="dxa"/>
            <w:tcBorders>
              <w:top w:val="single" w:sz="4" w:space="0" w:color="000000"/>
              <w:left w:val="single" w:sz="4" w:space="0" w:color="000000"/>
              <w:bottom w:val="single" w:sz="4" w:space="0" w:color="000000"/>
              <w:right w:val="single" w:sz="4" w:space="0" w:color="auto"/>
            </w:tcBorders>
            <w:vAlign w:val="center"/>
          </w:tcPr>
          <w:p w:rsidR="009B622C" w:rsidRPr="00AC4CA2" w:rsidRDefault="009B622C" w:rsidP="009B622C">
            <w:pPr>
              <w:snapToGrid w:val="0"/>
              <w:jc w:val="center"/>
              <w:rPr>
                <w:sz w:val="26"/>
                <w:szCs w:val="26"/>
              </w:rPr>
            </w:pPr>
          </w:p>
        </w:tc>
        <w:tc>
          <w:tcPr>
            <w:tcW w:w="1134" w:type="dxa"/>
            <w:tcBorders>
              <w:top w:val="single" w:sz="4" w:space="0" w:color="000000"/>
              <w:left w:val="single" w:sz="4" w:space="0" w:color="auto"/>
              <w:bottom w:val="single" w:sz="4" w:space="0" w:color="000000"/>
              <w:right w:val="single" w:sz="4" w:space="0" w:color="auto"/>
            </w:tcBorders>
            <w:vAlign w:val="center"/>
          </w:tcPr>
          <w:p w:rsidR="009B622C" w:rsidRPr="00AC4CA2" w:rsidRDefault="009B622C" w:rsidP="009B622C">
            <w:pPr>
              <w:snapToGrid w:val="0"/>
              <w:jc w:val="center"/>
              <w:rPr>
                <w:sz w:val="26"/>
                <w:szCs w:val="26"/>
              </w:rPr>
            </w:pPr>
          </w:p>
        </w:tc>
        <w:tc>
          <w:tcPr>
            <w:tcW w:w="1134" w:type="dxa"/>
            <w:tcBorders>
              <w:top w:val="single" w:sz="4" w:space="0" w:color="000000"/>
              <w:left w:val="single" w:sz="4" w:space="0" w:color="auto"/>
              <w:bottom w:val="single" w:sz="4" w:space="0" w:color="000000"/>
              <w:right w:val="single" w:sz="4" w:space="0" w:color="000000"/>
            </w:tcBorders>
            <w:vAlign w:val="center"/>
          </w:tcPr>
          <w:p w:rsidR="009B622C" w:rsidRPr="00AC4CA2" w:rsidRDefault="009B622C" w:rsidP="009B622C">
            <w:pPr>
              <w:snapToGrid w:val="0"/>
              <w:jc w:val="center"/>
              <w:rPr>
                <w:sz w:val="26"/>
                <w:szCs w:val="26"/>
              </w:rPr>
            </w:pPr>
          </w:p>
        </w:tc>
      </w:tr>
      <w:tr w:rsidR="009B622C" w:rsidRPr="00AC4CA2" w:rsidTr="009B622C">
        <w:trPr>
          <w:trHeight w:val="866"/>
        </w:trPr>
        <w:tc>
          <w:tcPr>
            <w:tcW w:w="3085" w:type="dxa"/>
            <w:tcBorders>
              <w:top w:val="single" w:sz="4" w:space="0" w:color="000000"/>
              <w:left w:val="single" w:sz="4" w:space="0" w:color="000000"/>
              <w:bottom w:val="single" w:sz="4" w:space="0" w:color="000000"/>
            </w:tcBorders>
            <w:vAlign w:val="center"/>
          </w:tcPr>
          <w:p w:rsidR="009B622C" w:rsidRPr="00AC4CA2" w:rsidRDefault="009B622C" w:rsidP="009B622C">
            <w:pPr>
              <w:snapToGrid w:val="0"/>
              <w:jc w:val="center"/>
              <w:rPr>
                <w:sz w:val="26"/>
                <w:szCs w:val="26"/>
              </w:rPr>
            </w:pPr>
            <w:r w:rsidRPr="00AC4CA2">
              <w:rPr>
                <w:sz w:val="26"/>
                <w:szCs w:val="26"/>
              </w:rPr>
              <w:t>Областной бюджет</w:t>
            </w:r>
          </w:p>
          <w:p w:rsidR="009B622C" w:rsidRPr="00AC4CA2" w:rsidRDefault="009B622C" w:rsidP="009B622C">
            <w:pPr>
              <w:snapToGrid w:val="0"/>
              <w:jc w:val="center"/>
              <w:rPr>
                <w:sz w:val="26"/>
                <w:szCs w:val="26"/>
              </w:rPr>
            </w:pPr>
            <w:r w:rsidRPr="00AC4CA2">
              <w:rPr>
                <w:sz w:val="26"/>
                <w:szCs w:val="26"/>
              </w:rPr>
              <w:t>(на условиях софинансирования)</w:t>
            </w:r>
          </w:p>
        </w:tc>
        <w:tc>
          <w:tcPr>
            <w:tcW w:w="1276"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rPr>
                <w:sz w:val="26"/>
                <w:szCs w:val="26"/>
              </w:rPr>
            </w:pPr>
            <w:r w:rsidRPr="00AC4CA2">
              <w:rPr>
                <w:sz w:val="26"/>
                <w:szCs w:val="26"/>
              </w:rPr>
              <w:t>1000,42</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rPr>
                <w:sz w:val="26"/>
                <w:szCs w:val="26"/>
              </w:rPr>
            </w:pPr>
            <w:r w:rsidRPr="00AC4CA2">
              <w:rPr>
                <w:sz w:val="26"/>
                <w:szCs w:val="26"/>
              </w:rPr>
              <w:t>1,02</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rPr>
                <w:sz w:val="26"/>
                <w:szCs w:val="26"/>
              </w:rPr>
            </w:pPr>
            <w:r w:rsidRPr="00AC4CA2">
              <w:rPr>
                <w:sz w:val="26"/>
                <w:szCs w:val="26"/>
              </w:rPr>
              <w:t>0,00</w:t>
            </w:r>
          </w:p>
        </w:tc>
        <w:tc>
          <w:tcPr>
            <w:tcW w:w="1134" w:type="dxa"/>
            <w:tcBorders>
              <w:top w:val="single" w:sz="4" w:space="0" w:color="000000"/>
              <w:left w:val="single" w:sz="4" w:space="0" w:color="000000"/>
              <w:bottom w:val="single" w:sz="4" w:space="0" w:color="000000"/>
            </w:tcBorders>
          </w:tcPr>
          <w:p w:rsidR="009B622C" w:rsidRPr="00AC4CA2" w:rsidRDefault="009B622C" w:rsidP="009B622C">
            <w:pPr>
              <w:snapToGrid w:val="0"/>
              <w:jc w:val="center"/>
              <w:rPr>
                <w:sz w:val="26"/>
                <w:szCs w:val="26"/>
              </w:rPr>
            </w:pPr>
            <w:r w:rsidRPr="00AC4CA2">
              <w:rPr>
                <w:sz w:val="26"/>
                <w:szCs w:val="26"/>
              </w:rPr>
              <w:t>0,00</w:t>
            </w:r>
          </w:p>
        </w:tc>
        <w:tc>
          <w:tcPr>
            <w:tcW w:w="1134" w:type="dxa"/>
            <w:tcBorders>
              <w:top w:val="single" w:sz="4" w:space="0" w:color="000000"/>
              <w:left w:val="single" w:sz="4" w:space="0" w:color="000000"/>
              <w:bottom w:val="single" w:sz="4" w:space="0" w:color="000000"/>
            </w:tcBorders>
          </w:tcPr>
          <w:p w:rsidR="009B622C" w:rsidRPr="00AC4CA2" w:rsidRDefault="009B622C" w:rsidP="009B622C">
            <w:pPr>
              <w:snapToGrid w:val="0"/>
              <w:jc w:val="center"/>
              <w:rPr>
                <w:sz w:val="26"/>
                <w:szCs w:val="26"/>
              </w:rPr>
            </w:pPr>
            <w:r w:rsidRPr="00AC4CA2">
              <w:rPr>
                <w:sz w:val="26"/>
                <w:szCs w:val="26"/>
              </w:rPr>
              <w:t>199,88</w:t>
            </w:r>
          </w:p>
        </w:tc>
        <w:tc>
          <w:tcPr>
            <w:tcW w:w="1134" w:type="dxa"/>
            <w:tcBorders>
              <w:top w:val="single" w:sz="4" w:space="0" w:color="000000"/>
              <w:left w:val="single" w:sz="4" w:space="0" w:color="000000"/>
              <w:bottom w:val="single" w:sz="4" w:space="0" w:color="000000"/>
            </w:tcBorders>
          </w:tcPr>
          <w:p w:rsidR="009B622C" w:rsidRPr="00AC4CA2" w:rsidRDefault="009B622C" w:rsidP="009B622C">
            <w:pPr>
              <w:snapToGrid w:val="0"/>
              <w:jc w:val="center"/>
              <w:rPr>
                <w:sz w:val="26"/>
                <w:szCs w:val="26"/>
              </w:rPr>
            </w:pPr>
            <w:r w:rsidRPr="00AC4CA2">
              <w:rPr>
                <w:sz w:val="26"/>
                <w:szCs w:val="26"/>
              </w:rPr>
              <w:t>199,88</w:t>
            </w:r>
          </w:p>
        </w:tc>
        <w:tc>
          <w:tcPr>
            <w:tcW w:w="1134" w:type="dxa"/>
            <w:tcBorders>
              <w:top w:val="single" w:sz="4" w:space="0" w:color="000000"/>
              <w:left w:val="single" w:sz="4" w:space="0" w:color="000000"/>
              <w:bottom w:val="single" w:sz="4" w:space="0" w:color="000000"/>
              <w:right w:val="single" w:sz="4" w:space="0" w:color="auto"/>
            </w:tcBorders>
          </w:tcPr>
          <w:p w:rsidR="009B622C" w:rsidRPr="00AC4CA2" w:rsidRDefault="009B622C" w:rsidP="009B622C">
            <w:pPr>
              <w:snapToGrid w:val="0"/>
              <w:jc w:val="center"/>
              <w:rPr>
                <w:sz w:val="26"/>
                <w:szCs w:val="26"/>
              </w:rPr>
            </w:pPr>
            <w:r w:rsidRPr="00AC4CA2">
              <w:rPr>
                <w:sz w:val="26"/>
                <w:szCs w:val="26"/>
              </w:rPr>
              <w:t>199,88</w:t>
            </w:r>
          </w:p>
        </w:tc>
        <w:tc>
          <w:tcPr>
            <w:tcW w:w="1134" w:type="dxa"/>
            <w:tcBorders>
              <w:top w:val="single" w:sz="4" w:space="0" w:color="000000"/>
              <w:left w:val="single" w:sz="4" w:space="0" w:color="auto"/>
              <w:bottom w:val="single" w:sz="4" w:space="0" w:color="000000"/>
              <w:right w:val="single" w:sz="4" w:space="0" w:color="auto"/>
            </w:tcBorders>
          </w:tcPr>
          <w:p w:rsidR="009B622C" w:rsidRPr="00AC4CA2" w:rsidRDefault="009B622C" w:rsidP="009B622C">
            <w:pPr>
              <w:snapToGrid w:val="0"/>
              <w:jc w:val="center"/>
              <w:rPr>
                <w:sz w:val="26"/>
                <w:szCs w:val="26"/>
              </w:rPr>
            </w:pPr>
            <w:r w:rsidRPr="00AC4CA2">
              <w:rPr>
                <w:sz w:val="26"/>
                <w:szCs w:val="26"/>
              </w:rPr>
              <w:t>199,88</w:t>
            </w:r>
          </w:p>
        </w:tc>
        <w:tc>
          <w:tcPr>
            <w:tcW w:w="1134" w:type="dxa"/>
            <w:tcBorders>
              <w:top w:val="single" w:sz="4" w:space="0" w:color="000000"/>
              <w:left w:val="single" w:sz="4" w:space="0" w:color="auto"/>
              <w:bottom w:val="single" w:sz="4" w:space="0" w:color="000000"/>
              <w:right w:val="single" w:sz="4" w:space="0" w:color="000000"/>
            </w:tcBorders>
          </w:tcPr>
          <w:p w:rsidR="009B622C" w:rsidRPr="00AC4CA2" w:rsidRDefault="009B622C" w:rsidP="009B622C">
            <w:pPr>
              <w:snapToGrid w:val="0"/>
              <w:jc w:val="center"/>
              <w:rPr>
                <w:sz w:val="26"/>
                <w:szCs w:val="26"/>
              </w:rPr>
            </w:pPr>
            <w:r w:rsidRPr="00AC4CA2">
              <w:rPr>
                <w:sz w:val="26"/>
                <w:szCs w:val="26"/>
              </w:rPr>
              <w:t>199,88</w:t>
            </w:r>
          </w:p>
        </w:tc>
      </w:tr>
      <w:tr w:rsidR="009B622C" w:rsidRPr="00AC4CA2" w:rsidTr="009B622C">
        <w:trPr>
          <w:trHeight w:val="284"/>
        </w:trPr>
        <w:tc>
          <w:tcPr>
            <w:tcW w:w="3085" w:type="dxa"/>
            <w:tcBorders>
              <w:top w:val="single" w:sz="4" w:space="0" w:color="000000"/>
              <w:left w:val="single" w:sz="4" w:space="0" w:color="000000"/>
              <w:bottom w:val="single" w:sz="4" w:space="0" w:color="000000"/>
            </w:tcBorders>
            <w:vAlign w:val="center"/>
          </w:tcPr>
          <w:p w:rsidR="009B622C" w:rsidRPr="00AC4CA2" w:rsidRDefault="009B622C" w:rsidP="009B622C">
            <w:pPr>
              <w:snapToGrid w:val="0"/>
              <w:jc w:val="center"/>
              <w:rPr>
                <w:sz w:val="26"/>
                <w:szCs w:val="26"/>
              </w:rPr>
            </w:pPr>
            <w:r w:rsidRPr="00AC4CA2">
              <w:rPr>
                <w:sz w:val="26"/>
                <w:szCs w:val="26"/>
              </w:rPr>
              <w:t>Местный бюджет</w:t>
            </w:r>
          </w:p>
        </w:tc>
        <w:tc>
          <w:tcPr>
            <w:tcW w:w="1276" w:type="dxa"/>
            <w:tcBorders>
              <w:top w:val="single" w:sz="4" w:space="0" w:color="000000"/>
              <w:left w:val="single" w:sz="4" w:space="0" w:color="000000"/>
              <w:bottom w:val="single" w:sz="4" w:space="0" w:color="000000"/>
              <w:right w:val="single" w:sz="4" w:space="0" w:color="000000"/>
            </w:tcBorders>
            <w:vAlign w:val="bottom"/>
          </w:tcPr>
          <w:p w:rsidR="009B622C" w:rsidRPr="00AC4CA2" w:rsidRDefault="009B622C" w:rsidP="009B622C">
            <w:pPr>
              <w:snapToGrid w:val="0"/>
              <w:jc w:val="center"/>
              <w:rPr>
                <w:sz w:val="26"/>
                <w:szCs w:val="26"/>
              </w:rPr>
            </w:pPr>
            <w:r w:rsidRPr="00AC4CA2">
              <w:rPr>
                <w:sz w:val="26"/>
                <w:szCs w:val="26"/>
              </w:rPr>
              <w:t>18648,18</w:t>
            </w:r>
          </w:p>
        </w:tc>
        <w:tc>
          <w:tcPr>
            <w:tcW w:w="1134" w:type="dxa"/>
            <w:tcBorders>
              <w:top w:val="single" w:sz="4" w:space="0" w:color="000000"/>
              <w:left w:val="single" w:sz="4" w:space="0" w:color="000000"/>
              <w:bottom w:val="single" w:sz="4" w:space="0" w:color="000000"/>
              <w:right w:val="single" w:sz="4" w:space="0" w:color="000000"/>
            </w:tcBorders>
            <w:vAlign w:val="bottom"/>
          </w:tcPr>
          <w:p w:rsidR="009B622C" w:rsidRPr="00AC4CA2" w:rsidRDefault="009B622C" w:rsidP="009B622C">
            <w:pPr>
              <w:snapToGrid w:val="0"/>
              <w:jc w:val="center"/>
              <w:rPr>
                <w:sz w:val="26"/>
                <w:szCs w:val="26"/>
              </w:rPr>
            </w:pPr>
            <w:r w:rsidRPr="00AC4CA2">
              <w:rPr>
                <w:sz w:val="26"/>
                <w:szCs w:val="26"/>
              </w:rPr>
              <w:t>2847,35</w:t>
            </w:r>
          </w:p>
        </w:tc>
        <w:tc>
          <w:tcPr>
            <w:tcW w:w="1134" w:type="dxa"/>
            <w:tcBorders>
              <w:top w:val="single" w:sz="4" w:space="0" w:color="000000"/>
              <w:left w:val="single" w:sz="4" w:space="0" w:color="000000"/>
              <w:bottom w:val="single" w:sz="4" w:space="0" w:color="000000"/>
              <w:right w:val="single" w:sz="4" w:space="0" w:color="000000"/>
            </w:tcBorders>
            <w:vAlign w:val="bottom"/>
          </w:tcPr>
          <w:p w:rsidR="009B622C" w:rsidRPr="00AC4CA2" w:rsidRDefault="009B622C" w:rsidP="009B622C">
            <w:pPr>
              <w:snapToGrid w:val="0"/>
              <w:jc w:val="center"/>
              <w:rPr>
                <w:sz w:val="26"/>
                <w:szCs w:val="26"/>
              </w:rPr>
            </w:pPr>
            <w:r w:rsidRPr="00AC4CA2">
              <w:rPr>
                <w:sz w:val="26"/>
                <w:szCs w:val="26"/>
              </w:rPr>
              <w:t>2271,89</w:t>
            </w:r>
          </w:p>
        </w:tc>
        <w:tc>
          <w:tcPr>
            <w:tcW w:w="1134" w:type="dxa"/>
            <w:tcBorders>
              <w:top w:val="single" w:sz="4" w:space="0" w:color="000000"/>
              <w:left w:val="single" w:sz="4" w:space="0" w:color="000000"/>
              <w:bottom w:val="single" w:sz="4" w:space="0" w:color="000000"/>
            </w:tcBorders>
            <w:vAlign w:val="bottom"/>
          </w:tcPr>
          <w:p w:rsidR="009B622C" w:rsidRPr="00AC4CA2" w:rsidRDefault="009B622C" w:rsidP="009B622C">
            <w:pPr>
              <w:snapToGrid w:val="0"/>
              <w:jc w:val="center"/>
              <w:rPr>
                <w:sz w:val="26"/>
                <w:szCs w:val="26"/>
              </w:rPr>
            </w:pPr>
            <w:r w:rsidRPr="00AC4CA2">
              <w:rPr>
                <w:sz w:val="26"/>
                <w:szCs w:val="26"/>
              </w:rPr>
              <w:t>2401,15</w:t>
            </w:r>
          </w:p>
        </w:tc>
        <w:tc>
          <w:tcPr>
            <w:tcW w:w="1134" w:type="dxa"/>
            <w:tcBorders>
              <w:top w:val="single" w:sz="4" w:space="0" w:color="000000"/>
              <w:left w:val="single" w:sz="4" w:space="0" w:color="000000"/>
              <w:bottom w:val="single" w:sz="4" w:space="0" w:color="000000"/>
            </w:tcBorders>
            <w:vAlign w:val="bottom"/>
          </w:tcPr>
          <w:p w:rsidR="009B622C" w:rsidRPr="00AC4CA2" w:rsidRDefault="009B622C" w:rsidP="009B622C">
            <w:pPr>
              <w:jc w:val="center"/>
              <w:rPr>
                <w:sz w:val="26"/>
                <w:szCs w:val="26"/>
              </w:rPr>
            </w:pPr>
            <w:r w:rsidRPr="00AC4CA2">
              <w:rPr>
                <w:sz w:val="26"/>
                <w:szCs w:val="26"/>
              </w:rPr>
              <w:t>2039,13</w:t>
            </w:r>
          </w:p>
        </w:tc>
        <w:tc>
          <w:tcPr>
            <w:tcW w:w="1134" w:type="dxa"/>
            <w:tcBorders>
              <w:top w:val="single" w:sz="4" w:space="0" w:color="000000"/>
              <w:left w:val="single" w:sz="4" w:space="0" w:color="000000"/>
              <w:bottom w:val="single" w:sz="4" w:space="0" w:color="000000"/>
            </w:tcBorders>
            <w:vAlign w:val="bottom"/>
          </w:tcPr>
          <w:p w:rsidR="009B622C" w:rsidRPr="00AC4CA2" w:rsidRDefault="009B622C" w:rsidP="009B622C">
            <w:pPr>
              <w:jc w:val="center"/>
              <w:rPr>
                <w:sz w:val="26"/>
                <w:szCs w:val="26"/>
              </w:rPr>
            </w:pPr>
            <w:r w:rsidRPr="00AC4CA2">
              <w:rPr>
                <w:sz w:val="26"/>
                <w:szCs w:val="26"/>
              </w:rPr>
              <w:t>2128,69</w:t>
            </w:r>
          </w:p>
        </w:tc>
        <w:tc>
          <w:tcPr>
            <w:tcW w:w="1134" w:type="dxa"/>
            <w:tcBorders>
              <w:top w:val="single" w:sz="4" w:space="0" w:color="000000"/>
              <w:left w:val="single" w:sz="4" w:space="0" w:color="000000"/>
              <w:bottom w:val="single" w:sz="4" w:space="0" w:color="000000"/>
              <w:right w:val="single" w:sz="4" w:space="0" w:color="auto"/>
            </w:tcBorders>
            <w:vAlign w:val="bottom"/>
          </w:tcPr>
          <w:p w:rsidR="009B622C" w:rsidRPr="00AC4CA2" w:rsidRDefault="009B622C" w:rsidP="009B622C">
            <w:pPr>
              <w:jc w:val="center"/>
              <w:rPr>
                <w:sz w:val="26"/>
                <w:szCs w:val="26"/>
              </w:rPr>
            </w:pPr>
            <w:r w:rsidRPr="00AC4CA2">
              <w:rPr>
                <w:sz w:val="26"/>
                <w:szCs w:val="26"/>
              </w:rPr>
              <w:t>2221,83</w:t>
            </w:r>
          </w:p>
        </w:tc>
        <w:tc>
          <w:tcPr>
            <w:tcW w:w="1134" w:type="dxa"/>
            <w:tcBorders>
              <w:top w:val="single" w:sz="4" w:space="0" w:color="000000"/>
              <w:left w:val="single" w:sz="4" w:space="0" w:color="auto"/>
              <w:bottom w:val="single" w:sz="4" w:space="0" w:color="000000"/>
              <w:right w:val="single" w:sz="4" w:space="0" w:color="auto"/>
            </w:tcBorders>
            <w:vAlign w:val="bottom"/>
          </w:tcPr>
          <w:p w:rsidR="009B622C" w:rsidRPr="00AC4CA2" w:rsidRDefault="009B622C" w:rsidP="009B622C">
            <w:pPr>
              <w:jc w:val="center"/>
              <w:rPr>
                <w:sz w:val="26"/>
                <w:szCs w:val="26"/>
              </w:rPr>
            </w:pPr>
            <w:r w:rsidRPr="00AC4CA2">
              <w:rPr>
                <w:sz w:val="26"/>
                <w:szCs w:val="26"/>
              </w:rPr>
              <w:t>2318,70</w:t>
            </w:r>
          </w:p>
        </w:tc>
        <w:tc>
          <w:tcPr>
            <w:tcW w:w="1134" w:type="dxa"/>
            <w:tcBorders>
              <w:top w:val="single" w:sz="4" w:space="0" w:color="000000"/>
              <w:left w:val="single" w:sz="4" w:space="0" w:color="auto"/>
              <w:bottom w:val="single" w:sz="4" w:space="0" w:color="000000"/>
              <w:right w:val="single" w:sz="4" w:space="0" w:color="000000"/>
            </w:tcBorders>
            <w:vAlign w:val="bottom"/>
          </w:tcPr>
          <w:p w:rsidR="009B622C" w:rsidRPr="00AC4CA2" w:rsidRDefault="009B622C" w:rsidP="009B622C">
            <w:pPr>
              <w:jc w:val="center"/>
              <w:rPr>
                <w:sz w:val="26"/>
                <w:szCs w:val="26"/>
              </w:rPr>
            </w:pPr>
            <w:r w:rsidRPr="00AC4CA2">
              <w:rPr>
                <w:sz w:val="26"/>
                <w:szCs w:val="26"/>
              </w:rPr>
              <w:t>2419,44</w:t>
            </w:r>
          </w:p>
        </w:tc>
      </w:tr>
      <w:tr w:rsidR="009B622C" w:rsidRPr="00AC4CA2" w:rsidTr="009B622C">
        <w:trPr>
          <w:trHeight w:val="866"/>
        </w:trPr>
        <w:tc>
          <w:tcPr>
            <w:tcW w:w="3085" w:type="dxa"/>
            <w:tcBorders>
              <w:top w:val="single" w:sz="4" w:space="0" w:color="000000"/>
              <w:left w:val="single" w:sz="4" w:space="0" w:color="000000"/>
              <w:bottom w:val="single" w:sz="4" w:space="0" w:color="000000"/>
            </w:tcBorders>
            <w:vAlign w:val="center"/>
          </w:tcPr>
          <w:p w:rsidR="009B622C" w:rsidRPr="00AC4CA2" w:rsidRDefault="009B622C" w:rsidP="009B622C">
            <w:pPr>
              <w:snapToGrid w:val="0"/>
              <w:jc w:val="center"/>
              <w:rPr>
                <w:sz w:val="26"/>
                <w:szCs w:val="26"/>
              </w:rPr>
            </w:pPr>
            <w:r w:rsidRPr="00AC4CA2">
              <w:rPr>
                <w:sz w:val="26"/>
                <w:szCs w:val="26"/>
              </w:rPr>
              <w:lastRenderedPageBreak/>
              <w:t>Внебюджетные источники финансирования</w:t>
            </w:r>
          </w:p>
        </w:tc>
        <w:tc>
          <w:tcPr>
            <w:tcW w:w="1276"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rPr>
                <w:sz w:val="26"/>
                <w:szCs w:val="26"/>
              </w:rPr>
            </w:pP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rPr>
                <w:sz w:val="26"/>
                <w:szCs w:val="26"/>
              </w:rPr>
            </w:pP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center"/>
              <w:rPr>
                <w:sz w:val="26"/>
                <w:szCs w:val="26"/>
              </w:rPr>
            </w:pPr>
          </w:p>
        </w:tc>
        <w:tc>
          <w:tcPr>
            <w:tcW w:w="1134" w:type="dxa"/>
            <w:tcBorders>
              <w:top w:val="single" w:sz="4" w:space="0" w:color="000000"/>
              <w:left w:val="single" w:sz="4" w:space="0" w:color="000000"/>
              <w:bottom w:val="single" w:sz="4" w:space="0" w:color="000000"/>
            </w:tcBorders>
            <w:vAlign w:val="center"/>
          </w:tcPr>
          <w:p w:rsidR="009B622C" w:rsidRPr="00AC4CA2" w:rsidRDefault="009B622C" w:rsidP="009B622C">
            <w:pPr>
              <w:snapToGrid w:val="0"/>
              <w:jc w:val="center"/>
              <w:rPr>
                <w:sz w:val="26"/>
                <w:szCs w:val="26"/>
              </w:rPr>
            </w:pPr>
          </w:p>
        </w:tc>
        <w:tc>
          <w:tcPr>
            <w:tcW w:w="1134" w:type="dxa"/>
            <w:tcBorders>
              <w:top w:val="single" w:sz="4" w:space="0" w:color="000000"/>
              <w:left w:val="single" w:sz="4" w:space="0" w:color="000000"/>
              <w:bottom w:val="single" w:sz="4" w:space="0" w:color="000000"/>
            </w:tcBorders>
            <w:vAlign w:val="center"/>
          </w:tcPr>
          <w:p w:rsidR="009B622C" w:rsidRPr="00AC4CA2" w:rsidRDefault="009B622C" w:rsidP="009B622C">
            <w:pPr>
              <w:snapToGrid w:val="0"/>
              <w:jc w:val="center"/>
              <w:rPr>
                <w:sz w:val="26"/>
                <w:szCs w:val="26"/>
              </w:rPr>
            </w:pPr>
          </w:p>
        </w:tc>
        <w:tc>
          <w:tcPr>
            <w:tcW w:w="1134" w:type="dxa"/>
            <w:tcBorders>
              <w:top w:val="single" w:sz="4" w:space="0" w:color="000000"/>
              <w:left w:val="single" w:sz="4" w:space="0" w:color="000000"/>
              <w:bottom w:val="single" w:sz="4" w:space="0" w:color="000000"/>
            </w:tcBorders>
            <w:vAlign w:val="center"/>
          </w:tcPr>
          <w:p w:rsidR="009B622C" w:rsidRPr="00AC4CA2" w:rsidRDefault="009B622C" w:rsidP="009B622C">
            <w:pPr>
              <w:snapToGrid w:val="0"/>
              <w:jc w:val="center"/>
              <w:rPr>
                <w:sz w:val="26"/>
                <w:szCs w:val="26"/>
              </w:rPr>
            </w:pPr>
          </w:p>
        </w:tc>
        <w:tc>
          <w:tcPr>
            <w:tcW w:w="1134" w:type="dxa"/>
            <w:tcBorders>
              <w:top w:val="single" w:sz="4" w:space="0" w:color="000000"/>
              <w:left w:val="single" w:sz="4" w:space="0" w:color="000000"/>
              <w:bottom w:val="single" w:sz="4" w:space="0" w:color="000000"/>
              <w:right w:val="single" w:sz="4" w:space="0" w:color="auto"/>
            </w:tcBorders>
            <w:vAlign w:val="center"/>
          </w:tcPr>
          <w:p w:rsidR="009B622C" w:rsidRPr="00AC4CA2" w:rsidRDefault="009B622C" w:rsidP="009B622C">
            <w:pPr>
              <w:snapToGrid w:val="0"/>
              <w:jc w:val="center"/>
              <w:rPr>
                <w:sz w:val="26"/>
                <w:szCs w:val="26"/>
              </w:rPr>
            </w:pPr>
          </w:p>
        </w:tc>
        <w:tc>
          <w:tcPr>
            <w:tcW w:w="1134" w:type="dxa"/>
            <w:tcBorders>
              <w:top w:val="single" w:sz="4" w:space="0" w:color="000000"/>
              <w:left w:val="single" w:sz="4" w:space="0" w:color="auto"/>
              <w:bottom w:val="single" w:sz="4" w:space="0" w:color="000000"/>
              <w:right w:val="single" w:sz="4" w:space="0" w:color="auto"/>
            </w:tcBorders>
            <w:vAlign w:val="center"/>
          </w:tcPr>
          <w:p w:rsidR="009B622C" w:rsidRPr="00AC4CA2" w:rsidRDefault="009B622C" w:rsidP="009B622C">
            <w:pPr>
              <w:snapToGrid w:val="0"/>
              <w:jc w:val="center"/>
              <w:rPr>
                <w:sz w:val="26"/>
                <w:szCs w:val="26"/>
              </w:rPr>
            </w:pPr>
          </w:p>
        </w:tc>
        <w:tc>
          <w:tcPr>
            <w:tcW w:w="1134" w:type="dxa"/>
            <w:tcBorders>
              <w:top w:val="single" w:sz="4" w:space="0" w:color="000000"/>
              <w:left w:val="single" w:sz="4" w:space="0" w:color="auto"/>
              <w:bottom w:val="single" w:sz="4" w:space="0" w:color="000000"/>
              <w:right w:val="single" w:sz="4" w:space="0" w:color="000000"/>
            </w:tcBorders>
            <w:vAlign w:val="center"/>
          </w:tcPr>
          <w:p w:rsidR="009B622C" w:rsidRPr="00AC4CA2" w:rsidRDefault="009B622C" w:rsidP="009B622C">
            <w:pPr>
              <w:snapToGrid w:val="0"/>
              <w:jc w:val="center"/>
              <w:rPr>
                <w:sz w:val="26"/>
                <w:szCs w:val="26"/>
              </w:rPr>
            </w:pPr>
          </w:p>
        </w:tc>
      </w:tr>
      <w:tr w:rsidR="009B622C" w:rsidRPr="00AC4CA2" w:rsidTr="009B622C">
        <w:trPr>
          <w:trHeight w:val="297"/>
        </w:trPr>
        <w:tc>
          <w:tcPr>
            <w:tcW w:w="3085" w:type="dxa"/>
            <w:tcBorders>
              <w:top w:val="single" w:sz="4" w:space="0" w:color="000000"/>
              <w:left w:val="single" w:sz="4" w:space="0" w:color="000000"/>
              <w:bottom w:val="single" w:sz="4" w:space="0" w:color="000000"/>
            </w:tcBorders>
            <w:vAlign w:val="center"/>
          </w:tcPr>
          <w:p w:rsidR="009B622C" w:rsidRPr="00AC4CA2" w:rsidRDefault="009B622C" w:rsidP="009B622C">
            <w:pPr>
              <w:snapToGrid w:val="0"/>
              <w:jc w:val="center"/>
              <w:rPr>
                <w:i/>
                <w:sz w:val="26"/>
                <w:szCs w:val="26"/>
              </w:rPr>
            </w:pPr>
            <w:r w:rsidRPr="00AC4CA2">
              <w:rPr>
                <w:i/>
                <w:sz w:val="26"/>
                <w:szCs w:val="26"/>
              </w:rPr>
              <w:t>Всего по программе</w:t>
            </w:r>
          </w:p>
        </w:tc>
        <w:tc>
          <w:tcPr>
            <w:tcW w:w="1276" w:type="dxa"/>
            <w:tcBorders>
              <w:top w:val="single" w:sz="4" w:space="0" w:color="000000"/>
              <w:left w:val="single" w:sz="4" w:space="0" w:color="000000"/>
              <w:bottom w:val="single" w:sz="4" w:space="0" w:color="000000"/>
              <w:right w:val="single" w:sz="4" w:space="0" w:color="000000"/>
            </w:tcBorders>
            <w:vAlign w:val="bottom"/>
          </w:tcPr>
          <w:p w:rsidR="009B622C" w:rsidRPr="00AC4CA2" w:rsidRDefault="009B622C" w:rsidP="009B622C">
            <w:pPr>
              <w:snapToGrid w:val="0"/>
              <w:jc w:val="center"/>
              <w:rPr>
                <w:i/>
                <w:sz w:val="26"/>
                <w:szCs w:val="26"/>
              </w:rPr>
            </w:pPr>
            <w:r w:rsidRPr="00AC4CA2">
              <w:rPr>
                <w:i/>
                <w:sz w:val="26"/>
                <w:szCs w:val="26"/>
              </w:rPr>
              <w:t>19698,60</w:t>
            </w:r>
          </w:p>
        </w:tc>
        <w:tc>
          <w:tcPr>
            <w:tcW w:w="1134" w:type="dxa"/>
            <w:tcBorders>
              <w:top w:val="single" w:sz="4" w:space="0" w:color="000000"/>
              <w:left w:val="single" w:sz="4" w:space="0" w:color="000000"/>
              <w:bottom w:val="single" w:sz="4" w:space="0" w:color="000000"/>
              <w:right w:val="single" w:sz="4" w:space="0" w:color="000000"/>
            </w:tcBorders>
            <w:vAlign w:val="bottom"/>
          </w:tcPr>
          <w:p w:rsidR="009B622C" w:rsidRPr="00AC4CA2" w:rsidRDefault="009B622C" w:rsidP="009B622C">
            <w:pPr>
              <w:snapToGrid w:val="0"/>
              <w:jc w:val="center"/>
              <w:rPr>
                <w:i/>
                <w:sz w:val="26"/>
                <w:szCs w:val="26"/>
              </w:rPr>
            </w:pPr>
            <w:r w:rsidRPr="00AC4CA2">
              <w:rPr>
                <w:i/>
                <w:sz w:val="26"/>
                <w:szCs w:val="26"/>
              </w:rPr>
              <w:t>2898,37</w:t>
            </w:r>
          </w:p>
        </w:tc>
        <w:tc>
          <w:tcPr>
            <w:tcW w:w="1134" w:type="dxa"/>
            <w:tcBorders>
              <w:top w:val="single" w:sz="4" w:space="0" w:color="000000"/>
              <w:left w:val="single" w:sz="4" w:space="0" w:color="000000"/>
              <w:bottom w:val="single" w:sz="4" w:space="0" w:color="000000"/>
              <w:right w:val="single" w:sz="4" w:space="0" w:color="000000"/>
            </w:tcBorders>
            <w:vAlign w:val="bottom"/>
          </w:tcPr>
          <w:p w:rsidR="009B622C" w:rsidRPr="00AC4CA2" w:rsidRDefault="009B622C" w:rsidP="009B622C">
            <w:pPr>
              <w:snapToGrid w:val="0"/>
              <w:jc w:val="center"/>
              <w:rPr>
                <w:i/>
                <w:sz w:val="26"/>
                <w:szCs w:val="26"/>
              </w:rPr>
            </w:pPr>
            <w:r w:rsidRPr="00AC4CA2">
              <w:rPr>
                <w:i/>
                <w:sz w:val="26"/>
                <w:szCs w:val="26"/>
              </w:rPr>
              <w:t>2271,89</w:t>
            </w:r>
          </w:p>
        </w:tc>
        <w:tc>
          <w:tcPr>
            <w:tcW w:w="1134" w:type="dxa"/>
            <w:tcBorders>
              <w:top w:val="single" w:sz="4" w:space="0" w:color="000000"/>
              <w:left w:val="single" w:sz="4" w:space="0" w:color="000000"/>
              <w:bottom w:val="single" w:sz="4" w:space="0" w:color="000000"/>
            </w:tcBorders>
            <w:vAlign w:val="bottom"/>
          </w:tcPr>
          <w:p w:rsidR="009B622C" w:rsidRPr="00AC4CA2" w:rsidRDefault="009B622C" w:rsidP="009B622C">
            <w:pPr>
              <w:snapToGrid w:val="0"/>
              <w:jc w:val="center"/>
              <w:rPr>
                <w:i/>
                <w:sz w:val="26"/>
                <w:szCs w:val="26"/>
              </w:rPr>
            </w:pPr>
            <w:r w:rsidRPr="00AC4CA2">
              <w:rPr>
                <w:i/>
                <w:sz w:val="26"/>
                <w:szCs w:val="26"/>
              </w:rPr>
              <w:t>2401,15</w:t>
            </w:r>
          </w:p>
        </w:tc>
        <w:tc>
          <w:tcPr>
            <w:tcW w:w="1134" w:type="dxa"/>
            <w:tcBorders>
              <w:top w:val="single" w:sz="4" w:space="0" w:color="000000"/>
              <w:left w:val="single" w:sz="4" w:space="0" w:color="000000"/>
              <w:bottom w:val="single" w:sz="4" w:space="0" w:color="000000"/>
            </w:tcBorders>
            <w:vAlign w:val="bottom"/>
          </w:tcPr>
          <w:p w:rsidR="009B622C" w:rsidRPr="00AC4CA2" w:rsidRDefault="009B622C" w:rsidP="009B622C">
            <w:pPr>
              <w:jc w:val="center"/>
              <w:rPr>
                <w:i/>
                <w:sz w:val="26"/>
                <w:szCs w:val="26"/>
              </w:rPr>
            </w:pPr>
            <w:r w:rsidRPr="00AC4CA2">
              <w:rPr>
                <w:i/>
                <w:sz w:val="26"/>
                <w:szCs w:val="26"/>
              </w:rPr>
              <w:t>2239,01</w:t>
            </w:r>
          </w:p>
        </w:tc>
        <w:tc>
          <w:tcPr>
            <w:tcW w:w="1134" w:type="dxa"/>
            <w:tcBorders>
              <w:top w:val="single" w:sz="4" w:space="0" w:color="000000"/>
              <w:left w:val="single" w:sz="4" w:space="0" w:color="000000"/>
              <w:bottom w:val="single" w:sz="4" w:space="0" w:color="000000"/>
            </w:tcBorders>
            <w:vAlign w:val="bottom"/>
          </w:tcPr>
          <w:p w:rsidR="009B622C" w:rsidRPr="00AC4CA2" w:rsidRDefault="009B622C" w:rsidP="009B622C">
            <w:pPr>
              <w:jc w:val="center"/>
              <w:rPr>
                <w:i/>
                <w:sz w:val="26"/>
                <w:szCs w:val="26"/>
              </w:rPr>
            </w:pPr>
            <w:r w:rsidRPr="00AC4CA2">
              <w:rPr>
                <w:i/>
                <w:sz w:val="26"/>
                <w:szCs w:val="26"/>
              </w:rPr>
              <w:t>2328,57</w:t>
            </w:r>
          </w:p>
        </w:tc>
        <w:tc>
          <w:tcPr>
            <w:tcW w:w="1134" w:type="dxa"/>
            <w:tcBorders>
              <w:top w:val="single" w:sz="4" w:space="0" w:color="000000"/>
              <w:left w:val="single" w:sz="4" w:space="0" w:color="000000"/>
              <w:bottom w:val="single" w:sz="4" w:space="0" w:color="000000"/>
              <w:right w:val="single" w:sz="4" w:space="0" w:color="auto"/>
            </w:tcBorders>
            <w:vAlign w:val="bottom"/>
          </w:tcPr>
          <w:p w:rsidR="009B622C" w:rsidRPr="00AC4CA2" w:rsidRDefault="009B622C" w:rsidP="009B622C">
            <w:pPr>
              <w:jc w:val="center"/>
              <w:rPr>
                <w:i/>
                <w:sz w:val="26"/>
                <w:szCs w:val="26"/>
              </w:rPr>
            </w:pPr>
            <w:r w:rsidRPr="00AC4CA2">
              <w:rPr>
                <w:i/>
                <w:sz w:val="26"/>
                <w:szCs w:val="26"/>
              </w:rPr>
              <w:t>2421,71</w:t>
            </w:r>
          </w:p>
        </w:tc>
        <w:tc>
          <w:tcPr>
            <w:tcW w:w="1134" w:type="dxa"/>
            <w:tcBorders>
              <w:top w:val="single" w:sz="4" w:space="0" w:color="000000"/>
              <w:left w:val="single" w:sz="4" w:space="0" w:color="auto"/>
              <w:bottom w:val="single" w:sz="4" w:space="0" w:color="000000"/>
              <w:right w:val="single" w:sz="4" w:space="0" w:color="auto"/>
            </w:tcBorders>
            <w:vAlign w:val="bottom"/>
          </w:tcPr>
          <w:p w:rsidR="009B622C" w:rsidRPr="00AC4CA2" w:rsidRDefault="009B622C" w:rsidP="009B622C">
            <w:pPr>
              <w:jc w:val="center"/>
              <w:rPr>
                <w:i/>
                <w:sz w:val="26"/>
                <w:szCs w:val="26"/>
              </w:rPr>
            </w:pPr>
            <w:r w:rsidRPr="00AC4CA2">
              <w:rPr>
                <w:i/>
                <w:sz w:val="26"/>
                <w:szCs w:val="26"/>
              </w:rPr>
              <w:t>2518,58</w:t>
            </w:r>
          </w:p>
        </w:tc>
        <w:tc>
          <w:tcPr>
            <w:tcW w:w="1134" w:type="dxa"/>
            <w:tcBorders>
              <w:top w:val="single" w:sz="4" w:space="0" w:color="000000"/>
              <w:left w:val="single" w:sz="4" w:space="0" w:color="auto"/>
              <w:bottom w:val="single" w:sz="4" w:space="0" w:color="000000"/>
              <w:right w:val="single" w:sz="4" w:space="0" w:color="000000"/>
            </w:tcBorders>
            <w:vAlign w:val="bottom"/>
          </w:tcPr>
          <w:p w:rsidR="009B622C" w:rsidRPr="00AC4CA2" w:rsidRDefault="009B622C" w:rsidP="009B622C">
            <w:pPr>
              <w:jc w:val="center"/>
              <w:rPr>
                <w:i/>
                <w:sz w:val="26"/>
                <w:szCs w:val="26"/>
              </w:rPr>
            </w:pPr>
            <w:r w:rsidRPr="00AC4CA2">
              <w:rPr>
                <w:i/>
                <w:sz w:val="26"/>
                <w:szCs w:val="26"/>
              </w:rPr>
              <w:t>2619,32</w:t>
            </w:r>
          </w:p>
        </w:tc>
      </w:tr>
    </w:tbl>
    <w:p w:rsidR="009B622C" w:rsidRPr="00AC4CA2" w:rsidRDefault="009B622C" w:rsidP="009B622C">
      <w:pPr>
        <w:widowControl w:val="0"/>
        <w:autoSpaceDE w:val="0"/>
        <w:autoSpaceDN w:val="0"/>
        <w:adjustRightInd w:val="0"/>
        <w:ind w:firstLine="567"/>
        <w:jc w:val="both"/>
      </w:pPr>
    </w:p>
    <w:p w:rsidR="009B622C" w:rsidRPr="00AC4CA2" w:rsidRDefault="009B622C" w:rsidP="009B622C">
      <w:pPr>
        <w:ind w:firstLine="709"/>
        <w:jc w:val="both"/>
      </w:pPr>
    </w:p>
    <w:p w:rsidR="009B622C" w:rsidRPr="00AC4CA2" w:rsidRDefault="009B622C" w:rsidP="009B622C">
      <w:pPr>
        <w:ind w:firstLine="709"/>
        <w:jc w:val="both"/>
      </w:pPr>
    </w:p>
    <w:p w:rsidR="009B622C" w:rsidRPr="00AC4CA2" w:rsidRDefault="009B622C" w:rsidP="009B622C">
      <w:pPr>
        <w:ind w:firstLine="709"/>
        <w:jc w:val="both"/>
      </w:pPr>
    </w:p>
    <w:p w:rsidR="009B622C" w:rsidRPr="00AC4CA2" w:rsidRDefault="009B622C" w:rsidP="009B622C">
      <w:pPr>
        <w:ind w:firstLine="709"/>
        <w:jc w:val="both"/>
      </w:pPr>
    </w:p>
    <w:p w:rsidR="009B622C" w:rsidRPr="00AC4CA2" w:rsidRDefault="009B622C" w:rsidP="009B622C">
      <w:pPr>
        <w:ind w:firstLine="709"/>
        <w:jc w:val="both"/>
      </w:pPr>
      <w:r w:rsidRPr="00AC4CA2">
        <w:t>Основным источником финансирования являются средства местного бюджета.</w:t>
      </w:r>
    </w:p>
    <w:p w:rsidR="009B622C" w:rsidRPr="00AC4CA2" w:rsidRDefault="009B622C" w:rsidP="009B622C">
      <w:pPr>
        <w:ind w:firstLine="709"/>
        <w:jc w:val="both"/>
      </w:pPr>
      <w:r w:rsidRPr="00AC4CA2">
        <w:t>Объемы расходов на выполнение мероприятий Программы ежегодно уточняются в процессе исполнения местного бюджета и при формировании бюджета на очередной финансовый год.</w:t>
      </w:r>
    </w:p>
    <w:p w:rsidR="009B622C" w:rsidRPr="00AC4CA2" w:rsidRDefault="009B622C" w:rsidP="009B622C">
      <w:pPr>
        <w:widowControl w:val="0"/>
        <w:autoSpaceDE w:val="0"/>
        <w:autoSpaceDN w:val="0"/>
        <w:adjustRightInd w:val="0"/>
        <w:ind w:firstLine="567"/>
        <w:jc w:val="both"/>
      </w:pPr>
      <w:r w:rsidRPr="00AC4CA2">
        <w:t>Финансирование мероприятий муниципальной программы за счет средств государственных внебюджетных фондов не предусматривается.</w:t>
      </w:r>
    </w:p>
    <w:p w:rsidR="009B622C" w:rsidRPr="00AC4CA2" w:rsidRDefault="009B622C" w:rsidP="009B622C">
      <w:pPr>
        <w:autoSpaceDE w:val="0"/>
        <w:autoSpaceDN w:val="0"/>
        <w:adjustRightInd w:val="0"/>
        <w:jc w:val="center"/>
        <w:rPr>
          <w:kern w:val="2"/>
        </w:rPr>
      </w:pPr>
    </w:p>
    <w:p w:rsidR="009B622C" w:rsidRPr="00AC4CA2" w:rsidRDefault="009B622C" w:rsidP="009B622C">
      <w:pPr>
        <w:autoSpaceDE w:val="0"/>
        <w:autoSpaceDN w:val="0"/>
        <w:adjustRightInd w:val="0"/>
        <w:jc w:val="center"/>
        <w:rPr>
          <w:kern w:val="2"/>
        </w:rPr>
      </w:pPr>
      <w:r w:rsidRPr="00AC4CA2">
        <w:rPr>
          <w:kern w:val="2"/>
        </w:rPr>
        <w:t>РАСХОДЫ</w:t>
      </w:r>
    </w:p>
    <w:p w:rsidR="009B622C" w:rsidRPr="00AC4CA2" w:rsidRDefault="009B622C" w:rsidP="009B622C">
      <w:pPr>
        <w:autoSpaceDE w:val="0"/>
        <w:autoSpaceDN w:val="0"/>
        <w:adjustRightInd w:val="0"/>
        <w:jc w:val="center"/>
      </w:pPr>
      <w:r w:rsidRPr="00AC4CA2">
        <w:rPr>
          <w:kern w:val="2"/>
        </w:rPr>
        <w:t xml:space="preserve">местного бюджета на реализацию муниципальной программы </w:t>
      </w:r>
      <w:r w:rsidRPr="00AC4CA2">
        <w:t>Гвазденского сельского поселения Бутурлиновского муниципального района  «Сохранение и развитие культуры Гвазденского сельского поселения Бутурлиновского муниципального района Воронежской области» на 2023-2030 годы</w:t>
      </w:r>
    </w:p>
    <w:tbl>
      <w:tblPr>
        <w:tblW w:w="15877"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552"/>
        <w:gridCol w:w="2552"/>
        <w:gridCol w:w="2693"/>
        <w:gridCol w:w="992"/>
        <w:gridCol w:w="992"/>
        <w:gridCol w:w="1134"/>
        <w:gridCol w:w="993"/>
        <w:gridCol w:w="992"/>
        <w:gridCol w:w="992"/>
        <w:gridCol w:w="992"/>
        <w:gridCol w:w="993"/>
      </w:tblGrid>
      <w:tr w:rsidR="009B622C" w:rsidRPr="00AC4CA2" w:rsidTr="009B622C">
        <w:trPr>
          <w:trHeight w:val="746"/>
        </w:trPr>
        <w:tc>
          <w:tcPr>
            <w:tcW w:w="2552" w:type="dxa"/>
            <w:vMerge w:val="restart"/>
            <w:vAlign w:val="center"/>
          </w:tcPr>
          <w:p w:rsidR="009B622C" w:rsidRPr="00AC4CA2" w:rsidRDefault="009B622C" w:rsidP="009B622C">
            <w:pPr>
              <w:pStyle w:val="ConsPlusCell"/>
              <w:jc w:val="center"/>
              <w:rPr>
                <w:rFonts w:ascii="Times New Roman" w:hAnsi="Times New Roman" w:cs="Times New Roman"/>
                <w:kern w:val="2"/>
                <w:sz w:val="23"/>
                <w:szCs w:val="23"/>
              </w:rPr>
            </w:pPr>
          </w:p>
          <w:p w:rsidR="009B622C" w:rsidRPr="00AC4CA2" w:rsidRDefault="009B622C" w:rsidP="009B622C">
            <w:pPr>
              <w:pStyle w:val="ConsPlusCell"/>
              <w:jc w:val="center"/>
              <w:rPr>
                <w:rFonts w:ascii="Times New Roman" w:hAnsi="Times New Roman" w:cs="Times New Roman"/>
                <w:kern w:val="2"/>
                <w:sz w:val="23"/>
                <w:szCs w:val="23"/>
              </w:rPr>
            </w:pPr>
            <w:r w:rsidRPr="00AC4CA2">
              <w:rPr>
                <w:rFonts w:ascii="Times New Roman" w:hAnsi="Times New Roman" w:cs="Times New Roman"/>
                <w:kern w:val="2"/>
                <w:sz w:val="23"/>
                <w:szCs w:val="23"/>
              </w:rPr>
              <w:t>Статус</w:t>
            </w:r>
          </w:p>
        </w:tc>
        <w:tc>
          <w:tcPr>
            <w:tcW w:w="2552" w:type="dxa"/>
            <w:vMerge w:val="restart"/>
          </w:tcPr>
          <w:p w:rsidR="009B622C" w:rsidRPr="00AC4CA2" w:rsidRDefault="009B622C" w:rsidP="009B622C">
            <w:pPr>
              <w:pStyle w:val="ConsPlusCell"/>
              <w:jc w:val="center"/>
              <w:rPr>
                <w:rFonts w:ascii="Times New Roman" w:hAnsi="Times New Roman" w:cs="Times New Roman"/>
                <w:kern w:val="2"/>
                <w:sz w:val="23"/>
                <w:szCs w:val="23"/>
              </w:rPr>
            </w:pPr>
            <w:r w:rsidRPr="00AC4CA2">
              <w:rPr>
                <w:rFonts w:ascii="Times New Roman" w:hAnsi="Times New Roman" w:cs="Times New Roman"/>
                <w:sz w:val="23"/>
                <w:szCs w:val="23"/>
              </w:rPr>
              <w:t>Наименование муниципальной программы, подпрограммы, основного мероприятия</w:t>
            </w:r>
          </w:p>
        </w:tc>
        <w:tc>
          <w:tcPr>
            <w:tcW w:w="2693" w:type="dxa"/>
            <w:vMerge w:val="restart"/>
          </w:tcPr>
          <w:p w:rsidR="009B622C" w:rsidRPr="00AC4CA2" w:rsidRDefault="009B622C" w:rsidP="009B622C">
            <w:pPr>
              <w:pStyle w:val="ConsPlusCell"/>
              <w:jc w:val="center"/>
              <w:rPr>
                <w:rFonts w:ascii="Times New Roman" w:hAnsi="Times New Roman" w:cs="Times New Roman"/>
                <w:kern w:val="2"/>
                <w:sz w:val="23"/>
                <w:szCs w:val="23"/>
              </w:rPr>
            </w:pPr>
            <w:r w:rsidRPr="00AC4CA2">
              <w:rPr>
                <w:rFonts w:ascii="Times New Roman" w:hAnsi="Times New Roman" w:cs="Times New Roman"/>
                <w:sz w:val="23"/>
                <w:szCs w:val="23"/>
              </w:rPr>
              <w:t>Наименование ответственного исполнителя, исполнителя - главного распорядителя средств местного бюджета (далее - ГРБС)</w:t>
            </w:r>
          </w:p>
        </w:tc>
        <w:tc>
          <w:tcPr>
            <w:tcW w:w="8080" w:type="dxa"/>
            <w:gridSpan w:val="8"/>
          </w:tcPr>
          <w:p w:rsidR="009B622C" w:rsidRPr="00AC4CA2" w:rsidRDefault="009B622C" w:rsidP="009B622C">
            <w:pPr>
              <w:autoSpaceDE w:val="0"/>
              <w:autoSpaceDN w:val="0"/>
              <w:adjustRightInd w:val="0"/>
              <w:jc w:val="center"/>
              <w:rPr>
                <w:sz w:val="23"/>
                <w:szCs w:val="23"/>
              </w:rPr>
            </w:pPr>
            <w:r w:rsidRPr="00AC4CA2">
              <w:rPr>
                <w:sz w:val="23"/>
                <w:szCs w:val="23"/>
              </w:rPr>
              <w:t>Расходы местного бюджета по годам реализации муниципальной программы, тыс. руб.</w:t>
            </w:r>
          </w:p>
        </w:tc>
      </w:tr>
      <w:tr w:rsidR="009B622C" w:rsidRPr="00AC4CA2" w:rsidTr="009B622C">
        <w:trPr>
          <w:trHeight w:val="232"/>
        </w:trPr>
        <w:tc>
          <w:tcPr>
            <w:tcW w:w="2552" w:type="dxa"/>
            <w:vMerge/>
          </w:tcPr>
          <w:p w:rsidR="009B622C" w:rsidRPr="00AC4CA2" w:rsidRDefault="009B622C" w:rsidP="009B622C">
            <w:pPr>
              <w:rPr>
                <w:kern w:val="2"/>
                <w:sz w:val="23"/>
                <w:szCs w:val="23"/>
              </w:rPr>
            </w:pPr>
          </w:p>
        </w:tc>
        <w:tc>
          <w:tcPr>
            <w:tcW w:w="2552" w:type="dxa"/>
            <w:vMerge/>
          </w:tcPr>
          <w:p w:rsidR="009B622C" w:rsidRPr="00AC4CA2" w:rsidRDefault="009B622C" w:rsidP="009B622C">
            <w:pPr>
              <w:rPr>
                <w:kern w:val="2"/>
                <w:sz w:val="23"/>
                <w:szCs w:val="23"/>
              </w:rPr>
            </w:pPr>
          </w:p>
        </w:tc>
        <w:tc>
          <w:tcPr>
            <w:tcW w:w="2693" w:type="dxa"/>
            <w:vMerge/>
          </w:tcPr>
          <w:p w:rsidR="009B622C" w:rsidRPr="00AC4CA2" w:rsidRDefault="009B622C" w:rsidP="009B622C">
            <w:pPr>
              <w:rPr>
                <w:kern w:val="2"/>
                <w:sz w:val="23"/>
                <w:szCs w:val="23"/>
              </w:rPr>
            </w:pPr>
          </w:p>
        </w:tc>
        <w:tc>
          <w:tcPr>
            <w:tcW w:w="992" w:type="dxa"/>
          </w:tcPr>
          <w:p w:rsidR="009B622C" w:rsidRPr="00AC4CA2" w:rsidRDefault="009B622C" w:rsidP="009B622C">
            <w:pPr>
              <w:autoSpaceDE w:val="0"/>
              <w:autoSpaceDN w:val="0"/>
              <w:adjustRightInd w:val="0"/>
              <w:jc w:val="center"/>
              <w:rPr>
                <w:kern w:val="2"/>
                <w:sz w:val="23"/>
                <w:szCs w:val="23"/>
              </w:rPr>
            </w:pPr>
            <w:r w:rsidRPr="00AC4CA2">
              <w:rPr>
                <w:kern w:val="2"/>
                <w:sz w:val="23"/>
                <w:szCs w:val="23"/>
              </w:rPr>
              <w:t>2023</w:t>
            </w:r>
          </w:p>
          <w:p w:rsidR="009B622C" w:rsidRPr="00AC4CA2" w:rsidRDefault="009B622C" w:rsidP="009B622C">
            <w:pPr>
              <w:autoSpaceDE w:val="0"/>
              <w:autoSpaceDN w:val="0"/>
              <w:adjustRightInd w:val="0"/>
              <w:jc w:val="center"/>
              <w:rPr>
                <w:kern w:val="2"/>
                <w:sz w:val="23"/>
                <w:szCs w:val="23"/>
              </w:rPr>
            </w:pPr>
          </w:p>
        </w:tc>
        <w:tc>
          <w:tcPr>
            <w:tcW w:w="992" w:type="dxa"/>
          </w:tcPr>
          <w:p w:rsidR="009B622C" w:rsidRPr="00AC4CA2" w:rsidRDefault="009B622C" w:rsidP="009B622C">
            <w:pPr>
              <w:autoSpaceDE w:val="0"/>
              <w:autoSpaceDN w:val="0"/>
              <w:adjustRightInd w:val="0"/>
              <w:jc w:val="center"/>
              <w:rPr>
                <w:kern w:val="2"/>
                <w:sz w:val="23"/>
                <w:szCs w:val="23"/>
              </w:rPr>
            </w:pPr>
            <w:r w:rsidRPr="00AC4CA2">
              <w:rPr>
                <w:kern w:val="2"/>
                <w:sz w:val="23"/>
                <w:szCs w:val="23"/>
              </w:rPr>
              <w:t>2024</w:t>
            </w:r>
          </w:p>
          <w:p w:rsidR="009B622C" w:rsidRPr="00AC4CA2" w:rsidRDefault="009B622C" w:rsidP="009B622C">
            <w:pPr>
              <w:autoSpaceDE w:val="0"/>
              <w:autoSpaceDN w:val="0"/>
              <w:adjustRightInd w:val="0"/>
              <w:jc w:val="center"/>
              <w:rPr>
                <w:kern w:val="2"/>
                <w:sz w:val="23"/>
                <w:szCs w:val="23"/>
              </w:rPr>
            </w:pPr>
          </w:p>
        </w:tc>
        <w:tc>
          <w:tcPr>
            <w:tcW w:w="1134" w:type="dxa"/>
          </w:tcPr>
          <w:p w:rsidR="009B622C" w:rsidRPr="00AC4CA2" w:rsidRDefault="009B622C" w:rsidP="009B622C">
            <w:pPr>
              <w:autoSpaceDE w:val="0"/>
              <w:autoSpaceDN w:val="0"/>
              <w:adjustRightInd w:val="0"/>
              <w:jc w:val="center"/>
              <w:rPr>
                <w:kern w:val="2"/>
                <w:sz w:val="23"/>
                <w:szCs w:val="23"/>
              </w:rPr>
            </w:pPr>
            <w:r w:rsidRPr="00AC4CA2">
              <w:rPr>
                <w:kern w:val="2"/>
                <w:sz w:val="23"/>
                <w:szCs w:val="23"/>
              </w:rPr>
              <w:t>2025</w:t>
            </w:r>
          </w:p>
          <w:p w:rsidR="009B622C" w:rsidRPr="00AC4CA2" w:rsidRDefault="009B622C" w:rsidP="009B622C">
            <w:pPr>
              <w:autoSpaceDE w:val="0"/>
              <w:autoSpaceDN w:val="0"/>
              <w:adjustRightInd w:val="0"/>
              <w:jc w:val="center"/>
              <w:rPr>
                <w:kern w:val="2"/>
                <w:sz w:val="23"/>
                <w:szCs w:val="23"/>
              </w:rPr>
            </w:pPr>
          </w:p>
        </w:tc>
        <w:tc>
          <w:tcPr>
            <w:tcW w:w="993" w:type="dxa"/>
          </w:tcPr>
          <w:p w:rsidR="009B622C" w:rsidRPr="00AC4CA2" w:rsidRDefault="009B622C" w:rsidP="009B622C">
            <w:pPr>
              <w:autoSpaceDE w:val="0"/>
              <w:autoSpaceDN w:val="0"/>
              <w:adjustRightInd w:val="0"/>
              <w:jc w:val="center"/>
              <w:rPr>
                <w:kern w:val="2"/>
                <w:sz w:val="23"/>
                <w:szCs w:val="23"/>
              </w:rPr>
            </w:pPr>
            <w:r w:rsidRPr="00AC4CA2">
              <w:rPr>
                <w:kern w:val="2"/>
                <w:sz w:val="23"/>
                <w:szCs w:val="23"/>
              </w:rPr>
              <w:t>2026</w:t>
            </w:r>
          </w:p>
          <w:p w:rsidR="009B622C" w:rsidRPr="00AC4CA2" w:rsidRDefault="009B622C" w:rsidP="009B622C">
            <w:pPr>
              <w:autoSpaceDE w:val="0"/>
              <w:autoSpaceDN w:val="0"/>
              <w:adjustRightInd w:val="0"/>
              <w:jc w:val="center"/>
              <w:rPr>
                <w:kern w:val="2"/>
                <w:sz w:val="23"/>
                <w:szCs w:val="23"/>
              </w:rPr>
            </w:pPr>
          </w:p>
        </w:tc>
        <w:tc>
          <w:tcPr>
            <w:tcW w:w="992" w:type="dxa"/>
          </w:tcPr>
          <w:p w:rsidR="009B622C" w:rsidRPr="00AC4CA2" w:rsidRDefault="009B622C" w:rsidP="009B622C">
            <w:pPr>
              <w:autoSpaceDE w:val="0"/>
              <w:autoSpaceDN w:val="0"/>
              <w:adjustRightInd w:val="0"/>
              <w:jc w:val="center"/>
              <w:rPr>
                <w:kern w:val="2"/>
                <w:sz w:val="23"/>
                <w:szCs w:val="23"/>
              </w:rPr>
            </w:pPr>
            <w:r w:rsidRPr="00AC4CA2">
              <w:rPr>
                <w:kern w:val="2"/>
                <w:sz w:val="23"/>
                <w:szCs w:val="23"/>
              </w:rPr>
              <w:t>2027</w:t>
            </w:r>
          </w:p>
          <w:p w:rsidR="009B622C" w:rsidRPr="00AC4CA2" w:rsidRDefault="009B622C" w:rsidP="009B622C">
            <w:pPr>
              <w:autoSpaceDE w:val="0"/>
              <w:autoSpaceDN w:val="0"/>
              <w:adjustRightInd w:val="0"/>
              <w:jc w:val="center"/>
              <w:rPr>
                <w:kern w:val="2"/>
                <w:sz w:val="23"/>
                <w:szCs w:val="23"/>
              </w:rPr>
            </w:pPr>
          </w:p>
        </w:tc>
        <w:tc>
          <w:tcPr>
            <w:tcW w:w="992" w:type="dxa"/>
            <w:tcBorders>
              <w:right w:val="single" w:sz="4" w:space="0" w:color="auto"/>
            </w:tcBorders>
          </w:tcPr>
          <w:p w:rsidR="009B622C" w:rsidRPr="00AC4CA2" w:rsidRDefault="009B622C" w:rsidP="009B622C">
            <w:pPr>
              <w:autoSpaceDE w:val="0"/>
              <w:autoSpaceDN w:val="0"/>
              <w:adjustRightInd w:val="0"/>
              <w:jc w:val="center"/>
              <w:rPr>
                <w:kern w:val="2"/>
                <w:sz w:val="23"/>
                <w:szCs w:val="23"/>
              </w:rPr>
            </w:pPr>
            <w:r w:rsidRPr="00AC4CA2">
              <w:rPr>
                <w:kern w:val="2"/>
                <w:sz w:val="23"/>
                <w:szCs w:val="23"/>
              </w:rPr>
              <w:t>2028</w:t>
            </w:r>
          </w:p>
        </w:tc>
        <w:tc>
          <w:tcPr>
            <w:tcW w:w="992" w:type="dxa"/>
            <w:tcBorders>
              <w:left w:val="single" w:sz="4" w:space="0" w:color="auto"/>
              <w:right w:val="single" w:sz="4" w:space="0" w:color="auto"/>
            </w:tcBorders>
          </w:tcPr>
          <w:p w:rsidR="009B622C" w:rsidRPr="00AC4CA2" w:rsidRDefault="009B622C" w:rsidP="009B622C">
            <w:pPr>
              <w:autoSpaceDE w:val="0"/>
              <w:autoSpaceDN w:val="0"/>
              <w:adjustRightInd w:val="0"/>
              <w:jc w:val="center"/>
              <w:rPr>
                <w:kern w:val="2"/>
                <w:sz w:val="23"/>
                <w:szCs w:val="23"/>
              </w:rPr>
            </w:pPr>
            <w:r w:rsidRPr="00AC4CA2">
              <w:rPr>
                <w:kern w:val="2"/>
                <w:sz w:val="23"/>
                <w:szCs w:val="23"/>
              </w:rPr>
              <w:t>2029</w:t>
            </w:r>
          </w:p>
        </w:tc>
        <w:tc>
          <w:tcPr>
            <w:tcW w:w="993" w:type="dxa"/>
            <w:tcBorders>
              <w:left w:val="single" w:sz="4" w:space="0" w:color="auto"/>
            </w:tcBorders>
          </w:tcPr>
          <w:p w:rsidR="009B622C" w:rsidRPr="00AC4CA2" w:rsidRDefault="009B622C" w:rsidP="009B622C">
            <w:pPr>
              <w:autoSpaceDE w:val="0"/>
              <w:autoSpaceDN w:val="0"/>
              <w:adjustRightInd w:val="0"/>
              <w:jc w:val="center"/>
              <w:rPr>
                <w:kern w:val="2"/>
                <w:sz w:val="23"/>
                <w:szCs w:val="23"/>
              </w:rPr>
            </w:pPr>
            <w:r w:rsidRPr="00AC4CA2">
              <w:rPr>
                <w:kern w:val="2"/>
                <w:sz w:val="23"/>
                <w:szCs w:val="23"/>
              </w:rPr>
              <w:t>2030</w:t>
            </w:r>
          </w:p>
        </w:tc>
      </w:tr>
      <w:tr w:rsidR="009B622C" w:rsidRPr="00AC4CA2" w:rsidTr="009B622C">
        <w:trPr>
          <w:trHeight w:val="327"/>
        </w:trPr>
        <w:tc>
          <w:tcPr>
            <w:tcW w:w="2552" w:type="dxa"/>
          </w:tcPr>
          <w:p w:rsidR="009B622C" w:rsidRPr="00AC4CA2" w:rsidRDefault="009B622C" w:rsidP="009B622C">
            <w:pPr>
              <w:pStyle w:val="ConsPlusCell"/>
              <w:jc w:val="center"/>
              <w:rPr>
                <w:rFonts w:ascii="Times New Roman" w:hAnsi="Times New Roman" w:cs="Times New Roman"/>
                <w:kern w:val="2"/>
                <w:sz w:val="23"/>
                <w:szCs w:val="23"/>
              </w:rPr>
            </w:pPr>
            <w:r w:rsidRPr="00AC4CA2">
              <w:rPr>
                <w:rFonts w:ascii="Times New Roman" w:hAnsi="Times New Roman" w:cs="Times New Roman"/>
                <w:kern w:val="2"/>
                <w:sz w:val="23"/>
                <w:szCs w:val="23"/>
              </w:rPr>
              <w:t>1</w:t>
            </w:r>
          </w:p>
        </w:tc>
        <w:tc>
          <w:tcPr>
            <w:tcW w:w="2552" w:type="dxa"/>
          </w:tcPr>
          <w:p w:rsidR="009B622C" w:rsidRPr="00AC4CA2" w:rsidRDefault="009B622C" w:rsidP="009B622C">
            <w:pPr>
              <w:pStyle w:val="ConsPlusCell"/>
              <w:jc w:val="center"/>
              <w:rPr>
                <w:rFonts w:ascii="Times New Roman" w:hAnsi="Times New Roman" w:cs="Times New Roman"/>
                <w:kern w:val="2"/>
                <w:sz w:val="23"/>
                <w:szCs w:val="23"/>
              </w:rPr>
            </w:pPr>
            <w:r w:rsidRPr="00AC4CA2">
              <w:rPr>
                <w:rFonts w:ascii="Times New Roman" w:hAnsi="Times New Roman" w:cs="Times New Roman"/>
                <w:kern w:val="2"/>
                <w:sz w:val="23"/>
                <w:szCs w:val="23"/>
              </w:rPr>
              <w:t>2</w:t>
            </w:r>
          </w:p>
        </w:tc>
        <w:tc>
          <w:tcPr>
            <w:tcW w:w="2693" w:type="dxa"/>
          </w:tcPr>
          <w:p w:rsidR="009B622C" w:rsidRPr="00AC4CA2" w:rsidRDefault="009B622C" w:rsidP="009B622C">
            <w:pPr>
              <w:pStyle w:val="ConsPlusCell"/>
              <w:jc w:val="center"/>
              <w:rPr>
                <w:rFonts w:ascii="Times New Roman" w:hAnsi="Times New Roman" w:cs="Times New Roman"/>
                <w:kern w:val="2"/>
                <w:sz w:val="23"/>
                <w:szCs w:val="23"/>
              </w:rPr>
            </w:pPr>
            <w:r w:rsidRPr="00AC4CA2">
              <w:rPr>
                <w:rFonts w:ascii="Times New Roman" w:hAnsi="Times New Roman" w:cs="Times New Roman"/>
                <w:kern w:val="2"/>
                <w:sz w:val="23"/>
                <w:szCs w:val="23"/>
              </w:rPr>
              <w:t>3</w:t>
            </w:r>
          </w:p>
        </w:tc>
        <w:tc>
          <w:tcPr>
            <w:tcW w:w="992" w:type="dxa"/>
          </w:tcPr>
          <w:p w:rsidR="009B622C" w:rsidRPr="00AC4CA2" w:rsidRDefault="009B622C" w:rsidP="009B622C">
            <w:pPr>
              <w:pStyle w:val="ConsPlusCell"/>
              <w:jc w:val="center"/>
              <w:rPr>
                <w:rFonts w:ascii="Times New Roman" w:hAnsi="Times New Roman" w:cs="Times New Roman"/>
                <w:kern w:val="2"/>
                <w:sz w:val="23"/>
                <w:szCs w:val="23"/>
              </w:rPr>
            </w:pPr>
            <w:r w:rsidRPr="00AC4CA2">
              <w:rPr>
                <w:rFonts w:ascii="Times New Roman" w:hAnsi="Times New Roman" w:cs="Times New Roman"/>
                <w:kern w:val="2"/>
                <w:sz w:val="23"/>
                <w:szCs w:val="23"/>
              </w:rPr>
              <w:t>4</w:t>
            </w:r>
          </w:p>
        </w:tc>
        <w:tc>
          <w:tcPr>
            <w:tcW w:w="992" w:type="dxa"/>
          </w:tcPr>
          <w:p w:rsidR="009B622C" w:rsidRPr="00AC4CA2" w:rsidRDefault="009B622C" w:rsidP="009B622C">
            <w:pPr>
              <w:pStyle w:val="ConsPlusCell"/>
              <w:jc w:val="center"/>
              <w:rPr>
                <w:rFonts w:ascii="Times New Roman" w:hAnsi="Times New Roman" w:cs="Times New Roman"/>
                <w:kern w:val="2"/>
                <w:sz w:val="23"/>
                <w:szCs w:val="23"/>
              </w:rPr>
            </w:pPr>
            <w:r w:rsidRPr="00AC4CA2">
              <w:rPr>
                <w:rFonts w:ascii="Times New Roman" w:hAnsi="Times New Roman" w:cs="Times New Roman"/>
                <w:kern w:val="2"/>
                <w:sz w:val="23"/>
                <w:szCs w:val="23"/>
              </w:rPr>
              <w:t>5</w:t>
            </w:r>
          </w:p>
        </w:tc>
        <w:tc>
          <w:tcPr>
            <w:tcW w:w="1134" w:type="dxa"/>
          </w:tcPr>
          <w:p w:rsidR="009B622C" w:rsidRPr="00AC4CA2" w:rsidRDefault="009B622C" w:rsidP="009B622C">
            <w:pPr>
              <w:pStyle w:val="ConsPlusCell"/>
              <w:jc w:val="center"/>
              <w:rPr>
                <w:rFonts w:ascii="Times New Roman" w:hAnsi="Times New Roman" w:cs="Times New Roman"/>
                <w:kern w:val="2"/>
                <w:sz w:val="23"/>
                <w:szCs w:val="23"/>
              </w:rPr>
            </w:pPr>
            <w:r w:rsidRPr="00AC4CA2">
              <w:rPr>
                <w:rFonts w:ascii="Times New Roman" w:hAnsi="Times New Roman" w:cs="Times New Roman"/>
                <w:kern w:val="2"/>
                <w:sz w:val="23"/>
                <w:szCs w:val="23"/>
              </w:rPr>
              <w:t>6</w:t>
            </w:r>
          </w:p>
        </w:tc>
        <w:tc>
          <w:tcPr>
            <w:tcW w:w="993" w:type="dxa"/>
          </w:tcPr>
          <w:p w:rsidR="009B622C" w:rsidRPr="00AC4CA2" w:rsidRDefault="009B622C" w:rsidP="009B622C">
            <w:pPr>
              <w:pStyle w:val="ConsPlusCell"/>
              <w:jc w:val="center"/>
              <w:rPr>
                <w:rFonts w:ascii="Times New Roman" w:hAnsi="Times New Roman" w:cs="Times New Roman"/>
                <w:kern w:val="2"/>
                <w:sz w:val="23"/>
                <w:szCs w:val="23"/>
              </w:rPr>
            </w:pPr>
            <w:r w:rsidRPr="00AC4CA2">
              <w:rPr>
                <w:rFonts w:ascii="Times New Roman" w:hAnsi="Times New Roman" w:cs="Times New Roman"/>
                <w:kern w:val="2"/>
                <w:sz w:val="23"/>
                <w:szCs w:val="23"/>
              </w:rPr>
              <w:t>7</w:t>
            </w:r>
          </w:p>
        </w:tc>
        <w:tc>
          <w:tcPr>
            <w:tcW w:w="992" w:type="dxa"/>
          </w:tcPr>
          <w:p w:rsidR="009B622C" w:rsidRPr="00AC4CA2" w:rsidRDefault="009B622C" w:rsidP="009B622C">
            <w:pPr>
              <w:pStyle w:val="ConsPlusCell"/>
              <w:jc w:val="center"/>
              <w:rPr>
                <w:rFonts w:ascii="Times New Roman" w:hAnsi="Times New Roman" w:cs="Times New Roman"/>
                <w:kern w:val="2"/>
                <w:sz w:val="23"/>
                <w:szCs w:val="23"/>
              </w:rPr>
            </w:pPr>
            <w:r w:rsidRPr="00AC4CA2">
              <w:rPr>
                <w:rFonts w:ascii="Times New Roman" w:hAnsi="Times New Roman" w:cs="Times New Roman"/>
                <w:kern w:val="2"/>
                <w:sz w:val="23"/>
                <w:szCs w:val="23"/>
              </w:rPr>
              <w:t>8</w:t>
            </w:r>
          </w:p>
        </w:tc>
        <w:tc>
          <w:tcPr>
            <w:tcW w:w="992" w:type="dxa"/>
            <w:tcBorders>
              <w:right w:val="single" w:sz="4" w:space="0" w:color="auto"/>
            </w:tcBorders>
          </w:tcPr>
          <w:p w:rsidR="009B622C" w:rsidRPr="00AC4CA2" w:rsidRDefault="009B622C" w:rsidP="009B622C">
            <w:pPr>
              <w:pStyle w:val="ConsPlusCell"/>
              <w:jc w:val="center"/>
              <w:rPr>
                <w:rFonts w:ascii="Times New Roman" w:hAnsi="Times New Roman" w:cs="Times New Roman"/>
                <w:kern w:val="2"/>
                <w:sz w:val="23"/>
                <w:szCs w:val="23"/>
              </w:rPr>
            </w:pPr>
            <w:r w:rsidRPr="00AC4CA2">
              <w:rPr>
                <w:rFonts w:ascii="Times New Roman" w:hAnsi="Times New Roman" w:cs="Times New Roman"/>
                <w:kern w:val="2"/>
                <w:sz w:val="23"/>
                <w:szCs w:val="23"/>
              </w:rPr>
              <w:t>9</w:t>
            </w:r>
          </w:p>
          <w:p w:rsidR="009B622C" w:rsidRPr="00AC4CA2" w:rsidRDefault="009B622C" w:rsidP="009B622C">
            <w:pPr>
              <w:pStyle w:val="ConsPlusCell"/>
              <w:rPr>
                <w:rFonts w:ascii="Times New Roman" w:hAnsi="Times New Roman" w:cs="Times New Roman"/>
                <w:kern w:val="2"/>
                <w:sz w:val="23"/>
                <w:szCs w:val="23"/>
              </w:rPr>
            </w:pPr>
          </w:p>
        </w:tc>
        <w:tc>
          <w:tcPr>
            <w:tcW w:w="992" w:type="dxa"/>
            <w:tcBorders>
              <w:left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3"/>
                <w:szCs w:val="23"/>
              </w:rPr>
            </w:pPr>
            <w:r w:rsidRPr="00AC4CA2">
              <w:rPr>
                <w:rFonts w:ascii="Times New Roman" w:hAnsi="Times New Roman" w:cs="Times New Roman"/>
                <w:kern w:val="2"/>
                <w:sz w:val="23"/>
                <w:szCs w:val="23"/>
              </w:rPr>
              <w:t>10</w:t>
            </w:r>
          </w:p>
          <w:p w:rsidR="009B622C" w:rsidRPr="00AC4CA2" w:rsidRDefault="009B622C" w:rsidP="009B622C">
            <w:pPr>
              <w:pStyle w:val="ConsPlusCell"/>
              <w:rPr>
                <w:rFonts w:ascii="Times New Roman" w:hAnsi="Times New Roman" w:cs="Times New Roman"/>
                <w:kern w:val="2"/>
                <w:sz w:val="23"/>
                <w:szCs w:val="23"/>
              </w:rPr>
            </w:pPr>
          </w:p>
        </w:tc>
        <w:tc>
          <w:tcPr>
            <w:tcW w:w="993" w:type="dxa"/>
            <w:tcBorders>
              <w:left w:val="single" w:sz="4" w:space="0" w:color="auto"/>
            </w:tcBorders>
          </w:tcPr>
          <w:p w:rsidR="009B622C" w:rsidRPr="00AC4CA2" w:rsidRDefault="009B622C" w:rsidP="009B622C">
            <w:pPr>
              <w:pStyle w:val="ConsPlusCell"/>
              <w:jc w:val="center"/>
              <w:rPr>
                <w:rFonts w:ascii="Times New Roman" w:hAnsi="Times New Roman" w:cs="Times New Roman"/>
                <w:kern w:val="2"/>
                <w:sz w:val="23"/>
                <w:szCs w:val="23"/>
              </w:rPr>
            </w:pPr>
            <w:r w:rsidRPr="00AC4CA2">
              <w:rPr>
                <w:rFonts w:ascii="Times New Roman" w:hAnsi="Times New Roman" w:cs="Times New Roman"/>
                <w:kern w:val="2"/>
                <w:sz w:val="23"/>
                <w:szCs w:val="23"/>
              </w:rPr>
              <w:t>11</w:t>
            </w:r>
          </w:p>
          <w:p w:rsidR="009B622C" w:rsidRPr="00AC4CA2" w:rsidRDefault="009B622C" w:rsidP="009B622C">
            <w:pPr>
              <w:pStyle w:val="ConsPlusCell"/>
              <w:rPr>
                <w:rFonts w:ascii="Times New Roman" w:hAnsi="Times New Roman" w:cs="Times New Roman"/>
                <w:kern w:val="2"/>
                <w:sz w:val="23"/>
                <w:szCs w:val="23"/>
              </w:rPr>
            </w:pPr>
          </w:p>
        </w:tc>
      </w:tr>
      <w:tr w:rsidR="009B622C" w:rsidRPr="00AC4CA2" w:rsidTr="009B622C">
        <w:trPr>
          <w:trHeight w:val="346"/>
        </w:trPr>
        <w:tc>
          <w:tcPr>
            <w:tcW w:w="2552" w:type="dxa"/>
            <w:vMerge w:val="restart"/>
          </w:tcPr>
          <w:p w:rsidR="009B622C" w:rsidRPr="00AC4CA2" w:rsidRDefault="009B622C" w:rsidP="009B622C">
            <w:pPr>
              <w:pStyle w:val="ConsPlusCell"/>
              <w:jc w:val="both"/>
              <w:rPr>
                <w:rFonts w:ascii="Times New Roman" w:hAnsi="Times New Roman" w:cs="Times New Roman"/>
                <w:b/>
                <w:kern w:val="2"/>
                <w:sz w:val="23"/>
                <w:szCs w:val="23"/>
              </w:rPr>
            </w:pPr>
            <w:r w:rsidRPr="00AC4CA2">
              <w:rPr>
                <w:rFonts w:ascii="Times New Roman" w:hAnsi="Times New Roman" w:cs="Times New Roman"/>
                <w:b/>
                <w:kern w:val="2"/>
                <w:sz w:val="23"/>
                <w:szCs w:val="23"/>
              </w:rPr>
              <w:t>МУНИЦИПАЛЬНАЯ ПРОГРАММА</w:t>
            </w:r>
          </w:p>
        </w:tc>
        <w:tc>
          <w:tcPr>
            <w:tcW w:w="2552" w:type="dxa"/>
            <w:vMerge w:val="restart"/>
          </w:tcPr>
          <w:p w:rsidR="009B622C" w:rsidRPr="00AC4CA2" w:rsidRDefault="009B622C" w:rsidP="009B622C">
            <w:pPr>
              <w:pStyle w:val="ConsPlusCell"/>
              <w:rPr>
                <w:rFonts w:ascii="Times New Roman" w:hAnsi="Times New Roman" w:cs="Times New Roman"/>
                <w:b/>
                <w:sz w:val="23"/>
                <w:szCs w:val="23"/>
              </w:rPr>
            </w:pPr>
            <w:r w:rsidRPr="00AC4CA2">
              <w:rPr>
                <w:rFonts w:ascii="Times New Roman" w:hAnsi="Times New Roman" w:cs="Times New Roman"/>
                <w:b/>
                <w:sz w:val="23"/>
                <w:szCs w:val="23"/>
              </w:rPr>
              <w:t>Муниципальная программа</w:t>
            </w:r>
          </w:p>
          <w:p w:rsidR="009B622C" w:rsidRPr="00AC4CA2" w:rsidRDefault="009B622C" w:rsidP="009B622C">
            <w:pPr>
              <w:pStyle w:val="ConsPlusCell"/>
              <w:rPr>
                <w:rFonts w:ascii="Times New Roman" w:hAnsi="Times New Roman" w:cs="Times New Roman"/>
                <w:b/>
                <w:kern w:val="2"/>
                <w:sz w:val="23"/>
                <w:szCs w:val="23"/>
              </w:rPr>
            </w:pPr>
            <w:r w:rsidRPr="00AC4CA2">
              <w:rPr>
                <w:rFonts w:ascii="Times New Roman" w:hAnsi="Times New Roman" w:cs="Times New Roman"/>
                <w:b/>
                <w:sz w:val="23"/>
                <w:szCs w:val="23"/>
              </w:rPr>
              <w:t xml:space="preserve"> "Сохранение и развитие культуры Гвазденского сельского поселения Бутурлиновского района Воронежской </w:t>
            </w:r>
            <w:r w:rsidRPr="00AC4CA2">
              <w:rPr>
                <w:rFonts w:ascii="Times New Roman" w:hAnsi="Times New Roman" w:cs="Times New Roman"/>
                <w:b/>
                <w:sz w:val="23"/>
                <w:szCs w:val="23"/>
              </w:rPr>
              <w:lastRenderedPageBreak/>
              <w:t>области"</w:t>
            </w:r>
          </w:p>
        </w:tc>
        <w:tc>
          <w:tcPr>
            <w:tcW w:w="2693" w:type="dxa"/>
          </w:tcPr>
          <w:p w:rsidR="009B622C" w:rsidRPr="00AC4CA2" w:rsidRDefault="009B622C" w:rsidP="009B622C">
            <w:pPr>
              <w:pStyle w:val="ConsPlusCell"/>
              <w:jc w:val="both"/>
              <w:rPr>
                <w:rFonts w:ascii="Times New Roman" w:hAnsi="Times New Roman" w:cs="Times New Roman"/>
                <w:b/>
                <w:kern w:val="2"/>
                <w:sz w:val="23"/>
                <w:szCs w:val="23"/>
              </w:rPr>
            </w:pPr>
            <w:r w:rsidRPr="00AC4CA2">
              <w:rPr>
                <w:rFonts w:ascii="Times New Roman" w:hAnsi="Times New Roman" w:cs="Times New Roman"/>
                <w:b/>
                <w:kern w:val="2"/>
                <w:sz w:val="23"/>
                <w:szCs w:val="23"/>
              </w:rPr>
              <w:lastRenderedPageBreak/>
              <w:t xml:space="preserve">Всего </w:t>
            </w:r>
          </w:p>
        </w:tc>
        <w:tc>
          <w:tcPr>
            <w:tcW w:w="992" w:type="dxa"/>
          </w:tcPr>
          <w:p w:rsidR="009B622C" w:rsidRPr="00AC4CA2" w:rsidRDefault="009B622C" w:rsidP="009B622C">
            <w:pPr>
              <w:pStyle w:val="ConsPlusCell"/>
              <w:jc w:val="center"/>
              <w:rPr>
                <w:rFonts w:ascii="Times New Roman" w:hAnsi="Times New Roman" w:cs="Times New Roman"/>
                <w:b/>
                <w:kern w:val="2"/>
                <w:sz w:val="23"/>
                <w:szCs w:val="23"/>
              </w:rPr>
            </w:pPr>
            <w:r w:rsidRPr="00AC4CA2">
              <w:rPr>
                <w:rFonts w:ascii="Times New Roman" w:hAnsi="Times New Roman" w:cs="Times New Roman"/>
                <w:b/>
                <w:kern w:val="2"/>
                <w:sz w:val="23"/>
                <w:szCs w:val="23"/>
              </w:rPr>
              <w:t>2898,37</w:t>
            </w:r>
          </w:p>
        </w:tc>
        <w:tc>
          <w:tcPr>
            <w:tcW w:w="992" w:type="dxa"/>
          </w:tcPr>
          <w:p w:rsidR="009B622C" w:rsidRPr="00AC4CA2" w:rsidRDefault="009B622C" w:rsidP="009B622C">
            <w:pPr>
              <w:pStyle w:val="ConsPlusCell"/>
              <w:jc w:val="center"/>
              <w:rPr>
                <w:rFonts w:ascii="Times New Roman" w:hAnsi="Times New Roman" w:cs="Times New Roman"/>
                <w:b/>
                <w:kern w:val="2"/>
                <w:sz w:val="23"/>
                <w:szCs w:val="23"/>
              </w:rPr>
            </w:pPr>
            <w:r w:rsidRPr="00AC4CA2">
              <w:rPr>
                <w:rFonts w:ascii="Times New Roman" w:hAnsi="Times New Roman" w:cs="Times New Roman"/>
                <w:b/>
                <w:kern w:val="2"/>
                <w:sz w:val="23"/>
                <w:szCs w:val="23"/>
              </w:rPr>
              <w:t>2271,89</w:t>
            </w:r>
          </w:p>
        </w:tc>
        <w:tc>
          <w:tcPr>
            <w:tcW w:w="1134" w:type="dxa"/>
          </w:tcPr>
          <w:p w:rsidR="009B622C" w:rsidRPr="00AC4CA2" w:rsidRDefault="009B622C" w:rsidP="009B622C">
            <w:pPr>
              <w:pStyle w:val="ConsPlusCell"/>
              <w:ind w:left="-57" w:right="-57"/>
              <w:jc w:val="center"/>
              <w:rPr>
                <w:rFonts w:ascii="Times New Roman" w:hAnsi="Times New Roman" w:cs="Times New Roman"/>
                <w:b/>
                <w:kern w:val="2"/>
                <w:sz w:val="23"/>
                <w:szCs w:val="23"/>
              </w:rPr>
            </w:pPr>
            <w:r w:rsidRPr="00AC4CA2">
              <w:rPr>
                <w:rFonts w:ascii="Times New Roman" w:hAnsi="Times New Roman" w:cs="Times New Roman"/>
                <w:b/>
                <w:kern w:val="2"/>
                <w:sz w:val="23"/>
                <w:szCs w:val="23"/>
              </w:rPr>
              <w:t>2401,15</w:t>
            </w:r>
          </w:p>
        </w:tc>
        <w:tc>
          <w:tcPr>
            <w:tcW w:w="993" w:type="dxa"/>
          </w:tcPr>
          <w:p w:rsidR="009B622C" w:rsidRPr="00AC4CA2" w:rsidRDefault="009B622C" w:rsidP="009B622C">
            <w:pPr>
              <w:ind w:right="-57"/>
              <w:jc w:val="center"/>
              <w:rPr>
                <w:b/>
                <w:kern w:val="2"/>
                <w:sz w:val="23"/>
                <w:szCs w:val="23"/>
              </w:rPr>
            </w:pPr>
            <w:r w:rsidRPr="00AC4CA2">
              <w:rPr>
                <w:b/>
                <w:kern w:val="2"/>
                <w:sz w:val="23"/>
                <w:szCs w:val="23"/>
              </w:rPr>
              <w:t>2239,01</w:t>
            </w:r>
          </w:p>
        </w:tc>
        <w:tc>
          <w:tcPr>
            <w:tcW w:w="992" w:type="dxa"/>
          </w:tcPr>
          <w:p w:rsidR="009B622C" w:rsidRPr="00AC4CA2" w:rsidRDefault="009B622C" w:rsidP="009B622C">
            <w:pPr>
              <w:ind w:right="-57"/>
              <w:jc w:val="center"/>
              <w:rPr>
                <w:b/>
                <w:kern w:val="2"/>
                <w:sz w:val="23"/>
                <w:szCs w:val="23"/>
              </w:rPr>
            </w:pPr>
            <w:r w:rsidRPr="00AC4CA2">
              <w:rPr>
                <w:b/>
                <w:kern w:val="2"/>
                <w:sz w:val="23"/>
                <w:szCs w:val="23"/>
              </w:rPr>
              <w:t>2328,57</w:t>
            </w:r>
          </w:p>
        </w:tc>
        <w:tc>
          <w:tcPr>
            <w:tcW w:w="992" w:type="dxa"/>
            <w:tcBorders>
              <w:right w:val="single" w:sz="4" w:space="0" w:color="auto"/>
            </w:tcBorders>
          </w:tcPr>
          <w:p w:rsidR="009B622C" w:rsidRPr="00AC4CA2" w:rsidRDefault="009B622C" w:rsidP="009B622C">
            <w:pPr>
              <w:ind w:right="-57"/>
              <w:jc w:val="center"/>
              <w:rPr>
                <w:b/>
                <w:kern w:val="2"/>
                <w:sz w:val="23"/>
                <w:szCs w:val="23"/>
              </w:rPr>
            </w:pPr>
            <w:r w:rsidRPr="00AC4CA2">
              <w:rPr>
                <w:b/>
                <w:kern w:val="2"/>
                <w:sz w:val="23"/>
                <w:szCs w:val="23"/>
              </w:rPr>
              <w:t>2421,71</w:t>
            </w:r>
          </w:p>
        </w:tc>
        <w:tc>
          <w:tcPr>
            <w:tcW w:w="992" w:type="dxa"/>
            <w:tcBorders>
              <w:left w:val="single" w:sz="4" w:space="0" w:color="auto"/>
              <w:right w:val="single" w:sz="4" w:space="0" w:color="auto"/>
            </w:tcBorders>
          </w:tcPr>
          <w:p w:rsidR="009B622C" w:rsidRPr="00AC4CA2" w:rsidRDefault="009B622C" w:rsidP="009B622C">
            <w:pPr>
              <w:ind w:right="-57"/>
              <w:jc w:val="center"/>
              <w:rPr>
                <w:b/>
                <w:kern w:val="2"/>
                <w:sz w:val="23"/>
                <w:szCs w:val="23"/>
              </w:rPr>
            </w:pPr>
            <w:r w:rsidRPr="00AC4CA2">
              <w:rPr>
                <w:b/>
                <w:kern w:val="2"/>
                <w:sz w:val="23"/>
                <w:szCs w:val="23"/>
              </w:rPr>
              <w:t>2518,58</w:t>
            </w:r>
          </w:p>
        </w:tc>
        <w:tc>
          <w:tcPr>
            <w:tcW w:w="993" w:type="dxa"/>
            <w:tcBorders>
              <w:left w:val="single" w:sz="4" w:space="0" w:color="auto"/>
            </w:tcBorders>
          </w:tcPr>
          <w:p w:rsidR="009B622C" w:rsidRPr="00AC4CA2" w:rsidRDefault="009B622C" w:rsidP="009B622C">
            <w:pPr>
              <w:ind w:right="-57"/>
              <w:jc w:val="center"/>
              <w:rPr>
                <w:b/>
                <w:kern w:val="2"/>
                <w:sz w:val="23"/>
                <w:szCs w:val="23"/>
              </w:rPr>
            </w:pPr>
            <w:r w:rsidRPr="00AC4CA2">
              <w:rPr>
                <w:b/>
                <w:kern w:val="2"/>
                <w:sz w:val="23"/>
                <w:szCs w:val="23"/>
              </w:rPr>
              <w:t>2619,32</w:t>
            </w:r>
          </w:p>
        </w:tc>
      </w:tr>
      <w:tr w:rsidR="009B622C" w:rsidRPr="00AC4CA2" w:rsidTr="009B622C">
        <w:trPr>
          <w:trHeight w:val="335"/>
        </w:trPr>
        <w:tc>
          <w:tcPr>
            <w:tcW w:w="2552" w:type="dxa"/>
            <w:vMerge/>
          </w:tcPr>
          <w:p w:rsidR="009B622C" w:rsidRPr="00AC4CA2" w:rsidRDefault="009B622C" w:rsidP="009B622C">
            <w:pPr>
              <w:rPr>
                <w:kern w:val="2"/>
                <w:sz w:val="23"/>
                <w:szCs w:val="23"/>
              </w:rPr>
            </w:pPr>
          </w:p>
        </w:tc>
        <w:tc>
          <w:tcPr>
            <w:tcW w:w="2552" w:type="dxa"/>
            <w:vMerge/>
          </w:tcPr>
          <w:p w:rsidR="009B622C" w:rsidRPr="00AC4CA2" w:rsidRDefault="009B622C" w:rsidP="009B622C">
            <w:pPr>
              <w:rPr>
                <w:kern w:val="2"/>
                <w:sz w:val="23"/>
                <w:szCs w:val="23"/>
              </w:rPr>
            </w:pPr>
          </w:p>
        </w:tc>
        <w:tc>
          <w:tcPr>
            <w:tcW w:w="2693" w:type="dxa"/>
          </w:tcPr>
          <w:p w:rsidR="009B622C" w:rsidRPr="00AC4CA2" w:rsidRDefault="009B622C" w:rsidP="009B622C">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в том числе по ГРБС:</w:t>
            </w:r>
          </w:p>
        </w:tc>
        <w:tc>
          <w:tcPr>
            <w:tcW w:w="992" w:type="dxa"/>
          </w:tcPr>
          <w:p w:rsidR="009B622C" w:rsidRPr="00AC4CA2" w:rsidRDefault="009B622C" w:rsidP="009B622C">
            <w:pPr>
              <w:pStyle w:val="ConsPlusCell"/>
              <w:jc w:val="center"/>
              <w:rPr>
                <w:rFonts w:ascii="Times New Roman" w:hAnsi="Times New Roman" w:cs="Times New Roman"/>
                <w:kern w:val="2"/>
                <w:sz w:val="23"/>
                <w:szCs w:val="23"/>
              </w:rPr>
            </w:pPr>
          </w:p>
        </w:tc>
        <w:tc>
          <w:tcPr>
            <w:tcW w:w="992" w:type="dxa"/>
          </w:tcPr>
          <w:p w:rsidR="009B622C" w:rsidRPr="00AC4CA2" w:rsidRDefault="009B622C" w:rsidP="009B622C">
            <w:pPr>
              <w:pStyle w:val="ConsPlusCell"/>
              <w:jc w:val="center"/>
              <w:rPr>
                <w:rFonts w:ascii="Times New Roman" w:hAnsi="Times New Roman" w:cs="Times New Roman"/>
                <w:kern w:val="2"/>
                <w:sz w:val="23"/>
                <w:szCs w:val="23"/>
              </w:rPr>
            </w:pPr>
          </w:p>
        </w:tc>
        <w:tc>
          <w:tcPr>
            <w:tcW w:w="1134" w:type="dxa"/>
          </w:tcPr>
          <w:p w:rsidR="009B622C" w:rsidRPr="00AC4CA2" w:rsidRDefault="009B622C" w:rsidP="009B622C">
            <w:pPr>
              <w:pStyle w:val="ConsPlusCell"/>
              <w:ind w:left="-57" w:right="-57"/>
              <w:jc w:val="center"/>
              <w:rPr>
                <w:rFonts w:ascii="Times New Roman" w:hAnsi="Times New Roman" w:cs="Times New Roman"/>
                <w:kern w:val="2"/>
                <w:sz w:val="23"/>
                <w:szCs w:val="23"/>
              </w:rPr>
            </w:pPr>
          </w:p>
        </w:tc>
        <w:tc>
          <w:tcPr>
            <w:tcW w:w="993" w:type="dxa"/>
          </w:tcPr>
          <w:p w:rsidR="009B622C" w:rsidRPr="00AC4CA2" w:rsidRDefault="009B622C" w:rsidP="009B622C">
            <w:pPr>
              <w:ind w:left="-57" w:right="-57"/>
              <w:jc w:val="center"/>
              <w:rPr>
                <w:kern w:val="2"/>
                <w:sz w:val="23"/>
                <w:szCs w:val="23"/>
              </w:rPr>
            </w:pPr>
          </w:p>
        </w:tc>
        <w:tc>
          <w:tcPr>
            <w:tcW w:w="992" w:type="dxa"/>
          </w:tcPr>
          <w:p w:rsidR="009B622C" w:rsidRPr="00AC4CA2" w:rsidRDefault="009B622C" w:rsidP="009B622C">
            <w:pPr>
              <w:ind w:left="-57" w:right="-57"/>
              <w:jc w:val="center"/>
              <w:rPr>
                <w:kern w:val="2"/>
                <w:sz w:val="23"/>
                <w:szCs w:val="23"/>
              </w:rPr>
            </w:pPr>
          </w:p>
        </w:tc>
        <w:tc>
          <w:tcPr>
            <w:tcW w:w="992" w:type="dxa"/>
            <w:tcBorders>
              <w:right w:val="single" w:sz="4" w:space="0" w:color="auto"/>
            </w:tcBorders>
          </w:tcPr>
          <w:p w:rsidR="009B622C" w:rsidRPr="00AC4CA2" w:rsidRDefault="009B622C" w:rsidP="009B622C">
            <w:pPr>
              <w:ind w:left="-57" w:right="-57"/>
              <w:jc w:val="center"/>
              <w:rPr>
                <w:kern w:val="2"/>
                <w:sz w:val="23"/>
                <w:szCs w:val="23"/>
              </w:rPr>
            </w:pPr>
          </w:p>
        </w:tc>
        <w:tc>
          <w:tcPr>
            <w:tcW w:w="992" w:type="dxa"/>
            <w:tcBorders>
              <w:left w:val="single" w:sz="4" w:space="0" w:color="auto"/>
              <w:right w:val="single" w:sz="4" w:space="0" w:color="auto"/>
            </w:tcBorders>
          </w:tcPr>
          <w:p w:rsidR="009B622C" w:rsidRPr="00AC4CA2" w:rsidRDefault="009B622C" w:rsidP="009B622C">
            <w:pPr>
              <w:ind w:left="-57" w:right="-57"/>
              <w:jc w:val="center"/>
              <w:rPr>
                <w:kern w:val="2"/>
                <w:sz w:val="23"/>
                <w:szCs w:val="23"/>
              </w:rPr>
            </w:pPr>
          </w:p>
        </w:tc>
        <w:tc>
          <w:tcPr>
            <w:tcW w:w="993" w:type="dxa"/>
            <w:tcBorders>
              <w:left w:val="single" w:sz="4" w:space="0" w:color="auto"/>
            </w:tcBorders>
          </w:tcPr>
          <w:p w:rsidR="009B622C" w:rsidRPr="00AC4CA2" w:rsidRDefault="009B622C" w:rsidP="009B622C">
            <w:pPr>
              <w:ind w:left="-57" w:right="-57"/>
              <w:jc w:val="center"/>
              <w:rPr>
                <w:kern w:val="2"/>
                <w:sz w:val="23"/>
                <w:szCs w:val="23"/>
              </w:rPr>
            </w:pPr>
          </w:p>
        </w:tc>
      </w:tr>
      <w:tr w:rsidR="009B622C" w:rsidRPr="00AC4CA2" w:rsidTr="009B622C">
        <w:trPr>
          <w:trHeight w:val="711"/>
        </w:trPr>
        <w:tc>
          <w:tcPr>
            <w:tcW w:w="2552" w:type="dxa"/>
            <w:vMerge/>
            <w:tcBorders>
              <w:bottom w:val="nil"/>
            </w:tcBorders>
          </w:tcPr>
          <w:p w:rsidR="009B622C" w:rsidRPr="00AC4CA2" w:rsidRDefault="009B622C" w:rsidP="009B622C">
            <w:pPr>
              <w:rPr>
                <w:kern w:val="2"/>
                <w:sz w:val="23"/>
                <w:szCs w:val="23"/>
              </w:rPr>
            </w:pPr>
          </w:p>
        </w:tc>
        <w:tc>
          <w:tcPr>
            <w:tcW w:w="2552" w:type="dxa"/>
            <w:vMerge/>
          </w:tcPr>
          <w:p w:rsidR="009B622C" w:rsidRPr="00AC4CA2" w:rsidRDefault="009B622C" w:rsidP="009B622C">
            <w:pPr>
              <w:rPr>
                <w:kern w:val="2"/>
                <w:sz w:val="23"/>
                <w:szCs w:val="23"/>
              </w:rPr>
            </w:pPr>
          </w:p>
        </w:tc>
        <w:tc>
          <w:tcPr>
            <w:tcW w:w="2693" w:type="dxa"/>
          </w:tcPr>
          <w:p w:rsidR="009B622C" w:rsidRPr="00AC4CA2" w:rsidRDefault="009B622C" w:rsidP="009B622C">
            <w:pPr>
              <w:pStyle w:val="ConsPlusCell"/>
              <w:rPr>
                <w:rFonts w:ascii="Times New Roman" w:hAnsi="Times New Roman" w:cs="Times New Roman"/>
                <w:kern w:val="2"/>
                <w:sz w:val="23"/>
                <w:szCs w:val="23"/>
              </w:rPr>
            </w:pPr>
            <w:r w:rsidRPr="00AC4CA2">
              <w:rPr>
                <w:rFonts w:ascii="Times New Roman" w:hAnsi="Times New Roman" w:cs="Times New Roman"/>
                <w:kern w:val="2"/>
                <w:sz w:val="23"/>
                <w:szCs w:val="23"/>
              </w:rPr>
              <w:t xml:space="preserve">Ответственный исполнитель Администрация Гвазденского сельского поселения Бутурлиновского </w:t>
            </w:r>
            <w:r w:rsidRPr="00AC4CA2">
              <w:rPr>
                <w:rFonts w:ascii="Times New Roman" w:hAnsi="Times New Roman" w:cs="Times New Roman"/>
                <w:kern w:val="2"/>
                <w:sz w:val="23"/>
                <w:szCs w:val="23"/>
              </w:rPr>
              <w:lastRenderedPageBreak/>
              <w:t xml:space="preserve">муниципального района Воронежской области, </w:t>
            </w:r>
          </w:p>
        </w:tc>
        <w:tc>
          <w:tcPr>
            <w:tcW w:w="992" w:type="dxa"/>
          </w:tcPr>
          <w:p w:rsidR="009B622C" w:rsidRPr="00AC4CA2" w:rsidRDefault="009B622C" w:rsidP="009B622C">
            <w:pPr>
              <w:pStyle w:val="ConsPlusCell"/>
              <w:jc w:val="center"/>
              <w:rPr>
                <w:rFonts w:ascii="Times New Roman" w:hAnsi="Times New Roman" w:cs="Times New Roman"/>
                <w:kern w:val="2"/>
                <w:sz w:val="23"/>
                <w:szCs w:val="23"/>
              </w:rPr>
            </w:pPr>
          </w:p>
        </w:tc>
        <w:tc>
          <w:tcPr>
            <w:tcW w:w="992" w:type="dxa"/>
          </w:tcPr>
          <w:p w:rsidR="009B622C" w:rsidRPr="00AC4CA2" w:rsidRDefault="009B622C" w:rsidP="009B622C">
            <w:pPr>
              <w:pStyle w:val="ConsPlusCell"/>
              <w:jc w:val="center"/>
              <w:rPr>
                <w:rFonts w:ascii="Times New Roman" w:hAnsi="Times New Roman" w:cs="Times New Roman"/>
                <w:kern w:val="2"/>
                <w:sz w:val="23"/>
                <w:szCs w:val="23"/>
              </w:rPr>
            </w:pPr>
          </w:p>
        </w:tc>
        <w:tc>
          <w:tcPr>
            <w:tcW w:w="1134" w:type="dxa"/>
          </w:tcPr>
          <w:p w:rsidR="009B622C" w:rsidRPr="00AC4CA2" w:rsidRDefault="009B622C" w:rsidP="009B622C">
            <w:pPr>
              <w:pStyle w:val="ConsPlusCell"/>
              <w:ind w:left="-57" w:right="-57"/>
              <w:jc w:val="center"/>
              <w:rPr>
                <w:rFonts w:ascii="Times New Roman" w:hAnsi="Times New Roman" w:cs="Times New Roman"/>
                <w:kern w:val="2"/>
                <w:sz w:val="23"/>
                <w:szCs w:val="23"/>
              </w:rPr>
            </w:pPr>
          </w:p>
        </w:tc>
        <w:tc>
          <w:tcPr>
            <w:tcW w:w="993" w:type="dxa"/>
          </w:tcPr>
          <w:p w:rsidR="009B622C" w:rsidRPr="00AC4CA2" w:rsidRDefault="009B622C" w:rsidP="009B622C">
            <w:pPr>
              <w:ind w:left="-57" w:right="-57"/>
              <w:jc w:val="center"/>
              <w:rPr>
                <w:kern w:val="2"/>
                <w:sz w:val="23"/>
                <w:szCs w:val="23"/>
              </w:rPr>
            </w:pPr>
          </w:p>
        </w:tc>
        <w:tc>
          <w:tcPr>
            <w:tcW w:w="992" w:type="dxa"/>
          </w:tcPr>
          <w:p w:rsidR="009B622C" w:rsidRPr="00AC4CA2" w:rsidRDefault="009B622C" w:rsidP="009B622C">
            <w:pPr>
              <w:ind w:left="-57" w:right="-57"/>
              <w:jc w:val="center"/>
              <w:rPr>
                <w:kern w:val="2"/>
                <w:sz w:val="23"/>
                <w:szCs w:val="23"/>
              </w:rPr>
            </w:pPr>
          </w:p>
        </w:tc>
        <w:tc>
          <w:tcPr>
            <w:tcW w:w="992" w:type="dxa"/>
            <w:tcBorders>
              <w:right w:val="single" w:sz="4" w:space="0" w:color="auto"/>
            </w:tcBorders>
          </w:tcPr>
          <w:p w:rsidR="009B622C" w:rsidRPr="00AC4CA2" w:rsidRDefault="009B622C" w:rsidP="009B622C">
            <w:pPr>
              <w:ind w:left="-57" w:right="-57"/>
              <w:jc w:val="center"/>
              <w:rPr>
                <w:kern w:val="2"/>
                <w:sz w:val="23"/>
                <w:szCs w:val="23"/>
              </w:rPr>
            </w:pPr>
          </w:p>
        </w:tc>
        <w:tc>
          <w:tcPr>
            <w:tcW w:w="992" w:type="dxa"/>
            <w:tcBorders>
              <w:left w:val="single" w:sz="4" w:space="0" w:color="auto"/>
              <w:right w:val="single" w:sz="4" w:space="0" w:color="auto"/>
            </w:tcBorders>
          </w:tcPr>
          <w:p w:rsidR="009B622C" w:rsidRPr="00AC4CA2" w:rsidRDefault="009B622C" w:rsidP="009B622C">
            <w:pPr>
              <w:ind w:left="-57" w:right="-57"/>
              <w:jc w:val="center"/>
              <w:rPr>
                <w:kern w:val="2"/>
                <w:sz w:val="23"/>
                <w:szCs w:val="23"/>
              </w:rPr>
            </w:pPr>
          </w:p>
        </w:tc>
        <w:tc>
          <w:tcPr>
            <w:tcW w:w="993" w:type="dxa"/>
            <w:tcBorders>
              <w:left w:val="single" w:sz="4" w:space="0" w:color="auto"/>
            </w:tcBorders>
          </w:tcPr>
          <w:p w:rsidR="009B622C" w:rsidRPr="00AC4CA2" w:rsidRDefault="009B622C" w:rsidP="009B622C">
            <w:pPr>
              <w:ind w:left="-57" w:right="-57"/>
              <w:jc w:val="center"/>
              <w:rPr>
                <w:kern w:val="2"/>
                <w:sz w:val="23"/>
                <w:szCs w:val="23"/>
              </w:rPr>
            </w:pPr>
          </w:p>
        </w:tc>
      </w:tr>
      <w:tr w:rsidR="009B622C" w:rsidRPr="00AC4CA2" w:rsidTr="009B622C">
        <w:trPr>
          <w:trHeight w:val="711"/>
        </w:trPr>
        <w:tc>
          <w:tcPr>
            <w:tcW w:w="2552" w:type="dxa"/>
            <w:tcBorders>
              <w:top w:val="nil"/>
              <w:left w:val="single" w:sz="4" w:space="0" w:color="auto"/>
              <w:bottom w:val="single" w:sz="4" w:space="0" w:color="auto"/>
              <w:right w:val="single" w:sz="4" w:space="0" w:color="auto"/>
            </w:tcBorders>
          </w:tcPr>
          <w:p w:rsidR="009B622C" w:rsidRPr="00AC4CA2" w:rsidRDefault="009B622C" w:rsidP="009B622C">
            <w:pPr>
              <w:rPr>
                <w:kern w:val="2"/>
                <w:sz w:val="23"/>
                <w:szCs w:val="23"/>
              </w:rPr>
            </w:pPr>
          </w:p>
        </w:tc>
        <w:tc>
          <w:tcPr>
            <w:tcW w:w="2552" w:type="dxa"/>
            <w:vMerge/>
            <w:tcBorders>
              <w:left w:val="single" w:sz="4" w:space="0" w:color="auto"/>
            </w:tcBorders>
          </w:tcPr>
          <w:p w:rsidR="009B622C" w:rsidRPr="00AC4CA2" w:rsidRDefault="009B622C" w:rsidP="009B622C">
            <w:pPr>
              <w:rPr>
                <w:kern w:val="2"/>
                <w:sz w:val="23"/>
                <w:szCs w:val="23"/>
              </w:rPr>
            </w:pPr>
          </w:p>
        </w:tc>
        <w:tc>
          <w:tcPr>
            <w:tcW w:w="2693" w:type="dxa"/>
          </w:tcPr>
          <w:p w:rsidR="009B622C" w:rsidRPr="00AC4CA2" w:rsidRDefault="009B622C" w:rsidP="009B622C">
            <w:pPr>
              <w:pStyle w:val="ConsPlusCell"/>
              <w:rPr>
                <w:rFonts w:ascii="Times New Roman" w:hAnsi="Times New Roman" w:cs="Times New Roman"/>
                <w:kern w:val="2"/>
                <w:sz w:val="23"/>
                <w:szCs w:val="23"/>
              </w:rPr>
            </w:pPr>
            <w:r w:rsidRPr="00AC4CA2">
              <w:rPr>
                <w:rFonts w:ascii="Times New Roman" w:hAnsi="Times New Roman" w:cs="Times New Roman"/>
                <w:kern w:val="2"/>
                <w:sz w:val="23"/>
                <w:szCs w:val="23"/>
              </w:rPr>
              <w:t>Исполнитель</w:t>
            </w:r>
          </w:p>
          <w:p w:rsidR="009B622C" w:rsidRPr="00AC4CA2" w:rsidRDefault="009B622C" w:rsidP="009B622C">
            <w:pPr>
              <w:pStyle w:val="ConsPlusCell"/>
              <w:rPr>
                <w:rFonts w:ascii="Times New Roman" w:hAnsi="Times New Roman" w:cs="Times New Roman"/>
                <w:kern w:val="2"/>
                <w:sz w:val="23"/>
                <w:szCs w:val="23"/>
              </w:rPr>
            </w:pPr>
            <w:r w:rsidRPr="00AC4CA2">
              <w:rPr>
                <w:rFonts w:ascii="Times New Roman" w:hAnsi="Times New Roman" w:cs="Times New Roman"/>
                <w:kern w:val="2"/>
                <w:sz w:val="23"/>
                <w:szCs w:val="23"/>
              </w:rPr>
              <w:t>Муниципальное казенное учреждение культуры "Социально-культурный центр "Импульс"</w:t>
            </w:r>
          </w:p>
        </w:tc>
        <w:tc>
          <w:tcPr>
            <w:tcW w:w="992" w:type="dxa"/>
          </w:tcPr>
          <w:p w:rsidR="009B622C" w:rsidRPr="00AC4CA2" w:rsidRDefault="009B622C" w:rsidP="009B622C">
            <w:pPr>
              <w:pStyle w:val="ConsPlusCell"/>
              <w:jc w:val="center"/>
              <w:rPr>
                <w:rFonts w:ascii="Times New Roman" w:hAnsi="Times New Roman" w:cs="Times New Roman"/>
                <w:kern w:val="2"/>
                <w:sz w:val="23"/>
                <w:szCs w:val="23"/>
              </w:rPr>
            </w:pPr>
            <w:r w:rsidRPr="00AC4CA2">
              <w:rPr>
                <w:rFonts w:ascii="Times New Roman" w:hAnsi="Times New Roman" w:cs="Times New Roman"/>
                <w:kern w:val="2"/>
                <w:sz w:val="23"/>
                <w:szCs w:val="23"/>
              </w:rPr>
              <w:t>2898,37</w:t>
            </w:r>
          </w:p>
        </w:tc>
        <w:tc>
          <w:tcPr>
            <w:tcW w:w="992" w:type="dxa"/>
          </w:tcPr>
          <w:p w:rsidR="009B622C" w:rsidRPr="00AC4CA2" w:rsidRDefault="009B622C" w:rsidP="009B622C">
            <w:pPr>
              <w:pStyle w:val="ConsPlusCell"/>
              <w:jc w:val="center"/>
              <w:rPr>
                <w:rFonts w:ascii="Times New Roman" w:hAnsi="Times New Roman" w:cs="Times New Roman"/>
                <w:kern w:val="2"/>
                <w:sz w:val="23"/>
                <w:szCs w:val="23"/>
              </w:rPr>
            </w:pPr>
            <w:r w:rsidRPr="00AC4CA2">
              <w:rPr>
                <w:rFonts w:ascii="Times New Roman" w:hAnsi="Times New Roman" w:cs="Times New Roman"/>
                <w:kern w:val="2"/>
                <w:sz w:val="23"/>
                <w:szCs w:val="23"/>
              </w:rPr>
              <w:t>2271,89</w:t>
            </w:r>
          </w:p>
        </w:tc>
        <w:tc>
          <w:tcPr>
            <w:tcW w:w="1134" w:type="dxa"/>
          </w:tcPr>
          <w:p w:rsidR="009B622C" w:rsidRPr="00AC4CA2" w:rsidRDefault="009B622C" w:rsidP="009B622C">
            <w:pPr>
              <w:pStyle w:val="ConsPlusCell"/>
              <w:ind w:left="-57" w:right="-57"/>
              <w:jc w:val="center"/>
              <w:rPr>
                <w:rFonts w:ascii="Times New Roman" w:hAnsi="Times New Roman" w:cs="Times New Roman"/>
                <w:kern w:val="2"/>
                <w:sz w:val="23"/>
                <w:szCs w:val="23"/>
              </w:rPr>
            </w:pPr>
            <w:r w:rsidRPr="00AC4CA2">
              <w:rPr>
                <w:rFonts w:ascii="Times New Roman" w:hAnsi="Times New Roman" w:cs="Times New Roman"/>
                <w:kern w:val="2"/>
                <w:sz w:val="23"/>
                <w:szCs w:val="23"/>
              </w:rPr>
              <w:t>2401,15</w:t>
            </w:r>
          </w:p>
        </w:tc>
        <w:tc>
          <w:tcPr>
            <w:tcW w:w="993" w:type="dxa"/>
          </w:tcPr>
          <w:p w:rsidR="009B622C" w:rsidRPr="00AC4CA2" w:rsidRDefault="009B622C" w:rsidP="009B622C">
            <w:pPr>
              <w:ind w:right="-57"/>
              <w:jc w:val="center"/>
              <w:rPr>
                <w:kern w:val="2"/>
                <w:sz w:val="23"/>
                <w:szCs w:val="23"/>
              </w:rPr>
            </w:pPr>
            <w:r w:rsidRPr="00AC4CA2">
              <w:rPr>
                <w:kern w:val="2"/>
                <w:sz w:val="23"/>
                <w:szCs w:val="23"/>
              </w:rPr>
              <w:t>2239,01</w:t>
            </w:r>
          </w:p>
        </w:tc>
        <w:tc>
          <w:tcPr>
            <w:tcW w:w="992" w:type="dxa"/>
          </w:tcPr>
          <w:p w:rsidR="009B622C" w:rsidRPr="00AC4CA2" w:rsidRDefault="009B622C" w:rsidP="009B622C">
            <w:pPr>
              <w:ind w:right="-57"/>
              <w:jc w:val="center"/>
              <w:rPr>
                <w:kern w:val="2"/>
                <w:sz w:val="23"/>
                <w:szCs w:val="23"/>
              </w:rPr>
            </w:pPr>
            <w:r w:rsidRPr="00AC4CA2">
              <w:rPr>
                <w:kern w:val="2"/>
                <w:sz w:val="23"/>
                <w:szCs w:val="23"/>
              </w:rPr>
              <w:t>2328,57</w:t>
            </w:r>
          </w:p>
        </w:tc>
        <w:tc>
          <w:tcPr>
            <w:tcW w:w="992" w:type="dxa"/>
            <w:tcBorders>
              <w:right w:val="single" w:sz="4" w:space="0" w:color="auto"/>
            </w:tcBorders>
          </w:tcPr>
          <w:p w:rsidR="009B622C" w:rsidRPr="00AC4CA2" w:rsidRDefault="009B622C" w:rsidP="009B622C">
            <w:pPr>
              <w:ind w:right="-57"/>
              <w:jc w:val="center"/>
              <w:rPr>
                <w:kern w:val="2"/>
                <w:sz w:val="23"/>
                <w:szCs w:val="23"/>
              </w:rPr>
            </w:pPr>
            <w:r w:rsidRPr="00AC4CA2">
              <w:rPr>
                <w:kern w:val="2"/>
                <w:sz w:val="23"/>
                <w:szCs w:val="23"/>
              </w:rPr>
              <w:t>2421,71</w:t>
            </w:r>
          </w:p>
        </w:tc>
        <w:tc>
          <w:tcPr>
            <w:tcW w:w="992" w:type="dxa"/>
            <w:tcBorders>
              <w:left w:val="single" w:sz="4" w:space="0" w:color="auto"/>
              <w:right w:val="single" w:sz="4" w:space="0" w:color="auto"/>
            </w:tcBorders>
          </w:tcPr>
          <w:p w:rsidR="009B622C" w:rsidRPr="00AC4CA2" w:rsidRDefault="009B622C" w:rsidP="009B622C">
            <w:pPr>
              <w:ind w:right="-57"/>
              <w:jc w:val="center"/>
              <w:rPr>
                <w:kern w:val="2"/>
                <w:sz w:val="23"/>
                <w:szCs w:val="23"/>
              </w:rPr>
            </w:pPr>
            <w:r w:rsidRPr="00AC4CA2">
              <w:rPr>
                <w:kern w:val="2"/>
                <w:sz w:val="23"/>
                <w:szCs w:val="23"/>
              </w:rPr>
              <w:t>2518,58</w:t>
            </w:r>
          </w:p>
        </w:tc>
        <w:tc>
          <w:tcPr>
            <w:tcW w:w="993" w:type="dxa"/>
            <w:tcBorders>
              <w:left w:val="single" w:sz="4" w:space="0" w:color="auto"/>
            </w:tcBorders>
          </w:tcPr>
          <w:p w:rsidR="009B622C" w:rsidRPr="00AC4CA2" w:rsidRDefault="009B622C" w:rsidP="009B622C">
            <w:pPr>
              <w:ind w:right="-57"/>
              <w:jc w:val="center"/>
              <w:rPr>
                <w:kern w:val="2"/>
                <w:sz w:val="23"/>
                <w:szCs w:val="23"/>
              </w:rPr>
            </w:pPr>
            <w:r w:rsidRPr="00AC4CA2">
              <w:rPr>
                <w:kern w:val="2"/>
                <w:sz w:val="23"/>
                <w:szCs w:val="23"/>
              </w:rPr>
              <w:t>2619,32</w:t>
            </w:r>
          </w:p>
        </w:tc>
      </w:tr>
      <w:tr w:rsidR="009B622C" w:rsidRPr="00AC4CA2" w:rsidTr="009B622C">
        <w:trPr>
          <w:trHeight w:val="347"/>
        </w:trPr>
        <w:tc>
          <w:tcPr>
            <w:tcW w:w="2552" w:type="dxa"/>
            <w:vMerge w:val="restart"/>
            <w:tcBorders>
              <w:top w:val="single" w:sz="4" w:space="0" w:color="auto"/>
            </w:tcBorders>
          </w:tcPr>
          <w:p w:rsidR="009B622C" w:rsidRPr="00AC4CA2" w:rsidRDefault="009B622C" w:rsidP="009B622C">
            <w:pPr>
              <w:rPr>
                <w:b/>
                <w:kern w:val="2"/>
                <w:sz w:val="23"/>
                <w:szCs w:val="23"/>
              </w:rPr>
            </w:pPr>
            <w:r w:rsidRPr="00AC4CA2">
              <w:rPr>
                <w:b/>
                <w:kern w:val="2"/>
                <w:sz w:val="23"/>
                <w:szCs w:val="23"/>
              </w:rPr>
              <w:t>ПОДПРОГРАММА</w:t>
            </w:r>
          </w:p>
        </w:tc>
        <w:tc>
          <w:tcPr>
            <w:tcW w:w="2552" w:type="dxa"/>
            <w:vMerge w:val="restart"/>
          </w:tcPr>
          <w:p w:rsidR="009B622C" w:rsidRPr="00AC4CA2" w:rsidRDefault="009B622C" w:rsidP="009B622C">
            <w:pPr>
              <w:rPr>
                <w:b/>
                <w:kern w:val="2"/>
                <w:sz w:val="23"/>
                <w:szCs w:val="23"/>
              </w:rPr>
            </w:pPr>
            <w:r w:rsidRPr="00AC4CA2">
              <w:rPr>
                <w:b/>
                <w:kern w:val="2"/>
                <w:sz w:val="23"/>
                <w:szCs w:val="23"/>
              </w:rPr>
              <w:t>Организация деятельности МКУК «СКЦ «Импульс»</w:t>
            </w:r>
          </w:p>
        </w:tc>
        <w:tc>
          <w:tcPr>
            <w:tcW w:w="2693" w:type="dxa"/>
          </w:tcPr>
          <w:p w:rsidR="009B622C" w:rsidRPr="00AC4CA2" w:rsidRDefault="009B622C" w:rsidP="009B622C">
            <w:pPr>
              <w:pStyle w:val="ConsPlusCell"/>
              <w:rPr>
                <w:rFonts w:ascii="Times New Roman" w:hAnsi="Times New Roman" w:cs="Times New Roman"/>
                <w:b/>
                <w:kern w:val="2"/>
                <w:sz w:val="23"/>
                <w:szCs w:val="23"/>
              </w:rPr>
            </w:pPr>
            <w:r w:rsidRPr="00AC4CA2">
              <w:rPr>
                <w:rFonts w:ascii="Times New Roman" w:hAnsi="Times New Roman" w:cs="Times New Roman"/>
                <w:b/>
                <w:kern w:val="2"/>
                <w:sz w:val="23"/>
                <w:szCs w:val="23"/>
              </w:rPr>
              <w:t>Всего</w:t>
            </w:r>
          </w:p>
        </w:tc>
        <w:tc>
          <w:tcPr>
            <w:tcW w:w="992" w:type="dxa"/>
          </w:tcPr>
          <w:p w:rsidR="009B622C" w:rsidRPr="00AC4CA2" w:rsidRDefault="009B622C" w:rsidP="009B622C">
            <w:pPr>
              <w:pStyle w:val="ConsPlusCell"/>
              <w:jc w:val="center"/>
              <w:rPr>
                <w:rFonts w:ascii="Times New Roman" w:hAnsi="Times New Roman" w:cs="Times New Roman"/>
                <w:b/>
                <w:kern w:val="2"/>
                <w:sz w:val="23"/>
                <w:szCs w:val="23"/>
              </w:rPr>
            </w:pPr>
            <w:r w:rsidRPr="00AC4CA2">
              <w:rPr>
                <w:rFonts w:ascii="Times New Roman" w:hAnsi="Times New Roman" w:cs="Times New Roman"/>
                <w:b/>
                <w:kern w:val="2"/>
                <w:sz w:val="23"/>
                <w:szCs w:val="23"/>
              </w:rPr>
              <w:t>2898,37</w:t>
            </w:r>
          </w:p>
        </w:tc>
        <w:tc>
          <w:tcPr>
            <w:tcW w:w="992" w:type="dxa"/>
          </w:tcPr>
          <w:p w:rsidR="009B622C" w:rsidRPr="00AC4CA2" w:rsidRDefault="009B622C" w:rsidP="009B622C">
            <w:pPr>
              <w:pStyle w:val="ConsPlusCell"/>
              <w:jc w:val="center"/>
              <w:rPr>
                <w:rFonts w:ascii="Times New Roman" w:hAnsi="Times New Roman" w:cs="Times New Roman"/>
                <w:b/>
                <w:kern w:val="2"/>
                <w:sz w:val="23"/>
                <w:szCs w:val="23"/>
              </w:rPr>
            </w:pPr>
            <w:r w:rsidRPr="00AC4CA2">
              <w:rPr>
                <w:rFonts w:ascii="Times New Roman" w:hAnsi="Times New Roman" w:cs="Times New Roman"/>
                <w:b/>
                <w:kern w:val="2"/>
                <w:sz w:val="23"/>
                <w:szCs w:val="23"/>
              </w:rPr>
              <w:t>2271,89</w:t>
            </w:r>
          </w:p>
        </w:tc>
        <w:tc>
          <w:tcPr>
            <w:tcW w:w="1134" w:type="dxa"/>
          </w:tcPr>
          <w:p w:rsidR="009B622C" w:rsidRPr="00AC4CA2" w:rsidRDefault="009B622C" w:rsidP="009B622C">
            <w:pPr>
              <w:pStyle w:val="ConsPlusCell"/>
              <w:ind w:left="-57" w:right="-57"/>
              <w:jc w:val="center"/>
              <w:rPr>
                <w:rFonts w:ascii="Times New Roman" w:hAnsi="Times New Roman" w:cs="Times New Roman"/>
                <w:b/>
                <w:kern w:val="2"/>
                <w:sz w:val="23"/>
                <w:szCs w:val="23"/>
              </w:rPr>
            </w:pPr>
            <w:r w:rsidRPr="00AC4CA2">
              <w:rPr>
                <w:rFonts w:ascii="Times New Roman" w:hAnsi="Times New Roman" w:cs="Times New Roman"/>
                <w:b/>
                <w:kern w:val="2"/>
                <w:sz w:val="23"/>
                <w:szCs w:val="23"/>
              </w:rPr>
              <w:t>2401,15</w:t>
            </w:r>
          </w:p>
        </w:tc>
        <w:tc>
          <w:tcPr>
            <w:tcW w:w="993" w:type="dxa"/>
          </w:tcPr>
          <w:p w:rsidR="009B622C" w:rsidRPr="00AC4CA2" w:rsidRDefault="009B622C" w:rsidP="009B622C">
            <w:pPr>
              <w:ind w:right="-57"/>
              <w:jc w:val="center"/>
              <w:rPr>
                <w:b/>
                <w:kern w:val="2"/>
                <w:sz w:val="23"/>
                <w:szCs w:val="23"/>
              </w:rPr>
            </w:pPr>
            <w:r w:rsidRPr="00AC4CA2">
              <w:rPr>
                <w:b/>
                <w:kern w:val="2"/>
                <w:sz w:val="23"/>
                <w:szCs w:val="23"/>
              </w:rPr>
              <w:t>2239,01</w:t>
            </w:r>
          </w:p>
        </w:tc>
        <w:tc>
          <w:tcPr>
            <w:tcW w:w="992" w:type="dxa"/>
          </w:tcPr>
          <w:p w:rsidR="009B622C" w:rsidRPr="00AC4CA2" w:rsidRDefault="009B622C" w:rsidP="009B622C">
            <w:pPr>
              <w:ind w:right="-57"/>
              <w:jc w:val="center"/>
              <w:rPr>
                <w:b/>
                <w:kern w:val="2"/>
                <w:sz w:val="23"/>
                <w:szCs w:val="23"/>
              </w:rPr>
            </w:pPr>
            <w:r w:rsidRPr="00AC4CA2">
              <w:rPr>
                <w:b/>
                <w:kern w:val="2"/>
                <w:sz w:val="23"/>
                <w:szCs w:val="23"/>
              </w:rPr>
              <w:t>2328,57</w:t>
            </w:r>
          </w:p>
        </w:tc>
        <w:tc>
          <w:tcPr>
            <w:tcW w:w="992" w:type="dxa"/>
            <w:tcBorders>
              <w:right w:val="single" w:sz="4" w:space="0" w:color="auto"/>
            </w:tcBorders>
          </w:tcPr>
          <w:p w:rsidR="009B622C" w:rsidRPr="00AC4CA2" w:rsidRDefault="009B622C" w:rsidP="009B622C">
            <w:pPr>
              <w:ind w:right="-57"/>
              <w:jc w:val="center"/>
              <w:rPr>
                <w:b/>
                <w:kern w:val="2"/>
                <w:sz w:val="23"/>
                <w:szCs w:val="23"/>
              </w:rPr>
            </w:pPr>
            <w:r w:rsidRPr="00AC4CA2">
              <w:rPr>
                <w:b/>
                <w:kern w:val="2"/>
                <w:sz w:val="23"/>
                <w:szCs w:val="23"/>
              </w:rPr>
              <w:t>2421,71</w:t>
            </w:r>
          </w:p>
        </w:tc>
        <w:tc>
          <w:tcPr>
            <w:tcW w:w="992" w:type="dxa"/>
            <w:tcBorders>
              <w:left w:val="single" w:sz="4" w:space="0" w:color="auto"/>
              <w:right w:val="single" w:sz="4" w:space="0" w:color="auto"/>
            </w:tcBorders>
          </w:tcPr>
          <w:p w:rsidR="009B622C" w:rsidRPr="00AC4CA2" w:rsidRDefault="009B622C" w:rsidP="009B622C">
            <w:pPr>
              <w:ind w:right="-57"/>
              <w:jc w:val="center"/>
              <w:rPr>
                <w:b/>
                <w:kern w:val="2"/>
                <w:sz w:val="23"/>
                <w:szCs w:val="23"/>
              </w:rPr>
            </w:pPr>
            <w:r w:rsidRPr="00AC4CA2">
              <w:rPr>
                <w:b/>
                <w:kern w:val="2"/>
                <w:sz w:val="23"/>
                <w:szCs w:val="23"/>
              </w:rPr>
              <w:t>2518,58</w:t>
            </w:r>
          </w:p>
        </w:tc>
        <w:tc>
          <w:tcPr>
            <w:tcW w:w="993" w:type="dxa"/>
            <w:tcBorders>
              <w:left w:val="single" w:sz="4" w:space="0" w:color="auto"/>
            </w:tcBorders>
          </w:tcPr>
          <w:p w:rsidR="009B622C" w:rsidRPr="00AC4CA2" w:rsidRDefault="009B622C" w:rsidP="009B622C">
            <w:pPr>
              <w:ind w:right="-57"/>
              <w:jc w:val="center"/>
              <w:rPr>
                <w:b/>
                <w:kern w:val="2"/>
                <w:sz w:val="23"/>
                <w:szCs w:val="23"/>
              </w:rPr>
            </w:pPr>
            <w:r w:rsidRPr="00AC4CA2">
              <w:rPr>
                <w:b/>
                <w:kern w:val="2"/>
                <w:sz w:val="23"/>
                <w:szCs w:val="23"/>
              </w:rPr>
              <w:t>2619,32</w:t>
            </w:r>
          </w:p>
        </w:tc>
      </w:tr>
      <w:tr w:rsidR="009B622C" w:rsidRPr="00AC4CA2" w:rsidTr="009B622C">
        <w:trPr>
          <w:trHeight w:val="343"/>
        </w:trPr>
        <w:tc>
          <w:tcPr>
            <w:tcW w:w="2552" w:type="dxa"/>
            <w:vMerge/>
          </w:tcPr>
          <w:p w:rsidR="009B622C" w:rsidRPr="00AC4CA2" w:rsidRDefault="009B622C" w:rsidP="009B622C">
            <w:pPr>
              <w:rPr>
                <w:b/>
                <w:kern w:val="2"/>
                <w:sz w:val="23"/>
                <w:szCs w:val="23"/>
              </w:rPr>
            </w:pPr>
          </w:p>
        </w:tc>
        <w:tc>
          <w:tcPr>
            <w:tcW w:w="2552" w:type="dxa"/>
            <w:vMerge/>
          </w:tcPr>
          <w:p w:rsidR="009B622C" w:rsidRPr="00AC4CA2" w:rsidRDefault="009B622C" w:rsidP="009B622C">
            <w:pPr>
              <w:rPr>
                <w:b/>
                <w:kern w:val="2"/>
                <w:sz w:val="23"/>
                <w:szCs w:val="23"/>
              </w:rPr>
            </w:pPr>
          </w:p>
        </w:tc>
        <w:tc>
          <w:tcPr>
            <w:tcW w:w="2693" w:type="dxa"/>
          </w:tcPr>
          <w:p w:rsidR="009B622C" w:rsidRPr="00AC4CA2" w:rsidRDefault="009B622C" w:rsidP="009B622C">
            <w:pPr>
              <w:pStyle w:val="ConsPlusCell"/>
              <w:rPr>
                <w:rFonts w:ascii="Times New Roman" w:hAnsi="Times New Roman" w:cs="Times New Roman"/>
                <w:b/>
                <w:kern w:val="2"/>
                <w:sz w:val="23"/>
                <w:szCs w:val="23"/>
              </w:rPr>
            </w:pPr>
            <w:r w:rsidRPr="00AC4CA2">
              <w:rPr>
                <w:rFonts w:ascii="Times New Roman" w:hAnsi="Times New Roman" w:cs="Times New Roman"/>
                <w:kern w:val="2"/>
                <w:sz w:val="23"/>
                <w:szCs w:val="23"/>
              </w:rPr>
              <w:t>в том числе по ГРБС:</w:t>
            </w:r>
          </w:p>
        </w:tc>
        <w:tc>
          <w:tcPr>
            <w:tcW w:w="992" w:type="dxa"/>
            <w:vAlign w:val="center"/>
          </w:tcPr>
          <w:p w:rsidR="009B622C" w:rsidRPr="00AC4CA2" w:rsidRDefault="009B622C" w:rsidP="009B622C">
            <w:pPr>
              <w:pStyle w:val="ConsPlusCell"/>
              <w:jc w:val="center"/>
              <w:rPr>
                <w:rFonts w:ascii="Times New Roman" w:hAnsi="Times New Roman" w:cs="Times New Roman"/>
                <w:b/>
                <w:kern w:val="2"/>
                <w:sz w:val="23"/>
                <w:szCs w:val="23"/>
              </w:rPr>
            </w:pPr>
          </w:p>
        </w:tc>
        <w:tc>
          <w:tcPr>
            <w:tcW w:w="992" w:type="dxa"/>
            <w:vAlign w:val="center"/>
          </w:tcPr>
          <w:p w:rsidR="009B622C" w:rsidRPr="00AC4CA2" w:rsidRDefault="009B622C" w:rsidP="009B622C">
            <w:pPr>
              <w:pStyle w:val="ConsPlusCell"/>
              <w:jc w:val="center"/>
              <w:rPr>
                <w:rFonts w:ascii="Times New Roman" w:hAnsi="Times New Roman" w:cs="Times New Roman"/>
                <w:b/>
                <w:kern w:val="2"/>
                <w:sz w:val="23"/>
                <w:szCs w:val="23"/>
              </w:rPr>
            </w:pPr>
          </w:p>
        </w:tc>
        <w:tc>
          <w:tcPr>
            <w:tcW w:w="1134" w:type="dxa"/>
            <w:vAlign w:val="center"/>
          </w:tcPr>
          <w:p w:rsidR="009B622C" w:rsidRPr="00AC4CA2" w:rsidRDefault="009B622C" w:rsidP="009B622C">
            <w:pPr>
              <w:pStyle w:val="ConsPlusCell"/>
              <w:ind w:left="-57" w:right="-57"/>
              <w:jc w:val="center"/>
              <w:rPr>
                <w:rFonts w:ascii="Times New Roman" w:hAnsi="Times New Roman" w:cs="Times New Roman"/>
                <w:b/>
                <w:kern w:val="2"/>
                <w:sz w:val="23"/>
                <w:szCs w:val="23"/>
              </w:rPr>
            </w:pPr>
          </w:p>
        </w:tc>
        <w:tc>
          <w:tcPr>
            <w:tcW w:w="993" w:type="dxa"/>
            <w:vAlign w:val="center"/>
          </w:tcPr>
          <w:p w:rsidR="009B622C" w:rsidRPr="00AC4CA2" w:rsidRDefault="009B622C" w:rsidP="009B622C">
            <w:pPr>
              <w:ind w:right="-57"/>
              <w:jc w:val="center"/>
              <w:rPr>
                <w:b/>
                <w:kern w:val="2"/>
                <w:sz w:val="23"/>
                <w:szCs w:val="23"/>
              </w:rPr>
            </w:pPr>
          </w:p>
        </w:tc>
        <w:tc>
          <w:tcPr>
            <w:tcW w:w="992" w:type="dxa"/>
            <w:vAlign w:val="center"/>
          </w:tcPr>
          <w:p w:rsidR="009B622C" w:rsidRPr="00AC4CA2" w:rsidRDefault="009B622C" w:rsidP="009B622C">
            <w:pPr>
              <w:ind w:right="-57"/>
              <w:jc w:val="center"/>
              <w:rPr>
                <w:b/>
                <w:kern w:val="2"/>
                <w:sz w:val="23"/>
                <w:szCs w:val="23"/>
              </w:rPr>
            </w:pPr>
          </w:p>
        </w:tc>
        <w:tc>
          <w:tcPr>
            <w:tcW w:w="992" w:type="dxa"/>
            <w:tcBorders>
              <w:right w:val="single" w:sz="4" w:space="0" w:color="auto"/>
            </w:tcBorders>
            <w:vAlign w:val="center"/>
          </w:tcPr>
          <w:p w:rsidR="009B622C" w:rsidRPr="00AC4CA2" w:rsidRDefault="009B622C" w:rsidP="009B622C">
            <w:pPr>
              <w:ind w:right="-57"/>
              <w:jc w:val="center"/>
              <w:rPr>
                <w:b/>
                <w:kern w:val="2"/>
                <w:sz w:val="23"/>
                <w:szCs w:val="23"/>
              </w:rPr>
            </w:pPr>
          </w:p>
        </w:tc>
        <w:tc>
          <w:tcPr>
            <w:tcW w:w="992" w:type="dxa"/>
            <w:tcBorders>
              <w:left w:val="single" w:sz="4" w:space="0" w:color="auto"/>
              <w:right w:val="single" w:sz="4" w:space="0" w:color="auto"/>
            </w:tcBorders>
            <w:vAlign w:val="center"/>
          </w:tcPr>
          <w:p w:rsidR="009B622C" w:rsidRPr="00AC4CA2" w:rsidRDefault="009B622C" w:rsidP="009B622C">
            <w:pPr>
              <w:ind w:right="-57"/>
              <w:jc w:val="center"/>
              <w:rPr>
                <w:b/>
                <w:kern w:val="2"/>
                <w:sz w:val="23"/>
                <w:szCs w:val="23"/>
              </w:rPr>
            </w:pPr>
          </w:p>
        </w:tc>
        <w:tc>
          <w:tcPr>
            <w:tcW w:w="993" w:type="dxa"/>
            <w:tcBorders>
              <w:left w:val="single" w:sz="4" w:space="0" w:color="auto"/>
            </w:tcBorders>
            <w:vAlign w:val="center"/>
          </w:tcPr>
          <w:p w:rsidR="009B622C" w:rsidRPr="00AC4CA2" w:rsidRDefault="009B622C" w:rsidP="009B622C">
            <w:pPr>
              <w:ind w:right="-57"/>
              <w:jc w:val="center"/>
              <w:rPr>
                <w:b/>
                <w:kern w:val="2"/>
                <w:sz w:val="23"/>
                <w:szCs w:val="23"/>
              </w:rPr>
            </w:pPr>
          </w:p>
        </w:tc>
      </w:tr>
      <w:tr w:rsidR="009B622C" w:rsidRPr="00AC4CA2" w:rsidTr="009B622C">
        <w:trPr>
          <w:trHeight w:val="711"/>
        </w:trPr>
        <w:tc>
          <w:tcPr>
            <w:tcW w:w="2552" w:type="dxa"/>
            <w:vMerge/>
          </w:tcPr>
          <w:p w:rsidR="009B622C" w:rsidRPr="00AC4CA2" w:rsidRDefault="009B622C" w:rsidP="009B622C">
            <w:pPr>
              <w:rPr>
                <w:b/>
                <w:kern w:val="2"/>
                <w:sz w:val="23"/>
                <w:szCs w:val="23"/>
              </w:rPr>
            </w:pPr>
          </w:p>
        </w:tc>
        <w:tc>
          <w:tcPr>
            <w:tcW w:w="2552" w:type="dxa"/>
            <w:vMerge/>
          </w:tcPr>
          <w:p w:rsidR="009B622C" w:rsidRPr="00AC4CA2" w:rsidRDefault="009B622C" w:rsidP="009B622C">
            <w:pPr>
              <w:rPr>
                <w:b/>
                <w:kern w:val="2"/>
                <w:sz w:val="23"/>
                <w:szCs w:val="23"/>
              </w:rPr>
            </w:pPr>
          </w:p>
        </w:tc>
        <w:tc>
          <w:tcPr>
            <w:tcW w:w="2693" w:type="dxa"/>
          </w:tcPr>
          <w:p w:rsidR="009B622C" w:rsidRPr="00AC4CA2" w:rsidRDefault="009B622C" w:rsidP="009B622C">
            <w:pPr>
              <w:pStyle w:val="ConsPlusCell"/>
              <w:rPr>
                <w:rFonts w:ascii="Times New Roman" w:hAnsi="Times New Roman" w:cs="Times New Roman"/>
                <w:b/>
                <w:kern w:val="2"/>
                <w:sz w:val="23"/>
                <w:szCs w:val="23"/>
              </w:rPr>
            </w:pPr>
            <w:r w:rsidRPr="00AC4CA2">
              <w:rPr>
                <w:rFonts w:ascii="Times New Roman" w:hAnsi="Times New Roman" w:cs="Times New Roman"/>
                <w:kern w:val="2"/>
                <w:sz w:val="23"/>
                <w:szCs w:val="23"/>
              </w:rPr>
              <w:t>Ответственный исполнитель Муниципальное казенное учреждение культуры "Социально- культурный центр "Импульс"</w:t>
            </w:r>
          </w:p>
        </w:tc>
        <w:tc>
          <w:tcPr>
            <w:tcW w:w="992" w:type="dxa"/>
          </w:tcPr>
          <w:p w:rsidR="009B622C" w:rsidRPr="00AC4CA2" w:rsidRDefault="009B622C" w:rsidP="009B622C">
            <w:pPr>
              <w:pStyle w:val="ConsPlusCell"/>
              <w:jc w:val="center"/>
              <w:rPr>
                <w:rFonts w:ascii="Times New Roman" w:hAnsi="Times New Roman" w:cs="Times New Roman"/>
                <w:kern w:val="2"/>
                <w:sz w:val="23"/>
                <w:szCs w:val="23"/>
              </w:rPr>
            </w:pPr>
            <w:r w:rsidRPr="00AC4CA2">
              <w:rPr>
                <w:rFonts w:ascii="Times New Roman" w:hAnsi="Times New Roman" w:cs="Times New Roman"/>
                <w:kern w:val="2"/>
                <w:sz w:val="23"/>
                <w:szCs w:val="23"/>
              </w:rPr>
              <w:t>2898,37</w:t>
            </w:r>
          </w:p>
        </w:tc>
        <w:tc>
          <w:tcPr>
            <w:tcW w:w="992" w:type="dxa"/>
          </w:tcPr>
          <w:p w:rsidR="009B622C" w:rsidRPr="00AC4CA2" w:rsidRDefault="009B622C" w:rsidP="009B622C">
            <w:pPr>
              <w:pStyle w:val="ConsPlusCell"/>
              <w:jc w:val="center"/>
              <w:rPr>
                <w:rFonts w:ascii="Times New Roman" w:hAnsi="Times New Roman" w:cs="Times New Roman"/>
                <w:kern w:val="2"/>
                <w:sz w:val="23"/>
                <w:szCs w:val="23"/>
              </w:rPr>
            </w:pPr>
            <w:r w:rsidRPr="00AC4CA2">
              <w:rPr>
                <w:rFonts w:ascii="Times New Roman" w:hAnsi="Times New Roman" w:cs="Times New Roman"/>
                <w:kern w:val="2"/>
                <w:sz w:val="23"/>
                <w:szCs w:val="23"/>
              </w:rPr>
              <w:t>2271,89</w:t>
            </w:r>
          </w:p>
        </w:tc>
        <w:tc>
          <w:tcPr>
            <w:tcW w:w="1134" w:type="dxa"/>
          </w:tcPr>
          <w:p w:rsidR="009B622C" w:rsidRPr="00AC4CA2" w:rsidRDefault="009B622C" w:rsidP="009B622C">
            <w:pPr>
              <w:pStyle w:val="ConsPlusCell"/>
              <w:ind w:left="-57" w:right="-57"/>
              <w:jc w:val="center"/>
              <w:rPr>
                <w:rFonts w:ascii="Times New Roman" w:hAnsi="Times New Roman" w:cs="Times New Roman"/>
                <w:kern w:val="2"/>
                <w:sz w:val="23"/>
                <w:szCs w:val="23"/>
              </w:rPr>
            </w:pPr>
            <w:r w:rsidRPr="00AC4CA2">
              <w:rPr>
                <w:rFonts w:ascii="Times New Roman" w:hAnsi="Times New Roman" w:cs="Times New Roman"/>
                <w:kern w:val="2"/>
                <w:sz w:val="23"/>
                <w:szCs w:val="23"/>
              </w:rPr>
              <w:t>2401,15</w:t>
            </w:r>
          </w:p>
        </w:tc>
        <w:tc>
          <w:tcPr>
            <w:tcW w:w="993" w:type="dxa"/>
          </w:tcPr>
          <w:p w:rsidR="009B622C" w:rsidRPr="00AC4CA2" w:rsidRDefault="009B622C" w:rsidP="009B622C">
            <w:pPr>
              <w:ind w:right="-57"/>
              <w:jc w:val="center"/>
              <w:rPr>
                <w:kern w:val="2"/>
                <w:sz w:val="23"/>
                <w:szCs w:val="23"/>
              </w:rPr>
            </w:pPr>
            <w:r w:rsidRPr="00AC4CA2">
              <w:rPr>
                <w:kern w:val="2"/>
                <w:sz w:val="23"/>
                <w:szCs w:val="23"/>
              </w:rPr>
              <w:t>2239,01</w:t>
            </w:r>
          </w:p>
        </w:tc>
        <w:tc>
          <w:tcPr>
            <w:tcW w:w="992" w:type="dxa"/>
          </w:tcPr>
          <w:p w:rsidR="009B622C" w:rsidRPr="00AC4CA2" w:rsidRDefault="009B622C" w:rsidP="009B622C">
            <w:pPr>
              <w:ind w:right="-57"/>
              <w:jc w:val="center"/>
              <w:rPr>
                <w:kern w:val="2"/>
                <w:sz w:val="23"/>
                <w:szCs w:val="23"/>
              </w:rPr>
            </w:pPr>
            <w:r w:rsidRPr="00AC4CA2">
              <w:rPr>
                <w:kern w:val="2"/>
                <w:sz w:val="23"/>
                <w:szCs w:val="23"/>
              </w:rPr>
              <w:t>2328,57</w:t>
            </w:r>
          </w:p>
        </w:tc>
        <w:tc>
          <w:tcPr>
            <w:tcW w:w="992" w:type="dxa"/>
            <w:tcBorders>
              <w:right w:val="single" w:sz="4" w:space="0" w:color="auto"/>
            </w:tcBorders>
          </w:tcPr>
          <w:p w:rsidR="009B622C" w:rsidRPr="00AC4CA2" w:rsidRDefault="009B622C" w:rsidP="009B622C">
            <w:pPr>
              <w:ind w:right="-57"/>
              <w:jc w:val="center"/>
              <w:rPr>
                <w:kern w:val="2"/>
                <w:sz w:val="23"/>
                <w:szCs w:val="23"/>
              </w:rPr>
            </w:pPr>
            <w:r w:rsidRPr="00AC4CA2">
              <w:rPr>
                <w:kern w:val="2"/>
                <w:sz w:val="23"/>
                <w:szCs w:val="23"/>
              </w:rPr>
              <w:t>2421,71</w:t>
            </w:r>
          </w:p>
        </w:tc>
        <w:tc>
          <w:tcPr>
            <w:tcW w:w="992" w:type="dxa"/>
            <w:tcBorders>
              <w:left w:val="single" w:sz="4" w:space="0" w:color="auto"/>
              <w:right w:val="single" w:sz="4" w:space="0" w:color="auto"/>
            </w:tcBorders>
          </w:tcPr>
          <w:p w:rsidR="009B622C" w:rsidRPr="00AC4CA2" w:rsidRDefault="009B622C" w:rsidP="009B622C">
            <w:pPr>
              <w:ind w:right="-57"/>
              <w:jc w:val="center"/>
              <w:rPr>
                <w:kern w:val="2"/>
                <w:sz w:val="23"/>
                <w:szCs w:val="23"/>
              </w:rPr>
            </w:pPr>
            <w:r w:rsidRPr="00AC4CA2">
              <w:rPr>
                <w:kern w:val="2"/>
                <w:sz w:val="23"/>
                <w:szCs w:val="23"/>
              </w:rPr>
              <w:t>2518,58</w:t>
            </w:r>
          </w:p>
        </w:tc>
        <w:tc>
          <w:tcPr>
            <w:tcW w:w="993" w:type="dxa"/>
            <w:tcBorders>
              <w:left w:val="single" w:sz="4" w:space="0" w:color="auto"/>
            </w:tcBorders>
          </w:tcPr>
          <w:p w:rsidR="009B622C" w:rsidRPr="00AC4CA2" w:rsidRDefault="009B622C" w:rsidP="009B622C">
            <w:pPr>
              <w:ind w:right="-57"/>
              <w:jc w:val="center"/>
              <w:rPr>
                <w:kern w:val="2"/>
                <w:sz w:val="23"/>
                <w:szCs w:val="23"/>
              </w:rPr>
            </w:pPr>
            <w:r w:rsidRPr="00AC4CA2">
              <w:rPr>
                <w:kern w:val="2"/>
                <w:sz w:val="23"/>
                <w:szCs w:val="23"/>
              </w:rPr>
              <w:t>2619,32</w:t>
            </w:r>
          </w:p>
        </w:tc>
      </w:tr>
      <w:tr w:rsidR="009B622C" w:rsidRPr="00AC4CA2" w:rsidTr="009B622C">
        <w:trPr>
          <w:trHeight w:val="255"/>
        </w:trPr>
        <w:tc>
          <w:tcPr>
            <w:tcW w:w="2552" w:type="dxa"/>
            <w:vMerge w:val="restart"/>
          </w:tcPr>
          <w:p w:rsidR="009B622C" w:rsidRPr="00AC4CA2" w:rsidRDefault="009B622C" w:rsidP="009B622C">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 xml:space="preserve">Основное </w:t>
            </w:r>
            <w:r w:rsidRPr="00AC4CA2">
              <w:rPr>
                <w:rFonts w:ascii="Times New Roman" w:hAnsi="Times New Roman" w:cs="Times New Roman"/>
                <w:kern w:val="2"/>
                <w:sz w:val="23"/>
                <w:szCs w:val="23"/>
              </w:rPr>
              <w:br/>
              <w:t>мероприятие 1</w:t>
            </w:r>
          </w:p>
        </w:tc>
        <w:tc>
          <w:tcPr>
            <w:tcW w:w="2552" w:type="dxa"/>
            <w:vMerge w:val="restart"/>
          </w:tcPr>
          <w:p w:rsidR="009B622C" w:rsidRPr="00AC4CA2" w:rsidRDefault="009B622C" w:rsidP="009B622C">
            <w:pPr>
              <w:pStyle w:val="ConsPlusCell"/>
              <w:rPr>
                <w:rFonts w:ascii="Times New Roman" w:hAnsi="Times New Roman" w:cs="Times New Roman"/>
                <w:kern w:val="2"/>
                <w:sz w:val="23"/>
                <w:szCs w:val="23"/>
              </w:rPr>
            </w:pPr>
            <w:r w:rsidRPr="00AC4CA2">
              <w:rPr>
                <w:rFonts w:ascii="Times New Roman" w:hAnsi="Times New Roman" w:cs="Times New Roman"/>
                <w:kern w:val="2"/>
                <w:sz w:val="23"/>
                <w:szCs w:val="23"/>
              </w:rPr>
              <w:t>Культурно-досуговая деятельность и развитие народного творчества.</w:t>
            </w:r>
          </w:p>
        </w:tc>
        <w:tc>
          <w:tcPr>
            <w:tcW w:w="2693" w:type="dxa"/>
          </w:tcPr>
          <w:p w:rsidR="009B622C" w:rsidRPr="00AC4CA2" w:rsidRDefault="009B622C" w:rsidP="009B622C">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 xml:space="preserve">Всего </w:t>
            </w:r>
          </w:p>
        </w:tc>
        <w:tc>
          <w:tcPr>
            <w:tcW w:w="992" w:type="dxa"/>
          </w:tcPr>
          <w:p w:rsidR="009B622C" w:rsidRPr="00AC4CA2" w:rsidRDefault="009B622C" w:rsidP="009B622C">
            <w:pPr>
              <w:jc w:val="center"/>
              <w:rPr>
                <w:iCs/>
                <w:sz w:val="23"/>
                <w:szCs w:val="23"/>
              </w:rPr>
            </w:pPr>
            <w:r w:rsidRPr="00AC4CA2">
              <w:rPr>
                <w:iCs/>
                <w:sz w:val="23"/>
                <w:szCs w:val="23"/>
              </w:rPr>
              <w:t>2529,35</w:t>
            </w:r>
          </w:p>
        </w:tc>
        <w:tc>
          <w:tcPr>
            <w:tcW w:w="992" w:type="dxa"/>
          </w:tcPr>
          <w:p w:rsidR="009B622C" w:rsidRPr="00AC4CA2" w:rsidRDefault="009B622C" w:rsidP="009B622C">
            <w:pPr>
              <w:jc w:val="center"/>
              <w:rPr>
                <w:iCs/>
                <w:sz w:val="23"/>
                <w:szCs w:val="23"/>
              </w:rPr>
            </w:pPr>
            <w:r w:rsidRPr="00AC4CA2">
              <w:rPr>
                <w:iCs/>
                <w:sz w:val="23"/>
                <w:szCs w:val="23"/>
              </w:rPr>
              <w:t>1924,89</w:t>
            </w:r>
          </w:p>
        </w:tc>
        <w:tc>
          <w:tcPr>
            <w:tcW w:w="1134" w:type="dxa"/>
          </w:tcPr>
          <w:p w:rsidR="009B622C" w:rsidRPr="00AC4CA2" w:rsidRDefault="009B622C" w:rsidP="009B622C">
            <w:pPr>
              <w:jc w:val="center"/>
              <w:rPr>
                <w:iCs/>
                <w:sz w:val="23"/>
                <w:szCs w:val="23"/>
              </w:rPr>
            </w:pPr>
            <w:r w:rsidRPr="00AC4CA2">
              <w:rPr>
                <w:iCs/>
                <w:sz w:val="23"/>
                <w:szCs w:val="23"/>
              </w:rPr>
              <w:t>2019,15</w:t>
            </w:r>
          </w:p>
        </w:tc>
        <w:tc>
          <w:tcPr>
            <w:tcW w:w="993" w:type="dxa"/>
          </w:tcPr>
          <w:p w:rsidR="009B622C" w:rsidRPr="00AC4CA2" w:rsidRDefault="009B622C" w:rsidP="009B622C">
            <w:pPr>
              <w:jc w:val="center"/>
              <w:rPr>
                <w:sz w:val="23"/>
                <w:szCs w:val="23"/>
              </w:rPr>
            </w:pPr>
            <w:r w:rsidRPr="00AC4CA2">
              <w:rPr>
                <w:sz w:val="23"/>
                <w:szCs w:val="23"/>
              </w:rPr>
              <w:t>1818,42</w:t>
            </w:r>
          </w:p>
        </w:tc>
        <w:tc>
          <w:tcPr>
            <w:tcW w:w="992" w:type="dxa"/>
          </w:tcPr>
          <w:p w:rsidR="009B622C" w:rsidRPr="00AC4CA2" w:rsidRDefault="009B622C" w:rsidP="009B622C">
            <w:pPr>
              <w:jc w:val="center"/>
              <w:rPr>
                <w:sz w:val="23"/>
                <w:szCs w:val="23"/>
              </w:rPr>
            </w:pPr>
            <w:r w:rsidRPr="00AC4CA2">
              <w:rPr>
                <w:sz w:val="23"/>
                <w:szCs w:val="23"/>
              </w:rPr>
              <w:t>1891,16</w:t>
            </w:r>
          </w:p>
        </w:tc>
        <w:tc>
          <w:tcPr>
            <w:tcW w:w="992" w:type="dxa"/>
            <w:tcBorders>
              <w:right w:val="single" w:sz="4" w:space="0" w:color="auto"/>
            </w:tcBorders>
          </w:tcPr>
          <w:p w:rsidR="009B622C" w:rsidRPr="00AC4CA2" w:rsidRDefault="009B622C" w:rsidP="009B622C">
            <w:pPr>
              <w:jc w:val="center"/>
              <w:rPr>
                <w:sz w:val="23"/>
                <w:szCs w:val="23"/>
              </w:rPr>
            </w:pPr>
            <w:r w:rsidRPr="00AC4CA2">
              <w:rPr>
                <w:sz w:val="23"/>
                <w:szCs w:val="23"/>
              </w:rPr>
              <w:t>1966,80</w:t>
            </w:r>
          </w:p>
        </w:tc>
        <w:tc>
          <w:tcPr>
            <w:tcW w:w="992" w:type="dxa"/>
            <w:tcBorders>
              <w:left w:val="single" w:sz="4" w:space="0" w:color="auto"/>
              <w:right w:val="single" w:sz="4" w:space="0" w:color="auto"/>
            </w:tcBorders>
          </w:tcPr>
          <w:p w:rsidR="009B622C" w:rsidRPr="00AC4CA2" w:rsidRDefault="009B622C" w:rsidP="009B622C">
            <w:pPr>
              <w:jc w:val="center"/>
              <w:rPr>
                <w:sz w:val="23"/>
                <w:szCs w:val="23"/>
              </w:rPr>
            </w:pPr>
            <w:r w:rsidRPr="00AC4CA2">
              <w:rPr>
                <w:sz w:val="23"/>
                <w:szCs w:val="23"/>
              </w:rPr>
              <w:t>2045,47</w:t>
            </w:r>
          </w:p>
        </w:tc>
        <w:tc>
          <w:tcPr>
            <w:tcW w:w="993" w:type="dxa"/>
            <w:tcBorders>
              <w:left w:val="single" w:sz="4" w:space="0" w:color="auto"/>
            </w:tcBorders>
          </w:tcPr>
          <w:p w:rsidR="009B622C" w:rsidRPr="00AC4CA2" w:rsidRDefault="009B622C" w:rsidP="009B622C">
            <w:pPr>
              <w:jc w:val="center"/>
              <w:rPr>
                <w:sz w:val="23"/>
                <w:szCs w:val="23"/>
              </w:rPr>
            </w:pPr>
            <w:r w:rsidRPr="00AC4CA2">
              <w:rPr>
                <w:sz w:val="23"/>
                <w:szCs w:val="23"/>
              </w:rPr>
              <w:t>2127,29</w:t>
            </w:r>
          </w:p>
        </w:tc>
      </w:tr>
      <w:tr w:rsidR="009B622C" w:rsidRPr="00AC4CA2" w:rsidTr="009B622C">
        <w:trPr>
          <w:trHeight w:val="256"/>
        </w:trPr>
        <w:tc>
          <w:tcPr>
            <w:tcW w:w="2552" w:type="dxa"/>
            <w:vMerge/>
          </w:tcPr>
          <w:p w:rsidR="009B622C" w:rsidRPr="00AC4CA2" w:rsidRDefault="009B622C" w:rsidP="009B622C">
            <w:pPr>
              <w:rPr>
                <w:kern w:val="2"/>
                <w:sz w:val="23"/>
                <w:szCs w:val="23"/>
              </w:rPr>
            </w:pPr>
          </w:p>
        </w:tc>
        <w:tc>
          <w:tcPr>
            <w:tcW w:w="2552" w:type="dxa"/>
            <w:vMerge/>
          </w:tcPr>
          <w:p w:rsidR="009B622C" w:rsidRPr="00AC4CA2" w:rsidRDefault="009B622C" w:rsidP="009B622C">
            <w:pPr>
              <w:rPr>
                <w:kern w:val="2"/>
                <w:sz w:val="23"/>
                <w:szCs w:val="23"/>
              </w:rPr>
            </w:pPr>
          </w:p>
        </w:tc>
        <w:tc>
          <w:tcPr>
            <w:tcW w:w="2693" w:type="dxa"/>
          </w:tcPr>
          <w:p w:rsidR="009B622C" w:rsidRPr="00AC4CA2" w:rsidRDefault="009B622C" w:rsidP="009B622C">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в том числе по ГРБС:</w:t>
            </w:r>
          </w:p>
        </w:tc>
        <w:tc>
          <w:tcPr>
            <w:tcW w:w="992" w:type="dxa"/>
          </w:tcPr>
          <w:p w:rsidR="009B622C" w:rsidRPr="00AC4CA2" w:rsidRDefault="009B622C" w:rsidP="009B622C">
            <w:pPr>
              <w:ind w:right="-57"/>
              <w:jc w:val="center"/>
              <w:rPr>
                <w:kern w:val="2"/>
                <w:sz w:val="23"/>
                <w:szCs w:val="23"/>
              </w:rPr>
            </w:pPr>
          </w:p>
        </w:tc>
        <w:tc>
          <w:tcPr>
            <w:tcW w:w="992" w:type="dxa"/>
          </w:tcPr>
          <w:p w:rsidR="009B622C" w:rsidRPr="00AC4CA2" w:rsidRDefault="009B622C" w:rsidP="009B622C">
            <w:pPr>
              <w:ind w:right="-57"/>
              <w:jc w:val="center"/>
              <w:rPr>
                <w:kern w:val="2"/>
                <w:sz w:val="23"/>
                <w:szCs w:val="23"/>
              </w:rPr>
            </w:pPr>
          </w:p>
        </w:tc>
        <w:tc>
          <w:tcPr>
            <w:tcW w:w="1134" w:type="dxa"/>
          </w:tcPr>
          <w:p w:rsidR="009B622C" w:rsidRPr="00AC4CA2" w:rsidRDefault="009B622C" w:rsidP="009B622C">
            <w:pPr>
              <w:ind w:right="-57"/>
              <w:jc w:val="center"/>
              <w:rPr>
                <w:kern w:val="2"/>
                <w:sz w:val="23"/>
                <w:szCs w:val="23"/>
              </w:rPr>
            </w:pPr>
          </w:p>
        </w:tc>
        <w:tc>
          <w:tcPr>
            <w:tcW w:w="993" w:type="dxa"/>
          </w:tcPr>
          <w:p w:rsidR="009B622C" w:rsidRPr="00AC4CA2" w:rsidRDefault="009B622C" w:rsidP="009B622C">
            <w:pPr>
              <w:ind w:right="-57"/>
              <w:jc w:val="center"/>
              <w:rPr>
                <w:kern w:val="2"/>
                <w:sz w:val="23"/>
                <w:szCs w:val="23"/>
              </w:rPr>
            </w:pPr>
          </w:p>
        </w:tc>
        <w:tc>
          <w:tcPr>
            <w:tcW w:w="992" w:type="dxa"/>
          </w:tcPr>
          <w:p w:rsidR="009B622C" w:rsidRPr="00AC4CA2" w:rsidRDefault="009B622C" w:rsidP="009B622C">
            <w:pPr>
              <w:ind w:right="-57"/>
              <w:jc w:val="center"/>
              <w:rPr>
                <w:kern w:val="2"/>
                <w:sz w:val="23"/>
                <w:szCs w:val="23"/>
              </w:rPr>
            </w:pPr>
          </w:p>
        </w:tc>
        <w:tc>
          <w:tcPr>
            <w:tcW w:w="992" w:type="dxa"/>
            <w:tcBorders>
              <w:right w:val="single" w:sz="4" w:space="0" w:color="auto"/>
            </w:tcBorders>
          </w:tcPr>
          <w:p w:rsidR="009B622C" w:rsidRPr="00AC4CA2" w:rsidRDefault="009B622C" w:rsidP="009B622C">
            <w:pPr>
              <w:ind w:right="-57"/>
              <w:jc w:val="center"/>
              <w:rPr>
                <w:kern w:val="2"/>
                <w:sz w:val="23"/>
                <w:szCs w:val="23"/>
              </w:rPr>
            </w:pPr>
          </w:p>
        </w:tc>
        <w:tc>
          <w:tcPr>
            <w:tcW w:w="992" w:type="dxa"/>
            <w:tcBorders>
              <w:left w:val="single" w:sz="4" w:space="0" w:color="auto"/>
              <w:right w:val="single" w:sz="4" w:space="0" w:color="auto"/>
            </w:tcBorders>
          </w:tcPr>
          <w:p w:rsidR="009B622C" w:rsidRPr="00AC4CA2" w:rsidRDefault="009B622C" w:rsidP="009B622C">
            <w:pPr>
              <w:ind w:right="-57"/>
              <w:jc w:val="center"/>
              <w:rPr>
                <w:kern w:val="2"/>
                <w:sz w:val="23"/>
                <w:szCs w:val="23"/>
              </w:rPr>
            </w:pPr>
          </w:p>
        </w:tc>
        <w:tc>
          <w:tcPr>
            <w:tcW w:w="993" w:type="dxa"/>
            <w:tcBorders>
              <w:left w:val="single" w:sz="4" w:space="0" w:color="auto"/>
            </w:tcBorders>
          </w:tcPr>
          <w:p w:rsidR="009B622C" w:rsidRPr="00AC4CA2" w:rsidRDefault="009B622C" w:rsidP="009B622C">
            <w:pPr>
              <w:ind w:right="-57"/>
              <w:jc w:val="center"/>
              <w:rPr>
                <w:kern w:val="2"/>
                <w:sz w:val="23"/>
                <w:szCs w:val="23"/>
              </w:rPr>
            </w:pPr>
          </w:p>
        </w:tc>
      </w:tr>
      <w:tr w:rsidR="009B622C" w:rsidRPr="00AC4CA2" w:rsidTr="009B622C">
        <w:trPr>
          <w:trHeight w:val="1483"/>
        </w:trPr>
        <w:tc>
          <w:tcPr>
            <w:tcW w:w="2552" w:type="dxa"/>
            <w:vMerge/>
          </w:tcPr>
          <w:p w:rsidR="009B622C" w:rsidRPr="00AC4CA2" w:rsidRDefault="009B622C" w:rsidP="009B622C">
            <w:pPr>
              <w:rPr>
                <w:kern w:val="2"/>
                <w:sz w:val="23"/>
                <w:szCs w:val="23"/>
              </w:rPr>
            </w:pPr>
          </w:p>
        </w:tc>
        <w:tc>
          <w:tcPr>
            <w:tcW w:w="2552" w:type="dxa"/>
            <w:vMerge/>
          </w:tcPr>
          <w:p w:rsidR="009B622C" w:rsidRPr="00AC4CA2" w:rsidRDefault="009B622C" w:rsidP="009B622C">
            <w:pPr>
              <w:rPr>
                <w:kern w:val="2"/>
                <w:sz w:val="23"/>
                <w:szCs w:val="23"/>
              </w:rPr>
            </w:pPr>
          </w:p>
        </w:tc>
        <w:tc>
          <w:tcPr>
            <w:tcW w:w="2693" w:type="dxa"/>
          </w:tcPr>
          <w:p w:rsidR="009B622C" w:rsidRPr="00AC4CA2" w:rsidRDefault="009B622C" w:rsidP="009B622C">
            <w:pPr>
              <w:pStyle w:val="ConsPlusCell"/>
              <w:rPr>
                <w:rFonts w:ascii="Times New Roman" w:hAnsi="Times New Roman" w:cs="Times New Roman"/>
                <w:kern w:val="2"/>
                <w:sz w:val="23"/>
                <w:szCs w:val="23"/>
              </w:rPr>
            </w:pPr>
            <w:r w:rsidRPr="00AC4CA2">
              <w:rPr>
                <w:rFonts w:ascii="Times New Roman" w:hAnsi="Times New Roman" w:cs="Times New Roman"/>
                <w:kern w:val="2"/>
                <w:sz w:val="23"/>
                <w:szCs w:val="23"/>
              </w:rPr>
              <w:t>Ответственный исполнитель Муниципальное казенное учреждение культуры "Социально- культурный центр "Импульс"</w:t>
            </w:r>
          </w:p>
        </w:tc>
        <w:tc>
          <w:tcPr>
            <w:tcW w:w="992" w:type="dxa"/>
          </w:tcPr>
          <w:p w:rsidR="009B622C" w:rsidRPr="00AC4CA2" w:rsidRDefault="009B622C" w:rsidP="009B622C">
            <w:pPr>
              <w:jc w:val="center"/>
              <w:rPr>
                <w:iCs/>
                <w:sz w:val="23"/>
                <w:szCs w:val="23"/>
              </w:rPr>
            </w:pPr>
            <w:r w:rsidRPr="00AC4CA2">
              <w:rPr>
                <w:iCs/>
                <w:sz w:val="23"/>
                <w:szCs w:val="23"/>
              </w:rPr>
              <w:t>2529,35</w:t>
            </w:r>
          </w:p>
        </w:tc>
        <w:tc>
          <w:tcPr>
            <w:tcW w:w="992" w:type="dxa"/>
          </w:tcPr>
          <w:p w:rsidR="009B622C" w:rsidRPr="00AC4CA2" w:rsidRDefault="009B622C" w:rsidP="009B622C">
            <w:pPr>
              <w:jc w:val="center"/>
              <w:rPr>
                <w:iCs/>
                <w:sz w:val="23"/>
                <w:szCs w:val="23"/>
              </w:rPr>
            </w:pPr>
            <w:r w:rsidRPr="00AC4CA2">
              <w:rPr>
                <w:iCs/>
                <w:sz w:val="23"/>
                <w:szCs w:val="23"/>
              </w:rPr>
              <w:t>1924,89</w:t>
            </w:r>
          </w:p>
        </w:tc>
        <w:tc>
          <w:tcPr>
            <w:tcW w:w="1134" w:type="dxa"/>
          </w:tcPr>
          <w:p w:rsidR="009B622C" w:rsidRPr="00AC4CA2" w:rsidRDefault="009B622C" w:rsidP="009B622C">
            <w:pPr>
              <w:jc w:val="center"/>
              <w:rPr>
                <w:iCs/>
                <w:sz w:val="23"/>
                <w:szCs w:val="23"/>
              </w:rPr>
            </w:pPr>
            <w:r w:rsidRPr="00AC4CA2">
              <w:rPr>
                <w:iCs/>
                <w:sz w:val="23"/>
                <w:szCs w:val="23"/>
              </w:rPr>
              <w:t>2019,15</w:t>
            </w:r>
          </w:p>
        </w:tc>
        <w:tc>
          <w:tcPr>
            <w:tcW w:w="993" w:type="dxa"/>
            <w:tcBorders>
              <w:right w:val="single" w:sz="4" w:space="0" w:color="auto"/>
            </w:tcBorders>
          </w:tcPr>
          <w:p w:rsidR="009B622C" w:rsidRPr="00AC4CA2" w:rsidRDefault="009B622C" w:rsidP="009B622C">
            <w:pPr>
              <w:jc w:val="center"/>
              <w:rPr>
                <w:sz w:val="23"/>
                <w:szCs w:val="23"/>
              </w:rPr>
            </w:pPr>
            <w:r w:rsidRPr="00AC4CA2">
              <w:rPr>
                <w:sz w:val="23"/>
                <w:szCs w:val="23"/>
              </w:rPr>
              <w:t>1818,42</w:t>
            </w:r>
          </w:p>
        </w:tc>
        <w:tc>
          <w:tcPr>
            <w:tcW w:w="992" w:type="dxa"/>
            <w:tcBorders>
              <w:left w:val="single" w:sz="4" w:space="0" w:color="auto"/>
            </w:tcBorders>
          </w:tcPr>
          <w:p w:rsidR="009B622C" w:rsidRPr="00AC4CA2" w:rsidRDefault="009B622C" w:rsidP="009B622C">
            <w:pPr>
              <w:jc w:val="center"/>
              <w:rPr>
                <w:sz w:val="23"/>
                <w:szCs w:val="23"/>
              </w:rPr>
            </w:pPr>
            <w:r w:rsidRPr="00AC4CA2">
              <w:rPr>
                <w:sz w:val="23"/>
                <w:szCs w:val="23"/>
              </w:rPr>
              <w:t>1891,16</w:t>
            </w:r>
          </w:p>
        </w:tc>
        <w:tc>
          <w:tcPr>
            <w:tcW w:w="992" w:type="dxa"/>
            <w:tcBorders>
              <w:right w:val="single" w:sz="4" w:space="0" w:color="auto"/>
            </w:tcBorders>
          </w:tcPr>
          <w:p w:rsidR="009B622C" w:rsidRPr="00AC4CA2" w:rsidRDefault="009B622C" w:rsidP="009B622C">
            <w:pPr>
              <w:jc w:val="center"/>
              <w:rPr>
                <w:sz w:val="23"/>
                <w:szCs w:val="23"/>
              </w:rPr>
            </w:pPr>
            <w:r w:rsidRPr="00AC4CA2">
              <w:rPr>
                <w:sz w:val="23"/>
                <w:szCs w:val="23"/>
              </w:rPr>
              <w:t>1966,80</w:t>
            </w:r>
          </w:p>
        </w:tc>
        <w:tc>
          <w:tcPr>
            <w:tcW w:w="992" w:type="dxa"/>
            <w:tcBorders>
              <w:left w:val="single" w:sz="4" w:space="0" w:color="auto"/>
              <w:right w:val="single" w:sz="4" w:space="0" w:color="auto"/>
            </w:tcBorders>
          </w:tcPr>
          <w:p w:rsidR="009B622C" w:rsidRPr="00AC4CA2" w:rsidRDefault="009B622C" w:rsidP="009B622C">
            <w:pPr>
              <w:jc w:val="center"/>
              <w:rPr>
                <w:sz w:val="23"/>
                <w:szCs w:val="23"/>
              </w:rPr>
            </w:pPr>
            <w:r w:rsidRPr="00AC4CA2">
              <w:rPr>
                <w:sz w:val="23"/>
                <w:szCs w:val="23"/>
              </w:rPr>
              <w:t>2045,47</w:t>
            </w:r>
          </w:p>
        </w:tc>
        <w:tc>
          <w:tcPr>
            <w:tcW w:w="993" w:type="dxa"/>
            <w:tcBorders>
              <w:left w:val="single" w:sz="4" w:space="0" w:color="auto"/>
            </w:tcBorders>
          </w:tcPr>
          <w:p w:rsidR="009B622C" w:rsidRPr="00AC4CA2" w:rsidRDefault="009B622C" w:rsidP="009B622C">
            <w:pPr>
              <w:jc w:val="center"/>
              <w:rPr>
                <w:sz w:val="23"/>
                <w:szCs w:val="23"/>
              </w:rPr>
            </w:pPr>
            <w:r w:rsidRPr="00AC4CA2">
              <w:rPr>
                <w:sz w:val="23"/>
                <w:szCs w:val="23"/>
              </w:rPr>
              <w:t>2127,29</w:t>
            </w:r>
          </w:p>
        </w:tc>
      </w:tr>
      <w:tr w:rsidR="009B622C" w:rsidRPr="00AC4CA2" w:rsidTr="009B622C">
        <w:trPr>
          <w:trHeight w:val="271"/>
        </w:trPr>
        <w:tc>
          <w:tcPr>
            <w:tcW w:w="2552" w:type="dxa"/>
            <w:vMerge w:val="restart"/>
          </w:tcPr>
          <w:p w:rsidR="009B622C" w:rsidRPr="00AC4CA2" w:rsidRDefault="009B622C" w:rsidP="009B622C">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 xml:space="preserve">Основное </w:t>
            </w:r>
            <w:r w:rsidRPr="00AC4CA2">
              <w:rPr>
                <w:rFonts w:ascii="Times New Roman" w:hAnsi="Times New Roman" w:cs="Times New Roman"/>
                <w:kern w:val="2"/>
                <w:sz w:val="23"/>
                <w:szCs w:val="23"/>
              </w:rPr>
              <w:br/>
              <w:t>мероприятие 2</w:t>
            </w:r>
          </w:p>
        </w:tc>
        <w:tc>
          <w:tcPr>
            <w:tcW w:w="2552" w:type="dxa"/>
            <w:vMerge w:val="restart"/>
          </w:tcPr>
          <w:p w:rsidR="009B622C" w:rsidRPr="00AC4CA2" w:rsidRDefault="009B622C" w:rsidP="009B622C">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Развитие библиотечного дела</w:t>
            </w:r>
          </w:p>
        </w:tc>
        <w:tc>
          <w:tcPr>
            <w:tcW w:w="2693" w:type="dxa"/>
          </w:tcPr>
          <w:p w:rsidR="009B622C" w:rsidRPr="00AC4CA2" w:rsidRDefault="009B622C" w:rsidP="009B622C">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 xml:space="preserve">Всего </w:t>
            </w:r>
          </w:p>
        </w:tc>
        <w:tc>
          <w:tcPr>
            <w:tcW w:w="992" w:type="dxa"/>
          </w:tcPr>
          <w:p w:rsidR="009B622C" w:rsidRPr="00AC4CA2" w:rsidRDefault="009B622C" w:rsidP="009B622C">
            <w:pPr>
              <w:snapToGrid w:val="0"/>
              <w:jc w:val="center"/>
              <w:rPr>
                <w:sz w:val="23"/>
                <w:szCs w:val="23"/>
              </w:rPr>
            </w:pPr>
            <w:r w:rsidRPr="00AC4CA2">
              <w:rPr>
                <w:sz w:val="23"/>
                <w:szCs w:val="23"/>
              </w:rPr>
              <w:t>369,02</w:t>
            </w:r>
          </w:p>
        </w:tc>
        <w:tc>
          <w:tcPr>
            <w:tcW w:w="992" w:type="dxa"/>
          </w:tcPr>
          <w:p w:rsidR="009B622C" w:rsidRPr="00AC4CA2" w:rsidRDefault="009B622C" w:rsidP="009B622C">
            <w:pPr>
              <w:snapToGrid w:val="0"/>
              <w:jc w:val="center"/>
              <w:rPr>
                <w:sz w:val="23"/>
                <w:szCs w:val="23"/>
              </w:rPr>
            </w:pPr>
            <w:r w:rsidRPr="00AC4CA2">
              <w:rPr>
                <w:sz w:val="23"/>
                <w:szCs w:val="23"/>
              </w:rPr>
              <w:t>347,00</w:t>
            </w:r>
          </w:p>
        </w:tc>
        <w:tc>
          <w:tcPr>
            <w:tcW w:w="1134" w:type="dxa"/>
          </w:tcPr>
          <w:p w:rsidR="009B622C" w:rsidRPr="00AC4CA2" w:rsidRDefault="009B622C" w:rsidP="009B622C">
            <w:pPr>
              <w:snapToGrid w:val="0"/>
              <w:jc w:val="center"/>
              <w:rPr>
                <w:sz w:val="23"/>
                <w:szCs w:val="23"/>
              </w:rPr>
            </w:pPr>
            <w:r w:rsidRPr="00AC4CA2">
              <w:rPr>
                <w:sz w:val="23"/>
                <w:szCs w:val="23"/>
              </w:rPr>
              <w:t>382,00</w:t>
            </w:r>
          </w:p>
        </w:tc>
        <w:tc>
          <w:tcPr>
            <w:tcW w:w="993" w:type="dxa"/>
            <w:tcBorders>
              <w:right w:val="single" w:sz="4" w:space="0" w:color="auto"/>
            </w:tcBorders>
          </w:tcPr>
          <w:p w:rsidR="009B622C" w:rsidRPr="00AC4CA2" w:rsidRDefault="009B622C" w:rsidP="009B622C">
            <w:pPr>
              <w:jc w:val="center"/>
              <w:rPr>
                <w:sz w:val="23"/>
                <w:szCs w:val="23"/>
              </w:rPr>
            </w:pPr>
            <w:r w:rsidRPr="00AC4CA2">
              <w:rPr>
                <w:sz w:val="23"/>
                <w:szCs w:val="23"/>
              </w:rPr>
              <w:t>420,59</w:t>
            </w:r>
          </w:p>
        </w:tc>
        <w:tc>
          <w:tcPr>
            <w:tcW w:w="992" w:type="dxa"/>
            <w:tcBorders>
              <w:left w:val="single" w:sz="4" w:space="0" w:color="auto"/>
            </w:tcBorders>
          </w:tcPr>
          <w:p w:rsidR="009B622C" w:rsidRPr="00AC4CA2" w:rsidRDefault="009B622C" w:rsidP="009B622C">
            <w:pPr>
              <w:jc w:val="center"/>
              <w:rPr>
                <w:sz w:val="23"/>
                <w:szCs w:val="23"/>
              </w:rPr>
            </w:pPr>
            <w:r w:rsidRPr="00AC4CA2">
              <w:rPr>
                <w:sz w:val="23"/>
                <w:szCs w:val="23"/>
              </w:rPr>
              <w:t>437,41</w:t>
            </w:r>
          </w:p>
        </w:tc>
        <w:tc>
          <w:tcPr>
            <w:tcW w:w="992" w:type="dxa"/>
            <w:tcBorders>
              <w:right w:val="single" w:sz="4" w:space="0" w:color="auto"/>
            </w:tcBorders>
          </w:tcPr>
          <w:p w:rsidR="009B622C" w:rsidRPr="00AC4CA2" w:rsidRDefault="009B622C" w:rsidP="009B622C">
            <w:pPr>
              <w:jc w:val="center"/>
              <w:rPr>
                <w:sz w:val="23"/>
                <w:szCs w:val="23"/>
              </w:rPr>
            </w:pPr>
            <w:r w:rsidRPr="00AC4CA2">
              <w:rPr>
                <w:sz w:val="23"/>
                <w:szCs w:val="23"/>
              </w:rPr>
              <w:t>454,91</w:t>
            </w:r>
          </w:p>
        </w:tc>
        <w:tc>
          <w:tcPr>
            <w:tcW w:w="992" w:type="dxa"/>
            <w:tcBorders>
              <w:left w:val="single" w:sz="4" w:space="0" w:color="auto"/>
              <w:right w:val="single" w:sz="4" w:space="0" w:color="auto"/>
            </w:tcBorders>
          </w:tcPr>
          <w:p w:rsidR="009B622C" w:rsidRPr="00AC4CA2" w:rsidRDefault="009B622C" w:rsidP="009B622C">
            <w:pPr>
              <w:jc w:val="center"/>
              <w:rPr>
                <w:sz w:val="23"/>
                <w:szCs w:val="23"/>
              </w:rPr>
            </w:pPr>
            <w:r w:rsidRPr="00AC4CA2">
              <w:rPr>
                <w:sz w:val="23"/>
                <w:szCs w:val="23"/>
              </w:rPr>
              <w:t>473,11</w:t>
            </w:r>
          </w:p>
        </w:tc>
        <w:tc>
          <w:tcPr>
            <w:tcW w:w="993" w:type="dxa"/>
            <w:tcBorders>
              <w:left w:val="single" w:sz="4" w:space="0" w:color="auto"/>
            </w:tcBorders>
          </w:tcPr>
          <w:p w:rsidR="009B622C" w:rsidRPr="00AC4CA2" w:rsidRDefault="009B622C" w:rsidP="009B622C">
            <w:pPr>
              <w:jc w:val="center"/>
              <w:rPr>
                <w:sz w:val="23"/>
                <w:szCs w:val="23"/>
              </w:rPr>
            </w:pPr>
            <w:r w:rsidRPr="00AC4CA2">
              <w:rPr>
                <w:sz w:val="23"/>
                <w:szCs w:val="23"/>
              </w:rPr>
              <w:t>492,03</w:t>
            </w:r>
          </w:p>
        </w:tc>
      </w:tr>
      <w:tr w:rsidR="009B622C" w:rsidRPr="00AC4CA2" w:rsidTr="009B622C">
        <w:trPr>
          <w:trHeight w:val="276"/>
        </w:trPr>
        <w:tc>
          <w:tcPr>
            <w:tcW w:w="2552" w:type="dxa"/>
            <w:vMerge/>
          </w:tcPr>
          <w:p w:rsidR="009B622C" w:rsidRPr="00AC4CA2" w:rsidRDefault="009B622C" w:rsidP="009B622C">
            <w:pPr>
              <w:rPr>
                <w:kern w:val="2"/>
                <w:sz w:val="23"/>
                <w:szCs w:val="23"/>
              </w:rPr>
            </w:pPr>
          </w:p>
        </w:tc>
        <w:tc>
          <w:tcPr>
            <w:tcW w:w="2552" w:type="dxa"/>
            <w:vMerge/>
          </w:tcPr>
          <w:p w:rsidR="009B622C" w:rsidRPr="00AC4CA2" w:rsidRDefault="009B622C" w:rsidP="009B622C">
            <w:pPr>
              <w:rPr>
                <w:kern w:val="2"/>
                <w:sz w:val="23"/>
                <w:szCs w:val="23"/>
              </w:rPr>
            </w:pPr>
          </w:p>
        </w:tc>
        <w:tc>
          <w:tcPr>
            <w:tcW w:w="2693" w:type="dxa"/>
          </w:tcPr>
          <w:p w:rsidR="009B622C" w:rsidRPr="00AC4CA2" w:rsidRDefault="009B622C" w:rsidP="009B622C">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в том числе по ГРБС:</w:t>
            </w:r>
          </w:p>
        </w:tc>
        <w:tc>
          <w:tcPr>
            <w:tcW w:w="992" w:type="dxa"/>
          </w:tcPr>
          <w:p w:rsidR="009B622C" w:rsidRPr="00AC4CA2" w:rsidRDefault="009B622C" w:rsidP="009B622C">
            <w:pPr>
              <w:ind w:right="-57"/>
              <w:rPr>
                <w:kern w:val="2"/>
                <w:sz w:val="23"/>
                <w:szCs w:val="23"/>
              </w:rPr>
            </w:pPr>
          </w:p>
        </w:tc>
        <w:tc>
          <w:tcPr>
            <w:tcW w:w="992" w:type="dxa"/>
          </w:tcPr>
          <w:p w:rsidR="009B622C" w:rsidRPr="00AC4CA2" w:rsidRDefault="009B622C" w:rsidP="009B622C">
            <w:pPr>
              <w:ind w:right="-57"/>
              <w:rPr>
                <w:kern w:val="2"/>
                <w:sz w:val="23"/>
                <w:szCs w:val="23"/>
              </w:rPr>
            </w:pPr>
          </w:p>
        </w:tc>
        <w:tc>
          <w:tcPr>
            <w:tcW w:w="1134" w:type="dxa"/>
          </w:tcPr>
          <w:p w:rsidR="009B622C" w:rsidRPr="00AC4CA2" w:rsidRDefault="009B622C" w:rsidP="009B622C">
            <w:pPr>
              <w:ind w:right="-57"/>
              <w:rPr>
                <w:kern w:val="2"/>
                <w:sz w:val="23"/>
                <w:szCs w:val="23"/>
              </w:rPr>
            </w:pPr>
          </w:p>
        </w:tc>
        <w:tc>
          <w:tcPr>
            <w:tcW w:w="993" w:type="dxa"/>
            <w:tcBorders>
              <w:right w:val="single" w:sz="4" w:space="0" w:color="auto"/>
            </w:tcBorders>
          </w:tcPr>
          <w:p w:rsidR="009B622C" w:rsidRPr="00AC4CA2" w:rsidRDefault="009B622C" w:rsidP="009B622C">
            <w:pPr>
              <w:ind w:right="-57"/>
              <w:rPr>
                <w:kern w:val="2"/>
                <w:sz w:val="23"/>
                <w:szCs w:val="23"/>
              </w:rPr>
            </w:pPr>
          </w:p>
        </w:tc>
        <w:tc>
          <w:tcPr>
            <w:tcW w:w="992" w:type="dxa"/>
            <w:tcBorders>
              <w:left w:val="single" w:sz="4" w:space="0" w:color="auto"/>
            </w:tcBorders>
          </w:tcPr>
          <w:p w:rsidR="009B622C" w:rsidRPr="00AC4CA2" w:rsidRDefault="009B622C" w:rsidP="009B622C">
            <w:pPr>
              <w:ind w:right="-57"/>
              <w:rPr>
                <w:kern w:val="2"/>
                <w:sz w:val="23"/>
                <w:szCs w:val="23"/>
              </w:rPr>
            </w:pPr>
          </w:p>
        </w:tc>
        <w:tc>
          <w:tcPr>
            <w:tcW w:w="992" w:type="dxa"/>
            <w:tcBorders>
              <w:right w:val="single" w:sz="4" w:space="0" w:color="auto"/>
            </w:tcBorders>
          </w:tcPr>
          <w:p w:rsidR="009B622C" w:rsidRPr="00AC4CA2" w:rsidRDefault="009B622C" w:rsidP="009B622C">
            <w:pPr>
              <w:ind w:right="-57"/>
              <w:rPr>
                <w:kern w:val="2"/>
                <w:sz w:val="23"/>
                <w:szCs w:val="23"/>
              </w:rPr>
            </w:pPr>
          </w:p>
        </w:tc>
        <w:tc>
          <w:tcPr>
            <w:tcW w:w="992" w:type="dxa"/>
            <w:tcBorders>
              <w:left w:val="single" w:sz="4" w:space="0" w:color="auto"/>
              <w:right w:val="single" w:sz="4" w:space="0" w:color="auto"/>
            </w:tcBorders>
          </w:tcPr>
          <w:p w:rsidR="009B622C" w:rsidRPr="00AC4CA2" w:rsidRDefault="009B622C" w:rsidP="009B622C">
            <w:pPr>
              <w:ind w:right="-57"/>
              <w:rPr>
                <w:kern w:val="2"/>
                <w:sz w:val="23"/>
                <w:szCs w:val="23"/>
              </w:rPr>
            </w:pPr>
          </w:p>
        </w:tc>
        <w:tc>
          <w:tcPr>
            <w:tcW w:w="993" w:type="dxa"/>
            <w:tcBorders>
              <w:left w:val="single" w:sz="4" w:space="0" w:color="auto"/>
            </w:tcBorders>
          </w:tcPr>
          <w:p w:rsidR="009B622C" w:rsidRPr="00AC4CA2" w:rsidRDefault="009B622C" w:rsidP="009B622C">
            <w:pPr>
              <w:ind w:right="-57"/>
              <w:rPr>
                <w:kern w:val="2"/>
                <w:sz w:val="23"/>
                <w:szCs w:val="23"/>
              </w:rPr>
            </w:pPr>
          </w:p>
        </w:tc>
      </w:tr>
      <w:tr w:rsidR="009B622C" w:rsidRPr="00AC4CA2" w:rsidTr="009B622C">
        <w:trPr>
          <w:trHeight w:val="1040"/>
        </w:trPr>
        <w:tc>
          <w:tcPr>
            <w:tcW w:w="2552" w:type="dxa"/>
            <w:vMerge/>
          </w:tcPr>
          <w:p w:rsidR="009B622C" w:rsidRPr="00AC4CA2" w:rsidRDefault="009B622C" w:rsidP="009B622C">
            <w:pPr>
              <w:rPr>
                <w:kern w:val="2"/>
                <w:sz w:val="23"/>
                <w:szCs w:val="23"/>
              </w:rPr>
            </w:pPr>
          </w:p>
        </w:tc>
        <w:tc>
          <w:tcPr>
            <w:tcW w:w="2552" w:type="dxa"/>
            <w:vMerge/>
          </w:tcPr>
          <w:p w:rsidR="009B622C" w:rsidRPr="00AC4CA2" w:rsidRDefault="009B622C" w:rsidP="009B622C">
            <w:pPr>
              <w:rPr>
                <w:kern w:val="2"/>
                <w:sz w:val="23"/>
                <w:szCs w:val="23"/>
              </w:rPr>
            </w:pPr>
          </w:p>
        </w:tc>
        <w:tc>
          <w:tcPr>
            <w:tcW w:w="2693" w:type="dxa"/>
          </w:tcPr>
          <w:p w:rsidR="009B622C" w:rsidRPr="00AC4CA2" w:rsidRDefault="009B622C" w:rsidP="009B622C">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Ответственный исполнитель Муниципальное казенное учреждение культуры "Социально- культурный центр "Импульс"</w:t>
            </w:r>
          </w:p>
        </w:tc>
        <w:tc>
          <w:tcPr>
            <w:tcW w:w="992" w:type="dxa"/>
          </w:tcPr>
          <w:p w:rsidR="009B622C" w:rsidRPr="00AC4CA2" w:rsidRDefault="009B622C" w:rsidP="009B622C">
            <w:pPr>
              <w:snapToGrid w:val="0"/>
              <w:jc w:val="center"/>
              <w:rPr>
                <w:sz w:val="23"/>
                <w:szCs w:val="23"/>
              </w:rPr>
            </w:pPr>
            <w:r w:rsidRPr="00AC4CA2">
              <w:rPr>
                <w:sz w:val="23"/>
                <w:szCs w:val="23"/>
              </w:rPr>
              <w:t>369,02</w:t>
            </w:r>
          </w:p>
        </w:tc>
        <w:tc>
          <w:tcPr>
            <w:tcW w:w="992" w:type="dxa"/>
          </w:tcPr>
          <w:p w:rsidR="009B622C" w:rsidRPr="00AC4CA2" w:rsidRDefault="009B622C" w:rsidP="009B622C">
            <w:pPr>
              <w:snapToGrid w:val="0"/>
              <w:jc w:val="center"/>
              <w:rPr>
                <w:sz w:val="23"/>
                <w:szCs w:val="23"/>
              </w:rPr>
            </w:pPr>
            <w:r w:rsidRPr="00AC4CA2">
              <w:rPr>
                <w:sz w:val="23"/>
                <w:szCs w:val="23"/>
              </w:rPr>
              <w:t>347,00</w:t>
            </w:r>
          </w:p>
        </w:tc>
        <w:tc>
          <w:tcPr>
            <w:tcW w:w="1134" w:type="dxa"/>
          </w:tcPr>
          <w:p w:rsidR="009B622C" w:rsidRPr="00AC4CA2" w:rsidRDefault="009B622C" w:rsidP="009B622C">
            <w:pPr>
              <w:snapToGrid w:val="0"/>
              <w:jc w:val="center"/>
              <w:rPr>
                <w:sz w:val="23"/>
                <w:szCs w:val="23"/>
              </w:rPr>
            </w:pPr>
            <w:r w:rsidRPr="00AC4CA2">
              <w:rPr>
                <w:sz w:val="23"/>
                <w:szCs w:val="23"/>
              </w:rPr>
              <w:t>382,00</w:t>
            </w:r>
          </w:p>
        </w:tc>
        <w:tc>
          <w:tcPr>
            <w:tcW w:w="993" w:type="dxa"/>
            <w:tcBorders>
              <w:right w:val="single" w:sz="4" w:space="0" w:color="auto"/>
            </w:tcBorders>
          </w:tcPr>
          <w:p w:rsidR="009B622C" w:rsidRPr="00AC4CA2" w:rsidRDefault="009B622C" w:rsidP="009B622C">
            <w:pPr>
              <w:jc w:val="center"/>
              <w:rPr>
                <w:sz w:val="23"/>
                <w:szCs w:val="23"/>
              </w:rPr>
            </w:pPr>
            <w:r w:rsidRPr="00AC4CA2">
              <w:rPr>
                <w:sz w:val="23"/>
                <w:szCs w:val="23"/>
              </w:rPr>
              <w:t>420,59</w:t>
            </w:r>
          </w:p>
        </w:tc>
        <w:tc>
          <w:tcPr>
            <w:tcW w:w="992" w:type="dxa"/>
            <w:tcBorders>
              <w:left w:val="single" w:sz="4" w:space="0" w:color="auto"/>
            </w:tcBorders>
          </w:tcPr>
          <w:p w:rsidR="009B622C" w:rsidRPr="00AC4CA2" w:rsidRDefault="009B622C" w:rsidP="009B622C">
            <w:pPr>
              <w:jc w:val="center"/>
              <w:rPr>
                <w:sz w:val="23"/>
                <w:szCs w:val="23"/>
              </w:rPr>
            </w:pPr>
            <w:r w:rsidRPr="00AC4CA2">
              <w:rPr>
                <w:sz w:val="23"/>
                <w:szCs w:val="23"/>
              </w:rPr>
              <w:t>437,41</w:t>
            </w:r>
          </w:p>
        </w:tc>
        <w:tc>
          <w:tcPr>
            <w:tcW w:w="992" w:type="dxa"/>
            <w:tcBorders>
              <w:right w:val="single" w:sz="4" w:space="0" w:color="auto"/>
            </w:tcBorders>
          </w:tcPr>
          <w:p w:rsidR="009B622C" w:rsidRPr="00AC4CA2" w:rsidRDefault="009B622C" w:rsidP="009B622C">
            <w:pPr>
              <w:jc w:val="center"/>
              <w:rPr>
                <w:sz w:val="23"/>
                <w:szCs w:val="23"/>
              </w:rPr>
            </w:pPr>
            <w:r w:rsidRPr="00AC4CA2">
              <w:rPr>
                <w:sz w:val="23"/>
                <w:szCs w:val="23"/>
              </w:rPr>
              <w:t>454,91</w:t>
            </w:r>
          </w:p>
        </w:tc>
        <w:tc>
          <w:tcPr>
            <w:tcW w:w="992" w:type="dxa"/>
            <w:tcBorders>
              <w:left w:val="single" w:sz="4" w:space="0" w:color="auto"/>
              <w:right w:val="single" w:sz="4" w:space="0" w:color="auto"/>
            </w:tcBorders>
          </w:tcPr>
          <w:p w:rsidR="009B622C" w:rsidRPr="00AC4CA2" w:rsidRDefault="009B622C" w:rsidP="009B622C">
            <w:pPr>
              <w:jc w:val="center"/>
              <w:rPr>
                <w:sz w:val="23"/>
                <w:szCs w:val="23"/>
              </w:rPr>
            </w:pPr>
            <w:r w:rsidRPr="00AC4CA2">
              <w:rPr>
                <w:sz w:val="23"/>
                <w:szCs w:val="23"/>
              </w:rPr>
              <w:t>473,11</w:t>
            </w:r>
          </w:p>
        </w:tc>
        <w:tc>
          <w:tcPr>
            <w:tcW w:w="993" w:type="dxa"/>
            <w:tcBorders>
              <w:left w:val="single" w:sz="4" w:space="0" w:color="auto"/>
            </w:tcBorders>
          </w:tcPr>
          <w:p w:rsidR="009B622C" w:rsidRPr="00AC4CA2" w:rsidRDefault="009B622C" w:rsidP="009B622C">
            <w:pPr>
              <w:jc w:val="center"/>
              <w:rPr>
                <w:sz w:val="23"/>
                <w:szCs w:val="23"/>
              </w:rPr>
            </w:pPr>
            <w:r w:rsidRPr="00AC4CA2">
              <w:rPr>
                <w:sz w:val="23"/>
                <w:szCs w:val="23"/>
              </w:rPr>
              <w:t>492,03</w:t>
            </w:r>
          </w:p>
        </w:tc>
      </w:tr>
    </w:tbl>
    <w:p w:rsidR="009B622C" w:rsidRPr="00AC4CA2" w:rsidRDefault="009B622C" w:rsidP="009B622C">
      <w:pPr>
        <w:widowControl w:val="0"/>
        <w:autoSpaceDE w:val="0"/>
        <w:ind w:left="720"/>
        <w:jc w:val="center"/>
        <w:rPr>
          <w:b/>
        </w:rPr>
      </w:pPr>
      <w:r w:rsidRPr="00AC4CA2">
        <w:rPr>
          <w:b/>
        </w:rPr>
        <w:lastRenderedPageBreak/>
        <w:t>8. Организация управления муниципальной программой (подпрограммой)</w:t>
      </w:r>
    </w:p>
    <w:p w:rsidR="009B622C" w:rsidRPr="00AC4CA2" w:rsidRDefault="009B622C" w:rsidP="009B622C">
      <w:pPr>
        <w:ind w:firstLine="709"/>
        <w:jc w:val="both"/>
      </w:pPr>
    </w:p>
    <w:p w:rsidR="009B622C" w:rsidRPr="00AC4CA2" w:rsidRDefault="009B622C" w:rsidP="009B622C">
      <w:pPr>
        <w:ind w:firstLine="851"/>
        <w:jc w:val="both"/>
      </w:pPr>
      <w:r w:rsidRPr="00AC4CA2">
        <w:t>Управление реализацией  муниципальной  программы «Сохранение и развитие культуры Гвазденского сельского поселения» осуществляет МКУК «СКЦ «Импульс», который является  субъектом бюджетного планирования и главным распорядителем бюджетных средств, выделяемых на реализацию программы.</w:t>
      </w:r>
    </w:p>
    <w:p w:rsidR="009B622C" w:rsidRPr="00AC4CA2" w:rsidRDefault="009B622C" w:rsidP="009B622C">
      <w:pPr>
        <w:ind w:firstLine="709"/>
        <w:jc w:val="both"/>
      </w:pPr>
      <w:r w:rsidRPr="00AC4CA2">
        <w:t>Руководителем программы является руководитель МКУК «СКЦ «Импульс».</w:t>
      </w:r>
    </w:p>
    <w:p w:rsidR="009B622C" w:rsidRPr="00AC4CA2" w:rsidRDefault="009B622C" w:rsidP="009B622C">
      <w:pPr>
        <w:spacing w:after="120"/>
        <w:ind w:firstLine="709"/>
        <w:jc w:val="both"/>
      </w:pPr>
      <w:r w:rsidRPr="00AC4CA2">
        <w:t>Руководитель программы несет персональную ответственность за ход ее реализации, конечные результаты, целевое и эффективное использование выделенных на реализацию муниципальной программы финансовых средств.</w:t>
      </w:r>
    </w:p>
    <w:p w:rsidR="009B622C" w:rsidRPr="00AC4CA2" w:rsidRDefault="009B622C" w:rsidP="009B622C">
      <w:pPr>
        <w:spacing w:after="120"/>
        <w:ind w:left="283" w:firstLine="360"/>
        <w:jc w:val="both"/>
      </w:pPr>
      <w:r w:rsidRPr="00AC4CA2">
        <w:t>МКУК «СКЦ «Импульс»:</w:t>
      </w:r>
    </w:p>
    <w:p w:rsidR="009B622C" w:rsidRPr="00AC4CA2" w:rsidRDefault="009B622C" w:rsidP="009B622C">
      <w:pPr>
        <w:ind w:firstLine="360"/>
        <w:jc w:val="both"/>
      </w:pPr>
      <w:r w:rsidRPr="00AC4CA2">
        <w:t xml:space="preserve">     - определяет наиболее эффективные формы по реализации программы;</w:t>
      </w:r>
    </w:p>
    <w:p w:rsidR="009B622C" w:rsidRPr="00AC4CA2" w:rsidRDefault="009B622C" w:rsidP="009B622C">
      <w:pPr>
        <w:jc w:val="both"/>
      </w:pPr>
      <w:r w:rsidRPr="00AC4CA2">
        <w:t xml:space="preserve">         - представляет в установленном порядке бюджетные заявки на финансирование мероприятий на очередной финансовый год;</w:t>
      </w:r>
    </w:p>
    <w:p w:rsidR="009B622C" w:rsidRPr="00AC4CA2" w:rsidRDefault="009B622C" w:rsidP="009B622C">
      <w:pPr>
        <w:ind w:left="283"/>
        <w:jc w:val="both"/>
        <w:sectPr w:rsidR="009B622C" w:rsidRPr="00AC4CA2" w:rsidSect="009B622C">
          <w:pgSz w:w="16838" w:h="11906" w:orient="landscape"/>
          <w:pgMar w:top="1276" w:right="1134" w:bottom="851" w:left="1134" w:header="709" w:footer="709" w:gutter="0"/>
          <w:cols w:space="708"/>
          <w:docGrid w:linePitch="360"/>
        </w:sectPr>
      </w:pPr>
      <w:r w:rsidRPr="00AC4CA2">
        <w:t xml:space="preserve"> - обеспечивает контроль за реализацией программы, в том числе за целевым и эффективным использованием средств бюджета Гвазденского сельского поселения, контроль за сроками выполнения программы;</w:t>
      </w:r>
    </w:p>
    <w:p w:rsidR="009B622C" w:rsidRPr="00AC4CA2" w:rsidRDefault="009B622C" w:rsidP="009B622C">
      <w:pPr>
        <w:tabs>
          <w:tab w:val="left" w:pos="709"/>
        </w:tabs>
        <w:ind w:left="283"/>
        <w:jc w:val="both"/>
      </w:pPr>
      <w:r w:rsidRPr="00AC4CA2">
        <w:lastRenderedPageBreak/>
        <w:t xml:space="preserve"> - осуществляет сбор и систематизацию статистической  и аналитической информации о ходе выполнения программных мероприятий;</w:t>
      </w:r>
    </w:p>
    <w:p w:rsidR="009B622C" w:rsidRPr="00AC4CA2" w:rsidRDefault="009B622C" w:rsidP="009B622C">
      <w:pPr>
        <w:ind w:left="283"/>
        <w:jc w:val="both"/>
      </w:pPr>
      <w:r w:rsidRPr="00AC4CA2">
        <w:t xml:space="preserve"> - проводит ежеквартальный и ежегодный мониторинг результатов реализации программных мероприятий, подготавливает  ежегодные и ежеквартальные отчеты о реализации программы, эффективности использования бюджетных средств.</w:t>
      </w:r>
    </w:p>
    <w:p w:rsidR="009B622C" w:rsidRPr="00AC4CA2" w:rsidRDefault="009B622C" w:rsidP="009B622C">
      <w:pPr>
        <w:shd w:val="clear" w:color="auto" w:fill="FFFFFF"/>
        <w:tabs>
          <w:tab w:val="left" w:pos="1150"/>
        </w:tabs>
        <w:ind w:firstLine="709"/>
        <w:jc w:val="both"/>
      </w:pPr>
      <w:r w:rsidRPr="00AC4CA2">
        <w:rPr>
          <w:spacing w:val="-4"/>
        </w:rPr>
        <w:t xml:space="preserve">Финансирование расходов на реализацию муниципальной </w:t>
      </w:r>
      <w:r w:rsidRPr="00AC4CA2">
        <w:rPr>
          <w:spacing w:val="-6"/>
        </w:rPr>
        <w:t xml:space="preserve">программы осуществляется в порядке, установленном для исполнения бюджета Гвазденского </w:t>
      </w:r>
      <w:r w:rsidRPr="00AC4CA2">
        <w:t>сельского поселения.</w:t>
      </w:r>
    </w:p>
    <w:p w:rsidR="009B622C" w:rsidRPr="00AC4CA2" w:rsidRDefault="009B622C" w:rsidP="009B622C">
      <w:pPr>
        <w:widowControl w:val="0"/>
        <w:shd w:val="clear" w:color="auto" w:fill="FFFFFF"/>
        <w:autoSpaceDE w:val="0"/>
        <w:autoSpaceDN w:val="0"/>
        <w:adjustRightInd w:val="0"/>
        <w:spacing w:before="278"/>
        <w:ind w:right="10"/>
        <w:jc w:val="center"/>
        <w:rPr>
          <w:b/>
          <w:bCs/>
        </w:rPr>
      </w:pPr>
      <w:r w:rsidRPr="00AC4CA2">
        <w:rPr>
          <w:b/>
          <w:bCs/>
        </w:rPr>
        <w:t>9. Анализ рисков реализации муниципальной программы и описание мер управления рисками реализации муниципальной программы.</w:t>
      </w:r>
    </w:p>
    <w:p w:rsidR="009B622C" w:rsidRPr="00AC4CA2" w:rsidRDefault="009B622C" w:rsidP="009B622C">
      <w:pPr>
        <w:widowControl w:val="0"/>
        <w:shd w:val="clear" w:color="auto" w:fill="FFFFFF"/>
        <w:tabs>
          <w:tab w:val="left" w:pos="7181"/>
        </w:tabs>
        <w:autoSpaceDE w:val="0"/>
        <w:autoSpaceDN w:val="0"/>
        <w:adjustRightInd w:val="0"/>
        <w:ind w:right="10"/>
        <w:jc w:val="both"/>
      </w:pPr>
    </w:p>
    <w:p w:rsidR="009B622C" w:rsidRPr="00AC4CA2" w:rsidRDefault="009B622C" w:rsidP="009B622C">
      <w:pPr>
        <w:widowControl w:val="0"/>
        <w:shd w:val="clear" w:color="auto" w:fill="FFFFFF"/>
        <w:tabs>
          <w:tab w:val="left" w:pos="7181"/>
        </w:tabs>
        <w:autoSpaceDE w:val="0"/>
        <w:autoSpaceDN w:val="0"/>
        <w:adjustRightInd w:val="0"/>
        <w:ind w:right="10"/>
        <w:jc w:val="both"/>
      </w:pPr>
      <w:r w:rsidRPr="00AC4CA2">
        <w:t xml:space="preserve">      Основным финансовым риском реализации муниципальной программы является существенное ухудшение параметров экономической конъюнктуры района, что повлечет </w:t>
      </w:r>
      <w:r w:rsidRPr="00AC4CA2">
        <w:rPr>
          <w:spacing w:val="-11"/>
        </w:rPr>
        <w:t xml:space="preserve">за собой увеличение дефицита бюджета  Гвазденского сельского поселения, </w:t>
      </w:r>
      <w:r w:rsidRPr="00AC4CA2">
        <w:rPr>
          <w:spacing w:val="-8"/>
        </w:rPr>
        <w:t xml:space="preserve">увеличение объема </w:t>
      </w:r>
      <w:r w:rsidRPr="00AC4CA2">
        <w:t xml:space="preserve">муниципального долга и стоимости его обслуживания. Кроме того, имеются риски </w:t>
      </w:r>
      <w:r w:rsidRPr="00AC4CA2">
        <w:rPr>
          <w:spacing w:val="-1"/>
        </w:rPr>
        <w:t xml:space="preserve">использования при формировании документов стратегического планирования (в том числе </w:t>
      </w:r>
      <w:r w:rsidRPr="00AC4CA2">
        <w:t>муниципальных программ) прогноза расходов, не соответствующего прогнозу доходов местного бюджета.</w:t>
      </w:r>
    </w:p>
    <w:p w:rsidR="009B622C" w:rsidRPr="00AC4CA2" w:rsidRDefault="009B622C" w:rsidP="009B622C">
      <w:pPr>
        <w:widowControl w:val="0"/>
        <w:shd w:val="clear" w:color="auto" w:fill="FFFFFF"/>
        <w:autoSpaceDE w:val="0"/>
        <w:autoSpaceDN w:val="0"/>
        <w:adjustRightInd w:val="0"/>
        <w:ind w:firstLine="567"/>
        <w:jc w:val="both"/>
      </w:pPr>
      <w:r w:rsidRPr="00AC4CA2">
        <w:t>Наряду с финансовыми рисками, имеются риски снижения эффективности планируемых мер правового регулирования, требующие выработки и реализации согласованных решений органов местного самоуправления администрации Гвазденского сельского поселения Бутурлиновского муниципального района, а также увязки с мерами правового регулирования в рамках других муниципальных программ Гвазденского сельского поселения Бутурлиновского муниципального района  (прежде всего, в сфере стратегического планирования, экономического регулирования, управления муниципальным имуществом, муниципальных  закупок и т.д.).</w:t>
      </w:r>
    </w:p>
    <w:p w:rsidR="009B622C" w:rsidRPr="00AC4CA2" w:rsidRDefault="009B622C" w:rsidP="009B622C">
      <w:pPr>
        <w:widowControl w:val="0"/>
        <w:autoSpaceDE w:val="0"/>
        <w:autoSpaceDN w:val="0"/>
        <w:adjustRightInd w:val="0"/>
        <w:ind w:firstLine="540"/>
        <w:jc w:val="both"/>
      </w:pPr>
      <w:r w:rsidRPr="00AC4CA2">
        <w:t>На результат реализации программы может влиять изменение бюджетного и налогового законодательства Российской Федерации. В целях минимизации последствий риска будет осуществляться мониторинг изменений законодательства Российской Федерации на стадии разработки проектов правовых актов.</w:t>
      </w:r>
    </w:p>
    <w:p w:rsidR="009B622C" w:rsidRPr="00AC4CA2" w:rsidRDefault="009B622C" w:rsidP="009B622C">
      <w:pPr>
        <w:widowControl w:val="0"/>
        <w:shd w:val="clear" w:color="auto" w:fill="FFFFFF"/>
        <w:autoSpaceDE w:val="0"/>
        <w:autoSpaceDN w:val="0"/>
        <w:adjustRightInd w:val="0"/>
        <w:ind w:firstLine="567"/>
        <w:jc w:val="both"/>
      </w:pPr>
      <w:r w:rsidRPr="00AC4CA2">
        <w:t>Следует также учитывать, что качество управления муниципальными финансами, в том числе эффективность расходов местного бюджета, зависит от действий всех участников бюджетного процесса.</w:t>
      </w:r>
    </w:p>
    <w:p w:rsidR="009B622C" w:rsidRPr="00AC4CA2" w:rsidRDefault="009B622C" w:rsidP="009B622C">
      <w:pPr>
        <w:shd w:val="clear" w:color="auto" w:fill="FFFFFF"/>
        <w:tabs>
          <w:tab w:val="left" w:pos="1150"/>
        </w:tabs>
        <w:ind w:firstLine="709"/>
        <w:jc w:val="both"/>
      </w:pPr>
    </w:p>
    <w:p w:rsidR="009B622C" w:rsidRPr="00AC4CA2" w:rsidRDefault="009B622C" w:rsidP="009B622C">
      <w:pPr>
        <w:pStyle w:val="a6"/>
        <w:ind w:left="1080"/>
        <w:rPr>
          <w:rFonts w:ascii="Times New Roman" w:hAnsi="Times New Roman" w:cs="Times New Roman"/>
          <w:b/>
          <w:sz w:val="28"/>
          <w:szCs w:val="28"/>
        </w:rPr>
      </w:pPr>
      <w:r w:rsidRPr="00AC4CA2">
        <w:rPr>
          <w:rFonts w:ascii="Times New Roman" w:hAnsi="Times New Roman" w:cs="Times New Roman"/>
          <w:b/>
          <w:sz w:val="28"/>
          <w:szCs w:val="28"/>
        </w:rPr>
        <w:t>10. Оценка эффективности реализации муниципальной программы</w:t>
      </w:r>
    </w:p>
    <w:p w:rsidR="009B622C" w:rsidRPr="00AC4CA2" w:rsidRDefault="009B622C" w:rsidP="009B622C">
      <w:pPr>
        <w:widowControl w:val="0"/>
        <w:shd w:val="clear" w:color="auto" w:fill="FFFFFF"/>
        <w:tabs>
          <w:tab w:val="left" w:pos="1795"/>
          <w:tab w:val="left" w:pos="3696"/>
          <w:tab w:val="left" w:pos="5189"/>
          <w:tab w:val="left" w:pos="7286"/>
          <w:tab w:val="left" w:pos="8770"/>
        </w:tabs>
        <w:autoSpaceDE w:val="0"/>
        <w:autoSpaceDN w:val="0"/>
        <w:adjustRightInd w:val="0"/>
        <w:ind w:firstLine="567"/>
        <w:jc w:val="both"/>
      </w:pPr>
      <w:r w:rsidRPr="00AC4CA2">
        <w:rPr>
          <w:spacing w:val="-1"/>
        </w:rPr>
        <w:t xml:space="preserve">Оценка </w:t>
      </w:r>
      <w:r w:rsidRPr="00AC4CA2">
        <w:rPr>
          <w:spacing w:val="-2"/>
        </w:rPr>
        <w:t xml:space="preserve">эффективности реализации муниципальной  программы будет </w:t>
      </w:r>
      <w:r w:rsidRPr="00AC4CA2">
        <w:t>осуществляться путем ежегодного сопоставления:</w:t>
      </w:r>
    </w:p>
    <w:p w:rsidR="009B622C" w:rsidRPr="00AC4CA2" w:rsidRDefault="009B622C" w:rsidP="00AB77DB">
      <w:pPr>
        <w:widowControl w:val="0"/>
        <w:numPr>
          <w:ilvl w:val="0"/>
          <w:numId w:val="3"/>
        </w:numPr>
        <w:shd w:val="clear" w:color="auto" w:fill="FFFFFF"/>
        <w:tabs>
          <w:tab w:val="left" w:pos="1190"/>
        </w:tabs>
        <w:autoSpaceDE w:val="0"/>
        <w:autoSpaceDN w:val="0"/>
        <w:adjustRightInd w:val="0"/>
        <w:ind w:right="5" w:firstLine="567"/>
        <w:jc w:val="both"/>
        <w:rPr>
          <w:spacing w:val="-1"/>
        </w:rPr>
      </w:pPr>
      <w:r w:rsidRPr="00AC4CA2">
        <w:t xml:space="preserve">фактических (в сопоставимых условиях) и планируемых значений </w:t>
      </w:r>
      <w:r w:rsidRPr="00AC4CA2">
        <w:lastRenderedPageBreak/>
        <w:t>целевых индикаторов муниципальной программы (целевой параметр – 100%);</w:t>
      </w:r>
    </w:p>
    <w:p w:rsidR="009B622C" w:rsidRPr="00AC4CA2" w:rsidRDefault="009B622C" w:rsidP="00AB77DB">
      <w:pPr>
        <w:widowControl w:val="0"/>
        <w:numPr>
          <w:ilvl w:val="0"/>
          <w:numId w:val="3"/>
        </w:numPr>
        <w:shd w:val="clear" w:color="auto" w:fill="FFFFFF"/>
        <w:tabs>
          <w:tab w:val="left" w:pos="1190"/>
        </w:tabs>
        <w:autoSpaceDE w:val="0"/>
        <w:autoSpaceDN w:val="0"/>
        <w:adjustRightInd w:val="0"/>
        <w:ind w:firstLine="567"/>
        <w:jc w:val="both"/>
        <w:rPr>
          <w:spacing w:val="-1"/>
        </w:rPr>
      </w:pPr>
      <w:r w:rsidRPr="00AC4CA2">
        <w:t>фактических (в сопоставимых условиях) и планируемых объемов расходов  бюджета поселения  на реализацию муниципальной программы и ее основных мероприятий (целевой параметр менее 100%);</w:t>
      </w:r>
    </w:p>
    <w:p w:rsidR="009B622C" w:rsidRPr="00AC4CA2" w:rsidRDefault="009B622C" w:rsidP="00AB77DB">
      <w:pPr>
        <w:widowControl w:val="0"/>
        <w:numPr>
          <w:ilvl w:val="0"/>
          <w:numId w:val="3"/>
        </w:numPr>
        <w:shd w:val="clear" w:color="auto" w:fill="FFFFFF"/>
        <w:tabs>
          <w:tab w:val="left" w:pos="1190"/>
        </w:tabs>
        <w:autoSpaceDE w:val="0"/>
        <w:autoSpaceDN w:val="0"/>
        <w:adjustRightInd w:val="0"/>
        <w:ind w:firstLine="567"/>
        <w:jc w:val="both"/>
      </w:pPr>
      <w:r w:rsidRPr="00AC4CA2">
        <w:t>числа выполненных и планируемых мероприятий, предусмотренных  планом реализации муниципальной программы (целевой параметр – 100%).</w:t>
      </w:r>
    </w:p>
    <w:p w:rsidR="009B622C" w:rsidRPr="00AC4CA2" w:rsidRDefault="009B622C" w:rsidP="009B622C">
      <w:pPr>
        <w:ind w:firstLine="720"/>
        <w:jc w:val="both"/>
      </w:pPr>
      <w:bookmarkStart w:id="1" w:name="OLE_LINK2"/>
      <w:bookmarkStart w:id="2" w:name="OLE_LINK1"/>
      <w:r w:rsidRPr="00AC4CA2">
        <w:t xml:space="preserve">При выполнении всех программных мероприятий Гвазденского сельского поселения будут улучшены условия исполнения конституционных прав граждан, сохранен и приумножен творческий потенциал поселения, что позволит укрепить имидж поселения как поселение высокой  культуры. </w:t>
      </w:r>
      <w:bookmarkEnd w:id="1"/>
      <w:bookmarkEnd w:id="2"/>
    </w:p>
    <w:p w:rsidR="009B622C" w:rsidRPr="00AC4CA2" w:rsidRDefault="009B622C" w:rsidP="009B622C">
      <w:pPr>
        <w:autoSpaceDE w:val="0"/>
        <w:autoSpaceDN w:val="0"/>
        <w:adjustRightInd w:val="0"/>
        <w:jc w:val="both"/>
      </w:pPr>
      <w:r w:rsidRPr="00AC4CA2">
        <w:t xml:space="preserve">План реализации </w:t>
      </w:r>
      <w:r w:rsidRPr="00AC4CA2">
        <w:rPr>
          <w:kern w:val="2"/>
        </w:rPr>
        <w:t xml:space="preserve">муниципальной программы  </w:t>
      </w:r>
      <w:r w:rsidRPr="00AC4CA2">
        <w:t>Гвазденского сельского поселения Бутурлиновского муниципального района  «Сохранение и развитие культуры Гвазденского сельского поселения» на очередной финансовый год приведен в Приложении 1 к настоящей Программе.</w:t>
      </w:r>
    </w:p>
    <w:p w:rsidR="009B622C" w:rsidRPr="00AC4CA2" w:rsidRDefault="009B622C" w:rsidP="009B622C">
      <w:pPr>
        <w:autoSpaceDE w:val="0"/>
        <w:autoSpaceDN w:val="0"/>
        <w:adjustRightInd w:val="0"/>
        <w:jc w:val="both"/>
      </w:pPr>
    </w:p>
    <w:p w:rsidR="009B622C" w:rsidRPr="00AC4CA2" w:rsidRDefault="009B622C" w:rsidP="009B622C">
      <w:pPr>
        <w:autoSpaceDE w:val="0"/>
        <w:autoSpaceDN w:val="0"/>
        <w:adjustRightInd w:val="0"/>
        <w:jc w:val="both"/>
      </w:pPr>
    </w:p>
    <w:p w:rsidR="009B622C" w:rsidRPr="00AC4CA2" w:rsidRDefault="009B622C" w:rsidP="009B622C">
      <w:pPr>
        <w:autoSpaceDE w:val="0"/>
        <w:autoSpaceDN w:val="0"/>
        <w:adjustRightInd w:val="0"/>
        <w:jc w:val="both"/>
      </w:pPr>
    </w:p>
    <w:p w:rsidR="009B622C" w:rsidRPr="00AC4CA2" w:rsidRDefault="009B622C" w:rsidP="009B622C">
      <w:pPr>
        <w:autoSpaceDE w:val="0"/>
        <w:autoSpaceDN w:val="0"/>
        <w:adjustRightInd w:val="0"/>
        <w:jc w:val="both"/>
      </w:pPr>
    </w:p>
    <w:p w:rsidR="009B622C" w:rsidRPr="00AC4CA2" w:rsidRDefault="009B622C" w:rsidP="009B622C">
      <w:pPr>
        <w:autoSpaceDE w:val="0"/>
        <w:autoSpaceDN w:val="0"/>
        <w:adjustRightInd w:val="0"/>
        <w:jc w:val="both"/>
      </w:pPr>
    </w:p>
    <w:p w:rsidR="009B622C" w:rsidRPr="00AC4CA2" w:rsidRDefault="009B622C" w:rsidP="009B622C">
      <w:pPr>
        <w:autoSpaceDE w:val="0"/>
        <w:autoSpaceDN w:val="0"/>
        <w:adjustRightInd w:val="0"/>
        <w:jc w:val="both"/>
      </w:pPr>
    </w:p>
    <w:p w:rsidR="009B622C" w:rsidRPr="00AC4CA2" w:rsidRDefault="009B622C" w:rsidP="009B622C">
      <w:pPr>
        <w:autoSpaceDE w:val="0"/>
        <w:autoSpaceDN w:val="0"/>
        <w:adjustRightInd w:val="0"/>
        <w:jc w:val="both"/>
      </w:pPr>
    </w:p>
    <w:p w:rsidR="009B622C" w:rsidRPr="00AC4CA2" w:rsidRDefault="009B622C" w:rsidP="009B622C">
      <w:pPr>
        <w:autoSpaceDE w:val="0"/>
        <w:autoSpaceDN w:val="0"/>
        <w:adjustRightInd w:val="0"/>
        <w:jc w:val="both"/>
      </w:pPr>
    </w:p>
    <w:p w:rsidR="009B622C" w:rsidRPr="00AC4CA2" w:rsidRDefault="009B622C" w:rsidP="009B622C">
      <w:pPr>
        <w:autoSpaceDE w:val="0"/>
        <w:autoSpaceDN w:val="0"/>
        <w:adjustRightInd w:val="0"/>
        <w:jc w:val="both"/>
      </w:pPr>
    </w:p>
    <w:p w:rsidR="009B622C" w:rsidRPr="00AC4CA2" w:rsidRDefault="009B622C" w:rsidP="009B622C">
      <w:pPr>
        <w:autoSpaceDE w:val="0"/>
        <w:autoSpaceDN w:val="0"/>
        <w:adjustRightInd w:val="0"/>
        <w:jc w:val="both"/>
      </w:pPr>
    </w:p>
    <w:p w:rsidR="009B622C" w:rsidRPr="00AC4CA2" w:rsidRDefault="009B622C" w:rsidP="009B622C">
      <w:pPr>
        <w:autoSpaceDE w:val="0"/>
        <w:autoSpaceDN w:val="0"/>
        <w:adjustRightInd w:val="0"/>
        <w:jc w:val="both"/>
      </w:pPr>
    </w:p>
    <w:p w:rsidR="009B622C" w:rsidRPr="00AC4CA2" w:rsidRDefault="009B622C" w:rsidP="009B622C">
      <w:pPr>
        <w:autoSpaceDE w:val="0"/>
        <w:autoSpaceDN w:val="0"/>
        <w:adjustRightInd w:val="0"/>
        <w:jc w:val="both"/>
      </w:pPr>
    </w:p>
    <w:p w:rsidR="009B622C" w:rsidRPr="00AC4CA2" w:rsidRDefault="009B622C" w:rsidP="009B622C">
      <w:pPr>
        <w:autoSpaceDE w:val="0"/>
        <w:autoSpaceDN w:val="0"/>
        <w:adjustRightInd w:val="0"/>
        <w:jc w:val="both"/>
      </w:pPr>
    </w:p>
    <w:p w:rsidR="009B622C" w:rsidRPr="00AC4CA2" w:rsidRDefault="009B622C" w:rsidP="009B622C">
      <w:pPr>
        <w:autoSpaceDE w:val="0"/>
        <w:autoSpaceDN w:val="0"/>
        <w:adjustRightInd w:val="0"/>
        <w:jc w:val="both"/>
      </w:pPr>
    </w:p>
    <w:p w:rsidR="009B622C" w:rsidRPr="00AC4CA2" w:rsidRDefault="009B622C" w:rsidP="009B622C">
      <w:pPr>
        <w:autoSpaceDE w:val="0"/>
        <w:autoSpaceDN w:val="0"/>
        <w:adjustRightInd w:val="0"/>
        <w:jc w:val="both"/>
      </w:pPr>
    </w:p>
    <w:p w:rsidR="009B622C" w:rsidRPr="00AC4CA2" w:rsidRDefault="009B622C" w:rsidP="009B622C">
      <w:pPr>
        <w:autoSpaceDE w:val="0"/>
        <w:autoSpaceDN w:val="0"/>
        <w:adjustRightInd w:val="0"/>
        <w:jc w:val="both"/>
      </w:pPr>
    </w:p>
    <w:p w:rsidR="009B622C" w:rsidRPr="00AC4CA2" w:rsidRDefault="009B622C" w:rsidP="009B622C">
      <w:pPr>
        <w:autoSpaceDE w:val="0"/>
        <w:autoSpaceDN w:val="0"/>
        <w:adjustRightInd w:val="0"/>
        <w:jc w:val="both"/>
      </w:pPr>
    </w:p>
    <w:p w:rsidR="009B622C" w:rsidRPr="00AC4CA2" w:rsidRDefault="009B622C" w:rsidP="009B622C">
      <w:pPr>
        <w:autoSpaceDE w:val="0"/>
        <w:autoSpaceDN w:val="0"/>
        <w:adjustRightInd w:val="0"/>
        <w:jc w:val="both"/>
      </w:pPr>
    </w:p>
    <w:p w:rsidR="009B622C" w:rsidRPr="00AC4CA2" w:rsidRDefault="009B622C" w:rsidP="009B622C">
      <w:pPr>
        <w:autoSpaceDE w:val="0"/>
        <w:autoSpaceDN w:val="0"/>
        <w:adjustRightInd w:val="0"/>
        <w:jc w:val="both"/>
      </w:pPr>
    </w:p>
    <w:p w:rsidR="009B622C" w:rsidRPr="00AC4CA2" w:rsidRDefault="009B622C" w:rsidP="009B622C">
      <w:pPr>
        <w:autoSpaceDE w:val="0"/>
        <w:autoSpaceDN w:val="0"/>
        <w:adjustRightInd w:val="0"/>
        <w:jc w:val="both"/>
      </w:pPr>
    </w:p>
    <w:p w:rsidR="009B622C" w:rsidRPr="00AC4CA2" w:rsidRDefault="009B622C" w:rsidP="009B622C">
      <w:pPr>
        <w:autoSpaceDE w:val="0"/>
        <w:autoSpaceDN w:val="0"/>
        <w:adjustRightInd w:val="0"/>
        <w:jc w:val="both"/>
      </w:pPr>
    </w:p>
    <w:p w:rsidR="009B622C" w:rsidRPr="00AC4CA2" w:rsidRDefault="009B622C" w:rsidP="009B622C">
      <w:pPr>
        <w:autoSpaceDE w:val="0"/>
        <w:autoSpaceDN w:val="0"/>
        <w:adjustRightInd w:val="0"/>
        <w:jc w:val="both"/>
      </w:pPr>
    </w:p>
    <w:p w:rsidR="009B622C" w:rsidRPr="00AC4CA2" w:rsidRDefault="009B622C" w:rsidP="009B622C">
      <w:pPr>
        <w:autoSpaceDE w:val="0"/>
        <w:autoSpaceDN w:val="0"/>
        <w:adjustRightInd w:val="0"/>
        <w:jc w:val="both"/>
      </w:pPr>
    </w:p>
    <w:p w:rsidR="009B622C" w:rsidRPr="00AC4CA2" w:rsidRDefault="009B622C" w:rsidP="009B622C">
      <w:pPr>
        <w:autoSpaceDE w:val="0"/>
        <w:autoSpaceDN w:val="0"/>
        <w:adjustRightInd w:val="0"/>
        <w:jc w:val="both"/>
      </w:pPr>
    </w:p>
    <w:p w:rsidR="009B622C" w:rsidRPr="00AC4CA2" w:rsidRDefault="009B622C" w:rsidP="009B622C">
      <w:pPr>
        <w:autoSpaceDE w:val="0"/>
        <w:autoSpaceDN w:val="0"/>
        <w:adjustRightInd w:val="0"/>
        <w:jc w:val="center"/>
      </w:pPr>
    </w:p>
    <w:p w:rsidR="009B622C" w:rsidRPr="00AC4CA2" w:rsidRDefault="009B622C" w:rsidP="009B622C">
      <w:pPr>
        <w:autoSpaceDE w:val="0"/>
        <w:autoSpaceDN w:val="0"/>
        <w:adjustRightInd w:val="0"/>
        <w:jc w:val="both"/>
      </w:pPr>
    </w:p>
    <w:p w:rsidR="009B622C" w:rsidRPr="00AC4CA2" w:rsidRDefault="009B622C" w:rsidP="009B622C">
      <w:pPr>
        <w:autoSpaceDE w:val="0"/>
        <w:autoSpaceDN w:val="0"/>
        <w:adjustRightInd w:val="0"/>
        <w:jc w:val="both"/>
      </w:pPr>
    </w:p>
    <w:p w:rsidR="009B622C" w:rsidRPr="00AC4CA2" w:rsidRDefault="009B622C" w:rsidP="009B622C">
      <w:pPr>
        <w:autoSpaceDE w:val="0"/>
        <w:autoSpaceDN w:val="0"/>
        <w:adjustRightInd w:val="0"/>
        <w:jc w:val="both"/>
      </w:pPr>
    </w:p>
    <w:p w:rsidR="009B622C" w:rsidRPr="00AC4CA2" w:rsidRDefault="009B622C" w:rsidP="009B622C">
      <w:pPr>
        <w:jc w:val="right"/>
        <w:rPr>
          <w:sz w:val="22"/>
          <w:szCs w:val="22"/>
        </w:rPr>
        <w:sectPr w:rsidR="009B622C" w:rsidRPr="00AC4CA2" w:rsidSect="009B622C">
          <w:pgSz w:w="11906" w:h="16838"/>
          <w:pgMar w:top="1134" w:right="851" w:bottom="1134" w:left="1276" w:header="709" w:footer="709" w:gutter="0"/>
          <w:cols w:space="708"/>
          <w:docGrid w:linePitch="360"/>
        </w:sectPr>
      </w:pPr>
    </w:p>
    <w:p w:rsidR="009B622C" w:rsidRPr="00AC4CA2" w:rsidRDefault="009B622C" w:rsidP="009B622C">
      <w:pPr>
        <w:jc w:val="right"/>
        <w:rPr>
          <w:sz w:val="22"/>
          <w:szCs w:val="22"/>
        </w:rPr>
      </w:pPr>
      <w:r w:rsidRPr="00AC4CA2">
        <w:rPr>
          <w:sz w:val="22"/>
          <w:szCs w:val="22"/>
        </w:rPr>
        <w:lastRenderedPageBreak/>
        <w:t>Приложение 1</w:t>
      </w:r>
    </w:p>
    <w:p w:rsidR="009B622C" w:rsidRPr="00AC4CA2" w:rsidRDefault="009B622C" w:rsidP="009B622C">
      <w:pPr>
        <w:autoSpaceDE w:val="0"/>
        <w:autoSpaceDN w:val="0"/>
        <w:adjustRightInd w:val="0"/>
        <w:jc w:val="right"/>
        <w:rPr>
          <w:kern w:val="2"/>
          <w:sz w:val="22"/>
          <w:szCs w:val="22"/>
        </w:rPr>
      </w:pPr>
      <w:r w:rsidRPr="00AC4CA2">
        <w:rPr>
          <w:kern w:val="2"/>
          <w:sz w:val="22"/>
          <w:szCs w:val="22"/>
        </w:rPr>
        <w:t xml:space="preserve">к муниципальной программе  </w:t>
      </w:r>
    </w:p>
    <w:p w:rsidR="009B622C" w:rsidRPr="00AC4CA2" w:rsidRDefault="009B622C" w:rsidP="009B622C">
      <w:pPr>
        <w:autoSpaceDE w:val="0"/>
        <w:autoSpaceDN w:val="0"/>
        <w:adjustRightInd w:val="0"/>
        <w:jc w:val="right"/>
        <w:rPr>
          <w:sz w:val="22"/>
          <w:szCs w:val="22"/>
        </w:rPr>
      </w:pPr>
      <w:r w:rsidRPr="00AC4CA2">
        <w:rPr>
          <w:sz w:val="22"/>
          <w:szCs w:val="22"/>
        </w:rPr>
        <w:t xml:space="preserve">Гвазденского сельского поселения </w:t>
      </w:r>
    </w:p>
    <w:p w:rsidR="009B622C" w:rsidRPr="00AC4CA2" w:rsidRDefault="009B622C" w:rsidP="009B622C">
      <w:pPr>
        <w:autoSpaceDE w:val="0"/>
        <w:autoSpaceDN w:val="0"/>
        <w:adjustRightInd w:val="0"/>
        <w:jc w:val="right"/>
        <w:rPr>
          <w:sz w:val="22"/>
          <w:szCs w:val="22"/>
        </w:rPr>
      </w:pPr>
      <w:r w:rsidRPr="00AC4CA2">
        <w:rPr>
          <w:sz w:val="22"/>
          <w:szCs w:val="22"/>
        </w:rPr>
        <w:t xml:space="preserve">Бутурлиновского муниципального района  </w:t>
      </w:r>
    </w:p>
    <w:p w:rsidR="009B622C" w:rsidRPr="00AC4CA2" w:rsidRDefault="009B622C" w:rsidP="009B622C">
      <w:pPr>
        <w:autoSpaceDE w:val="0"/>
        <w:autoSpaceDN w:val="0"/>
        <w:adjustRightInd w:val="0"/>
        <w:jc w:val="right"/>
        <w:rPr>
          <w:sz w:val="22"/>
          <w:szCs w:val="22"/>
        </w:rPr>
      </w:pPr>
      <w:r w:rsidRPr="00AC4CA2">
        <w:rPr>
          <w:sz w:val="22"/>
          <w:szCs w:val="22"/>
        </w:rPr>
        <w:t>«Сохранение и развитие культуры</w:t>
      </w:r>
    </w:p>
    <w:p w:rsidR="009B622C" w:rsidRPr="00AC4CA2" w:rsidRDefault="009B622C" w:rsidP="009B622C">
      <w:pPr>
        <w:autoSpaceDE w:val="0"/>
        <w:autoSpaceDN w:val="0"/>
        <w:adjustRightInd w:val="0"/>
        <w:jc w:val="right"/>
        <w:rPr>
          <w:sz w:val="22"/>
          <w:szCs w:val="22"/>
        </w:rPr>
      </w:pPr>
      <w:r w:rsidRPr="00AC4CA2">
        <w:rPr>
          <w:sz w:val="22"/>
          <w:szCs w:val="22"/>
        </w:rPr>
        <w:t>Гвазденского сельского поселения</w:t>
      </w:r>
    </w:p>
    <w:p w:rsidR="009B622C" w:rsidRPr="00AC4CA2" w:rsidRDefault="009B622C" w:rsidP="009B622C">
      <w:pPr>
        <w:autoSpaceDE w:val="0"/>
        <w:autoSpaceDN w:val="0"/>
        <w:adjustRightInd w:val="0"/>
        <w:jc w:val="right"/>
        <w:rPr>
          <w:sz w:val="22"/>
          <w:szCs w:val="22"/>
        </w:rPr>
      </w:pPr>
      <w:r w:rsidRPr="00AC4CA2">
        <w:rPr>
          <w:sz w:val="22"/>
          <w:szCs w:val="22"/>
        </w:rPr>
        <w:t xml:space="preserve">Бутурлиновского муниципального района </w:t>
      </w:r>
    </w:p>
    <w:p w:rsidR="009B622C" w:rsidRPr="00AC4CA2" w:rsidRDefault="009B622C" w:rsidP="009B622C">
      <w:pPr>
        <w:autoSpaceDE w:val="0"/>
        <w:autoSpaceDN w:val="0"/>
        <w:adjustRightInd w:val="0"/>
        <w:jc w:val="right"/>
        <w:rPr>
          <w:kern w:val="2"/>
          <w:sz w:val="22"/>
          <w:szCs w:val="22"/>
        </w:rPr>
      </w:pPr>
      <w:r w:rsidRPr="00AC4CA2">
        <w:rPr>
          <w:sz w:val="22"/>
          <w:szCs w:val="22"/>
        </w:rPr>
        <w:t>Воронежской области» на 2023-2030 годы</w:t>
      </w:r>
    </w:p>
    <w:p w:rsidR="009B622C" w:rsidRPr="00AC4CA2" w:rsidRDefault="009B622C" w:rsidP="009B622C">
      <w:pPr>
        <w:autoSpaceDE w:val="0"/>
        <w:autoSpaceDN w:val="0"/>
        <w:adjustRightInd w:val="0"/>
        <w:jc w:val="right"/>
        <w:rPr>
          <w:kern w:val="2"/>
          <w:sz w:val="22"/>
          <w:szCs w:val="22"/>
        </w:rPr>
      </w:pPr>
    </w:p>
    <w:p w:rsidR="009B622C" w:rsidRPr="00AC4CA2" w:rsidRDefault="009B622C" w:rsidP="009B622C">
      <w:pPr>
        <w:autoSpaceDE w:val="0"/>
        <w:autoSpaceDN w:val="0"/>
        <w:adjustRightInd w:val="0"/>
        <w:jc w:val="center"/>
      </w:pPr>
      <w:r w:rsidRPr="00AC4CA2">
        <w:rPr>
          <w:kern w:val="2"/>
        </w:rPr>
        <w:t xml:space="preserve">План реализации муниципальной программы  </w:t>
      </w:r>
      <w:r w:rsidRPr="00AC4CA2">
        <w:t xml:space="preserve">Гвазденского сельского поселения Бутурлиновского муниципального района  «Сохранение и развитие культуры Гвазденского сельского поселения Бутурлиновского муниципального района Воронежской области» </w:t>
      </w:r>
    </w:p>
    <w:p w:rsidR="009B622C" w:rsidRPr="00AC4CA2" w:rsidRDefault="009B622C" w:rsidP="009B622C">
      <w:pPr>
        <w:autoSpaceDE w:val="0"/>
        <w:autoSpaceDN w:val="0"/>
        <w:adjustRightInd w:val="0"/>
        <w:jc w:val="center"/>
        <w:rPr>
          <w:u w:val="single"/>
        </w:rPr>
      </w:pPr>
      <w:r w:rsidRPr="00AC4CA2">
        <w:t xml:space="preserve">на </w:t>
      </w:r>
      <w:r w:rsidRPr="00AC4CA2">
        <w:rPr>
          <w:u w:val="single"/>
        </w:rPr>
        <w:t>2023 год</w:t>
      </w:r>
    </w:p>
    <w:p w:rsidR="009B622C" w:rsidRPr="00AC4CA2" w:rsidRDefault="009B622C" w:rsidP="009B622C">
      <w:pPr>
        <w:autoSpaceDE w:val="0"/>
        <w:autoSpaceDN w:val="0"/>
        <w:adjustRightInd w:val="0"/>
        <w:jc w:val="right"/>
        <w:rPr>
          <w:kern w:val="2"/>
          <w:sz w:val="23"/>
          <w:szCs w:val="23"/>
        </w:rPr>
      </w:pPr>
      <w:r w:rsidRPr="00AC4CA2">
        <w:rPr>
          <w:kern w:val="2"/>
          <w:sz w:val="23"/>
          <w:szCs w:val="23"/>
        </w:rPr>
        <w:t>тыс.руб.</w:t>
      </w:r>
    </w:p>
    <w:tbl>
      <w:tblPr>
        <w:tblW w:w="15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321"/>
        <w:gridCol w:w="1634"/>
        <w:gridCol w:w="2336"/>
        <w:gridCol w:w="2126"/>
        <w:gridCol w:w="1402"/>
        <w:gridCol w:w="1472"/>
        <w:gridCol w:w="2493"/>
        <w:gridCol w:w="2552"/>
        <w:gridCol w:w="1479"/>
      </w:tblGrid>
      <w:tr w:rsidR="009B622C" w:rsidRPr="00AC4CA2" w:rsidTr="009B622C">
        <w:trPr>
          <w:jc w:val="center"/>
        </w:trPr>
        <w:tc>
          <w:tcPr>
            <w:tcW w:w="321" w:type="dxa"/>
            <w:vMerge w:val="restart"/>
            <w:tcBorders>
              <w:top w:val="single" w:sz="4" w:space="0" w:color="auto"/>
              <w:left w:val="single" w:sz="4" w:space="0" w:color="auto"/>
              <w:bottom w:val="single" w:sz="4" w:space="0" w:color="auto"/>
              <w:right w:val="single" w:sz="4" w:space="0" w:color="auto"/>
            </w:tcBorders>
          </w:tcPr>
          <w:p w:rsidR="009B622C" w:rsidRPr="00AC4CA2" w:rsidRDefault="009B622C" w:rsidP="009B622C">
            <w:pPr>
              <w:rPr>
                <w:sz w:val="22"/>
                <w:szCs w:val="22"/>
              </w:rPr>
            </w:pPr>
            <w:r w:rsidRPr="00AC4CA2">
              <w:rPr>
                <w:sz w:val="22"/>
                <w:szCs w:val="22"/>
              </w:rPr>
              <w:t xml:space="preserve">№ </w:t>
            </w:r>
          </w:p>
          <w:p w:rsidR="009B622C" w:rsidRPr="00AC4CA2" w:rsidRDefault="009B622C" w:rsidP="009B622C">
            <w:pPr>
              <w:rPr>
                <w:sz w:val="22"/>
                <w:szCs w:val="22"/>
              </w:rPr>
            </w:pPr>
          </w:p>
        </w:tc>
        <w:tc>
          <w:tcPr>
            <w:tcW w:w="1634" w:type="dxa"/>
            <w:vMerge w:val="restart"/>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Статус</w:t>
            </w:r>
          </w:p>
        </w:tc>
        <w:tc>
          <w:tcPr>
            <w:tcW w:w="2336" w:type="dxa"/>
            <w:vMerge w:val="restart"/>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Наименование подпрограммы,</w:t>
            </w:r>
            <w:r w:rsidRPr="00AC4CA2">
              <w:rPr>
                <w:rFonts w:ascii="Times New Roman" w:hAnsi="Times New Roman" w:cs="Times New Roman"/>
                <w:kern w:val="2"/>
                <w:sz w:val="22"/>
                <w:szCs w:val="22"/>
              </w:rPr>
              <w:br/>
              <w:t>основного мероприятия, мероприятия</w:t>
            </w:r>
          </w:p>
          <w:p w:rsidR="009B622C" w:rsidRPr="00AC4CA2" w:rsidRDefault="009B622C" w:rsidP="009B622C">
            <w:pPr>
              <w:pStyle w:val="ConsPlusCell"/>
              <w:jc w:val="center"/>
              <w:rPr>
                <w:rFonts w:ascii="Times New Roman" w:hAnsi="Times New Roman" w:cs="Times New Roman"/>
                <w:kern w:val="2"/>
                <w:sz w:val="22"/>
                <w:szCs w:val="22"/>
              </w:rPr>
            </w:pPr>
          </w:p>
        </w:tc>
        <w:tc>
          <w:tcPr>
            <w:tcW w:w="2126" w:type="dxa"/>
            <w:vMerge w:val="restart"/>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Исполнитель мероприятия (структурное подразделение органа местного управления, иной главный распорядитель средств местного бюджета), ФИО, должность исполнителя)</w:t>
            </w:r>
          </w:p>
        </w:tc>
        <w:tc>
          <w:tcPr>
            <w:tcW w:w="2874" w:type="dxa"/>
            <w:gridSpan w:val="2"/>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Срок</w:t>
            </w:r>
          </w:p>
        </w:tc>
        <w:tc>
          <w:tcPr>
            <w:tcW w:w="2493" w:type="dxa"/>
            <w:vMerge w:val="restart"/>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 xml:space="preserve">Ожидаемый </w:t>
            </w:r>
            <w:r w:rsidRPr="00AC4CA2">
              <w:rPr>
                <w:rFonts w:ascii="Times New Roman" w:hAnsi="Times New Roman" w:cs="Times New Roman"/>
                <w:kern w:val="2"/>
                <w:sz w:val="22"/>
                <w:szCs w:val="22"/>
              </w:rPr>
              <w:br/>
              <w:t xml:space="preserve">непосредственный </w:t>
            </w:r>
            <w:r w:rsidRPr="00AC4CA2">
              <w:rPr>
                <w:rFonts w:ascii="Times New Roman" w:hAnsi="Times New Roman" w:cs="Times New Roman"/>
                <w:kern w:val="2"/>
                <w:sz w:val="22"/>
                <w:szCs w:val="22"/>
              </w:rPr>
              <w:br/>
              <w:t xml:space="preserve">результат </w:t>
            </w:r>
            <w:r w:rsidRPr="00AC4CA2">
              <w:rPr>
                <w:rFonts w:ascii="Times New Roman" w:hAnsi="Times New Roman" w:cs="Times New Roman"/>
                <w:kern w:val="2"/>
                <w:sz w:val="22"/>
                <w:szCs w:val="22"/>
              </w:rPr>
              <w:br/>
              <w:t>(краткое описание) от реализации основного мероприятия, мероприятия в очередном финансовом году</w:t>
            </w:r>
          </w:p>
        </w:tc>
        <w:tc>
          <w:tcPr>
            <w:tcW w:w="2552" w:type="dxa"/>
            <w:vMerge w:val="restart"/>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 xml:space="preserve">КБК </w:t>
            </w:r>
          </w:p>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(местный бюджет)</w:t>
            </w:r>
          </w:p>
        </w:tc>
        <w:tc>
          <w:tcPr>
            <w:tcW w:w="1479" w:type="dxa"/>
            <w:vMerge w:val="restart"/>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Расходы, предусмотренные решением представительного органа местного самоуправления о местном бюджете, на 2023год</w:t>
            </w:r>
          </w:p>
        </w:tc>
      </w:tr>
      <w:tr w:rsidR="009B622C" w:rsidRPr="00AC4CA2" w:rsidTr="009B622C">
        <w:trPr>
          <w:jc w:val="center"/>
        </w:trPr>
        <w:tc>
          <w:tcPr>
            <w:tcW w:w="321" w:type="dxa"/>
            <w:vMerge/>
            <w:tcBorders>
              <w:top w:val="single" w:sz="4" w:space="0" w:color="auto"/>
              <w:left w:val="single" w:sz="4" w:space="0" w:color="auto"/>
              <w:bottom w:val="single" w:sz="4" w:space="0" w:color="auto"/>
              <w:right w:val="single" w:sz="4" w:space="0" w:color="auto"/>
            </w:tcBorders>
            <w:vAlign w:val="center"/>
          </w:tcPr>
          <w:p w:rsidR="009B622C" w:rsidRPr="00AC4CA2" w:rsidRDefault="009B622C" w:rsidP="009B622C">
            <w:pPr>
              <w:rPr>
                <w:sz w:val="22"/>
                <w:szCs w:val="22"/>
              </w:rPr>
            </w:pPr>
          </w:p>
        </w:tc>
        <w:tc>
          <w:tcPr>
            <w:tcW w:w="1634" w:type="dxa"/>
            <w:vMerge/>
            <w:tcBorders>
              <w:top w:val="single" w:sz="4" w:space="0" w:color="auto"/>
              <w:left w:val="single" w:sz="4" w:space="0" w:color="auto"/>
              <w:bottom w:val="single" w:sz="4" w:space="0" w:color="auto"/>
              <w:right w:val="single" w:sz="4" w:space="0" w:color="auto"/>
            </w:tcBorders>
            <w:vAlign w:val="center"/>
          </w:tcPr>
          <w:p w:rsidR="009B622C" w:rsidRPr="00AC4CA2" w:rsidRDefault="009B622C" w:rsidP="009B622C">
            <w:pPr>
              <w:rPr>
                <w:kern w:val="2"/>
                <w:sz w:val="22"/>
                <w:szCs w:val="22"/>
              </w:rPr>
            </w:pPr>
          </w:p>
        </w:tc>
        <w:tc>
          <w:tcPr>
            <w:tcW w:w="2336" w:type="dxa"/>
            <w:vMerge/>
            <w:tcBorders>
              <w:top w:val="single" w:sz="4" w:space="0" w:color="auto"/>
              <w:left w:val="single" w:sz="4" w:space="0" w:color="auto"/>
              <w:bottom w:val="single" w:sz="4" w:space="0" w:color="auto"/>
              <w:right w:val="single" w:sz="4" w:space="0" w:color="auto"/>
            </w:tcBorders>
            <w:vAlign w:val="center"/>
          </w:tcPr>
          <w:p w:rsidR="009B622C" w:rsidRPr="00AC4CA2" w:rsidRDefault="009B622C" w:rsidP="009B622C">
            <w:pPr>
              <w:rPr>
                <w:kern w:val="2"/>
                <w:sz w:val="22"/>
                <w:szCs w:val="22"/>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9B622C" w:rsidRPr="00AC4CA2" w:rsidRDefault="009B622C" w:rsidP="009B622C">
            <w:pPr>
              <w:rPr>
                <w:kern w:val="2"/>
                <w:sz w:val="22"/>
                <w:szCs w:val="22"/>
              </w:rPr>
            </w:pPr>
          </w:p>
        </w:tc>
        <w:tc>
          <w:tcPr>
            <w:tcW w:w="1402"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 xml:space="preserve">начала </w:t>
            </w:r>
            <w:r w:rsidRPr="00AC4CA2">
              <w:rPr>
                <w:rFonts w:ascii="Times New Roman" w:hAnsi="Times New Roman" w:cs="Times New Roman"/>
                <w:kern w:val="2"/>
                <w:sz w:val="22"/>
                <w:szCs w:val="22"/>
              </w:rPr>
              <w:br/>
              <w:t>реализации мероприятия в очередном финансовом году</w:t>
            </w:r>
          </w:p>
        </w:tc>
        <w:tc>
          <w:tcPr>
            <w:tcW w:w="1472"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 xml:space="preserve">окончания </w:t>
            </w:r>
            <w:r w:rsidRPr="00AC4CA2">
              <w:rPr>
                <w:rFonts w:ascii="Times New Roman" w:hAnsi="Times New Roman" w:cs="Times New Roman"/>
                <w:kern w:val="2"/>
                <w:sz w:val="22"/>
                <w:szCs w:val="22"/>
              </w:rPr>
              <w:br/>
              <w:t>реализации</w:t>
            </w:r>
          </w:p>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мероприятия в очередном финансовом году</w:t>
            </w:r>
          </w:p>
        </w:tc>
        <w:tc>
          <w:tcPr>
            <w:tcW w:w="2493" w:type="dxa"/>
            <w:vMerge/>
            <w:tcBorders>
              <w:top w:val="single" w:sz="4" w:space="0" w:color="auto"/>
              <w:left w:val="single" w:sz="4" w:space="0" w:color="auto"/>
              <w:bottom w:val="single" w:sz="4" w:space="0" w:color="auto"/>
              <w:right w:val="single" w:sz="4" w:space="0" w:color="auto"/>
            </w:tcBorders>
            <w:vAlign w:val="center"/>
          </w:tcPr>
          <w:p w:rsidR="009B622C" w:rsidRPr="00AC4CA2" w:rsidRDefault="009B622C" w:rsidP="009B622C">
            <w:pPr>
              <w:rPr>
                <w:kern w:val="2"/>
                <w:sz w:val="22"/>
                <w:szCs w:val="22"/>
              </w:rPr>
            </w:pPr>
          </w:p>
        </w:tc>
        <w:tc>
          <w:tcPr>
            <w:tcW w:w="2552" w:type="dxa"/>
            <w:vMerge/>
            <w:tcBorders>
              <w:top w:val="single" w:sz="4" w:space="0" w:color="auto"/>
              <w:left w:val="single" w:sz="4" w:space="0" w:color="auto"/>
              <w:bottom w:val="single" w:sz="4" w:space="0" w:color="auto"/>
              <w:right w:val="single" w:sz="4" w:space="0" w:color="auto"/>
            </w:tcBorders>
            <w:vAlign w:val="center"/>
          </w:tcPr>
          <w:p w:rsidR="009B622C" w:rsidRPr="00AC4CA2" w:rsidRDefault="009B622C" w:rsidP="009B622C">
            <w:pPr>
              <w:rPr>
                <w:kern w:val="2"/>
                <w:sz w:val="22"/>
                <w:szCs w:val="22"/>
              </w:rPr>
            </w:pPr>
          </w:p>
        </w:tc>
        <w:tc>
          <w:tcPr>
            <w:tcW w:w="1479" w:type="dxa"/>
            <w:vMerge/>
            <w:tcBorders>
              <w:top w:val="single" w:sz="4" w:space="0" w:color="auto"/>
              <w:left w:val="single" w:sz="4" w:space="0" w:color="auto"/>
              <w:bottom w:val="single" w:sz="4" w:space="0" w:color="auto"/>
              <w:right w:val="single" w:sz="4" w:space="0" w:color="auto"/>
            </w:tcBorders>
            <w:vAlign w:val="center"/>
          </w:tcPr>
          <w:p w:rsidR="009B622C" w:rsidRPr="00AC4CA2" w:rsidRDefault="009B622C" w:rsidP="009B622C">
            <w:pPr>
              <w:rPr>
                <w:kern w:val="2"/>
                <w:sz w:val="22"/>
                <w:szCs w:val="22"/>
              </w:rPr>
            </w:pPr>
          </w:p>
        </w:tc>
      </w:tr>
      <w:tr w:rsidR="009B622C" w:rsidRPr="00AC4CA2" w:rsidTr="009B622C">
        <w:trPr>
          <w:tblHeader/>
          <w:jc w:val="center"/>
        </w:trPr>
        <w:tc>
          <w:tcPr>
            <w:tcW w:w="321"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rPr>
                <w:sz w:val="22"/>
                <w:szCs w:val="22"/>
              </w:rPr>
            </w:pPr>
            <w:r w:rsidRPr="00AC4CA2">
              <w:rPr>
                <w:sz w:val="22"/>
                <w:szCs w:val="22"/>
              </w:rPr>
              <w:t>1</w:t>
            </w:r>
          </w:p>
        </w:tc>
        <w:tc>
          <w:tcPr>
            <w:tcW w:w="1634"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2</w:t>
            </w:r>
          </w:p>
        </w:tc>
        <w:tc>
          <w:tcPr>
            <w:tcW w:w="2336"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3</w:t>
            </w:r>
          </w:p>
        </w:tc>
        <w:tc>
          <w:tcPr>
            <w:tcW w:w="2126"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4</w:t>
            </w:r>
          </w:p>
        </w:tc>
        <w:tc>
          <w:tcPr>
            <w:tcW w:w="1402"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5</w:t>
            </w:r>
          </w:p>
        </w:tc>
        <w:tc>
          <w:tcPr>
            <w:tcW w:w="1472"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6</w:t>
            </w:r>
          </w:p>
        </w:tc>
        <w:tc>
          <w:tcPr>
            <w:tcW w:w="2493"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7</w:t>
            </w:r>
          </w:p>
        </w:tc>
        <w:tc>
          <w:tcPr>
            <w:tcW w:w="2552"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8</w:t>
            </w:r>
          </w:p>
        </w:tc>
        <w:tc>
          <w:tcPr>
            <w:tcW w:w="1479"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9</w:t>
            </w:r>
          </w:p>
        </w:tc>
      </w:tr>
      <w:tr w:rsidR="009B622C" w:rsidRPr="00AC4CA2" w:rsidTr="009B622C">
        <w:trPr>
          <w:jc w:val="center"/>
        </w:trPr>
        <w:tc>
          <w:tcPr>
            <w:tcW w:w="321"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rPr>
                <w:sz w:val="22"/>
                <w:szCs w:val="22"/>
              </w:rPr>
            </w:pPr>
            <w:r w:rsidRPr="00AC4CA2">
              <w:rPr>
                <w:sz w:val="22"/>
                <w:szCs w:val="22"/>
              </w:rPr>
              <w:t>1</w:t>
            </w:r>
          </w:p>
        </w:tc>
        <w:tc>
          <w:tcPr>
            <w:tcW w:w="1634"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 xml:space="preserve">Муниципальная </w:t>
            </w:r>
            <w:r w:rsidRPr="00AC4CA2">
              <w:rPr>
                <w:rFonts w:ascii="Times New Roman" w:hAnsi="Times New Roman" w:cs="Times New Roman"/>
                <w:kern w:val="2"/>
                <w:sz w:val="22"/>
                <w:szCs w:val="22"/>
              </w:rPr>
              <w:br/>
              <w:t>программа</w:t>
            </w:r>
          </w:p>
        </w:tc>
        <w:tc>
          <w:tcPr>
            <w:tcW w:w="2336"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rPr>
                <w:rFonts w:ascii="Times New Roman" w:hAnsi="Times New Roman" w:cs="Times New Roman"/>
                <w:sz w:val="23"/>
                <w:szCs w:val="23"/>
              </w:rPr>
            </w:pPr>
            <w:r w:rsidRPr="00AC4CA2">
              <w:rPr>
                <w:rFonts w:ascii="Times New Roman" w:hAnsi="Times New Roman" w:cs="Times New Roman"/>
                <w:sz w:val="23"/>
                <w:szCs w:val="23"/>
              </w:rPr>
              <w:t>Муниципальная программа</w:t>
            </w:r>
          </w:p>
          <w:p w:rsidR="009B622C" w:rsidRPr="00AC4CA2" w:rsidRDefault="009B622C" w:rsidP="009B622C">
            <w:pPr>
              <w:pStyle w:val="ConsPlusCell"/>
              <w:rPr>
                <w:rFonts w:ascii="Times New Roman" w:hAnsi="Times New Roman" w:cs="Times New Roman"/>
                <w:kern w:val="2"/>
                <w:sz w:val="22"/>
                <w:szCs w:val="22"/>
              </w:rPr>
            </w:pPr>
            <w:r w:rsidRPr="00AC4CA2">
              <w:rPr>
                <w:rFonts w:ascii="Times New Roman" w:hAnsi="Times New Roman" w:cs="Times New Roman"/>
                <w:sz w:val="23"/>
                <w:szCs w:val="23"/>
              </w:rPr>
              <w:t xml:space="preserve"> "Сохранение и развитие культуры Гвазденского сельского поселения Бутурлиновского муниципального района Воронежской </w:t>
            </w:r>
            <w:r w:rsidRPr="00AC4CA2">
              <w:rPr>
                <w:rFonts w:ascii="Times New Roman" w:hAnsi="Times New Roman" w:cs="Times New Roman"/>
                <w:sz w:val="23"/>
                <w:szCs w:val="23"/>
              </w:rPr>
              <w:lastRenderedPageBreak/>
              <w:t>области"</w:t>
            </w:r>
          </w:p>
        </w:tc>
        <w:tc>
          <w:tcPr>
            <w:tcW w:w="2126"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sz w:val="22"/>
                <w:szCs w:val="22"/>
              </w:rPr>
            </w:pPr>
            <w:r w:rsidRPr="00AC4CA2">
              <w:rPr>
                <w:rFonts w:ascii="Times New Roman" w:hAnsi="Times New Roman" w:cs="Times New Roman"/>
                <w:kern w:val="2"/>
                <w:sz w:val="23"/>
                <w:szCs w:val="23"/>
              </w:rPr>
              <w:lastRenderedPageBreak/>
              <w:t xml:space="preserve">Администрация Гвазденского сельского поселения Бутурлиновского муниципального района Воронежской области, </w:t>
            </w:r>
            <w:r w:rsidRPr="00AC4CA2">
              <w:rPr>
                <w:rFonts w:ascii="Times New Roman" w:hAnsi="Times New Roman" w:cs="Times New Roman"/>
                <w:kern w:val="2"/>
                <w:sz w:val="23"/>
                <w:szCs w:val="23"/>
              </w:rPr>
              <w:lastRenderedPageBreak/>
              <w:t>Муниципальное казенное учреждение культуры "Социально- культурный центр "Импульс"</w:t>
            </w:r>
          </w:p>
        </w:tc>
        <w:tc>
          <w:tcPr>
            <w:tcW w:w="1402"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lastRenderedPageBreak/>
              <w:t>01.01.2023</w:t>
            </w:r>
          </w:p>
        </w:tc>
        <w:tc>
          <w:tcPr>
            <w:tcW w:w="1472"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31.12.2023</w:t>
            </w:r>
          </w:p>
        </w:tc>
        <w:tc>
          <w:tcPr>
            <w:tcW w:w="2493"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widowControl w:val="0"/>
              <w:autoSpaceDE w:val="0"/>
              <w:autoSpaceDN w:val="0"/>
              <w:adjustRightInd w:val="0"/>
              <w:rPr>
                <w:sz w:val="22"/>
                <w:szCs w:val="22"/>
              </w:rPr>
            </w:pPr>
            <w:r w:rsidRPr="00AC4CA2">
              <w:rPr>
                <w:sz w:val="22"/>
                <w:szCs w:val="22"/>
              </w:rPr>
              <w:t>повышение уровня культурного развития населения поселения</w:t>
            </w:r>
          </w:p>
          <w:p w:rsidR="009B622C" w:rsidRPr="00AC4CA2" w:rsidRDefault="009B622C" w:rsidP="009B622C">
            <w:pPr>
              <w:pStyle w:val="ConsPlusCell"/>
              <w:jc w:val="both"/>
              <w:rPr>
                <w:rFonts w:ascii="Times New Roman" w:hAnsi="Times New Roman" w:cs="Times New Roman"/>
                <w:kern w:val="2"/>
                <w:sz w:val="22"/>
                <w:szCs w:val="22"/>
              </w:rPr>
            </w:pPr>
          </w:p>
        </w:tc>
        <w:tc>
          <w:tcPr>
            <w:tcW w:w="2552"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sz w:val="22"/>
                <w:szCs w:val="22"/>
              </w:rPr>
            </w:pPr>
            <w:r w:rsidRPr="00AC4CA2">
              <w:rPr>
                <w:rFonts w:ascii="Times New Roman" w:hAnsi="Times New Roman" w:cs="Times New Roman"/>
                <w:kern w:val="2"/>
                <w:sz w:val="22"/>
                <w:szCs w:val="22"/>
              </w:rPr>
              <w:t>91408010000000000000</w:t>
            </w:r>
          </w:p>
        </w:tc>
        <w:tc>
          <w:tcPr>
            <w:tcW w:w="1479"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2898,37</w:t>
            </w:r>
          </w:p>
        </w:tc>
      </w:tr>
      <w:tr w:rsidR="009B622C" w:rsidRPr="00AC4CA2" w:rsidTr="009B622C">
        <w:trPr>
          <w:jc w:val="center"/>
        </w:trPr>
        <w:tc>
          <w:tcPr>
            <w:tcW w:w="321"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rPr>
                <w:sz w:val="22"/>
                <w:szCs w:val="22"/>
              </w:rPr>
            </w:pPr>
            <w:r w:rsidRPr="00AC4CA2">
              <w:rPr>
                <w:sz w:val="22"/>
                <w:szCs w:val="22"/>
              </w:rPr>
              <w:lastRenderedPageBreak/>
              <w:t>2</w:t>
            </w:r>
          </w:p>
        </w:tc>
        <w:tc>
          <w:tcPr>
            <w:tcW w:w="1634"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Подпрограмма</w:t>
            </w:r>
          </w:p>
        </w:tc>
        <w:tc>
          <w:tcPr>
            <w:tcW w:w="2336"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rPr>
                <w:rFonts w:ascii="Times New Roman" w:hAnsi="Times New Roman" w:cs="Times New Roman"/>
                <w:kern w:val="2"/>
                <w:sz w:val="23"/>
                <w:szCs w:val="23"/>
              </w:rPr>
            </w:pPr>
            <w:r w:rsidRPr="00AC4CA2">
              <w:rPr>
                <w:rFonts w:ascii="Times New Roman" w:hAnsi="Times New Roman" w:cs="Times New Roman"/>
                <w:kern w:val="2"/>
                <w:sz w:val="23"/>
                <w:szCs w:val="23"/>
              </w:rPr>
              <w:t>Организация деятельности МКУК «СКЦ «Импульс»</w:t>
            </w:r>
          </w:p>
        </w:tc>
        <w:tc>
          <w:tcPr>
            <w:tcW w:w="2126"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Муниципальное казенное учреждение культуры "Социально- культурный центр "Импульс"</w:t>
            </w:r>
          </w:p>
        </w:tc>
        <w:tc>
          <w:tcPr>
            <w:tcW w:w="1402"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01.01.2023</w:t>
            </w:r>
          </w:p>
        </w:tc>
        <w:tc>
          <w:tcPr>
            <w:tcW w:w="1472"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31.12.2023</w:t>
            </w:r>
          </w:p>
        </w:tc>
        <w:tc>
          <w:tcPr>
            <w:tcW w:w="2493"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widowControl w:val="0"/>
              <w:autoSpaceDE w:val="0"/>
              <w:autoSpaceDN w:val="0"/>
              <w:adjustRightInd w:val="0"/>
              <w:rPr>
                <w:sz w:val="22"/>
                <w:szCs w:val="22"/>
              </w:rPr>
            </w:pPr>
            <w:r w:rsidRPr="00AC4CA2">
              <w:rPr>
                <w:sz w:val="22"/>
                <w:szCs w:val="22"/>
              </w:rPr>
              <w:t>повышение уровня культурного развития населения поселения</w:t>
            </w:r>
          </w:p>
          <w:p w:rsidR="009B622C" w:rsidRPr="00AC4CA2" w:rsidRDefault="009B622C" w:rsidP="009B622C">
            <w:pPr>
              <w:widowControl w:val="0"/>
              <w:autoSpaceDE w:val="0"/>
              <w:autoSpaceDN w:val="0"/>
              <w:adjustRightInd w:val="0"/>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sz w:val="22"/>
                <w:szCs w:val="22"/>
              </w:rPr>
            </w:pPr>
            <w:r w:rsidRPr="00AC4CA2">
              <w:rPr>
                <w:rFonts w:ascii="Times New Roman" w:hAnsi="Times New Roman" w:cs="Times New Roman"/>
                <w:kern w:val="2"/>
                <w:sz w:val="22"/>
                <w:szCs w:val="22"/>
              </w:rPr>
              <w:t>91408010000000000000</w:t>
            </w:r>
          </w:p>
        </w:tc>
        <w:tc>
          <w:tcPr>
            <w:tcW w:w="1479"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2898,37</w:t>
            </w:r>
          </w:p>
        </w:tc>
      </w:tr>
      <w:tr w:rsidR="009B622C" w:rsidRPr="00AC4CA2" w:rsidTr="009B622C">
        <w:trPr>
          <w:jc w:val="center"/>
        </w:trPr>
        <w:tc>
          <w:tcPr>
            <w:tcW w:w="321" w:type="dxa"/>
            <w:vMerge w:val="restart"/>
            <w:tcBorders>
              <w:top w:val="single" w:sz="4" w:space="0" w:color="auto"/>
              <w:left w:val="single" w:sz="4" w:space="0" w:color="auto"/>
              <w:right w:val="single" w:sz="4" w:space="0" w:color="auto"/>
            </w:tcBorders>
          </w:tcPr>
          <w:p w:rsidR="009B622C" w:rsidRPr="00AC4CA2" w:rsidRDefault="009B622C" w:rsidP="009B622C">
            <w:pPr>
              <w:rPr>
                <w:sz w:val="22"/>
                <w:szCs w:val="22"/>
              </w:rPr>
            </w:pPr>
            <w:r w:rsidRPr="00AC4CA2">
              <w:rPr>
                <w:sz w:val="22"/>
                <w:szCs w:val="22"/>
              </w:rPr>
              <w:t>3</w:t>
            </w:r>
          </w:p>
        </w:tc>
        <w:tc>
          <w:tcPr>
            <w:tcW w:w="1634" w:type="dxa"/>
            <w:vMerge w:val="restart"/>
            <w:tcBorders>
              <w:top w:val="single" w:sz="4" w:space="0" w:color="auto"/>
              <w:left w:val="single" w:sz="4" w:space="0" w:color="auto"/>
              <w:right w:val="single" w:sz="4" w:space="0" w:color="auto"/>
            </w:tcBorders>
          </w:tcPr>
          <w:p w:rsidR="009B622C" w:rsidRPr="00AC4CA2" w:rsidRDefault="009B622C" w:rsidP="009B622C">
            <w:pPr>
              <w:pStyle w:val="ConsPlusCell"/>
              <w:rPr>
                <w:rFonts w:ascii="Times New Roman" w:hAnsi="Times New Roman" w:cs="Times New Roman"/>
                <w:kern w:val="2"/>
                <w:sz w:val="22"/>
                <w:szCs w:val="22"/>
              </w:rPr>
            </w:pPr>
            <w:r w:rsidRPr="00AC4CA2">
              <w:rPr>
                <w:rFonts w:ascii="Times New Roman" w:hAnsi="Times New Roman" w:cs="Times New Roman"/>
                <w:kern w:val="2"/>
                <w:sz w:val="22"/>
                <w:szCs w:val="22"/>
              </w:rPr>
              <w:t>Основное мероприятие 1</w:t>
            </w:r>
          </w:p>
        </w:tc>
        <w:tc>
          <w:tcPr>
            <w:tcW w:w="2336" w:type="dxa"/>
            <w:vMerge w:val="restart"/>
            <w:tcBorders>
              <w:top w:val="single" w:sz="4" w:space="0" w:color="auto"/>
              <w:left w:val="single" w:sz="4" w:space="0" w:color="auto"/>
              <w:right w:val="single" w:sz="4" w:space="0" w:color="auto"/>
            </w:tcBorders>
          </w:tcPr>
          <w:p w:rsidR="009B622C" w:rsidRPr="00AC4CA2" w:rsidRDefault="009B622C" w:rsidP="009B622C">
            <w:pPr>
              <w:pStyle w:val="ConsPlusCell"/>
              <w:rPr>
                <w:rFonts w:ascii="Times New Roman" w:hAnsi="Times New Roman" w:cs="Times New Roman"/>
                <w:kern w:val="2"/>
                <w:sz w:val="22"/>
                <w:szCs w:val="22"/>
              </w:rPr>
            </w:pPr>
            <w:r w:rsidRPr="00AC4CA2">
              <w:rPr>
                <w:rFonts w:ascii="Times New Roman" w:hAnsi="Times New Roman" w:cs="Times New Roman"/>
                <w:kern w:val="2"/>
                <w:sz w:val="22"/>
                <w:szCs w:val="22"/>
              </w:rPr>
              <w:t>Культурно-досуговая деятельность и развитие народного творчества.</w:t>
            </w:r>
          </w:p>
        </w:tc>
        <w:tc>
          <w:tcPr>
            <w:tcW w:w="2126" w:type="dxa"/>
            <w:vMerge w:val="restart"/>
            <w:tcBorders>
              <w:top w:val="single" w:sz="4" w:space="0" w:color="auto"/>
              <w:left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sz w:val="22"/>
                <w:szCs w:val="22"/>
              </w:rPr>
            </w:pPr>
            <w:r w:rsidRPr="00AC4CA2">
              <w:rPr>
                <w:rFonts w:ascii="Times New Roman" w:hAnsi="Times New Roman" w:cs="Times New Roman"/>
                <w:kern w:val="2"/>
                <w:sz w:val="23"/>
                <w:szCs w:val="23"/>
              </w:rPr>
              <w:t>Муниципальное казенное учреждение культуры "Социально- культурный центр "Импульс"</w:t>
            </w:r>
          </w:p>
        </w:tc>
        <w:tc>
          <w:tcPr>
            <w:tcW w:w="1402" w:type="dxa"/>
            <w:vMerge w:val="restart"/>
            <w:tcBorders>
              <w:top w:val="single" w:sz="4" w:space="0" w:color="auto"/>
              <w:left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01.01.2023</w:t>
            </w:r>
          </w:p>
        </w:tc>
        <w:tc>
          <w:tcPr>
            <w:tcW w:w="1472" w:type="dxa"/>
            <w:vMerge w:val="restart"/>
            <w:tcBorders>
              <w:top w:val="single" w:sz="4" w:space="0" w:color="auto"/>
              <w:left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31.12.2023</w:t>
            </w:r>
          </w:p>
        </w:tc>
        <w:tc>
          <w:tcPr>
            <w:tcW w:w="2493" w:type="dxa"/>
            <w:vMerge w:val="restart"/>
            <w:tcBorders>
              <w:top w:val="single" w:sz="4" w:space="0" w:color="auto"/>
              <w:left w:val="single" w:sz="4" w:space="0" w:color="auto"/>
              <w:right w:val="single" w:sz="4" w:space="0" w:color="auto"/>
            </w:tcBorders>
          </w:tcPr>
          <w:p w:rsidR="009B622C" w:rsidRPr="00AC4CA2" w:rsidRDefault="009B622C" w:rsidP="009B622C">
            <w:pPr>
              <w:widowControl w:val="0"/>
              <w:autoSpaceDE w:val="0"/>
              <w:autoSpaceDN w:val="0"/>
              <w:adjustRightInd w:val="0"/>
              <w:rPr>
                <w:sz w:val="22"/>
                <w:szCs w:val="22"/>
              </w:rPr>
            </w:pPr>
            <w:r w:rsidRPr="00AC4CA2">
              <w:rPr>
                <w:sz w:val="22"/>
                <w:szCs w:val="22"/>
              </w:rPr>
              <w:t xml:space="preserve">повышение качества и разнообразия услуг в сфере культуры, увеличение числа жителей, активно принимающих участие в социально-экономической и культурной жизни села; </w:t>
            </w:r>
          </w:p>
          <w:p w:rsidR="009B622C" w:rsidRPr="00AC4CA2" w:rsidRDefault="009B622C" w:rsidP="009B622C">
            <w:pPr>
              <w:rPr>
                <w:sz w:val="22"/>
                <w:szCs w:val="22"/>
              </w:rPr>
            </w:pPr>
            <w:r w:rsidRPr="00AC4CA2">
              <w:rPr>
                <w:sz w:val="22"/>
                <w:szCs w:val="22"/>
              </w:rPr>
              <w:t>-сохранение и эффективное использование культурного наследия Гвазденского сельского поселения;</w:t>
            </w:r>
          </w:p>
        </w:tc>
        <w:tc>
          <w:tcPr>
            <w:tcW w:w="2552"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sz w:val="22"/>
                <w:szCs w:val="22"/>
              </w:rPr>
            </w:pPr>
            <w:r w:rsidRPr="00AC4CA2">
              <w:rPr>
                <w:rFonts w:ascii="Times New Roman" w:hAnsi="Times New Roman" w:cs="Times New Roman"/>
                <w:kern w:val="2"/>
                <w:sz w:val="22"/>
                <w:szCs w:val="22"/>
              </w:rPr>
              <w:t>91408011110100590100</w:t>
            </w:r>
          </w:p>
        </w:tc>
        <w:tc>
          <w:tcPr>
            <w:tcW w:w="1479"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1613,50</w:t>
            </w:r>
          </w:p>
        </w:tc>
      </w:tr>
      <w:tr w:rsidR="009B622C" w:rsidRPr="00AC4CA2" w:rsidTr="009B622C">
        <w:trPr>
          <w:jc w:val="center"/>
        </w:trPr>
        <w:tc>
          <w:tcPr>
            <w:tcW w:w="321" w:type="dxa"/>
            <w:vMerge/>
            <w:tcBorders>
              <w:left w:val="single" w:sz="4" w:space="0" w:color="auto"/>
              <w:right w:val="single" w:sz="4" w:space="0" w:color="auto"/>
            </w:tcBorders>
          </w:tcPr>
          <w:p w:rsidR="009B622C" w:rsidRPr="00AC4CA2" w:rsidRDefault="009B622C" w:rsidP="009B622C">
            <w:pPr>
              <w:rPr>
                <w:sz w:val="22"/>
                <w:szCs w:val="22"/>
              </w:rPr>
            </w:pPr>
          </w:p>
        </w:tc>
        <w:tc>
          <w:tcPr>
            <w:tcW w:w="1634" w:type="dxa"/>
            <w:vMerge/>
            <w:tcBorders>
              <w:left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p>
        </w:tc>
        <w:tc>
          <w:tcPr>
            <w:tcW w:w="2336" w:type="dxa"/>
            <w:vMerge/>
            <w:tcBorders>
              <w:left w:val="single" w:sz="4" w:space="0" w:color="auto"/>
              <w:right w:val="single" w:sz="4" w:space="0" w:color="auto"/>
            </w:tcBorders>
          </w:tcPr>
          <w:p w:rsidR="009B622C" w:rsidRPr="00AC4CA2" w:rsidRDefault="009B622C" w:rsidP="009B622C">
            <w:pPr>
              <w:pStyle w:val="ConsPlusCell"/>
              <w:rPr>
                <w:rFonts w:ascii="Times New Roman" w:hAnsi="Times New Roman" w:cs="Times New Roman"/>
                <w:kern w:val="2"/>
                <w:sz w:val="23"/>
                <w:szCs w:val="23"/>
              </w:rPr>
            </w:pPr>
          </w:p>
        </w:tc>
        <w:tc>
          <w:tcPr>
            <w:tcW w:w="2126" w:type="dxa"/>
            <w:vMerge/>
            <w:tcBorders>
              <w:left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sz w:val="23"/>
                <w:szCs w:val="23"/>
              </w:rPr>
            </w:pPr>
          </w:p>
        </w:tc>
        <w:tc>
          <w:tcPr>
            <w:tcW w:w="1402" w:type="dxa"/>
            <w:vMerge/>
            <w:tcBorders>
              <w:left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p>
        </w:tc>
        <w:tc>
          <w:tcPr>
            <w:tcW w:w="1472" w:type="dxa"/>
            <w:vMerge/>
            <w:tcBorders>
              <w:left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p>
        </w:tc>
        <w:tc>
          <w:tcPr>
            <w:tcW w:w="2493" w:type="dxa"/>
            <w:vMerge/>
            <w:tcBorders>
              <w:left w:val="single" w:sz="4" w:space="0" w:color="auto"/>
              <w:right w:val="single" w:sz="4" w:space="0" w:color="auto"/>
            </w:tcBorders>
          </w:tcPr>
          <w:p w:rsidR="009B622C" w:rsidRPr="00AC4CA2" w:rsidRDefault="009B622C" w:rsidP="009B622C">
            <w:pPr>
              <w:widowControl w:val="0"/>
              <w:autoSpaceDE w:val="0"/>
              <w:autoSpaceDN w:val="0"/>
              <w:adjustRightInd w:val="0"/>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sz w:val="22"/>
                <w:szCs w:val="22"/>
              </w:rPr>
            </w:pPr>
            <w:r w:rsidRPr="00AC4CA2">
              <w:rPr>
                <w:rFonts w:ascii="Times New Roman" w:hAnsi="Times New Roman" w:cs="Times New Roman"/>
                <w:kern w:val="2"/>
                <w:sz w:val="22"/>
                <w:szCs w:val="22"/>
              </w:rPr>
              <w:t>91408011110100590200</w:t>
            </w:r>
          </w:p>
        </w:tc>
        <w:tc>
          <w:tcPr>
            <w:tcW w:w="1479"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305,85</w:t>
            </w:r>
          </w:p>
        </w:tc>
      </w:tr>
      <w:tr w:rsidR="009B622C" w:rsidRPr="00AC4CA2" w:rsidTr="009B622C">
        <w:trPr>
          <w:jc w:val="center"/>
        </w:trPr>
        <w:tc>
          <w:tcPr>
            <w:tcW w:w="321" w:type="dxa"/>
            <w:vMerge/>
            <w:tcBorders>
              <w:left w:val="single" w:sz="4" w:space="0" w:color="auto"/>
              <w:right w:val="single" w:sz="4" w:space="0" w:color="auto"/>
            </w:tcBorders>
          </w:tcPr>
          <w:p w:rsidR="009B622C" w:rsidRPr="00AC4CA2" w:rsidRDefault="009B622C" w:rsidP="009B622C">
            <w:pPr>
              <w:rPr>
                <w:sz w:val="22"/>
                <w:szCs w:val="22"/>
              </w:rPr>
            </w:pPr>
          </w:p>
        </w:tc>
        <w:tc>
          <w:tcPr>
            <w:tcW w:w="1634" w:type="dxa"/>
            <w:vMerge/>
            <w:tcBorders>
              <w:left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p>
        </w:tc>
        <w:tc>
          <w:tcPr>
            <w:tcW w:w="2336" w:type="dxa"/>
            <w:vMerge/>
            <w:tcBorders>
              <w:left w:val="single" w:sz="4" w:space="0" w:color="auto"/>
              <w:right w:val="single" w:sz="4" w:space="0" w:color="auto"/>
            </w:tcBorders>
          </w:tcPr>
          <w:p w:rsidR="009B622C" w:rsidRPr="00AC4CA2" w:rsidRDefault="009B622C" w:rsidP="009B622C">
            <w:pPr>
              <w:pStyle w:val="ConsPlusCell"/>
              <w:rPr>
                <w:rFonts w:ascii="Times New Roman" w:hAnsi="Times New Roman" w:cs="Times New Roman"/>
                <w:kern w:val="2"/>
                <w:sz w:val="23"/>
                <w:szCs w:val="23"/>
              </w:rPr>
            </w:pPr>
          </w:p>
        </w:tc>
        <w:tc>
          <w:tcPr>
            <w:tcW w:w="2126" w:type="dxa"/>
            <w:vMerge/>
            <w:tcBorders>
              <w:left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sz w:val="23"/>
                <w:szCs w:val="23"/>
              </w:rPr>
            </w:pPr>
          </w:p>
        </w:tc>
        <w:tc>
          <w:tcPr>
            <w:tcW w:w="1402" w:type="dxa"/>
            <w:vMerge/>
            <w:tcBorders>
              <w:left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p>
        </w:tc>
        <w:tc>
          <w:tcPr>
            <w:tcW w:w="1472" w:type="dxa"/>
            <w:vMerge/>
            <w:tcBorders>
              <w:left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p>
        </w:tc>
        <w:tc>
          <w:tcPr>
            <w:tcW w:w="2493" w:type="dxa"/>
            <w:vMerge/>
            <w:tcBorders>
              <w:left w:val="single" w:sz="4" w:space="0" w:color="auto"/>
              <w:right w:val="single" w:sz="4" w:space="0" w:color="auto"/>
            </w:tcBorders>
          </w:tcPr>
          <w:p w:rsidR="009B622C" w:rsidRPr="00AC4CA2" w:rsidRDefault="009B622C" w:rsidP="009B622C">
            <w:pPr>
              <w:widowControl w:val="0"/>
              <w:autoSpaceDE w:val="0"/>
              <w:autoSpaceDN w:val="0"/>
              <w:adjustRightInd w:val="0"/>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sz w:val="22"/>
                <w:szCs w:val="22"/>
              </w:rPr>
            </w:pPr>
            <w:r w:rsidRPr="00AC4CA2">
              <w:rPr>
                <w:rFonts w:ascii="Times New Roman" w:hAnsi="Times New Roman" w:cs="Times New Roman"/>
                <w:kern w:val="2"/>
                <w:sz w:val="22"/>
                <w:szCs w:val="22"/>
              </w:rPr>
              <w:t>91408011110100590800</w:t>
            </w:r>
          </w:p>
        </w:tc>
        <w:tc>
          <w:tcPr>
            <w:tcW w:w="1479"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610,00</w:t>
            </w:r>
          </w:p>
        </w:tc>
      </w:tr>
    </w:tbl>
    <w:p w:rsidR="009B622C" w:rsidRPr="00AC4CA2" w:rsidRDefault="009B622C" w:rsidP="009B622C">
      <w:pPr>
        <w:jc w:val="right"/>
        <w:rPr>
          <w:sz w:val="22"/>
          <w:szCs w:val="22"/>
        </w:rPr>
        <w:sectPr w:rsidR="009B622C" w:rsidRPr="00AC4CA2" w:rsidSect="009B622C">
          <w:pgSz w:w="16838" w:h="11906" w:orient="landscape"/>
          <w:pgMar w:top="1276" w:right="1134" w:bottom="851" w:left="1134" w:header="709" w:footer="709" w:gutter="0"/>
          <w:cols w:space="708"/>
          <w:docGrid w:linePitch="381"/>
        </w:sectPr>
      </w:pPr>
    </w:p>
    <w:tbl>
      <w:tblPr>
        <w:tblW w:w="15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321"/>
        <w:gridCol w:w="1634"/>
        <w:gridCol w:w="2336"/>
        <w:gridCol w:w="2126"/>
        <w:gridCol w:w="1402"/>
        <w:gridCol w:w="1472"/>
        <w:gridCol w:w="2493"/>
        <w:gridCol w:w="2552"/>
        <w:gridCol w:w="1479"/>
      </w:tblGrid>
      <w:tr w:rsidR="009B622C" w:rsidRPr="00AC4CA2" w:rsidTr="009B622C">
        <w:trPr>
          <w:trHeight w:val="2760"/>
          <w:jc w:val="center"/>
        </w:trPr>
        <w:tc>
          <w:tcPr>
            <w:tcW w:w="321" w:type="dxa"/>
            <w:tcBorders>
              <w:left w:val="single" w:sz="4" w:space="0" w:color="auto"/>
              <w:bottom w:val="single" w:sz="4" w:space="0" w:color="auto"/>
              <w:right w:val="single" w:sz="4" w:space="0" w:color="auto"/>
            </w:tcBorders>
          </w:tcPr>
          <w:p w:rsidR="009B622C" w:rsidRPr="00AC4CA2" w:rsidRDefault="009B622C" w:rsidP="009B622C">
            <w:pPr>
              <w:spacing w:after="200" w:line="276" w:lineRule="auto"/>
              <w:rPr>
                <w:sz w:val="22"/>
                <w:szCs w:val="22"/>
              </w:rPr>
            </w:pPr>
          </w:p>
        </w:tc>
        <w:tc>
          <w:tcPr>
            <w:tcW w:w="1634" w:type="dxa"/>
            <w:tcBorders>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p>
        </w:tc>
        <w:tc>
          <w:tcPr>
            <w:tcW w:w="2336" w:type="dxa"/>
            <w:tcBorders>
              <w:left w:val="single" w:sz="4" w:space="0" w:color="auto"/>
              <w:bottom w:val="single" w:sz="4" w:space="0" w:color="auto"/>
              <w:right w:val="single" w:sz="4" w:space="0" w:color="auto"/>
            </w:tcBorders>
          </w:tcPr>
          <w:p w:rsidR="009B622C" w:rsidRPr="00AC4CA2" w:rsidRDefault="009B622C" w:rsidP="009B622C">
            <w:pPr>
              <w:pStyle w:val="ConsPlusCell"/>
              <w:rPr>
                <w:rFonts w:ascii="Times New Roman" w:hAnsi="Times New Roman" w:cs="Times New Roman"/>
                <w:kern w:val="2"/>
                <w:sz w:val="23"/>
                <w:szCs w:val="23"/>
              </w:rPr>
            </w:pPr>
          </w:p>
        </w:tc>
        <w:tc>
          <w:tcPr>
            <w:tcW w:w="2126" w:type="dxa"/>
            <w:tcBorders>
              <w:left w:val="single" w:sz="4" w:space="0" w:color="auto"/>
              <w:bottom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sz w:val="23"/>
                <w:szCs w:val="23"/>
              </w:rPr>
            </w:pPr>
          </w:p>
        </w:tc>
        <w:tc>
          <w:tcPr>
            <w:tcW w:w="1402" w:type="dxa"/>
            <w:tcBorders>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p>
        </w:tc>
        <w:tc>
          <w:tcPr>
            <w:tcW w:w="1472" w:type="dxa"/>
            <w:tcBorders>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p>
        </w:tc>
        <w:tc>
          <w:tcPr>
            <w:tcW w:w="2493" w:type="dxa"/>
            <w:tcBorders>
              <w:left w:val="single" w:sz="4" w:space="0" w:color="auto"/>
              <w:bottom w:val="single" w:sz="4" w:space="0" w:color="auto"/>
              <w:right w:val="single" w:sz="4" w:space="0" w:color="auto"/>
            </w:tcBorders>
          </w:tcPr>
          <w:p w:rsidR="009B622C" w:rsidRPr="00AC4CA2" w:rsidRDefault="009B622C" w:rsidP="009B622C">
            <w:pPr>
              <w:widowControl w:val="0"/>
              <w:autoSpaceDE w:val="0"/>
              <w:autoSpaceDN w:val="0"/>
              <w:adjustRightInd w:val="0"/>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sz w:val="22"/>
                <w:szCs w:val="22"/>
              </w:rPr>
            </w:pPr>
          </w:p>
        </w:tc>
        <w:tc>
          <w:tcPr>
            <w:tcW w:w="1479"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p>
        </w:tc>
      </w:tr>
      <w:tr w:rsidR="009B622C" w:rsidRPr="00AC4CA2" w:rsidTr="009B622C">
        <w:trPr>
          <w:trHeight w:val="1823"/>
          <w:jc w:val="center"/>
        </w:trPr>
        <w:tc>
          <w:tcPr>
            <w:tcW w:w="321" w:type="dxa"/>
            <w:tcBorders>
              <w:top w:val="single" w:sz="4" w:space="0" w:color="auto"/>
              <w:left w:val="single" w:sz="4" w:space="0" w:color="auto"/>
              <w:right w:val="single" w:sz="4" w:space="0" w:color="auto"/>
            </w:tcBorders>
          </w:tcPr>
          <w:p w:rsidR="009B622C" w:rsidRPr="00AC4CA2" w:rsidRDefault="009B622C" w:rsidP="009B622C">
            <w:pPr>
              <w:rPr>
                <w:sz w:val="22"/>
                <w:szCs w:val="22"/>
              </w:rPr>
            </w:pPr>
            <w:r w:rsidRPr="00AC4CA2">
              <w:rPr>
                <w:sz w:val="22"/>
                <w:szCs w:val="22"/>
              </w:rPr>
              <w:t>4</w:t>
            </w:r>
          </w:p>
        </w:tc>
        <w:tc>
          <w:tcPr>
            <w:tcW w:w="1634" w:type="dxa"/>
            <w:tcBorders>
              <w:top w:val="single" w:sz="4" w:space="0" w:color="auto"/>
              <w:left w:val="single" w:sz="4" w:space="0" w:color="auto"/>
              <w:right w:val="single" w:sz="4" w:space="0" w:color="auto"/>
            </w:tcBorders>
          </w:tcPr>
          <w:p w:rsidR="009B622C" w:rsidRPr="00AC4CA2" w:rsidRDefault="009B622C" w:rsidP="009B622C">
            <w:pPr>
              <w:pStyle w:val="ConsPlusCell"/>
              <w:spacing w:line="228" w:lineRule="auto"/>
              <w:rPr>
                <w:rFonts w:ascii="Times New Roman" w:hAnsi="Times New Roman" w:cs="Times New Roman"/>
                <w:kern w:val="2"/>
                <w:sz w:val="22"/>
                <w:szCs w:val="22"/>
              </w:rPr>
            </w:pPr>
            <w:r w:rsidRPr="00AC4CA2">
              <w:rPr>
                <w:rFonts w:ascii="Times New Roman" w:hAnsi="Times New Roman" w:cs="Times New Roman"/>
                <w:kern w:val="2"/>
                <w:sz w:val="22"/>
                <w:szCs w:val="22"/>
              </w:rPr>
              <w:t>Основное мероприятие 2</w:t>
            </w:r>
          </w:p>
        </w:tc>
        <w:tc>
          <w:tcPr>
            <w:tcW w:w="2336" w:type="dxa"/>
            <w:tcBorders>
              <w:top w:val="single" w:sz="4" w:space="0" w:color="auto"/>
              <w:left w:val="single" w:sz="4" w:space="0" w:color="auto"/>
              <w:right w:val="single" w:sz="4" w:space="0" w:color="auto"/>
            </w:tcBorders>
          </w:tcPr>
          <w:p w:rsidR="009B622C" w:rsidRPr="00AC4CA2" w:rsidRDefault="009B622C" w:rsidP="009B622C">
            <w:pPr>
              <w:pStyle w:val="ConsPlusCell"/>
              <w:rPr>
                <w:rFonts w:ascii="Times New Roman" w:hAnsi="Times New Roman" w:cs="Times New Roman"/>
                <w:kern w:val="2"/>
                <w:sz w:val="22"/>
                <w:szCs w:val="22"/>
              </w:rPr>
            </w:pPr>
            <w:r w:rsidRPr="00AC4CA2">
              <w:rPr>
                <w:rFonts w:ascii="Times New Roman" w:hAnsi="Times New Roman" w:cs="Times New Roman"/>
                <w:kern w:val="2"/>
                <w:sz w:val="23"/>
                <w:szCs w:val="23"/>
              </w:rPr>
              <w:t>Развитие библиотечного дела</w:t>
            </w:r>
          </w:p>
        </w:tc>
        <w:tc>
          <w:tcPr>
            <w:tcW w:w="2126" w:type="dxa"/>
            <w:tcBorders>
              <w:top w:val="single" w:sz="4" w:space="0" w:color="auto"/>
              <w:left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sz w:val="22"/>
                <w:szCs w:val="22"/>
              </w:rPr>
            </w:pPr>
            <w:r w:rsidRPr="00AC4CA2">
              <w:rPr>
                <w:rFonts w:ascii="Times New Roman" w:hAnsi="Times New Roman" w:cs="Times New Roman"/>
                <w:kern w:val="2"/>
                <w:sz w:val="23"/>
                <w:szCs w:val="23"/>
              </w:rPr>
              <w:t>Муниципальное казенное учреждение культуры "Социально- культурный центр "Импульс"</w:t>
            </w:r>
          </w:p>
        </w:tc>
        <w:tc>
          <w:tcPr>
            <w:tcW w:w="1402" w:type="dxa"/>
            <w:tcBorders>
              <w:top w:val="single" w:sz="4" w:space="0" w:color="auto"/>
              <w:left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01.01.2023</w:t>
            </w:r>
          </w:p>
        </w:tc>
        <w:tc>
          <w:tcPr>
            <w:tcW w:w="1472" w:type="dxa"/>
            <w:tcBorders>
              <w:top w:val="single" w:sz="4" w:space="0" w:color="auto"/>
              <w:left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31.12.2023</w:t>
            </w:r>
          </w:p>
        </w:tc>
        <w:tc>
          <w:tcPr>
            <w:tcW w:w="2493" w:type="dxa"/>
            <w:tcBorders>
              <w:top w:val="single" w:sz="4" w:space="0" w:color="auto"/>
              <w:left w:val="single" w:sz="4" w:space="0" w:color="auto"/>
              <w:right w:val="single" w:sz="4" w:space="0" w:color="auto"/>
            </w:tcBorders>
          </w:tcPr>
          <w:p w:rsidR="009B622C" w:rsidRPr="00AC4CA2" w:rsidRDefault="009B622C" w:rsidP="009B622C">
            <w:pPr>
              <w:rPr>
                <w:kern w:val="2"/>
                <w:sz w:val="22"/>
                <w:szCs w:val="22"/>
              </w:rPr>
            </w:pPr>
            <w:r w:rsidRPr="00AC4CA2">
              <w:rPr>
                <w:sz w:val="22"/>
                <w:szCs w:val="22"/>
              </w:rPr>
              <w:t>повышение уровня досуга, улучшение библиотечного обслуживания.</w:t>
            </w:r>
          </w:p>
        </w:tc>
        <w:tc>
          <w:tcPr>
            <w:tcW w:w="2552" w:type="dxa"/>
            <w:tcBorders>
              <w:top w:val="single" w:sz="4" w:space="0" w:color="auto"/>
              <w:left w:val="single" w:sz="4" w:space="0" w:color="auto"/>
              <w:right w:val="single" w:sz="4" w:space="0" w:color="auto"/>
            </w:tcBorders>
          </w:tcPr>
          <w:p w:rsidR="009B622C" w:rsidRPr="00AC4CA2" w:rsidRDefault="009B622C" w:rsidP="009B622C">
            <w:pPr>
              <w:jc w:val="both"/>
              <w:rPr>
                <w:kern w:val="2"/>
                <w:sz w:val="22"/>
                <w:szCs w:val="22"/>
              </w:rPr>
            </w:pPr>
            <w:r w:rsidRPr="00AC4CA2">
              <w:rPr>
                <w:kern w:val="2"/>
                <w:sz w:val="22"/>
                <w:szCs w:val="22"/>
              </w:rPr>
              <w:t>91408011110290200100</w:t>
            </w:r>
          </w:p>
        </w:tc>
        <w:tc>
          <w:tcPr>
            <w:tcW w:w="1479" w:type="dxa"/>
            <w:tcBorders>
              <w:top w:val="single" w:sz="4" w:space="0" w:color="auto"/>
              <w:left w:val="single" w:sz="4" w:space="0" w:color="auto"/>
              <w:right w:val="single" w:sz="4" w:space="0" w:color="auto"/>
            </w:tcBorders>
            <w:shd w:val="clear" w:color="auto" w:fill="auto"/>
          </w:tcPr>
          <w:p w:rsidR="009B622C" w:rsidRPr="00AC4CA2" w:rsidRDefault="009B622C" w:rsidP="009B622C">
            <w:pPr>
              <w:jc w:val="center"/>
              <w:rPr>
                <w:kern w:val="2"/>
                <w:sz w:val="22"/>
                <w:szCs w:val="22"/>
              </w:rPr>
            </w:pPr>
            <w:r w:rsidRPr="00AC4CA2">
              <w:rPr>
                <w:kern w:val="2"/>
                <w:sz w:val="22"/>
                <w:szCs w:val="22"/>
              </w:rPr>
              <w:t>369,02</w:t>
            </w:r>
          </w:p>
        </w:tc>
      </w:tr>
    </w:tbl>
    <w:p w:rsidR="009B622C" w:rsidRPr="00AC4CA2" w:rsidRDefault="009B622C" w:rsidP="009B622C">
      <w:pPr>
        <w:autoSpaceDE w:val="0"/>
        <w:autoSpaceDN w:val="0"/>
        <w:adjustRightInd w:val="0"/>
      </w:pPr>
    </w:p>
    <w:p w:rsidR="009B622C" w:rsidRPr="00AC4CA2" w:rsidRDefault="009B622C">
      <w:pPr>
        <w:sectPr w:rsidR="009B622C" w:rsidRPr="00AC4CA2" w:rsidSect="009B622C">
          <w:pgSz w:w="16838" w:h="11906" w:orient="landscape"/>
          <w:pgMar w:top="1134" w:right="567" w:bottom="567" w:left="567" w:header="709" w:footer="709" w:gutter="0"/>
          <w:cols w:space="720"/>
          <w:docGrid w:linePitch="381"/>
        </w:sectPr>
      </w:pPr>
    </w:p>
    <w:p w:rsidR="009B622C" w:rsidRPr="00AC4CA2" w:rsidRDefault="009B622C" w:rsidP="009B622C">
      <w:pPr>
        <w:widowControl w:val="0"/>
        <w:tabs>
          <w:tab w:val="left" w:pos="360"/>
          <w:tab w:val="left" w:pos="540"/>
          <w:tab w:val="left" w:pos="1400"/>
        </w:tabs>
        <w:autoSpaceDE w:val="0"/>
        <w:autoSpaceDN w:val="0"/>
        <w:adjustRightInd w:val="0"/>
        <w:ind w:left="567" w:right="567"/>
        <w:jc w:val="right"/>
        <w:rPr>
          <w:noProof/>
          <w:sz w:val="36"/>
          <w:szCs w:val="36"/>
        </w:rPr>
      </w:pPr>
    </w:p>
    <w:p w:rsidR="009B622C" w:rsidRPr="00AC4CA2" w:rsidRDefault="009B622C" w:rsidP="009B622C">
      <w:pPr>
        <w:widowControl w:val="0"/>
        <w:tabs>
          <w:tab w:val="left" w:pos="360"/>
          <w:tab w:val="left" w:pos="540"/>
          <w:tab w:val="left" w:pos="1400"/>
        </w:tabs>
        <w:autoSpaceDE w:val="0"/>
        <w:autoSpaceDN w:val="0"/>
        <w:adjustRightInd w:val="0"/>
        <w:ind w:left="567" w:right="567"/>
        <w:jc w:val="center"/>
        <w:rPr>
          <w:noProof/>
        </w:rPr>
      </w:pPr>
      <w:r w:rsidRPr="00AC4CA2">
        <w:rPr>
          <w:noProof/>
        </w:rPr>
        <w:drawing>
          <wp:inline distT="0" distB="0" distL="0" distR="0">
            <wp:extent cx="723900" cy="942975"/>
            <wp:effectExtent l="1905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723900" cy="942975"/>
                    </a:xfrm>
                    <a:prstGeom prst="rect">
                      <a:avLst/>
                    </a:prstGeom>
                    <a:noFill/>
                    <a:ln w="9525">
                      <a:noFill/>
                      <a:miter lim="800000"/>
                      <a:headEnd/>
                      <a:tailEnd/>
                    </a:ln>
                  </pic:spPr>
                </pic:pic>
              </a:graphicData>
            </a:graphic>
          </wp:inline>
        </w:drawing>
      </w:r>
      <w:r w:rsidRPr="00AC4CA2">
        <w:rPr>
          <w:noProof/>
        </w:rPr>
        <w:t xml:space="preserve">              </w:t>
      </w:r>
    </w:p>
    <w:p w:rsidR="009B622C" w:rsidRPr="00AC4CA2" w:rsidRDefault="009B622C" w:rsidP="009B622C">
      <w:pPr>
        <w:jc w:val="center"/>
        <w:rPr>
          <w:b/>
          <w:i/>
          <w:sz w:val="32"/>
          <w:szCs w:val="32"/>
        </w:rPr>
      </w:pPr>
      <w:r w:rsidRPr="00AC4CA2">
        <w:rPr>
          <w:b/>
          <w:i/>
          <w:sz w:val="32"/>
          <w:szCs w:val="32"/>
        </w:rPr>
        <w:t>Администрация Гвазденского сельского поселения</w:t>
      </w:r>
    </w:p>
    <w:p w:rsidR="009B622C" w:rsidRPr="00AC4CA2" w:rsidRDefault="009B622C" w:rsidP="009B622C">
      <w:pPr>
        <w:jc w:val="center"/>
        <w:rPr>
          <w:i/>
          <w:sz w:val="32"/>
          <w:szCs w:val="32"/>
        </w:rPr>
      </w:pPr>
      <w:r w:rsidRPr="00AC4CA2">
        <w:rPr>
          <w:b/>
          <w:i/>
          <w:sz w:val="32"/>
          <w:szCs w:val="32"/>
        </w:rPr>
        <w:t>Бутурлиновского муниципального района</w:t>
      </w:r>
    </w:p>
    <w:p w:rsidR="009B622C" w:rsidRPr="00AC4CA2" w:rsidRDefault="009B622C" w:rsidP="009B622C">
      <w:pPr>
        <w:jc w:val="center"/>
        <w:rPr>
          <w:b/>
          <w:i/>
          <w:sz w:val="32"/>
          <w:szCs w:val="32"/>
        </w:rPr>
      </w:pPr>
      <w:r w:rsidRPr="00AC4CA2">
        <w:rPr>
          <w:b/>
          <w:i/>
          <w:sz w:val="32"/>
          <w:szCs w:val="32"/>
        </w:rPr>
        <w:t>Воронежской области</w:t>
      </w:r>
    </w:p>
    <w:p w:rsidR="009B622C" w:rsidRPr="00AC4CA2" w:rsidRDefault="009B622C" w:rsidP="009B622C">
      <w:pPr>
        <w:tabs>
          <w:tab w:val="left" w:pos="7230"/>
        </w:tabs>
        <w:jc w:val="center"/>
        <w:rPr>
          <w:b/>
          <w:sz w:val="32"/>
          <w:szCs w:val="32"/>
        </w:rPr>
      </w:pPr>
    </w:p>
    <w:p w:rsidR="009B622C" w:rsidRPr="00AC4CA2" w:rsidRDefault="009B622C" w:rsidP="009B622C">
      <w:pPr>
        <w:tabs>
          <w:tab w:val="left" w:pos="7230"/>
        </w:tabs>
        <w:jc w:val="center"/>
        <w:rPr>
          <w:i/>
          <w:sz w:val="32"/>
          <w:szCs w:val="32"/>
        </w:rPr>
      </w:pPr>
      <w:r w:rsidRPr="00AC4CA2">
        <w:rPr>
          <w:i/>
          <w:sz w:val="32"/>
          <w:szCs w:val="32"/>
        </w:rPr>
        <w:t>ПОСТАНОВЛЕНИЕ</w:t>
      </w:r>
    </w:p>
    <w:p w:rsidR="009B622C" w:rsidRPr="00AC4CA2" w:rsidRDefault="009B622C" w:rsidP="009B622C">
      <w:pPr>
        <w:widowControl w:val="0"/>
        <w:tabs>
          <w:tab w:val="left" w:pos="360"/>
          <w:tab w:val="left" w:pos="540"/>
          <w:tab w:val="left" w:pos="1400"/>
        </w:tabs>
        <w:autoSpaceDE w:val="0"/>
        <w:autoSpaceDN w:val="0"/>
        <w:adjustRightInd w:val="0"/>
        <w:ind w:right="567"/>
        <w:rPr>
          <w:b/>
        </w:rPr>
      </w:pPr>
    </w:p>
    <w:p w:rsidR="009B622C" w:rsidRPr="00AC4CA2" w:rsidRDefault="009B622C" w:rsidP="009B622C">
      <w:pPr>
        <w:widowControl w:val="0"/>
        <w:tabs>
          <w:tab w:val="left" w:pos="360"/>
          <w:tab w:val="left" w:pos="540"/>
          <w:tab w:val="left" w:pos="1400"/>
        </w:tabs>
        <w:autoSpaceDE w:val="0"/>
        <w:autoSpaceDN w:val="0"/>
        <w:adjustRightInd w:val="0"/>
        <w:ind w:right="567"/>
        <w:rPr>
          <w:b/>
        </w:rPr>
      </w:pPr>
      <w:r w:rsidRPr="00AC4CA2">
        <w:rPr>
          <w:b/>
        </w:rPr>
        <w:t>от   06.03.2023 года           № 16</w:t>
      </w:r>
    </w:p>
    <w:p w:rsidR="009B622C" w:rsidRPr="00AC4CA2" w:rsidRDefault="009B622C" w:rsidP="009B622C">
      <w:pPr>
        <w:widowControl w:val="0"/>
        <w:tabs>
          <w:tab w:val="left" w:pos="360"/>
          <w:tab w:val="left" w:pos="540"/>
          <w:tab w:val="left" w:pos="1400"/>
        </w:tabs>
        <w:autoSpaceDE w:val="0"/>
        <w:autoSpaceDN w:val="0"/>
        <w:adjustRightInd w:val="0"/>
        <w:ind w:right="567"/>
        <w:rPr>
          <w:sz w:val="24"/>
          <w:szCs w:val="24"/>
        </w:rPr>
      </w:pPr>
      <w:r w:rsidRPr="00AC4CA2">
        <w:rPr>
          <w:sz w:val="24"/>
          <w:szCs w:val="24"/>
        </w:rPr>
        <w:t xml:space="preserve">с. Гвазда </w:t>
      </w:r>
    </w:p>
    <w:tbl>
      <w:tblPr>
        <w:tblW w:w="0" w:type="auto"/>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630"/>
      </w:tblGrid>
      <w:tr w:rsidR="009B622C" w:rsidRPr="00AC4CA2" w:rsidTr="009B622C">
        <w:trPr>
          <w:trHeight w:val="3165"/>
        </w:trPr>
        <w:tc>
          <w:tcPr>
            <w:tcW w:w="6630" w:type="dxa"/>
            <w:tcBorders>
              <w:top w:val="nil"/>
              <w:left w:val="nil"/>
              <w:bottom w:val="nil"/>
              <w:right w:val="nil"/>
            </w:tcBorders>
          </w:tcPr>
          <w:p w:rsidR="009B622C" w:rsidRPr="00AC4CA2" w:rsidRDefault="009B622C" w:rsidP="009B622C">
            <w:pPr>
              <w:pStyle w:val="ae"/>
              <w:ind w:left="171"/>
              <w:jc w:val="both"/>
              <w:rPr>
                <w:rFonts w:ascii="Times New Roman" w:hAnsi="Times New Roman" w:cs="Times New Roman"/>
                <w:b/>
                <w:iCs/>
                <w:sz w:val="28"/>
                <w:szCs w:val="28"/>
              </w:rPr>
            </w:pPr>
            <w:r w:rsidRPr="00AC4CA2">
              <w:rPr>
                <w:rFonts w:ascii="Times New Roman" w:hAnsi="Times New Roman" w:cs="Times New Roman"/>
                <w:b/>
                <w:iCs/>
                <w:sz w:val="28"/>
                <w:szCs w:val="28"/>
              </w:rPr>
              <w:t xml:space="preserve">О внесении изменений в постановление </w:t>
            </w:r>
          </w:p>
          <w:p w:rsidR="009B622C" w:rsidRPr="00AC4CA2" w:rsidRDefault="009B622C" w:rsidP="009B622C">
            <w:pPr>
              <w:pStyle w:val="ae"/>
              <w:ind w:left="171"/>
              <w:jc w:val="both"/>
              <w:rPr>
                <w:rFonts w:ascii="Times New Roman" w:hAnsi="Times New Roman" w:cs="Times New Roman"/>
                <w:b/>
                <w:iCs/>
                <w:sz w:val="28"/>
                <w:szCs w:val="28"/>
              </w:rPr>
            </w:pPr>
            <w:r w:rsidRPr="00AC4CA2">
              <w:rPr>
                <w:rFonts w:ascii="Times New Roman" w:hAnsi="Times New Roman" w:cs="Times New Roman"/>
                <w:b/>
                <w:iCs/>
                <w:sz w:val="28"/>
                <w:szCs w:val="28"/>
              </w:rPr>
              <w:t xml:space="preserve">администрации Гвазденского сельского </w:t>
            </w:r>
          </w:p>
          <w:p w:rsidR="009B622C" w:rsidRPr="00AC4CA2" w:rsidRDefault="009B622C" w:rsidP="009B622C">
            <w:pPr>
              <w:pStyle w:val="ae"/>
              <w:ind w:left="171"/>
              <w:jc w:val="both"/>
              <w:rPr>
                <w:rFonts w:ascii="Times New Roman" w:hAnsi="Times New Roman" w:cs="Times New Roman"/>
                <w:b/>
                <w:iCs/>
                <w:sz w:val="28"/>
                <w:szCs w:val="28"/>
              </w:rPr>
            </w:pPr>
            <w:r w:rsidRPr="00AC4CA2">
              <w:rPr>
                <w:rFonts w:ascii="Times New Roman" w:hAnsi="Times New Roman" w:cs="Times New Roman"/>
                <w:b/>
                <w:iCs/>
                <w:sz w:val="28"/>
                <w:szCs w:val="28"/>
              </w:rPr>
              <w:t>поселения Бутурлиновского муниципального</w:t>
            </w:r>
          </w:p>
          <w:p w:rsidR="009B622C" w:rsidRPr="00AC4CA2" w:rsidRDefault="009B622C" w:rsidP="009B622C">
            <w:pPr>
              <w:pStyle w:val="ae"/>
              <w:ind w:left="171"/>
              <w:jc w:val="both"/>
              <w:rPr>
                <w:rFonts w:ascii="Times New Roman" w:hAnsi="Times New Roman" w:cs="Times New Roman"/>
                <w:b/>
                <w:iCs/>
                <w:sz w:val="28"/>
                <w:szCs w:val="28"/>
              </w:rPr>
            </w:pPr>
            <w:r w:rsidRPr="00AC4CA2">
              <w:rPr>
                <w:rFonts w:ascii="Times New Roman" w:hAnsi="Times New Roman" w:cs="Times New Roman"/>
                <w:b/>
                <w:iCs/>
                <w:sz w:val="28"/>
                <w:szCs w:val="28"/>
              </w:rPr>
              <w:t>района Воронежской области от 12.10.2022 г.</w:t>
            </w:r>
          </w:p>
          <w:p w:rsidR="009B622C" w:rsidRPr="00AC4CA2" w:rsidRDefault="009B622C" w:rsidP="009B622C">
            <w:pPr>
              <w:pStyle w:val="ae"/>
              <w:ind w:left="171"/>
              <w:jc w:val="both"/>
              <w:rPr>
                <w:rFonts w:ascii="Times New Roman" w:hAnsi="Times New Roman" w:cs="Times New Roman"/>
                <w:b/>
                <w:bCs/>
                <w:sz w:val="28"/>
                <w:szCs w:val="28"/>
              </w:rPr>
            </w:pPr>
            <w:r w:rsidRPr="00AC4CA2">
              <w:rPr>
                <w:rFonts w:ascii="Times New Roman" w:hAnsi="Times New Roman" w:cs="Times New Roman"/>
                <w:b/>
                <w:iCs/>
                <w:sz w:val="28"/>
                <w:szCs w:val="28"/>
              </w:rPr>
              <w:t>№40 «</w:t>
            </w:r>
            <w:r w:rsidRPr="00AC4CA2">
              <w:rPr>
                <w:rFonts w:ascii="Times New Roman" w:hAnsi="Times New Roman" w:cs="Times New Roman"/>
                <w:b/>
                <w:bCs/>
                <w:sz w:val="28"/>
                <w:szCs w:val="28"/>
              </w:rPr>
              <w:t>Об утверждении муниципальной</w:t>
            </w:r>
          </w:p>
          <w:p w:rsidR="009B622C" w:rsidRPr="00AC4CA2" w:rsidRDefault="009B622C" w:rsidP="009B622C">
            <w:pPr>
              <w:pStyle w:val="ae"/>
              <w:ind w:left="171"/>
              <w:jc w:val="both"/>
              <w:rPr>
                <w:rFonts w:ascii="Times New Roman" w:hAnsi="Times New Roman" w:cs="Times New Roman"/>
                <w:b/>
                <w:bCs/>
                <w:sz w:val="28"/>
                <w:szCs w:val="28"/>
              </w:rPr>
            </w:pPr>
            <w:r w:rsidRPr="00AC4CA2">
              <w:rPr>
                <w:rFonts w:ascii="Times New Roman" w:hAnsi="Times New Roman" w:cs="Times New Roman"/>
                <w:b/>
                <w:bCs/>
                <w:sz w:val="28"/>
                <w:szCs w:val="28"/>
              </w:rPr>
              <w:t xml:space="preserve">программы Гвазденского сельского </w:t>
            </w:r>
          </w:p>
          <w:p w:rsidR="009B622C" w:rsidRPr="00AC4CA2" w:rsidRDefault="009B622C" w:rsidP="009B622C">
            <w:pPr>
              <w:pStyle w:val="ae"/>
              <w:ind w:left="171"/>
              <w:jc w:val="both"/>
              <w:rPr>
                <w:rFonts w:ascii="Times New Roman" w:hAnsi="Times New Roman" w:cs="Times New Roman"/>
                <w:b/>
                <w:bCs/>
                <w:sz w:val="28"/>
                <w:szCs w:val="28"/>
              </w:rPr>
            </w:pPr>
            <w:r w:rsidRPr="00AC4CA2">
              <w:rPr>
                <w:rFonts w:ascii="Times New Roman" w:hAnsi="Times New Roman" w:cs="Times New Roman"/>
                <w:b/>
                <w:bCs/>
                <w:sz w:val="28"/>
                <w:szCs w:val="28"/>
              </w:rPr>
              <w:t>поселения Бутурлиновского муниципального</w:t>
            </w:r>
          </w:p>
          <w:p w:rsidR="009B622C" w:rsidRPr="00AC4CA2" w:rsidRDefault="009B622C" w:rsidP="009B622C">
            <w:pPr>
              <w:pStyle w:val="ae"/>
              <w:ind w:left="171"/>
              <w:jc w:val="both"/>
              <w:rPr>
                <w:rFonts w:ascii="Times New Roman" w:hAnsi="Times New Roman" w:cs="Times New Roman"/>
                <w:b/>
                <w:bCs/>
                <w:sz w:val="28"/>
                <w:szCs w:val="28"/>
              </w:rPr>
            </w:pPr>
            <w:r w:rsidRPr="00AC4CA2">
              <w:rPr>
                <w:rFonts w:ascii="Times New Roman" w:hAnsi="Times New Roman" w:cs="Times New Roman"/>
                <w:b/>
                <w:bCs/>
                <w:sz w:val="28"/>
                <w:szCs w:val="28"/>
              </w:rPr>
              <w:t xml:space="preserve">района «Социальное развитие Гвазденского </w:t>
            </w:r>
          </w:p>
          <w:p w:rsidR="009B622C" w:rsidRPr="00AC4CA2" w:rsidRDefault="009B622C" w:rsidP="009B622C">
            <w:pPr>
              <w:pStyle w:val="ae"/>
              <w:ind w:left="171"/>
              <w:jc w:val="both"/>
              <w:rPr>
                <w:rFonts w:ascii="Times New Roman" w:hAnsi="Times New Roman" w:cs="Times New Roman"/>
                <w:b/>
                <w:bCs/>
                <w:sz w:val="28"/>
                <w:szCs w:val="28"/>
              </w:rPr>
            </w:pPr>
            <w:r w:rsidRPr="00AC4CA2">
              <w:rPr>
                <w:rFonts w:ascii="Times New Roman" w:hAnsi="Times New Roman" w:cs="Times New Roman"/>
                <w:b/>
                <w:bCs/>
                <w:sz w:val="28"/>
                <w:szCs w:val="28"/>
              </w:rPr>
              <w:t xml:space="preserve">сельского поселения Бутурлиновского </w:t>
            </w:r>
          </w:p>
          <w:p w:rsidR="009B622C" w:rsidRPr="00AC4CA2" w:rsidRDefault="009B622C" w:rsidP="009B622C">
            <w:pPr>
              <w:pStyle w:val="ae"/>
              <w:ind w:left="171"/>
              <w:jc w:val="both"/>
              <w:rPr>
                <w:rFonts w:ascii="Times New Roman" w:hAnsi="Times New Roman" w:cs="Times New Roman"/>
                <w:b/>
                <w:iCs/>
                <w:sz w:val="28"/>
                <w:szCs w:val="28"/>
              </w:rPr>
            </w:pPr>
            <w:r w:rsidRPr="00AC4CA2">
              <w:rPr>
                <w:rFonts w:ascii="Times New Roman" w:hAnsi="Times New Roman" w:cs="Times New Roman"/>
                <w:b/>
                <w:bCs/>
                <w:sz w:val="28"/>
                <w:szCs w:val="28"/>
              </w:rPr>
              <w:t>муниципального района Воронежской области»</w:t>
            </w:r>
          </w:p>
        </w:tc>
      </w:tr>
    </w:tbl>
    <w:p w:rsidR="009B622C" w:rsidRPr="00AC4CA2" w:rsidRDefault="009B622C" w:rsidP="009B622C">
      <w:pPr>
        <w:pStyle w:val="ae"/>
        <w:rPr>
          <w:rFonts w:ascii="Times New Roman" w:hAnsi="Times New Roman" w:cs="Times New Roman"/>
          <w:sz w:val="28"/>
          <w:szCs w:val="28"/>
        </w:rPr>
      </w:pPr>
    </w:p>
    <w:p w:rsidR="009B622C" w:rsidRPr="00AC4CA2" w:rsidRDefault="009B622C" w:rsidP="009B622C">
      <w:pPr>
        <w:pStyle w:val="ConsPlusNonformat"/>
        <w:widowControl/>
        <w:ind w:firstLine="709"/>
        <w:jc w:val="both"/>
        <w:rPr>
          <w:rFonts w:ascii="Times New Roman" w:hAnsi="Times New Roman" w:cs="Times New Roman"/>
          <w:sz w:val="28"/>
          <w:szCs w:val="28"/>
        </w:rPr>
      </w:pPr>
      <w:r w:rsidRPr="00AC4CA2">
        <w:rPr>
          <w:rFonts w:ascii="Times New Roman" w:hAnsi="Times New Roman" w:cs="Times New Roman"/>
          <w:sz w:val="28"/>
          <w:szCs w:val="28"/>
        </w:rPr>
        <w:t>В соответствии с Федеральным законом от 06.10.2003 г. № 131-ФЗ «Об общих принципах организации местного самоуправления в Российской Федерации», Уставом Гвазденского сельского поселения, постановлением администрации Гвазденского сельского поселения  от 11.10.2013 г. №  90 «Об утверждении порядка разработки, реализации   и оценки эффективности  муниципальных программ Гвазденского сельского поселения Бутурлиновского муниципального района Воронежской области», администрация Гвазденского сельского поселения</w:t>
      </w:r>
    </w:p>
    <w:p w:rsidR="009B622C" w:rsidRPr="00AC4CA2" w:rsidRDefault="009B622C" w:rsidP="009B622C">
      <w:pPr>
        <w:pStyle w:val="ConsPlusNonformat"/>
        <w:widowControl/>
        <w:ind w:firstLine="709"/>
        <w:jc w:val="both"/>
        <w:rPr>
          <w:rFonts w:ascii="Times New Roman" w:hAnsi="Times New Roman" w:cs="Times New Roman"/>
          <w:sz w:val="28"/>
          <w:szCs w:val="28"/>
        </w:rPr>
      </w:pPr>
    </w:p>
    <w:p w:rsidR="009B622C" w:rsidRPr="00AC4CA2" w:rsidRDefault="009B622C" w:rsidP="009B622C">
      <w:pPr>
        <w:pStyle w:val="ConsTitle"/>
        <w:widowControl/>
        <w:tabs>
          <w:tab w:val="left" w:pos="9900"/>
        </w:tabs>
        <w:ind w:right="22"/>
        <w:jc w:val="center"/>
        <w:rPr>
          <w:rFonts w:ascii="Times New Roman" w:hAnsi="Times New Roman" w:cs="Times New Roman"/>
          <w:sz w:val="28"/>
          <w:szCs w:val="28"/>
        </w:rPr>
      </w:pPr>
      <w:r w:rsidRPr="00AC4CA2">
        <w:rPr>
          <w:rFonts w:ascii="Times New Roman" w:hAnsi="Times New Roman" w:cs="Times New Roman"/>
          <w:sz w:val="28"/>
          <w:szCs w:val="28"/>
        </w:rPr>
        <w:t>ПОСТАНОВЛЯЕТ:</w:t>
      </w:r>
    </w:p>
    <w:p w:rsidR="009B622C" w:rsidRPr="00AC4CA2" w:rsidRDefault="009B622C" w:rsidP="009B622C">
      <w:pPr>
        <w:pStyle w:val="ConsTitle"/>
        <w:widowControl/>
        <w:tabs>
          <w:tab w:val="left" w:pos="9900"/>
        </w:tabs>
        <w:ind w:right="22"/>
        <w:jc w:val="center"/>
        <w:rPr>
          <w:rFonts w:ascii="Times New Roman" w:hAnsi="Times New Roman" w:cs="Times New Roman"/>
          <w:sz w:val="28"/>
          <w:szCs w:val="28"/>
        </w:rPr>
      </w:pPr>
    </w:p>
    <w:p w:rsidR="009B622C" w:rsidRPr="00B57850" w:rsidRDefault="009B622C" w:rsidP="00B57850">
      <w:pPr>
        <w:pStyle w:val="ae"/>
        <w:jc w:val="both"/>
        <w:rPr>
          <w:rFonts w:ascii="Times New Roman" w:hAnsi="Times New Roman" w:cs="Times New Roman"/>
          <w:iCs/>
          <w:sz w:val="28"/>
          <w:szCs w:val="28"/>
        </w:rPr>
      </w:pPr>
      <w:r w:rsidRPr="00AC4CA2">
        <w:rPr>
          <w:rFonts w:ascii="Times New Roman" w:hAnsi="Times New Roman" w:cs="Times New Roman"/>
          <w:sz w:val="28"/>
          <w:szCs w:val="28"/>
        </w:rPr>
        <w:t>1. Утвердить прилагаемую муниципальную программу Гвазденского сельского поселения Бутурлиновского муниципального района «Социальное развитие Гвазденского сельского поселения Бутурлиновского муниципального района Воронежской области».</w:t>
      </w:r>
    </w:p>
    <w:p w:rsidR="009B622C" w:rsidRPr="00AC4CA2" w:rsidRDefault="00B57850" w:rsidP="009B622C">
      <w:pPr>
        <w:jc w:val="both"/>
      </w:pPr>
      <w:r>
        <w:rPr>
          <w:color w:val="000000"/>
        </w:rPr>
        <w:t>2</w:t>
      </w:r>
      <w:r w:rsidR="009B622C" w:rsidRPr="00AC4CA2">
        <w:rPr>
          <w:color w:val="000000"/>
        </w:rPr>
        <w:t xml:space="preserve">. Настоящее постановление опубликовать в официальном периодическом печатном издании «Вестник муниципальных нормативно-правовых актов и иной официальной информации Гвазденского сельского поселения </w:t>
      </w:r>
      <w:r w:rsidR="009B622C" w:rsidRPr="00AC4CA2">
        <w:rPr>
          <w:color w:val="000000"/>
        </w:rPr>
        <w:lastRenderedPageBreak/>
        <w:t>Бутурлиновского муниципального района Воронежской области» и разместить на официальном сайте администрации Гвазденского сельского поселения Бутурлиновского муниципального района Воронежской области.</w:t>
      </w:r>
    </w:p>
    <w:p w:rsidR="009B622C" w:rsidRPr="00AC4CA2" w:rsidRDefault="009B622C" w:rsidP="009B622C">
      <w:pPr>
        <w:spacing w:before="100" w:beforeAutospacing="1" w:after="100" w:afterAutospacing="1"/>
        <w:rPr>
          <w:color w:val="000000"/>
        </w:rPr>
      </w:pPr>
      <w:r w:rsidRPr="00AC4CA2">
        <w:rPr>
          <w:color w:val="000000"/>
        </w:rPr>
        <w:t>4. Контроль за исполнением настоящего постановления оставляю за собой.</w:t>
      </w:r>
    </w:p>
    <w:p w:rsidR="009B622C" w:rsidRPr="00AC4CA2" w:rsidRDefault="009B622C" w:rsidP="009B622C">
      <w:pPr>
        <w:jc w:val="both"/>
        <w:rPr>
          <w:color w:val="000000"/>
        </w:rPr>
      </w:pPr>
    </w:p>
    <w:p w:rsidR="009B622C" w:rsidRPr="00AC4CA2" w:rsidRDefault="009B622C" w:rsidP="009B622C">
      <w:pPr>
        <w:jc w:val="both"/>
        <w:rPr>
          <w:bCs/>
        </w:rPr>
      </w:pPr>
    </w:p>
    <w:p w:rsidR="009B622C" w:rsidRPr="00AC4CA2" w:rsidRDefault="009B622C" w:rsidP="009B622C">
      <w:pPr>
        <w:pStyle w:val="ConsTitle"/>
        <w:widowControl/>
        <w:tabs>
          <w:tab w:val="left" w:pos="9900"/>
        </w:tabs>
        <w:ind w:right="22"/>
        <w:rPr>
          <w:rFonts w:ascii="Times New Roman" w:hAnsi="Times New Roman" w:cs="Times New Roman"/>
          <w:b w:val="0"/>
          <w:bCs w:val="0"/>
          <w:sz w:val="28"/>
          <w:szCs w:val="28"/>
        </w:rPr>
      </w:pPr>
      <w:r w:rsidRPr="00AC4CA2">
        <w:rPr>
          <w:rFonts w:ascii="Times New Roman" w:hAnsi="Times New Roman" w:cs="Times New Roman"/>
          <w:b w:val="0"/>
          <w:bCs w:val="0"/>
          <w:sz w:val="28"/>
          <w:szCs w:val="28"/>
        </w:rPr>
        <w:t>Глава  Гвазденского  сельского  поселения                            Л.М. Богданова</w:t>
      </w:r>
    </w:p>
    <w:p w:rsidR="009B622C" w:rsidRPr="00AC4CA2" w:rsidRDefault="009B622C" w:rsidP="009B622C"/>
    <w:p w:rsidR="009B622C" w:rsidRPr="00AC4CA2" w:rsidRDefault="009B622C" w:rsidP="009B622C">
      <w:pPr>
        <w:jc w:val="both"/>
        <w:rPr>
          <w:b/>
          <w:bCs/>
        </w:rPr>
      </w:pPr>
    </w:p>
    <w:p w:rsidR="009B622C" w:rsidRPr="00AC4CA2" w:rsidRDefault="009B622C" w:rsidP="009B622C">
      <w:pPr>
        <w:pStyle w:val="ConsTitle"/>
        <w:widowControl/>
        <w:tabs>
          <w:tab w:val="left" w:pos="9900"/>
        </w:tabs>
        <w:ind w:right="22"/>
        <w:jc w:val="both"/>
        <w:rPr>
          <w:rFonts w:ascii="Times New Roman" w:hAnsi="Times New Roman" w:cs="Times New Roman"/>
          <w:b w:val="0"/>
          <w:bCs w:val="0"/>
          <w:sz w:val="28"/>
          <w:szCs w:val="28"/>
        </w:rPr>
      </w:pPr>
    </w:p>
    <w:p w:rsidR="009B622C" w:rsidRPr="00AC4CA2" w:rsidRDefault="009B622C" w:rsidP="009B622C">
      <w:pPr>
        <w:pStyle w:val="ConsTitle"/>
        <w:widowControl/>
        <w:tabs>
          <w:tab w:val="left" w:pos="9900"/>
        </w:tabs>
        <w:ind w:right="22"/>
        <w:jc w:val="both"/>
        <w:rPr>
          <w:rFonts w:ascii="Times New Roman" w:hAnsi="Times New Roman" w:cs="Times New Roman"/>
          <w:b w:val="0"/>
          <w:bCs w:val="0"/>
          <w:sz w:val="28"/>
          <w:szCs w:val="28"/>
        </w:rPr>
      </w:pPr>
    </w:p>
    <w:p w:rsidR="009B622C" w:rsidRPr="00AC4CA2" w:rsidRDefault="009B622C" w:rsidP="009B622C">
      <w:pPr>
        <w:pStyle w:val="ConsTitle"/>
        <w:widowControl/>
        <w:tabs>
          <w:tab w:val="left" w:pos="9900"/>
        </w:tabs>
        <w:ind w:right="22"/>
        <w:jc w:val="both"/>
        <w:rPr>
          <w:rFonts w:ascii="Times New Roman" w:hAnsi="Times New Roman" w:cs="Times New Roman"/>
          <w:b w:val="0"/>
          <w:bCs w:val="0"/>
          <w:sz w:val="28"/>
          <w:szCs w:val="28"/>
        </w:rPr>
      </w:pPr>
    </w:p>
    <w:p w:rsidR="009B622C" w:rsidRPr="00AC4CA2" w:rsidRDefault="009B622C" w:rsidP="009B622C">
      <w:pPr>
        <w:pStyle w:val="ConsTitle"/>
        <w:widowControl/>
        <w:tabs>
          <w:tab w:val="left" w:pos="9900"/>
        </w:tabs>
        <w:ind w:right="22"/>
        <w:jc w:val="both"/>
        <w:rPr>
          <w:rFonts w:ascii="Times New Roman" w:hAnsi="Times New Roman" w:cs="Times New Roman"/>
          <w:b w:val="0"/>
          <w:bCs w:val="0"/>
          <w:sz w:val="28"/>
          <w:szCs w:val="28"/>
        </w:rPr>
      </w:pPr>
    </w:p>
    <w:p w:rsidR="009B622C" w:rsidRPr="00AC4CA2" w:rsidRDefault="009B622C" w:rsidP="009B622C">
      <w:pPr>
        <w:pStyle w:val="ConsTitle"/>
        <w:widowControl/>
        <w:tabs>
          <w:tab w:val="left" w:pos="9900"/>
        </w:tabs>
        <w:ind w:right="22"/>
        <w:jc w:val="both"/>
        <w:rPr>
          <w:rFonts w:ascii="Times New Roman" w:hAnsi="Times New Roman" w:cs="Times New Roman"/>
          <w:b w:val="0"/>
          <w:bCs w:val="0"/>
          <w:sz w:val="28"/>
          <w:szCs w:val="28"/>
        </w:rPr>
      </w:pPr>
    </w:p>
    <w:p w:rsidR="009B622C" w:rsidRPr="00AC4CA2" w:rsidRDefault="009B622C" w:rsidP="009B622C">
      <w:pPr>
        <w:pStyle w:val="ConsTitle"/>
        <w:widowControl/>
        <w:tabs>
          <w:tab w:val="left" w:pos="9900"/>
        </w:tabs>
        <w:ind w:right="22"/>
        <w:jc w:val="both"/>
        <w:rPr>
          <w:rFonts w:ascii="Times New Roman" w:hAnsi="Times New Roman" w:cs="Times New Roman"/>
          <w:b w:val="0"/>
          <w:bCs w:val="0"/>
          <w:sz w:val="28"/>
          <w:szCs w:val="28"/>
        </w:rPr>
      </w:pPr>
    </w:p>
    <w:p w:rsidR="009B622C" w:rsidRPr="00AC4CA2" w:rsidRDefault="009B622C" w:rsidP="009B622C">
      <w:pPr>
        <w:pStyle w:val="ConsTitle"/>
        <w:widowControl/>
        <w:tabs>
          <w:tab w:val="left" w:pos="9900"/>
        </w:tabs>
        <w:ind w:right="22"/>
        <w:jc w:val="both"/>
        <w:rPr>
          <w:rFonts w:ascii="Times New Roman" w:hAnsi="Times New Roman" w:cs="Times New Roman"/>
          <w:b w:val="0"/>
          <w:bCs w:val="0"/>
          <w:sz w:val="28"/>
          <w:szCs w:val="28"/>
        </w:rPr>
      </w:pPr>
    </w:p>
    <w:p w:rsidR="009B622C" w:rsidRPr="00AC4CA2" w:rsidRDefault="009B622C" w:rsidP="009B622C">
      <w:pPr>
        <w:pStyle w:val="ConsTitle"/>
        <w:widowControl/>
        <w:tabs>
          <w:tab w:val="left" w:pos="9900"/>
        </w:tabs>
        <w:ind w:right="22"/>
        <w:jc w:val="both"/>
        <w:rPr>
          <w:rFonts w:ascii="Times New Roman" w:hAnsi="Times New Roman" w:cs="Times New Roman"/>
          <w:b w:val="0"/>
          <w:bCs w:val="0"/>
          <w:sz w:val="28"/>
          <w:szCs w:val="28"/>
        </w:rPr>
      </w:pPr>
    </w:p>
    <w:p w:rsidR="009B622C" w:rsidRPr="00AC4CA2" w:rsidRDefault="009B622C" w:rsidP="009B622C">
      <w:pPr>
        <w:pStyle w:val="ConsTitle"/>
        <w:widowControl/>
        <w:tabs>
          <w:tab w:val="left" w:pos="9900"/>
        </w:tabs>
        <w:ind w:right="22"/>
        <w:jc w:val="both"/>
        <w:rPr>
          <w:rFonts w:ascii="Times New Roman" w:hAnsi="Times New Roman" w:cs="Times New Roman"/>
          <w:b w:val="0"/>
          <w:bCs w:val="0"/>
          <w:sz w:val="28"/>
          <w:szCs w:val="28"/>
        </w:rPr>
      </w:pPr>
    </w:p>
    <w:p w:rsidR="009B622C" w:rsidRPr="00AC4CA2" w:rsidRDefault="009B622C" w:rsidP="009B622C">
      <w:pPr>
        <w:pStyle w:val="ConsTitle"/>
        <w:widowControl/>
        <w:tabs>
          <w:tab w:val="left" w:pos="9900"/>
        </w:tabs>
        <w:ind w:right="22"/>
        <w:jc w:val="both"/>
        <w:rPr>
          <w:rFonts w:ascii="Times New Roman" w:hAnsi="Times New Roman" w:cs="Times New Roman"/>
          <w:b w:val="0"/>
          <w:bCs w:val="0"/>
          <w:sz w:val="28"/>
          <w:szCs w:val="28"/>
        </w:rPr>
      </w:pPr>
    </w:p>
    <w:p w:rsidR="009B622C" w:rsidRPr="00AC4CA2" w:rsidRDefault="009B622C" w:rsidP="009B622C">
      <w:pPr>
        <w:pStyle w:val="ConsTitle"/>
        <w:widowControl/>
        <w:tabs>
          <w:tab w:val="left" w:pos="9900"/>
        </w:tabs>
        <w:ind w:right="22"/>
        <w:jc w:val="both"/>
        <w:rPr>
          <w:rFonts w:ascii="Times New Roman" w:hAnsi="Times New Roman" w:cs="Times New Roman"/>
          <w:b w:val="0"/>
          <w:bCs w:val="0"/>
          <w:sz w:val="28"/>
          <w:szCs w:val="28"/>
        </w:rPr>
      </w:pPr>
    </w:p>
    <w:p w:rsidR="009B622C" w:rsidRPr="00AC4CA2" w:rsidRDefault="009B622C" w:rsidP="009B622C">
      <w:pPr>
        <w:pStyle w:val="ConsTitle"/>
        <w:widowControl/>
        <w:tabs>
          <w:tab w:val="left" w:pos="9900"/>
        </w:tabs>
        <w:ind w:right="22"/>
        <w:jc w:val="both"/>
        <w:rPr>
          <w:rFonts w:ascii="Times New Roman" w:hAnsi="Times New Roman" w:cs="Times New Roman"/>
          <w:b w:val="0"/>
          <w:bCs w:val="0"/>
          <w:sz w:val="28"/>
          <w:szCs w:val="28"/>
        </w:rPr>
      </w:pPr>
    </w:p>
    <w:p w:rsidR="009B622C" w:rsidRPr="00AC4CA2" w:rsidRDefault="009B622C" w:rsidP="009B622C">
      <w:pPr>
        <w:pStyle w:val="ConsTitle"/>
        <w:widowControl/>
        <w:tabs>
          <w:tab w:val="left" w:pos="9900"/>
        </w:tabs>
        <w:ind w:right="22"/>
        <w:jc w:val="both"/>
        <w:rPr>
          <w:rFonts w:ascii="Times New Roman" w:hAnsi="Times New Roman" w:cs="Times New Roman"/>
          <w:b w:val="0"/>
          <w:bCs w:val="0"/>
          <w:sz w:val="28"/>
          <w:szCs w:val="28"/>
        </w:rPr>
      </w:pPr>
    </w:p>
    <w:p w:rsidR="009B622C" w:rsidRPr="00AC4CA2" w:rsidRDefault="009B622C" w:rsidP="009B622C">
      <w:pPr>
        <w:pStyle w:val="ConsTitle"/>
        <w:widowControl/>
        <w:tabs>
          <w:tab w:val="left" w:pos="9900"/>
        </w:tabs>
        <w:ind w:right="22"/>
        <w:jc w:val="both"/>
        <w:rPr>
          <w:rFonts w:ascii="Times New Roman" w:hAnsi="Times New Roman" w:cs="Times New Roman"/>
          <w:b w:val="0"/>
          <w:bCs w:val="0"/>
          <w:sz w:val="28"/>
          <w:szCs w:val="28"/>
        </w:rPr>
      </w:pPr>
    </w:p>
    <w:p w:rsidR="009B622C" w:rsidRPr="00AC4CA2" w:rsidRDefault="009B622C" w:rsidP="009B622C">
      <w:pPr>
        <w:autoSpaceDE w:val="0"/>
        <w:rPr>
          <w:rFonts w:eastAsia="Calibri"/>
        </w:rPr>
      </w:pPr>
    </w:p>
    <w:p w:rsidR="009B622C" w:rsidRPr="00AC4CA2" w:rsidRDefault="009B622C" w:rsidP="009B622C">
      <w:pPr>
        <w:autoSpaceDE w:val="0"/>
      </w:pPr>
    </w:p>
    <w:p w:rsidR="009B622C" w:rsidRPr="00AC4CA2" w:rsidRDefault="009B622C" w:rsidP="009B622C">
      <w:pPr>
        <w:autoSpaceDE w:val="0"/>
      </w:pPr>
    </w:p>
    <w:p w:rsidR="009B622C" w:rsidRPr="00AC4CA2" w:rsidRDefault="009B622C" w:rsidP="009B622C">
      <w:pPr>
        <w:autoSpaceDE w:val="0"/>
      </w:pPr>
    </w:p>
    <w:p w:rsidR="009B622C" w:rsidRPr="00AC4CA2" w:rsidRDefault="009B622C" w:rsidP="009B622C">
      <w:pPr>
        <w:autoSpaceDE w:val="0"/>
      </w:pPr>
    </w:p>
    <w:p w:rsidR="009B622C" w:rsidRPr="00AC4CA2" w:rsidRDefault="009B622C" w:rsidP="009B622C">
      <w:pPr>
        <w:autoSpaceDE w:val="0"/>
      </w:pPr>
    </w:p>
    <w:p w:rsidR="009B622C" w:rsidRPr="00AC4CA2" w:rsidRDefault="009B622C" w:rsidP="009B622C">
      <w:pPr>
        <w:autoSpaceDE w:val="0"/>
      </w:pPr>
    </w:p>
    <w:p w:rsidR="009B622C" w:rsidRPr="00AC4CA2" w:rsidRDefault="009B622C" w:rsidP="009B622C">
      <w:pPr>
        <w:autoSpaceDE w:val="0"/>
      </w:pPr>
    </w:p>
    <w:p w:rsidR="009B622C" w:rsidRPr="00AC4CA2" w:rsidRDefault="009B622C" w:rsidP="009B622C">
      <w:pPr>
        <w:autoSpaceDE w:val="0"/>
      </w:pPr>
    </w:p>
    <w:p w:rsidR="009B622C" w:rsidRPr="00AC4CA2" w:rsidRDefault="009B622C" w:rsidP="009B622C">
      <w:pPr>
        <w:autoSpaceDE w:val="0"/>
      </w:pPr>
    </w:p>
    <w:p w:rsidR="009B622C" w:rsidRPr="00AC4CA2" w:rsidRDefault="009B622C" w:rsidP="009B622C">
      <w:pPr>
        <w:autoSpaceDE w:val="0"/>
      </w:pPr>
    </w:p>
    <w:p w:rsidR="009B622C" w:rsidRPr="00AC4CA2" w:rsidRDefault="009B622C" w:rsidP="009B622C">
      <w:pPr>
        <w:autoSpaceDE w:val="0"/>
      </w:pPr>
    </w:p>
    <w:p w:rsidR="009B622C" w:rsidRPr="00AC4CA2" w:rsidRDefault="009B622C" w:rsidP="009B622C">
      <w:pPr>
        <w:autoSpaceDE w:val="0"/>
        <w:jc w:val="right"/>
      </w:pPr>
      <w:r w:rsidRPr="00AC4CA2">
        <w:t>Приложение к  постановлению</w:t>
      </w:r>
    </w:p>
    <w:p w:rsidR="009B622C" w:rsidRPr="00AC4CA2" w:rsidRDefault="009B622C" w:rsidP="009B622C">
      <w:pPr>
        <w:autoSpaceDE w:val="0"/>
        <w:jc w:val="right"/>
      </w:pPr>
      <w:r w:rsidRPr="00AC4CA2">
        <w:t>администрации Гвазденского</w:t>
      </w:r>
    </w:p>
    <w:p w:rsidR="009B622C" w:rsidRPr="00AC4CA2" w:rsidRDefault="009B622C" w:rsidP="009B622C">
      <w:pPr>
        <w:autoSpaceDE w:val="0"/>
        <w:jc w:val="right"/>
      </w:pPr>
      <w:r w:rsidRPr="00AC4CA2">
        <w:t xml:space="preserve">                                                                              сельского поселения Бутурлиновского муниципального </w:t>
      </w:r>
    </w:p>
    <w:p w:rsidR="009B622C" w:rsidRPr="00AC4CA2" w:rsidRDefault="009B622C" w:rsidP="009B622C">
      <w:pPr>
        <w:autoSpaceDE w:val="0"/>
        <w:jc w:val="right"/>
      </w:pPr>
      <w:r w:rsidRPr="00AC4CA2">
        <w:t>района  Воронежской области</w:t>
      </w:r>
    </w:p>
    <w:p w:rsidR="009B622C" w:rsidRPr="00AC4CA2" w:rsidRDefault="009B622C" w:rsidP="009B622C">
      <w:pPr>
        <w:autoSpaceDE w:val="0"/>
        <w:jc w:val="right"/>
      </w:pPr>
      <w:r w:rsidRPr="00AC4CA2">
        <w:t>от  06.03.2023 года    № 16</w:t>
      </w:r>
    </w:p>
    <w:p w:rsidR="009B622C" w:rsidRPr="00AC4CA2" w:rsidRDefault="009B622C" w:rsidP="009B622C">
      <w:pPr>
        <w:jc w:val="right"/>
      </w:pPr>
    </w:p>
    <w:p w:rsidR="009B622C" w:rsidRPr="00AC4CA2" w:rsidRDefault="009B622C" w:rsidP="009B622C">
      <w:pPr>
        <w:jc w:val="right"/>
      </w:pPr>
    </w:p>
    <w:p w:rsidR="009B622C" w:rsidRPr="00AC4CA2" w:rsidRDefault="009B622C" w:rsidP="009B622C"/>
    <w:p w:rsidR="009B622C" w:rsidRPr="00AC4CA2" w:rsidRDefault="009B622C" w:rsidP="009B622C">
      <w:pPr>
        <w:jc w:val="right"/>
      </w:pPr>
    </w:p>
    <w:p w:rsidR="009B622C" w:rsidRPr="00AC4CA2" w:rsidRDefault="009B622C" w:rsidP="009B622C">
      <w:pPr>
        <w:jc w:val="center"/>
        <w:rPr>
          <w:b/>
        </w:rPr>
      </w:pPr>
      <w:r w:rsidRPr="00AC4CA2">
        <w:rPr>
          <w:b/>
        </w:rPr>
        <w:t>МУНИЦИПАЛЬНАЯ  ПРОГРАММА</w:t>
      </w:r>
    </w:p>
    <w:p w:rsidR="009B622C" w:rsidRPr="00AC4CA2" w:rsidRDefault="009B622C" w:rsidP="009B622C">
      <w:pPr>
        <w:autoSpaceDE w:val="0"/>
        <w:ind w:firstLine="540"/>
        <w:jc w:val="center"/>
        <w:rPr>
          <w:b/>
          <w:bCs/>
        </w:rPr>
      </w:pPr>
      <w:r w:rsidRPr="00AC4CA2">
        <w:rPr>
          <w:b/>
          <w:bCs/>
        </w:rPr>
        <w:t xml:space="preserve">Гвазденского сельского поселения Бутурлиновского муниципального района </w:t>
      </w:r>
    </w:p>
    <w:p w:rsidR="009B622C" w:rsidRPr="00AC4CA2" w:rsidRDefault="009B622C" w:rsidP="009B622C">
      <w:pPr>
        <w:jc w:val="center"/>
        <w:rPr>
          <w:b/>
        </w:rPr>
      </w:pPr>
      <w:r w:rsidRPr="00AC4CA2">
        <w:rPr>
          <w:b/>
        </w:rPr>
        <w:t>«Социальное развитие Гвазденского сельского поселения</w:t>
      </w:r>
    </w:p>
    <w:p w:rsidR="009B622C" w:rsidRPr="00AC4CA2" w:rsidRDefault="009B622C" w:rsidP="009B622C">
      <w:pPr>
        <w:jc w:val="center"/>
        <w:rPr>
          <w:b/>
        </w:rPr>
      </w:pPr>
      <w:r w:rsidRPr="00AC4CA2">
        <w:rPr>
          <w:b/>
        </w:rPr>
        <w:t>Бутурлиновского муниципального  района Воронежской области»</w:t>
      </w:r>
    </w:p>
    <w:p w:rsidR="009B622C" w:rsidRPr="00AC4CA2" w:rsidRDefault="009B622C" w:rsidP="009B622C">
      <w:pPr>
        <w:jc w:val="center"/>
        <w:rPr>
          <w:b/>
        </w:rPr>
      </w:pPr>
    </w:p>
    <w:p w:rsidR="009B622C" w:rsidRPr="00AC4CA2" w:rsidRDefault="009B622C" w:rsidP="009B622C">
      <w:pPr>
        <w:jc w:val="center"/>
        <w:rPr>
          <w:b/>
          <w:sz w:val="26"/>
          <w:szCs w:val="26"/>
        </w:rPr>
      </w:pPr>
    </w:p>
    <w:p w:rsidR="009B622C" w:rsidRPr="00AC4CA2" w:rsidRDefault="009B622C" w:rsidP="009B622C">
      <w:pPr>
        <w:jc w:val="center"/>
        <w:rPr>
          <w:b/>
          <w:sz w:val="26"/>
          <w:szCs w:val="26"/>
        </w:rPr>
      </w:pPr>
    </w:p>
    <w:p w:rsidR="009B622C" w:rsidRPr="00AC4CA2" w:rsidRDefault="009B622C" w:rsidP="009B622C">
      <w:pPr>
        <w:jc w:val="center"/>
        <w:rPr>
          <w:b/>
          <w:sz w:val="26"/>
          <w:szCs w:val="26"/>
        </w:rPr>
      </w:pPr>
    </w:p>
    <w:p w:rsidR="009B622C" w:rsidRPr="00AC4CA2" w:rsidRDefault="009B622C" w:rsidP="009B622C">
      <w:pPr>
        <w:jc w:val="center"/>
        <w:rPr>
          <w:b/>
          <w:sz w:val="26"/>
          <w:szCs w:val="26"/>
        </w:rPr>
      </w:pPr>
    </w:p>
    <w:p w:rsidR="009B622C" w:rsidRPr="00AC4CA2" w:rsidRDefault="009B622C" w:rsidP="009B622C">
      <w:pPr>
        <w:rPr>
          <w:b/>
          <w:sz w:val="26"/>
          <w:szCs w:val="26"/>
        </w:rPr>
      </w:pPr>
    </w:p>
    <w:p w:rsidR="009B622C" w:rsidRPr="00AC4CA2" w:rsidRDefault="009B622C" w:rsidP="009B622C">
      <w:pPr>
        <w:jc w:val="center"/>
        <w:rPr>
          <w:b/>
          <w:sz w:val="26"/>
          <w:szCs w:val="26"/>
        </w:rPr>
      </w:pPr>
    </w:p>
    <w:p w:rsidR="009B622C" w:rsidRPr="00AC4CA2" w:rsidRDefault="009B622C" w:rsidP="009B622C">
      <w:pPr>
        <w:jc w:val="center"/>
        <w:rPr>
          <w:b/>
          <w:sz w:val="26"/>
          <w:szCs w:val="26"/>
        </w:rPr>
      </w:pPr>
    </w:p>
    <w:p w:rsidR="009B622C" w:rsidRPr="00AC4CA2" w:rsidRDefault="009B622C" w:rsidP="009B622C">
      <w:pPr>
        <w:jc w:val="center"/>
        <w:rPr>
          <w:b/>
          <w:sz w:val="26"/>
          <w:szCs w:val="26"/>
        </w:rPr>
      </w:pPr>
    </w:p>
    <w:p w:rsidR="009B622C" w:rsidRPr="00AC4CA2" w:rsidRDefault="009B622C" w:rsidP="009B622C">
      <w:pPr>
        <w:jc w:val="center"/>
        <w:rPr>
          <w:b/>
          <w:sz w:val="26"/>
          <w:szCs w:val="26"/>
        </w:rPr>
      </w:pPr>
    </w:p>
    <w:p w:rsidR="009B622C" w:rsidRPr="00AC4CA2" w:rsidRDefault="009B622C" w:rsidP="009B622C">
      <w:pPr>
        <w:jc w:val="center"/>
        <w:rPr>
          <w:b/>
          <w:sz w:val="26"/>
          <w:szCs w:val="26"/>
        </w:rPr>
      </w:pPr>
    </w:p>
    <w:p w:rsidR="009B622C" w:rsidRPr="00AC4CA2" w:rsidRDefault="009B622C" w:rsidP="009B622C">
      <w:pPr>
        <w:jc w:val="center"/>
        <w:rPr>
          <w:b/>
          <w:sz w:val="26"/>
          <w:szCs w:val="26"/>
        </w:rPr>
      </w:pPr>
    </w:p>
    <w:p w:rsidR="009B622C" w:rsidRPr="00AC4CA2" w:rsidRDefault="009B622C" w:rsidP="009B622C">
      <w:pPr>
        <w:jc w:val="center"/>
        <w:rPr>
          <w:b/>
          <w:sz w:val="26"/>
          <w:szCs w:val="26"/>
        </w:rPr>
      </w:pPr>
    </w:p>
    <w:p w:rsidR="009B622C" w:rsidRPr="00AC4CA2" w:rsidRDefault="009B622C" w:rsidP="009B622C">
      <w:pPr>
        <w:jc w:val="center"/>
        <w:rPr>
          <w:b/>
          <w:sz w:val="26"/>
          <w:szCs w:val="26"/>
        </w:rPr>
      </w:pPr>
    </w:p>
    <w:p w:rsidR="009B622C" w:rsidRPr="00AC4CA2" w:rsidRDefault="009B622C" w:rsidP="009B622C">
      <w:pPr>
        <w:jc w:val="center"/>
        <w:rPr>
          <w:b/>
        </w:rPr>
      </w:pPr>
      <w:r w:rsidRPr="00AC4CA2">
        <w:rPr>
          <w:b/>
          <w:sz w:val="32"/>
          <w:szCs w:val="32"/>
        </w:rPr>
        <w:t>2023</w:t>
      </w:r>
      <w:r w:rsidRPr="00AC4CA2">
        <w:rPr>
          <w:b/>
        </w:rPr>
        <w:t xml:space="preserve"> год</w:t>
      </w:r>
    </w:p>
    <w:p w:rsidR="00AC4CA2" w:rsidRPr="00AC4CA2" w:rsidRDefault="00AC4CA2" w:rsidP="009B622C">
      <w:pPr>
        <w:jc w:val="center"/>
        <w:rPr>
          <w:b/>
        </w:rPr>
      </w:pPr>
    </w:p>
    <w:p w:rsidR="00AC4CA2" w:rsidRPr="00AC4CA2" w:rsidRDefault="00AC4CA2" w:rsidP="009B622C">
      <w:pPr>
        <w:jc w:val="center"/>
        <w:rPr>
          <w:b/>
        </w:rPr>
      </w:pPr>
    </w:p>
    <w:p w:rsidR="00AC4CA2" w:rsidRPr="00AC4CA2" w:rsidRDefault="00AC4CA2" w:rsidP="009B622C">
      <w:pPr>
        <w:jc w:val="center"/>
        <w:rPr>
          <w:b/>
        </w:rPr>
      </w:pPr>
    </w:p>
    <w:p w:rsidR="00AC4CA2" w:rsidRPr="00AC4CA2" w:rsidRDefault="00AC4CA2" w:rsidP="009B622C">
      <w:pPr>
        <w:jc w:val="center"/>
        <w:rPr>
          <w:b/>
        </w:rPr>
      </w:pPr>
    </w:p>
    <w:p w:rsidR="00AC4CA2" w:rsidRPr="00AC4CA2" w:rsidRDefault="00AC4CA2" w:rsidP="009B622C">
      <w:pPr>
        <w:jc w:val="center"/>
        <w:rPr>
          <w:b/>
        </w:rPr>
      </w:pPr>
    </w:p>
    <w:p w:rsidR="00AC4CA2" w:rsidRPr="00AC4CA2" w:rsidRDefault="00AC4CA2" w:rsidP="009B622C">
      <w:pPr>
        <w:jc w:val="center"/>
        <w:rPr>
          <w:b/>
        </w:rPr>
      </w:pPr>
    </w:p>
    <w:p w:rsidR="00AC4CA2" w:rsidRPr="00AC4CA2" w:rsidRDefault="00AC4CA2" w:rsidP="009B622C">
      <w:pPr>
        <w:jc w:val="center"/>
        <w:rPr>
          <w:b/>
        </w:rPr>
      </w:pPr>
    </w:p>
    <w:p w:rsidR="00AC4CA2" w:rsidRPr="00AC4CA2" w:rsidRDefault="00AC4CA2" w:rsidP="009B622C">
      <w:pPr>
        <w:jc w:val="center"/>
        <w:rPr>
          <w:b/>
        </w:rPr>
      </w:pPr>
    </w:p>
    <w:p w:rsidR="00AC4CA2" w:rsidRPr="00AC4CA2" w:rsidRDefault="00AC4CA2" w:rsidP="009B622C">
      <w:pPr>
        <w:jc w:val="center"/>
        <w:rPr>
          <w:b/>
        </w:rPr>
      </w:pPr>
    </w:p>
    <w:p w:rsidR="00AC4CA2" w:rsidRPr="00AC4CA2" w:rsidRDefault="00AC4CA2" w:rsidP="009B622C">
      <w:pPr>
        <w:jc w:val="center"/>
        <w:rPr>
          <w:b/>
        </w:rPr>
      </w:pPr>
    </w:p>
    <w:p w:rsidR="00AC4CA2" w:rsidRPr="00AC4CA2" w:rsidRDefault="00AC4CA2" w:rsidP="009B622C">
      <w:pPr>
        <w:jc w:val="center"/>
        <w:rPr>
          <w:b/>
        </w:rPr>
      </w:pPr>
    </w:p>
    <w:p w:rsidR="00AC4CA2" w:rsidRPr="00AC4CA2" w:rsidRDefault="00AC4CA2" w:rsidP="009B622C">
      <w:pPr>
        <w:jc w:val="center"/>
        <w:rPr>
          <w:b/>
        </w:rPr>
      </w:pPr>
    </w:p>
    <w:p w:rsidR="00AC4CA2" w:rsidRPr="00AC4CA2" w:rsidRDefault="00AC4CA2" w:rsidP="009B622C">
      <w:pPr>
        <w:jc w:val="center"/>
        <w:rPr>
          <w:b/>
        </w:rPr>
      </w:pPr>
    </w:p>
    <w:p w:rsidR="00AC4CA2" w:rsidRPr="00AC4CA2" w:rsidRDefault="00AC4CA2" w:rsidP="009B622C">
      <w:pPr>
        <w:jc w:val="center"/>
        <w:rPr>
          <w:b/>
        </w:rPr>
      </w:pPr>
    </w:p>
    <w:p w:rsidR="00AC4CA2" w:rsidRPr="00AC4CA2" w:rsidRDefault="00AC4CA2" w:rsidP="009B622C">
      <w:pPr>
        <w:jc w:val="center"/>
        <w:rPr>
          <w:b/>
        </w:rPr>
      </w:pPr>
    </w:p>
    <w:p w:rsidR="00AC4CA2" w:rsidRPr="00AC4CA2" w:rsidRDefault="00AC4CA2" w:rsidP="009B622C">
      <w:pPr>
        <w:jc w:val="center"/>
        <w:rPr>
          <w:b/>
        </w:rPr>
      </w:pPr>
    </w:p>
    <w:p w:rsidR="009B622C" w:rsidRPr="00AC4CA2" w:rsidRDefault="009B622C" w:rsidP="009B622C">
      <w:pPr>
        <w:pStyle w:val="a6"/>
        <w:ind w:left="0"/>
        <w:jc w:val="center"/>
        <w:rPr>
          <w:rFonts w:ascii="Times New Roman" w:hAnsi="Times New Roman" w:cs="Times New Roman"/>
          <w:b/>
          <w:bCs/>
          <w:sz w:val="28"/>
          <w:szCs w:val="28"/>
        </w:rPr>
      </w:pPr>
      <w:r w:rsidRPr="00AC4CA2">
        <w:rPr>
          <w:rFonts w:ascii="Times New Roman" w:hAnsi="Times New Roman" w:cs="Times New Roman"/>
          <w:b/>
          <w:bCs/>
          <w:sz w:val="28"/>
          <w:szCs w:val="28"/>
        </w:rPr>
        <w:t>ПАСПОРТ</w:t>
      </w:r>
    </w:p>
    <w:p w:rsidR="009B622C" w:rsidRPr="00AC4CA2" w:rsidRDefault="009B622C" w:rsidP="009B622C">
      <w:pPr>
        <w:widowControl w:val="0"/>
        <w:shd w:val="clear" w:color="auto" w:fill="FFFFFF"/>
        <w:autoSpaceDE w:val="0"/>
        <w:autoSpaceDN w:val="0"/>
        <w:adjustRightInd w:val="0"/>
        <w:ind w:left="643"/>
        <w:jc w:val="center"/>
        <w:rPr>
          <w:b/>
          <w:bCs/>
          <w:spacing w:val="-1"/>
        </w:rPr>
      </w:pPr>
      <w:r w:rsidRPr="00AC4CA2">
        <w:rPr>
          <w:b/>
          <w:bCs/>
          <w:spacing w:val="-1"/>
        </w:rPr>
        <w:t>Муниципальной программы Гвазденского сельского поселения Бутурлиновского муниципального района</w:t>
      </w:r>
    </w:p>
    <w:p w:rsidR="009B622C" w:rsidRPr="00AC4CA2" w:rsidRDefault="009B622C" w:rsidP="009B622C">
      <w:pPr>
        <w:jc w:val="center"/>
        <w:rPr>
          <w:b/>
        </w:rPr>
      </w:pPr>
      <w:r w:rsidRPr="00AC4CA2">
        <w:rPr>
          <w:b/>
        </w:rPr>
        <w:t>«Социальное развитие Гвазденского сельского поселения</w:t>
      </w:r>
    </w:p>
    <w:p w:rsidR="009B622C" w:rsidRPr="00AC4CA2" w:rsidRDefault="009B622C" w:rsidP="009B622C">
      <w:pPr>
        <w:jc w:val="center"/>
        <w:rPr>
          <w:b/>
        </w:rPr>
      </w:pPr>
      <w:r w:rsidRPr="00AC4CA2">
        <w:rPr>
          <w:b/>
        </w:rPr>
        <w:t>Бутурлиновского муниципального  района Воронежской области»</w:t>
      </w:r>
    </w:p>
    <w:p w:rsidR="009B622C" w:rsidRPr="00AC4CA2" w:rsidRDefault="009B622C" w:rsidP="009B622C">
      <w:pPr>
        <w:widowControl w:val="0"/>
        <w:shd w:val="clear" w:color="auto" w:fill="FFFFFF"/>
        <w:autoSpaceDE w:val="0"/>
        <w:autoSpaceDN w:val="0"/>
        <w:adjustRightInd w:val="0"/>
        <w:rPr>
          <w:sz w:val="2"/>
          <w:szCs w:val="2"/>
        </w:rPr>
      </w:pPr>
      <w:r w:rsidRPr="00AC4CA2">
        <w:lastRenderedPageBreak/>
        <w:t xml:space="preserve">                                   (далее –муниципальная программа)</w:t>
      </w: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tblPr>
      <w:tblGrid>
        <w:gridCol w:w="2375"/>
        <w:gridCol w:w="7195"/>
      </w:tblGrid>
      <w:tr w:rsidR="009B622C" w:rsidRPr="00AC4CA2" w:rsidTr="009B622C">
        <w:tc>
          <w:tcPr>
            <w:tcW w:w="1241" w:type="pct"/>
            <w:tcBorders>
              <w:top w:val="double" w:sz="6" w:space="0" w:color="000000"/>
            </w:tcBorders>
          </w:tcPr>
          <w:p w:rsidR="009B622C" w:rsidRPr="00AC4CA2" w:rsidRDefault="009B622C" w:rsidP="009B622C">
            <w:pPr>
              <w:snapToGrid w:val="0"/>
            </w:pPr>
            <w:r w:rsidRPr="00AC4CA2">
              <w:t>Ответственный  ис</w:t>
            </w:r>
            <w:r w:rsidRPr="00AC4CA2">
              <w:softHyphen/>
              <w:t>полнитель муници</w:t>
            </w:r>
            <w:r w:rsidRPr="00AC4CA2">
              <w:softHyphen/>
              <w:t>пальной программы</w:t>
            </w:r>
          </w:p>
        </w:tc>
        <w:tc>
          <w:tcPr>
            <w:tcW w:w="3759" w:type="pct"/>
            <w:tcBorders>
              <w:top w:val="double" w:sz="6" w:space="0" w:color="000000"/>
            </w:tcBorders>
          </w:tcPr>
          <w:p w:rsidR="009B622C" w:rsidRPr="00AC4CA2" w:rsidRDefault="009B622C" w:rsidP="009B622C">
            <w:pPr>
              <w:snapToGrid w:val="0"/>
              <w:jc w:val="both"/>
            </w:pPr>
            <w:r w:rsidRPr="00AC4CA2">
              <w:t>Администрация Гвазденского  сельского поселения Бутурлиновского муниципального района Воронежской области</w:t>
            </w:r>
          </w:p>
        </w:tc>
      </w:tr>
      <w:tr w:rsidR="009B622C" w:rsidRPr="00AC4CA2" w:rsidTr="009B622C">
        <w:tc>
          <w:tcPr>
            <w:tcW w:w="1241" w:type="pct"/>
          </w:tcPr>
          <w:p w:rsidR="009B622C" w:rsidRPr="00AC4CA2" w:rsidRDefault="009B622C" w:rsidP="009B622C">
            <w:pPr>
              <w:snapToGrid w:val="0"/>
            </w:pPr>
            <w:r w:rsidRPr="00AC4CA2">
              <w:t>Исполнители муници</w:t>
            </w:r>
            <w:r w:rsidRPr="00AC4CA2">
              <w:softHyphen/>
              <w:t>пальной программы</w:t>
            </w:r>
          </w:p>
        </w:tc>
        <w:tc>
          <w:tcPr>
            <w:tcW w:w="3759" w:type="pct"/>
          </w:tcPr>
          <w:p w:rsidR="009B622C" w:rsidRPr="00AC4CA2" w:rsidRDefault="009B622C" w:rsidP="009B622C">
            <w:pPr>
              <w:snapToGrid w:val="0"/>
              <w:jc w:val="both"/>
            </w:pPr>
            <w:r w:rsidRPr="00AC4CA2">
              <w:t>Администрация Гвазденского сельского поселения Бутурлиновского муниципального района Воронежской области</w:t>
            </w:r>
          </w:p>
        </w:tc>
      </w:tr>
      <w:tr w:rsidR="009B622C" w:rsidRPr="00AC4CA2" w:rsidTr="009B622C">
        <w:tc>
          <w:tcPr>
            <w:tcW w:w="1241" w:type="pct"/>
          </w:tcPr>
          <w:p w:rsidR="009B622C" w:rsidRPr="00AC4CA2" w:rsidRDefault="009B622C" w:rsidP="009B622C">
            <w:pPr>
              <w:snapToGrid w:val="0"/>
            </w:pPr>
            <w:r w:rsidRPr="00AC4CA2">
              <w:t>Основные разработ</w:t>
            </w:r>
            <w:r w:rsidRPr="00AC4CA2">
              <w:softHyphen/>
              <w:t>чики муниципальной программы</w:t>
            </w:r>
          </w:p>
        </w:tc>
        <w:tc>
          <w:tcPr>
            <w:tcW w:w="3759" w:type="pct"/>
          </w:tcPr>
          <w:p w:rsidR="009B622C" w:rsidRPr="00AC4CA2" w:rsidRDefault="009B622C" w:rsidP="009B622C">
            <w:pPr>
              <w:autoSpaceDE w:val="0"/>
              <w:snapToGrid w:val="0"/>
              <w:jc w:val="both"/>
            </w:pPr>
            <w:r w:rsidRPr="00AC4CA2">
              <w:t>Администрация Гвазденского сельского поселения Бутурлиновского муниципального района Воронежской области.</w:t>
            </w:r>
          </w:p>
        </w:tc>
      </w:tr>
      <w:tr w:rsidR="009B622C" w:rsidRPr="00AC4CA2" w:rsidTr="009B622C">
        <w:tc>
          <w:tcPr>
            <w:tcW w:w="1241" w:type="pct"/>
          </w:tcPr>
          <w:p w:rsidR="009B622C" w:rsidRPr="00AC4CA2" w:rsidRDefault="009B622C" w:rsidP="009B622C">
            <w:pPr>
              <w:snapToGrid w:val="0"/>
            </w:pPr>
            <w:bookmarkStart w:id="3" w:name="_Hlk114222473"/>
            <w:r w:rsidRPr="00AC4CA2">
              <w:t>Подпрограммы муни</w:t>
            </w:r>
            <w:r w:rsidRPr="00AC4CA2">
              <w:softHyphen/>
              <w:t>ципальной програм</w:t>
            </w:r>
            <w:r w:rsidRPr="00AC4CA2">
              <w:softHyphen/>
              <w:t>мы</w:t>
            </w:r>
          </w:p>
        </w:tc>
        <w:tc>
          <w:tcPr>
            <w:tcW w:w="3759" w:type="pct"/>
          </w:tcPr>
          <w:p w:rsidR="009B622C" w:rsidRPr="00AC4CA2" w:rsidRDefault="009B622C" w:rsidP="00AB77DB">
            <w:pPr>
              <w:pStyle w:val="a6"/>
              <w:numPr>
                <w:ilvl w:val="0"/>
                <w:numId w:val="9"/>
              </w:numPr>
              <w:snapToGrid w:val="0"/>
              <w:spacing w:after="0" w:line="240" w:lineRule="auto"/>
              <w:ind w:left="0"/>
              <w:contextualSpacing/>
              <w:rPr>
                <w:rFonts w:ascii="Times New Roman" w:hAnsi="Times New Roman" w:cs="Times New Roman"/>
                <w:sz w:val="28"/>
                <w:szCs w:val="28"/>
              </w:rPr>
            </w:pPr>
            <w:r w:rsidRPr="00AC4CA2">
              <w:rPr>
                <w:rFonts w:ascii="Times New Roman" w:hAnsi="Times New Roman" w:cs="Times New Roman"/>
                <w:sz w:val="28"/>
                <w:szCs w:val="28"/>
                <w:u w:val="single"/>
              </w:rPr>
              <w:t>1. Подпрограмма</w:t>
            </w:r>
            <w:r w:rsidRPr="00AC4CA2">
              <w:rPr>
                <w:rFonts w:ascii="Times New Roman" w:hAnsi="Times New Roman" w:cs="Times New Roman"/>
                <w:sz w:val="28"/>
                <w:szCs w:val="28"/>
              </w:rPr>
              <w:t xml:space="preserve"> «Защита населения и территории от чрезвычайных ситуаций природного и техногенного характера,  пожарная безопасность».</w:t>
            </w:r>
          </w:p>
          <w:p w:rsidR="009B622C" w:rsidRPr="00AC4CA2" w:rsidRDefault="009B622C" w:rsidP="00AB77DB">
            <w:pPr>
              <w:pStyle w:val="a6"/>
              <w:numPr>
                <w:ilvl w:val="0"/>
                <w:numId w:val="9"/>
              </w:numPr>
              <w:snapToGrid w:val="0"/>
              <w:spacing w:after="0" w:line="240" w:lineRule="auto"/>
              <w:ind w:left="0"/>
              <w:contextualSpacing/>
              <w:rPr>
                <w:rFonts w:ascii="Times New Roman" w:hAnsi="Times New Roman" w:cs="Times New Roman"/>
                <w:sz w:val="28"/>
                <w:szCs w:val="28"/>
              </w:rPr>
            </w:pPr>
            <w:r w:rsidRPr="00AC4CA2">
              <w:rPr>
                <w:rFonts w:ascii="Times New Roman" w:hAnsi="Times New Roman" w:cs="Times New Roman"/>
                <w:sz w:val="28"/>
                <w:szCs w:val="28"/>
                <w:u w:val="single"/>
              </w:rPr>
              <w:t xml:space="preserve">2. Подпрограмма </w:t>
            </w:r>
            <w:r w:rsidRPr="00AC4CA2">
              <w:rPr>
                <w:rFonts w:ascii="Times New Roman" w:hAnsi="Times New Roman" w:cs="Times New Roman"/>
                <w:sz w:val="28"/>
                <w:szCs w:val="28"/>
              </w:rPr>
              <w:t>«Развитие национальной экономики Гвазденского сельского поселения».</w:t>
            </w:r>
          </w:p>
          <w:p w:rsidR="009B622C" w:rsidRPr="00AC4CA2" w:rsidRDefault="009B622C" w:rsidP="00AB77DB">
            <w:pPr>
              <w:pStyle w:val="a6"/>
              <w:numPr>
                <w:ilvl w:val="0"/>
                <w:numId w:val="9"/>
              </w:numPr>
              <w:snapToGrid w:val="0"/>
              <w:spacing w:after="0" w:line="240" w:lineRule="auto"/>
              <w:ind w:left="0"/>
              <w:contextualSpacing/>
              <w:rPr>
                <w:rFonts w:ascii="Times New Roman" w:hAnsi="Times New Roman" w:cs="Times New Roman"/>
                <w:sz w:val="28"/>
                <w:szCs w:val="28"/>
              </w:rPr>
            </w:pPr>
            <w:r w:rsidRPr="00AC4CA2">
              <w:rPr>
                <w:rFonts w:ascii="Times New Roman" w:hAnsi="Times New Roman" w:cs="Times New Roman"/>
                <w:sz w:val="28"/>
                <w:szCs w:val="28"/>
                <w:u w:val="single"/>
              </w:rPr>
              <w:t>3.Подпрограмма</w:t>
            </w:r>
            <w:r w:rsidRPr="00AC4CA2">
              <w:rPr>
                <w:rFonts w:ascii="Times New Roman" w:hAnsi="Times New Roman" w:cs="Times New Roman"/>
                <w:sz w:val="28"/>
                <w:szCs w:val="28"/>
              </w:rPr>
              <w:t xml:space="preserve"> «Дорожное хозяйство Гвазденского сельского поселения»</w:t>
            </w:r>
          </w:p>
          <w:p w:rsidR="009B622C" w:rsidRPr="00AC4CA2" w:rsidRDefault="009B622C" w:rsidP="00AB77DB">
            <w:pPr>
              <w:pStyle w:val="a6"/>
              <w:numPr>
                <w:ilvl w:val="0"/>
                <w:numId w:val="9"/>
              </w:numPr>
              <w:snapToGrid w:val="0"/>
              <w:spacing w:after="0" w:line="240" w:lineRule="auto"/>
              <w:ind w:left="0"/>
              <w:contextualSpacing/>
              <w:rPr>
                <w:rFonts w:ascii="Times New Roman" w:hAnsi="Times New Roman" w:cs="Times New Roman"/>
                <w:sz w:val="28"/>
                <w:szCs w:val="28"/>
              </w:rPr>
            </w:pPr>
            <w:r w:rsidRPr="00AC4CA2">
              <w:rPr>
                <w:rFonts w:ascii="Times New Roman" w:hAnsi="Times New Roman" w:cs="Times New Roman"/>
                <w:sz w:val="28"/>
                <w:szCs w:val="28"/>
                <w:u w:val="single"/>
              </w:rPr>
              <w:t>4.Подпрограмма</w:t>
            </w:r>
            <w:r w:rsidRPr="00AC4CA2">
              <w:rPr>
                <w:rFonts w:ascii="Times New Roman" w:hAnsi="Times New Roman" w:cs="Times New Roman"/>
                <w:sz w:val="28"/>
                <w:szCs w:val="28"/>
              </w:rPr>
              <w:t xml:space="preserve"> «Развитие жилищно-коммунального хозяйства на  территории Гвазденского сельского поселе</w:t>
            </w:r>
            <w:r w:rsidRPr="00AC4CA2">
              <w:rPr>
                <w:rFonts w:ascii="Times New Roman" w:hAnsi="Times New Roman" w:cs="Times New Roman"/>
                <w:sz w:val="28"/>
                <w:szCs w:val="28"/>
              </w:rPr>
              <w:softHyphen/>
              <w:t>ния».</w:t>
            </w:r>
          </w:p>
          <w:p w:rsidR="009B622C" w:rsidRPr="00AC4CA2" w:rsidRDefault="009B622C" w:rsidP="00AB77DB">
            <w:pPr>
              <w:pStyle w:val="a6"/>
              <w:numPr>
                <w:ilvl w:val="0"/>
                <w:numId w:val="9"/>
              </w:numPr>
              <w:snapToGrid w:val="0"/>
              <w:spacing w:after="0" w:line="240" w:lineRule="auto"/>
              <w:ind w:left="0"/>
              <w:contextualSpacing/>
              <w:rPr>
                <w:rFonts w:ascii="Times New Roman" w:hAnsi="Times New Roman" w:cs="Times New Roman"/>
                <w:sz w:val="28"/>
                <w:szCs w:val="28"/>
              </w:rPr>
            </w:pPr>
            <w:r w:rsidRPr="00AC4CA2">
              <w:rPr>
                <w:rFonts w:ascii="Times New Roman" w:hAnsi="Times New Roman" w:cs="Times New Roman"/>
                <w:sz w:val="28"/>
                <w:szCs w:val="28"/>
                <w:u w:val="single"/>
              </w:rPr>
              <w:t>5. Подпрограмма</w:t>
            </w:r>
            <w:r w:rsidRPr="00AC4CA2">
              <w:rPr>
                <w:rFonts w:ascii="Times New Roman" w:hAnsi="Times New Roman" w:cs="Times New Roman"/>
                <w:sz w:val="28"/>
                <w:szCs w:val="28"/>
              </w:rPr>
              <w:t xml:space="preserve"> «Социальная политика Гвазденского сельского поселения».</w:t>
            </w:r>
          </w:p>
        </w:tc>
      </w:tr>
      <w:bookmarkEnd w:id="3"/>
      <w:tr w:rsidR="009B622C" w:rsidRPr="00AC4CA2" w:rsidTr="009B622C">
        <w:trPr>
          <w:trHeight w:val="70"/>
        </w:trPr>
        <w:tc>
          <w:tcPr>
            <w:tcW w:w="1241" w:type="pct"/>
          </w:tcPr>
          <w:p w:rsidR="009B622C" w:rsidRPr="00AC4CA2" w:rsidRDefault="009B622C" w:rsidP="009B622C">
            <w:pPr>
              <w:snapToGrid w:val="0"/>
            </w:pPr>
            <w:r w:rsidRPr="00AC4CA2">
              <w:t>Цель муниципальной программы</w:t>
            </w:r>
          </w:p>
        </w:tc>
        <w:tc>
          <w:tcPr>
            <w:tcW w:w="3759" w:type="pct"/>
          </w:tcPr>
          <w:p w:rsidR="009B622C" w:rsidRPr="00AC4CA2" w:rsidRDefault="009B622C" w:rsidP="009B622C">
            <w:pPr>
              <w:snapToGrid w:val="0"/>
              <w:jc w:val="both"/>
            </w:pPr>
            <w:r w:rsidRPr="00AC4CA2">
              <w:t>- социальное развитие  Гвазденского сельского поселения, обеспечивающее необходи</w:t>
            </w:r>
            <w:r w:rsidRPr="00AC4CA2">
              <w:softHyphen/>
              <w:t>мые условия для реализации прав граждан, проживающих на территории села Гвазда, стабильное повышение качества жизни;</w:t>
            </w:r>
          </w:p>
          <w:p w:rsidR="009B622C" w:rsidRPr="00AC4CA2" w:rsidRDefault="009B622C" w:rsidP="009B622C">
            <w:pPr>
              <w:pStyle w:val="ConsPlusNonformat"/>
              <w:jc w:val="both"/>
              <w:rPr>
                <w:rFonts w:ascii="Times New Roman" w:hAnsi="Times New Roman" w:cs="Times New Roman"/>
                <w:sz w:val="28"/>
                <w:szCs w:val="28"/>
              </w:rPr>
            </w:pPr>
            <w:r w:rsidRPr="00AC4CA2">
              <w:rPr>
                <w:rFonts w:ascii="Times New Roman" w:hAnsi="Times New Roman" w:cs="Times New Roman"/>
                <w:sz w:val="28"/>
                <w:szCs w:val="28"/>
              </w:rPr>
              <w:t>- повышение уровня жизни населения, в том числе на основе развития социальной инфраструктуры, создание условий для развития экономического потенциала поселения.</w:t>
            </w:r>
          </w:p>
          <w:p w:rsidR="009B622C" w:rsidRPr="00AC4CA2" w:rsidRDefault="009B622C" w:rsidP="009B622C">
            <w:pPr>
              <w:pStyle w:val="ConsPlusNonformat"/>
              <w:jc w:val="both"/>
              <w:rPr>
                <w:rFonts w:ascii="Times New Roman" w:hAnsi="Times New Roman" w:cs="Times New Roman"/>
                <w:sz w:val="28"/>
                <w:szCs w:val="28"/>
              </w:rPr>
            </w:pPr>
            <w:r w:rsidRPr="00AC4CA2">
              <w:rPr>
                <w:rFonts w:ascii="Times New Roman" w:hAnsi="Times New Roman" w:cs="Times New Roman"/>
                <w:sz w:val="28"/>
                <w:szCs w:val="28"/>
              </w:rPr>
              <w:t>- улучшение   санитарного  состояния, создание  комфортных  условий для жителей поселения.</w:t>
            </w:r>
          </w:p>
        </w:tc>
      </w:tr>
      <w:tr w:rsidR="009B622C" w:rsidRPr="00AC4CA2" w:rsidTr="009B622C">
        <w:tc>
          <w:tcPr>
            <w:tcW w:w="1241" w:type="pct"/>
          </w:tcPr>
          <w:p w:rsidR="009B622C" w:rsidRPr="00AC4CA2" w:rsidRDefault="009B622C" w:rsidP="009B622C">
            <w:pPr>
              <w:snapToGrid w:val="0"/>
            </w:pPr>
            <w:r w:rsidRPr="00AC4CA2">
              <w:t>Задачи муниципаль</w:t>
            </w:r>
            <w:r w:rsidRPr="00AC4CA2">
              <w:softHyphen/>
              <w:t>ной программы</w:t>
            </w:r>
          </w:p>
        </w:tc>
        <w:tc>
          <w:tcPr>
            <w:tcW w:w="3759" w:type="pct"/>
          </w:tcPr>
          <w:p w:rsidR="009B622C" w:rsidRPr="00AC4CA2" w:rsidRDefault="009B622C" w:rsidP="009B622C">
            <w:pPr>
              <w:snapToGrid w:val="0"/>
              <w:jc w:val="both"/>
            </w:pPr>
            <w:r w:rsidRPr="00AC4CA2">
              <w:t>Реализация программы позволит решить следующие задачи:</w:t>
            </w:r>
          </w:p>
          <w:p w:rsidR="009B622C" w:rsidRPr="00AC4CA2" w:rsidRDefault="009B622C" w:rsidP="009B622C">
            <w:pPr>
              <w:autoSpaceDE w:val="0"/>
              <w:jc w:val="both"/>
            </w:pPr>
            <w:r w:rsidRPr="00AC4CA2">
              <w:t>- обеспечение первичных мер пожарной безопасности</w:t>
            </w:r>
          </w:p>
          <w:p w:rsidR="009B622C" w:rsidRPr="00AC4CA2" w:rsidRDefault="009B622C" w:rsidP="009B622C">
            <w:pPr>
              <w:autoSpaceDE w:val="0"/>
              <w:jc w:val="both"/>
            </w:pPr>
            <w:r w:rsidRPr="00AC4CA2">
              <w:t>-исполнение обязательств поселения по оказанию мер социальной поддержки отдельным категориям граждан сельского поселения;</w:t>
            </w:r>
          </w:p>
          <w:p w:rsidR="009B622C" w:rsidRPr="00AC4CA2" w:rsidRDefault="009B622C" w:rsidP="009B622C">
            <w:pPr>
              <w:autoSpaceDE w:val="0"/>
              <w:jc w:val="both"/>
            </w:pPr>
            <w:r w:rsidRPr="00AC4CA2">
              <w:t>-территориальное планирование, внесение изменений в генеральный план поселения и правила землепользования и застройки поселения;</w:t>
            </w:r>
          </w:p>
          <w:p w:rsidR="009B622C" w:rsidRPr="00AC4CA2" w:rsidRDefault="009B622C" w:rsidP="009B622C">
            <w:pPr>
              <w:pStyle w:val="ConsPlusNormal0"/>
              <w:jc w:val="both"/>
            </w:pPr>
            <w:r w:rsidRPr="00AC4CA2">
              <w:lastRenderedPageBreak/>
              <w:t>-капитальный ремонт, текущий ремонт и содержание автомобильных дорог общего пользования местного значения;</w:t>
            </w:r>
          </w:p>
          <w:p w:rsidR="009B622C" w:rsidRPr="00AC4CA2" w:rsidRDefault="009B622C" w:rsidP="009B622C">
            <w:pPr>
              <w:autoSpaceDE w:val="0"/>
              <w:jc w:val="both"/>
            </w:pPr>
            <w:r w:rsidRPr="00AC4CA2">
              <w:t>-поддержание автодорог местного значения поселения и  искусственных сооружений на них на уровне, соответствующем категории дороги. Увеличение протяженности соответствующих нормативным   требованиям автодорог сельского поселения за счет их ремонта;</w:t>
            </w:r>
          </w:p>
          <w:p w:rsidR="009B622C" w:rsidRPr="00AC4CA2" w:rsidRDefault="009B622C" w:rsidP="009B622C">
            <w:pPr>
              <w:snapToGrid w:val="0"/>
              <w:jc w:val="both"/>
            </w:pPr>
            <w:r w:rsidRPr="00AC4CA2">
              <w:t>-развитие жилищно-коммунального хозяйства, повышение уровня благоустройства территории сельского поселения;</w:t>
            </w:r>
          </w:p>
          <w:p w:rsidR="009B622C" w:rsidRPr="00AC4CA2" w:rsidRDefault="009B622C" w:rsidP="009B622C">
            <w:pPr>
              <w:widowControl w:val="0"/>
              <w:autoSpaceDE w:val="0"/>
              <w:autoSpaceDN w:val="0"/>
              <w:adjustRightInd w:val="0"/>
              <w:jc w:val="both"/>
            </w:pPr>
            <w:r w:rsidRPr="00AC4CA2">
              <w:t>- формирование условий для повышения инвестиционной привлекательности территории и активизации деловой активности;</w:t>
            </w:r>
          </w:p>
          <w:p w:rsidR="009B622C" w:rsidRPr="00AC4CA2" w:rsidRDefault="009B622C" w:rsidP="009B622C">
            <w:pPr>
              <w:pStyle w:val="ConsPlusNormal0"/>
              <w:jc w:val="both"/>
            </w:pPr>
            <w:r w:rsidRPr="00AC4CA2">
              <w:t>-профилактика и дезинфекция от окрыленных комаров, клещей  в местах массового купания на территории Гвазденского сельского поселения;</w:t>
            </w:r>
          </w:p>
          <w:p w:rsidR="009B622C" w:rsidRPr="00AC4CA2" w:rsidRDefault="009B622C" w:rsidP="009B622C">
            <w:pPr>
              <w:suppressAutoHyphens/>
              <w:ind w:right="-29" w:firstLine="170"/>
              <w:jc w:val="both"/>
            </w:pPr>
            <w:r w:rsidRPr="00AC4CA2">
              <w:t>- проведение мероприятий по благоустройству зон отдыха.</w:t>
            </w:r>
          </w:p>
        </w:tc>
      </w:tr>
      <w:tr w:rsidR="009B622C" w:rsidRPr="00AC4CA2" w:rsidTr="009B622C">
        <w:tc>
          <w:tcPr>
            <w:tcW w:w="1241" w:type="pct"/>
          </w:tcPr>
          <w:p w:rsidR="009B622C" w:rsidRPr="00AC4CA2" w:rsidRDefault="009B622C" w:rsidP="009B622C">
            <w:pPr>
              <w:snapToGrid w:val="0"/>
            </w:pPr>
            <w:r w:rsidRPr="00AC4CA2">
              <w:rPr>
                <w:bCs/>
              </w:rPr>
              <w:lastRenderedPageBreak/>
              <w:t xml:space="preserve">Целевые </w:t>
            </w:r>
            <w:r w:rsidRPr="00AC4CA2">
              <w:rPr>
                <w:bCs/>
                <w:spacing w:val="-2"/>
              </w:rPr>
              <w:t xml:space="preserve">индикаторы и </w:t>
            </w:r>
            <w:r w:rsidRPr="00AC4CA2">
              <w:rPr>
                <w:bCs/>
              </w:rPr>
              <w:t>показатели муниципальной программы</w:t>
            </w:r>
          </w:p>
        </w:tc>
        <w:tc>
          <w:tcPr>
            <w:tcW w:w="3759" w:type="pct"/>
          </w:tcPr>
          <w:p w:rsidR="009B622C" w:rsidRPr="00AC4CA2" w:rsidRDefault="009B622C" w:rsidP="009B622C">
            <w:pPr>
              <w:snapToGrid w:val="0"/>
              <w:jc w:val="both"/>
            </w:pPr>
            <w:r w:rsidRPr="00AC4CA2">
              <w:t>1. Выполнение органами местного самоуправления полномочий по обеспечению первичных мер пожарной безопасности.</w:t>
            </w:r>
          </w:p>
          <w:p w:rsidR="009B622C" w:rsidRPr="00AC4CA2" w:rsidRDefault="009B622C" w:rsidP="009B622C">
            <w:pPr>
              <w:snapToGrid w:val="0"/>
              <w:jc w:val="both"/>
            </w:pPr>
            <w:r w:rsidRPr="00AC4CA2">
              <w:t>2.Содержание дорог, в отношении которых осуществляется обслуживание;</w:t>
            </w:r>
          </w:p>
          <w:p w:rsidR="009B622C" w:rsidRPr="00AC4CA2" w:rsidRDefault="009B622C" w:rsidP="009B622C">
            <w:pPr>
              <w:snapToGrid w:val="0"/>
              <w:jc w:val="both"/>
            </w:pPr>
            <w:r w:rsidRPr="00AC4CA2">
              <w:t>3.Процент освещенности улиц;</w:t>
            </w:r>
          </w:p>
          <w:p w:rsidR="009B622C" w:rsidRPr="00AC4CA2" w:rsidRDefault="009B622C" w:rsidP="009B622C">
            <w:pPr>
              <w:snapToGrid w:val="0"/>
              <w:jc w:val="both"/>
              <w:rPr>
                <w:bCs/>
              </w:rPr>
            </w:pPr>
            <w:r w:rsidRPr="00AC4CA2">
              <w:t>4.</w:t>
            </w:r>
            <w:r w:rsidRPr="00AC4CA2">
              <w:rPr>
                <w:bCs/>
              </w:rPr>
              <w:t>Площадь территории, в отношении которой осуществляется содержание.</w:t>
            </w:r>
          </w:p>
          <w:p w:rsidR="009B622C" w:rsidRPr="00AC4CA2" w:rsidRDefault="009B622C" w:rsidP="009B622C">
            <w:pPr>
              <w:snapToGrid w:val="0"/>
              <w:jc w:val="both"/>
            </w:pPr>
            <w:r w:rsidRPr="00AC4CA2">
              <w:rPr>
                <w:bCs/>
              </w:rPr>
              <w:t>5.Выплата дополнительной муниципальной пенсии.</w:t>
            </w:r>
          </w:p>
        </w:tc>
      </w:tr>
      <w:tr w:rsidR="009B622C" w:rsidRPr="00AC4CA2" w:rsidTr="009B622C">
        <w:tc>
          <w:tcPr>
            <w:tcW w:w="1241" w:type="pct"/>
          </w:tcPr>
          <w:p w:rsidR="009B622C" w:rsidRPr="00AC4CA2" w:rsidRDefault="009B622C" w:rsidP="009B622C">
            <w:pPr>
              <w:widowControl w:val="0"/>
              <w:shd w:val="clear" w:color="auto" w:fill="FFFFFF"/>
              <w:autoSpaceDE w:val="0"/>
              <w:autoSpaceDN w:val="0"/>
              <w:adjustRightInd w:val="0"/>
            </w:pPr>
            <w:r w:rsidRPr="00AC4CA2">
              <w:rPr>
                <w:bCs/>
                <w:spacing w:val="-2"/>
              </w:rPr>
              <w:t xml:space="preserve">Этапы и сроки </w:t>
            </w:r>
            <w:r w:rsidRPr="00AC4CA2">
              <w:rPr>
                <w:bCs/>
              </w:rPr>
              <w:t>реализации муниципальной программы</w:t>
            </w:r>
          </w:p>
        </w:tc>
        <w:tc>
          <w:tcPr>
            <w:tcW w:w="3759" w:type="pct"/>
          </w:tcPr>
          <w:p w:rsidR="009B622C" w:rsidRPr="00AC4CA2" w:rsidRDefault="009B622C" w:rsidP="009B622C">
            <w:pPr>
              <w:widowControl w:val="0"/>
              <w:shd w:val="clear" w:color="auto" w:fill="FFFFFF"/>
              <w:autoSpaceDE w:val="0"/>
              <w:autoSpaceDN w:val="0"/>
              <w:adjustRightInd w:val="0"/>
              <w:jc w:val="both"/>
            </w:pPr>
            <w:r w:rsidRPr="00AC4CA2">
              <w:t>На постоянной основе 01.01.2023 — 31.12.2030 года</w:t>
            </w:r>
          </w:p>
        </w:tc>
      </w:tr>
      <w:tr w:rsidR="009B622C" w:rsidRPr="00AC4CA2" w:rsidTr="009B622C">
        <w:tc>
          <w:tcPr>
            <w:tcW w:w="1241" w:type="pct"/>
          </w:tcPr>
          <w:p w:rsidR="009B622C" w:rsidRPr="00AC4CA2" w:rsidRDefault="009B622C" w:rsidP="009B622C">
            <w:pPr>
              <w:snapToGrid w:val="0"/>
            </w:pPr>
            <w:r w:rsidRPr="00AC4CA2">
              <w:t>Объемы и источники финансирования  му</w:t>
            </w:r>
            <w:r w:rsidRPr="00AC4CA2">
              <w:softHyphen/>
              <w:t>ниципальной про</w:t>
            </w:r>
            <w:r w:rsidRPr="00AC4CA2">
              <w:softHyphen/>
              <w:t>граммы</w:t>
            </w:r>
          </w:p>
        </w:tc>
        <w:tc>
          <w:tcPr>
            <w:tcW w:w="3759" w:type="pct"/>
          </w:tcPr>
          <w:tbl>
            <w:tblPr>
              <w:tblW w:w="7078" w:type="dxa"/>
              <w:jc w:val="center"/>
              <w:tblLayout w:type="fixed"/>
              <w:tblCellMar>
                <w:left w:w="40" w:type="dxa"/>
                <w:right w:w="40" w:type="dxa"/>
              </w:tblCellMar>
              <w:tblLook w:val="00A0"/>
            </w:tblPr>
            <w:tblGrid>
              <w:gridCol w:w="1361"/>
              <w:gridCol w:w="1422"/>
              <w:gridCol w:w="1560"/>
              <w:gridCol w:w="1335"/>
              <w:gridCol w:w="15"/>
              <w:gridCol w:w="1385"/>
            </w:tblGrid>
            <w:tr w:rsidR="009B622C" w:rsidRPr="00AC4CA2" w:rsidTr="009B622C">
              <w:trPr>
                <w:jc w:val="center"/>
              </w:trPr>
              <w:tc>
                <w:tcPr>
                  <w:tcW w:w="7078" w:type="dxa"/>
                  <w:gridSpan w:val="6"/>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ind w:right="23"/>
                    <w:jc w:val="both"/>
                    <w:rPr>
                      <w:color w:val="000000" w:themeColor="text1"/>
                    </w:rPr>
                  </w:pPr>
                  <w:r w:rsidRPr="00AC4CA2">
                    <w:t>Объем бюджетных ассигнований на реализацию муниципальной программы составляет –</w:t>
                  </w:r>
                  <w:r w:rsidR="00EA7CE5" w:rsidRPr="00AC4CA2">
                    <w:rPr>
                      <w:color w:val="000000"/>
                    </w:rPr>
                    <w:fldChar w:fldCharType="begin"/>
                  </w:r>
                  <w:r w:rsidRPr="00AC4CA2">
                    <w:rPr>
                      <w:color w:val="000000"/>
                    </w:rPr>
                    <w:instrText xml:space="preserve"> =SUM(ABOVE) </w:instrText>
                  </w:r>
                  <w:r w:rsidR="00EA7CE5" w:rsidRPr="00AC4CA2">
                    <w:rPr>
                      <w:color w:val="000000"/>
                    </w:rPr>
                    <w:fldChar w:fldCharType="separate"/>
                  </w:r>
                  <w:r w:rsidRPr="00AC4CA2">
                    <w:rPr>
                      <w:noProof/>
                      <w:color w:val="000000"/>
                    </w:rPr>
                    <w:t>11</w:t>
                  </w:r>
                  <w:r w:rsidR="00EA7CE5" w:rsidRPr="00AC4CA2">
                    <w:rPr>
                      <w:color w:val="000000"/>
                    </w:rPr>
                    <w:fldChar w:fldCharType="end"/>
                  </w:r>
                  <w:r w:rsidRPr="00AC4CA2">
                    <w:rPr>
                      <w:color w:val="000000"/>
                    </w:rPr>
                    <w:t>1 832,10</w:t>
                  </w:r>
                  <w:r w:rsidRPr="00AC4CA2">
                    <w:t xml:space="preserve"> </w:t>
                  </w:r>
                  <w:r w:rsidRPr="00AC4CA2">
                    <w:rPr>
                      <w:color w:val="000000" w:themeColor="text1"/>
                    </w:rPr>
                    <w:t xml:space="preserve">тыс. рублей, в том числе: местного  бюджета  – </w:t>
                  </w:r>
                  <w:r w:rsidR="00EA7CE5" w:rsidRPr="00AC4CA2">
                    <w:rPr>
                      <w:color w:val="000000"/>
                    </w:rPr>
                    <w:fldChar w:fldCharType="begin"/>
                  </w:r>
                  <w:r w:rsidRPr="00AC4CA2">
                    <w:rPr>
                      <w:color w:val="000000"/>
                    </w:rPr>
                    <w:instrText xml:space="preserve"> =SUM(ABOVE) </w:instrText>
                  </w:r>
                  <w:r w:rsidR="00EA7CE5" w:rsidRPr="00AC4CA2">
                    <w:rPr>
                      <w:color w:val="000000"/>
                    </w:rPr>
                    <w:fldChar w:fldCharType="separate"/>
                  </w:r>
                  <w:r w:rsidRPr="00AC4CA2">
                    <w:rPr>
                      <w:noProof/>
                      <w:color w:val="000000"/>
                    </w:rPr>
                    <w:t>3</w:t>
                  </w:r>
                  <w:r w:rsidR="00EA7CE5" w:rsidRPr="00AC4CA2">
                    <w:rPr>
                      <w:color w:val="000000"/>
                    </w:rPr>
                    <w:fldChar w:fldCharType="end"/>
                  </w:r>
                  <w:r w:rsidRPr="00AC4CA2">
                    <w:rPr>
                      <w:color w:val="000000"/>
                    </w:rPr>
                    <w:t xml:space="preserve">2 415,80 </w:t>
                  </w:r>
                  <w:r w:rsidRPr="00AC4CA2">
                    <w:rPr>
                      <w:color w:val="000000" w:themeColor="text1"/>
                    </w:rPr>
                    <w:t>тыс. рублей</w:t>
                  </w:r>
                  <w:r w:rsidRPr="00AC4CA2">
                    <w:t>, областного бюджета  –79 416</w:t>
                  </w:r>
                  <w:r w:rsidRPr="00AC4CA2">
                    <w:rPr>
                      <w:color w:val="000000"/>
                    </w:rPr>
                    <w:t xml:space="preserve">,30 </w:t>
                  </w:r>
                  <w:r w:rsidRPr="00AC4CA2">
                    <w:t>тыс. рублей.</w:t>
                  </w:r>
                </w:p>
                <w:p w:rsidR="009B622C" w:rsidRPr="00AC4CA2" w:rsidRDefault="009B622C" w:rsidP="009B622C">
                  <w:pPr>
                    <w:widowControl w:val="0"/>
                    <w:shd w:val="clear" w:color="auto" w:fill="FFFFFF"/>
                    <w:autoSpaceDE w:val="0"/>
                    <w:autoSpaceDN w:val="0"/>
                    <w:adjustRightInd w:val="0"/>
                    <w:ind w:right="23"/>
                    <w:jc w:val="both"/>
                  </w:pPr>
                  <w:r w:rsidRPr="00AC4CA2">
                    <w:rPr>
                      <w:spacing w:val="-8"/>
                    </w:rPr>
                    <w:t xml:space="preserve">Объем бюджетных ассигнований на реализацию подпрограмм </w:t>
                  </w:r>
                  <w:r w:rsidRPr="00AC4CA2">
                    <w:t xml:space="preserve"> составляет:</w:t>
                  </w:r>
                </w:p>
                <w:p w:rsidR="009B622C" w:rsidRPr="00AC4CA2" w:rsidRDefault="009B622C" w:rsidP="009B622C">
                  <w:pPr>
                    <w:widowControl w:val="0"/>
                    <w:shd w:val="clear" w:color="auto" w:fill="FFFFFF"/>
                    <w:autoSpaceDE w:val="0"/>
                    <w:autoSpaceDN w:val="0"/>
                    <w:adjustRightInd w:val="0"/>
                    <w:ind w:right="23"/>
                    <w:jc w:val="both"/>
                  </w:pPr>
                  <w:r w:rsidRPr="00AC4CA2">
                    <w:t xml:space="preserve">Подпрограмма 1. </w:t>
                  </w:r>
                  <w:bookmarkStart w:id="4" w:name="_Hlk115075885"/>
                  <w:r w:rsidRPr="00AC4CA2">
                    <w:t xml:space="preserve">«Защита населения и территории от чрезвычайных ситуаций природного и техногенного характера,  пожарная безопасность» </w:t>
                  </w:r>
                  <w:bookmarkEnd w:id="4"/>
                  <w:r w:rsidRPr="00AC4CA2">
                    <w:t>– 966,92 т</w:t>
                  </w:r>
                  <w:r w:rsidRPr="00AC4CA2">
                    <w:rPr>
                      <w:color w:val="000000" w:themeColor="text1"/>
                    </w:rPr>
                    <w:t>ыс. рублей, в том числе средства местного бюджета – 966,92</w:t>
                  </w:r>
                  <w:r w:rsidRPr="00AC4CA2">
                    <w:rPr>
                      <w:color w:val="000000"/>
                    </w:rPr>
                    <w:t xml:space="preserve"> </w:t>
                  </w:r>
                  <w:r w:rsidRPr="00AC4CA2">
                    <w:rPr>
                      <w:color w:val="000000" w:themeColor="text1"/>
                    </w:rPr>
                    <w:t xml:space="preserve">тыс. </w:t>
                  </w:r>
                  <w:r w:rsidRPr="00AC4CA2">
                    <w:rPr>
                      <w:color w:val="000000" w:themeColor="text1"/>
                    </w:rPr>
                    <w:lastRenderedPageBreak/>
                    <w:t>рублей</w:t>
                  </w:r>
                  <w:r w:rsidRPr="00AC4CA2">
                    <w:t xml:space="preserve">, </w:t>
                  </w:r>
                  <w:r w:rsidRPr="00AC4CA2">
                    <w:rPr>
                      <w:color w:val="000000" w:themeColor="text1"/>
                    </w:rPr>
                    <w:t>средства областного бюджета – 0,00 тыс. рублей.</w:t>
                  </w:r>
                </w:p>
                <w:p w:rsidR="009B622C" w:rsidRPr="00AC4CA2" w:rsidRDefault="009B622C" w:rsidP="009B622C">
                  <w:pPr>
                    <w:widowControl w:val="0"/>
                    <w:shd w:val="clear" w:color="auto" w:fill="FFFFFF"/>
                    <w:autoSpaceDE w:val="0"/>
                    <w:autoSpaceDN w:val="0"/>
                    <w:adjustRightInd w:val="0"/>
                    <w:ind w:right="23"/>
                    <w:jc w:val="both"/>
                    <w:rPr>
                      <w:color w:val="000000" w:themeColor="text1"/>
                    </w:rPr>
                  </w:pPr>
                  <w:r w:rsidRPr="00AC4CA2">
                    <w:rPr>
                      <w:color w:val="000000" w:themeColor="text1"/>
                    </w:rPr>
                    <w:t>Подпрограмма 2. «</w:t>
                  </w:r>
                  <w:r w:rsidRPr="00AC4CA2">
                    <w:t>Развитие национальной экономики Гвазденского сельского поселения</w:t>
                  </w:r>
                  <w:r w:rsidRPr="00AC4CA2">
                    <w:rPr>
                      <w:color w:val="000000" w:themeColor="text1"/>
                    </w:rPr>
                    <w:t>»-  тыс. рублей, в том числе средства местного бюджета   -  23,01 тыс.рублей, областного бюджета – 0,00 тыс.рублей.</w:t>
                  </w:r>
                </w:p>
                <w:p w:rsidR="009B622C" w:rsidRPr="00AC4CA2" w:rsidRDefault="009B622C" w:rsidP="009B622C">
                  <w:pPr>
                    <w:widowControl w:val="0"/>
                    <w:shd w:val="clear" w:color="auto" w:fill="FFFFFF"/>
                    <w:autoSpaceDE w:val="0"/>
                    <w:autoSpaceDN w:val="0"/>
                    <w:adjustRightInd w:val="0"/>
                    <w:ind w:right="23"/>
                    <w:jc w:val="both"/>
                    <w:rPr>
                      <w:color w:val="000000" w:themeColor="text1"/>
                    </w:rPr>
                  </w:pPr>
                  <w:r w:rsidRPr="00AC4CA2">
                    <w:rPr>
                      <w:color w:val="000000" w:themeColor="text1"/>
                      <w:spacing w:val="-9"/>
                    </w:rPr>
                    <w:t xml:space="preserve">Подпрограмма  3. «Дорожное </w:t>
                  </w:r>
                  <w:r w:rsidRPr="00AC4CA2">
                    <w:rPr>
                      <w:bCs/>
                      <w:iCs/>
                    </w:rPr>
                    <w:t>хозяйство Гвазденского сельского поселения</w:t>
                  </w:r>
                  <w:r w:rsidRPr="00AC4CA2">
                    <w:rPr>
                      <w:color w:val="000000" w:themeColor="text1"/>
                      <w:spacing w:val="-10"/>
                    </w:rPr>
                    <w:t xml:space="preserve">» – </w:t>
                  </w:r>
                  <w:fldSimple w:instr=" =SUM(ABOVE) ">
                    <w:r w:rsidRPr="00AC4CA2">
                      <w:rPr>
                        <w:noProof/>
                      </w:rPr>
                      <w:t>10</w:t>
                    </w:r>
                  </w:fldSimple>
                  <w:r w:rsidRPr="00AC4CA2">
                    <w:t>0 435,47</w:t>
                  </w:r>
                  <w:r w:rsidRPr="00AC4CA2">
                    <w:rPr>
                      <w:color w:val="000000" w:themeColor="text1"/>
                      <w:spacing w:val="-10"/>
                    </w:rPr>
                    <w:t xml:space="preserve">  тыс. рублей, </w:t>
                  </w:r>
                  <w:r w:rsidRPr="00AC4CA2">
                    <w:rPr>
                      <w:color w:val="000000" w:themeColor="text1"/>
                    </w:rPr>
                    <w:t xml:space="preserve">в том числе средства местного бюджета – </w:t>
                  </w:r>
                  <w:fldSimple w:instr=" =SUM(ABOVE) ">
                    <w:r w:rsidRPr="00AC4CA2">
                      <w:rPr>
                        <w:noProof/>
                      </w:rPr>
                      <w:t>2</w:t>
                    </w:r>
                  </w:fldSimple>
                  <w:r w:rsidRPr="00AC4CA2">
                    <w:t>7 146,42</w:t>
                  </w:r>
                  <w:r w:rsidRPr="00AC4CA2">
                    <w:rPr>
                      <w:color w:val="000000" w:themeColor="text1"/>
                    </w:rPr>
                    <w:t xml:space="preserve"> тыс. рублей, средства областного бюджета -  73 289,05тыс. рублей.</w:t>
                  </w:r>
                </w:p>
                <w:p w:rsidR="009B622C" w:rsidRPr="00AC4CA2" w:rsidRDefault="009B622C" w:rsidP="009B622C">
                  <w:pPr>
                    <w:widowControl w:val="0"/>
                    <w:shd w:val="clear" w:color="auto" w:fill="FFFFFF"/>
                    <w:autoSpaceDE w:val="0"/>
                    <w:autoSpaceDN w:val="0"/>
                    <w:adjustRightInd w:val="0"/>
                    <w:ind w:right="23"/>
                    <w:jc w:val="both"/>
                    <w:rPr>
                      <w:color w:val="000000" w:themeColor="text1"/>
                    </w:rPr>
                  </w:pPr>
                  <w:r w:rsidRPr="00AC4CA2">
                    <w:rPr>
                      <w:color w:val="000000" w:themeColor="text1"/>
                    </w:rPr>
                    <w:t xml:space="preserve">Подпрограмма 4. «Развитие жилищно-коммунального хозяйства на территории </w:t>
                  </w:r>
                  <w:r w:rsidRPr="00AC4CA2">
                    <w:rPr>
                      <w:bCs/>
                      <w:iCs/>
                    </w:rPr>
                    <w:t xml:space="preserve"> Гвазденского сельского поселения</w:t>
                  </w:r>
                  <w:r w:rsidRPr="00AC4CA2">
                    <w:rPr>
                      <w:color w:val="000000" w:themeColor="text1"/>
                    </w:rPr>
                    <w:t xml:space="preserve">» – 8 182,68 тыс.рублей, в том числе средства местного бюджета – </w:t>
                  </w:r>
                  <w:r w:rsidR="00EA7CE5" w:rsidRPr="00AC4CA2">
                    <w:rPr>
                      <w:iCs/>
                      <w:color w:val="000000"/>
                    </w:rPr>
                    <w:fldChar w:fldCharType="begin"/>
                  </w:r>
                  <w:r w:rsidRPr="00AC4CA2">
                    <w:rPr>
                      <w:iCs/>
                      <w:color w:val="000000"/>
                    </w:rPr>
                    <w:instrText xml:space="preserve"> =SUM(ABOVE) </w:instrText>
                  </w:r>
                  <w:r w:rsidR="00EA7CE5" w:rsidRPr="00AC4CA2">
                    <w:rPr>
                      <w:iCs/>
                      <w:color w:val="000000"/>
                    </w:rPr>
                    <w:fldChar w:fldCharType="separate"/>
                  </w:r>
                  <w:r w:rsidRPr="00AC4CA2">
                    <w:rPr>
                      <w:iCs/>
                      <w:noProof/>
                      <w:color w:val="000000"/>
                    </w:rPr>
                    <w:t>2 0</w:t>
                  </w:r>
                  <w:r w:rsidR="00EA7CE5" w:rsidRPr="00AC4CA2">
                    <w:rPr>
                      <w:iCs/>
                      <w:color w:val="000000"/>
                    </w:rPr>
                    <w:fldChar w:fldCharType="end"/>
                  </w:r>
                  <w:r w:rsidRPr="00AC4CA2">
                    <w:rPr>
                      <w:iCs/>
                      <w:color w:val="000000"/>
                    </w:rPr>
                    <w:t xml:space="preserve">55,43 </w:t>
                  </w:r>
                  <w:r w:rsidRPr="00AC4CA2">
                    <w:rPr>
                      <w:color w:val="000000" w:themeColor="text1"/>
                    </w:rPr>
                    <w:t>тыс. рублей, средства областного бюджета – 6 127,25 тыс. рублей.</w:t>
                  </w:r>
                </w:p>
                <w:p w:rsidR="009B622C" w:rsidRPr="00AC4CA2" w:rsidRDefault="009B622C" w:rsidP="009B622C">
                  <w:pPr>
                    <w:widowControl w:val="0"/>
                    <w:shd w:val="clear" w:color="auto" w:fill="FFFFFF"/>
                    <w:autoSpaceDE w:val="0"/>
                    <w:autoSpaceDN w:val="0"/>
                    <w:adjustRightInd w:val="0"/>
                    <w:ind w:right="23"/>
                    <w:jc w:val="both"/>
                    <w:rPr>
                      <w:color w:val="000000" w:themeColor="text1"/>
                    </w:rPr>
                  </w:pPr>
                  <w:r w:rsidRPr="00AC4CA2">
                    <w:rPr>
                      <w:color w:val="000000" w:themeColor="text1"/>
                    </w:rPr>
                    <w:t>Подпрограмма 5. «Социальная политика Гвазденского сельского поселения» -  2 224,02 тыс.рублей, в том числе средства местного бюджета   - 2 224,02 тыс. рублей, областного бюджета – 0,00 тыс.рублей.</w:t>
                  </w:r>
                </w:p>
                <w:p w:rsidR="009B622C" w:rsidRPr="00AC4CA2" w:rsidRDefault="009B622C" w:rsidP="009B622C">
                  <w:pPr>
                    <w:widowControl w:val="0"/>
                    <w:shd w:val="clear" w:color="auto" w:fill="FFFFFF"/>
                    <w:autoSpaceDE w:val="0"/>
                    <w:autoSpaceDN w:val="0"/>
                    <w:adjustRightInd w:val="0"/>
                    <w:jc w:val="both"/>
                  </w:pPr>
                  <w:r w:rsidRPr="00AC4CA2">
                    <w:t>Объем бюджетных ассигнований на реализацию         муниципальной   программы по годам составляет:</w:t>
                  </w:r>
                </w:p>
                <w:p w:rsidR="009B622C" w:rsidRPr="00AC4CA2" w:rsidRDefault="009B622C" w:rsidP="009B622C">
                  <w:pPr>
                    <w:widowControl w:val="0"/>
                    <w:shd w:val="clear" w:color="auto" w:fill="FFFFFF"/>
                    <w:autoSpaceDE w:val="0"/>
                    <w:autoSpaceDN w:val="0"/>
                    <w:adjustRightInd w:val="0"/>
                    <w:jc w:val="both"/>
                    <w:rPr>
                      <w:sz w:val="24"/>
                      <w:szCs w:val="24"/>
                    </w:rPr>
                  </w:pPr>
                  <w:r w:rsidRPr="00AC4CA2">
                    <w:rPr>
                      <w:sz w:val="24"/>
                      <w:szCs w:val="24"/>
                    </w:rPr>
                    <w:t xml:space="preserve">                                                                                            (тыс. руб.)</w:t>
                  </w:r>
                </w:p>
              </w:tc>
            </w:tr>
            <w:tr w:rsidR="009B622C" w:rsidRPr="00AC4CA2" w:rsidTr="009B622C">
              <w:trPr>
                <w:trHeight w:val="454"/>
                <w:jc w:val="center"/>
              </w:trPr>
              <w:tc>
                <w:tcPr>
                  <w:tcW w:w="1361"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lastRenderedPageBreak/>
                    <w:t>Год</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Всего</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rPr>
                      <w:spacing w:val="-2"/>
                    </w:rPr>
                  </w:pPr>
                  <w:r w:rsidRPr="00AC4CA2">
                    <w:rPr>
                      <w:spacing w:val="-2"/>
                    </w:rPr>
                    <w:t>Бюджет</w:t>
                  </w:r>
                </w:p>
                <w:p w:rsidR="009B622C" w:rsidRPr="00AC4CA2" w:rsidRDefault="009B622C" w:rsidP="009B622C">
                  <w:pPr>
                    <w:widowControl w:val="0"/>
                    <w:shd w:val="clear" w:color="auto" w:fill="FFFFFF"/>
                    <w:autoSpaceDE w:val="0"/>
                    <w:autoSpaceDN w:val="0"/>
                    <w:adjustRightInd w:val="0"/>
                    <w:jc w:val="center"/>
                    <w:rPr>
                      <w:spacing w:val="-2"/>
                    </w:rPr>
                  </w:pPr>
                  <w:r w:rsidRPr="00AC4CA2">
                    <w:rPr>
                      <w:spacing w:val="-2"/>
                    </w:rPr>
                    <w:t>поселения</w:t>
                  </w:r>
                </w:p>
              </w:tc>
              <w:tc>
                <w:tcPr>
                  <w:tcW w:w="1350" w:type="dxa"/>
                  <w:gridSpan w:val="2"/>
                  <w:tcBorders>
                    <w:top w:val="single" w:sz="6" w:space="0" w:color="auto"/>
                    <w:left w:val="single" w:sz="6" w:space="0" w:color="auto"/>
                    <w:bottom w:val="single" w:sz="6" w:space="0" w:color="auto"/>
                    <w:right w:val="single" w:sz="4"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Областной бюджет</w:t>
                  </w:r>
                </w:p>
              </w:tc>
              <w:tc>
                <w:tcPr>
                  <w:tcW w:w="1385" w:type="dxa"/>
                  <w:tcBorders>
                    <w:top w:val="single" w:sz="6" w:space="0" w:color="auto"/>
                    <w:left w:val="single" w:sz="4"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Федеральный бюджет</w:t>
                  </w:r>
                </w:p>
              </w:tc>
            </w:tr>
            <w:tr w:rsidR="009B622C" w:rsidRPr="00AC4CA2" w:rsidTr="009B622C">
              <w:trPr>
                <w:trHeight w:val="377"/>
                <w:jc w:val="center"/>
              </w:trPr>
              <w:tc>
                <w:tcPr>
                  <w:tcW w:w="1361"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2023</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10692,18</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tcPr>
                <w:p w:rsidR="009B622C" w:rsidRPr="00AC4CA2" w:rsidRDefault="009B622C" w:rsidP="009B622C">
                  <w:pPr>
                    <w:jc w:val="center"/>
                    <w:rPr>
                      <w:color w:val="000000"/>
                    </w:rPr>
                  </w:pPr>
                  <w:r w:rsidRPr="00AC4CA2">
                    <w:rPr>
                      <w:color w:val="000000"/>
                    </w:rPr>
                    <w:t>4029,26</w:t>
                  </w:r>
                </w:p>
              </w:tc>
              <w:tc>
                <w:tcPr>
                  <w:tcW w:w="1350" w:type="dxa"/>
                  <w:gridSpan w:val="2"/>
                  <w:tcBorders>
                    <w:top w:val="single" w:sz="6" w:space="0" w:color="auto"/>
                    <w:left w:val="single" w:sz="6" w:space="0" w:color="auto"/>
                    <w:bottom w:val="single" w:sz="6" w:space="0" w:color="auto"/>
                    <w:right w:val="single" w:sz="4" w:space="0" w:color="auto"/>
                  </w:tcBorders>
                  <w:shd w:val="clear" w:color="auto" w:fill="FFFFFF"/>
                  <w:vAlign w:val="bottom"/>
                </w:tcPr>
                <w:p w:rsidR="009B622C" w:rsidRPr="00AC4CA2" w:rsidRDefault="009B622C" w:rsidP="009B622C">
                  <w:pPr>
                    <w:jc w:val="center"/>
                    <w:rPr>
                      <w:color w:val="000000"/>
                    </w:rPr>
                  </w:pPr>
                  <w:r w:rsidRPr="00AC4CA2">
                    <w:rPr>
                      <w:color w:val="000000"/>
                    </w:rPr>
                    <w:t>6662,92</w:t>
                  </w:r>
                </w:p>
              </w:tc>
              <w:tc>
                <w:tcPr>
                  <w:tcW w:w="1385" w:type="dxa"/>
                  <w:tcBorders>
                    <w:top w:val="single" w:sz="6" w:space="0" w:color="auto"/>
                    <w:left w:val="single" w:sz="4"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0,00</w:t>
                  </w:r>
                </w:p>
              </w:tc>
            </w:tr>
            <w:tr w:rsidR="009B622C" w:rsidRPr="00AC4CA2" w:rsidTr="009B622C">
              <w:trPr>
                <w:trHeight w:val="454"/>
                <w:jc w:val="center"/>
              </w:trPr>
              <w:tc>
                <w:tcPr>
                  <w:tcW w:w="1361"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2024</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13500,38</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tcPr>
                <w:p w:rsidR="009B622C" w:rsidRPr="00AC4CA2" w:rsidRDefault="009B622C" w:rsidP="009B622C">
                  <w:pPr>
                    <w:jc w:val="center"/>
                    <w:rPr>
                      <w:color w:val="000000"/>
                    </w:rPr>
                  </w:pPr>
                  <w:r w:rsidRPr="00AC4CA2">
                    <w:rPr>
                      <w:color w:val="000000"/>
                    </w:rPr>
                    <w:t>3218,47</w:t>
                  </w:r>
                </w:p>
              </w:tc>
              <w:tc>
                <w:tcPr>
                  <w:tcW w:w="1350" w:type="dxa"/>
                  <w:gridSpan w:val="2"/>
                  <w:tcBorders>
                    <w:top w:val="single" w:sz="6" w:space="0" w:color="auto"/>
                    <w:left w:val="single" w:sz="6" w:space="0" w:color="auto"/>
                    <w:bottom w:val="single" w:sz="6" w:space="0" w:color="auto"/>
                    <w:right w:val="single" w:sz="4" w:space="0" w:color="auto"/>
                  </w:tcBorders>
                  <w:shd w:val="clear" w:color="auto" w:fill="FFFFFF"/>
                  <w:vAlign w:val="bottom"/>
                </w:tcPr>
                <w:p w:rsidR="009B622C" w:rsidRPr="00AC4CA2" w:rsidRDefault="009B622C" w:rsidP="009B622C">
                  <w:pPr>
                    <w:jc w:val="center"/>
                    <w:rPr>
                      <w:color w:val="000000"/>
                    </w:rPr>
                  </w:pPr>
                  <w:r w:rsidRPr="00AC4CA2">
                    <w:rPr>
                      <w:color w:val="000000"/>
                    </w:rPr>
                    <w:t>10281,91</w:t>
                  </w:r>
                </w:p>
              </w:tc>
              <w:tc>
                <w:tcPr>
                  <w:tcW w:w="1385" w:type="dxa"/>
                  <w:tcBorders>
                    <w:top w:val="single" w:sz="6" w:space="0" w:color="auto"/>
                    <w:left w:val="single" w:sz="4"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0,00</w:t>
                  </w:r>
                </w:p>
              </w:tc>
            </w:tr>
            <w:tr w:rsidR="009B622C" w:rsidRPr="00AC4CA2" w:rsidTr="009B622C">
              <w:trPr>
                <w:trHeight w:val="454"/>
                <w:jc w:val="center"/>
              </w:trPr>
              <w:tc>
                <w:tcPr>
                  <w:tcW w:w="1361"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2025</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12076,96</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tcPr>
                <w:p w:rsidR="009B622C" w:rsidRPr="00AC4CA2" w:rsidRDefault="009B622C" w:rsidP="009B622C">
                  <w:pPr>
                    <w:jc w:val="center"/>
                    <w:rPr>
                      <w:color w:val="000000"/>
                    </w:rPr>
                  </w:pPr>
                  <w:r w:rsidRPr="00AC4CA2">
                    <w:rPr>
                      <w:color w:val="000000"/>
                    </w:rPr>
                    <w:t>3895,05</w:t>
                  </w:r>
                </w:p>
              </w:tc>
              <w:tc>
                <w:tcPr>
                  <w:tcW w:w="1350" w:type="dxa"/>
                  <w:gridSpan w:val="2"/>
                  <w:tcBorders>
                    <w:top w:val="single" w:sz="6" w:space="0" w:color="auto"/>
                    <w:left w:val="single" w:sz="6" w:space="0" w:color="auto"/>
                    <w:bottom w:val="single" w:sz="6" w:space="0" w:color="auto"/>
                    <w:right w:val="single" w:sz="4" w:space="0" w:color="auto"/>
                  </w:tcBorders>
                  <w:shd w:val="clear" w:color="auto" w:fill="FFFFFF"/>
                  <w:vAlign w:val="bottom"/>
                </w:tcPr>
                <w:p w:rsidR="009B622C" w:rsidRPr="00AC4CA2" w:rsidRDefault="009B622C" w:rsidP="009B622C">
                  <w:pPr>
                    <w:jc w:val="center"/>
                    <w:rPr>
                      <w:color w:val="000000"/>
                    </w:rPr>
                  </w:pPr>
                  <w:r w:rsidRPr="00AC4CA2">
                    <w:rPr>
                      <w:color w:val="000000"/>
                    </w:rPr>
                    <w:t>8181,91</w:t>
                  </w:r>
                </w:p>
              </w:tc>
              <w:tc>
                <w:tcPr>
                  <w:tcW w:w="1385" w:type="dxa"/>
                  <w:tcBorders>
                    <w:top w:val="single" w:sz="6" w:space="0" w:color="auto"/>
                    <w:left w:val="single" w:sz="4"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0,00</w:t>
                  </w:r>
                </w:p>
              </w:tc>
            </w:tr>
            <w:tr w:rsidR="009B622C" w:rsidRPr="00AC4CA2" w:rsidTr="009B622C">
              <w:trPr>
                <w:trHeight w:val="454"/>
                <w:jc w:val="center"/>
              </w:trPr>
              <w:tc>
                <w:tcPr>
                  <w:tcW w:w="1361"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2026</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13950,87</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tcPr>
                <w:p w:rsidR="009B622C" w:rsidRPr="00AC4CA2" w:rsidRDefault="009B622C" w:rsidP="009B622C">
                  <w:pPr>
                    <w:jc w:val="center"/>
                    <w:rPr>
                      <w:color w:val="000000"/>
                    </w:rPr>
                  </w:pPr>
                  <w:r w:rsidRPr="00AC4CA2">
                    <w:rPr>
                      <w:color w:val="000000"/>
                    </w:rPr>
                    <w:t>3927,55</w:t>
                  </w:r>
                </w:p>
              </w:tc>
              <w:tc>
                <w:tcPr>
                  <w:tcW w:w="1350" w:type="dxa"/>
                  <w:gridSpan w:val="2"/>
                  <w:tcBorders>
                    <w:top w:val="single" w:sz="6" w:space="0" w:color="auto"/>
                    <w:left w:val="single" w:sz="6" w:space="0" w:color="auto"/>
                    <w:bottom w:val="single" w:sz="6" w:space="0" w:color="auto"/>
                    <w:right w:val="single" w:sz="4" w:space="0" w:color="auto"/>
                  </w:tcBorders>
                  <w:shd w:val="clear" w:color="auto" w:fill="FFFFFF"/>
                  <w:vAlign w:val="bottom"/>
                </w:tcPr>
                <w:p w:rsidR="009B622C" w:rsidRPr="00AC4CA2" w:rsidRDefault="009B622C" w:rsidP="009B622C">
                  <w:pPr>
                    <w:jc w:val="center"/>
                    <w:rPr>
                      <w:color w:val="000000"/>
                    </w:rPr>
                  </w:pPr>
                  <w:r w:rsidRPr="00AC4CA2">
                    <w:rPr>
                      <w:color w:val="000000"/>
                    </w:rPr>
                    <w:t>10023,32</w:t>
                  </w:r>
                </w:p>
              </w:tc>
              <w:tc>
                <w:tcPr>
                  <w:tcW w:w="1385" w:type="dxa"/>
                  <w:tcBorders>
                    <w:top w:val="single" w:sz="6" w:space="0" w:color="auto"/>
                    <w:left w:val="single" w:sz="4"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0,00</w:t>
                  </w:r>
                </w:p>
              </w:tc>
            </w:tr>
            <w:tr w:rsidR="009B622C" w:rsidRPr="00AC4CA2" w:rsidTr="009B622C">
              <w:trPr>
                <w:trHeight w:val="454"/>
                <w:jc w:val="center"/>
              </w:trPr>
              <w:tc>
                <w:tcPr>
                  <w:tcW w:w="1361"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2027</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14508,93</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tcPr>
                <w:p w:rsidR="009B622C" w:rsidRPr="00AC4CA2" w:rsidRDefault="009B622C" w:rsidP="009B622C">
                  <w:pPr>
                    <w:jc w:val="center"/>
                    <w:rPr>
                      <w:color w:val="000000"/>
                    </w:rPr>
                  </w:pPr>
                  <w:r w:rsidRPr="00AC4CA2">
                    <w:rPr>
                      <w:color w:val="000000"/>
                    </w:rPr>
                    <w:t>4084,67</w:t>
                  </w:r>
                </w:p>
              </w:tc>
              <w:tc>
                <w:tcPr>
                  <w:tcW w:w="1335" w:type="dxa"/>
                  <w:tcBorders>
                    <w:top w:val="single" w:sz="6" w:space="0" w:color="auto"/>
                    <w:left w:val="single" w:sz="6" w:space="0" w:color="auto"/>
                    <w:bottom w:val="single" w:sz="6" w:space="0" w:color="auto"/>
                    <w:right w:val="single" w:sz="4" w:space="0" w:color="auto"/>
                  </w:tcBorders>
                  <w:shd w:val="clear" w:color="auto" w:fill="FFFFFF"/>
                  <w:vAlign w:val="bottom"/>
                </w:tcPr>
                <w:p w:rsidR="009B622C" w:rsidRPr="00AC4CA2" w:rsidRDefault="009B622C" w:rsidP="009B622C">
                  <w:pPr>
                    <w:jc w:val="center"/>
                    <w:rPr>
                      <w:color w:val="000000"/>
                    </w:rPr>
                  </w:pPr>
                  <w:r w:rsidRPr="00AC4CA2">
                    <w:rPr>
                      <w:color w:val="000000"/>
                    </w:rPr>
                    <w:t>10424,26</w:t>
                  </w:r>
                </w:p>
              </w:tc>
              <w:tc>
                <w:tcPr>
                  <w:tcW w:w="1400" w:type="dxa"/>
                  <w:gridSpan w:val="2"/>
                  <w:tcBorders>
                    <w:top w:val="single" w:sz="6" w:space="0" w:color="auto"/>
                    <w:left w:val="single" w:sz="4"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0,00</w:t>
                  </w:r>
                </w:p>
              </w:tc>
            </w:tr>
            <w:tr w:rsidR="009B622C" w:rsidRPr="00AC4CA2" w:rsidTr="009B622C">
              <w:trPr>
                <w:trHeight w:val="454"/>
                <w:jc w:val="center"/>
              </w:trPr>
              <w:tc>
                <w:tcPr>
                  <w:tcW w:w="1361"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2028</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15089,30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tcPr>
                <w:p w:rsidR="009B622C" w:rsidRPr="00AC4CA2" w:rsidRDefault="009B622C" w:rsidP="009B622C">
                  <w:pPr>
                    <w:jc w:val="center"/>
                    <w:rPr>
                      <w:color w:val="000000"/>
                    </w:rPr>
                  </w:pPr>
                  <w:r w:rsidRPr="00AC4CA2">
                    <w:rPr>
                      <w:color w:val="000000"/>
                    </w:rPr>
                    <w:t>4248,07</w:t>
                  </w:r>
                </w:p>
              </w:tc>
              <w:tc>
                <w:tcPr>
                  <w:tcW w:w="1335" w:type="dxa"/>
                  <w:tcBorders>
                    <w:top w:val="single" w:sz="6" w:space="0" w:color="auto"/>
                    <w:left w:val="single" w:sz="6" w:space="0" w:color="auto"/>
                    <w:bottom w:val="single" w:sz="6" w:space="0" w:color="auto"/>
                    <w:right w:val="single" w:sz="4" w:space="0" w:color="auto"/>
                  </w:tcBorders>
                  <w:shd w:val="clear" w:color="auto" w:fill="FFFFFF"/>
                  <w:vAlign w:val="bottom"/>
                </w:tcPr>
                <w:p w:rsidR="009B622C" w:rsidRPr="00AC4CA2" w:rsidRDefault="009B622C" w:rsidP="009B622C">
                  <w:pPr>
                    <w:jc w:val="center"/>
                    <w:rPr>
                      <w:color w:val="000000"/>
                    </w:rPr>
                  </w:pPr>
                  <w:r w:rsidRPr="00AC4CA2">
                    <w:rPr>
                      <w:color w:val="000000"/>
                    </w:rPr>
                    <w:t>10841,23</w:t>
                  </w:r>
                </w:p>
              </w:tc>
              <w:tc>
                <w:tcPr>
                  <w:tcW w:w="1400" w:type="dxa"/>
                  <w:gridSpan w:val="2"/>
                  <w:tcBorders>
                    <w:top w:val="single" w:sz="6" w:space="0" w:color="auto"/>
                    <w:left w:val="single" w:sz="4"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0,00</w:t>
                  </w:r>
                </w:p>
              </w:tc>
            </w:tr>
            <w:tr w:rsidR="009B622C" w:rsidRPr="00AC4CA2" w:rsidTr="009B622C">
              <w:trPr>
                <w:trHeight w:val="454"/>
                <w:jc w:val="center"/>
              </w:trPr>
              <w:tc>
                <w:tcPr>
                  <w:tcW w:w="1361"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2029</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15692,88</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tcPr>
                <w:p w:rsidR="009B622C" w:rsidRPr="00AC4CA2" w:rsidRDefault="009B622C" w:rsidP="009B622C">
                  <w:pPr>
                    <w:jc w:val="center"/>
                    <w:rPr>
                      <w:color w:val="000000"/>
                    </w:rPr>
                  </w:pPr>
                  <w:r w:rsidRPr="00AC4CA2">
                    <w:rPr>
                      <w:color w:val="000000"/>
                    </w:rPr>
                    <w:t>4418,00</w:t>
                  </w:r>
                </w:p>
              </w:tc>
              <w:tc>
                <w:tcPr>
                  <w:tcW w:w="1335" w:type="dxa"/>
                  <w:tcBorders>
                    <w:top w:val="single" w:sz="6" w:space="0" w:color="auto"/>
                    <w:left w:val="single" w:sz="6" w:space="0" w:color="auto"/>
                    <w:bottom w:val="single" w:sz="6" w:space="0" w:color="auto"/>
                    <w:right w:val="single" w:sz="4" w:space="0" w:color="auto"/>
                  </w:tcBorders>
                  <w:shd w:val="clear" w:color="auto" w:fill="FFFFFF"/>
                  <w:vAlign w:val="bottom"/>
                </w:tcPr>
                <w:p w:rsidR="009B622C" w:rsidRPr="00AC4CA2" w:rsidRDefault="009B622C" w:rsidP="009B622C">
                  <w:pPr>
                    <w:jc w:val="center"/>
                    <w:rPr>
                      <w:color w:val="000000"/>
                    </w:rPr>
                  </w:pPr>
                  <w:r w:rsidRPr="00AC4CA2">
                    <w:rPr>
                      <w:color w:val="000000"/>
                    </w:rPr>
                    <w:t>11274,88</w:t>
                  </w:r>
                </w:p>
              </w:tc>
              <w:tc>
                <w:tcPr>
                  <w:tcW w:w="1400" w:type="dxa"/>
                  <w:gridSpan w:val="2"/>
                  <w:tcBorders>
                    <w:top w:val="single" w:sz="6" w:space="0" w:color="auto"/>
                    <w:left w:val="single" w:sz="4"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0,00</w:t>
                  </w:r>
                </w:p>
              </w:tc>
            </w:tr>
            <w:tr w:rsidR="009B622C" w:rsidRPr="00AC4CA2" w:rsidTr="009B622C">
              <w:trPr>
                <w:trHeight w:val="454"/>
                <w:jc w:val="center"/>
              </w:trPr>
              <w:tc>
                <w:tcPr>
                  <w:tcW w:w="1361"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2030</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16320,60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tcPr>
                <w:p w:rsidR="009B622C" w:rsidRPr="00AC4CA2" w:rsidRDefault="009B622C" w:rsidP="009B622C">
                  <w:pPr>
                    <w:jc w:val="center"/>
                    <w:rPr>
                      <w:color w:val="000000"/>
                    </w:rPr>
                  </w:pPr>
                  <w:r w:rsidRPr="00AC4CA2">
                    <w:rPr>
                      <w:color w:val="000000"/>
                    </w:rPr>
                    <w:t>4594,73</w:t>
                  </w:r>
                </w:p>
              </w:tc>
              <w:tc>
                <w:tcPr>
                  <w:tcW w:w="1335" w:type="dxa"/>
                  <w:tcBorders>
                    <w:top w:val="single" w:sz="6" w:space="0" w:color="auto"/>
                    <w:left w:val="single" w:sz="6" w:space="0" w:color="auto"/>
                    <w:bottom w:val="single" w:sz="6" w:space="0" w:color="auto"/>
                    <w:right w:val="single" w:sz="4" w:space="0" w:color="auto"/>
                  </w:tcBorders>
                  <w:shd w:val="clear" w:color="auto" w:fill="FFFFFF"/>
                  <w:vAlign w:val="bottom"/>
                </w:tcPr>
                <w:p w:rsidR="009B622C" w:rsidRPr="00AC4CA2" w:rsidRDefault="009B622C" w:rsidP="009B622C">
                  <w:pPr>
                    <w:jc w:val="center"/>
                    <w:rPr>
                      <w:color w:val="000000"/>
                    </w:rPr>
                  </w:pPr>
                  <w:r w:rsidRPr="00AC4CA2">
                    <w:rPr>
                      <w:color w:val="000000"/>
                    </w:rPr>
                    <w:t>11725,87</w:t>
                  </w:r>
                </w:p>
              </w:tc>
              <w:tc>
                <w:tcPr>
                  <w:tcW w:w="1400" w:type="dxa"/>
                  <w:gridSpan w:val="2"/>
                  <w:tcBorders>
                    <w:top w:val="single" w:sz="6" w:space="0" w:color="auto"/>
                    <w:left w:val="single" w:sz="4"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0,00</w:t>
                  </w:r>
                </w:p>
              </w:tc>
            </w:tr>
          </w:tbl>
          <w:p w:rsidR="009B622C" w:rsidRPr="00AC4CA2" w:rsidRDefault="009B622C" w:rsidP="009B622C">
            <w:pPr>
              <w:jc w:val="both"/>
            </w:pPr>
          </w:p>
        </w:tc>
      </w:tr>
      <w:tr w:rsidR="009B622C" w:rsidRPr="00AC4CA2" w:rsidTr="009B622C">
        <w:tc>
          <w:tcPr>
            <w:tcW w:w="1241" w:type="pct"/>
            <w:tcBorders>
              <w:bottom w:val="double" w:sz="6" w:space="0" w:color="000000"/>
            </w:tcBorders>
          </w:tcPr>
          <w:p w:rsidR="009B622C" w:rsidRPr="00AC4CA2" w:rsidRDefault="009B622C" w:rsidP="009B622C">
            <w:pPr>
              <w:snapToGrid w:val="0"/>
            </w:pPr>
            <w:r w:rsidRPr="00AC4CA2">
              <w:lastRenderedPageBreak/>
              <w:t>Ожидаемые конечные  результаты реализа</w:t>
            </w:r>
            <w:r w:rsidRPr="00AC4CA2">
              <w:softHyphen/>
              <w:t>ции  муниципальной программы</w:t>
            </w:r>
          </w:p>
        </w:tc>
        <w:tc>
          <w:tcPr>
            <w:tcW w:w="3759" w:type="pct"/>
            <w:tcBorders>
              <w:bottom w:val="double" w:sz="6" w:space="0" w:color="000000"/>
            </w:tcBorders>
          </w:tcPr>
          <w:p w:rsidR="009B622C" w:rsidRPr="00AC4CA2" w:rsidRDefault="009B622C" w:rsidP="009B622C">
            <w:pPr>
              <w:snapToGrid w:val="0"/>
              <w:jc w:val="both"/>
            </w:pPr>
            <w:r w:rsidRPr="00AC4CA2">
              <w:t>Снижение социальной напряженности, улучшение экологической обстановки на территории Гвазденского сельского поселения, повышение качества жизни населения села Гвазда</w:t>
            </w:r>
          </w:p>
          <w:p w:rsidR="009B622C" w:rsidRPr="00AC4CA2" w:rsidRDefault="009B622C" w:rsidP="009B622C"/>
        </w:tc>
      </w:tr>
    </w:tbl>
    <w:p w:rsidR="009B622C" w:rsidRPr="00AC4CA2" w:rsidRDefault="009B622C" w:rsidP="00AB77DB">
      <w:pPr>
        <w:numPr>
          <w:ilvl w:val="0"/>
          <w:numId w:val="1"/>
        </w:numPr>
        <w:jc w:val="center"/>
        <w:rPr>
          <w:b/>
        </w:rPr>
      </w:pPr>
      <w:r w:rsidRPr="00AC4CA2">
        <w:rPr>
          <w:b/>
        </w:rPr>
        <w:lastRenderedPageBreak/>
        <w:t>Общая характеристика сферы реализации муниципальной программы</w:t>
      </w:r>
    </w:p>
    <w:p w:rsidR="009B622C" w:rsidRPr="00AC4CA2" w:rsidRDefault="009B622C" w:rsidP="009B622C">
      <w:pPr>
        <w:ind w:left="360"/>
        <w:rPr>
          <w:b/>
        </w:rPr>
      </w:pPr>
    </w:p>
    <w:p w:rsidR="009B622C" w:rsidRPr="00AC4CA2" w:rsidRDefault="009B622C" w:rsidP="009B622C">
      <w:pPr>
        <w:jc w:val="both"/>
      </w:pPr>
      <w:r w:rsidRPr="00AC4CA2">
        <w:t xml:space="preserve">Необходимость благоустройства территорий, в том числе комплексного, продиктована на сегодняшний день необходимостью обеспечения проживания людей в более комфортных условиях. Муниципальное </w:t>
      </w:r>
      <w:r w:rsidRPr="00AC4CA2">
        <w:rPr>
          <w:color w:val="000000"/>
        </w:rPr>
        <w:t xml:space="preserve">образование «Гвазденское  сельское поселение» включает в себя  населенный пункт село Гвазда. Основными строениями являются застройки частного сектора. Имеется значительная протяженность дорог муниципального и регионального значения. Большинство объектов внешнего благоустройства населенного пункта, таких как пешеходные зоны, дороги, инженерные коммуникации и объекты, до настоящего времени не обеспечивают комфортных условий для жизни и деятельности населения и нуждаются в ремонте и реконструкции. </w:t>
      </w:r>
      <w:r w:rsidRPr="00AC4CA2">
        <w:t>Повышение уровня качества проживания граждан является необходимым условием для стабилизации и подъема экономики села.</w:t>
      </w:r>
    </w:p>
    <w:p w:rsidR="009B622C" w:rsidRPr="00AC4CA2" w:rsidRDefault="009B622C" w:rsidP="009B622C">
      <w:pPr>
        <w:jc w:val="both"/>
      </w:pPr>
      <w:r w:rsidRPr="00AC4CA2">
        <w:t xml:space="preserve">          Увеличение уровня благоустройства территории будет способствовать  позитивным тенденциям в социально-экономическом развитии Гвазденского сельского поселения и, как следствие, повышению качества жизни населения. </w:t>
      </w:r>
      <w:r w:rsidRPr="00AC4CA2">
        <w:rPr>
          <w:color w:val="000000"/>
        </w:rPr>
        <w:t xml:space="preserve">Программный подход к решению проблем социального развития населенного пункта необходим, так как без стройной комплексной системы развития  Гвазденского сельского поселения невозможно добиться каких-либо значимых результатов в обеспечении комфортных условий для деятельности и отдыха жителей поселения. Важна четкая согласованность действий администрации и предприятий, обеспечивающих жизнедеятельность поселения и занимающихся социальным развитием села. </w:t>
      </w:r>
      <w:r w:rsidRPr="00AC4CA2">
        <w:t>Без реализации неотложных мер по повышению уровня благоустройства территории нельзя добиться эффективного обслуживания экономики и населения, а также обеспечить в полной мере безопасность жизнедеятельности и охрану окружающей среды.</w:t>
      </w:r>
    </w:p>
    <w:p w:rsidR="009B622C" w:rsidRPr="00AC4CA2" w:rsidRDefault="009B622C" w:rsidP="009B622C">
      <w:pPr>
        <w:jc w:val="both"/>
      </w:pPr>
      <w:r w:rsidRPr="00AC4CA2">
        <w:t>Реализация программы позволит сформировать на территории поселения условия, благоприятно влияющие на психологическое состояние граждан, повысить комфортность проживания, сформировать активную гражданскую позицию жителей села путем вовлечения граждан в обсуждение и участие в решении вопросов развития территорий.</w:t>
      </w:r>
    </w:p>
    <w:p w:rsidR="009B622C" w:rsidRPr="00AC4CA2" w:rsidRDefault="009B622C" w:rsidP="009B622C">
      <w:pPr>
        <w:ind w:firstLine="709"/>
        <w:jc w:val="both"/>
      </w:pPr>
      <w:r w:rsidRPr="00AC4CA2">
        <w:t>Программа предусматривает улучшение внешнего облика общественных территорий Гвазденского сельского поселения.</w:t>
      </w:r>
    </w:p>
    <w:p w:rsidR="009B622C" w:rsidRPr="00AC4CA2" w:rsidRDefault="009B622C" w:rsidP="009B622C">
      <w:pPr>
        <w:ind w:firstLine="709"/>
        <w:jc w:val="both"/>
      </w:pPr>
      <w:r w:rsidRPr="00AC4CA2">
        <w:t>Реализация мероприятия позволит:</w:t>
      </w:r>
    </w:p>
    <w:p w:rsidR="009B622C" w:rsidRPr="00AC4CA2" w:rsidRDefault="009B622C" w:rsidP="009B622C">
      <w:pPr>
        <w:ind w:firstLine="709"/>
        <w:jc w:val="both"/>
      </w:pPr>
      <w:r w:rsidRPr="00AC4CA2">
        <w:t>- повысить уровень технического и эксплуатационного состояния  территории;</w:t>
      </w:r>
    </w:p>
    <w:p w:rsidR="009B622C" w:rsidRPr="00AC4CA2" w:rsidRDefault="009B622C" w:rsidP="009B622C">
      <w:pPr>
        <w:ind w:firstLine="709"/>
        <w:jc w:val="both"/>
      </w:pPr>
      <w:r w:rsidRPr="00AC4CA2">
        <w:t>- сформировать современные зоны  для активной культурной жизни граждан;</w:t>
      </w:r>
    </w:p>
    <w:p w:rsidR="009B622C" w:rsidRPr="00AC4CA2" w:rsidRDefault="009B622C" w:rsidP="009B622C">
      <w:pPr>
        <w:ind w:firstLine="709"/>
        <w:jc w:val="both"/>
      </w:pPr>
      <w:r w:rsidRPr="00AC4CA2">
        <w:t>- обеспечить общественное участие в процессе принятия решений и в реализации проектов комплексного благоустройства территорий;</w:t>
      </w:r>
    </w:p>
    <w:p w:rsidR="009B622C" w:rsidRPr="00AC4CA2" w:rsidRDefault="009B622C" w:rsidP="009B622C">
      <w:pPr>
        <w:jc w:val="both"/>
      </w:pPr>
      <w:r w:rsidRPr="00AC4CA2">
        <w:lastRenderedPageBreak/>
        <w:t xml:space="preserve">   Программа направлена на: </w:t>
      </w:r>
    </w:p>
    <w:p w:rsidR="009B622C" w:rsidRPr="00AC4CA2" w:rsidRDefault="009B622C" w:rsidP="009B622C">
      <w:pPr>
        <w:jc w:val="both"/>
      </w:pPr>
      <w:r w:rsidRPr="00AC4CA2">
        <w:t xml:space="preserve"> - создание благоприятного внешнего облика с. Гвазда</w:t>
      </w:r>
      <w:r w:rsidRPr="00AC4CA2">
        <w:br/>
        <w:t>- создание условий для улучшения качества жизни населения, обеспечение безопасной, комфортной и эстетически привлекательной среды проживания;</w:t>
      </w:r>
      <w:r w:rsidRPr="00AC4CA2">
        <w:br/>
        <w:t>- осуществление мероприятий по обеспечению безопасности жизнедеятельности и сохранения окружающей среды;</w:t>
      </w:r>
      <w:r w:rsidRPr="00AC4CA2">
        <w:br/>
        <w:t>- создание условий для преодоления социально-экономического отставания села от других муниципальных образований.</w:t>
      </w:r>
    </w:p>
    <w:p w:rsidR="009B622C" w:rsidRPr="00AC4CA2" w:rsidRDefault="009B622C" w:rsidP="009B622C">
      <w:pPr>
        <w:jc w:val="both"/>
      </w:pPr>
      <w:r w:rsidRPr="00AC4CA2">
        <w:rPr>
          <w:color w:val="000000"/>
        </w:rPr>
        <w:t xml:space="preserve">Определение перспектив благоустройства муниципального образования позволит добиться сосредоточения средств на решение поставленных задач, а не расходовать средства на текущий ремонт отдельных элементов благоустройства. </w:t>
      </w:r>
      <w:r w:rsidRPr="00AC4CA2">
        <w:t xml:space="preserve">И в настоящее время органами местного самоуправления при активном участии жителей  сельского поселения, предпринимаются все меры для дальнейшего социального развития Гвазденского сельского поселения.  </w:t>
      </w:r>
    </w:p>
    <w:p w:rsidR="009B622C" w:rsidRPr="00AC4CA2" w:rsidRDefault="009B622C" w:rsidP="009B622C">
      <w:pPr>
        <w:jc w:val="both"/>
      </w:pPr>
      <w:r w:rsidRPr="00AC4CA2">
        <w:t>Разработка и реализация муниципальной программы позволит улучшить внешний облик Гвазденского сельского поселения, повысить уровень благоустройства и санитарного состояния территорий, комфортного проживания жителей села Гвазда.</w:t>
      </w:r>
    </w:p>
    <w:p w:rsidR="009B622C" w:rsidRPr="00AC4CA2" w:rsidRDefault="009B622C" w:rsidP="009B622C"/>
    <w:p w:rsidR="009B622C" w:rsidRPr="00AC4CA2" w:rsidRDefault="009B622C" w:rsidP="009B622C">
      <w:pPr>
        <w:jc w:val="center"/>
        <w:rPr>
          <w:b/>
          <w:bCs/>
        </w:rPr>
      </w:pPr>
      <w:r w:rsidRPr="00AC4CA2">
        <w:rPr>
          <w:b/>
          <w:bCs/>
        </w:rPr>
        <w:t>3. 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9B622C" w:rsidRPr="00AC4CA2" w:rsidRDefault="009B622C" w:rsidP="009B622C">
      <w:r w:rsidRPr="00AC4CA2">
        <w:tab/>
      </w:r>
    </w:p>
    <w:p w:rsidR="009B622C" w:rsidRPr="00AC4CA2" w:rsidRDefault="009B622C" w:rsidP="009B622C">
      <w:pPr>
        <w:jc w:val="both"/>
      </w:pPr>
      <w:r w:rsidRPr="00AC4CA2">
        <w:tab/>
        <w:t>В рамках Федерального закона от 06.10.2003 года № 131-ФЗ «Об общих принципах организации местного самоуправления в Российской Федерации» было проведено изменение существующей территориальной организации местного самоуправления, начато разграничение полномочий между субъектами Федерации и муниципальными образованиями, распределение вопросов местного значения внутри системы местного самоуправления, созданы основы правового регулирования отношений в рамках бюджетного финансирования расходных полномочий органов местного самоуправления и отдельных государственных полномочий, осуществляемых органами местного самоуправления.</w:t>
      </w:r>
    </w:p>
    <w:p w:rsidR="009B622C" w:rsidRPr="00AC4CA2" w:rsidRDefault="009B622C" w:rsidP="009B622C">
      <w:pPr>
        <w:ind w:firstLine="709"/>
        <w:jc w:val="both"/>
      </w:pPr>
      <w:r w:rsidRPr="00AC4CA2">
        <w:t xml:space="preserve">Поиск нового качества и содержания управления местным развитием привели к появлению новых форм и методов планирования, в том числе программного бюджета, в рамках которого проходит формирование развития муниципальных образований на перспективу в соответствии с имеющимися возможностями и ресурсами, а также определяется последовательность их реализации. </w:t>
      </w:r>
    </w:p>
    <w:p w:rsidR="009B622C" w:rsidRPr="00AC4CA2" w:rsidRDefault="009B622C" w:rsidP="009B622C">
      <w:pPr>
        <w:ind w:firstLine="567"/>
        <w:jc w:val="both"/>
      </w:pPr>
      <w:r w:rsidRPr="00AC4CA2">
        <w:t xml:space="preserve">Разработанная  муниципальная программа представляет собой систему целевых ориентиров социального развития Гвазденского сельского </w:t>
      </w:r>
      <w:r w:rsidRPr="00AC4CA2">
        <w:lastRenderedPageBreak/>
        <w:t>поселения, а также увязанный по целям, задачам, ресурсам и срокам осуществления комплекс мероприятий, обеспечивающий эффективное решение ключевых проблем и достижение целей развития сельского поселения в свете решения полномочий, определенных статьей 14. Федерального закона от 06.10.2003 года  № 131-ФЗ «Об общих принципах организации местного самоуправления в Российской Федерации».</w:t>
      </w:r>
    </w:p>
    <w:p w:rsidR="009B622C" w:rsidRPr="00AC4CA2" w:rsidRDefault="009B622C" w:rsidP="009B622C">
      <w:pPr>
        <w:ind w:firstLine="540"/>
        <w:jc w:val="both"/>
      </w:pPr>
      <w:r w:rsidRPr="00AC4CA2">
        <w:t>Основной целью программы является социальное развитие  Гвазденского сельского поселения, обеспечивающее необходи</w:t>
      </w:r>
      <w:r w:rsidRPr="00AC4CA2">
        <w:softHyphen/>
        <w:t>мые условия для реализации прав граждан, проживающих на территории села Гвазда, стабильное повышение качества жизни.</w:t>
      </w:r>
    </w:p>
    <w:p w:rsidR="009B622C" w:rsidRPr="00AC4CA2" w:rsidRDefault="009B622C" w:rsidP="009B622C">
      <w:pPr>
        <w:snapToGrid w:val="0"/>
      </w:pPr>
      <w:r w:rsidRPr="00AC4CA2">
        <w:tab/>
        <w:t>Реализация программы позволит решить следующие основные задачи:</w:t>
      </w:r>
    </w:p>
    <w:p w:rsidR="009B622C" w:rsidRPr="00AC4CA2" w:rsidRDefault="009B622C" w:rsidP="009B622C">
      <w:pPr>
        <w:ind w:right="-43"/>
      </w:pPr>
      <w:r w:rsidRPr="00AC4CA2">
        <w:t xml:space="preserve">-    обеспечение противопожарной безопасности; </w:t>
      </w:r>
    </w:p>
    <w:p w:rsidR="009B622C" w:rsidRPr="00AC4CA2" w:rsidRDefault="009B622C" w:rsidP="009B622C">
      <w:pPr>
        <w:autoSpaceDE w:val="0"/>
        <w:jc w:val="both"/>
      </w:pPr>
      <w:r w:rsidRPr="00AC4CA2">
        <w:t>- развитие жилищно-коммунального хозяйства, повышение уровня благоустройства территории сельского поселения;</w:t>
      </w:r>
    </w:p>
    <w:p w:rsidR="009B622C" w:rsidRPr="00AC4CA2" w:rsidRDefault="009B622C" w:rsidP="009B622C">
      <w:pPr>
        <w:autoSpaceDE w:val="0"/>
        <w:jc w:val="both"/>
      </w:pPr>
      <w:r w:rsidRPr="00AC4CA2">
        <w:t>-исполнение обязательств поселения по оказанию мер социальной поддержки отдельным категориям граждан сельского поселения;</w:t>
      </w:r>
    </w:p>
    <w:p w:rsidR="009B622C" w:rsidRPr="00AC4CA2" w:rsidRDefault="009B622C" w:rsidP="009B622C">
      <w:pPr>
        <w:autoSpaceDE w:val="0"/>
        <w:jc w:val="both"/>
      </w:pPr>
      <w:r w:rsidRPr="00AC4CA2">
        <w:t>-территориальное планирование, внесение изменений в генеральный план поселения и правила землепользования и застройки поселения.</w:t>
      </w:r>
    </w:p>
    <w:p w:rsidR="009B622C" w:rsidRPr="00AC4CA2" w:rsidRDefault="009B622C" w:rsidP="009B622C">
      <w:pPr>
        <w:snapToGrid w:val="0"/>
        <w:jc w:val="both"/>
      </w:pPr>
      <w:r w:rsidRPr="00AC4CA2">
        <w:t>Оценка эффективности реализации Программы осуществляется на основе использования системы целевых показателей и индикаторов, которая обеспечит мониторинг динамики результатов ее реализации за отчетный период с целью уточнения степени решения задач и выполнения программных мероприятий. По программе определены следующие целевые показатели и индикаторы:</w:t>
      </w:r>
    </w:p>
    <w:p w:rsidR="009B622C" w:rsidRPr="00AC4CA2" w:rsidRDefault="009B622C" w:rsidP="009B622C">
      <w:pPr>
        <w:snapToGrid w:val="0"/>
      </w:pPr>
      <w:r w:rsidRPr="00AC4CA2">
        <w:t>- выполнение органами местного самоуправления полномочий по обеспечению первичных мер пожарной безопасности;</w:t>
      </w:r>
    </w:p>
    <w:p w:rsidR="009B622C" w:rsidRPr="00AC4CA2" w:rsidRDefault="009B622C" w:rsidP="009B622C">
      <w:pPr>
        <w:snapToGrid w:val="0"/>
        <w:jc w:val="both"/>
      </w:pPr>
      <w:r w:rsidRPr="00AC4CA2">
        <w:t>- содержание дорог, в отношении которых осуществляется обслуживание;</w:t>
      </w:r>
    </w:p>
    <w:p w:rsidR="009B622C" w:rsidRPr="00AC4CA2" w:rsidRDefault="009B622C" w:rsidP="009B622C">
      <w:pPr>
        <w:snapToGrid w:val="0"/>
        <w:jc w:val="both"/>
      </w:pPr>
      <w:r w:rsidRPr="00AC4CA2">
        <w:t>- процент освещенности улиц;</w:t>
      </w:r>
    </w:p>
    <w:p w:rsidR="009B622C" w:rsidRPr="00AC4CA2" w:rsidRDefault="009B622C" w:rsidP="009B622C">
      <w:pPr>
        <w:snapToGrid w:val="0"/>
        <w:jc w:val="both"/>
        <w:rPr>
          <w:bCs/>
        </w:rPr>
      </w:pPr>
      <w:r w:rsidRPr="00AC4CA2">
        <w:t>- п</w:t>
      </w:r>
      <w:r w:rsidRPr="00AC4CA2">
        <w:rPr>
          <w:bCs/>
        </w:rPr>
        <w:t>лощадь территории, в отношении которой осуществляется содержание;</w:t>
      </w:r>
    </w:p>
    <w:p w:rsidR="009B622C" w:rsidRPr="00AC4CA2" w:rsidRDefault="009B622C" w:rsidP="009B622C">
      <w:pPr>
        <w:autoSpaceDE w:val="0"/>
        <w:jc w:val="both"/>
        <w:rPr>
          <w:bCs/>
        </w:rPr>
      </w:pPr>
      <w:r w:rsidRPr="00AC4CA2">
        <w:rPr>
          <w:bCs/>
        </w:rPr>
        <w:t>- выплата дополнительной муниципальной пенсии.</w:t>
      </w:r>
    </w:p>
    <w:p w:rsidR="009B622C" w:rsidRPr="00AC4CA2" w:rsidRDefault="009B622C" w:rsidP="009B622C">
      <w:pPr>
        <w:autoSpaceDE w:val="0"/>
        <w:jc w:val="both"/>
      </w:pPr>
      <w:r w:rsidRPr="00AC4CA2">
        <w:t xml:space="preserve">Оценка эффективности реализации Программы по каждому целевому показателю и индикатору проводится путем сравнения фактически достигнутого значения показателя (индикатора) с его целевым значением, утвержденным на год, и определяется по следующей формуле: </w:t>
      </w:r>
    </w:p>
    <w:p w:rsidR="009B622C" w:rsidRPr="00AC4CA2" w:rsidRDefault="009B622C" w:rsidP="009B622C">
      <w:pPr>
        <w:autoSpaceDE w:val="0"/>
        <w:jc w:val="both"/>
      </w:pPr>
      <w:r w:rsidRPr="00AC4CA2">
        <w:t>Э</w:t>
      </w:r>
      <w:r w:rsidRPr="00AC4CA2">
        <w:rPr>
          <w:vertAlign w:val="subscript"/>
        </w:rPr>
        <w:t>п</w:t>
      </w:r>
      <w:r w:rsidRPr="00AC4CA2">
        <w:t>= И</w:t>
      </w:r>
      <w:r w:rsidRPr="00AC4CA2">
        <w:rPr>
          <w:vertAlign w:val="subscript"/>
        </w:rPr>
        <w:t>ф</w:t>
      </w:r>
      <w:r w:rsidRPr="00AC4CA2">
        <w:t xml:space="preserve">* 100 % </w:t>
      </w:r>
      <w:r w:rsidRPr="00AC4CA2">
        <w:rPr>
          <w:b/>
        </w:rPr>
        <w:t>/</w:t>
      </w:r>
      <w:r w:rsidRPr="00AC4CA2">
        <w:t xml:space="preserve"> И</w:t>
      </w:r>
      <w:r w:rsidRPr="00AC4CA2">
        <w:rPr>
          <w:vertAlign w:val="subscript"/>
        </w:rPr>
        <w:t>н</w:t>
      </w:r>
      <w:r w:rsidRPr="00AC4CA2">
        <w:t>, где</w:t>
      </w:r>
    </w:p>
    <w:p w:rsidR="009B622C" w:rsidRPr="00AC4CA2" w:rsidRDefault="009B622C" w:rsidP="009B622C">
      <w:pPr>
        <w:autoSpaceDE w:val="0"/>
        <w:jc w:val="both"/>
      </w:pPr>
      <w:r w:rsidRPr="00AC4CA2">
        <w:t>Э</w:t>
      </w:r>
      <w:r w:rsidRPr="00AC4CA2">
        <w:rPr>
          <w:vertAlign w:val="subscript"/>
        </w:rPr>
        <w:t>п</w:t>
      </w:r>
      <w:r w:rsidRPr="00AC4CA2">
        <w:t>- эффективность реализации Программы по каждому показателю (индикатору);</w:t>
      </w:r>
    </w:p>
    <w:p w:rsidR="009B622C" w:rsidRPr="00AC4CA2" w:rsidRDefault="009B622C" w:rsidP="009B622C">
      <w:pPr>
        <w:autoSpaceDE w:val="0"/>
        <w:jc w:val="both"/>
      </w:pPr>
      <w:r w:rsidRPr="00AC4CA2">
        <w:t>И</w:t>
      </w:r>
      <w:r w:rsidRPr="00AC4CA2">
        <w:rPr>
          <w:vertAlign w:val="subscript"/>
        </w:rPr>
        <w:t>ф</w:t>
      </w:r>
      <w:r w:rsidRPr="00AC4CA2">
        <w:t xml:space="preserve"> – фактически достигнутое значение показателя (индикатора);</w:t>
      </w:r>
    </w:p>
    <w:p w:rsidR="009B622C" w:rsidRPr="00AC4CA2" w:rsidRDefault="009B622C" w:rsidP="009B622C">
      <w:pPr>
        <w:autoSpaceDE w:val="0"/>
        <w:jc w:val="both"/>
      </w:pPr>
      <w:r w:rsidRPr="00AC4CA2">
        <w:t>И</w:t>
      </w:r>
      <w:r w:rsidRPr="00AC4CA2">
        <w:rPr>
          <w:vertAlign w:val="subscript"/>
        </w:rPr>
        <w:t xml:space="preserve">н </w:t>
      </w:r>
      <w:r w:rsidRPr="00AC4CA2">
        <w:t>– нормативное значение показателя (индикатора), утвержденного Программой.</w:t>
      </w:r>
    </w:p>
    <w:p w:rsidR="009B622C" w:rsidRPr="00AC4CA2" w:rsidRDefault="009B622C" w:rsidP="009B622C">
      <w:pPr>
        <w:autoSpaceDE w:val="0"/>
        <w:jc w:val="both"/>
      </w:pPr>
      <w:r w:rsidRPr="00AC4CA2">
        <w:t xml:space="preserve">        Основными ожидаемыми результатами исполнения программы являются снижение социальной напряженности, улучшение экологической обстановки на территории Гвазденского сельского поселения, повышение качества жизни населения села Гвазда.</w:t>
      </w:r>
    </w:p>
    <w:p w:rsidR="009B622C" w:rsidRPr="00AC4CA2" w:rsidRDefault="009B622C" w:rsidP="009B622C">
      <w:pPr>
        <w:jc w:val="both"/>
      </w:pPr>
      <w:r w:rsidRPr="00AC4CA2">
        <w:lastRenderedPageBreak/>
        <w:t>Срок реализации муниципальной программы: 2023-2030 годы.</w:t>
      </w:r>
    </w:p>
    <w:p w:rsidR="009B622C" w:rsidRPr="00AC4CA2" w:rsidRDefault="009B622C" w:rsidP="009B622C">
      <w:pPr>
        <w:ind w:firstLine="540"/>
        <w:jc w:val="both"/>
      </w:pPr>
      <w:r w:rsidRPr="00AC4CA2">
        <w:t xml:space="preserve">Перспективы развития поселения во многом зависят от процессов, происходящих на федеральном и региональном уровнях. В этой связи приоритетные направления развития поселения согласуются со стратегическими целями района и  региона. </w:t>
      </w:r>
    </w:p>
    <w:p w:rsidR="009B622C" w:rsidRPr="00AC4CA2" w:rsidRDefault="009B622C" w:rsidP="009B622C">
      <w:pPr>
        <w:ind w:firstLine="540"/>
        <w:jc w:val="both"/>
      </w:pPr>
    </w:p>
    <w:p w:rsidR="009B622C" w:rsidRPr="00AC4CA2" w:rsidRDefault="009B622C" w:rsidP="009B622C">
      <w:pPr>
        <w:jc w:val="center"/>
        <w:rPr>
          <w:b/>
          <w:bCs/>
        </w:rPr>
      </w:pPr>
      <w:r w:rsidRPr="00AC4CA2">
        <w:rPr>
          <w:b/>
          <w:bCs/>
        </w:rPr>
        <w:t>4. Обоснования выделения подпрограмм и обобщенная характеристика основных мероприятий</w:t>
      </w:r>
    </w:p>
    <w:p w:rsidR="009B622C" w:rsidRPr="00AC4CA2" w:rsidRDefault="009B622C" w:rsidP="009B622C">
      <w:pPr>
        <w:ind w:firstLine="540"/>
        <w:jc w:val="both"/>
      </w:pPr>
    </w:p>
    <w:p w:rsidR="009B622C" w:rsidRPr="00AC4CA2" w:rsidRDefault="009B622C" w:rsidP="009B622C">
      <w:pPr>
        <w:ind w:firstLine="540"/>
        <w:jc w:val="both"/>
      </w:pPr>
      <w:r w:rsidRPr="00AC4CA2">
        <w:t>Исходя из вышеизложенных целей и задач, а также в связи с обособленностью частей сферы реализации программы  сформированы 5 подпрограмм:</w:t>
      </w:r>
    </w:p>
    <w:p w:rsidR="009B622C" w:rsidRPr="00AC4CA2" w:rsidRDefault="009B622C" w:rsidP="00AB77DB">
      <w:pPr>
        <w:pStyle w:val="a6"/>
        <w:numPr>
          <w:ilvl w:val="1"/>
          <w:numId w:val="1"/>
        </w:numPr>
        <w:tabs>
          <w:tab w:val="clear" w:pos="720"/>
          <w:tab w:val="num" w:pos="360"/>
        </w:tabs>
        <w:spacing w:after="0" w:line="240" w:lineRule="auto"/>
        <w:ind w:left="0" w:firstLine="709"/>
        <w:contextualSpacing/>
        <w:rPr>
          <w:rFonts w:ascii="Times New Roman" w:hAnsi="Times New Roman" w:cs="Times New Roman"/>
          <w:sz w:val="28"/>
          <w:szCs w:val="28"/>
        </w:rPr>
      </w:pPr>
      <w:r w:rsidRPr="00AC4CA2">
        <w:rPr>
          <w:rFonts w:ascii="Times New Roman" w:hAnsi="Times New Roman" w:cs="Times New Roman"/>
          <w:sz w:val="28"/>
          <w:szCs w:val="28"/>
        </w:rPr>
        <w:t>Подпрограмма ««Защита населения и территории от чрезвычайных ситуаций природного и техногенного характера,  пожарная безопасность». Подпрограмма направлена на проведение мероприятий по обеспечению первичных мер  пожарной безопасности.</w:t>
      </w:r>
    </w:p>
    <w:p w:rsidR="009B622C" w:rsidRPr="00AC4CA2" w:rsidRDefault="009B622C" w:rsidP="00AB77DB">
      <w:pPr>
        <w:pStyle w:val="a6"/>
        <w:numPr>
          <w:ilvl w:val="1"/>
          <w:numId w:val="1"/>
        </w:numPr>
        <w:tabs>
          <w:tab w:val="clear" w:pos="720"/>
          <w:tab w:val="num" w:pos="360"/>
        </w:tabs>
        <w:spacing w:after="0" w:line="240" w:lineRule="auto"/>
        <w:ind w:left="0" w:firstLine="709"/>
        <w:contextualSpacing/>
        <w:rPr>
          <w:rFonts w:ascii="Times New Roman" w:hAnsi="Times New Roman" w:cs="Times New Roman"/>
          <w:sz w:val="28"/>
          <w:szCs w:val="28"/>
        </w:rPr>
      </w:pPr>
      <w:r w:rsidRPr="00AC4CA2">
        <w:rPr>
          <w:rFonts w:ascii="Times New Roman" w:hAnsi="Times New Roman" w:cs="Times New Roman"/>
          <w:sz w:val="28"/>
          <w:szCs w:val="28"/>
        </w:rPr>
        <w:t>Подпрограмма «Развитие национальной экономики Гвазденского сельского поселения». Подпрограмма направлена на внесение  изменений в генеральный план поселения и правила землепользования и застройки,  оказание поддержки безработным гражданам.</w:t>
      </w:r>
    </w:p>
    <w:p w:rsidR="009B622C" w:rsidRPr="00AC4CA2" w:rsidRDefault="009B622C" w:rsidP="00AB77DB">
      <w:pPr>
        <w:pStyle w:val="a6"/>
        <w:numPr>
          <w:ilvl w:val="1"/>
          <w:numId w:val="1"/>
        </w:numPr>
        <w:tabs>
          <w:tab w:val="clear" w:pos="720"/>
          <w:tab w:val="num" w:pos="360"/>
        </w:tabs>
        <w:spacing w:after="0" w:line="240" w:lineRule="auto"/>
        <w:ind w:left="0" w:firstLine="709"/>
        <w:contextualSpacing/>
        <w:rPr>
          <w:rFonts w:ascii="Times New Roman" w:hAnsi="Times New Roman" w:cs="Times New Roman"/>
          <w:sz w:val="28"/>
          <w:szCs w:val="28"/>
        </w:rPr>
      </w:pPr>
      <w:r w:rsidRPr="00AC4CA2">
        <w:rPr>
          <w:rFonts w:ascii="Times New Roman" w:hAnsi="Times New Roman" w:cs="Times New Roman"/>
          <w:sz w:val="28"/>
          <w:szCs w:val="28"/>
        </w:rPr>
        <w:t>Подпрограмма «Дорожное хозяйство Гвазденского сельского поселения». Подпрограмма направлена на проведение мероприятий по капитальному и текущему ремонту дорог общего пользования местного значения, обеспечение безопасности дорожного движения транспорта, развитие и совершенствование автомобильных дорог.</w:t>
      </w:r>
    </w:p>
    <w:p w:rsidR="009B622C" w:rsidRPr="00AC4CA2" w:rsidRDefault="009B622C" w:rsidP="00AB77DB">
      <w:pPr>
        <w:pStyle w:val="a6"/>
        <w:numPr>
          <w:ilvl w:val="1"/>
          <w:numId w:val="1"/>
        </w:numPr>
        <w:tabs>
          <w:tab w:val="clear" w:pos="720"/>
          <w:tab w:val="num" w:pos="360"/>
        </w:tabs>
        <w:spacing w:after="0" w:line="240" w:lineRule="auto"/>
        <w:ind w:left="0" w:firstLine="709"/>
        <w:contextualSpacing/>
        <w:rPr>
          <w:rFonts w:ascii="Times New Roman" w:hAnsi="Times New Roman" w:cs="Times New Roman"/>
          <w:sz w:val="28"/>
          <w:szCs w:val="28"/>
        </w:rPr>
      </w:pPr>
      <w:r w:rsidRPr="00AC4CA2">
        <w:rPr>
          <w:rFonts w:ascii="Times New Roman" w:hAnsi="Times New Roman" w:cs="Times New Roman"/>
          <w:sz w:val="28"/>
          <w:szCs w:val="28"/>
        </w:rPr>
        <w:t xml:space="preserve">Подпрограмма «Развитие жилищно-коммунального хозяйства на территории Гвазденского сельского поселения». Подпрограмма направлена на проведение мероприятий по созданию благоприятных, комфортных и безопасных условий для проживания и отдыха жителей сельского поселения. </w:t>
      </w:r>
    </w:p>
    <w:p w:rsidR="009B622C" w:rsidRPr="00AC4CA2" w:rsidRDefault="009B622C" w:rsidP="00AB77DB">
      <w:pPr>
        <w:pStyle w:val="a6"/>
        <w:numPr>
          <w:ilvl w:val="1"/>
          <w:numId w:val="1"/>
        </w:numPr>
        <w:tabs>
          <w:tab w:val="clear" w:pos="720"/>
          <w:tab w:val="num" w:pos="360"/>
        </w:tabs>
        <w:spacing w:after="0" w:line="240" w:lineRule="auto"/>
        <w:ind w:left="0" w:firstLine="709"/>
        <w:contextualSpacing/>
        <w:rPr>
          <w:rFonts w:ascii="Times New Roman" w:hAnsi="Times New Roman" w:cs="Times New Roman"/>
          <w:sz w:val="28"/>
          <w:szCs w:val="28"/>
        </w:rPr>
      </w:pPr>
      <w:r w:rsidRPr="00AC4CA2">
        <w:rPr>
          <w:rFonts w:ascii="Times New Roman" w:hAnsi="Times New Roman" w:cs="Times New Roman"/>
          <w:sz w:val="28"/>
          <w:szCs w:val="28"/>
        </w:rPr>
        <w:t>Подпрограмма «Социальная политика Гвазденского сельского поселения». Подпрограмма направлена на проведение мероприятий по повышению качества жизни отдельных категорий граждан  Гвазденского сельского поселения.</w:t>
      </w:r>
    </w:p>
    <w:p w:rsidR="009B622C" w:rsidRPr="00AC4CA2" w:rsidRDefault="009B622C" w:rsidP="009B622C">
      <w:pPr>
        <w:pStyle w:val="a6"/>
        <w:spacing w:after="0" w:line="240" w:lineRule="auto"/>
        <w:ind w:left="709"/>
        <w:rPr>
          <w:rFonts w:ascii="Times New Roman" w:hAnsi="Times New Roman" w:cs="Times New Roman"/>
          <w:sz w:val="28"/>
          <w:szCs w:val="28"/>
        </w:rPr>
      </w:pPr>
    </w:p>
    <w:p w:rsidR="009B622C" w:rsidRPr="00AC4CA2" w:rsidRDefault="009B622C" w:rsidP="00AB77DB">
      <w:pPr>
        <w:pStyle w:val="a6"/>
        <w:widowControl w:val="0"/>
        <w:numPr>
          <w:ilvl w:val="1"/>
          <w:numId w:val="6"/>
        </w:numPr>
        <w:shd w:val="clear" w:color="auto" w:fill="FFFFFF"/>
        <w:autoSpaceDE w:val="0"/>
        <w:autoSpaceDN w:val="0"/>
        <w:adjustRightInd w:val="0"/>
        <w:spacing w:before="278" w:after="0" w:line="240" w:lineRule="auto"/>
        <w:ind w:left="993" w:hanging="1080"/>
        <w:contextualSpacing/>
        <w:jc w:val="center"/>
        <w:rPr>
          <w:rFonts w:ascii="Times New Roman" w:hAnsi="Times New Roman" w:cs="Times New Roman"/>
          <w:b/>
          <w:bCs/>
          <w:sz w:val="28"/>
          <w:szCs w:val="28"/>
          <w:lang w:eastAsia="ru-RU"/>
        </w:rPr>
      </w:pPr>
      <w:r w:rsidRPr="00AC4CA2">
        <w:rPr>
          <w:rFonts w:ascii="Times New Roman" w:hAnsi="Times New Roman" w:cs="Times New Roman"/>
          <w:b/>
          <w:bCs/>
          <w:sz w:val="28"/>
          <w:szCs w:val="28"/>
          <w:lang w:eastAsia="ru-RU"/>
        </w:rPr>
        <w:t>Финансовое обеспечение реализации муниципальной программы</w:t>
      </w:r>
    </w:p>
    <w:p w:rsidR="009B622C" w:rsidRPr="00AC4CA2" w:rsidRDefault="009B622C" w:rsidP="009B622C">
      <w:pPr>
        <w:widowControl w:val="0"/>
        <w:autoSpaceDE w:val="0"/>
        <w:autoSpaceDN w:val="0"/>
        <w:adjustRightInd w:val="0"/>
        <w:jc w:val="both"/>
      </w:pPr>
    </w:p>
    <w:p w:rsidR="009B622C" w:rsidRPr="00AC4CA2" w:rsidRDefault="009B622C" w:rsidP="009B622C">
      <w:pPr>
        <w:widowControl w:val="0"/>
        <w:autoSpaceDE w:val="0"/>
        <w:autoSpaceDN w:val="0"/>
        <w:adjustRightInd w:val="0"/>
        <w:ind w:firstLine="567"/>
        <w:jc w:val="both"/>
      </w:pPr>
      <w:r w:rsidRPr="00AC4CA2">
        <w:t>Финансовые ресурсы, необходимые для реализации подпрограммы в 2023-2030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9B622C" w:rsidRPr="00AC4CA2" w:rsidRDefault="009B622C" w:rsidP="009B622C">
      <w:pPr>
        <w:widowControl w:val="0"/>
        <w:autoSpaceDE w:val="0"/>
        <w:autoSpaceDN w:val="0"/>
        <w:adjustRightInd w:val="0"/>
        <w:ind w:firstLine="567"/>
        <w:jc w:val="both"/>
      </w:pPr>
      <w:r w:rsidRPr="00AC4CA2">
        <w:t>Программа финансируется за счет бюджета Гвазденского сельского поселения и средств областного бюджета.</w:t>
      </w:r>
    </w:p>
    <w:p w:rsidR="009B622C" w:rsidRPr="00AC4CA2" w:rsidRDefault="009B622C" w:rsidP="009B622C">
      <w:pPr>
        <w:framePr w:hSpace="180" w:wrap="around" w:vAnchor="text" w:hAnchor="text" w:xAlign="center" w:y="1"/>
        <w:widowControl w:val="0"/>
        <w:autoSpaceDE w:val="0"/>
        <w:autoSpaceDN w:val="0"/>
        <w:adjustRightInd w:val="0"/>
        <w:suppressOverlap/>
        <w:jc w:val="both"/>
      </w:pPr>
      <w:r w:rsidRPr="00AC4CA2">
        <w:lastRenderedPageBreak/>
        <w:t>Объем бюджетных ассигнований на реализацию программы из средств бюджета поселения составляет –32 415,80 тыс. рублей, средства областного бюджета –79 416,30 тыс. рублей, федерального бюджета - 0,00 тыс.рублей.</w:t>
      </w:r>
    </w:p>
    <w:p w:rsidR="009B622C" w:rsidRPr="00AC4CA2" w:rsidRDefault="009B622C" w:rsidP="009B622C">
      <w:pPr>
        <w:widowControl w:val="0"/>
        <w:autoSpaceDE w:val="0"/>
        <w:autoSpaceDN w:val="0"/>
        <w:adjustRightInd w:val="0"/>
      </w:pPr>
    </w:p>
    <w:p w:rsidR="009B622C" w:rsidRPr="00AC4CA2" w:rsidRDefault="009B622C" w:rsidP="009B622C">
      <w:pPr>
        <w:widowControl w:val="0"/>
        <w:autoSpaceDE w:val="0"/>
        <w:autoSpaceDN w:val="0"/>
        <w:adjustRightInd w:val="0"/>
        <w:jc w:val="center"/>
      </w:pPr>
      <w:r w:rsidRPr="00AC4CA2">
        <w:t>Объем бюджетных ассигнований на реализацию муниципальной  программы по годам составляет (тыс. руб.):</w:t>
      </w:r>
    </w:p>
    <w:tbl>
      <w:tblPr>
        <w:tblpPr w:leftFromText="180" w:rightFromText="180" w:vertAnchor="text" w:tblpXSpec="center" w:tblpY="1"/>
        <w:tblOverlap w:val="never"/>
        <w:tblW w:w="8460" w:type="dxa"/>
        <w:tblLayout w:type="fixed"/>
        <w:tblCellMar>
          <w:left w:w="40" w:type="dxa"/>
          <w:right w:w="40" w:type="dxa"/>
        </w:tblCellMar>
        <w:tblLook w:val="00A0"/>
      </w:tblPr>
      <w:tblGrid>
        <w:gridCol w:w="1480"/>
        <w:gridCol w:w="1679"/>
        <w:gridCol w:w="1701"/>
        <w:gridCol w:w="1701"/>
        <w:gridCol w:w="1899"/>
      </w:tblGrid>
      <w:tr w:rsidR="009B622C" w:rsidRPr="00AC4CA2" w:rsidTr="009B622C">
        <w:tc>
          <w:tcPr>
            <w:tcW w:w="1480"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Год</w:t>
            </w:r>
          </w:p>
        </w:tc>
        <w:tc>
          <w:tcPr>
            <w:tcW w:w="1679"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Всего</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rPr>
                <w:spacing w:val="-2"/>
              </w:rPr>
            </w:pPr>
            <w:r w:rsidRPr="00AC4CA2">
              <w:rPr>
                <w:spacing w:val="-2"/>
              </w:rPr>
              <w:t>Бюджет</w:t>
            </w:r>
          </w:p>
          <w:p w:rsidR="009B622C" w:rsidRPr="00AC4CA2" w:rsidRDefault="009B622C" w:rsidP="009B622C">
            <w:pPr>
              <w:widowControl w:val="0"/>
              <w:shd w:val="clear" w:color="auto" w:fill="FFFFFF"/>
              <w:autoSpaceDE w:val="0"/>
              <w:autoSpaceDN w:val="0"/>
              <w:adjustRightInd w:val="0"/>
              <w:jc w:val="center"/>
              <w:rPr>
                <w:spacing w:val="-2"/>
              </w:rPr>
            </w:pPr>
            <w:r w:rsidRPr="00AC4CA2">
              <w:rPr>
                <w:spacing w:val="-2"/>
              </w:rPr>
              <w:t>поселения</w:t>
            </w: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Областной бюджет</w:t>
            </w:r>
          </w:p>
        </w:tc>
        <w:tc>
          <w:tcPr>
            <w:tcW w:w="1899" w:type="dxa"/>
            <w:tcBorders>
              <w:top w:val="single" w:sz="6" w:space="0" w:color="auto"/>
              <w:left w:val="single" w:sz="4"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Федеральный бюджет</w:t>
            </w:r>
          </w:p>
        </w:tc>
      </w:tr>
      <w:tr w:rsidR="009B622C" w:rsidRPr="00AC4CA2" w:rsidTr="009B622C">
        <w:trPr>
          <w:trHeight w:val="316"/>
        </w:trPr>
        <w:tc>
          <w:tcPr>
            <w:tcW w:w="1480"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2023</w:t>
            </w:r>
          </w:p>
        </w:tc>
        <w:tc>
          <w:tcPr>
            <w:tcW w:w="1679"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10692,18</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9B622C" w:rsidRPr="00AC4CA2" w:rsidRDefault="009B622C" w:rsidP="009B622C">
            <w:pPr>
              <w:jc w:val="center"/>
              <w:rPr>
                <w:color w:val="000000"/>
              </w:rPr>
            </w:pPr>
            <w:r w:rsidRPr="00AC4CA2">
              <w:rPr>
                <w:color w:val="000000"/>
              </w:rPr>
              <w:t>4029,26</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bottom"/>
          </w:tcPr>
          <w:p w:rsidR="009B622C" w:rsidRPr="00AC4CA2" w:rsidRDefault="009B622C" w:rsidP="009B622C">
            <w:pPr>
              <w:jc w:val="center"/>
              <w:rPr>
                <w:color w:val="000000"/>
              </w:rPr>
            </w:pPr>
            <w:r w:rsidRPr="00AC4CA2">
              <w:rPr>
                <w:color w:val="000000"/>
              </w:rPr>
              <w:t>6662,92</w:t>
            </w:r>
          </w:p>
        </w:tc>
        <w:tc>
          <w:tcPr>
            <w:tcW w:w="1899" w:type="dxa"/>
            <w:tcBorders>
              <w:top w:val="single" w:sz="6" w:space="0" w:color="auto"/>
              <w:left w:val="single" w:sz="4" w:space="0" w:color="auto"/>
              <w:bottom w:val="single" w:sz="6" w:space="0" w:color="auto"/>
              <w:right w:val="single" w:sz="6" w:space="0" w:color="auto"/>
            </w:tcBorders>
            <w:shd w:val="clear" w:color="auto" w:fill="FFFFFF"/>
            <w:vAlign w:val="bottom"/>
          </w:tcPr>
          <w:p w:rsidR="009B622C" w:rsidRPr="00AC4CA2" w:rsidRDefault="009B622C" w:rsidP="009B622C">
            <w:pPr>
              <w:jc w:val="center"/>
              <w:rPr>
                <w:color w:val="000000"/>
              </w:rPr>
            </w:pPr>
            <w:r w:rsidRPr="00AC4CA2">
              <w:rPr>
                <w:color w:val="000000"/>
              </w:rPr>
              <w:t>0,00</w:t>
            </w:r>
          </w:p>
        </w:tc>
      </w:tr>
      <w:tr w:rsidR="009B622C" w:rsidRPr="00AC4CA2" w:rsidTr="009B622C">
        <w:trPr>
          <w:trHeight w:val="20"/>
        </w:trPr>
        <w:tc>
          <w:tcPr>
            <w:tcW w:w="1480"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2024</w:t>
            </w:r>
          </w:p>
        </w:tc>
        <w:tc>
          <w:tcPr>
            <w:tcW w:w="1679"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13500,38</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9B622C" w:rsidRPr="00AC4CA2" w:rsidRDefault="009B622C" w:rsidP="009B622C">
            <w:pPr>
              <w:jc w:val="center"/>
              <w:rPr>
                <w:color w:val="000000"/>
              </w:rPr>
            </w:pPr>
            <w:r w:rsidRPr="00AC4CA2">
              <w:rPr>
                <w:color w:val="000000"/>
              </w:rPr>
              <w:t>3218,47</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bottom"/>
          </w:tcPr>
          <w:p w:rsidR="009B622C" w:rsidRPr="00AC4CA2" w:rsidRDefault="009B622C" w:rsidP="009B622C">
            <w:pPr>
              <w:jc w:val="center"/>
              <w:rPr>
                <w:color w:val="000000"/>
              </w:rPr>
            </w:pPr>
            <w:r w:rsidRPr="00AC4CA2">
              <w:rPr>
                <w:color w:val="000000"/>
              </w:rPr>
              <w:t>10281,91</w:t>
            </w:r>
          </w:p>
        </w:tc>
        <w:tc>
          <w:tcPr>
            <w:tcW w:w="1899" w:type="dxa"/>
            <w:tcBorders>
              <w:top w:val="single" w:sz="6" w:space="0" w:color="auto"/>
              <w:left w:val="single" w:sz="4" w:space="0" w:color="auto"/>
              <w:bottom w:val="single" w:sz="6" w:space="0" w:color="auto"/>
              <w:right w:val="single" w:sz="6" w:space="0" w:color="auto"/>
            </w:tcBorders>
            <w:shd w:val="clear" w:color="auto" w:fill="FFFFFF"/>
            <w:vAlign w:val="bottom"/>
          </w:tcPr>
          <w:p w:rsidR="009B622C" w:rsidRPr="00AC4CA2" w:rsidRDefault="009B622C" w:rsidP="009B622C">
            <w:pPr>
              <w:jc w:val="center"/>
              <w:rPr>
                <w:color w:val="000000"/>
              </w:rPr>
            </w:pPr>
            <w:r w:rsidRPr="00AC4CA2">
              <w:rPr>
                <w:color w:val="000000"/>
              </w:rPr>
              <w:t>0,00</w:t>
            </w:r>
          </w:p>
        </w:tc>
      </w:tr>
      <w:tr w:rsidR="009B622C" w:rsidRPr="00AC4CA2" w:rsidTr="009B622C">
        <w:trPr>
          <w:trHeight w:val="20"/>
        </w:trPr>
        <w:tc>
          <w:tcPr>
            <w:tcW w:w="1480"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2025</w:t>
            </w:r>
          </w:p>
        </w:tc>
        <w:tc>
          <w:tcPr>
            <w:tcW w:w="1679"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12076,96</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9B622C" w:rsidRPr="00AC4CA2" w:rsidRDefault="009B622C" w:rsidP="009B622C">
            <w:pPr>
              <w:jc w:val="center"/>
              <w:rPr>
                <w:color w:val="000000"/>
              </w:rPr>
            </w:pPr>
            <w:r w:rsidRPr="00AC4CA2">
              <w:rPr>
                <w:color w:val="000000"/>
              </w:rPr>
              <w:t>3895,05</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bottom"/>
          </w:tcPr>
          <w:p w:rsidR="009B622C" w:rsidRPr="00AC4CA2" w:rsidRDefault="009B622C" w:rsidP="009B622C">
            <w:pPr>
              <w:jc w:val="center"/>
              <w:rPr>
                <w:color w:val="000000"/>
              </w:rPr>
            </w:pPr>
            <w:r w:rsidRPr="00AC4CA2">
              <w:rPr>
                <w:color w:val="000000"/>
              </w:rPr>
              <w:t>8181,91</w:t>
            </w:r>
          </w:p>
        </w:tc>
        <w:tc>
          <w:tcPr>
            <w:tcW w:w="1899" w:type="dxa"/>
            <w:tcBorders>
              <w:top w:val="single" w:sz="6" w:space="0" w:color="auto"/>
              <w:left w:val="single" w:sz="4" w:space="0" w:color="auto"/>
              <w:bottom w:val="single" w:sz="6" w:space="0" w:color="auto"/>
              <w:right w:val="single" w:sz="6" w:space="0" w:color="auto"/>
            </w:tcBorders>
            <w:shd w:val="clear" w:color="auto" w:fill="FFFFFF"/>
            <w:vAlign w:val="bottom"/>
          </w:tcPr>
          <w:p w:rsidR="009B622C" w:rsidRPr="00AC4CA2" w:rsidRDefault="009B622C" w:rsidP="009B622C">
            <w:pPr>
              <w:jc w:val="center"/>
              <w:rPr>
                <w:color w:val="000000"/>
              </w:rPr>
            </w:pPr>
            <w:r w:rsidRPr="00AC4CA2">
              <w:rPr>
                <w:color w:val="000000"/>
              </w:rPr>
              <w:t>0,00</w:t>
            </w:r>
          </w:p>
        </w:tc>
      </w:tr>
      <w:tr w:rsidR="009B622C" w:rsidRPr="00AC4CA2" w:rsidTr="009B622C">
        <w:trPr>
          <w:trHeight w:val="20"/>
        </w:trPr>
        <w:tc>
          <w:tcPr>
            <w:tcW w:w="1480"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2026</w:t>
            </w:r>
          </w:p>
        </w:tc>
        <w:tc>
          <w:tcPr>
            <w:tcW w:w="1679"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13950,87</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9B622C" w:rsidRPr="00AC4CA2" w:rsidRDefault="009B622C" w:rsidP="009B622C">
            <w:pPr>
              <w:jc w:val="center"/>
              <w:rPr>
                <w:color w:val="000000"/>
              </w:rPr>
            </w:pPr>
            <w:r w:rsidRPr="00AC4CA2">
              <w:rPr>
                <w:color w:val="000000"/>
              </w:rPr>
              <w:t>3927,55</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bottom"/>
          </w:tcPr>
          <w:p w:rsidR="009B622C" w:rsidRPr="00AC4CA2" w:rsidRDefault="009B622C" w:rsidP="009B622C">
            <w:pPr>
              <w:jc w:val="center"/>
              <w:rPr>
                <w:color w:val="000000"/>
              </w:rPr>
            </w:pPr>
            <w:r w:rsidRPr="00AC4CA2">
              <w:rPr>
                <w:color w:val="000000"/>
              </w:rPr>
              <w:t>10023,32</w:t>
            </w:r>
          </w:p>
        </w:tc>
        <w:tc>
          <w:tcPr>
            <w:tcW w:w="1899" w:type="dxa"/>
            <w:tcBorders>
              <w:top w:val="single" w:sz="6" w:space="0" w:color="auto"/>
              <w:left w:val="single" w:sz="4" w:space="0" w:color="auto"/>
              <w:bottom w:val="single" w:sz="6" w:space="0" w:color="auto"/>
              <w:right w:val="single" w:sz="6" w:space="0" w:color="auto"/>
            </w:tcBorders>
            <w:shd w:val="clear" w:color="auto" w:fill="FFFFFF"/>
            <w:vAlign w:val="bottom"/>
          </w:tcPr>
          <w:p w:rsidR="009B622C" w:rsidRPr="00AC4CA2" w:rsidRDefault="009B622C" w:rsidP="009B622C">
            <w:pPr>
              <w:jc w:val="center"/>
              <w:rPr>
                <w:color w:val="000000"/>
              </w:rPr>
            </w:pPr>
            <w:r w:rsidRPr="00AC4CA2">
              <w:rPr>
                <w:color w:val="000000"/>
              </w:rPr>
              <w:t>0,00</w:t>
            </w:r>
          </w:p>
        </w:tc>
      </w:tr>
      <w:tr w:rsidR="009B622C" w:rsidRPr="00AC4CA2" w:rsidTr="009B622C">
        <w:trPr>
          <w:trHeight w:val="20"/>
        </w:trPr>
        <w:tc>
          <w:tcPr>
            <w:tcW w:w="1480"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2027</w:t>
            </w:r>
          </w:p>
        </w:tc>
        <w:tc>
          <w:tcPr>
            <w:tcW w:w="1679"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14508,93</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9B622C" w:rsidRPr="00AC4CA2" w:rsidRDefault="009B622C" w:rsidP="009B622C">
            <w:pPr>
              <w:jc w:val="center"/>
              <w:rPr>
                <w:color w:val="000000"/>
              </w:rPr>
            </w:pPr>
            <w:r w:rsidRPr="00AC4CA2">
              <w:rPr>
                <w:color w:val="000000"/>
              </w:rPr>
              <w:t>4084,67</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bottom"/>
          </w:tcPr>
          <w:p w:rsidR="009B622C" w:rsidRPr="00AC4CA2" w:rsidRDefault="009B622C" w:rsidP="009B622C">
            <w:pPr>
              <w:jc w:val="center"/>
              <w:rPr>
                <w:color w:val="000000"/>
              </w:rPr>
            </w:pPr>
            <w:r w:rsidRPr="00AC4CA2">
              <w:rPr>
                <w:color w:val="000000"/>
              </w:rPr>
              <w:t>10424,26</w:t>
            </w:r>
          </w:p>
        </w:tc>
        <w:tc>
          <w:tcPr>
            <w:tcW w:w="1899" w:type="dxa"/>
            <w:tcBorders>
              <w:top w:val="single" w:sz="6" w:space="0" w:color="auto"/>
              <w:left w:val="single" w:sz="4" w:space="0" w:color="auto"/>
              <w:bottom w:val="single" w:sz="6" w:space="0" w:color="auto"/>
              <w:right w:val="single" w:sz="6" w:space="0" w:color="auto"/>
            </w:tcBorders>
            <w:shd w:val="clear" w:color="auto" w:fill="FFFFFF"/>
            <w:vAlign w:val="bottom"/>
          </w:tcPr>
          <w:p w:rsidR="009B622C" w:rsidRPr="00AC4CA2" w:rsidRDefault="009B622C" w:rsidP="009B622C">
            <w:pPr>
              <w:jc w:val="center"/>
              <w:rPr>
                <w:color w:val="000000"/>
              </w:rPr>
            </w:pPr>
            <w:r w:rsidRPr="00AC4CA2">
              <w:rPr>
                <w:color w:val="000000"/>
              </w:rPr>
              <w:t>0,00</w:t>
            </w:r>
          </w:p>
        </w:tc>
      </w:tr>
      <w:tr w:rsidR="009B622C" w:rsidRPr="00AC4CA2" w:rsidTr="009B622C">
        <w:trPr>
          <w:trHeight w:val="20"/>
        </w:trPr>
        <w:tc>
          <w:tcPr>
            <w:tcW w:w="1480"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2028</w:t>
            </w:r>
          </w:p>
        </w:tc>
        <w:tc>
          <w:tcPr>
            <w:tcW w:w="1679"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15089,30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9B622C" w:rsidRPr="00AC4CA2" w:rsidRDefault="009B622C" w:rsidP="009B622C">
            <w:pPr>
              <w:jc w:val="center"/>
              <w:rPr>
                <w:color w:val="000000"/>
              </w:rPr>
            </w:pPr>
            <w:r w:rsidRPr="00AC4CA2">
              <w:rPr>
                <w:color w:val="000000"/>
              </w:rPr>
              <w:t>4248,07</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bottom"/>
          </w:tcPr>
          <w:p w:rsidR="009B622C" w:rsidRPr="00AC4CA2" w:rsidRDefault="009B622C" w:rsidP="009B622C">
            <w:pPr>
              <w:jc w:val="center"/>
              <w:rPr>
                <w:color w:val="000000"/>
              </w:rPr>
            </w:pPr>
            <w:r w:rsidRPr="00AC4CA2">
              <w:rPr>
                <w:color w:val="000000"/>
              </w:rPr>
              <w:t>10841,23</w:t>
            </w:r>
          </w:p>
        </w:tc>
        <w:tc>
          <w:tcPr>
            <w:tcW w:w="1899" w:type="dxa"/>
            <w:tcBorders>
              <w:top w:val="single" w:sz="6" w:space="0" w:color="auto"/>
              <w:left w:val="single" w:sz="4" w:space="0" w:color="auto"/>
              <w:bottom w:val="single" w:sz="6" w:space="0" w:color="auto"/>
              <w:right w:val="single" w:sz="6" w:space="0" w:color="auto"/>
            </w:tcBorders>
            <w:shd w:val="clear" w:color="auto" w:fill="FFFFFF"/>
            <w:vAlign w:val="bottom"/>
          </w:tcPr>
          <w:p w:rsidR="009B622C" w:rsidRPr="00AC4CA2" w:rsidRDefault="009B622C" w:rsidP="009B622C">
            <w:pPr>
              <w:jc w:val="center"/>
              <w:rPr>
                <w:color w:val="000000"/>
              </w:rPr>
            </w:pPr>
            <w:r w:rsidRPr="00AC4CA2">
              <w:rPr>
                <w:color w:val="000000"/>
              </w:rPr>
              <w:t>0,00</w:t>
            </w:r>
          </w:p>
        </w:tc>
      </w:tr>
      <w:tr w:rsidR="009B622C" w:rsidRPr="00AC4CA2" w:rsidTr="009B622C">
        <w:trPr>
          <w:trHeight w:val="20"/>
        </w:trPr>
        <w:tc>
          <w:tcPr>
            <w:tcW w:w="1480"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2029</w:t>
            </w:r>
          </w:p>
        </w:tc>
        <w:tc>
          <w:tcPr>
            <w:tcW w:w="1679"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15692,88</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9B622C" w:rsidRPr="00AC4CA2" w:rsidRDefault="009B622C" w:rsidP="009B622C">
            <w:pPr>
              <w:jc w:val="center"/>
              <w:rPr>
                <w:color w:val="000000"/>
              </w:rPr>
            </w:pPr>
            <w:r w:rsidRPr="00AC4CA2">
              <w:rPr>
                <w:color w:val="000000"/>
              </w:rPr>
              <w:t>4418,00</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bottom"/>
          </w:tcPr>
          <w:p w:rsidR="009B622C" w:rsidRPr="00AC4CA2" w:rsidRDefault="009B622C" w:rsidP="009B622C">
            <w:pPr>
              <w:jc w:val="center"/>
              <w:rPr>
                <w:color w:val="000000"/>
              </w:rPr>
            </w:pPr>
            <w:r w:rsidRPr="00AC4CA2">
              <w:rPr>
                <w:color w:val="000000"/>
              </w:rPr>
              <w:t>11274,88</w:t>
            </w:r>
          </w:p>
        </w:tc>
        <w:tc>
          <w:tcPr>
            <w:tcW w:w="1899" w:type="dxa"/>
            <w:tcBorders>
              <w:top w:val="single" w:sz="6" w:space="0" w:color="auto"/>
              <w:left w:val="single" w:sz="4" w:space="0" w:color="auto"/>
              <w:bottom w:val="single" w:sz="6" w:space="0" w:color="auto"/>
              <w:right w:val="single" w:sz="6" w:space="0" w:color="auto"/>
            </w:tcBorders>
            <w:shd w:val="clear" w:color="auto" w:fill="FFFFFF"/>
            <w:vAlign w:val="bottom"/>
          </w:tcPr>
          <w:p w:rsidR="009B622C" w:rsidRPr="00AC4CA2" w:rsidRDefault="009B622C" w:rsidP="009B622C">
            <w:pPr>
              <w:jc w:val="center"/>
              <w:rPr>
                <w:color w:val="000000"/>
              </w:rPr>
            </w:pPr>
            <w:r w:rsidRPr="00AC4CA2">
              <w:rPr>
                <w:color w:val="000000"/>
              </w:rPr>
              <w:t>0,00</w:t>
            </w:r>
          </w:p>
        </w:tc>
      </w:tr>
      <w:tr w:rsidR="009B622C" w:rsidRPr="00AC4CA2" w:rsidTr="009B622C">
        <w:trPr>
          <w:trHeight w:val="20"/>
        </w:trPr>
        <w:tc>
          <w:tcPr>
            <w:tcW w:w="1480"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2030</w:t>
            </w:r>
          </w:p>
        </w:tc>
        <w:tc>
          <w:tcPr>
            <w:tcW w:w="1679"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16320,60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9B622C" w:rsidRPr="00AC4CA2" w:rsidRDefault="009B622C" w:rsidP="009B622C">
            <w:pPr>
              <w:jc w:val="center"/>
              <w:rPr>
                <w:color w:val="000000"/>
              </w:rPr>
            </w:pPr>
            <w:r w:rsidRPr="00AC4CA2">
              <w:rPr>
                <w:color w:val="000000"/>
              </w:rPr>
              <w:t>4594,73</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bottom"/>
          </w:tcPr>
          <w:p w:rsidR="009B622C" w:rsidRPr="00AC4CA2" w:rsidRDefault="009B622C" w:rsidP="009B622C">
            <w:pPr>
              <w:jc w:val="center"/>
              <w:rPr>
                <w:color w:val="000000"/>
              </w:rPr>
            </w:pPr>
            <w:r w:rsidRPr="00AC4CA2">
              <w:rPr>
                <w:color w:val="000000"/>
              </w:rPr>
              <w:t>11725,87</w:t>
            </w:r>
          </w:p>
        </w:tc>
        <w:tc>
          <w:tcPr>
            <w:tcW w:w="1899" w:type="dxa"/>
            <w:tcBorders>
              <w:top w:val="single" w:sz="6" w:space="0" w:color="auto"/>
              <w:left w:val="single" w:sz="4" w:space="0" w:color="auto"/>
              <w:bottom w:val="single" w:sz="6" w:space="0" w:color="auto"/>
              <w:right w:val="single" w:sz="6" w:space="0" w:color="auto"/>
            </w:tcBorders>
            <w:shd w:val="clear" w:color="auto" w:fill="FFFFFF"/>
            <w:vAlign w:val="bottom"/>
          </w:tcPr>
          <w:p w:rsidR="009B622C" w:rsidRPr="00AC4CA2" w:rsidRDefault="009B622C" w:rsidP="009B622C">
            <w:pPr>
              <w:jc w:val="center"/>
              <w:rPr>
                <w:color w:val="000000"/>
              </w:rPr>
            </w:pPr>
            <w:r w:rsidRPr="00AC4CA2">
              <w:rPr>
                <w:color w:val="000000"/>
              </w:rPr>
              <w:t>0,00</w:t>
            </w:r>
          </w:p>
        </w:tc>
      </w:tr>
    </w:tbl>
    <w:p w:rsidR="009B622C" w:rsidRPr="00AC4CA2" w:rsidRDefault="009B622C" w:rsidP="009B622C">
      <w:pPr>
        <w:widowControl w:val="0"/>
        <w:shd w:val="clear" w:color="auto" w:fill="FFFFFF"/>
        <w:autoSpaceDE w:val="0"/>
        <w:autoSpaceDN w:val="0"/>
        <w:adjustRightInd w:val="0"/>
        <w:spacing w:before="278"/>
        <w:ind w:right="10"/>
        <w:jc w:val="both"/>
        <w:rPr>
          <w:b/>
          <w:bCs/>
        </w:rPr>
      </w:pPr>
      <w:r w:rsidRPr="00AC4CA2">
        <w:t xml:space="preserve">       Для реализации мероприятий программы возможно привлечение финансовых средств из бюджетов других уровней и внебюджетных источников.</w:t>
      </w:r>
    </w:p>
    <w:p w:rsidR="009B622C" w:rsidRPr="00AC4CA2" w:rsidRDefault="009B622C" w:rsidP="009B622C">
      <w:pPr>
        <w:widowControl w:val="0"/>
        <w:shd w:val="clear" w:color="auto" w:fill="FFFFFF"/>
        <w:autoSpaceDE w:val="0"/>
        <w:autoSpaceDN w:val="0"/>
        <w:adjustRightInd w:val="0"/>
        <w:spacing w:before="278"/>
        <w:ind w:right="10" w:firstLine="567"/>
        <w:jc w:val="both"/>
        <w:rPr>
          <w:b/>
          <w:bCs/>
        </w:rPr>
      </w:pPr>
      <w:r w:rsidRPr="00AC4CA2">
        <w:rPr>
          <w:b/>
          <w:bCs/>
        </w:rPr>
        <w:t>6. Анализ рисков реализации муниципальной программы и описание мер управления рисками реализации муниципальной программы</w:t>
      </w:r>
    </w:p>
    <w:p w:rsidR="009B622C" w:rsidRPr="00AC4CA2" w:rsidRDefault="009B622C" w:rsidP="009B622C">
      <w:pPr>
        <w:widowControl w:val="0"/>
        <w:autoSpaceDE w:val="0"/>
        <w:autoSpaceDN w:val="0"/>
        <w:adjustRightInd w:val="0"/>
        <w:jc w:val="both"/>
      </w:pPr>
      <w:r w:rsidRPr="00AC4CA2">
        <w:t>К рискам реализации муниципальной программы следует отнести:</w:t>
      </w:r>
    </w:p>
    <w:p w:rsidR="009B622C" w:rsidRPr="00AC4CA2" w:rsidRDefault="009B622C" w:rsidP="009B622C">
      <w:pPr>
        <w:widowControl w:val="0"/>
        <w:autoSpaceDE w:val="0"/>
        <w:autoSpaceDN w:val="0"/>
        <w:adjustRightInd w:val="0"/>
        <w:jc w:val="both"/>
      </w:pPr>
      <w:r w:rsidRPr="00AC4CA2">
        <w:t>- недостаточное материально-техническое и финансовое обеспечение полномочий и органов местного самоуправления;</w:t>
      </w:r>
    </w:p>
    <w:p w:rsidR="009B622C" w:rsidRPr="00AC4CA2" w:rsidRDefault="009B622C" w:rsidP="009B622C">
      <w:pPr>
        <w:widowControl w:val="0"/>
        <w:autoSpaceDE w:val="0"/>
        <w:autoSpaceDN w:val="0"/>
        <w:adjustRightInd w:val="0"/>
        <w:jc w:val="both"/>
      </w:pPr>
      <w:r w:rsidRPr="00AC4CA2">
        <w:t xml:space="preserve">- отсутствие надлежащего кадрового обеспечения для реализации полномочий  органов местного самоуправления; </w:t>
      </w:r>
    </w:p>
    <w:p w:rsidR="009B622C" w:rsidRPr="00AC4CA2" w:rsidRDefault="009B622C" w:rsidP="009B622C">
      <w:pPr>
        <w:widowControl w:val="0"/>
        <w:autoSpaceDE w:val="0"/>
        <w:autoSpaceDN w:val="0"/>
        <w:adjustRightInd w:val="0"/>
        <w:jc w:val="both"/>
      </w:pPr>
      <w:r w:rsidRPr="00AC4CA2">
        <w:t>- отсутствие системного подхода при перераспределении полномочий между уровнями власти;</w:t>
      </w:r>
    </w:p>
    <w:p w:rsidR="009B622C" w:rsidRPr="00AC4CA2" w:rsidRDefault="009B622C" w:rsidP="009B622C">
      <w:pPr>
        <w:widowControl w:val="0"/>
        <w:autoSpaceDE w:val="0"/>
        <w:autoSpaceDN w:val="0"/>
        <w:adjustRightInd w:val="0"/>
        <w:jc w:val="both"/>
      </w:pPr>
      <w:r w:rsidRPr="00AC4CA2">
        <w:t>- возможность возникновения ошибок в выборе приоритетных, наиболее социально значимых проектов и мероприятий муниципальной программы, недостаточная оценка бюджетных средств, необходимых для достижения поставленных целей.</w:t>
      </w:r>
    </w:p>
    <w:p w:rsidR="009B622C" w:rsidRPr="00AC4CA2" w:rsidRDefault="009B622C" w:rsidP="009B622C">
      <w:pPr>
        <w:widowControl w:val="0"/>
        <w:autoSpaceDE w:val="0"/>
        <w:autoSpaceDN w:val="0"/>
        <w:adjustRightInd w:val="0"/>
        <w:jc w:val="both"/>
      </w:pPr>
      <w:r w:rsidRPr="00AC4CA2">
        <w:t>Мерами управления внутренними рисками являются:</w:t>
      </w:r>
    </w:p>
    <w:p w:rsidR="009B622C" w:rsidRPr="00AC4CA2" w:rsidRDefault="009B622C" w:rsidP="009B622C">
      <w:pPr>
        <w:widowControl w:val="0"/>
        <w:autoSpaceDE w:val="0"/>
        <w:autoSpaceDN w:val="0"/>
        <w:adjustRightInd w:val="0"/>
        <w:jc w:val="both"/>
      </w:pPr>
      <w:r w:rsidRPr="00AC4CA2">
        <w:t>а) планирование реализации муниципальной программы;</w:t>
      </w:r>
    </w:p>
    <w:p w:rsidR="009B622C" w:rsidRPr="00AC4CA2" w:rsidRDefault="009B622C" w:rsidP="009B622C">
      <w:pPr>
        <w:widowControl w:val="0"/>
        <w:autoSpaceDE w:val="0"/>
        <w:autoSpaceDN w:val="0"/>
        <w:adjustRightInd w:val="0"/>
        <w:jc w:val="both"/>
      </w:pPr>
      <w:r w:rsidRPr="00AC4CA2">
        <w:t>б) системный мониторинг выполнения мероприятий муниципальной программы;</w:t>
      </w:r>
    </w:p>
    <w:p w:rsidR="009B622C" w:rsidRPr="00AC4CA2" w:rsidRDefault="009B622C" w:rsidP="009B622C">
      <w:pPr>
        <w:widowControl w:val="0"/>
        <w:autoSpaceDE w:val="0"/>
        <w:autoSpaceDN w:val="0"/>
        <w:adjustRightInd w:val="0"/>
        <w:jc w:val="both"/>
      </w:pPr>
      <w:r w:rsidRPr="00AC4CA2">
        <w:t>в) своевременная актуализация ежегодных планов реализации муниципальной программы, в том числе корректировка состава и сроков исполнения мероприятий с сохранением ожидаемых результатов мероприятий муниципальной программы.</w:t>
      </w:r>
    </w:p>
    <w:p w:rsidR="009B622C" w:rsidRPr="00AC4CA2" w:rsidRDefault="009B622C" w:rsidP="009B622C">
      <w:pPr>
        <w:widowControl w:val="0"/>
        <w:autoSpaceDE w:val="0"/>
        <w:autoSpaceDN w:val="0"/>
        <w:adjustRightInd w:val="0"/>
        <w:jc w:val="both"/>
      </w:pPr>
      <w:r w:rsidRPr="00AC4CA2">
        <w:t xml:space="preserve">Для управления внешними рисками, в течение всего срока выполнения </w:t>
      </w:r>
      <w:r w:rsidRPr="00AC4CA2">
        <w:lastRenderedPageBreak/>
        <w:t>муниципальной программы, предусмотрено проведение мониторинга и прогнозирования текущих тенденций в сфере реализации программы и при необходимости актуализация плана реализации муниципальной программы.</w:t>
      </w:r>
    </w:p>
    <w:p w:rsidR="009B622C" w:rsidRPr="00AC4CA2" w:rsidRDefault="009B622C" w:rsidP="009B622C">
      <w:pPr>
        <w:jc w:val="center"/>
        <w:rPr>
          <w:b/>
          <w:bCs/>
        </w:rPr>
      </w:pPr>
    </w:p>
    <w:p w:rsidR="009B622C" w:rsidRPr="00AC4CA2" w:rsidRDefault="009B622C" w:rsidP="009B622C">
      <w:pPr>
        <w:jc w:val="center"/>
        <w:rPr>
          <w:b/>
          <w:bCs/>
        </w:rPr>
      </w:pPr>
      <w:r w:rsidRPr="00AC4CA2">
        <w:rPr>
          <w:b/>
          <w:bCs/>
        </w:rPr>
        <w:t>7.Оценка эффективности реализации муниципальной программы</w:t>
      </w:r>
    </w:p>
    <w:p w:rsidR="009B622C" w:rsidRPr="00AC4CA2" w:rsidRDefault="009B622C" w:rsidP="009B622C">
      <w:pPr>
        <w:jc w:val="center"/>
      </w:pPr>
    </w:p>
    <w:p w:rsidR="009B622C" w:rsidRPr="00AC4CA2" w:rsidRDefault="009B622C" w:rsidP="009B622C">
      <w:pPr>
        <w:jc w:val="both"/>
      </w:pPr>
      <w:r w:rsidRPr="00AC4CA2">
        <w:t>Оценка эффективности реализации муниципальной  программы будет осуществляться путем ежегодного сопоставления:</w:t>
      </w:r>
    </w:p>
    <w:p w:rsidR="009B622C" w:rsidRPr="00AC4CA2" w:rsidRDefault="009B622C" w:rsidP="00AB77DB">
      <w:pPr>
        <w:pStyle w:val="a6"/>
        <w:numPr>
          <w:ilvl w:val="0"/>
          <w:numId w:val="3"/>
        </w:numPr>
        <w:spacing w:after="0" w:line="240" w:lineRule="auto"/>
        <w:ind w:left="0" w:firstLine="0"/>
        <w:contextualSpacing/>
        <w:rPr>
          <w:rFonts w:ascii="Times New Roman" w:hAnsi="Times New Roman" w:cs="Times New Roman"/>
          <w:sz w:val="28"/>
          <w:szCs w:val="28"/>
        </w:rPr>
      </w:pPr>
      <w:r w:rsidRPr="00AC4CA2">
        <w:rPr>
          <w:rFonts w:ascii="Times New Roman" w:hAnsi="Times New Roman" w:cs="Times New Roman"/>
          <w:sz w:val="28"/>
          <w:szCs w:val="28"/>
        </w:rPr>
        <w:t>фактических (в сопоставимых условиях) и планируемых значений целевых индикаторов муниципальной программы (целевой параметр – 100%);</w:t>
      </w:r>
    </w:p>
    <w:p w:rsidR="009B622C" w:rsidRPr="00AC4CA2" w:rsidRDefault="009B622C" w:rsidP="00AB77DB">
      <w:pPr>
        <w:pStyle w:val="a6"/>
        <w:numPr>
          <w:ilvl w:val="0"/>
          <w:numId w:val="3"/>
        </w:numPr>
        <w:spacing w:after="0" w:line="240" w:lineRule="auto"/>
        <w:ind w:left="0" w:firstLine="0"/>
        <w:contextualSpacing/>
        <w:rPr>
          <w:rFonts w:ascii="Times New Roman" w:hAnsi="Times New Roman" w:cs="Times New Roman"/>
          <w:sz w:val="28"/>
          <w:szCs w:val="28"/>
        </w:rPr>
      </w:pPr>
      <w:r w:rsidRPr="00AC4CA2">
        <w:rPr>
          <w:rFonts w:ascii="Times New Roman" w:hAnsi="Times New Roman" w:cs="Times New Roman"/>
          <w:sz w:val="28"/>
          <w:szCs w:val="28"/>
        </w:rPr>
        <w:t>фактических (в сопоставимых условиях) и планируемых объемов расходов  бюджета поселения  на реализацию муниципальной программы и ее основных мероприятий (целевой параметр менее 100%);</w:t>
      </w:r>
    </w:p>
    <w:p w:rsidR="009B622C" w:rsidRPr="00AC4CA2" w:rsidRDefault="009B622C" w:rsidP="00AB77DB">
      <w:pPr>
        <w:pStyle w:val="a6"/>
        <w:numPr>
          <w:ilvl w:val="0"/>
          <w:numId w:val="3"/>
        </w:numPr>
        <w:spacing w:after="0" w:line="240" w:lineRule="auto"/>
        <w:ind w:left="0" w:firstLine="0"/>
        <w:contextualSpacing/>
        <w:rPr>
          <w:rFonts w:ascii="Times New Roman" w:hAnsi="Times New Roman" w:cs="Times New Roman"/>
          <w:sz w:val="28"/>
          <w:szCs w:val="28"/>
        </w:rPr>
      </w:pPr>
      <w:r w:rsidRPr="00AC4CA2">
        <w:rPr>
          <w:rFonts w:ascii="Times New Roman" w:hAnsi="Times New Roman" w:cs="Times New Roman"/>
          <w:sz w:val="28"/>
          <w:szCs w:val="28"/>
        </w:rPr>
        <w:t>числа выполненных и планируемых мероприятий, предусмотренных  планом реализации муниципальной программы (целевой параметр – 100%)</w:t>
      </w:r>
      <w:bookmarkStart w:id="5" w:name="_Hlk114227833"/>
      <w:r w:rsidRPr="00AC4CA2">
        <w:rPr>
          <w:rFonts w:ascii="Times New Roman" w:hAnsi="Times New Roman" w:cs="Times New Roman"/>
          <w:sz w:val="28"/>
          <w:szCs w:val="28"/>
        </w:rPr>
        <w:t>.</w:t>
      </w:r>
    </w:p>
    <w:p w:rsidR="009B622C" w:rsidRPr="00AC4CA2" w:rsidRDefault="009B622C" w:rsidP="009B622C">
      <w:pPr>
        <w:snapToGrid w:val="0"/>
        <w:ind w:left="720"/>
        <w:jc w:val="center"/>
        <w:rPr>
          <w:b/>
          <w:bCs/>
          <w:iCs/>
        </w:rPr>
      </w:pPr>
    </w:p>
    <w:p w:rsidR="009B622C" w:rsidRPr="00AC4CA2" w:rsidRDefault="009B622C" w:rsidP="009B622C">
      <w:pPr>
        <w:snapToGrid w:val="0"/>
        <w:ind w:left="720"/>
        <w:jc w:val="center"/>
        <w:rPr>
          <w:b/>
          <w:bCs/>
          <w:iCs/>
        </w:rPr>
      </w:pPr>
    </w:p>
    <w:p w:rsidR="009B622C" w:rsidRPr="00AC4CA2" w:rsidRDefault="009B622C" w:rsidP="009B622C">
      <w:pPr>
        <w:snapToGrid w:val="0"/>
        <w:ind w:left="720"/>
        <w:jc w:val="center"/>
        <w:rPr>
          <w:b/>
          <w:bCs/>
          <w:iCs/>
        </w:rPr>
      </w:pPr>
      <w:r w:rsidRPr="00AC4CA2">
        <w:rPr>
          <w:b/>
          <w:bCs/>
          <w:iCs/>
        </w:rPr>
        <w:t>Подпрограмма 1 « Защита населения от чрезвычайных ситуаций природного и техногенного характера, пожарная безопасность».</w:t>
      </w:r>
    </w:p>
    <w:bookmarkEnd w:id="5"/>
    <w:p w:rsidR="009B622C" w:rsidRPr="00AC4CA2" w:rsidRDefault="009B622C" w:rsidP="00AB77DB">
      <w:pPr>
        <w:numPr>
          <w:ilvl w:val="2"/>
          <w:numId w:val="6"/>
        </w:numPr>
        <w:spacing w:after="200" w:line="276" w:lineRule="auto"/>
        <w:jc w:val="center"/>
        <w:rPr>
          <w:b/>
          <w:bCs/>
        </w:rPr>
      </w:pPr>
      <w:r w:rsidRPr="00AC4CA2">
        <w:rPr>
          <w:b/>
          <w:bCs/>
        </w:rPr>
        <w:t>ПАСПОРТ</w:t>
      </w:r>
    </w:p>
    <w:tbl>
      <w:tblPr>
        <w:tblW w:w="9838" w:type="dxa"/>
        <w:tblInd w:w="78" w:type="dxa"/>
        <w:tblLayout w:type="fixed"/>
        <w:tblLook w:val="0000"/>
      </w:tblPr>
      <w:tblGrid>
        <w:gridCol w:w="2759"/>
        <w:gridCol w:w="7079"/>
      </w:tblGrid>
      <w:tr w:rsidR="009B622C" w:rsidRPr="00AC4CA2" w:rsidTr="009B622C">
        <w:tc>
          <w:tcPr>
            <w:tcW w:w="2759" w:type="dxa"/>
            <w:tcBorders>
              <w:top w:val="single" w:sz="4" w:space="0" w:color="000000"/>
              <w:left w:val="single" w:sz="4" w:space="0" w:color="000000"/>
              <w:bottom w:val="single" w:sz="4" w:space="0" w:color="000000"/>
            </w:tcBorders>
          </w:tcPr>
          <w:p w:rsidR="009B622C" w:rsidRPr="00AC4CA2" w:rsidRDefault="009B622C" w:rsidP="009B622C">
            <w:pPr>
              <w:snapToGrid w:val="0"/>
            </w:pPr>
            <w:r w:rsidRPr="00AC4CA2">
              <w:rPr>
                <w:b/>
                <w:bCs/>
              </w:rPr>
              <w:t>Исполнители подпрограммы муниципальной программы</w:t>
            </w:r>
          </w:p>
        </w:tc>
        <w:tc>
          <w:tcPr>
            <w:tcW w:w="7079"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both"/>
            </w:pPr>
            <w:r w:rsidRPr="00AC4CA2">
              <w:t>Администрация Гвазденского сельского поселения Бутурлиновского муниципального района Воронежской области</w:t>
            </w:r>
          </w:p>
        </w:tc>
      </w:tr>
      <w:tr w:rsidR="009B622C" w:rsidRPr="00AC4CA2" w:rsidTr="009B622C">
        <w:trPr>
          <w:trHeight w:val="929"/>
        </w:trPr>
        <w:tc>
          <w:tcPr>
            <w:tcW w:w="2759" w:type="dxa"/>
            <w:tcBorders>
              <w:top w:val="single" w:sz="4" w:space="0" w:color="000000"/>
              <w:left w:val="single" w:sz="4" w:space="0" w:color="000000"/>
              <w:bottom w:val="single" w:sz="4" w:space="0" w:color="000000"/>
            </w:tcBorders>
          </w:tcPr>
          <w:p w:rsidR="009B622C" w:rsidRPr="00AC4CA2" w:rsidRDefault="009B622C" w:rsidP="009B622C">
            <w:pPr>
              <w:rPr>
                <w:b/>
                <w:bCs/>
                <w:spacing w:val="-2"/>
              </w:rPr>
            </w:pPr>
            <w:r w:rsidRPr="00AC4CA2">
              <w:rPr>
                <w:b/>
                <w:bCs/>
                <w:spacing w:val="-2"/>
              </w:rPr>
              <w:t>Разработчики подпрограммы</w:t>
            </w:r>
          </w:p>
        </w:tc>
        <w:tc>
          <w:tcPr>
            <w:tcW w:w="7079"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pStyle w:val="a6"/>
              <w:autoSpaceDE w:val="0"/>
              <w:snapToGrid w:val="0"/>
              <w:spacing w:after="0" w:line="240" w:lineRule="auto"/>
              <w:ind w:left="0"/>
              <w:rPr>
                <w:rFonts w:ascii="Times New Roman" w:hAnsi="Times New Roman" w:cs="Times New Roman"/>
                <w:sz w:val="28"/>
                <w:szCs w:val="28"/>
              </w:rPr>
            </w:pPr>
            <w:r w:rsidRPr="00AC4CA2">
              <w:rPr>
                <w:rFonts w:ascii="Times New Roman" w:hAnsi="Times New Roman" w:cs="Times New Roman"/>
                <w:sz w:val="28"/>
                <w:szCs w:val="28"/>
              </w:rPr>
              <w:t>Администрация Гвазденского сельского поселения Бутурлиновского муниципального района Воронежской области</w:t>
            </w:r>
          </w:p>
        </w:tc>
      </w:tr>
      <w:tr w:rsidR="009B622C" w:rsidRPr="00AC4CA2" w:rsidTr="009B622C">
        <w:trPr>
          <w:trHeight w:val="1286"/>
        </w:trPr>
        <w:tc>
          <w:tcPr>
            <w:tcW w:w="2759" w:type="dxa"/>
            <w:tcBorders>
              <w:top w:val="single" w:sz="4" w:space="0" w:color="000000"/>
              <w:left w:val="single" w:sz="4" w:space="0" w:color="000000"/>
              <w:bottom w:val="single" w:sz="4" w:space="0" w:color="000000"/>
            </w:tcBorders>
          </w:tcPr>
          <w:p w:rsidR="009B622C" w:rsidRPr="00AC4CA2" w:rsidRDefault="009B622C" w:rsidP="009B622C">
            <w:r w:rsidRPr="00AC4CA2">
              <w:rPr>
                <w:b/>
                <w:bCs/>
                <w:spacing w:val="-2"/>
              </w:rPr>
              <w:t xml:space="preserve">Основные мероприятия, входящие в состав подпрограммы </w:t>
            </w:r>
            <w:r w:rsidRPr="00AC4CA2">
              <w:rPr>
                <w:b/>
                <w:bCs/>
              </w:rPr>
              <w:t>муниципальной</w:t>
            </w:r>
            <w:r w:rsidRPr="00AC4CA2">
              <w:rPr>
                <w:b/>
                <w:bCs/>
                <w:spacing w:val="-2"/>
              </w:rPr>
              <w:t xml:space="preserve"> программы</w:t>
            </w:r>
          </w:p>
        </w:tc>
        <w:tc>
          <w:tcPr>
            <w:tcW w:w="7079"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pStyle w:val="a6"/>
              <w:autoSpaceDE w:val="0"/>
              <w:snapToGrid w:val="0"/>
              <w:spacing w:after="0" w:line="240" w:lineRule="auto"/>
              <w:ind w:left="0"/>
              <w:rPr>
                <w:rFonts w:ascii="Times New Roman" w:hAnsi="Times New Roman" w:cs="Times New Roman"/>
                <w:sz w:val="28"/>
                <w:szCs w:val="28"/>
              </w:rPr>
            </w:pPr>
            <w:r w:rsidRPr="00AC4CA2">
              <w:rPr>
                <w:rFonts w:ascii="Times New Roman" w:hAnsi="Times New Roman" w:cs="Times New Roman"/>
                <w:sz w:val="28"/>
                <w:szCs w:val="28"/>
              </w:rPr>
              <w:t>1.Обеспечение пожарной безопасности.</w:t>
            </w:r>
          </w:p>
          <w:p w:rsidR="009B622C" w:rsidRPr="00AC4CA2" w:rsidRDefault="009B622C" w:rsidP="009B622C">
            <w:pPr>
              <w:pStyle w:val="a6"/>
              <w:tabs>
                <w:tab w:val="num" w:pos="991"/>
              </w:tabs>
              <w:autoSpaceDE w:val="0"/>
              <w:snapToGrid w:val="0"/>
              <w:spacing w:after="0" w:line="240" w:lineRule="auto"/>
              <w:ind w:left="0"/>
              <w:rPr>
                <w:rFonts w:ascii="Times New Roman" w:hAnsi="Times New Roman" w:cs="Times New Roman"/>
                <w:sz w:val="28"/>
                <w:szCs w:val="28"/>
              </w:rPr>
            </w:pPr>
          </w:p>
        </w:tc>
      </w:tr>
      <w:tr w:rsidR="009B622C" w:rsidRPr="00AC4CA2" w:rsidTr="009B622C">
        <w:tc>
          <w:tcPr>
            <w:tcW w:w="2759" w:type="dxa"/>
            <w:tcBorders>
              <w:left w:val="single" w:sz="4" w:space="0" w:color="000000"/>
              <w:bottom w:val="single" w:sz="4" w:space="0" w:color="000000"/>
            </w:tcBorders>
          </w:tcPr>
          <w:p w:rsidR="009B622C" w:rsidRPr="00AC4CA2" w:rsidRDefault="009B622C" w:rsidP="009B622C">
            <w:pPr>
              <w:snapToGrid w:val="0"/>
            </w:pPr>
            <w:r w:rsidRPr="00AC4CA2">
              <w:rPr>
                <w:b/>
                <w:bCs/>
              </w:rPr>
              <w:t>Цель подпрограммы муниципальной</w:t>
            </w:r>
            <w:r w:rsidRPr="00AC4CA2">
              <w:rPr>
                <w:b/>
                <w:bCs/>
                <w:spacing w:val="-2"/>
              </w:rPr>
              <w:t xml:space="preserve"> программы</w:t>
            </w:r>
          </w:p>
        </w:tc>
        <w:tc>
          <w:tcPr>
            <w:tcW w:w="7079" w:type="dxa"/>
            <w:tcBorders>
              <w:left w:val="single" w:sz="4" w:space="0" w:color="000000"/>
              <w:bottom w:val="single" w:sz="4" w:space="0" w:color="000000"/>
              <w:right w:val="single" w:sz="4" w:space="0" w:color="000000"/>
            </w:tcBorders>
          </w:tcPr>
          <w:p w:rsidR="009B622C" w:rsidRPr="00AC4CA2" w:rsidRDefault="009B622C" w:rsidP="009B622C">
            <w:pPr>
              <w:snapToGrid w:val="0"/>
              <w:jc w:val="both"/>
            </w:pPr>
            <w:r w:rsidRPr="00AC4CA2">
              <w:t>Обеспечение первичных мер пожарной безопасности, а также профилактика терроризма и экстремизма, обеспечение необходимых условий для безопасной жизнедеятельности и устойчивого социального развития Гвазденского сельского поселения</w:t>
            </w:r>
          </w:p>
        </w:tc>
      </w:tr>
      <w:tr w:rsidR="009B622C" w:rsidRPr="00AC4CA2" w:rsidTr="009B622C">
        <w:tc>
          <w:tcPr>
            <w:tcW w:w="2759" w:type="dxa"/>
            <w:tcBorders>
              <w:top w:val="single" w:sz="4" w:space="0" w:color="000000"/>
              <w:left w:val="single" w:sz="4" w:space="0" w:color="000000"/>
              <w:bottom w:val="single" w:sz="4" w:space="0" w:color="000000"/>
            </w:tcBorders>
          </w:tcPr>
          <w:p w:rsidR="009B622C" w:rsidRPr="00AC4CA2" w:rsidRDefault="009B622C" w:rsidP="009B622C">
            <w:pPr>
              <w:snapToGrid w:val="0"/>
            </w:pPr>
            <w:r w:rsidRPr="00AC4CA2">
              <w:rPr>
                <w:b/>
                <w:bCs/>
              </w:rPr>
              <w:t>Задачи подпрограммы муниципальной</w:t>
            </w:r>
            <w:r w:rsidRPr="00AC4CA2">
              <w:rPr>
                <w:b/>
                <w:bCs/>
                <w:spacing w:val="-2"/>
              </w:rPr>
              <w:t xml:space="preserve"> программы</w:t>
            </w:r>
          </w:p>
        </w:tc>
        <w:tc>
          <w:tcPr>
            <w:tcW w:w="7079"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both"/>
            </w:pPr>
            <w:r w:rsidRPr="00AC4CA2">
              <w:t>Реализация подпрограммы позволит решить следующие задачи:</w:t>
            </w:r>
          </w:p>
          <w:p w:rsidR="009B622C" w:rsidRPr="00AC4CA2" w:rsidRDefault="009B622C" w:rsidP="009B622C">
            <w:pPr>
              <w:jc w:val="both"/>
            </w:pPr>
            <w:r w:rsidRPr="00AC4CA2">
              <w:t>- развитие системы связи и оповещения;</w:t>
            </w:r>
          </w:p>
          <w:p w:rsidR="009B622C" w:rsidRPr="00AC4CA2" w:rsidRDefault="009B622C" w:rsidP="009B622C">
            <w:pPr>
              <w:ind w:left="-2"/>
              <w:jc w:val="both"/>
            </w:pPr>
            <w:r w:rsidRPr="00AC4CA2">
              <w:t xml:space="preserve">- пропаганда знаний в области защиты населения от </w:t>
            </w:r>
            <w:r w:rsidRPr="00AC4CA2">
              <w:lastRenderedPageBreak/>
              <w:t>чрезвычайных ситуаций на территории сельского поселения;</w:t>
            </w:r>
          </w:p>
          <w:p w:rsidR="009B622C" w:rsidRPr="00AC4CA2" w:rsidRDefault="009B622C" w:rsidP="009B622C">
            <w:pPr>
              <w:ind w:left="-2"/>
              <w:jc w:val="both"/>
            </w:pPr>
            <w:r w:rsidRPr="00AC4CA2">
              <w:t>- реализация требований федерального законодательства и иных нормативно-правовых актов в области пожарной безопасности;</w:t>
            </w:r>
          </w:p>
          <w:p w:rsidR="009B622C" w:rsidRPr="00AC4CA2" w:rsidRDefault="009B622C" w:rsidP="00AB77DB">
            <w:pPr>
              <w:numPr>
                <w:ilvl w:val="0"/>
                <w:numId w:val="7"/>
              </w:numPr>
              <w:tabs>
                <w:tab w:val="clear" w:pos="720"/>
                <w:tab w:val="num" w:pos="-2"/>
              </w:tabs>
              <w:ind w:left="360" w:hanging="722"/>
              <w:jc w:val="both"/>
            </w:pPr>
            <w:r w:rsidRPr="00AC4CA2">
              <w:t xml:space="preserve">- софинансирование  деятельности ДПК </w:t>
            </w:r>
          </w:p>
        </w:tc>
      </w:tr>
      <w:tr w:rsidR="009B622C" w:rsidRPr="00AC4CA2" w:rsidTr="009B622C">
        <w:tc>
          <w:tcPr>
            <w:tcW w:w="2759" w:type="dxa"/>
            <w:tcBorders>
              <w:top w:val="single" w:sz="4" w:space="0" w:color="000000"/>
              <w:left w:val="single" w:sz="4" w:space="0" w:color="000000"/>
              <w:bottom w:val="single" w:sz="4" w:space="0" w:color="000000"/>
            </w:tcBorders>
          </w:tcPr>
          <w:p w:rsidR="009B622C" w:rsidRPr="00AC4CA2" w:rsidRDefault="009B622C" w:rsidP="009B622C">
            <w:pPr>
              <w:snapToGrid w:val="0"/>
            </w:pPr>
            <w:r w:rsidRPr="00AC4CA2">
              <w:rPr>
                <w:b/>
                <w:bCs/>
              </w:rPr>
              <w:lastRenderedPageBreak/>
              <w:t xml:space="preserve">Целевые </w:t>
            </w:r>
            <w:r w:rsidRPr="00AC4CA2">
              <w:rPr>
                <w:b/>
                <w:bCs/>
                <w:spacing w:val="-2"/>
              </w:rPr>
              <w:t xml:space="preserve">индикаторы и </w:t>
            </w:r>
            <w:r w:rsidRPr="00AC4CA2">
              <w:rPr>
                <w:b/>
                <w:bCs/>
              </w:rPr>
              <w:t xml:space="preserve">показатели подпрограммы </w:t>
            </w:r>
            <w:r w:rsidRPr="00AC4CA2">
              <w:rPr>
                <w:b/>
                <w:bCs/>
                <w:spacing w:val="-2"/>
              </w:rPr>
              <w:t>муниципальной программы</w:t>
            </w:r>
          </w:p>
        </w:tc>
        <w:tc>
          <w:tcPr>
            <w:tcW w:w="7079"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both"/>
            </w:pPr>
            <w:r w:rsidRPr="00AC4CA2">
              <w:t>Выполнение органами местного самоуправления полномочий по обеспечению первичных мер пожарной безопасности.</w:t>
            </w:r>
          </w:p>
        </w:tc>
      </w:tr>
      <w:tr w:rsidR="009B622C" w:rsidRPr="00AC4CA2" w:rsidTr="009B622C">
        <w:tc>
          <w:tcPr>
            <w:tcW w:w="2759" w:type="dxa"/>
            <w:tcBorders>
              <w:top w:val="single" w:sz="4" w:space="0" w:color="000000"/>
              <w:left w:val="single" w:sz="4" w:space="0" w:color="000000"/>
              <w:bottom w:val="single" w:sz="4" w:space="0" w:color="000000"/>
            </w:tcBorders>
          </w:tcPr>
          <w:p w:rsidR="009B622C" w:rsidRPr="00AC4CA2" w:rsidRDefault="009B622C" w:rsidP="009B622C">
            <w:pPr>
              <w:widowControl w:val="0"/>
              <w:shd w:val="clear" w:color="auto" w:fill="FFFFFF"/>
              <w:autoSpaceDE w:val="0"/>
              <w:autoSpaceDN w:val="0"/>
              <w:adjustRightInd w:val="0"/>
            </w:pPr>
            <w:r w:rsidRPr="00AC4CA2">
              <w:rPr>
                <w:b/>
                <w:bCs/>
                <w:spacing w:val="-2"/>
              </w:rPr>
              <w:t xml:space="preserve">Сроки </w:t>
            </w:r>
            <w:r w:rsidRPr="00AC4CA2">
              <w:rPr>
                <w:b/>
                <w:bCs/>
              </w:rPr>
              <w:t xml:space="preserve">реализации подпрограммы </w:t>
            </w:r>
            <w:r w:rsidRPr="00AC4CA2">
              <w:rPr>
                <w:b/>
                <w:bCs/>
                <w:spacing w:val="-2"/>
              </w:rPr>
              <w:t>муниципальной программы</w:t>
            </w:r>
          </w:p>
        </w:tc>
        <w:tc>
          <w:tcPr>
            <w:tcW w:w="7079"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widowControl w:val="0"/>
              <w:shd w:val="clear" w:color="auto" w:fill="FFFFFF"/>
              <w:autoSpaceDE w:val="0"/>
              <w:autoSpaceDN w:val="0"/>
              <w:adjustRightInd w:val="0"/>
            </w:pPr>
            <w:r w:rsidRPr="00AC4CA2">
              <w:t>На постоянной основе 01.01.2023 — 31.12.2030</w:t>
            </w:r>
          </w:p>
        </w:tc>
      </w:tr>
      <w:tr w:rsidR="009B622C" w:rsidRPr="00AC4CA2" w:rsidTr="009B622C">
        <w:tc>
          <w:tcPr>
            <w:tcW w:w="2759" w:type="dxa"/>
            <w:tcBorders>
              <w:top w:val="single" w:sz="4" w:space="0" w:color="000000"/>
              <w:left w:val="single" w:sz="4" w:space="0" w:color="000000"/>
              <w:bottom w:val="single" w:sz="4" w:space="0" w:color="000000"/>
            </w:tcBorders>
          </w:tcPr>
          <w:p w:rsidR="009B622C" w:rsidRPr="00AC4CA2" w:rsidRDefault="009B622C" w:rsidP="009B622C">
            <w:pPr>
              <w:snapToGrid w:val="0"/>
            </w:pPr>
            <w:r w:rsidRPr="00AC4CA2">
              <w:rPr>
                <w:b/>
                <w:bCs/>
              </w:rPr>
              <w:t xml:space="preserve">Объемы и источники финансирования подпрограммы </w:t>
            </w:r>
            <w:r w:rsidRPr="00AC4CA2">
              <w:rPr>
                <w:b/>
                <w:bCs/>
                <w:spacing w:val="-2"/>
              </w:rPr>
              <w:t>муниципальной</w:t>
            </w:r>
            <w:r w:rsidRPr="00AC4CA2">
              <w:rPr>
                <w:b/>
                <w:bCs/>
              </w:rPr>
              <w:t xml:space="preserve"> программы</w:t>
            </w:r>
          </w:p>
        </w:tc>
        <w:tc>
          <w:tcPr>
            <w:tcW w:w="7079"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both"/>
            </w:pPr>
            <w:r w:rsidRPr="00AC4CA2">
              <w:t>Реализация подпрограммы осуществляется за счет средств бюджета Гвазденского сельского поселения и средств областного бюджета.</w:t>
            </w:r>
          </w:p>
          <w:p w:rsidR="009B622C" w:rsidRPr="00AC4CA2" w:rsidRDefault="009B622C" w:rsidP="009B622C">
            <w:pPr>
              <w:widowControl w:val="0"/>
              <w:shd w:val="clear" w:color="auto" w:fill="FFFFFF"/>
              <w:autoSpaceDE w:val="0"/>
              <w:autoSpaceDN w:val="0"/>
              <w:adjustRightInd w:val="0"/>
              <w:jc w:val="both"/>
            </w:pPr>
            <w:r w:rsidRPr="00AC4CA2">
              <w:t>Объем бюджетных ассигнований на реализацию подпрограммы составляет     - 966,92 тыс. рублей, из них  местные средства – 966,92 тыс. рублей.</w:t>
            </w:r>
          </w:p>
          <w:p w:rsidR="009B622C" w:rsidRPr="00AC4CA2" w:rsidRDefault="009B622C" w:rsidP="009B622C">
            <w:pPr>
              <w:widowControl w:val="0"/>
              <w:shd w:val="clear" w:color="auto" w:fill="FFFFFF"/>
              <w:autoSpaceDE w:val="0"/>
              <w:autoSpaceDN w:val="0"/>
              <w:adjustRightInd w:val="0"/>
              <w:jc w:val="both"/>
            </w:pPr>
            <w:r w:rsidRPr="00AC4CA2">
              <w:t>областные средства - 0,00 тыс. рублей.</w:t>
            </w:r>
          </w:p>
          <w:p w:rsidR="009B622C" w:rsidRPr="00AC4CA2" w:rsidRDefault="009B622C" w:rsidP="009B622C">
            <w:pPr>
              <w:snapToGrid w:val="0"/>
              <w:jc w:val="both"/>
            </w:pPr>
            <w:r w:rsidRPr="00AC4CA2">
              <w:t xml:space="preserve">Объем бюджетных ассигнований на реализацию </w:t>
            </w:r>
            <w:r w:rsidRPr="00AC4CA2">
              <w:rPr>
                <w:spacing w:val="-2"/>
              </w:rPr>
              <w:t>под</w:t>
            </w:r>
            <w:r w:rsidRPr="00AC4CA2">
              <w:t>программы по годам составляет (тыс. руб.):</w:t>
            </w:r>
          </w:p>
          <w:tbl>
            <w:tblPr>
              <w:tblpPr w:leftFromText="180" w:rightFromText="180" w:vertAnchor="text" w:tblpXSpec="center" w:tblpY="1"/>
              <w:tblOverlap w:val="never"/>
              <w:tblW w:w="6841" w:type="dxa"/>
              <w:tblLayout w:type="fixed"/>
              <w:tblCellMar>
                <w:left w:w="40" w:type="dxa"/>
                <w:right w:w="40" w:type="dxa"/>
              </w:tblCellMar>
              <w:tblLook w:val="00A0"/>
            </w:tblPr>
            <w:tblGrid>
              <w:gridCol w:w="1321"/>
              <w:gridCol w:w="1708"/>
              <w:gridCol w:w="1895"/>
              <w:gridCol w:w="1917"/>
            </w:tblGrid>
            <w:tr w:rsidR="009B622C" w:rsidRPr="00AC4CA2" w:rsidTr="009B622C">
              <w:trPr>
                <w:trHeight w:val="613"/>
              </w:trPr>
              <w:tc>
                <w:tcPr>
                  <w:tcW w:w="1321"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Год</w:t>
                  </w:r>
                </w:p>
              </w:tc>
              <w:tc>
                <w:tcPr>
                  <w:tcW w:w="1708"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Всего</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rPr>
                      <w:spacing w:val="-2"/>
                    </w:rPr>
                  </w:pPr>
                  <w:r w:rsidRPr="00AC4CA2">
                    <w:rPr>
                      <w:spacing w:val="-2"/>
                    </w:rPr>
                    <w:t>Бюджет</w:t>
                  </w:r>
                </w:p>
                <w:p w:rsidR="009B622C" w:rsidRPr="00AC4CA2" w:rsidRDefault="009B622C" w:rsidP="009B622C">
                  <w:pPr>
                    <w:widowControl w:val="0"/>
                    <w:shd w:val="clear" w:color="auto" w:fill="FFFFFF"/>
                    <w:autoSpaceDE w:val="0"/>
                    <w:autoSpaceDN w:val="0"/>
                    <w:adjustRightInd w:val="0"/>
                    <w:jc w:val="center"/>
                    <w:rPr>
                      <w:spacing w:val="-2"/>
                    </w:rPr>
                  </w:pPr>
                  <w:r w:rsidRPr="00AC4CA2">
                    <w:rPr>
                      <w:spacing w:val="-2"/>
                    </w:rPr>
                    <w:t>поселения</w:t>
                  </w:r>
                </w:p>
              </w:tc>
              <w:tc>
                <w:tcPr>
                  <w:tcW w:w="1917"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Областной    бюджет</w:t>
                  </w:r>
                </w:p>
              </w:tc>
            </w:tr>
            <w:tr w:rsidR="009B622C" w:rsidRPr="00AC4CA2" w:rsidTr="009B622C">
              <w:trPr>
                <w:trHeight w:val="456"/>
              </w:trPr>
              <w:tc>
                <w:tcPr>
                  <w:tcW w:w="1321"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2023</w:t>
                  </w:r>
                </w:p>
              </w:tc>
              <w:tc>
                <w:tcPr>
                  <w:tcW w:w="1708"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229,42</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229,42</w:t>
                  </w:r>
                </w:p>
              </w:tc>
              <w:tc>
                <w:tcPr>
                  <w:tcW w:w="1917"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0,00</w:t>
                  </w:r>
                </w:p>
              </w:tc>
            </w:tr>
            <w:tr w:rsidR="009B622C" w:rsidRPr="00AC4CA2" w:rsidTr="009B622C">
              <w:trPr>
                <w:trHeight w:val="436"/>
              </w:trPr>
              <w:tc>
                <w:tcPr>
                  <w:tcW w:w="1321"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2024</w:t>
                  </w:r>
                </w:p>
              </w:tc>
              <w:tc>
                <w:tcPr>
                  <w:tcW w:w="1708"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29,42</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29,42</w:t>
                  </w:r>
                </w:p>
              </w:tc>
              <w:tc>
                <w:tcPr>
                  <w:tcW w:w="1917"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0,00</w:t>
                  </w:r>
                </w:p>
              </w:tc>
            </w:tr>
            <w:tr w:rsidR="009B622C" w:rsidRPr="00AC4CA2" w:rsidTr="009B622C">
              <w:trPr>
                <w:trHeight w:val="570"/>
              </w:trPr>
              <w:tc>
                <w:tcPr>
                  <w:tcW w:w="1321"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2025</w:t>
                  </w:r>
                </w:p>
              </w:tc>
              <w:tc>
                <w:tcPr>
                  <w:tcW w:w="1708"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5,00</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5,00</w:t>
                  </w:r>
                </w:p>
              </w:tc>
              <w:tc>
                <w:tcPr>
                  <w:tcW w:w="1917"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0,00</w:t>
                  </w:r>
                </w:p>
              </w:tc>
            </w:tr>
            <w:tr w:rsidR="009B622C" w:rsidRPr="00AC4CA2" w:rsidTr="009B622C">
              <w:trPr>
                <w:trHeight w:val="571"/>
              </w:trPr>
              <w:tc>
                <w:tcPr>
                  <w:tcW w:w="1321"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2026</w:t>
                  </w:r>
                </w:p>
              </w:tc>
              <w:tc>
                <w:tcPr>
                  <w:tcW w:w="1708"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129,80</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129,80</w:t>
                  </w:r>
                </w:p>
              </w:tc>
              <w:tc>
                <w:tcPr>
                  <w:tcW w:w="1917"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0,00</w:t>
                  </w:r>
                </w:p>
              </w:tc>
            </w:tr>
            <w:tr w:rsidR="009B622C" w:rsidRPr="00AC4CA2" w:rsidTr="009B622C">
              <w:trPr>
                <w:trHeight w:val="570"/>
              </w:trPr>
              <w:tc>
                <w:tcPr>
                  <w:tcW w:w="1321"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2027</w:t>
                  </w:r>
                </w:p>
              </w:tc>
              <w:tc>
                <w:tcPr>
                  <w:tcW w:w="1708"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135,00</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135,00</w:t>
                  </w:r>
                </w:p>
              </w:tc>
              <w:tc>
                <w:tcPr>
                  <w:tcW w:w="1917"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0,00</w:t>
                  </w:r>
                </w:p>
              </w:tc>
            </w:tr>
            <w:tr w:rsidR="009B622C" w:rsidRPr="00AC4CA2" w:rsidTr="009B622C">
              <w:trPr>
                <w:trHeight w:val="570"/>
              </w:trPr>
              <w:tc>
                <w:tcPr>
                  <w:tcW w:w="1321"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2028</w:t>
                  </w:r>
                </w:p>
              </w:tc>
              <w:tc>
                <w:tcPr>
                  <w:tcW w:w="1708"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140,40</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140,40</w:t>
                  </w:r>
                </w:p>
              </w:tc>
              <w:tc>
                <w:tcPr>
                  <w:tcW w:w="1917"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0,00</w:t>
                  </w:r>
                </w:p>
              </w:tc>
            </w:tr>
            <w:tr w:rsidR="009B622C" w:rsidRPr="00AC4CA2" w:rsidTr="009B622C">
              <w:trPr>
                <w:trHeight w:val="571"/>
              </w:trPr>
              <w:tc>
                <w:tcPr>
                  <w:tcW w:w="1321"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2029</w:t>
                  </w:r>
                </w:p>
              </w:tc>
              <w:tc>
                <w:tcPr>
                  <w:tcW w:w="1708"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146,02</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146,02</w:t>
                  </w:r>
                </w:p>
              </w:tc>
              <w:tc>
                <w:tcPr>
                  <w:tcW w:w="1917"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0,00</w:t>
                  </w:r>
                </w:p>
              </w:tc>
            </w:tr>
            <w:tr w:rsidR="009B622C" w:rsidRPr="00AC4CA2" w:rsidTr="009B622C">
              <w:trPr>
                <w:trHeight w:val="571"/>
              </w:trPr>
              <w:tc>
                <w:tcPr>
                  <w:tcW w:w="1321"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jc w:val="center"/>
                  </w:pPr>
                  <w:r w:rsidRPr="00AC4CA2">
                    <w:t>2030</w:t>
                  </w:r>
                </w:p>
              </w:tc>
              <w:tc>
                <w:tcPr>
                  <w:tcW w:w="1708"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151,86</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151,86</w:t>
                  </w:r>
                </w:p>
              </w:tc>
              <w:tc>
                <w:tcPr>
                  <w:tcW w:w="1917"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0,00</w:t>
                  </w:r>
                </w:p>
              </w:tc>
            </w:tr>
          </w:tbl>
          <w:p w:rsidR="009B622C" w:rsidRPr="00AC4CA2" w:rsidRDefault="009B622C" w:rsidP="009B622C">
            <w:pPr>
              <w:ind w:firstLine="708"/>
            </w:pPr>
          </w:p>
        </w:tc>
      </w:tr>
      <w:tr w:rsidR="009B622C" w:rsidRPr="00AC4CA2" w:rsidTr="009B622C">
        <w:tc>
          <w:tcPr>
            <w:tcW w:w="2759" w:type="dxa"/>
            <w:tcBorders>
              <w:top w:val="single" w:sz="4" w:space="0" w:color="000000"/>
              <w:left w:val="single" w:sz="4" w:space="0" w:color="000000"/>
              <w:bottom w:val="single" w:sz="4" w:space="0" w:color="000000"/>
            </w:tcBorders>
          </w:tcPr>
          <w:p w:rsidR="009B622C" w:rsidRPr="00AC4CA2" w:rsidRDefault="009B622C" w:rsidP="009B622C">
            <w:pPr>
              <w:snapToGrid w:val="0"/>
            </w:pPr>
            <w:r w:rsidRPr="00AC4CA2">
              <w:rPr>
                <w:b/>
                <w:bCs/>
              </w:rPr>
              <w:t xml:space="preserve">Ожидаемые непосредственные результаты </w:t>
            </w:r>
            <w:r w:rsidRPr="00AC4CA2">
              <w:rPr>
                <w:b/>
                <w:bCs/>
              </w:rPr>
              <w:lastRenderedPageBreak/>
              <w:t xml:space="preserve">реализации подпрограммы </w:t>
            </w:r>
            <w:r w:rsidRPr="00AC4CA2">
              <w:rPr>
                <w:b/>
                <w:bCs/>
                <w:spacing w:val="-2"/>
              </w:rPr>
              <w:t>муниципальной</w:t>
            </w:r>
            <w:r w:rsidRPr="00AC4CA2">
              <w:rPr>
                <w:b/>
                <w:bCs/>
              </w:rPr>
              <w:t xml:space="preserve"> программы</w:t>
            </w:r>
          </w:p>
        </w:tc>
        <w:tc>
          <w:tcPr>
            <w:tcW w:w="7079"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both"/>
            </w:pPr>
            <w:r w:rsidRPr="00AC4CA2">
              <w:lastRenderedPageBreak/>
              <w:t xml:space="preserve">Повышение готовности органов местного самоуправления к выполнению поставленных задач и полномочий  по обеспечению первичных мер пожарной </w:t>
            </w:r>
            <w:r w:rsidRPr="00AC4CA2">
              <w:lastRenderedPageBreak/>
              <w:t>безопасности на территории Гвазденского сельского поселения</w:t>
            </w:r>
          </w:p>
          <w:p w:rsidR="009B622C" w:rsidRPr="00AC4CA2" w:rsidRDefault="009B622C" w:rsidP="009B622C">
            <w:pPr>
              <w:snapToGrid w:val="0"/>
            </w:pPr>
          </w:p>
        </w:tc>
      </w:tr>
    </w:tbl>
    <w:p w:rsidR="009B622C" w:rsidRPr="00AC4CA2" w:rsidRDefault="009B622C" w:rsidP="009B622C">
      <w:pPr>
        <w:jc w:val="both"/>
        <w:rPr>
          <w:b/>
          <w:bCs/>
        </w:rPr>
      </w:pPr>
      <w:r w:rsidRPr="00AC4CA2">
        <w:rPr>
          <w:b/>
          <w:bCs/>
        </w:rPr>
        <w:lastRenderedPageBreak/>
        <w:t>2. Характеристика сферы реализации подпрограммы, описание основных проблем в указанной сфере и прогноз ее развития</w:t>
      </w:r>
    </w:p>
    <w:p w:rsidR="009B622C" w:rsidRPr="00AC4CA2" w:rsidRDefault="009B622C" w:rsidP="009B622C">
      <w:pPr>
        <w:jc w:val="both"/>
        <w:rPr>
          <w:b/>
          <w:bCs/>
        </w:rPr>
      </w:pPr>
    </w:p>
    <w:p w:rsidR="009B622C" w:rsidRPr="00AC4CA2" w:rsidRDefault="009B622C" w:rsidP="009B622C">
      <w:pPr>
        <w:jc w:val="both"/>
      </w:pPr>
      <w:r w:rsidRPr="00AC4CA2">
        <w:t xml:space="preserve">        Анализ информации о чрезвычайных ситуациях с учетом структуры угроз и динамики их изменений свидетельствует о том, что стихийные бедствия, связанные с опасными природными явлениями и пожарами, а также техногенные аварии являются основными источниками чрезвычайных ситуаций и представляют существенную угрозу для безопасности граждан и экономики сельского поселения.</w:t>
      </w:r>
    </w:p>
    <w:p w:rsidR="009B622C" w:rsidRPr="00AC4CA2" w:rsidRDefault="009B622C" w:rsidP="009B622C">
      <w:pPr>
        <w:jc w:val="both"/>
      </w:pPr>
      <w:r w:rsidRPr="00AC4CA2">
        <w:tab/>
        <w:t>Проблема заключается в обеспечении снижения рисков чрезвычайных ситуаций путем создания условий безопасной жизнедеятельности и координации действий органов исполнительной власти Гвазденского сельского поселения  с предприятиями, организациями и жителями поселения посредством информирования о возможных угрозах чрезвычайных ситуаций и способах защиты.</w:t>
      </w:r>
    </w:p>
    <w:p w:rsidR="009B622C" w:rsidRPr="00AC4CA2" w:rsidRDefault="009B622C" w:rsidP="009B622C">
      <w:pPr>
        <w:jc w:val="both"/>
      </w:pPr>
      <w:r w:rsidRPr="00AC4CA2">
        <w:tab/>
        <w:t>В результате возникновения чрезвычайных ситуаций разрушительным последствиям подвергается социальная среда обитания человека. Гибнут или серьезно травмируются люди, привлекаются значительные материальные и финансовые ресурсы на ликвидацию последствий чрезвычайных ситуаций, все это сказывается на темпах развития и, как итог - на уровне жизни людей.</w:t>
      </w:r>
    </w:p>
    <w:p w:rsidR="009B622C" w:rsidRPr="00AC4CA2" w:rsidRDefault="009B622C" w:rsidP="009B622C">
      <w:pPr>
        <w:jc w:val="both"/>
      </w:pPr>
      <w:r w:rsidRPr="00AC4CA2">
        <w:t>Эффективное противодействие чрезвычайным ситуациям не может быть обеспечено только в рамках основной деятельности местного самоуправления. Характер проблемы требует наличия долговременной стратегии и применения организационно-финансовых механизмов взаимодействия, координации усилий и концентрации ресурсов.</w:t>
      </w:r>
    </w:p>
    <w:p w:rsidR="009B622C" w:rsidRPr="00AC4CA2" w:rsidRDefault="009B622C" w:rsidP="009B622C">
      <w:pPr>
        <w:jc w:val="both"/>
      </w:pPr>
      <w:r w:rsidRPr="00AC4CA2">
        <w:t>При применении программно-целевого метода осуществляются:</w:t>
      </w:r>
    </w:p>
    <w:p w:rsidR="009B622C" w:rsidRPr="00AC4CA2" w:rsidRDefault="009B622C" w:rsidP="009B622C">
      <w:pPr>
        <w:jc w:val="both"/>
      </w:pPr>
      <w:r w:rsidRPr="00AC4CA2">
        <w:t>-  информационная поддержка и создание инфраструктуры для ситуационного анализа рисков чрезвычайных ситуаций;</w:t>
      </w:r>
    </w:p>
    <w:p w:rsidR="009B622C" w:rsidRPr="00AC4CA2" w:rsidRDefault="009B622C" w:rsidP="009B622C">
      <w:pPr>
        <w:jc w:val="both"/>
      </w:pPr>
      <w:r w:rsidRPr="00AC4CA2">
        <w:t>-  координация действий по поддержанию в необходимой готовности сил и средств реагирования на возможные чрезвычайные ситуации;</w:t>
      </w:r>
    </w:p>
    <w:p w:rsidR="009B622C" w:rsidRPr="00AC4CA2" w:rsidRDefault="009B622C" w:rsidP="009B622C">
      <w:pPr>
        <w:jc w:val="both"/>
      </w:pPr>
      <w:r w:rsidRPr="00AC4CA2">
        <w:t>-  реализация комплекса практических мер, снижающих угрозу возникновение чрезвычайных ситуаций.</w:t>
      </w:r>
    </w:p>
    <w:p w:rsidR="009B622C" w:rsidRPr="00AC4CA2" w:rsidRDefault="009B622C" w:rsidP="009B622C">
      <w:pPr>
        <w:jc w:val="both"/>
      </w:pPr>
    </w:p>
    <w:p w:rsidR="009B622C" w:rsidRPr="00AC4CA2" w:rsidRDefault="009B622C" w:rsidP="00AB77DB">
      <w:pPr>
        <w:numPr>
          <w:ilvl w:val="0"/>
          <w:numId w:val="10"/>
        </w:numPr>
        <w:ind w:left="0" w:firstLine="0"/>
        <w:jc w:val="center"/>
        <w:rPr>
          <w:b/>
          <w:bCs/>
        </w:rPr>
      </w:pPr>
      <w:r w:rsidRPr="00AC4CA2">
        <w:rPr>
          <w:b/>
          <w:bCs/>
        </w:rPr>
        <w:t>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9B622C" w:rsidRPr="00AC4CA2" w:rsidRDefault="009B622C" w:rsidP="009B622C">
      <w:pPr>
        <w:rPr>
          <w:b/>
          <w:bCs/>
        </w:rPr>
      </w:pPr>
    </w:p>
    <w:p w:rsidR="009B622C" w:rsidRPr="00AC4CA2" w:rsidRDefault="009B622C" w:rsidP="009B622C">
      <w:pPr>
        <w:widowControl w:val="0"/>
        <w:shd w:val="clear" w:color="auto" w:fill="FFFFFF"/>
        <w:autoSpaceDE w:val="0"/>
        <w:autoSpaceDN w:val="0"/>
        <w:adjustRightInd w:val="0"/>
        <w:jc w:val="both"/>
      </w:pPr>
      <w:r w:rsidRPr="00AC4CA2">
        <w:t xml:space="preserve">Приоритеты реализации подпрограммы соответствуют приоритетам, </w:t>
      </w:r>
      <w:r w:rsidRPr="00AC4CA2">
        <w:lastRenderedPageBreak/>
        <w:t>описанным для программы в целом.</w:t>
      </w:r>
    </w:p>
    <w:p w:rsidR="009B622C" w:rsidRPr="00AC4CA2" w:rsidRDefault="009B622C" w:rsidP="009B622C">
      <w:pPr>
        <w:jc w:val="both"/>
      </w:pPr>
      <w:r w:rsidRPr="00AC4CA2">
        <w:tab/>
        <w:t>Основной целью программы является: обеспечение первичных мер пожарной безопасности в границах сельского поселения, обеспечение необходимых условий для безопасной жизнедеятельности и устойчивого социально-экономического развития поселения.</w:t>
      </w:r>
    </w:p>
    <w:p w:rsidR="009B622C" w:rsidRPr="00AC4CA2" w:rsidRDefault="009B622C" w:rsidP="009B622C">
      <w:pPr>
        <w:jc w:val="both"/>
      </w:pPr>
      <w:r w:rsidRPr="00AC4CA2">
        <w:t>Для достижения поставленной цели предполагается решение ряда первоочередных задач:</w:t>
      </w:r>
    </w:p>
    <w:p w:rsidR="009B622C" w:rsidRPr="00AC4CA2" w:rsidRDefault="009B622C" w:rsidP="009B622C">
      <w:r w:rsidRPr="00AC4CA2">
        <w:t>-развитие системы связи и оповещения;</w:t>
      </w:r>
    </w:p>
    <w:p w:rsidR="009B622C" w:rsidRPr="00AC4CA2" w:rsidRDefault="009B622C" w:rsidP="009B622C">
      <w:r w:rsidRPr="00AC4CA2">
        <w:t>-пропаганда знаний в области защиты населения от чрезвычайных ситуаций на территории сельского поселения;</w:t>
      </w:r>
    </w:p>
    <w:p w:rsidR="009B622C" w:rsidRPr="00AC4CA2" w:rsidRDefault="009B622C" w:rsidP="009B622C">
      <w:r w:rsidRPr="00AC4CA2">
        <w:t>-реализация требований федерального законодательства и иных нормативно-правовых актов в области пожарной безопасности;</w:t>
      </w:r>
    </w:p>
    <w:p w:rsidR="009B622C" w:rsidRPr="00AC4CA2" w:rsidRDefault="009B622C" w:rsidP="009B622C">
      <w:pPr>
        <w:widowControl w:val="0"/>
        <w:shd w:val="clear" w:color="auto" w:fill="FFFFFF"/>
        <w:autoSpaceDE w:val="0"/>
        <w:autoSpaceDN w:val="0"/>
        <w:adjustRightInd w:val="0"/>
        <w:spacing w:line="274" w:lineRule="exact"/>
        <w:jc w:val="both"/>
      </w:pPr>
      <w:r w:rsidRPr="00AC4CA2">
        <w:t>-софинансирование  деятельности ДПК.</w:t>
      </w:r>
    </w:p>
    <w:p w:rsidR="009B622C" w:rsidRPr="00AC4CA2" w:rsidRDefault="009B622C" w:rsidP="009B622C">
      <w:pPr>
        <w:widowControl w:val="0"/>
        <w:shd w:val="clear" w:color="auto" w:fill="FFFFFF"/>
        <w:autoSpaceDE w:val="0"/>
        <w:autoSpaceDN w:val="0"/>
        <w:adjustRightInd w:val="0"/>
        <w:spacing w:line="274" w:lineRule="exact"/>
        <w:jc w:val="both"/>
      </w:pPr>
      <w:r w:rsidRPr="00AC4CA2">
        <w:t>Описание целевых индикаторов и показателей подпрограммы:</w:t>
      </w:r>
    </w:p>
    <w:p w:rsidR="009B622C" w:rsidRPr="00AC4CA2" w:rsidRDefault="009B622C" w:rsidP="009B622C">
      <w:pPr>
        <w:widowControl w:val="0"/>
        <w:shd w:val="clear" w:color="auto" w:fill="FFFFFF"/>
        <w:autoSpaceDE w:val="0"/>
        <w:autoSpaceDN w:val="0"/>
        <w:adjustRightInd w:val="0"/>
        <w:spacing w:line="274" w:lineRule="exact"/>
        <w:jc w:val="both"/>
      </w:pPr>
      <w:r w:rsidRPr="00AC4CA2">
        <w:t>- Выполнение органами местного самоуправления полномочий по обеспечению первичных мер пожарной безопасности.</w:t>
      </w:r>
    </w:p>
    <w:p w:rsidR="009B622C" w:rsidRPr="00AC4CA2" w:rsidRDefault="009B622C" w:rsidP="009B622C">
      <w:pPr>
        <w:widowControl w:val="0"/>
        <w:shd w:val="clear" w:color="auto" w:fill="FFFFFF"/>
        <w:autoSpaceDE w:val="0"/>
        <w:autoSpaceDN w:val="0"/>
        <w:adjustRightInd w:val="0"/>
        <w:spacing w:line="274" w:lineRule="exact"/>
        <w:jc w:val="both"/>
      </w:pPr>
    </w:p>
    <w:p w:rsidR="009B622C" w:rsidRPr="00AC4CA2" w:rsidRDefault="009B622C" w:rsidP="009B622C">
      <w:pPr>
        <w:widowControl w:val="0"/>
        <w:shd w:val="clear" w:color="auto" w:fill="FFFFFF"/>
        <w:autoSpaceDE w:val="0"/>
        <w:autoSpaceDN w:val="0"/>
        <w:adjustRightInd w:val="0"/>
        <w:spacing w:line="274" w:lineRule="exact"/>
        <w:jc w:val="both"/>
      </w:pPr>
      <w:r w:rsidRPr="00AC4CA2">
        <w:t>Ожидаемые результаты реализации подпрограммы:</w:t>
      </w:r>
    </w:p>
    <w:p w:rsidR="009B622C" w:rsidRPr="00AC4CA2" w:rsidRDefault="009B622C" w:rsidP="009B622C">
      <w:pPr>
        <w:snapToGrid w:val="0"/>
        <w:jc w:val="both"/>
      </w:pPr>
      <w:r w:rsidRPr="00AC4CA2">
        <w:t>- повышение готовности органов местного самоуправления к выполнению поставленных задач и полномочий  по обеспечению первичных мер пожарной безопасности на территории Гвазденского сельского поселения.</w:t>
      </w:r>
    </w:p>
    <w:p w:rsidR="009B622C" w:rsidRPr="00AC4CA2" w:rsidRDefault="009B622C" w:rsidP="009B622C">
      <w:pPr>
        <w:snapToGrid w:val="0"/>
        <w:jc w:val="both"/>
      </w:pPr>
    </w:p>
    <w:p w:rsidR="009B622C" w:rsidRPr="00AC4CA2" w:rsidRDefault="009B622C" w:rsidP="009B622C">
      <w:pPr>
        <w:jc w:val="center"/>
        <w:rPr>
          <w:b/>
          <w:bCs/>
          <w:i/>
          <w:iCs/>
        </w:rPr>
      </w:pPr>
      <w:r w:rsidRPr="00AC4CA2">
        <w:rPr>
          <w:b/>
          <w:bCs/>
          <w:i/>
          <w:iCs/>
        </w:rPr>
        <w:t xml:space="preserve">4. </w:t>
      </w:r>
      <w:r w:rsidRPr="00AC4CA2">
        <w:rPr>
          <w:b/>
          <w:bCs/>
          <w:iCs/>
        </w:rPr>
        <w:t>Характеристика основных мероприятий подпрограммы</w:t>
      </w:r>
    </w:p>
    <w:p w:rsidR="009B622C" w:rsidRPr="00AC4CA2" w:rsidRDefault="009B622C" w:rsidP="009B622C">
      <w:pPr>
        <w:jc w:val="both"/>
      </w:pPr>
      <w:r w:rsidRPr="00AC4CA2">
        <w:t>Для выполнения поставленных задач в ходе реализации подпрограммы необходимо осуществление следующих основных мероприятий:</w:t>
      </w:r>
    </w:p>
    <w:p w:rsidR="009B622C" w:rsidRPr="00AC4CA2" w:rsidRDefault="009B622C" w:rsidP="009B622C">
      <w:pPr>
        <w:pStyle w:val="a6"/>
        <w:autoSpaceDE w:val="0"/>
        <w:snapToGrid w:val="0"/>
        <w:spacing w:after="0" w:line="240" w:lineRule="auto"/>
        <w:ind w:left="0"/>
        <w:rPr>
          <w:rFonts w:ascii="Times New Roman" w:hAnsi="Times New Roman" w:cs="Times New Roman"/>
          <w:sz w:val="28"/>
          <w:szCs w:val="28"/>
        </w:rPr>
      </w:pPr>
      <w:r w:rsidRPr="00AC4CA2">
        <w:rPr>
          <w:rFonts w:ascii="Times New Roman" w:hAnsi="Times New Roman" w:cs="Times New Roman"/>
          <w:sz w:val="28"/>
          <w:szCs w:val="28"/>
        </w:rPr>
        <w:t>1.Обеспечение  первичных мер пожарной безопасности на территории Гвазденского сельского поселения.</w:t>
      </w:r>
    </w:p>
    <w:p w:rsidR="009B622C" w:rsidRPr="00AC4CA2" w:rsidRDefault="009B622C" w:rsidP="009B622C">
      <w:pPr>
        <w:jc w:val="both"/>
      </w:pPr>
    </w:p>
    <w:p w:rsidR="009B622C" w:rsidRPr="00AC4CA2" w:rsidRDefault="009B622C" w:rsidP="00AB77DB">
      <w:pPr>
        <w:numPr>
          <w:ilvl w:val="0"/>
          <w:numId w:val="11"/>
        </w:numPr>
        <w:ind w:left="0" w:firstLine="0"/>
        <w:jc w:val="center"/>
        <w:rPr>
          <w:b/>
          <w:bCs/>
          <w:i/>
          <w:iCs/>
        </w:rPr>
      </w:pPr>
      <w:r w:rsidRPr="00AC4CA2">
        <w:rPr>
          <w:b/>
          <w:bCs/>
          <w:iCs/>
        </w:rPr>
        <w:t>Финансовое обеспечение подпрограммы</w:t>
      </w:r>
    </w:p>
    <w:p w:rsidR="009B622C" w:rsidRPr="00AC4CA2" w:rsidRDefault="009B622C" w:rsidP="009B622C">
      <w:pPr>
        <w:ind w:left="3225"/>
        <w:rPr>
          <w:b/>
          <w:bCs/>
          <w:i/>
          <w:iCs/>
        </w:rPr>
      </w:pPr>
    </w:p>
    <w:p w:rsidR="009B622C" w:rsidRPr="00AC4CA2" w:rsidRDefault="009B622C" w:rsidP="009B622C">
      <w:pPr>
        <w:widowControl w:val="0"/>
        <w:autoSpaceDE w:val="0"/>
        <w:autoSpaceDN w:val="0"/>
        <w:adjustRightInd w:val="0"/>
        <w:ind w:firstLine="567"/>
        <w:jc w:val="both"/>
      </w:pPr>
      <w:r w:rsidRPr="00AC4CA2">
        <w:t>Финансовые ресурсы, необходимые для реализации подпрограммы в 2023-2030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9B622C" w:rsidRPr="00AC4CA2" w:rsidRDefault="009B622C" w:rsidP="009B622C">
      <w:pPr>
        <w:widowControl w:val="0"/>
        <w:autoSpaceDE w:val="0"/>
        <w:autoSpaceDN w:val="0"/>
        <w:adjustRightInd w:val="0"/>
        <w:jc w:val="both"/>
      </w:pPr>
      <w:r w:rsidRPr="00AC4CA2">
        <w:t>Реализация подпрограммы осуществляется за счет средств бюджета Гвазденского сельского поселения и средств областного бюджета.</w:t>
      </w:r>
    </w:p>
    <w:p w:rsidR="009B622C" w:rsidRPr="00AC4CA2" w:rsidRDefault="009B622C" w:rsidP="009B622C">
      <w:pPr>
        <w:widowControl w:val="0"/>
        <w:shd w:val="clear" w:color="auto" w:fill="FFFFFF"/>
        <w:autoSpaceDE w:val="0"/>
        <w:autoSpaceDN w:val="0"/>
        <w:adjustRightInd w:val="0"/>
        <w:jc w:val="both"/>
      </w:pPr>
      <w:r w:rsidRPr="00AC4CA2">
        <w:t>Объем бюджетных ассигнований на реализацию подпрограммы из средств бюджета поселения составляет – 966,92 тыс. рублей, из средств областного бюджета –  0,00 тыс. рублей.</w:t>
      </w:r>
    </w:p>
    <w:p w:rsidR="009B622C" w:rsidRPr="00AC4CA2" w:rsidRDefault="009B622C" w:rsidP="009B622C">
      <w:pPr>
        <w:snapToGrid w:val="0"/>
        <w:jc w:val="center"/>
      </w:pPr>
      <w:r w:rsidRPr="00AC4CA2">
        <w:t xml:space="preserve">Объем бюджетных ассигнований на реализацию </w:t>
      </w:r>
      <w:r w:rsidRPr="00AC4CA2">
        <w:rPr>
          <w:spacing w:val="-2"/>
        </w:rPr>
        <w:t>под</w:t>
      </w:r>
      <w:r w:rsidRPr="00AC4CA2">
        <w:t xml:space="preserve">программы </w:t>
      </w:r>
    </w:p>
    <w:p w:rsidR="009B622C" w:rsidRPr="00AC4CA2" w:rsidRDefault="009B622C" w:rsidP="009B622C">
      <w:pPr>
        <w:snapToGrid w:val="0"/>
        <w:jc w:val="center"/>
      </w:pPr>
      <w:r w:rsidRPr="00AC4CA2">
        <w:t>по годам составляет:</w:t>
      </w:r>
    </w:p>
    <w:p w:rsidR="009B622C" w:rsidRPr="00AC4CA2" w:rsidRDefault="009B622C" w:rsidP="009B622C">
      <w:pPr>
        <w:snapToGrid w:val="0"/>
        <w:jc w:val="right"/>
        <w:rPr>
          <w:sz w:val="24"/>
          <w:szCs w:val="24"/>
        </w:rPr>
      </w:pPr>
      <w:r w:rsidRPr="00AC4CA2">
        <w:rPr>
          <w:sz w:val="24"/>
          <w:szCs w:val="24"/>
        </w:rPr>
        <w:t>(тыс. руб.)</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tblPr>
      <w:tblGrid>
        <w:gridCol w:w="1383"/>
        <w:gridCol w:w="2244"/>
        <w:gridCol w:w="3235"/>
        <w:gridCol w:w="2708"/>
      </w:tblGrid>
      <w:tr w:rsidR="009B622C" w:rsidRPr="00AC4CA2" w:rsidTr="009B622C">
        <w:trPr>
          <w:trHeight w:val="313"/>
        </w:trPr>
        <w:tc>
          <w:tcPr>
            <w:tcW w:w="1383" w:type="dxa"/>
            <w:shd w:val="clear" w:color="auto" w:fill="auto"/>
          </w:tcPr>
          <w:p w:rsidR="009B622C" w:rsidRPr="00AC4CA2" w:rsidRDefault="009B622C" w:rsidP="009B622C">
            <w:pPr>
              <w:widowControl w:val="0"/>
              <w:autoSpaceDE w:val="0"/>
              <w:autoSpaceDN w:val="0"/>
              <w:adjustRightInd w:val="0"/>
              <w:jc w:val="center"/>
              <w:rPr>
                <w:caps/>
                <w:sz w:val="24"/>
                <w:szCs w:val="24"/>
              </w:rPr>
            </w:pPr>
            <w:r w:rsidRPr="00AC4CA2">
              <w:rPr>
                <w:caps/>
                <w:sz w:val="24"/>
                <w:szCs w:val="24"/>
              </w:rPr>
              <w:t>ГОДЫ</w:t>
            </w:r>
          </w:p>
        </w:tc>
        <w:tc>
          <w:tcPr>
            <w:tcW w:w="2244" w:type="dxa"/>
            <w:shd w:val="clear" w:color="auto" w:fill="auto"/>
          </w:tcPr>
          <w:p w:rsidR="009B622C" w:rsidRPr="00AC4CA2" w:rsidRDefault="009B622C" w:rsidP="009B622C">
            <w:pPr>
              <w:widowControl w:val="0"/>
              <w:autoSpaceDE w:val="0"/>
              <w:autoSpaceDN w:val="0"/>
              <w:adjustRightInd w:val="0"/>
              <w:jc w:val="center"/>
              <w:rPr>
                <w:caps/>
                <w:sz w:val="24"/>
                <w:szCs w:val="24"/>
              </w:rPr>
            </w:pPr>
            <w:r w:rsidRPr="00AC4CA2">
              <w:rPr>
                <w:caps/>
                <w:sz w:val="24"/>
                <w:szCs w:val="24"/>
              </w:rPr>
              <w:t>вСЕГО</w:t>
            </w:r>
          </w:p>
        </w:tc>
        <w:tc>
          <w:tcPr>
            <w:tcW w:w="3235" w:type="dxa"/>
            <w:shd w:val="clear" w:color="auto" w:fill="auto"/>
          </w:tcPr>
          <w:p w:rsidR="009B622C" w:rsidRPr="00AC4CA2" w:rsidRDefault="009B622C" w:rsidP="009B622C">
            <w:pPr>
              <w:widowControl w:val="0"/>
              <w:autoSpaceDE w:val="0"/>
              <w:autoSpaceDN w:val="0"/>
              <w:adjustRightInd w:val="0"/>
              <w:jc w:val="center"/>
              <w:rPr>
                <w:caps/>
                <w:sz w:val="24"/>
                <w:szCs w:val="24"/>
              </w:rPr>
            </w:pPr>
            <w:r w:rsidRPr="00AC4CA2">
              <w:rPr>
                <w:caps/>
                <w:sz w:val="24"/>
                <w:szCs w:val="24"/>
              </w:rPr>
              <w:t>БЮДЖЕТ ПОСЕЛЕНИЯ</w:t>
            </w:r>
          </w:p>
        </w:tc>
        <w:tc>
          <w:tcPr>
            <w:tcW w:w="2708" w:type="dxa"/>
          </w:tcPr>
          <w:p w:rsidR="009B622C" w:rsidRPr="00AC4CA2" w:rsidRDefault="009B622C" w:rsidP="009B622C">
            <w:pPr>
              <w:widowControl w:val="0"/>
              <w:autoSpaceDE w:val="0"/>
              <w:autoSpaceDN w:val="0"/>
              <w:adjustRightInd w:val="0"/>
              <w:jc w:val="center"/>
              <w:rPr>
                <w:caps/>
                <w:sz w:val="22"/>
                <w:szCs w:val="22"/>
              </w:rPr>
            </w:pPr>
            <w:r w:rsidRPr="00AC4CA2">
              <w:rPr>
                <w:caps/>
                <w:sz w:val="22"/>
                <w:szCs w:val="22"/>
              </w:rPr>
              <w:t>ОБЛАСТНОЙ БЮДЖЕТ</w:t>
            </w:r>
          </w:p>
        </w:tc>
      </w:tr>
      <w:tr w:rsidR="009B622C" w:rsidRPr="00AC4CA2" w:rsidTr="009B622C">
        <w:trPr>
          <w:trHeight w:val="440"/>
        </w:trPr>
        <w:tc>
          <w:tcPr>
            <w:tcW w:w="1383" w:type="dxa"/>
            <w:shd w:val="clear" w:color="auto" w:fill="auto"/>
          </w:tcPr>
          <w:p w:rsidR="009B622C" w:rsidRPr="00AC4CA2" w:rsidRDefault="009B622C" w:rsidP="009B622C">
            <w:pPr>
              <w:widowControl w:val="0"/>
              <w:autoSpaceDE w:val="0"/>
              <w:autoSpaceDN w:val="0"/>
              <w:adjustRightInd w:val="0"/>
              <w:jc w:val="center"/>
            </w:pPr>
            <w:r w:rsidRPr="00AC4CA2">
              <w:lastRenderedPageBreak/>
              <w:t>2023</w:t>
            </w:r>
          </w:p>
        </w:tc>
        <w:tc>
          <w:tcPr>
            <w:tcW w:w="2244" w:type="dxa"/>
            <w:shd w:val="clear" w:color="auto" w:fill="auto"/>
          </w:tcPr>
          <w:p w:rsidR="009B622C" w:rsidRPr="00AC4CA2" w:rsidRDefault="009B622C" w:rsidP="009B622C">
            <w:pPr>
              <w:jc w:val="center"/>
              <w:rPr>
                <w:color w:val="000000"/>
              </w:rPr>
            </w:pPr>
            <w:r w:rsidRPr="00AC4CA2">
              <w:rPr>
                <w:color w:val="000000"/>
              </w:rPr>
              <w:t>229,42</w:t>
            </w:r>
          </w:p>
        </w:tc>
        <w:tc>
          <w:tcPr>
            <w:tcW w:w="3235" w:type="dxa"/>
            <w:shd w:val="clear" w:color="auto" w:fill="auto"/>
          </w:tcPr>
          <w:p w:rsidR="009B622C" w:rsidRPr="00AC4CA2" w:rsidRDefault="009B622C" w:rsidP="009B622C">
            <w:pPr>
              <w:jc w:val="center"/>
              <w:rPr>
                <w:color w:val="000000"/>
              </w:rPr>
            </w:pPr>
            <w:r w:rsidRPr="00AC4CA2">
              <w:rPr>
                <w:color w:val="000000"/>
              </w:rPr>
              <w:t>229,42</w:t>
            </w:r>
          </w:p>
        </w:tc>
        <w:tc>
          <w:tcPr>
            <w:tcW w:w="2708" w:type="dxa"/>
          </w:tcPr>
          <w:p w:rsidR="009B622C" w:rsidRPr="00AC4CA2" w:rsidRDefault="009B622C" w:rsidP="009B622C">
            <w:pPr>
              <w:widowControl w:val="0"/>
              <w:autoSpaceDE w:val="0"/>
              <w:autoSpaceDN w:val="0"/>
              <w:adjustRightInd w:val="0"/>
              <w:jc w:val="center"/>
            </w:pPr>
            <w:r w:rsidRPr="00AC4CA2">
              <w:t>0,00</w:t>
            </w:r>
          </w:p>
        </w:tc>
      </w:tr>
      <w:tr w:rsidR="009B622C" w:rsidRPr="00AC4CA2" w:rsidTr="009B622C">
        <w:trPr>
          <w:trHeight w:val="420"/>
        </w:trPr>
        <w:tc>
          <w:tcPr>
            <w:tcW w:w="1383" w:type="dxa"/>
            <w:shd w:val="clear" w:color="auto" w:fill="auto"/>
          </w:tcPr>
          <w:p w:rsidR="009B622C" w:rsidRPr="00AC4CA2" w:rsidRDefault="009B622C" w:rsidP="009B622C">
            <w:pPr>
              <w:widowControl w:val="0"/>
              <w:autoSpaceDE w:val="0"/>
              <w:autoSpaceDN w:val="0"/>
              <w:adjustRightInd w:val="0"/>
              <w:jc w:val="center"/>
            </w:pPr>
            <w:r w:rsidRPr="00AC4CA2">
              <w:t>2024</w:t>
            </w:r>
          </w:p>
        </w:tc>
        <w:tc>
          <w:tcPr>
            <w:tcW w:w="2244" w:type="dxa"/>
            <w:shd w:val="clear" w:color="auto" w:fill="auto"/>
          </w:tcPr>
          <w:p w:rsidR="009B622C" w:rsidRPr="00AC4CA2" w:rsidRDefault="009B622C" w:rsidP="009B622C">
            <w:pPr>
              <w:jc w:val="center"/>
              <w:rPr>
                <w:color w:val="000000"/>
              </w:rPr>
            </w:pPr>
            <w:r w:rsidRPr="00AC4CA2">
              <w:rPr>
                <w:color w:val="000000"/>
              </w:rPr>
              <w:t>29,42</w:t>
            </w:r>
          </w:p>
        </w:tc>
        <w:tc>
          <w:tcPr>
            <w:tcW w:w="3235" w:type="dxa"/>
            <w:shd w:val="clear" w:color="auto" w:fill="auto"/>
          </w:tcPr>
          <w:p w:rsidR="009B622C" w:rsidRPr="00AC4CA2" w:rsidRDefault="009B622C" w:rsidP="009B622C">
            <w:pPr>
              <w:jc w:val="center"/>
              <w:rPr>
                <w:color w:val="000000"/>
              </w:rPr>
            </w:pPr>
            <w:r w:rsidRPr="00AC4CA2">
              <w:rPr>
                <w:color w:val="000000"/>
              </w:rPr>
              <w:t>29,42</w:t>
            </w:r>
          </w:p>
        </w:tc>
        <w:tc>
          <w:tcPr>
            <w:tcW w:w="2708" w:type="dxa"/>
          </w:tcPr>
          <w:p w:rsidR="009B622C" w:rsidRPr="00AC4CA2" w:rsidRDefault="009B622C" w:rsidP="009B622C">
            <w:pPr>
              <w:widowControl w:val="0"/>
              <w:autoSpaceDE w:val="0"/>
              <w:autoSpaceDN w:val="0"/>
              <w:adjustRightInd w:val="0"/>
              <w:jc w:val="center"/>
            </w:pPr>
            <w:r w:rsidRPr="00AC4CA2">
              <w:t>0,00</w:t>
            </w:r>
          </w:p>
        </w:tc>
      </w:tr>
      <w:tr w:rsidR="009B622C" w:rsidRPr="00AC4CA2" w:rsidTr="009B622C">
        <w:tc>
          <w:tcPr>
            <w:tcW w:w="1383" w:type="dxa"/>
            <w:shd w:val="clear" w:color="auto" w:fill="auto"/>
          </w:tcPr>
          <w:p w:rsidR="009B622C" w:rsidRPr="00AC4CA2" w:rsidRDefault="009B622C" w:rsidP="009B622C">
            <w:pPr>
              <w:widowControl w:val="0"/>
              <w:autoSpaceDE w:val="0"/>
              <w:autoSpaceDN w:val="0"/>
              <w:adjustRightInd w:val="0"/>
              <w:jc w:val="center"/>
            </w:pPr>
            <w:r w:rsidRPr="00AC4CA2">
              <w:t>2025</w:t>
            </w:r>
          </w:p>
        </w:tc>
        <w:tc>
          <w:tcPr>
            <w:tcW w:w="2244" w:type="dxa"/>
            <w:shd w:val="clear" w:color="auto" w:fill="auto"/>
          </w:tcPr>
          <w:p w:rsidR="009B622C" w:rsidRPr="00AC4CA2" w:rsidRDefault="009B622C" w:rsidP="009B622C">
            <w:pPr>
              <w:jc w:val="center"/>
              <w:rPr>
                <w:color w:val="000000"/>
              </w:rPr>
            </w:pPr>
            <w:r w:rsidRPr="00AC4CA2">
              <w:rPr>
                <w:color w:val="000000"/>
              </w:rPr>
              <w:t>5,00</w:t>
            </w:r>
          </w:p>
        </w:tc>
        <w:tc>
          <w:tcPr>
            <w:tcW w:w="3235" w:type="dxa"/>
            <w:shd w:val="clear" w:color="auto" w:fill="auto"/>
          </w:tcPr>
          <w:p w:rsidR="009B622C" w:rsidRPr="00AC4CA2" w:rsidRDefault="009B622C" w:rsidP="009B622C">
            <w:pPr>
              <w:jc w:val="center"/>
              <w:rPr>
                <w:color w:val="000000"/>
              </w:rPr>
            </w:pPr>
            <w:r w:rsidRPr="00AC4CA2">
              <w:rPr>
                <w:color w:val="000000"/>
              </w:rPr>
              <w:t>5,00</w:t>
            </w:r>
          </w:p>
        </w:tc>
        <w:tc>
          <w:tcPr>
            <w:tcW w:w="2708" w:type="dxa"/>
          </w:tcPr>
          <w:p w:rsidR="009B622C" w:rsidRPr="00AC4CA2" w:rsidRDefault="009B622C" w:rsidP="009B622C">
            <w:pPr>
              <w:widowControl w:val="0"/>
              <w:autoSpaceDE w:val="0"/>
              <w:autoSpaceDN w:val="0"/>
              <w:adjustRightInd w:val="0"/>
              <w:jc w:val="center"/>
            </w:pPr>
            <w:r w:rsidRPr="00AC4CA2">
              <w:t>0,00</w:t>
            </w:r>
          </w:p>
        </w:tc>
      </w:tr>
      <w:tr w:rsidR="009B622C" w:rsidRPr="00AC4CA2" w:rsidTr="009B622C">
        <w:tc>
          <w:tcPr>
            <w:tcW w:w="1383" w:type="dxa"/>
            <w:shd w:val="clear" w:color="auto" w:fill="auto"/>
          </w:tcPr>
          <w:p w:rsidR="009B622C" w:rsidRPr="00AC4CA2" w:rsidRDefault="009B622C" w:rsidP="009B622C">
            <w:pPr>
              <w:widowControl w:val="0"/>
              <w:autoSpaceDE w:val="0"/>
              <w:autoSpaceDN w:val="0"/>
              <w:adjustRightInd w:val="0"/>
              <w:jc w:val="center"/>
            </w:pPr>
            <w:r w:rsidRPr="00AC4CA2">
              <w:t>2026</w:t>
            </w:r>
          </w:p>
        </w:tc>
        <w:tc>
          <w:tcPr>
            <w:tcW w:w="2244" w:type="dxa"/>
            <w:shd w:val="clear" w:color="auto" w:fill="auto"/>
          </w:tcPr>
          <w:p w:rsidR="009B622C" w:rsidRPr="00AC4CA2" w:rsidRDefault="009B622C" w:rsidP="009B622C">
            <w:pPr>
              <w:jc w:val="center"/>
              <w:rPr>
                <w:color w:val="000000"/>
              </w:rPr>
            </w:pPr>
            <w:r w:rsidRPr="00AC4CA2">
              <w:rPr>
                <w:color w:val="000000"/>
              </w:rPr>
              <w:t>129,80</w:t>
            </w:r>
          </w:p>
        </w:tc>
        <w:tc>
          <w:tcPr>
            <w:tcW w:w="3235" w:type="dxa"/>
            <w:shd w:val="clear" w:color="auto" w:fill="auto"/>
          </w:tcPr>
          <w:p w:rsidR="009B622C" w:rsidRPr="00AC4CA2" w:rsidRDefault="009B622C" w:rsidP="009B622C">
            <w:pPr>
              <w:jc w:val="center"/>
              <w:rPr>
                <w:color w:val="000000"/>
              </w:rPr>
            </w:pPr>
            <w:r w:rsidRPr="00AC4CA2">
              <w:rPr>
                <w:color w:val="000000"/>
              </w:rPr>
              <w:t>129,80</w:t>
            </w:r>
          </w:p>
        </w:tc>
        <w:tc>
          <w:tcPr>
            <w:tcW w:w="2708" w:type="dxa"/>
          </w:tcPr>
          <w:p w:rsidR="009B622C" w:rsidRPr="00AC4CA2" w:rsidRDefault="009B622C" w:rsidP="009B622C">
            <w:pPr>
              <w:widowControl w:val="0"/>
              <w:autoSpaceDE w:val="0"/>
              <w:autoSpaceDN w:val="0"/>
              <w:adjustRightInd w:val="0"/>
              <w:jc w:val="center"/>
            </w:pPr>
            <w:r w:rsidRPr="00AC4CA2">
              <w:t>0,00</w:t>
            </w:r>
          </w:p>
        </w:tc>
      </w:tr>
      <w:tr w:rsidR="009B622C" w:rsidRPr="00AC4CA2" w:rsidTr="009B622C">
        <w:tc>
          <w:tcPr>
            <w:tcW w:w="1383" w:type="dxa"/>
            <w:shd w:val="clear" w:color="auto" w:fill="auto"/>
          </w:tcPr>
          <w:p w:rsidR="009B622C" w:rsidRPr="00AC4CA2" w:rsidRDefault="009B622C" w:rsidP="009B622C">
            <w:pPr>
              <w:widowControl w:val="0"/>
              <w:autoSpaceDE w:val="0"/>
              <w:autoSpaceDN w:val="0"/>
              <w:adjustRightInd w:val="0"/>
              <w:jc w:val="center"/>
            </w:pPr>
            <w:r w:rsidRPr="00AC4CA2">
              <w:t>2027</w:t>
            </w:r>
          </w:p>
        </w:tc>
        <w:tc>
          <w:tcPr>
            <w:tcW w:w="2244" w:type="dxa"/>
            <w:shd w:val="clear" w:color="auto" w:fill="auto"/>
          </w:tcPr>
          <w:p w:rsidR="009B622C" w:rsidRPr="00AC4CA2" w:rsidRDefault="009B622C" w:rsidP="009B622C">
            <w:pPr>
              <w:jc w:val="center"/>
              <w:rPr>
                <w:color w:val="000000"/>
              </w:rPr>
            </w:pPr>
            <w:r w:rsidRPr="00AC4CA2">
              <w:rPr>
                <w:color w:val="000000"/>
              </w:rPr>
              <w:t>135,00</w:t>
            </w:r>
          </w:p>
        </w:tc>
        <w:tc>
          <w:tcPr>
            <w:tcW w:w="3235" w:type="dxa"/>
            <w:shd w:val="clear" w:color="auto" w:fill="auto"/>
          </w:tcPr>
          <w:p w:rsidR="009B622C" w:rsidRPr="00AC4CA2" w:rsidRDefault="009B622C" w:rsidP="009B622C">
            <w:pPr>
              <w:jc w:val="center"/>
              <w:rPr>
                <w:color w:val="000000"/>
              </w:rPr>
            </w:pPr>
            <w:r w:rsidRPr="00AC4CA2">
              <w:rPr>
                <w:color w:val="000000"/>
              </w:rPr>
              <w:t>135,00</w:t>
            </w:r>
          </w:p>
        </w:tc>
        <w:tc>
          <w:tcPr>
            <w:tcW w:w="2708" w:type="dxa"/>
          </w:tcPr>
          <w:p w:rsidR="009B622C" w:rsidRPr="00AC4CA2" w:rsidRDefault="009B622C" w:rsidP="009B622C">
            <w:pPr>
              <w:widowControl w:val="0"/>
              <w:autoSpaceDE w:val="0"/>
              <w:autoSpaceDN w:val="0"/>
              <w:adjustRightInd w:val="0"/>
              <w:jc w:val="center"/>
            </w:pPr>
            <w:r w:rsidRPr="00AC4CA2">
              <w:t>0,00</w:t>
            </w:r>
          </w:p>
        </w:tc>
      </w:tr>
      <w:tr w:rsidR="009B622C" w:rsidRPr="00AC4CA2" w:rsidTr="009B622C">
        <w:tc>
          <w:tcPr>
            <w:tcW w:w="1383" w:type="dxa"/>
            <w:shd w:val="clear" w:color="auto" w:fill="auto"/>
          </w:tcPr>
          <w:p w:rsidR="009B622C" w:rsidRPr="00AC4CA2" w:rsidRDefault="009B622C" w:rsidP="009B622C">
            <w:pPr>
              <w:widowControl w:val="0"/>
              <w:autoSpaceDE w:val="0"/>
              <w:autoSpaceDN w:val="0"/>
              <w:adjustRightInd w:val="0"/>
              <w:jc w:val="center"/>
            </w:pPr>
            <w:r w:rsidRPr="00AC4CA2">
              <w:t>2028</w:t>
            </w:r>
          </w:p>
        </w:tc>
        <w:tc>
          <w:tcPr>
            <w:tcW w:w="2244" w:type="dxa"/>
            <w:shd w:val="clear" w:color="auto" w:fill="auto"/>
          </w:tcPr>
          <w:p w:rsidR="009B622C" w:rsidRPr="00AC4CA2" w:rsidRDefault="009B622C" w:rsidP="009B622C">
            <w:pPr>
              <w:jc w:val="center"/>
              <w:rPr>
                <w:color w:val="000000"/>
              </w:rPr>
            </w:pPr>
            <w:r w:rsidRPr="00AC4CA2">
              <w:rPr>
                <w:color w:val="000000"/>
              </w:rPr>
              <w:t>140,40</w:t>
            </w:r>
          </w:p>
        </w:tc>
        <w:tc>
          <w:tcPr>
            <w:tcW w:w="3235" w:type="dxa"/>
            <w:shd w:val="clear" w:color="auto" w:fill="auto"/>
          </w:tcPr>
          <w:p w:rsidR="009B622C" w:rsidRPr="00AC4CA2" w:rsidRDefault="009B622C" w:rsidP="009B622C">
            <w:pPr>
              <w:jc w:val="center"/>
              <w:rPr>
                <w:color w:val="000000"/>
              </w:rPr>
            </w:pPr>
            <w:r w:rsidRPr="00AC4CA2">
              <w:rPr>
                <w:color w:val="000000"/>
              </w:rPr>
              <w:t>140,40</w:t>
            </w:r>
          </w:p>
        </w:tc>
        <w:tc>
          <w:tcPr>
            <w:tcW w:w="2708" w:type="dxa"/>
          </w:tcPr>
          <w:p w:rsidR="009B622C" w:rsidRPr="00AC4CA2" w:rsidRDefault="009B622C" w:rsidP="009B622C">
            <w:pPr>
              <w:widowControl w:val="0"/>
              <w:autoSpaceDE w:val="0"/>
              <w:autoSpaceDN w:val="0"/>
              <w:adjustRightInd w:val="0"/>
              <w:jc w:val="center"/>
            </w:pPr>
            <w:r w:rsidRPr="00AC4CA2">
              <w:t>0,00</w:t>
            </w:r>
          </w:p>
        </w:tc>
      </w:tr>
      <w:tr w:rsidR="009B622C" w:rsidRPr="00AC4CA2" w:rsidTr="009B622C">
        <w:tc>
          <w:tcPr>
            <w:tcW w:w="1383" w:type="dxa"/>
            <w:shd w:val="clear" w:color="auto" w:fill="auto"/>
          </w:tcPr>
          <w:p w:rsidR="009B622C" w:rsidRPr="00AC4CA2" w:rsidRDefault="009B622C" w:rsidP="009B622C">
            <w:pPr>
              <w:widowControl w:val="0"/>
              <w:autoSpaceDE w:val="0"/>
              <w:autoSpaceDN w:val="0"/>
              <w:adjustRightInd w:val="0"/>
              <w:jc w:val="center"/>
            </w:pPr>
            <w:r w:rsidRPr="00AC4CA2">
              <w:t>2029</w:t>
            </w:r>
          </w:p>
        </w:tc>
        <w:tc>
          <w:tcPr>
            <w:tcW w:w="2244" w:type="dxa"/>
            <w:shd w:val="clear" w:color="auto" w:fill="auto"/>
          </w:tcPr>
          <w:p w:rsidR="009B622C" w:rsidRPr="00AC4CA2" w:rsidRDefault="009B622C" w:rsidP="009B622C">
            <w:pPr>
              <w:jc w:val="center"/>
              <w:rPr>
                <w:color w:val="000000"/>
              </w:rPr>
            </w:pPr>
            <w:r w:rsidRPr="00AC4CA2">
              <w:rPr>
                <w:color w:val="000000"/>
              </w:rPr>
              <w:t>146,02</w:t>
            </w:r>
          </w:p>
        </w:tc>
        <w:tc>
          <w:tcPr>
            <w:tcW w:w="3235" w:type="dxa"/>
            <w:shd w:val="clear" w:color="auto" w:fill="auto"/>
          </w:tcPr>
          <w:p w:rsidR="009B622C" w:rsidRPr="00AC4CA2" w:rsidRDefault="009B622C" w:rsidP="009B622C">
            <w:pPr>
              <w:jc w:val="center"/>
              <w:rPr>
                <w:color w:val="000000"/>
              </w:rPr>
            </w:pPr>
            <w:r w:rsidRPr="00AC4CA2">
              <w:rPr>
                <w:color w:val="000000"/>
              </w:rPr>
              <w:t>146,02</w:t>
            </w:r>
          </w:p>
        </w:tc>
        <w:tc>
          <w:tcPr>
            <w:tcW w:w="2708" w:type="dxa"/>
          </w:tcPr>
          <w:p w:rsidR="009B622C" w:rsidRPr="00AC4CA2" w:rsidRDefault="009B622C" w:rsidP="009B622C">
            <w:pPr>
              <w:widowControl w:val="0"/>
              <w:autoSpaceDE w:val="0"/>
              <w:autoSpaceDN w:val="0"/>
              <w:adjustRightInd w:val="0"/>
              <w:jc w:val="center"/>
            </w:pPr>
            <w:r w:rsidRPr="00AC4CA2">
              <w:t>0,00</w:t>
            </w:r>
          </w:p>
        </w:tc>
      </w:tr>
      <w:tr w:rsidR="009B622C" w:rsidRPr="00AC4CA2" w:rsidTr="009B622C">
        <w:tc>
          <w:tcPr>
            <w:tcW w:w="1383" w:type="dxa"/>
            <w:shd w:val="clear" w:color="auto" w:fill="auto"/>
          </w:tcPr>
          <w:p w:rsidR="009B622C" w:rsidRPr="00AC4CA2" w:rsidRDefault="009B622C" w:rsidP="009B622C">
            <w:pPr>
              <w:widowControl w:val="0"/>
              <w:autoSpaceDE w:val="0"/>
              <w:autoSpaceDN w:val="0"/>
              <w:adjustRightInd w:val="0"/>
              <w:jc w:val="center"/>
            </w:pPr>
            <w:r w:rsidRPr="00AC4CA2">
              <w:t>2030</w:t>
            </w:r>
          </w:p>
        </w:tc>
        <w:tc>
          <w:tcPr>
            <w:tcW w:w="2244" w:type="dxa"/>
            <w:shd w:val="clear" w:color="auto" w:fill="auto"/>
          </w:tcPr>
          <w:p w:rsidR="009B622C" w:rsidRPr="00AC4CA2" w:rsidRDefault="009B622C" w:rsidP="009B622C">
            <w:pPr>
              <w:jc w:val="center"/>
              <w:rPr>
                <w:color w:val="000000"/>
              </w:rPr>
            </w:pPr>
            <w:r w:rsidRPr="00AC4CA2">
              <w:rPr>
                <w:color w:val="000000"/>
              </w:rPr>
              <w:t>151,86</w:t>
            </w:r>
          </w:p>
        </w:tc>
        <w:tc>
          <w:tcPr>
            <w:tcW w:w="3235" w:type="dxa"/>
            <w:shd w:val="clear" w:color="auto" w:fill="auto"/>
          </w:tcPr>
          <w:p w:rsidR="009B622C" w:rsidRPr="00AC4CA2" w:rsidRDefault="009B622C" w:rsidP="009B622C">
            <w:pPr>
              <w:jc w:val="center"/>
              <w:rPr>
                <w:color w:val="000000"/>
              </w:rPr>
            </w:pPr>
            <w:r w:rsidRPr="00AC4CA2">
              <w:rPr>
                <w:color w:val="000000"/>
              </w:rPr>
              <w:t>151,86</w:t>
            </w:r>
          </w:p>
        </w:tc>
        <w:tc>
          <w:tcPr>
            <w:tcW w:w="2708" w:type="dxa"/>
          </w:tcPr>
          <w:p w:rsidR="009B622C" w:rsidRPr="00AC4CA2" w:rsidRDefault="009B622C" w:rsidP="009B622C">
            <w:pPr>
              <w:widowControl w:val="0"/>
              <w:autoSpaceDE w:val="0"/>
              <w:autoSpaceDN w:val="0"/>
              <w:adjustRightInd w:val="0"/>
              <w:jc w:val="center"/>
            </w:pPr>
            <w:r w:rsidRPr="00AC4CA2">
              <w:t>0,00</w:t>
            </w:r>
          </w:p>
        </w:tc>
      </w:tr>
    </w:tbl>
    <w:p w:rsidR="009B622C" w:rsidRPr="00AC4CA2" w:rsidRDefault="009B622C" w:rsidP="009B622C">
      <w:pPr>
        <w:rPr>
          <w:b/>
        </w:rPr>
      </w:pPr>
    </w:p>
    <w:p w:rsidR="009B622C" w:rsidRPr="00AC4CA2" w:rsidRDefault="009B622C" w:rsidP="009B622C">
      <w:pPr>
        <w:jc w:val="center"/>
        <w:rPr>
          <w:b/>
        </w:rPr>
      </w:pPr>
      <w:r w:rsidRPr="00AC4CA2">
        <w:rPr>
          <w:b/>
        </w:rPr>
        <w:t>6. Оценка эффективности реализации подпрограммы</w:t>
      </w:r>
    </w:p>
    <w:p w:rsidR="009B622C" w:rsidRPr="00AC4CA2" w:rsidRDefault="009B622C" w:rsidP="009B622C">
      <w:pPr>
        <w:ind w:left="3585"/>
        <w:jc w:val="center"/>
        <w:rPr>
          <w:b/>
        </w:rPr>
      </w:pPr>
    </w:p>
    <w:p w:rsidR="009B622C" w:rsidRPr="00AC4CA2" w:rsidRDefault="009B622C" w:rsidP="009B622C">
      <w:pPr>
        <w:jc w:val="both"/>
      </w:pPr>
      <w:r w:rsidRPr="00AC4CA2">
        <w:softHyphen/>
        <w:t>Реализация основных  мероприятий подпрограммы позволит:</w:t>
      </w:r>
    </w:p>
    <w:p w:rsidR="009B622C" w:rsidRPr="00AC4CA2" w:rsidRDefault="009B622C" w:rsidP="009B622C">
      <w:pPr>
        <w:jc w:val="both"/>
      </w:pPr>
      <w:r w:rsidRPr="00AC4CA2">
        <w:softHyphen/>
        <w:t xml:space="preserve"> повысить готовность органов местного самоуправления к выполнению поставленных задач и полномочий, определенных действующим законодательством;</w:t>
      </w:r>
    </w:p>
    <w:p w:rsidR="009B622C" w:rsidRPr="00AC4CA2" w:rsidRDefault="009B622C" w:rsidP="009B622C">
      <w:pPr>
        <w:jc w:val="both"/>
      </w:pPr>
      <w:r w:rsidRPr="00AC4CA2">
        <w:softHyphen/>
      </w:r>
      <w:r w:rsidRPr="00AC4CA2">
        <w:softHyphen/>
        <w:t>  позволит обеспечить информирование населения по вопросам защиты от опасностей, обусловленных чрезвычайными ситуациями, вызванными пожарами.</w:t>
      </w:r>
    </w:p>
    <w:p w:rsidR="009B622C" w:rsidRPr="00AC4CA2" w:rsidRDefault="009B622C" w:rsidP="009B622C">
      <w:pPr>
        <w:jc w:val="both"/>
      </w:pPr>
      <w:r w:rsidRPr="00AC4CA2">
        <w:t>В социальной сфере функционирование системы обеспечит:</w:t>
      </w:r>
    </w:p>
    <w:p w:rsidR="009B622C" w:rsidRPr="00AC4CA2" w:rsidRDefault="009B622C" w:rsidP="009B622C">
      <w:pPr>
        <w:jc w:val="both"/>
      </w:pPr>
      <w:r w:rsidRPr="00AC4CA2">
        <w:softHyphen/>
        <w:t>  повышение безопасности жизнедеятельности населения за счет формирования у него правил поведения при возникновении чрезвычайных ситуаций, вызванных пожарами.</w:t>
      </w:r>
    </w:p>
    <w:p w:rsidR="009B622C" w:rsidRPr="00AC4CA2" w:rsidRDefault="009B622C" w:rsidP="009B622C">
      <w:pPr>
        <w:jc w:val="both"/>
      </w:pPr>
      <w:r w:rsidRPr="00AC4CA2">
        <w:t>В целом в результате реализации подпрограммы будут снижены риски чрезвычайных ситуаций, повысятся безопасность населения и защищенность объектов сельского поселения от угроз пожаров.</w:t>
      </w:r>
    </w:p>
    <w:p w:rsidR="009B622C" w:rsidRPr="00AC4CA2" w:rsidRDefault="009B622C" w:rsidP="009B622C">
      <w:pPr>
        <w:jc w:val="both"/>
        <w:rPr>
          <w:b/>
          <w:bCs/>
          <w:i/>
          <w:iCs/>
        </w:rPr>
      </w:pPr>
    </w:p>
    <w:p w:rsidR="00AC4CA2" w:rsidRPr="00AC4CA2" w:rsidRDefault="00AC4CA2" w:rsidP="009B622C">
      <w:pPr>
        <w:jc w:val="both"/>
        <w:rPr>
          <w:b/>
          <w:bCs/>
          <w:i/>
          <w:iCs/>
        </w:rPr>
      </w:pPr>
    </w:p>
    <w:p w:rsidR="00AC4CA2" w:rsidRPr="00AC4CA2" w:rsidRDefault="00AC4CA2" w:rsidP="009B622C">
      <w:pPr>
        <w:jc w:val="both"/>
        <w:rPr>
          <w:b/>
          <w:bCs/>
          <w:i/>
          <w:iCs/>
        </w:rPr>
      </w:pPr>
    </w:p>
    <w:p w:rsidR="009B622C" w:rsidRPr="00AC4CA2" w:rsidRDefault="009B622C" w:rsidP="009B622C">
      <w:pPr>
        <w:jc w:val="both"/>
        <w:rPr>
          <w:b/>
          <w:bCs/>
          <w:i/>
          <w:iCs/>
        </w:rPr>
      </w:pPr>
    </w:p>
    <w:p w:rsidR="009B622C" w:rsidRPr="00AC4CA2" w:rsidRDefault="009B622C" w:rsidP="009B622C">
      <w:pPr>
        <w:jc w:val="both"/>
        <w:rPr>
          <w:b/>
          <w:bCs/>
          <w:i/>
          <w:iCs/>
        </w:rPr>
      </w:pPr>
    </w:p>
    <w:p w:rsidR="009B622C" w:rsidRPr="00AC4CA2" w:rsidRDefault="009B622C" w:rsidP="009B622C">
      <w:pPr>
        <w:snapToGrid w:val="0"/>
        <w:ind w:left="720"/>
        <w:jc w:val="center"/>
        <w:rPr>
          <w:b/>
          <w:bCs/>
          <w:iCs/>
        </w:rPr>
      </w:pPr>
      <w:bookmarkStart w:id="6" w:name="_Hlk114227941"/>
      <w:r w:rsidRPr="00AC4CA2">
        <w:rPr>
          <w:b/>
          <w:bCs/>
          <w:iCs/>
        </w:rPr>
        <w:t>Подпрограмма 2 «Развитие национальной экономики Гвазденского сельского поселения»</w:t>
      </w:r>
    </w:p>
    <w:p w:rsidR="009B622C" w:rsidRPr="00AC4CA2" w:rsidRDefault="009B622C" w:rsidP="009B622C">
      <w:pPr>
        <w:jc w:val="center"/>
        <w:rPr>
          <w:b/>
          <w:bCs/>
        </w:rPr>
      </w:pPr>
      <w:r w:rsidRPr="00AC4CA2">
        <w:rPr>
          <w:b/>
          <w:bCs/>
        </w:rPr>
        <w:t>1. ПАСПОРТ</w:t>
      </w:r>
    </w:p>
    <w:bookmarkEnd w:id="6"/>
    <w:p w:rsidR="009B622C" w:rsidRPr="00AC4CA2" w:rsidRDefault="009B622C" w:rsidP="009B622C">
      <w:pPr>
        <w:ind w:left="-18" w:hanging="3988"/>
        <w:jc w:val="center"/>
      </w:pPr>
      <w:r w:rsidRPr="00AC4CA2">
        <w:t>муни                                                         подпрограммы «Развитие национальной экономики Гвазденского сельского поселения».</w:t>
      </w:r>
    </w:p>
    <w:tbl>
      <w:tblPr>
        <w:tblW w:w="0" w:type="auto"/>
        <w:tblInd w:w="78" w:type="dxa"/>
        <w:tblLayout w:type="fixed"/>
        <w:tblLook w:val="04A0"/>
      </w:tblPr>
      <w:tblGrid>
        <w:gridCol w:w="2759"/>
        <w:gridCol w:w="7079"/>
      </w:tblGrid>
      <w:tr w:rsidR="009B622C" w:rsidRPr="00AC4CA2" w:rsidTr="009B622C">
        <w:tc>
          <w:tcPr>
            <w:tcW w:w="2759" w:type="dxa"/>
            <w:tcBorders>
              <w:top w:val="single" w:sz="4" w:space="0" w:color="000000"/>
              <w:left w:val="single" w:sz="4" w:space="0" w:color="000000"/>
              <w:bottom w:val="single" w:sz="4" w:space="0" w:color="000000"/>
              <w:right w:val="nil"/>
            </w:tcBorders>
            <w:hideMark/>
          </w:tcPr>
          <w:p w:rsidR="009B622C" w:rsidRPr="00AC4CA2" w:rsidRDefault="009B622C" w:rsidP="009B622C">
            <w:pPr>
              <w:snapToGrid w:val="0"/>
            </w:pPr>
            <w:r w:rsidRPr="00AC4CA2">
              <w:t>Ответственный  ис</w:t>
            </w:r>
            <w:r w:rsidRPr="00AC4CA2">
              <w:softHyphen/>
              <w:t>полнитель подпро</w:t>
            </w:r>
            <w:r w:rsidRPr="00AC4CA2">
              <w:softHyphen/>
              <w:t>граммы</w:t>
            </w:r>
          </w:p>
        </w:tc>
        <w:tc>
          <w:tcPr>
            <w:tcW w:w="7079" w:type="dxa"/>
            <w:tcBorders>
              <w:top w:val="single" w:sz="4" w:space="0" w:color="000000"/>
              <w:left w:val="single" w:sz="4" w:space="0" w:color="000000"/>
              <w:bottom w:val="single" w:sz="4" w:space="0" w:color="000000"/>
              <w:right w:val="single" w:sz="4" w:space="0" w:color="000000"/>
            </w:tcBorders>
            <w:hideMark/>
          </w:tcPr>
          <w:p w:rsidR="009B622C" w:rsidRPr="00AC4CA2" w:rsidRDefault="009B622C" w:rsidP="009B622C">
            <w:pPr>
              <w:snapToGrid w:val="0"/>
              <w:jc w:val="both"/>
            </w:pPr>
            <w:r w:rsidRPr="00AC4CA2">
              <w:t>Администрация Гвазденского сельского поселения Бутурлиновского муниципального района Воронежской области</w:t>
            </w:r>
          </w:p>
        </w:tc>
      </w:tr>
      <w:tr w:rsidR="009B622C" w:rsidRPr="00AC4CA2" w:rsidTr="009B622C">
        <w:trPr>
          <w:trHeight w:val="1088"/>
        </w:trPr>
        <w:tc>
          <w:tcPr>
            <w:tcW w:w="2759" w:type="dxa"/>
            <w:tcBorders>
              <w:top w:val="single" w:sz="4" w:space="0" w:color="000000"/>
              <w:left w:val="single" w:sz="4" w:space="0" w:color="000000"/>
              <w:bottom w:val="single" w:sz="4" w:space="0" w:color="000000"/>
              <w:right w:val="nil"/>
            </w:tcBorders>
            <w:hideMark/>
          </w:tcPr>
          <w:p w:rsidR="009B622C" w:rsidRPr="00AC4CA2" w:rsidRDefault="009B622C" w:rsidP="009B622C">
            <w:pPr>
              <w:snapToGrid w:val="0"/>
            </w:pPr>
            <w:r w:rsidRPr="00AC4CA2">
              <w:t>Разработчики подпрограммы</w:t>
            </w:r>
          </w:p>
        </w:tc>
        <w:tc>
          <w:tcPr>
            <w:tcW w:w="7079" w:type="dxa"/>
            <w:tcBorders>
              <w:top w:val="single" w:sz="4" w:space="0" w:color="000000"/>
              <w:left w:val="single" w:sz="4" w:space="0" w:color="000000"/>
              <w:bottom w:val="single" w:sz="4" w:space="0" w:color="000000"/>
              <w:right w:val="single" w:sz="4" w:space="0" w:color="000000"/>
            </w:tcBorders>
            <w:hideMark/>
          </w:tcPr>
          <w:p w:rsidR="009B622C" w:rsidRPr="00AC4CA2" w:rsidRDefault="009B622C" w:rsidP="009B622C">
            <w:pPr>
              <w:snapToGrid w:val="0"/>
              <w:jc w:val="both"/>
            </w:pPr>
            <w:r w:rsidRPr="00AC4CA2">
              <w:t>Администрация Гвазденского сельского поселения Бутурлиновского муниципального района Воронежской области</w:t>
            </w:r>
          </w:p>
        </w:tc>
      </w:tr>
      <w:tr w:rsidR="009B622C" w:rsidRPr="00AC4CA2" w:rsidTr="009B622C">
        <w:trPr>
          <w:trHeight w:val="2272"/>
        </w:trPr>
        <w:tc>
          <w:tcPr>
            <w:tcW w:w="2759" w:type="dxa"/>
            <w:tcBorders>
              <w:top w:val="single" w:sz="4" w:space="0" w:color="000000"/>
              <w:left w:val="single" w:sz="4" w:space="0" w:color="000000"/>
              <w:bottom w:val="single" w:sz="4" w:space="0" w:color="000000"/>
              <w:right w:val="nil"/>
            </w:tcBorders>
          </w:tcPr>
          <w:p w:rsidR="009B622C" w:rsidRPr="00AC4CA2" w:rsidRDefault="009B622C" w:rsidP="009B622C">
            <w:pPr>
              <w:snapToGrid w:val="0"/>
            </w:pPr>
            <w:r w:rsidRPr="00AC4CA2">
              <w:rPr>
                <w:spacing w:val="-2"/>
              </w:rPr>
              <w:lastRenderedPageBreak/>
              <w:t xml:space="preserve">Основные мероприятия, входящие в состав подпрограммы </w:t>
            </w:r>
            <w:r w:rsidRPr="00AC4CA2">
              <w:t>муниципальной</w:t>
            </w:r>
            <w:r w:rsidRPr="00AC4CA2">
              <w:rPr>
                <w:spacing w:val="-2"/>
              </w:rPr>
              <w:t xml:space="preserve"> программы</w:t>
            </w:r>
          </w:p>
        </w:tc>
        <w:tc>
          <w:tcPr>
            <w:tcW w:w="7079" w:type="dxa"/>
            <w:tcBorders>
              <w:top w:val="single" w:sz="4" w:space="0" w:color="000000"/>
              <w:left w:val="single" w:sz="4" w:space="0" w:color="000000"/>
              <w:bottom w:val="single" w:sz="4" w:space="0" w:color="000000"/>
              <w:right w:val="single" w:sz="4" w:space="0" w:color="000000"/>
            </w:tcBorders>
            <w:hideMark/>
          </w:tcPr>
          <w:p w:rsidR="009B622C" w:rsidRPr="00AC4CA2" w:rsidRDefault="009B622C" w:rsidP="009B622C">
            <w:pPr>
              <w:pStyle w:val="ConsPlusNormal0"/>
              <w:snapToGrid w:val="0"/>
              <w:spacing w:line="276" w:lineRule="auto"/>
              <w:jc w:val="both"/>
            </w:pPr>
            <w:r w:rsidRPr="00AC4CA2">
              <w:t>1.Общеэкономические вопросы.</w:t>
            </w:r>
          </w:p>
          <w:p w:rsidR="009B622C" w:rsidRPr="00AC4CA2" w:rsidRDefault="009B622C" w:rsidP="009B622C">
            <w:pPr>
              <w:pStyle w:val="ConsPlusNormal0"/>
              <w:snapToGrid w:val="0"/>
              <w:spacing w:line="276" w:lineRule="auto"/>
              <w:jc w:val="both"/>
            </w:pPr>
            <w:r w:rsidRPr="00AC4CA2">
              <w:t>2. Другие вопросы в области национальной экономики.</w:t>
            </w:r>
          </w:p>
          <w:p w:rsidR="009B622C" w:rsidRPr="00AC4CA2" w:rsidRDefault="009B622C" w:rsidP="009B622C">
            <w:pPr>
              <w:pStyle w:val="ConsPlusNormal0"/>
              <w:snapToGrid w:val="0"/>
              <w:spacing w:line="276" w:lineRule="auto"/>
              <w:jc w:val="both"/>
            </w:pPr>
          </w:p>
        </w:tc>
      </w:tr>
      <w:tr w:rsidR="009B622C" w:rsidRPr="00AC4CA2" w:rsidTr="009B622C">
        <w:trPr>
          <w:trHeight w:val="2587"/>
        </w:trPr>
        <w:tc>
          <w:tcPr>
            <w:tcW w:w="2759" w:type="dxa"/>
            <w:tcBorders>
              <w:top w:val="nil"/>
              <w:left w:val="single" w:sz="4" w:space="0" w:color="000000"/>
              <w:bottom w:val="single" w:sz="4" w:space="0" w:color="000000"/>
              <w:right w:val="nil"/>
            </w:tcBorders>
            <w:hideMark/>
          </w:tcPr>
          <w:p w:rsidR="009B622C" w:rsidRPr="00AC4CA2" w:rsidRDefault="009B622C" w:rsidP="009B622C">
            <w:pPr>
              <w:snapToGrid w:val="0"/>
            </w:pPr>
            <w:r w:rsidRPr="00AC4CA2">
              <w:t>Цель подпрограммы</w:t>
            </w:r>
          </w:p>
          <w:p w:rsidR="009B622C" w:rsidRPr="00AC4CA2" w:rsidRDefault="009B622C" w:rsidP="009B622C"/>
          <w:p w:rsidR="009B622C" w:rsidRPr="00AC4CA2" w:rsidRDefault="009B622C" w:rsidP="009B622C"/>
          <w:p w:rsidR="009B622C" w:rsidRPr="00AC4CA2" w:rsidRDefault="009B622C" w:rsidP="009B622C"/>
          <w:p w:rsidR="009B622C" w:rsidRPr="00AC4CA2" w:rsidRDefault="009B622C" w:rsidP="009B622C"/>
        </w:tc>
        <w:tc>
          <w:tcPr>
            <w:tcW w:w="7079" w:type="dxa"/>
            <w:tcBorders>
              <w:top w:val="nil"/>
              <w:left w:val="single" w:sz="4" w:space="0" w:color="000000"/>
              <w:bottom w:val="single" w:sz="4" w:space="0" w:color="000000"/>
              <w:right w:val="single" w:sz="4" w:space="0" w:color="000000"/>
            </w:tcBorders>
          </w:tcPr>
          <w:p w:rsidR="009B622C" w:rsidRPr="00AC4CA2" w:rsidRDefault="009B622C" w:rsidP="009B622C">
            <w:pPr>
              <w:ind w:right="-43"/>
              <w:jc w:val="both"/>
            </w:pPr>
            <w:r w:rsidRPr="00AC4CA2">
              <w:t>Целью подпрограммы является  оказание поддержки безработным гражданам; подготовка проекта изменений генерального плана Гвазденского сельского поселения, утверждение технического задания на выполнение работ по внесению изменений в генеральный план поселения); финансовое обеспечение переданной части полномочий по градостроительной деятельности.</w:t>
            </w:r>
          </w:p>
        </w:tc>
      </w:tr>
      <w:tr w:rsidR="009B622C" w:rsidRPr="00AC4CA2" w:rsidTr="009B622C">
        <w:tc>
          <w:tcPr>
            <w:tcW w:w="2759" w:type="dxa"/>
            <w:tcBorders>
              <w:top w:val="single" w:sz="4" w:space="0" w:color="000000"/>
              <w:left w:val="single" w:sz="4" w:space="0" w:color="000000"/>
              <w:bottom w:val="single" w:sz="4" w:space="0" w:color="000000"/>
              <w:right w:val="nil"/>
            </w:tcBorders>
            <w:hideMark/>
          </w:tcPr>
          <w:p w:rsidR="009B622C" w:rsidRPr="00AC4CA2" w:rsidRDefault="009B622C" w:rsidP="009B622C">
            <w:pPr>
              <w:snapToGrid w:val="0"/>
            </w:pPr>
            <w:r w:rsidRPr="00AC4CA2">
              <w:t>Задачи подпрограм</w:t>
            </w:r>
            <w:r w:rsidRPr="00AC4CA2">
              <w:softHyphen/>
              <w:t>мы</w:t>
            </w:r>
          </w:p>
        </w:tc>
        <w:tc>
          <w:tcPr>
            <w:tcW w:w="7079"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pPr>
            <w:r w:rsidRPr="00AC4CA2">
              <w:t>Реализация подпрограммы позволит решить следующие задачи: Эффективное использование средств бюджета.</w:t>
            </w:r>
          </w:p>
        </w:tc>
      </w:tr>
      <w:tr w:rsidR="009B622C" w:rsidRPr="00AC4CA2" w:rsidTr="009B622C">
        <w:tc>
          <w:tcPr>
            <w:tcW w:w="2759" w:type="dxa"/>
            <w:tcBorders>
              <w:top w:val="single" w:sz="4" w:space="0" w:color="000000"/>
              <w:left w:val="single" w:sz="4" w:space="0" w:color="000000"/>
              <w:bottom w:val="single" w:sz="4" w:space="0" w:color="000000"/>
              <w:right w:val="nil"/>
            </w:tcBorders>
            <w:hideMark/>
          </w:tcPr>
          <w:p w:rsidR="009B622C" w:rsidRPr="00AC4CA2" w:rsidRDefault="009B622C" w:rsidP="009B622C">
            <w:pPr>
              <w:snapToGrid w:val="0"/>
            </w:pPr>
            <w:r w:rsidRPr="00AC4CA2">
              <w:t>Сроки реализации подпрограммы</w:t>
            </w:r>
          </w:p>
        </w:tc>
        <w:tc>
          <w:tcPr>
            <w:tcW w:w="7079"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pPr>
            <w:r w:rsidRPr="00AC4CA2">
              <w:t xml:space="preserve"> 2023 г-2030 г</w:t>
            </w:r>
          </w:p>
        </w:tc>
      </w:tr>
      <w:tr w:rsidR="009B622C" w:rsidRPr="00AC4CA2" w:rsidTr="009B622C">
        <w:tc>
          <w:tcPr>
            <w:tcW w:w="2759" w:type="dxa"/>
            <w:tcBorders>
              <w:top w:val="single" w:sz="4" w:space="0" w:color="000000"/>
              <w:left w:val="single" w:sz="4" w:space="0" w:color="000000"/>
              <w:bottom w:val="single" w:sz="4" w:space="0" w:color="000000"/>
              <w:right w:val="nil"/>
            </w:tcBorders>
            <w:hideMark/>
          </w:tcPr>
          <w:p w:rsidR="009B622C" w:rsidRPr="00AC4CA2" w:rsidRDefault="009B622C" w:rsidP="009B622C">
            <w:pPr>
              <w:snapToGrid w:val="0"/>
            </w:pPr>
            <w:r w:rsidRPr="00AC4CA2">
              <w:t>Объемы и источники финансирования  подпрограммы</w:t>
            </w:r>
          </w:p>
        </w:tc>
        <w:tc>
          <w:tcPr>
            <w:tcW w:w="7079"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pStyle w:val="ae"/>
              <w:rPr>
                <w:rFonts w:ascii="Times New Roman" w:hAnsi="Times New Roman" w:cs="Times New Roman"/>
                <w:sz w:val="28"/>
                <w:szCs w:val="28"/>
              </w:rPr>
            </w:pPr>
            <w:r w:rsidRPr="00AC4CA2">
              <w:rPr>
                <w:rFonts w:ascii="Times New Roman" w:hAnsi="Times New Roman" w:cs="Times New Roman"/>
                <w:sz w:val="28"/>
                <w:szCs w:val="28"/>
              </w:rPr>
              <w:t>Реализация подпрограммы осуществляется за счет средств бюджета Гвазденского сельского поселения  в 2023-2030 г на сумму- 23,01 тыс. рублей, в том числе:</w:t>
            </w:r>
          </w:p>
          <w:p w:rsidR="009B622C" w:rsidRPr="00AC4CA2" w:rsidRDefault="009B622C" w:rsidP="009B622C">
            <w:pPr>
              <w:pStyle w:val="ae"/>
              <w:rPr>
                <w:rFonts w:ascii="Times New Roman" w:hAnsi="Times New Roman" w:cs="Times New Roman"/>
                <w:sz w:val="28"/>
                <w:szCs w:val="28"/>
              </w:rPr>
            </w:pPr>
            <w:r w:rsidRPr="00AC4CA2">
              <w:rPr>
                <w:rFonts w:ascii="Times New Roman" w:hAnsi="Times New Roman" w:cs="Times New Roman"/>
                <w:sz w:val="28"/>
                <w:szCs w:val="28"/>
              </w:rPr>
              <w:t xml:space="preserve">                        2023 год  -  7,00 тыс. рублей</w:t>
            </w:r>
          </w:p>
          <w:p w:rsidR="009B622C" w:rsidRPr="00AC4CA2" w:rsidRDefault="009B622C" w:rsidP="009B622C">
            <w:pPr>
              <w:pStyle w:val="ae"/>
              <w:rPr>
                <w:rFonts w:ascii="Times New Roman" w:hAnsi="Times New Roman" w:cs="Times New Roman"/>
                <w:sz w:val="28"/>
                <w:szCs w:val="28"/>
              </w:rPr>
            </w:pPr>
            <w:r w:rsidRPr="00AC4CA2">
              <w:rPr>
                <w:rFonts w:ascii="Times New Roman" w:hAnsi="Times New Roman" w:cs="Times New Roman"/>
                <w:sz w:val="28"/>
                <w:szCs w:val="28"/>
              </w:rPr>
              <w:t xml:space="preserve">                        2024 год  –  2,00 тыс.рублей</w:t>
            </w:r>
          </w:p>
          <w:p w:rsidR="009B622C" w:rsidRPr="00AC4CA2" w:rsidRDefault="009B622C" w:rsidP="009B622C">
            <w:pPr>
              <w:pStyle w:val="ae"/>
              <w:rPr>
                <w:rFonts w:ascii="Times New Roman" w:hAnsi="Times New Roman" w:cs="Times New Roman"/>
                <w:sz w:val="28"/>
                <w:szCs w:val="28"/>
              </w:rPr>
            </w:pPr>
            <w:r w:rsidRPr="00AC4CA2">
              <w:rPr>
                <w:rFonts w:ascii="Times New Roman" w:hAnsi="Times New Roman" w:cs="Times New Roman"/>
                <w:sz w:val="28"/>
                <w:szCs w:val="28"/>
              </w:rPr>
              <w:t xml:space="preserve">                        2025 год –  2,00 тыс.рублей</w:t>
            </w:r>
          </w:p>
          <w:p w:rsidR="009B622C" w:rsidRPr="00AC4CA2" w:rsidRDefault="009B622C" w:rsidP="009B622C">
            <w:pPr>
              <w:pStyle w:val="ae"/>
              <w:rPr>
                <w:rFonts w:ascii="Times New Roman" w:hAnsi="Times New Roman" w:cs="Times New Roman"/>
                <w:sz w:val="28"/>
                <w:szCs w:val="28"/>
              </w:rPr>
            </w:pPr>
            <w:r w:rsidRPr="00AC4CA2">
              <w:rPr>
                <w:rFonts w:ascii="Times New Roman" w:hAnsi="Times New Roman" w:cs="Times New Roman"/>
                <w:sz w:val="28"/>
                <w:szCs w:val="28"/>
              </w:rPr>
              <w:t xml:space="preserve">                        2026 год –    2,21 тыс.рублей</w:t>
            </w:r>
          </w:p>
          <w:p w:rsidR="009B622C" w:rsidRPr="00AC4CA2" w:rsidRDefault="009B622C" w:rsidP="009B622C">
            <w:pPr>
              <w:pStyle w:val="ae"/>
              <w:rPr>
                <w:rFonts w:ascii="Times New Roman" w:hAnsi="Times New Roman" w:cs="Times New Roman"/>
                <w:sz w:val="28"/>
                <w:szCs w:val="28"/>
              </w:rPr>
            </w:pPr>
            <w:r w:rsidRPr="00AC4CA2">
              <w:rPr>
                <w:rFonts w:ascii="Times New Roman" w:hAnsi="Times New Roman" w:cs="Times New Roman"/>
                <w:sz w:val="28"/>
                <w:szCs w:val="28"/>
              </w:rPr>
              <w:t xml:space="preserve">                        2027 год –    2,30 тыс.рублей</w:t>
            </w:r>
          </w:p>
          <w:p w:rsidR="009B622C" w:rsidRPr="00AC4CA2" w:rsidRDefault="009B622C" w:rsidP="009B622C">
            <w:pPr>
              <w:pStyle w:val="ae"/>
              <w:rPr>
                <w:rFonts w:ascii="Times New Roman" w:hAnsi="Times New Roman" w:cs="Times New Roman"/>
                <w:sz w:val="28"/>
                <w:szCs w:val="28"/>
              </w:rPr>
            </w:pPr>
            <w:r w:rsidRPr="00AC4CA2">
              <w:rPr>
                <w:rFonts w:ascii="Times New Roman" w:hAnsi="Times New Roman" w:cs="Times New Roman"/>
                <w:sz w:val="28"/>
                <w:szCs w:val="28"/>
              </w:rPr>
              <w:t xml:space="preserve">                        2028 год –    2,40 тыс.рублей</w:t>
            </w:r>
          </w:p>
          <w:p w:rsidR="009B622C" w:rsidRPr="00AC4CA2" w:rsidRDefault="009B622C" w:rsidP="009B622C">
            <w:pPr>
              <w:pStyle w:val="ae"/>
              <w:rPr>
                <w:rFonts w:ascii="Times New Roman" w:hAnsi="Times New Roman" w:cs="Times New Roman"/>
                <w:sz w:val="28"/>
                <w:szCs w:val="28"/>
              </w:rPr>
            </w:pPr>
            <w:r w:rsidRPr="00AC4CA2">
              <w:rPr>
                <w:rFonts w:ascii="Times New Roman" w:hAnsi="Times New Roman" w:cs="Times New Roman"/>
                <w:sz w:val="28"/>
                <w:szCs w:val="28"/>
              </w:rPr>
              <w:t xml:space="preserve">                        2029 год –    2,50 тыс.рублей</w:t>
            </w:r>
          </w:p>
          <w:p w:rsidR="009B622C" w:rsidRPr="00AC4CA2" w:rsidRDefault="009B622C" w:rsidP="009B622C">
            <w:pPr>
              <w:pStyle w:val="ae"/>
              <w:rPr>
                <w:rFonts w:ascii="Times New Roman" w:hAnsi="Times New Roman" w:cs="Times New Roman"/>
                <w:sz w:val="28"/>
                <w:szCs w:val="28"/>
              </w:rPr>
            </w:pPr>
            <w:r w:rsidRPr="00AC4CA2">
              <w:rPr>
                <w:rFonts w:ascii="Times New Roman" w:hAnsi="Times New Roman" w:cs="Times New Roman"/>
                <w:sz w:val="28"/>
                <w:szCs w:val="28"/>
              </w:rPr>
              <w:t xml:space="preserve">                        2030 год –    2,60 тыс.рублей</w:t>
            </w:r>
          </w:p>
          <w:p w:rsidR="009B622C" w:rsidRPr="00AC4CA2" w:rsidRDefault="009B622C" w:rsidP="009B622C">
            <w:pPr>
              <w:pStyle w:val="ae"/>
              <w:jc w:val="both"/>
              <w:rPr>
                <w:rFonts w:ascii="Times New Roman" w:hAnsi="Times New Roman" w:cs="Times New Roman"/>
              </w:rPr>
            </w:pPr>
            <w:r w:rsidRPr="00AC4CA2">
              <w:rPr>
                <w:rFonts w:ascii="Times New Roman" w:hAnsi="Times New Roman" w:cs="Times New Roman"/>
                <w:sz w:val="28"/>
                <w:szCs w:val="28"/>
              </w:rPr>
              <w:t>Реализация подпрограммы может осуществляться за счет привлечения финансовых средств из бюджетов других уровней.</w:t>
            </w:r>
          </w:p>
        </w:tc>
      </w:tr>
      <w:tr w:rsidR="009B622C" w:rsidRPr="00AC4CA2" w:rsidTr="009B622C">
        <w:tc>
          <w:tcPr>
            <w:tcW w:w="2759" w:type="dxa"/>
            <w:tcBorders>
              <w:top w:val="single" w:sz="4" w:space="0" w:color="000000"/>
              <w:left w:val="single" w:sz="4" w:space="0" w:color="000000"/>
              <w:bottom w:val="single" w:sz="4" w:space="0" w:color="000000"/>
              <w:right w:val="nil"/>
            </w:tcBorders>
            <w:hideMark/>
          </w:tcPr>
          <w:p w:rsidR="009B622C" w:rsidRPr="00AC4CA2" w:rsidRDefault="009B622C" w:rsidP="009B622C">
            <w:pPr>
              <w:snapToGrid w:val="0"/>
            </w:pPr>
            <w:r w:rsidRPr="00AC4CA2">
              <w:t>Ожидаемые конечные  результаты реализа</w:t>
            </w:r>
            <w:r w:rsidRPr="00AC4CA2">
              <w:softHyphen/>
              <w:t>ции  подпрограммы</w:t>
            </w:r>
          </w:p>
        </w:tc>
        <w:tc>
          <w:tcPr>
            <w:tcW w:w="7079" w:type="dxa"/>
            <w:tcBorders>
              <w:top w:val="single" w:sz="4" w:space="0" w:color="000000"/>
              <w:left w:val="single" w:sz="4" w:space="0" w:color="000000"/>
              <w:bottom w:val="single" w:sz="4" w:space="0" w:color="000000"/>
              <w:right w:val="single" w:sz="4" w:space="0" w:color="000000"/>
            </w:tcBorders>
            <w:hideMark/>
          </w:tcPr>
          <w:p w:rsidR="009B622C" w:rsidRPr="00AC4CA2" w:rsidRDefault="009B622C" w:rsidP="009B622C">
            <w:pPr>
              <w:pStyle w:val="ae"/>
              <w:jc w:val="both"/>
              <w:rPr>
                <w:rFonts w:ascii="Times New Roman" w:hAnsi="Times New Roman" w:cs="Times New Roman"/>
                <w:sz w:val="28"/>
                <w:szCs w:val="28"/>
              </w:rPr>
            </w:pPr>
            <w:r w:rsidRPr="00AC4CA2">
              <w:rPr>
                <w:rFonts w:ascii="Times New Roman" w:hAnsi="Times New Roman" w:cs="Times New Roman"/>
                <w:sz w:val="28"/>
                <w:szCs w:val="28"/>
              </w:rPr>
              <w:t>Эффективное использование средств для внесения изменений в  генеральный план поселения.</w:t>
            </w:r>
          </w:p>
          <w:p w:rsidR="009B622C" w:rsidRPr="00AC4CA2" w:rsidRDefault="009B622C" w:rsidP="009B622C">
            <w:pPr>
              <w:pStyle w:val="ae"/>
              <w:jc w:val="both"/>
              <w:rPr>
                <w:rFonts w:ascii="Times New Roman" w:hAnsi="Times New Roman" w:cs="Times New Roman"/>
                <w:sz w:val="28"/>
                <w:szCs w:val="28"/>
              </w:rPr>
            </w:pPr>
            <w:r w:rsidRPr="00AC4CA2">
              <w:rPr>
                <w:rFonts w:ascii="Times New Roman" w:hAnsi="Times New Roman" w:cs="Times New Roman"/>
                <w:sz w:val="28"/>
                <w:szCs w:val="28"/>
              </w:rPr>
              <w:t xml:space="preserve">Улучшение  качества жизни отдельных категорий граждан сельского поселения.   </w:t>
            </w:r>
          </w:p>
          <w:p w:rsidR="009B622C" w:rsidRPr="00AC4CA2" w:rsidRDefault="009B622C" w:rsidP="009B622C">
            <w:pPr>
              <w:pStyle w:val="ae"/>
              <w:jc w:val="both"/>
              <w:rPr>
                <w:rFonts w:ascii="Times New Roman" w:hAnsi="Times New Roman" w:cs="Times New Roman"/>
              </w:rPr>
            </w:pPr>
            <w:r w:rsidRPr="00AC4CA2">
              <w:rPr>
                <w:rFonts w:ascii="Times New Roman" w:hAnsi="Times New Roman" w:cs="Times New Roman"/>
                <w:sz w:val="28"/>
                <w:szCs w:val="28"/>
              </w:rPr>
              <w:t>Финансовое обеспечение переданных полномочий по решению вопросов местного значения в соответствии с заключенным соглашением по осуществлению градостроительной деятельности (Иные межбюджетные трансферты)</w:t>
            </w:r>
            <w:r w:rsidRPr="00AC4CA2">
              <w:rPr>
                <w:rFonts w:ascii="Times New Roman" w:hAnsi="Times New Roman" w:cs="Times New Roman"/>
              </w:rPr>
              <w:t xml:space="preserve">                                                    </w:t>
            </w:r>
          </w:p>
        </w:tc>
      </w:tr>
    </w:tbl>
    <w:p w:rsidR="009B622C" w:rsidRPr="00AC4CA2" w:rsidRDefault="009B622C" w:rsidP="009B622C">
      <w:pPr>
        <w:jc w:val="both"/>
        <w:rPr>
          <w:b/>
          <w:bCs/>
          <w:i/>
          <w:iCs/>
        </w:rPr>
      </w:pPr>
    </w:p>
    <w:p w:rsidR="009B622C" w:rsidRPr="00AC4CA2" w:rsidRDefault="009B622C" w:rsidP="00AB77DB">
      <w:pPr>
        <w:numPr>
          <w:ilvl w:val="0"/>
          <w:numId w:val="13"/>
        </w:numPr>
        <w:suppressAutoHyphens/>
        <w:ind w:left="1116" w:firstLine="0"/>
        <w:jc w:val="center"/>
        <w:rPr>
          <w:b/>
          <w:bCs/>
        </w:rPr>
      </w:pPr>
      <w:r w:rsidRPr="00AC4CA2">
        <w:rPr>
          <w:b/>
          <w:bCs/>
        </w:rPr>
        <w:t>Характеристика сферы реализации подпрограммы.</w:t>
      </w:r>
    </w:p>
    <w:p w:rsidR="009B622C" w:rsidRPr="00AC4CA2" w:rsidRDefault="009B622C" w:rsidP="009B622C">
      <w:pPr>
        <w:jc w:val="both"/>
      </w:pPr>
    </w:p>
    <w:p w:rsidR="009B622C" w:rsidRPr="00AC4CA2" w:rsidRDefault="009B622C" w:rsidP="009B622C">
      <w:pPr>
        <w:snapToGrid w:val="0"/>
        <w:ind w:hanging="17"/>
        <w:jc w:val="both"/>
      </w:pPr>
      <w:r w:rsidRPr="00AC4CA2">
        <w:tab/>
        <w:t xml:space="preserve">          В соответствии с Федеральным законом от 06.10.2003 № 131-ФЗ «Об общих принципах организации местного самоуправления в Российской Федерации» к вопросам местного значения поселения относятся: градостроительная деятельность и изменения в принятых генеральных планах  поселения. Существует необходимость в проведении  дополнительных изменений  в генеральном плане поселения.</w:t>
      </w:r>
    </w:p>
    <w:p w:rsidR="009B622C" w:rsidRPr="00AC4CA2" w:rsidRDefault="009B622C" w:rsidP="009B622C">
      <w:pPr>
        <w:autoSpaceDE w:val="0"/>
        <w:ind w:firstLine="540"/>
        <w:jc w:val="both"/>
      </w:pPr>
      <w:r w:rsidRPr="00AC4CA2">
        <w:t>Одной из особенностей современной социально-демографической ситуации на территории  сельского поселения  является значительная численность семей и одиноко проживающих граждан трудоспособного возраста, неполных семей, а также семей, в которых один из ее членов является инвалидом, среднемесячный совокупный доход которых ниже величины прожиточного минимума, установленного для этой категории граждан на региональном уровне. Указанные обстоятельства и не снижающаяся востребованность в дополнительной социальной помощи отдельным категориям граждан обуславливают необходимость принятия настоящей подпрограммы, направленной на организацию и предоставление дополнительных мер социальной поддержки отдельным категориям граждан  сельского поселения. Необходимо выделить отдельную категорию граждан – безработные, состоящие на учете в центре занятости населения. По договоренности с центром занятости эта категория граждан принимается администрацией Гвазденского сельского поселения на временную работу по благоустройству поселения.</w:t>
      </w:r>
    </w:p>
    <w:p w:rsidR="009B622C" w:rsidRPr="00AC4CA2" w:rsidRDefault="009B622C" w:rsidP="00AB77DB">
      <w:pPr>
        <w:numPr>
          <w:ilvl w:val="4"/>
          <w:numId w:val="14"/>
        </w:numPr>
        <w:suppressAutoHyphens/>
        <w:jc w:val="center"/>
        <w:rPr>
          <w:b/>
          <w:bCs/>
        </w:rPr>
      </w:pPr>
      <w:r w:rsidRPr="00AC4CA2">
        <w:rPr>
          <w:b/>
          <w:bCs/>
        </w:rPr>
        <w:t>Цели, задачи  и сроки реализации подпрограммы.</w:t>
      </w:r>
    </w:p>
    <w:p w:rsidR="009B622C" w:rsidRPr="00AC4CA2" w:rsidRDefault="009B622C" w:rsidP="009B622C">
      <w:pPr>
        <w:pStyle w:val="a4"/>
        <w:tabs>
          <w:tab w:val="left" w:pos="4536"/>
        </w:tabs>
        <w:jc w:val="center"/>
        <w:rPr>
          <w:spacing w:val="15"/>
          <w:sz w:val="28"/>
          <w:szCs w:val="28"/>
        </w:rPr>
      </w:pPr>
      <w:r w:rsidRPr="00AC4CA2">
        <w:rPr>
          <w:spacing w:val="15"/>
          <w:sz w:val="28"/>
          <w:szCs w:val="28"/>
        </w:rPr>
        <w:t>Основные цели подпрограммы:</w:t>
      </w:r>
    </w:p>
    <w:p w:rsidR="009B622C" w:rsidRPr="00AC4CA2" w:rsidRDefault="009B622C" w:rsidP="009B622C">
      <w:pPr>
        <w:snapToGrid w:val="0"/>
        <w:spacing w:before="120" w:after="120" w:line="100" w:lineRule="atLeast"/>
        <w:jc w:val="both"/>
      </w:pPr>
      <w:r w:rsidRPr="00AC4CA2">
        <w:t xml:space="preserve">Основной целью подпрограммы является создание условий для повышения благосостояния и уровня жизни </w:t>
      </w:r>
      <w:r w:rsidRPr="00AC4CA2">
        <w:rPr>
          <w:color w:val="000000"/>
        </w:rPr>
        <w:t>отдельных категорий населения  сельского поселения</w:t>
      </w:r>
      <w:r w:rsidRPr="00AC4CA2">
        <w:t>.</w:t>
      </w:r>
    </w:p>
    <w:p w:rsidR="009B622C" w:rsidRPr="00AC4CA2" w:rsidRDefault="009B622C" w:rsidP="009B622C">
      <w:pPr>
        <w:ind w:firstLine="720"/>
        <w:jc w:val="both"/>
      </w:pPr>
      <w:r w:rsidRPr="00AC4CA2">
        <w:t>Для достижения поставленных целей необходимо решение следующих основных задач: исполнение обязательств поселения по оказанию мер социальной поддержки безработных граждан, установленных федеральным и областным законодательством,  нормативно — правовыми актами Гвазденского сельского поселения.</w:t>
      </w:r>
    </w:p>
    <w:p w:rsidR="009B622C" w:rsidRPr="00AC4CA2" w:rsidRDefault="009B622C" w:rsidP="00AB77DB">
      <w:pPr>
        <w:numPr>
          <w:ilvl w:val="0"/>
          <w:numId w:val="8"/>
        </w:numPr>
        <w:suppressAutoHyphens/>
        <w:ind w:left="0" w:firstLine="720"/>
        <w:jc w:val="both"/>
      </w:pPr>
      <w:r w:rsidRPr="00AC4CA2">
        <w:t>Основные задачи подпрограммы:</w:t>
      </w:r>
    </w:p>
    <w:p w:rsidR="009B622C" w:rsidRPr="00AC4CA2" w:rsidRDefault="009B622C" w:rsidP="009B622C">
      <w:pPr>
        <w:pStyle w:val="a4"/>
        <w:spacing w:line="100" w:lineRule="atLeast"/>
        <w:ind w:right="-43"/>
        <w:jc w:val="both"/>
        <w:rPr>
          <w:sz w:val="28"/>
          <w:szCs w:val="28"/>
        </w:rPr>
      </w:pPr>
      <w:r w:rsidRPr="00AC4CA2">
        <w:rPr>
          <w:sz w:val="28"/>
          <w:szCs w:val="28"/>
        </w:rPr>
        <w:t>- Эффективное использование средств Гвазденского сельского поселения</w:t>
      </w:r>
      <w:r w:rsidRPr="00AC4CA2">
        <w:rPr>
          <w:bCs/>
          <w:iCs/>
        </w:rPr>
        <w:t>.</w:t>
      </w:r>
    </w:p>
    <w:p w:rsidR="009B622C" w:rsidRPr="00AC4CA2" w:rsidRDefault="009B622C" w:rsidP="009B622C">
      <w:pPr>
        <w:jc w:val="center"/>
      </w:pPr>
      <w:r w:rsidRPr="00AC4CA2">
        <w:rPr>
          <w:b/>
          <w:bCs/>
          <w:i/>
          <w:iCs/>
        </w:rPr>
        <w:t>Характеристика основных мероприятий подпрограммы.</w:t>
      </w:r>
    </w:p>
    <w:p w:rsidR="009B622C" w:rsidRPr="00AC4CA2" w:rsidRDefault="009B622C" w:rsidP="009B622C">
      <w:pPr>
        <w:jc w:val="both"/>
      </w:pPr>
      <w:r w:rsidRPr="00AC4CA2">
        <w:tab/>
        <w:t>Для выполнения поставленных задач в ходе реализации подпрограммы необходимо осуществление</w:t>
      </w:r>
      <w:bookmarkStart w:id="7" w:name="_Hlk115077161"/>
      <w:r w:rsidRPr="00AC4CA2">
        <w:t xml:space="preserve"> следующих основных мероприятий:</w:t>
      </w:r>
    </w:p>
    <w:bookmarkEnd w:id="7"/>
    <w:p w:rsidR="009B622C" w:rsidRPr="00AC4CA2" w:rsidRDefault="009B622C" w:rsidP="009B622C">
      <w:pPr>
        <w:pStyle w:val="ConsPlusNormal0"/>
        <w:snapToGrid w:val="0"/>
        <w:jc w:val="both"/>
      </w:pPr>
      <w:r w:rsidRPr="00AC4CA2">
        <w:t>1. Общеэкономические вопросы.</w:t>
      </w:r>
    </w:p>
    <w:p w:rsidR="009B622C" w:rsidRPr="00AC4CA2" w:rsidRDefault="009B622C" w:rsidP="009B622C">
      <w:pPr>
        <w:pStyle w:val="ConsPlusNormal0"/>
        <w:snapToGrid w:val="0"/>
        <w:jc w:val="both"/>
      </w:pPr>
      <w:r w:rsidRPr="00AC4CA2">
        <w:t>2. Другие вопросы в области национальной экономики.</w:t>
      </w:r>
    </w:p>
    <w:p w:rsidR="009B622C" w:rsidRPr="00AC4CA2" w:rsidRDefault="009B622C" w:rsidP="009B622C">
      <w:pPr>
        <w:snapToGrid w:val="0"/>
        <w:spacing w:line="100" w:lineRule="atLeast"/>
      </w:pPr>
      <w:r w:rsidRPr="00AC4CA2">
        <w:lastRenderedPageBreak/>
        <w:t xml:space="preserve">                                                                                                                 тыс. рублей</w:t>
      </w:r>
    </w:p>
    <w:tbl>
      <w:tblPr>
        <w:tblW w:w="9829" w:type="dxa"/>
        <w:tblLook w:val="04A0"/>
      </w:tblPr>
      <w:tblGrid>
        <w:gridCol w:w="2864"/>
        <w:gridCol w:w="919"/>
        <w:gridCol w:w="776"/>
        <w:gridCol w:w="776"/>
        <w:gridCol w:w="776"/>
        <w:gridCol w:w="776"/>
        <w:gridCol w:w="776"/>
        <w:gridCol w:w="776"/>
        <w:gridCol w:w="776"/>
        <w:gridCol w:w="776"/>
      </w:tblGrid>
      <w:tr w:rsidR="009B622C" w:rsidRPr="00AC4CA2" w:rsidTr="009B622C">
        <w:trPr>
          <w:trHeight w:val="329"/>
        </w:trPr>
        <w:tc>
          <w:tcPr>
            <w:tcW w:w="271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ConsPlusNormal0"/>
              <w:snapToGrid w:val="0"/>
              <w:jc w:val="both"/>
              <w:rPr>
                <w:highlight w:val="yellow"/>
              </w:rPr>
            </w:pPr>
            <w:r w:rsidRPr="00AC4CA2">
              <w:t>Наименование мероприятий</w:t>
            </w:r>
          </w:p>
        </w:tc>
        <w:tc>
          <w:tcPr>
            <w:tcW w:w="90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ConsPlusNormal0"/>
              <w:snapToGrid w:val="0"/>
              <w:jc w:val="both"/>
            </w:pPr>
            <w:r w:rsidRPr="00AC4CA2">
              <w:t xml:space="preserve">Всего </w:t>
            </w:r>
          </w:p>
        </w:tc>
        <w:tc>
          <w:tcPr>
            <w:tcW w:w="6208" w:type="dxa"/>
            <w:gridSpan w:val="8"/>
            <w:tcBorders>
              <w:top w:val="single" w:sz="4" w:space="0" w:color="000000" w:themeColor="text1"/>
              <w:left w:val="single" w:sz="4" w:space="0" w:color="000000" w:themeColor="text1"/>
              <w:bottom w:val="nil"/>
              <w:right w:val="single" w:sz="4" w:space="0" w:color="000000" w:themeColor="text1"/>
            </w:tcBorders>
            <w:hideMark/>
          </w:tcPr>
          <w:p w:rsidR="009B622C" w:rsidRPr="00AC4CA2" w:rsidRDefault="009B622C" w:rsidP="009B622C">
            <w:pPr>
              <w:pStyle w:val="ConsPlusNormal0"/>
              <w:snapToGrid w:val="0"/>
              <w:jc w:val="center"/>
            </w:pPr>
            <w:r w:rsidRPr="00AC4CA2">
              <w:t>В т.ч. по годам</w:t>
            </w:r>
          </w:p>
        </w:tc>
      </w:tr>
      <w:tr w:rsidR="009B622C" w:rsidRPr="00AC4CA2" w:rsidTr="009B622C">
        <w:trPr>
          <w:trHeight w:val="416"/>
        </w:trPr>
        <w:tc>
          <w:tcPr>
            <w:tcW w:w="271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622C" w:rsidRPr="00AC4CA2" w:rsidRDefault="009B622C" w:rsidP="009B622C">
            <w:pPr>
              <w:rPr>
                <w:rFonts w:eastAsia="Arial"/>
                <w:highlight w:val="yellow"/>
              </w:rPr>
            </w:pPr>
          </w:p>
        </w:tc>
        <w:tc>
          <w:tcPr>
            <w:tcW w:w="90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622C" w:rsidRPr="00AC4CA2" w:rsidRDefault="009B622C" w:rsidP="009B622C">
            <w:pPr>
              <w:rPr>
                <w:rFonts w:eastAsia="Arial"/>
              </w:rPr>
            </w:pP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ConsPlusNormal0"/>
              <w:snapToGrid w:val="0"/>
              <w:jc w:val="both"/>
            </w:pPr>
            <w:r w:rsidRPr="00AC4CA2">
              <w:t>2023</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ConsPlusNormal0"/>
              <w:snapToGrid w:val="0"/>
              <w:jc w:val="both"/>
            </w:pPr>
            <w:r w:rsidRPr="00AC4CA2">
              <w:t>2024</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ConsPlusNormal0"/>
              <w:snapToGrid w:val="0"/>
              <w:jc w:val="both"/>
            </w:pPr>
            <w:r w:rsidRPr="00AC4CA2">
              <w:t>2025</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ConsPlusNormal0"/>
              <w:snapToGrid w:val="0"/>
              <w:jc w:val="both"/>
            </w:pPr>
            <w:r w:rsidRPr="00AC4CA2">
              <w:t>2026</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ConsPlusNormal0"/>
              <w:snapToGrid w:val="0"/>
              <w:jc w:val="both"/>
            </w:pPr>
            <w:r w:rsidRPr="00AC4CA2">
              <w:t>2027</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ConsPlusNormal0"/>
              <w:snapToGrid w:val="0"/>
              <w:jc w:val="both"/>
            </w:pPr>
            <w:r w:rsidRPr="00AC4CA2">
              <w:t>2028</w:t>
            </w:r>
          </w:p>
        </w:tc>
        <w:tc>
          <w:tcPr>
            <w:tcW w:w="7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B622C" w:rsidRPr="00AC4CA2" w:rsidRDefault="009B622C" w:rsidP="009B622C">
            <w:pPr>
              <w:pStyle w:val="ConsPlusNormal0"/>
              <w:snapToGrid w:val="0"/>
              <w:jc w:val="both"/>
            </w:pPr>
            <w:r w:rsidRPr="00AC4CA2">
              <w:t>2029</w:t>
            </w:r>
          </w:p>
        </w:tc>
        <w:tc>
          <w:tcPr>
            <w:tcW w:w="776" w:type="dxa"/>
            <w:tcBorders>
              <w:top w:val="single" w:sz="4" w:space="0" w:color="000000" w:themeColor="text1"/>
              <w:left w:val="single" w:sz="4" w:space="0" w:color="auto"/>
              <w:bottom w:val="single" w:sz="4" w:space="0" w:color="000000" w:themeColor="text1"/>
              <w:right w:val="single" w:sz="4" w:space="0" w:color="000000" w:themeColor="text1"/>
            </w:tcBorders>
          </w:tcPr>
          <w:p w:rsidR="009B622C" w:rsidRPr="00AC4CA2" w:rsidRDefault="009B622C" w:rsidP="009B622C">
            <w:pPr>
              <w:pStyle w:val="ConsPlusNormal0"/>
              <w:snapToGrid w:val="0"/>
              <w:jc w:val="both"/>
            </w:pPr>
            <w:r w:rsidRPr="00AC4CA2">
              <w:t>2030</w:t>
            </w:r>
          </w:p>
        </w:tc>
      </w:tr>
      <w:tr w:rsidR="009B622C" w:rsidRPr="00AC4CA2" w:rsidTr="009B622C">
        <w:trPr>
          <w:trHeight w:val="675"/>
        </w:trPr>
        <w:tc>
          <w:tcPr>
            <w:tcW w:w="27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ConsPlusNormal0"/>
              <w:snapToGrid w:val="0"/>
              <w:jc w:val="both"/>
            </w:pPr>
            <w:r w:rsidRPr="00AC4CA2">
              <w:t>Общеэкономические вопросы</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ConsPlusNormal0"/>
              <w:snapToGrid w:val="0"/>
              <w:jc w:val="center"/>
            </w:pPr>
            <w:r w:rsidRPr="00AC4CA2">
              <w:t>5,00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ConsPlusNormal0"/>
              <w:snapToGrid w:val="0"/>
              <w:jc w:val="center"/>
            </w:pPr>
            <w:r w:rsidRPr="00AC4CA2">
              <w:t>5,00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ConsPlusNormal0"/>
              <w:snapToGrid w:val="0"/>
              <w:jc w:val="center"/>
            </w:pPr>
            <w:r w:rsidRPr="00AC4CA2">
              <w:t>0,00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ConsPlusNormal0"/>
              <w:snapToGrid w:val="0"/>
              <w:jc w:val="center"/>
            </w:pPr>
            <w:r w:rsidRPr="00AC4CA2">
              <w:t>0,00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ConsPlusNormal0"/>
              <w:snapToGrid w:val="0"/>
              <w:jc w:val="center"/>
            </w:pPr>
            <w:r w:rsidRPr="00AC4CA2">
              <w:t>0,00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22C" w:rsidRPr="00AC4CA2" w:rsidRDefault="009B622C" w:rsidP="009B622C">
            <w:pPr>
              <w:pStyle w:val="ConsPlusNormal0"/>
              <w:snapToGrid w:val="0"/>
              <w:jc w:val="center"/>
            </w:pPr>
            <w:r w:rsidRPr="00AC4CA2">
              <w:t>0,00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ConsPlusNormal0"/>
              <w:snapToGrid w:val="0"/>
              <w:jc w:val="center"/>
            </w:pPr>
            <w:r w:rsidRPr="00AC4CA2">
              <w:t>0,00</w:t>
            </w:r>
          </w:p>
        </w:tc>
        <w:tc>
          <w:tcPr>
            <w:tcW w:w="7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B622C" w:rsidRPr="00AC4CA2" w:rsidRDefault="009B622C" w:rsidP="009B622C">
            <w:pPr>
              <w:pStyle w:val="ConsPlusNormal0"/>
              <w:snapToGrid w:val="0"/>
              <w:jc w:val="center"/>
            </w:pPr>
            <w:r w:rsidRPr="00AC4CA2">
              <w:t>0,00</w:t>
            </w:r>
          </w:p>
        </w:tc>
        <w:tc>
          <w:tcPr>
            <w:tcW w:w="776" w:type="dxa"/>
            <w:tcBorders>
              <w:top w:val="single" w:sz="4" w:space="0" w:color="000000" w:themeColor="text1"/>
              <w:left w:val="single" w:sz="4" w:space="0" w:color="auto"/>
              <w:bottom w:val="single" w:sz="4" w:space="0" w:color="000000" w:themeColor="text1"/>
              <w:right w:val="single" w:sz="4" w:space="0" w:color="000000" w:themeColor="text1"/>
            </w:tcBorders>
          </w:tcPr>
          <w:p w:rsidR="009B622C" w:rsidRPr="00AC4CA2" w:rsidRDefault="009B622C" w:rsidP="009B622C">
            <w:pPr>
              <w:pStyle w:val="ConsPlusNormal0"/>
              <w:snapToGrid w:val="0"/>
              <w:jc w:val="center"/>
            </w:pPr>
            <w:r w:rsidRPr="00AC4CA2">
              <w:t>0,00</w:t>
            </w:r>
          </w:p>
        </w:tc>
      </w:tr>
      <w:tr w:rsidR="009B622C" w:rsidRPr="00AC4CA2" w:rsidTr="009B622C">
        <w:trPr>
          <w:trHeight w:val="1474"/>
        </w:trPr>
        <w:tc>
          <w:tcPr>
            <w:tcW w:w="27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22C" w:rsidRPr="00AC4CA2" w:rsidRDefault="009B622C" w:rsidP="009B622C">
            <w:pPr>
              <w:pStyle w:val="ConsPlusNormal0"/>
              <w:snapToGrid w:val="0"/>
              <w:jc w:val="both"/>
            </w:pPr>
            <w:r w:rsidRPr="00AC4CA2">
              <w:t>Другие вопросы в области национальной экономики</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22C" w:rsidRPr="00AC4CA2" w:rsidRDefault="009B622C" w:rsidP="009B622C">
            <w:pPr>
              <w:pStyle w:val="ConsPlusNormal0"/>
              <w:snapToGrid w:val="0"/>
              <w:jc w:val="both"/>
            </w:pPr>
            <w:r w:rsidRPr="00AC4CA2">
              <w:t>18,01</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22C" w:rsidRPr="00AC4CA2" w:rsidRDefault="009B622C" w:rsidP="009B622C">
            <w:pPr>
              <w:pStyle w:val="ConsPlusNormal0"/>
              <w:snapToGrid w:val="0"/>
              <w:jc w:val="both"/>
            </w:pPr>
            <w:r w:rsidRPr="00AC4CA2">
              <w:t>2,00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22C" w:rsidRPr="00AC4CA2" w:rsidRDefault="009B622C" w:rsidP="009B622C">
            <w:pPr>
              <w:pStyle w:val="ConsPlusNormal0"/>
              <w:snapToGrid w:val="0"/>
              <w:jc w:val="both"/>
            </w:pPr>
            <w:r w:rsidRPr="00AC4CA2">
              <w:t>2,00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22C" w:rsidRPr="00AC4CA2" w:rsidRDefault="009B622C" w:rsidP="009B622C">
            <w:pPr>
              <w:pStyle w:val="ConsPlusNormal0"/>
              <w:snapToGrid w:val="0"/>
              <w:jc w:val="both"/>
            </w:pPr>
            <w:r w:rsidRPr="00AC4CA2">
              <w:t>2,00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22C" w:rsidRPr="00AC4CA2" w:rsidRDefault="009B622C" w:rsidP="009B622C">
            <w:pPr>
              <w:pStyle w:val="ConsPlusNormal0"/>
              <w:snapToGrid w:val="0"/>
              <w:jc w:val="both"/>
            </w:pPr>
            <w:r w:rsidRPr="00AC4CA2">
              <w:t>2,21</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22C" w:rsidRPr="00AC4CA2" w:rsidRDefault="009B622C" w:rsidP="009B622C">
            <w:pPr>
              <w:pStyle w:val="ConsPlusNormal0"/>
              <w:snapToGrid w:val="0"/>
              <w:jc w:val="both"/>
            </w:pPr>
            <w:r w:rsidRPr="00AC4CA2">
              <w:t>2,30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22C" w:rsidRPr="00AC4CA2" w:rsidRDefault="009B622C" w:rsidP="009B622C">
            <w:pPr>
              <w:pStyle w:val="ConsPlusNormal0"/>
              <w:snapToGrid w:val="0"/>
              <w:jc w:val="both"/>
            </w:pPr>
            <w:r w:rsidRPr="00AC4CA2">
              <w:t>2,40</w:t>
            </w:r>
          </w:p>
        </w:tc>
        <w:tc>
          <w:tcPr>
            <w:tcW w:w="776" w:type="dxa"/>
            <w:tcBorders>
              <w:top w:val="single" w:sz="4" w:space="0" w:color="000000" w:themeColor="text1"/>
              <w:left w:val="single" w:sz="4" w:space="0" w:color="000000" w:themeColor="text1"/>
              <w:bottom w:val="single" w:sz="4" w:space="0" w:color="000000" w:themeColor="text1"/>
              <w:right w:val="single" w:sz="4" w:space="0" w:color="auto"/>
            </w:tcBorders>
          </w:tcPr>
          <w:p w:rsidR="009B622C" w:rsidRPr="00AC4CA2" w:rsidRDefault="009B622C" w:rsidP="009B622C">
            <w:pPr>
              <w:pStyle w:val="ConsPlusNormal0"/>
              <w:snapToGrid w:val="0"/>
              <w:jc w:val="both"/>
            </w:pPr>
            <w:r w:rsidRPr="00AC4CA2">
              <w:t>2,50</w:t>
            </w:r>
          </w:p>
        </w:tc>
        <w:tc>
          <w:tcPr>
            <w:tcW w:w="776" w:type="dxa"/>
            <w:tcBorders>
              <w:top w:val="single" w:sz="4" w:space="0" w:color="000000" w:themeColor="text1"/>
              <w:left w:val="single" w:sz="4" w:space="0" w:color="auto"/>
              <w:bottom w:val="single" w:sz="4" w:space="0" w:color="000000" w:themeColor="text1"/>
              <w:right w:val="single" w:sz="4" w:space="0" w:color="000000" w:themeColor="text1"/>
            </w:tcBorders>
          </w:tcPr>
          <w:p w:rsidR="009B622C" w:rsidRPr="00AC4CA2" w:rsidRDefault="009B622C" w:rsidP="009B622C">
            <w:pPr>
              <w:pStyle w:val="ConsPlusNormal0"/>
              <w:snapToGrid w:val="0"/>
              <w:jc w:val="both"/>
            </w:pPr>
            <w:r w:rsidRPr="00AC4CA2">
              <w:t>2,60</w:t>
            </w:r>
          </w:p>
        </w:tc>
      </w:tr>
    </w:tbl>
    <w:p w:rsidR="009B622C" w:rsidRPr="00AC4CA2" w:rsidRDefault="009B622C" w:rsidP="009B622C">
      <w:pPr>
        <w:rPr>
          <w:highlight w:val="yellow"/>
        </w:rPr>
      </w:pPr>
    </w:p>
    <w:p w:rsidR="009B622C" w:rsidRPr="00AC4CA2" w:rsidRDefault="009B622C" w:rsidP="009B622C">
      <w:pPr>
        <w:snapToGrid w:val="0"/>
        <w:spacing w:line="100" w:lineRule="atLeast"/>
        <w:jc w:val="center"/>
        <w:rPr>
          <w:b/>
          <w:bCs/>
          <w:iCs/>
        </w:rPr>
      </w:pPr>
      <w:r w:rsidRPr="00AC4CA2">
        <w:rPr>
          <w:b/>
          <w:bCs/>
          <w:iCs/>
        </w:rPr>
        <w:t>4. Характеристика основных мероприятий подпрограммы</w:t>
      </w:r>
    </w:p>
    <w:p w:rsidR="009B622C" w:rsidRPr="00AC4CA2" w:rsidRDefault="009B622C" w:rsidP="009B622C">
      <w:pPr>
        <w:jc w:val="both"/>
      </w:pPr>
      <w:r w:rsidRPr="00AC4CA2">
        <w:t>Подпрограмма включает в себя комплекс мероприятий, направленных на выполнение поставленных задач:</w:t>
      </w:r>
    </w:p>
    <w:p w:rsidR="009B622C" w:rsidRPr="00AC4CA2" w:rsidRDefault="009B622C" w:rsidP="009B622C">
      <w:pPr>
        <w:jc w:val="both"/>
      </w:pPr>
      <w:r w:rsidRPr="00AC4CA2">
        <w:t>1</w:t>
      </w:r>
      <w:r w:rsidRPr="00AC4CA2">
        <w:rPr>
          <w:u w:val="single"/>
        </w:rPr>
        <w:t>. Подготовка проекта изменений генерального плана</w:t>
      </w:r>
      <w:r w:rsidRPr="00AC4CA2">
        <w:t xml:space="preserve"> Гвазденского сельского поселения направлена на  утверждение технического задания по выполнению работ по внесению изменений в генеральный план поселения, которое позволит установить границы села Гвазда.</w:t>
      </w:r>
    </w:p>
    <w:p w:rsidR="009B622C" w:rsidRPr="00AC4CA2" w:rsidRDefault="009B622C" w:rsidP="009B622C">
      <w:pPr>
        <w:jc w:val="both"/>
        <w:rPr>
          <w:bCs/>
        </w:rPr>
      </w:pPr>
      <w:r w:rsidRPr="00AC4CA2">
        <w:t xml:space="preserve">2. </w:t>
      </w:r>
      <w:r w:rsidRPr="00AC4CA2">
        <w:rPr>
          <w:u w:val="single"/>
        </w:rPr>
        <w:t>Оказание поддержки безработным гражданам (биржа</w:t>
      </w:r>
      <w:r w:rsidRPr="00AC4CA2">
        <w:rPr>
          <w:bCs/>
          <w:u w:val="single"/>
        </w:rPr>
        <w:t>)</w:t>
      </w:r>
      <w:r w:rsidRPr="00AC4CA2">
        <w:rPr>
          <w:bCs/>
        </w:rPr>
        <w:t>.</w:t>
      </w:r>
      <w:r w:rsidRPr="00AC4CA2">
        <w:t xml:space="preserve"> Реализация указанного мероприятия позволит трудоустроить  граждан Гвазденского сельского поселения, состоящих на учете в Центре занятости населения Бутурлиновского района</w:t>
      </w:r>
    </w:p>
    <w:p w:rsidR="009B622C" w:rsidRPr="00AC4CA2" w:rsidRDefault="009B622C" w:rsidP="009B622C">
      <w:pPr>
        <w:jc w:val="both"/>
        <w:rPr>
          <w:highlight w:val="yellow"/>
        </w:rPr>
      </w:pPr>
      <w:r w:rsidRPr="00AC4CA2">
        <w:t xml:space="preserve">3. Финансовое обеспечение переданных полномочий по решению вопросов местного значения в соответствии с заключенным соглашением по осуществлению градостроительной деятельности (Иные межбюджетные трансферты)                                                    </w:t>
      </w:r>
    </w:p>
    <w:p w:rsidR="009B622C" w:rsidRPr="00AC4CA2" w:rsidRDefault="009B622C" w:rsidP="009B622C">
      <w:pPr>
        <w:jc w:val="center"/>
        <w:rPr>
          <w:b/>
          <w:bCs/>
          <w:i/>
          <w:iCs/>
        </w:rPr>
      </w:pPr>
      <w:r w:rsidRPr="00AC4CA2">
        <w:rPr>
          <w:b/>
          <w:bCs/>
          <w:i/>
          <w:iCs/>
        </w:rPr>
        <w:t>5. Финансовое обеспечение подпрограммы.</w:t>
      </w:r>
    </w:p>
    <w:p w:rsidR="009B622C" w:rsidRPr="00AC4CA2" w:rsidRDefault="009B622C" w:rsidP="009B622C">
      <w:pPr>
        <w:pStyle w:val="ae"/>
        <w:jc w:val="both"/>
        <w:rPr>
          <w:rFonts w:ascii="Times New Roman" w:hAnsi="Times New Roman" w:cs="Times New Roman"/>
          <w:sz w:val="28"/>
          <w:szCs w:val="28"/>
        </w:rPr>
      </w:pPr>
      <w:r w:rsidRPr="00AC4CA2">
        <w:rPr>
          <w:rFonts w:ascii="Times New Roman" w:hAnsi="Times New Roman" w:cs="Times New Roman"/>
          <w:sz w:val="28"/>
          <w:szCs w:val="28"/>
        </w:rPr>
        <w:t>Реализация подпрограммы осуществляется за счет средств бюджета Гвазденского сельского поселения  в 2023-2030 г.г.  на сумму – 23,01 тыс. рублей, в том числе:</w:t>
      </w:r>
    </w:p>
    <w:p w:rsidR="009B622C" w:rsidRPr="00AC4CA2" w:rsidRDefault="009B622C" w:rsidP="009B622C">
      <w:pPr>
        <w:pStyle w:val="ae"/>
        <w:rPr>
          <w:rFonts w:ascii="Times New Roman" w:hAnsi="Times New Roman" w:cs="Times New Roman"/>
          <w:sz w:val="28"/>
          <w:szCs w:val="28"/>
        </w:rPr>
      </w:pPr>
      <w:r w:rsidRPr="00AC4CA2">
        <w:rPr>
          <w:rFonts w:ascii="Times New Roman" w:hAnsi="Times New Roman" w:cs="Times New Roman"/>
          <w:sz w:val="28"/>
          <w:szCs w:val="28"/>
        </w:rPr>
        <w:t xml:space="preserve">                                             2023 год –  7,00 тыс.рублей</w:t>
      </w:r>
    </w:p>
    <w:p w:rsidR="009B622C" w:rsidRPr="00AC4CA2" w:rsidRDefault="009B622C" w:rsidP="009B622C">
      <w:pPr>
        <w:pStyle w:val="ae"/>
        <w:rPr>
          <w:rFonts w:ascii="Times New Roman" w:hAnsi="Times New Roman" w:cs="Times New Roman"/>
          <w:sz w:val="28"/>
          <w:szCs w:val="28"/>
        </w:rPr>
      </w:pPr>
      <w:r w:rsidRPr="00AC4CA2">
        <w:rPr>
          <w:rFonts w:ascii="Times New Roman" w:hAnsi="Times New Roman" w:cs="Times New Roman"/>
          <w:sz w:val="28"/>
          <w:szCs w:val="28"/>
        </w:rPr>
        <w:t xml:space="preserve">                                             2024 год –  2,00 тыс.рублей</w:t>
      </w:r>
    </w:p>
    <w:p w:rsidR="009B622C" w:rsidRPr="00AC4CA2" w:rsidRDefault="009B622C" w:rsidP="009B622C">
      <w:pPr>
        <w:pStyle w:val="ae"/>
        <w:rPr>
          <w:rFonts w:ascii="Times New Roman" w:hAnsi="Times New Roman" w:cs="Times New Roman"/>
          <w:sz w:val="28"/>
          <w:szCs w:val="28"/>
        </w:rPr>
      </w:pPr>
      <w:r w:rsidRPr="00AC4CA2">
        <w:rPr>
          <w:rFonts w:ascii="Times New Roman" w:hAnsi="Times New Roman" w:cs="Times New Roman"/>
          <w:sz w:val="28"/>
          <w:szCs w:val="28"/>
        </w:rPr>
        <w:t xml:space="preserve">                                             2025 год – 2,00 тыс.рублей</w:t>
      </w:r>
    </w:p>
    <w:p w:rsidR="009B622C" w:rsidRPr="00AC4CA2" w:rsidRDefault="009B622C" w:rsidP="009B622C">
      <w:pPr>
        <w:pStyle w:val="ae"/>
        <w:rPr>
          <w:rFonts w:ascii="Times New Roman" w:hAnsi="Times New Roman" w:cs="Times New Roman"/>
          <w:sz w:val="28"/>
          <w:szCs w:val="28"/>
        </w:rPr>
      </w:pPr>
      <w:r w:rsidRPr="00AC4CA2">
        <w:rPr>
          <w:rFonts w:ascii="Times New Roman" w:hAnsi="Times New Roman" w:cs="Times New Roman"/>
          <w:sz w:val="28"/>
          <w:szCs w:val="28"/>
        </w:rPr>
        <w:t xml:space="preserve">                                             2026 год – 2,21 тыс.рублей</w:t>
      </w:r>
    </w:p>
    <w:p w:rsidR="009B622C" w:rsidRPr="00AC4CA2" w:rsidRDefault="009B622C" w:rsidP="009B622C">
      <w:pPr>
        <w:pStyle w:val="ae"/>
        <w:rPr>
          <w:rFonts w:ascii="Times New Roman" w:hAnsi="Times New Roman" w:cs="Times New Roman"/>
          <w:sz w:val="28"/>
          <w:szCs w:val="28"/>
        </w:rPr>
      </w:pPr>
      <w:r w:rsidRPr="00AC4CA2">
        <w:rPr>
          <w:rFonts w:ascii="Times New Roman" w:hAnsi="Times New Roman" w:cs="Times New Roman"/>
          <w:sz w:val="28"/>
          <w:szCs w:val="28"/>
        </w:rPr>
        <w:t xml:space="preserve">                                             2027 год –  2,30 тыс.рублей</w:t>
      </w:r>
    </w:p>
    <w:p w:rsidR="009B622C" w:rsidRPr="00AC4CA2" w:rsidRDefault="009B622C" w:rsidP="009B622C">
      <w:pPr>
        <w:pStyle w:val="ae"/>
        <w:rPr>
          <w:rFonts w:ascii="Times New Roman" w:hAnsi="Times New Roman" w:cs="Times New Roman"/>
          <w:sz w:val="28"/>
          <w:szCs w:val="28"/>
        </w:rPr>
      </w:pPr>
      <w:r w:rsidRPr="00AC4CA2">
        <w:rPr>
          <w:rFonts w:ascii="Times New Roman" w:hAnsi="Times New Roman" w:cs="Times New Roman"/>
          <w:sz w:val="28"/>
          <w:szCs w:val="28"/>
        </w:rPr>
        <w:t xml:space="preserve">                                             2028 год -  2,40 тыс.рублей</w:t>
      </w:r>
    </w:p>
    <w:p w:rsidR="009B622C" w:rsidRPr="00AC4CA2" w:rsidRDefault="009B622C" w:rsidP="009B622C">
      <w:pPr>
        <w:pStyle w:val="ae"/>
        <w:rPr>
          <w:rFonts w:ascii="Times New Roman" w:hAnsi="Times New Roman" w:cs="Times New Roman"/>
          <w:sz w:val="28"/>
          <w:szCs w:val="28"/>
        </w:rPr>
      </w:pPr>
      <w:r w:rsidRPr="00AC4CA2">
        <w:rPr>
          <w:rFonts w:ascii="Times New Roman" w:hAnsi="Times New Roman" w:cs="Times New Roman"/>
          <w:sz w:val="28"/>
          <w:szCs w:val="28"/>
        </w:rPr>
        <w:t xml:space="preserve">                                             2029 год  - 2,50 тыс.рублей</w:t>
      </w:r>
    </w:p>
    <w:p w:rsidR="009B622C" w:rsidRPr="00AC4CA2" w:rsidRDefault="009B622C" w:rsidP="009B622C">
      <w:pPr>
        <w:pStyle w:val="ae"/>
        <w:rPr>
          <w:rFonts w:ascii="Times New Roman" w:hAnsi="Times New Roman" w:cs="Times New Roman"/>
          <w:sz w:val="28"/>
          <w:szCs w:val="28"/>
        </w:rPr>
      </w:pPr>
      <w:r w:rsidRPr="00AC4CA2">
        <w:rPr>
          <w:rFonts w:ascii="Times New Roman" w:hAnsi="Times New Roman" w:cs="Times New Roman"/>
          <w:sz w:val="28"/>
          <w:szCs w:val="28"/>
        </w:rPr>
        <w:t xml:space="preserve">                                             2030 год -  2,60 тыс.рублей</w:t>
      </w:r>
    </w:p>
    <w:p w:rsidR="009B622C" w:rsidRPr="00AC4CA2" w:rsidRDefault="009B622C" w:rsidP="009B622C">
      <w:pPr>
        <w:pStyle w:val="ae"/>
        <w:rPr>
          <w:rFonts w:ascii="Times New Roman" w:hAnsi="Times New Roman" w:cs="Times New Roman"/>
          <w:sz w:val="28"/>
          <w:szCs w:val="28"/>
        </w:rPr>
      </w:pPr>
    </w:p>
    <w:p w:rsidR="009B622C" w:rsidRPr="00AC4CA2" w:rsidRDefault="009B622C" w:rsidP="009B622C">
      <w:pPr>
        <w:pStyle w:val="ae"/>
        <w:jc w:val="both"/>
        <w:rPr>
          <w:rFonts w:ascii="Times New Roman" w:hAnsi="Times New Roman" w:cs="Times New Roman"/>
          <w:sz w:val="28"/>
          <w:szCs w:val="28"/>
        </w:rPr>
      </w:pPr>
      <w:r w:rsidRPr="00AC4CA2">
        <w:rPr>
          <w:rFonts w:ascii="Times New Roman" w:hAnsi="Times New Roman" w:cs="Times New Roman"/>
          <w:sz w:val="28"/>
          <w:szCs w:val="28"/>
        </w:rPr>
        <w:t>Для реализации мероприятий подпрограммы могут быть привлечены финансовые средства из бюджетов других уровней.</w:t>
      </w:r>
    </w:p>
    <w:p w:rsidR="009B622C" w:rsidRPr="00AC4CA2" w:rsidRDefault="009B622C" w:rsidP="009B622C">
      <w:pPr>
        <w:pStyle w:val="a4"/>
        <w:snapToGrid w:val="0"/>
        <w:spacing w:after="120" w:line="100" w:lineRule="atLeast"/>
        <w:ind w:firstLine="708"/>
        <w:jc w:val="center"/>
        <w:rPr>
          <w:b/>
          <w:sz w:val="28"/>
          <w:szCs w:val="28"/>
        </w:rPr>
      </w:pPr>
      <w:r w:rsidRPr="00AC4CA2">
        <w:rPr>
          <w:color w:val="000000"/>
          <w:sz w:val="28"/>
          <w:szCs w:val="28"/>
        </w:rPr>
        <w:tab/>
      </w:r>
      <w:r w:rsidRPr="00AC4CA2">
        <w:rPr>
          <w:b/>
          <w:sz w:val="28"/>
          <w:szCs w:val="28"/>
        </w:rPr>
        <w:t>6. Оценка эффективности реализации подпрограммы.</w:t>
      </w:r>
    </w:p>
    <w:p w:rsidR="009B622C" w:rsidRPr="00AC4CA2" w:rsidRDefault="009B622C" w:rsidP="009B622C">
      <w:pPr>
        <w:widowControl w:val="0"/>
        <w:shd w:val="clear" w:color="auto" w:fill="FFFFFF"/>
        <w:tabs>
          <w:tab w:val="left" w:pos="1795"/>
          <w:tab w:val="left" w:pos="3696"/>
          <w:tab w:val="left" w:pos="5189"/>
          <w:tab w:val="left" w:pos="7286"/>
          <w:tab w:val="left" w:pos="8770"/>
        </w:tabs>
        <w:autoSpaceDE w:val="0"/>
        <w:autoSpaceDN w:val="0"/>
        <w:adjustRightInd w:val="0"/>
        <w:ind w:firstLine="567"/>
        <w:jc w:val="both"/>
      </w:pPr>
      <w:r w:rsidRPr="00AC4CA2">
        <w:rPr>
          <w:spacing w:val="-1"/>
        </w:rPr>
        <w:lastRenderedPageBreak/>
        <w:t xml:space="preserve">Оценка </w:t>
      </w:r>
      <w:r w:rsidRPr="00AC4CA2">
        <w:rPr>
          <w:spacing w:val="-2"/>
        </w:rPr>
        <w:t xml:space="preserve">эффективности реализации подпрограммы муниципальной программы будет </w:t>
      </w:r>
      <w:r w:rsidRPr="00AC4CA2">
        <w:t>осуществляться путем ежегодного сопоставления:</w:t>
      </w:r>
    </w:p>
    <w:p w:rsidR="009B622C" w:rsidRPr="00AC4CA2" w:rsidRDefault="009B622C" w:rsidP="009B622C">
      <w:pPr>
        <w:widowControl w:val="0"/>
        <w:shd w:val="clear" w:color="auto" w:fill="FFFFFF"/>
        <w:tabs>
          <w:tab w:val="left" w:pos="1190"/>
        </w:tabs>
        <w:autoSpaceDE w:val="0"/>
        <w:autoSpaceDN w:val="0"/>
        <w:adjustRightInd w:val="0"/>
        <w:ind w:right="5" w:firstLine="567"/>
        <w:jc w:val="both"/>
        <w:rPr>
          <w:spacing w:val="-1"/>
        </w:rPr>
      </w:pPr>
      <w:r w:rsidRPr="00AC4CA2">
        <w:t xml:space="preserve">1) фактических (в сопоставимых условиях) и планируемых значений целевых индикаторов </w:t>
      </w:r>
      <w:r w:rsidRPr="00AC4CA2">
        <w:rPr>
          <w:spacing w:val="-2"/>
        </w:rPr>
        <w:t>подпрограммы муниципальной</w:t>
      </w:r>
      <w:r w:rsidRPr="00AC4CA2">
        <w:t xml:space="preserve"> программы (целевой параметр – 100%);</w:t>
      </w:r>
    </w:p>
    <w:p w:rsidR="009B622C" w:rsidRPr="00AC4CA2" w:rsidRDefault="009B622C" w:rsidP="009B622C">
      <w:pPr>
        <w:widowControl w:val="0"/>
        <w:shd w:val="clear" w:color="auto" w:fill="FFFFFF"/>
        <w:tabs>
          <w:tab w:val="left" w:pos="1190"/>
        </w:tabs>
        <w:autoSpaceDE w:val="0"/>
        <w:autoSpaceDN w:val="0"/>
        <w:adjustRightInd w:val="0"/>
        <w:ind w:firstLine="567"/>
        <w:jc w:val="both"/>
        <w:rPr>
          <w:spacing w:val="-1"/>
        </w:rPr>
      </w:pPr>
      <w:r w:rsidRPr="00AC4CA2">
        <w:t xml:space="preserve">2) фактических (в сопоставимых условиях) и планируемых объемов расходов  бюджета поселения на реализацию </w:t>
      </w:r>
      <w:r w:rsidRPr="00AC4CA2">
        <w:rPr>
          <w:spacing w:val="-2"/>
        </w:rPr>
        <w:t xml:space="preserve">подпрограммы </w:t>
      </w:r>
      <w:r w:rsidRPr="00AC4CA2">
        <w:t>муниципальной программы и ее основных мероприятий (целевой параметр менее 100%);</w:t>
      </w:r>
    </w:p>
    <w:p w:rsidR="009B622C" w:rsidRPr="00AC4CA2" w:rsidRDefault="009B622C" w:rsidP="009B622C">
      <w:pPr>
        <w:jc w:val="both"/>
      </w:pPr>
      <w:r w:rsidRPr="00AC4CA2">
        <w:t xml:space="preserve">3) числа выполненных и планируемых мероприятий плана реализации </w:t>
      </w:r>
      <w:r w:rsidRPr="00AC4CA2">
        <w:rPr>
          <w:spacing w:val="-2"/>
        </w:rPr>
        <w:t xml:space="preserve">подпрограммы </w:t>
      </w:r>
      <w:r w:rsidRPr="00AC4CA2">
        <w:t>муниципальной программы (целевой параметр – 100%)</w:t>
      </w:r>
    </w:p>
    <w:p w:rsidR="009B622C" w:rsidRPr="00AC4CA2" w:rsidRDefault="009B622C" w:rsidP="009B622C">
      <w:pPr>
        <w:snapToGrid w:val="0"/>
        <w:ind w:left="720"/>
        <w:jc w:val="center"/>
      </w:pPr>
    </w:p>
    <w:p w:rsidR="009B622C" w:rsidRPr="00AC4CA2" w:rsidRDefault="009B622C" w:rsidP="009B622C">
      <w:pPr>
        <w:snapToGrid w:val="0"/>
        <w:ind w:left="720"/>
        <w:jc w:val="center"/>
        <w:rPr>
          <w:b/>
          <w:bCs/>
          <w:iCs/>
        </w:rPr>
      </w:pPr>
      <w:r w:rsidRPr="00AC4CA2">
        <w:rPr>
          <w:b/>
          <w:bCs/>
          <w:iCs/>
        </w:rPr>
        <w:t>Подпрограмма 3 «Дорожное хозяйство Гвазденского сельского поселения»</w:t>
      </w:r>
    </w:p>
    <w:p w:rsidR="009B622C" w:rsidRPr="00AC4CA2" w:rsidRDefault="009B622C" w:rsidP="009B622C">
      <w:pPr>
        <w:jc w:val="center"/>
        <w:rPr>
          <w:b/>
          <w:bCs/>
        </w:rPr>
      </w:pPr>
      <w:r w:rsidRPr="00AC4CA2">
        <w:rPr>
          <w:b/>
          <w:bCs/>
        </w:rPr>
        <w:t>1. ПАСПОРТ</w:t>
      </w:r>
    </w:p>
    <w:p w:rsidR="009B622C" w:rsidRPr="00AC4CA2" w:rsidRDefault="009B622C" w:rsidP="009B622C">
      <w:pPr>
        <w:autoSpaceDE w:val="0"/>
        <w:autoSpaceDN w:val="0"/>
        <w:adjustRightInd w:val="0"/>
        <w:outlineLvl w:val="0"/>
        <w:rPr>
          <w:bCs/>
        </w:rPr>
      </w:pPr>
      <w:r w:rsidRPr="00AC4CA2">
        <w:rPr>
          <w:bCs/>
        </w:rPr>
        <w:t>Подпрограмма «Дорожное хозяйство Гвазденского сельского поселения»</w:t>
      </w:r>
    </w:p>
    <w:tbl>
      <w:tblPr>
        <w:tblW w:w="9640" w:type="dxa"/>
        <w:tblInd w:w="-72" w:type="dxa"/>
        <w:tblLayout w:type="fixed"/>
        <w:tblCellMar>
          <w:left w:w="70" w:type="dxa"/>
          <w:right w:w="70" w:type="dxa"/>
        </w:tblCellMar>
        <w:tblLook w:val="00A0"/>
      </w:tblPr>
      <w:tblGrid>
        <w:gridCol w:w="2975"/>
        <w:gridCol w:w="6665"/>
      </w:tblGrid>
      <w:tr w:rsidR="009B622C" w:rsidRPr="00AC4CA2" w:rsidTr="009B622C">
        <w:trPr>
          <w:cantSplit/>
          <w:trHeight w:val="960"/>
        </w:trPr>
        <w:tc>
          <w:tcPr>
            <w:tcW w:w="2975" w:type="dxa"/>
            <w:tcBorders>
              <w:top w:val="single" w:sz="6" w:space="0" w:color="auto"/>
              <w:left w:val="single" w:sz="6" w:space="0" w:color="auto"/>
              <w:bottom w:val="single" w:sz="6" w:space="0" w:color="auto"/>
              <w:right w:val="single" w:sz="6" w:space="0" w:color="auto"/>
            </w:tcBorders>
            <w:hideMark/>
          </w:tcPr>
          <w:p w:rsidR="009B622C" w:rsidRPr="00AC4CA2" w:rsidRDefault="009B622C" w:rsidP="009B622C">
            <w:pPr>
              <w:autoSpaceDE w:val="0"/>
              <w:autoSpaceDN w:val="0"/>
              <w:adjustRightInd w:val="0"/>
              <w:jc w:val="both"/>
              <w:rPr>
                <w:b/>
                <w:bCs/>
                <w:color w:val="000000"/>
              </w:rPr>
            </w:pPr>
            <w:r w:rsidRPr="00AC4CA2">
              <w:rPr>
                <w:b/>
                <w:bCs/>
                <w:color w:val="000000"/>
              </w:rPr>
              <w:t>Ответственный исполнитель подпрограммы</w:t>
            </w:r>
          </w:p>
        </w:tc>
        <w:tc>
          <w:tcPr>
            <w:tcW w:w="6665" w:type="dxa"/>
            <w:tcBorders>
              <w:top w:val="single" w:sz="6" w:space="0" w:color="auto"/>
              <w:left w:val="single" w:sz="6" w:space="0" w:color="auto"/>
              <w:bottom w:val="single" w:sz="6" w:space="0" w:color="auto"/>
              <w:right w:val="single" w:sz="6" w:space="0" w:color="auto"/>
            </w:tcBorders>
            <w:hideMark/>
          </w:tcPr>
          <w:p w:rsidR="009B622C" w:rsidRPr="00AC4CA2" w:rsidRDefault="009B622C" w:rsidP="009B622C">
            <w:pPr>
              <w:autoSpaceDE w:val="0"/>
              <w:autoSpaceDN w:val="0"/>
              <w:adjustRightInd w:val="0"/>
              <w:jc w:val="both"/>
              <w:rPr>
                <w:color w:val="000000"/>
              </w:rPr>
            </w:pPr>
            <w:r w:rsidRPr="00AC4CA2">
              <w:rPr>
                <w:color w:val="000000"/>
              </w:rPr>
              <w:t>Администрация Гвазденского сельского поселения Бутурлиновского муниципального района Воронежской области</w:t>
            </w:r>
          </w:p>
        </w:tc>
      </w:tr>
      <w:tr w:rsidR="009B622C" w:rsidRPr="00AC4CA2" w:rsidTr="009B622C">
        <w:trPr>
          <w:cantSplit/>
          <w:trHeight w:val="960"/>
        </w:trPr>
        <w:tc>
          <w:tcPr>
            <w:tcW w:w="2975" w:type="dxa"/>
            <w:tcBorders>
              <w:top w:val="single" w:sz="6" w:space="0" w:color="auto"/>
              <w:left w:val="single" w:sz="6" w:space="0" w:color="auto"/>
              <w:bottom w:val="single" w:sz="6" w:space="0" w:color="auto"/>
              <w:right w:val="single" w:sz="6" w:space="0" w:color="auto"/>
            </w:tcBorders>
            <w:hideMark/>
          </w:tcPr>
          <w:p w:rsidR="009B622C" w:rsidRPr="00AC4CA2" w:rsidRDefault="009B622C" w:rsidP="009B622C">
            <w:pPr>
              <w:autoSpaceDE w:val="0"/>
              <w:autoSpaceDN w:val="0"/>
              <w:adjustRightInd w:val="0"/>
              <w:jc w:val="both"/>
              <w:rPr>
                <w:b/>
                <w:bCs/>
                <w:color w:val="000000"/>
              </w:rPr>
            </w:pPr>
            <w:r w:rsidRPr="00AC4CA2">
              <w:rPr>
                <w:b/>
                <w:bCs/>
                <w:color w:val="000000"/>
              </w:rPr>
              <w:t>Основные разработчики подпрограммы</w:t>
            </w:r>
          </w:p>
        </w:tc>
        <w:tc>
          <w:tcPr>
            <w:tcW w:w="6665" w:type="dxa"/>
            <w:tcBorders>
              <w:top w:val="single" w:sz="6" w:space="0" w:color="auto"/>
              <w:left w:val="single" w:sz="6" w:space="0" w:color="auto"/>
              <w:bottom w:val="single" w:sz="6" w:space="0" w:color="auto"/>
              <w:right w:val="single" w:sz="6" w:space="0" w:color="auto"/>
            </w:tcBorders>
            <w:hideMark/>
          </w:tcPr>
          <w:p w:rsidR="009B622C" w:rsidRPr="00AC4CA2" w:rsidRDefault="009B622C" w:rsidP="009B622C">
            <w:pPr>
              <w:autoSpaceDE w:val="0"/>
              <w:autoSpaceDN w:val="0"/>
              <w:adjustRightInd w:val="0"/>
              <w:jc w:val="both"/>
              <w:rPr>
                <w:color w:val="000000"/>
              </w:rPr>
            </w:pPr>
            <w:r w:rsidRPr="00AC4CA2">
              <w:rPr>
                <w:color w:val="000000"/>
              </w:rPr>
              <w:t>Администрация Гвазденского сельского поселения Бутурлиновского муниципального района Воронежской области</w:t>
            </w:r>
          </w:p>
        </w:tc>
      </w:tr>
      <w:tr w:rsidR="009B622C" w:rsidRPr="00AC4CA2" w:rsidTr="009B622C">
        <w:trPr>
          <w:cantSplit/>
          <w:trHeight w:val="2260"/>
        </w:trPr>
        <w:tc>
          <w:tcPr>
            <w:tcW w:w="2975" w:type="dxa"/>
            <w:tcBorders>
              <w:top w:val="single" w:sz="6" w:space="0" w:color="auto"/>
              <w:left w:val="single" w:sz="4" w:space="0" w:color="auto"/>
              <w:bottom w:val="single" w:sz="6" w:space="0" w:color="auto"/>
              <w:right w:val="single" w:sz="6" w:space="0" w:color="auto"/>
            </w:tcBorders>
            <w:hideMark/>
          </w:tcPr>
          <w:p w:rsidR="009B622C" w:rsidRPr="00AC4CA2" w:rsidRDefault="009B622C" w:rsidP="009B622C">
            <w:pPr>
              <w:rPr>
                <w:b/>
                <w:color w:val="000000"/>
              </w:rPr>
            </w:pPr>
            <w:r w:rsidRPr="00AC4CA2">
              <w:rPr>
                <w:b/>
                <w:color w:val="000000"/>
              </w:rPr>
              <w:t>Основные мероприятия, входящие в состав подпрограммы муниципальной программы</w:t>
            </w:r>
          </w:p>
        </w:tc>
        <w:tc>
          <w:tcPr>
            <w:tcW w:w="6665" w:type="dxa"/>
            <w:tcBorders>
              <w:top w:val="single" w:sz="6" w:space="0" w:color="auto"/>
              <w:left w:val="single" w:sz="6" w:space="0" w:color="auto"/>
              <w:bottom w:val="single" w:sz="6" w:space="0" w:color="auto"/>
              <w:right w:val="single" w:sz="6" w:space="0" w:color="auto"/>
            </w:tcBorders>
            <w:hideMark/>
          </w:tcPr>
          <w:p w:rsidR="009B622C" w:rsidRPr="00AC4CA2" w:rsidRDefault="009B622C" w:rsidP="009B622C">
            <w:pPr>
              <w:autoSpaceDE w:val="0"/>
              <w:autoSpaceDN w:val="0"/>
              <w:adjustRightInd w:val="0"/>
              <w:jc w:val="both"/>
              <w:rPr>
                <w:bCs/>
                <w:color w:val="000000"/>
              </w:rPr>
            </w:pPr>
            <w:r w:rsidRPr="00AC4CA2">
              <w:rPr>
                <w:bCs/>
                <w:color w:val="000000"/>
              </w:rPr>
              <w:t>1.</w:t>
            </w:r>
            <w:r w:rsidRPr="00AC4CA2">
              <w:t>Капитальный ремонт, текущий ремонт и содержание автомобильных дорог общего пользования местного значения</w:t>
            </w:r>
            <w:r w:rsidRPr="00AC4CA2">
              <w:rPr>
                <w:bCs/>
                <w:color w:val="000000"/>
              </w:rPr>
              <w:t>.</w:t>
            </w:r>
          </w:p>
        </w:tc>
      </w:tr>
      <w:tr w:rsidR="009B622C" w:rsidRPr="00AC4CA2" w:rsidTr="009B622C">
        <w:trPr>
          <w:cantSplit/>
          <w:trHeight w:val="960"/>
        </w:trPr>
        <w:tc>
          <w:tcPr>
            <w:tcW w:w="2975" w:type="dxa"/>
            <w:tcBorders>
              <w:top w:val="single" w:sz="6" w:space="0" w:color="auto"/>
              <w:left w:val="single" w:sz="4" w:space="0" w:color="auto"/>
              <w:bottom w:val="single" w:sz="6" w:space="0" w:color="auto"/>
              <w:right w:val="single" w:sz="6" w:space="0" w:color="auto"/>
            </w:tcBorders>
          </w:tcPr>
          <w:p w:rsidR="009B622C" w:rsidRPr="00AC4CA2" w:rsidRDefault="009B622C" w:rsidP="009B622C">
            <w:pPr>
              <w:rPr>
                <w:b/>
              </w:rPr>
            </w:pPr>
            <w:r w:rsidRPr="00AC4CA2">
              <w:rPr>
                <w:b/>
              </w:rPr>
              <w:t>Цели и задачи подпрограммы</w:t>
            </w:r>
          </w:p>
          <w:p w:rsidR="009B622C" w:rsidRPr="00AC4CA2" w:rsidRDefault="009B622C" w:rsidP="009B622C">
            <w:pPr>
              <w:rPr>
                <w:b/>
                <w:color w:val="000000"/>
              </w:rPr>
            </w:pPr>
          </w:p>
        </w:tc>
        <w:tc>
          <w:tcPr>
            <w:tcW w:w="6665" w:type="dxa"/>
            <w:tcBorders>
              <w:top w:val="single" w:sz="6" w:space="0" w:color="auto"/>
              <w:left w:val="single" w:sz="6" w:space="0" w:color="auto"/>
              <w:bottom w:val="single" w:sz="6" w:space="0" w:color="auto"/>
              <w:right w:val="single" w:sz="6" w:space="0" w:color="auto"/>
            </w:tcBorders>
          </w:tcPr>
          <w:p w:rsidR="009B622C" w:rsidRPr="00AC4CA2" w:rsidRDefault="009B622C" w:rsidP="009B622C">
            <w:pPr>
              <w:pStyle w:val="ae"/>
              <w:rPr>
                <w:rFonts w:ascii="Times New Roman" w:hAnsi="Times New Roman" w:cs="Times New Roman"/>
                <w:sz w:val="28"/>
                <w:szCs w:val="28"/>
              </w:rPr>
            </w:pPr>
            <w:r w:rsidRPr="00AC4CA2">
              <w:rPr>
                <w:rFonts w:ascii="Times New Roman" w:hAnsi="Times New Roman" w:cs="Times New Roman"/>
              </w:rPr>
              <w:t>-</w:t>
            </w:r>
            <w:r w:rsidRPr="00AC4CA2">
              <w:rPr>
                <w:rFonts w:ascii="Times New Roman" w:hAnsi="Times New Roman" w:cs="Times New Roman"/>
                <w:sz w:val="28"/>
                <w:szCs w:val="28"/>
              </w:rPr>
              <w:t>реализация полномочий, связанных с организацией дорожной деятельности в отношении автомобильных дорог местного значения;</w:t>
            </w:r>
          </w:p>
          <w:p w:rsidR="009B622C" w:rsidRPr="00AC4CA2" w:rsidRDefault="009B622C" w:rsidP="009B622C">
            <w:pPr>
              <w:pStyle w:val="ae"/>
              <w:rPr>
                <w:rFonts w:ascii="Times New Roman" w:hAnsi="Times New Roman" w:cs="Times New Roman"/>
                <w:sz w:val="28"/>
                <w:szCs w:val="28"/>
              </w:rPr>
            </w:pPr>
            <w:r w:rsidRPr="00AC4CA2">
              <w:rPr>
                <w:rFonts w:ascii="Times New Roman" w:hAnsi="Times New Roman" w:cs="Times New Roman"/>
                <w:sz w:val="28"/>
                <w:szCs w:val="28"/>
              </w:rPr>
              <w:t>- создание условий для реализации конституционного права на свободу и перемещение людей и товаров по территории на основе модернизации и поэтапного развития сети автомобильных дорог общего пользования, отвечающей интересам  граждан;</w:t>
            </w:r>
          </w:p>
          <w:p w:rsidR="009B622C" w:rsidRPr="00AC4CA2" w:rsidRDefault="009B622C" w:rsidP="009B622C">
            <w:pPr>
              <w:pStyle w:val="ae"/>
              <w:rPr>
                <w:rFonts w:ascii="Times New Roman" w:hAnsi="Times New Roman" w:cs="Times New Roman"/>
                <w:sz w:val="28"/>
                <w:szCs w:val="28"/>
              </w:rPr>
            </w:pPr>
            <w:r w:rsidRPr="00AC4CA2">
              <w:rPr>
                <w:rFonts w:ascii="Times New Roman" w:hAnsi="Times New Roman" w:cs="Times New Roman"/>
                <w:sz w:val="28"/>
                <w:szCs w:val="28"/>
              </w:rPr>
              <w:t>-улучшение качества жизни населения</w:t>
            </w:r>
            <w:r w:rsidRPr="00AC4CA2">
              <w:rPr>
                <w:rFonts w:ascii="Times New Roman" w:hAnsi="Times New Roman" w:cs="Times New Roman"/>
                <w:spacing w:val="-2"/>
                <w:sz w:val="28"/>
                <w:szCs w:val="28"/>
              </w:rPr>
              <w:t>;</w:t>
            </w:r>
          </w:p>
          <w:p w:rsidR="009B622C" w:rsidRPr="00AC4CA2" w:rsidRDefault="009B622C" w:rsidP="009B622C">
            <w:pPr>
              <w:pStyle w:val="ae"/>
              <w:rPr>
                <w:rFonts w:ascii="Times New Roman" w:hAnsi="Times New Roman" w:cs="Times New Roman"/>
                <w:sz w:val="28"/>
                <w:szCs w:val="28"/>
              </w:rPr>
            </w:pPr>
            <w:r w:rsidRPr="00AC4CA2">
              <w:rPr>
                <w:rFonts w:ascii="Times New Roman" w:hAnsi="Times New Roman" w:cs="Times New Roman"/>
                <w:sz w:val="28"/>
                <w:szCs w:val="28"/>
              </w:rPr>
              <w:t>- капитальный ремонт, текущий ремонт и содержание автомобильных дорог общего пользования</w:t>
            </w:r>
          </w:p>
          <w:p w:rsidR="009B622C" w:rsidRPr="00AC4CA2" w:rsidRDefault="009B622C" w:rsidP="009B622C">
            <w:pPr>
              <w:pStyle w:val="ae"/>
              <w:rPr>
                <w:rFonts w:ascii="Times New Roman" w:hAnsi="Times New Roman" w:cs="Times New Roman"/>
                <w:sz w:val="28"/>
                <w:szCs w:val="28"/>
              </w:rPr>
            </w:pPr>
            <w:r w:rsidRPr="00AC4CA2">
              <w:rPr>
                <w:rFonts w:ascii="Times New Roman" w:hAnsi="Times New Roman" w:cs="Times New Roman"/>
                <w:sz w:val="28"/>
                <w:szCs w:val="28"/>
              </w:rPr>
              <w:t>- содействие освоению и развитие территорий , интенсификации производства, решению социальных проблем населения</w:t>
            </w:r>
          </w:p>
        </w:tc>
      </w:tr>
      <w:tr w:rsidR="009B622C" w:rsidRPr="00AC4CA2" w:rsidTr="009B622C">
        <w:trPr>
          <w:cantSplit/>
          <w:trHeight w:val="5229"/>
        </w:trPr>
        <w:tc>
          <w:tcPr>
            <w:tcW w:w="2975" w:type="dxa"/>
            <w:tcBorders>
              <w:top w:val="single" w:sz="6" w:space="0" w:color="auto"/>
              <w:left w:val="single" w:sz="4" w:space="0" w:color="auto"/>
              <w:bottom w:val="single" w:sz="6" w:space="0" w:color="auto"/>
              <w:right w:val="single" w:sz="6" w:space="0" w:color="auto"/>
            </w:tcBorders>
          </w:tcPr>
          <w:p w:rsidR="009B622C" w:rsidRPr="00AC4CA2" w:rsidRDefault="009B622C" w:rsidP="009B622C">
            <w:pPr>
              <w:pStyle w:val="ae"/>
              <w:rPr>
                <w:rFonts w:ascii="Times New Roman" w:hAnsi="Times New Roman" w:cs="Times New Roman"/>
                <w:b/>
                <w:bCs/>
                <w:sz w:val="28"/>
                <w:szCs w:val="28"/>
              </w:rPr>
            </w:pPr>
            <w:r w:rsidRPr="00AC4CA2">
              <w:rPr>
                <w:rFonts w:ascii="Times New Roman" w:hAnsi="Times New Roman" w:cs="Times New Roman"/>
                <w:b/>
                <w:bCs/>
                <w:sz w:val="28"/>
                <w:szCs w:val="28"/>
              </w:rPr>
              <w:lastRenderedPageBreak/>
              <w:t>Задачи подпрограммы</w:t>
            </w:r>
          </w:p>
          <w:p w:rsidR="009B622C" w:rsidRPr="00AC4CA2" w:rsidRDefault="009B622C" w:rsidP="009B622C">
            <w:pPr>
              <w:pStyle w:val="ae"/>
              <w:rPr>
                <w:rFonts w:ascii="Times New Roman" w:hAnsi="Times New Roman" w:cs="Times New Roman"/>
                <w:b/>
                <w:bCs/>
                <w:sz w:val="28"/>
                <w:szCs w:val="28"/>
              </w:rPr>
            </w:pPr>
            <w:r w:rsidRPr="00AC4CA2">
              <w:rPr>
                <w:rFonts w:ascii="Times New Roman" w:hAnsi="Times New Roman" w:cs="Times New Roman"/>
                <w:b/>
                <w:bCs/>
                <w:sz w:val="28"/>
                <w:szCs w:val="28"/>
              </w:rPr>
              <w:t>муниципальной программы</w:t>
            </w:r>
          </w:p>
          <w:p w:rsidR="009B622C" w:rsidRPr="00AC4CA2" w:rsidRDefault="009B622C" w:rsidP="009B622C">
            <w:pPr>
              <w:rPr>
                <w:b/>
              </w:rPr>
            </w:pPr>
          </w:p>
        </w:tc>
        <w:tc>
          <w:tcPr>
            <w:tcW w:w="6665" w:type="dxa"/>
            <w:tcBorders>
              <w:top w:val="single" w:sz="6" w:space="0" w:color="auto"/>
              <w:left w:val="single" w:sz="6" w:space="0" w:color="auto"/>
              <w:bottom w:val="single" w:sz="6" w:space="0" w:color="auto"/>
              <w:right w:val="single" w:sz="6" w:space="0" w:color="auto"/>
            </w:tcBorders>
          </w:tcPr>
          <w:p w:rsidR="009B622C" w:rsidRPr="00AC4CA2" w:rsidRDefault="009B622C" w:rsidP="009B622C">
            <w:pPr>
              <w:pStyle w:val="ae"/>
              <w:rPr>
                <w:rFonts w:ascii="Times New Roman" w:hAnsi="Times New Roman" w:cs="Times New Roman"/>
                <w:bCs/>
                <w:iCs/>
                <w:sz w:val="28"/>
                <w:szCs w:val="28"/>
              </w:rPr>
            </w:pPr>
            <w:r w:rsidRPr="00AC4CA2">
              <w:rPr>
                <w:rFonts w:ascii="Times New Roman" w:hAnsi="Times New Roman" w:cs="Times New Roman"/>
                <w:sz w:val="28"/>
                <w:szCs w:val="28"/>
              </w:rPr>
              <w:t>- поддержание автомобильных дорог общего пользования местного значения и искусственных сооружений на них на уровне, соответствующем категории дороги, путем повышения уровня содержания дорог местного значения;</w:t>
            </w:r>
          </w:p>
          <w:p w:rsidR="009B622C" w:rsidRPr="00AC4CA2" w:rsidRDefault="009B622C" w:rsidP="009B622C">
            <w:pPr>
              <w:pStyle w:val="ae"/>
              <w:rPr>
                <w:rFonts w:ascii="Times New Roman" w:hAnsi="Times New Roman" w:cs="Times New Roman"/>
                <w:sz w:val="28"/>
                <w:szCs w:val="28"/>
              </w:rPr>
            </w:pPr>
            <w:r w:rsidRPr="00AC4CA2">
              <w:rPr>
                <w:rFonts w:ascii="Times New Roman" w:hAnsi="Times New Roman" w:cs="Times New Roman"/>
                <w:sz w:val="28"/>
                <w:szCs w:val="28"/>
              </w:rPr>
              <w:t>-сохранение протяжённости, соответствующей  нормативным требованиям, автомобильных дорог общего пользования местного значения за счёт ремонта автомобильных дорог;</w:t>
            </w:r>
          </w:p>
          <w:p w:rsidR="009B622C" w:rsidRPr="00AC4CA2" w:rsidRDefault="009B622C" w:rsidP="009B622C">
            <w:pPr>
              <w:pStyle w:val="ae"/>
              <w:rPr>
                <w:rFonts w:ascii="Times New Roman" w:hAnsi="Times New Roman" w:cs="Times New Roman"/>
                <w:sz w:val="28"/>
                <w:szCs w:val="28"/>
              </w:rPr>
            </w:pPr>
            <w:r w:rsidRPr="00AC4CA2">
              <w:rPr>
                <w:rFonts w:ascii="Times New Roman" w:hAnsi="Times New Roman" w:cs="Times New Roman"/>
                <w:sz w:val="28"/>
                <w:szCs w:val="28"/>
              </w:rPr>
              <w:t>- обеспечение безопасности дорожного движения транспорта;</w:t>
            </w:r>
          </w:p>
          <w:p w:rsidR="009B622C" w:rsidRPr="00AC4CA2" w:rsidRDefault="009B622C" w:rsidP="009B622C">
            <w:pPr>
              <w:pStyle w:val="ae"/>
              <w:rPr>
                <w:rFonts w:ascii="Times New Roman" w:hAnsi="Times New Roman" w:cs="Times New Roman"/>
                <w:sz w:val="28"/>
                <w:szCs w:val="28"/>
              </w:rPr>
            </w:pPr>
            <w:r w:rsidRPr="00AC4CA2">
              <w:rPr>
                <w:rFonts w:ascii="Times New Roman" w:hAnsi="Times New Roman" w:cs="Times New Roman"/>
                <w:sz w:val="28"/>
                <w:szCs w:val="28"/>
              </w:rPr>
              <w:t>- снижение доли автомобильных дорог, не соответствующих нормативным требованиям;</w:t>
            </w:r>
          </w:p>
          <w:p w:rsidR="009B622C" w:rsidRPr="00AC4CA2" w:rsidRDefault="009B622C" w:rsidP="009B622C">
            <w:pPr>
              <w:jc w:val="both"/>
            </w:pPr>
            <w:r w:rsidRPr="00AC4CA2">
              <w:t>-максимальное удовлетворение потребности населения в автомобильных дорогах с высокими потребительскими свойствами.</w:t>
            </w:r>
          </w:p>
        </w:tc>
      </w:tr>
      <w:tr w:rsidR="009B622C" w:rsidRPr="00AC4CA2" w:rsidTr="009B622C">
        <w:trPr>
          <w:cantSplit/>
          <w:trHeight w:val="360"/>
        </w:trPr>
        <w:tc>
          <w:tcPr>
            <w:tcW w:w="2975" w:type="dxa"/>
            <w:tcBorders>
              <w:top w:val="single" w:sz="6" w:space="0" w:color="auto"/>
              <w:left w:val="single" w:sz="6" w:space="0" w:color="auto"/>
              <w:bottom w:val="single" w:sz="6" w:space="0" w:color="auto"/>
              <w:right w:val="single" w:sz="6" w:space="0" w:color="auto"/>
            </w:tcBorders>
            <w:hideMark/>
          </w:tcPr>
          <w:p w:rsidR="009B622C" w:rsidRPr="00AC4CA2" w:rsidRDefault="009B622C" w:rsidP="009B622C">
            <w:pPr>
              <w:autoSpaceDE w:val="0"/>
              <w:autoSpaceDN w:val="0"/>
              <w:adjustRightInd w:val="0"/>
              <w:rPr>
                <w:b/>
                <w:bCs/>
              </w:rPr>
            </w:pPr>
            <w:r w:rsidRPr="00AC4CA2">
              <w:rPr>
                <w:b/>
                <w:bCs/>
              </w:rPr>
              <w:t xml:space="preserve">Сроки реализации         </w:t>
            </w:r>
            <w:r w:rsidRPr="00AC4CA2">
              <w:rPr>
                <w:b/>
                <w:bCs/>
              </w:rPr>
              <w:br/>
              <w:t xml:space="preserve">подпрограммы                </w:t>
            </w:r>
          </w:p>
        </w:tc>
        <w:tc>
          <w:tcPr>
            <w:tcW w:w="6665" w:type="dxa"/>
            <w:tcBorders>
              <w:top w:val="single" w:sz="6" w:space="0" w:color="auto"/>
              <w:left w:val="single" w:sz="6" w:space="0" w:color="auto"/>
              <w:bottom w:val="single" w:sz="6" w:space="0" w:color="auto"/>
              <w:right w:val="single" w:sz="6" w:space="0" w:color="auto"/>
            </w:tcBorders>
            <w:hideMark/>
          </w:tcPr>
          <w:p w:rsidR="009B622C" w:rsidRPr="00AC4CA2" w:rsidRDefault="009B622C" w:rsidP="009B622C">
            <w:pPr>
              <w:autoSpaceDE w:val="0"/>
              <w:autoSpaceDN w:val="0"/>
              <w:adjustRightInd w:val="0"/>
              <w:rPr>
                <w:bCs/>
              </w:rPr>
            </w:pPr>
            <w:r w:rsidRPr="00AC4CA2">
              <w:rPr>
                <w:bCs/>
              </w:rPr>
              <w:t xml:space="preserve">2023 - 2030  годы                                   </w:t>
            </w:r>
          </w:p>
        </w:tc>
      </w:tr>
      <w:tr w:rsidR="009B622C" w:rsidRPr="00AC4CA2" w:rsidTr="009B622C">
        <w:trPr>
          <w:cantSplit/>
          <w:trHeight w:val="5987"/>
        </w:trPr>
        <w:tc>
          <w:tcPr>
            <w:tcW w:w="2975" w:type="dxa"/>
            <w:tcBorders>
              <w:top w:val="single" w:sz="6" w:space="0" w:color="auto"/>
              <w:left w:val="single" w:sz="6" w:space="0" w:color="auto"/>
              <w:bottom w:val="single" w:sz="4" w:space="0" w:color="auto"/>
              <w:right w:val="single" w:sz="6" w:space="0" w:color="auto"/>
            </w:tcBorders>
            <w:hideMark/>
          </w:tcPr>
          <w:p w:rsidR="009B622C" w:rsidRPr="00AC4CA2" w:rsidRDefault="009B622C" w:rsidP="009B622C">
            <w:pPr>
              <w:autoSpaceDE w:val="0"/>
              <w:autoSpaceDN w:val="0"/>
              <w:adjustRightInd w:val="0"/>
              <w:jc w:val="both"/>
              <w:rPr>
                <w:b/>
                <w:bCs/>
              </w:rPr>
            </w:pPr>
            <w:r w:rsidRPr="00AC4CA2">
              <w:rPr>
                <w:b/>
                <w:bCs/>
              </w:rPr>
              <w:t xml:space="preserve">Объемы и источники       </w:t>
            </w:r>
            <w:r w:rsidRPr="00AC4CA2">
              <w:rPr>
                <w:b/>
                <w:bCs/>
              </w:rPr>
              <w:br/>
              <w:t xml:space="preserve">финансирования  подпрограммы </w:t>
            </w:r>
          </w:p>
          <w:p w:rsidR="009B622C" w:rsidRPr="00AC4CA2" w:rsidRDefault="009B622C" w:rsidP="009B622C"/>
          <w:p w:rsidR="009B622C" w:rsidRPr="00AC4CA2" w:rsidRDefault="009B622C" w:rsidP="009B622C"/>
          <w:p w:rsidR="009B622C" w:rsidRPr="00AC4CA2" w:rsidRDefault="009B622C" w:rsidP="009B622C"/>
          <w:p w:rsidR="009B622C" w:rsidRPr="00AC4CA2" w:rsidRDefault="009B622C" w:rsidP="009B622C"/>
          <w:p w:rsidR="009B622C" w:rsidRPr="00AC4CA2" w:rsidRDefault="009B622C" w:rsidP="009B622C"/>
          <w:p w:rsidR="009B622C" w:rsidRPr="00AC4CA2" w:rsidRDefault="009B622C" w:rsidP="009B622C"/>
          <w:p w:rsidR="009B622C" w:rsidRPr="00AC4CA2" w:rsidRDefault="009B622C" w:rsidP="009B622C"/>
          <w:p w:rsidR="009B622C" w:rsidRPr="00AC4CA2" w:rsidRDefault="009B622C" w:rsidP="009B622C">
            <w:pPr>
              <w:rPr>
                <w:b/>
                <w:bCs/>
              </w:rPr>
            </w:pPr>
          </w:p>
          <w:p w:rsidR="009B622C" w:rsidRPr="00AC4CA2" w:rsidRDefault="009B622C" w:rsidP="009B622C"/>
        </w:tc>
        <w:tc>
          <w:tcPr>
            <w:tcW w:w="6665" w:type="dxa"/>
            <w:tcBorders>
              <w:top w:val="single" w:sz="6" w:space="0" w:color="auto"/>
              <w:left w:val="single" w:sz="6" w:space="0" w:color="auto"/>
              <w:bottom w:val="single" w:sz="4" w:space="0" w:color="auto"/>
              <w:right w:val="single" w:sz="6" w:space="0" w:color="auto"/>
            </w:tcBorders>
          </w:tcPr>
          <w:p w:rsidR="009B622C" w:rsidRPr="00AC4CA2" w:rsidRDefault="009B622C" w:rsidP="009B622C">
            <w:pPr>
              <w:pStyle w:val="ae"/>
              <w:jc w:val="both"/>
              <w:rPr>
                <w:rFonts w:ascii="Times New Roman" w:hAnsi="Times New Roman" w:cs="Times New Roman"/>
                <w:sz w:val="28"/>
                <w:szCs w:val="28"/>
              </w:rPr>
            </w:pPr>
            <w:r w:rsidRPr="00AC4CA2">
              <w:rPr>
                <w:rFonts w:ascii="Times New Roman" w:hAnsi="Times New Roman" w:cs="Times New Roman"/>
                <w:sz w:val="28"/>
                <w:szCs w:val="28"/>
              </w:rPr>
              <w:t>Общий объем финансирования подпрограммы  всего составляет –  100 435,47 тыс. рублей, в том числе:</w:t>
            </w:r>
          </w:p>
          <w:p w:rsidR="009B622C" w:rsidRPr="00AC4CA2" w:rsidRDefault="009B622C" w:rsidP="009B622C">
            <w:pPr>
              <w:pStyle w:val="ae"/>
              <w:jc w:val="both"/>
              <w:rPr>
                <w:rFonts w:ascii="Times New Roman" w:hAnsi="Times New Roman" w:cs="Times New Roman"/>
                <w:sz w:val="28"/>
                <w:szCs w:val="28"/>
              </w:rPr>
            </w:pPr>
            <w:r w:rsidRPr="00AC4CA2">
              <w:rPr>
                <w:rFonts w:ascii="Times New Roman" w:hAnsi="Times New Roman" w:cs="Times New Roman"/>
                <w:sz w:val="28"/>
                <w:szCs w:val="28"/>
              </w:rPr>
              <w:t>средства местного бюджета – 27 146,42  тыс. рублей,</w:t>
            </w:r>
          </w:p>
          <w:p w:rsidR="009B622C" w:rsidRPr="00AC4CA2" w:rsidRDefault="009B622C" w:rsidP="009B622C">
            <w:pPr>
              <w:pStyle w:val="ae"/>
              <w:jc w:val="both"/>
              <w:rPr>
                <w:rFonts w:ascii="Times New Roman" w:hAnsi="Times New Roman" w:cs="Times New Roman"/>
                <w:sz w:val="28"/>
                <w:szCs w:val="28"/>
              </w:rPr>
            </w:pPr>
            <w:r w:rsidRPr="00AC4CA2">
              <w:rPr>
                <w:rFonts w:ascii="Times New Roman" w:hAnsi="Times New Roman" w:cs="Times New Roman"/>
                <w:sz w:val="28"/>
                <w:szCs w:val="28"/>
              </w:rPr>
              <w:t>средства областного бюджета –  73 289,05 тыс. рублей;</w:t>
            </w:r>
          </w:p>
          <w:p w:rsidR="009B622C" w:rsidRPr="00AC4CA2" w:rsidRDefault="009B622C" w:rsidP="009B622C">
            <w:pPr>
              <w:pStyle w:val="ae"/>
              <w:jc w:val="both"/>
              <w:rPr>
                <w:rFonts w:ascii="Times New Roman" w:hAnsi="Times New Roman" w:cs="Times New Roman"/>
                <w:sz w:val="28"/>
                <w:szCs w:val="28"/>
              </w:rPr>
            </w:pPr>
            <w:r w:rsidRPr="00AC4CA2">
              <w:rPr>
                <w:rFonts w:ascii="Times New Roman" w:hAnsi="Times New Roman" w:cs="Times New Roman"/>
                <w:sz w:val="28"/>
                <w:szCs w:val="28"/>
              </w:rPr>
              <w:t>Объем бюджетных ассигнований по годам составляет:</w:t>
            </w:r>
          </w:p>
          <w:tbl>
            <w:tblPr>
              <w:tblW w:w="6590" w:type="dxa"/>
              <w:tblLayout w:type="fixed"/>
              <w:tblLook w:val="04A0"/>
            </w:tblPr>
            <w:tblGrid>
              <w:gridCol w:w="1061"/>
              <w:gridCol w:w="1276"/>
              <w:gridCol w:w="1418"/>
              <w:gridCol w:w="1425"/>
              <w:gridCol w:w="1410"/>
            </w:tblGrid>
            <w:tr w:rsidR="009B622C" w:rsidRPr="00AC4CA2" w:rsidTr="009B622C">
              <w:tc>
                <w:tcPr>
                  <w:tcW w:w="1061" w:type="dxa"/>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ГОД</w:t>
                  </w:r>
                </w:p>
              </w:tc>
              <w:tc>
                <w:tcPr>
                  <w:tcW w:w="1276" w:type="dxa"/>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ВСЕГО</w:t>
                  </w:r>
                </w:p>
              </w:tc>
              <w:tc>
                <w:tcPr>
                  <w:tcW w:w="1418" w:type="dxa"/>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Местный бюджет</w:t>
                  </w:r>
                </w:p>
              </w:tc>
              <w:tc>
                <w:tcPr>
                  <w:tcW w:w="1425" w:type="dxa"/>
                  <w:tcBorders>
                    <w:right w:val="single" w:sz="4" w:space="0" w:color="auto"/>
                  </w:tcBorders>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Областной бюджет</w:t>
                  </w:r>
                </w:p>
              </w:tc>
              <w:tc>
                <w:tcPr>
                  <w:tcW w:w="1410" w:type="dxa"/>
                  <w:tcBorders>
                    <w:left w:val="single" w:sz="4" w:space="0" w:color="auto"/>
                  </w:tcBorders>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Федеральный бюджет</w:t>
                  </w:r>
                </w:p>
              </w:tc>
            </w:tr>
            <w:tr w:rsidR="009B622C" w:rsidRPr="00AC4CA2" w:rsidTr="009B622C">
              <w:tc>
                <w:tcPr>
                  <w:tcW w:w="1061" w:type="dxa"/>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2023</w:t>
                  </w:r>
                </w:p>
              </w:tc>
              <w:tc>
                <w:tcPr>
                  <w:tcW w:w="1276" w:type="dxa"/>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6811,94</w:t>
                  </w:r>
                </w:p>
              </w:tc>
              <w:tc>
                <w:tcPr>
                  <w:tcW w:w="1418" w:type="dxa"/>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2897,61</w:t>
                  </w:r>
                </w:p>
              </w:tc>
              <w:tc>
                <w:tcPr>
                  <w:tcW w:w="1425" w:type="dxa"/>
                  <w:tcBorders>
                    <w:right w:val="single" w:sz="4" w:space="0" w:color="auto"/>
                  </w:tcBorders>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3914,33</w:t>
                  </w:r>
                </w:p>
              </w:tc>
              <w:tc>
                <w:tcPr>
                  <w:tcW w:w="1410" w:type="dxa"/>
                  <w:tcBorders>
                    <w:left w:val="single" w:sz="4" w:space="0" w:color="auto"/>
                  </w:tcBorders>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0,00</w:t>
                  </w:r>
                </w:p>
              </w:tc>
            </w:tr>
            <w:tr w:rsidR="009B622C" w:rsidRPr="00AC4CA2" w:rsidTr="009B622C">
              <w:tc>
                <w:tcPr>
                  <w:tcW w:w="1061" w:type="dxa"/>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2024</w:t>
                  </w:r>
                </w:p>
              </w:tc>
              <w:tc>
                <w:tcPr>
                  <w:tcW w:w="1276" w:type="dxa"/>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10976,62</w:t>
                  </w:r>
                </w:p>
              </w:tc>
              <w:tc>
                <w:tcPr>
                  <w:tcW w:w="1418" w:type="dxa"/>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2921,00</w:t>
                  </w:r>
                </w:p>
              </w:tc>
              <w:tc>
                <w:tcPr>
                  <w:tcW w:w="1425" w:type="dxa"/>
                  <w:tcBorders>
                    <w:right w:val="single" w:sz="4" w:space="0" w:color="auto"/>
                  </w:tcBorders>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8055,62</w:t>
                  </w:r>
                </w:p>
              </w:tc>
              <w:tc>
                <w:tcPr>
                  <w:tcW w:w="1410" w:type="dxa"/>
                  <w:tcBorders>
                    <w:left w:val="single" w:sz="4" w:space="0" w:color="auto"/>
                  </w:tcBorders>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0,00</w:t>
                  </w:r>
                </w:p>
              </w:tc>
            </w:tr>
            <w:tr w:rsidR="009B622C" w:rsidRPr="00AC4CA2" w:rsidTr="009B622C">
              <w:tc>
                <w:tcPr>
                  <w:tcW w:w="1061" w:type="dxa"/>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2025</w:t>
                  </w:r>
                </w:p>
              </w:tc>
              <w:tc>
                <w:tcPr>
                  <w:tcW w:w="1276" w:type="dxa"/>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11836,62</w:t>
                  </w:r>
                </w:p>
              </w:tc>
              <w:tc>
                <w:tcPr>
                  <w:tcW w:w="1418" w:type="dxa"/>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3781,00</w:t>
                  </w:r>
                </w:p>
              </w:tc>
              <w:tc>
                <w:tcPr>
                  <w:tcW w:w="1425" w:type="dxa"/>
                  <w:tcBorders>
                    <w:right w:val="single" w:sz="4" w:space="0" w:color="auto"/>
                  </w:tcBorders>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8055,62</w:t>
                  </w:r>
                </w:p>
              </w:tc>
              <w:tc>
                <w:tcPr>
                  <w:tcW w:w="1410" w:type="dxa"/>
                  <w:tcBorders>
                    <w:left w:val="single" w:sz="4" w:space="0" w:color="auto"/>
                  </w:tcBorders>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0,00</w:t>
                  </w:r>
                </w:p>
              </w:tc>
            </w:tr>
            <w:tr w:rsidR="009B622C" w:rsidRPr="00AC4CA2" w:rsidTr="009B622C">
              <w:tc>
                <w:tcPr>
                  <w:tcW w:w="1061" w:type="dxa"/>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2026</w:t>
                  </w:r>
                </w:p>
              </w:tc>
              <w:tc>
                <w:tcPr>
                  <w:tcW w:w="1276" w:type="dxa"/>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13073,49</w:t>
                  </w:r>
                </w:p>
              </w:tc>
              <w:tc>
                <w:tcPr>
                  <w:tcW w:w="1418" w:type="dxa"/>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3239,61</w:t>
                  </w:r>
                </w:p>
              </w:tc>
              <w:tc>
                <w:tcPr>
                  <w:tcW w:w="1425" w:type="dxa"/>
                  <w:tcBorders>
                    <w:right w:val="single" w:sz="4" w:space="0" w:color="auto"/>
                  </w:tcBorders>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9833,88</w:t>
                  </w:r>
                </w:p>
              </w:tc>
              <w:tc>
                <w:tcPr>
                  <w:tcW w:w="1410" w:type="dxa"/>
                  <w:tcBorders>
                    <w:left w:val="single" w:sz="4" w:space="0" w:color="auto"/>
                  </w:tcBorders>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0,00</w:t>
                  </w:r>
                </w:p>
              </w:tc>
            </w:tr>
            <w:tr w:rsidR="009B622C" w:rsidRPr="00AC4CA2" w:rsidTr="009B622C">
              <w:tc>
                <w:tcPr>
                  <w:tcW w:w="1061" w:type="dxa"/>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2027</w:t>
                  </w:r>
                </w:p>
              </w:tc>
              <w:tc>
                <w:tcPr>
                  <w:tcW w:w="1276" w:type="dxa"/>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13596,44</w:t>
                  </w:r>
                </w:p>
              </w:tc>
              <w:tc>
                <w:tcPr>
                  <w:tcW w:w="1418" w:type="dxa"/>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3369,20</w:t>
                  </w:r>
                </w:p>
              </w:tc>
              <w:tc>
                <w:tcPr>
                  <w:tcW w:w="1425" w:type="dxa"/>
                  <w:tcBorders>
                    <w:right w:val="single" w:sz="4" w:space="0" w:color="auto"/>
                  </w:tcBorders>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10227,24</w:t>
                  </w:r>
                </w:p>
              </w:tc>
              <w:tc>
                <w:tcPr>
                  <w:tcW w:w="1410" w:type="dxa"/>
                  <w:tcBorders>
                    <w:left w:val="single" w:sz="4" w:space="0" w:color="auto"/>
                  </w:tcBorders>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0,00</w:t>
                  </w:r>
                </w:p>
              </w:tc>
            </w:tr>
            <w:tr w:rsidR="009B622C" w:rsidRPr="00AC4CA2" w:rsidTr="009B622C">
              <w:tc>
                <w:tcPr>
                  <w:tcW w:w="1061" w:type="dxa"/>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2028</w:t>
                  </w:r>
                </w:p>
              </w:tc>
              <w:tc>
                <w:tcPr>
                  <w:tcW w:w="1276" w:type="dxa"/>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14140,30</w:t>
                  </w:r>
                </w:p>
              </w:tc>
              <w:tc>
                <w:tcPr>
                  <w:tcW w:w="1418" w:type="dxa"/>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3503,97</w:t>
                  </w:r>
                </w:p>
              </w:tc>
              <w:tc>
                <w:tcPr>
                  <w:tcW w:w="1425" w:type="dxa"/>
                  <w:tcBorders>
                    <w:right w:val="single" w:sz="4" w:space="0" w:color="auto"/>
                  </w:tcBorders>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10636,33</w:t>
                  </w:r>
                </w:p>
              </w:tc>
              <w:tc>
                <w:tcPr>
                  <w:tcW w:w="1410" w:type="dxa"/>
                  <w:tcBorders>
                    <w:left w:val="single" w:sz="4" w:space="0" w:color="auto"/>
                  </w:tcBorders>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0,00</w:t>
                  </w:r>
                </w:p>
              </w:tc>
            </w:tr>
            <w:tr w:rsidR="009B622C" w:rsidRPr="00AC4CA2" w:rsidTr="009B622C">
              <w:tc>
                <w:tcPr>
                  <w:tcW w:w="1061" w:type="dxa"/>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2029</w:t>
                  </w:r>
                </w:p>
              </w:tc>
              <w:tc>
                <w:tcPr>
                  <w:tcW w:w="1276" w:type="dxa"/>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14705,91</w:t>
                  </w:r>
                </w:p>
              </w:tc>
              <w:tc>
                <w:tcPr>
                  <w:tcW w:w="1418" w:type="dxa"/>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3644,13</w:t>
                  </w:r>
                </w:p>
              </w:tc>
              <w:tc>
                <w:tcPr>
                  <w:tcW w:w="1425" w:type="dxa"/>
                  <w:tcBorders>
                    <w:right w:val="single" w:sz="4" w:space="0" w:color="auto"/>
                  </w:tcBorders>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11061,78</w:t>
                  </w:r>
                </w:p>
              </w:tc>
              <w:tc>
                <w:tcPr>
                  <w:tcW w:w="1410" w:type="dxa"/>
                  <w:tcBorders>
                    <w:left w:val="single" w:sz="4" w:space="0" w:color="auto"/>
                  </w:tcBorders>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0,00</w:t>
                  </w:r>
                </w:p>
              </w:tc>
            </w:tr>
            <w:tr w:rsidR="009B622C" w:rsidRPr="00AC4CA2" w:rsidTr="009B622C">
              <w:tc>
                <w:tcPr>
                  <w:tcW w:w="1061" w:type="dxa"/>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2030</w:t>
                  </w:r>
                </w:p>
              </w:tc>
              <w:tc>
                <w:tcPr>
                  <w:tcW w:w="1276" w:type="dxa"/>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15294,15</w:t>
                  </w:r>
                </w:p>
              </w:tc>
              <w:tc>
                <w:tcPr>
                  <w:tcW w:w="1418" w:type="dxa"/>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3789,90</w:t>
                  </w:r>
                </w:p>
              </w:tc>
              <w:tc>
                <w:tcPr>
                  <w:tcW w:w="1425" w:type="dxa"/>
                  <w:tcBorders>
                    <w:right w:val="single" w:sz="4" w:space="0" w:color="auto"/>
                  </w:tcBorders>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11504,25</w:t>
                  </w:r>
                </w:p>
              </w:tc>
              <w:tc>
                <w:tcPr>
                  <w:tcW w:w="1410" w:type="dxa"/>
                  <w:tcBorders>
                    <w:left w:val="single" w:sz="4" w:space="0" w:color="auto"/>
                  </w:tcBorders>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0,00</w:t>
                  </w:r>
                </w:p>
              </w:tc>
            </w:tr>
          </w:tbl>
          <w:p w:rsidR="009B622C" w:rsidRPr="00AC4CA2" w:rsidRDefault="009B622C" w:rsidP="009B622C">
            <w:pPr>
              <w:autoSpaceDE w:val="0"/>
              <w:autoSpaceDN w:val="0"/>
              <w:adjustRightInd w:val="0"/>
              <w:jc w:val="both"/>
              <w:rPr>
                <w:bCs/>
              </w:rPr>
            </w:pPr>
          </w:p>
        </w:tc>
      </w:tr>
      <w:tr w:rsidR="009B622C" w:rsidRPr="00AC4CA2" w:rsidTr="009B622C">
        <w:trPr>
          <w:cantSplit/>
          <w:trHeight w:val="2116"/>
        </w:trPr>
        <w:tc>
          <w:tcPr>
            <w:tcW w:w="2975" w:type="dxa"/>
            <w:tcBorders>
              <w:top w:val="single" w:sz="4" w:space="0" w:color="auto"/>
              <w:left w:val="single" w:sz="6" w:space="0" w:color="auto"/>
              <w:bottom w:val="single" w:sz="6" w:space="0" w:color="auto"/>
              <w:right w:val="single" w:sz="6" w:space="0" w:color="auto"/>
            </w:tcBorders>
            <w:hideMark/>
          </w:tcPr>
          <w:p w:rsidR="009B622C" w:rsidRPr="00AC4CA2" w:rsidRDefault="009B622C" w:rsidP="009B622C">
            <w:pPr>
              <w:rPr>
                <w:b/>
                <w:bCs/>
              </w:rPr>
            </w:pPr>
            <w:r w:rsidRPr="00AC4CA2">
              <w:rPr>
                <w:b/>
                <w:bCs/>
              </w:rPr>
              <w:t>Ожидаемые конечные результаты реализации подпрограммы муниципальной программы</w:t>
            </w:r>
          </w:p>
        </w:tc>
        <w:tc>
          <w:tcPr>
            <w:tcW w:w="6665" w:type="dxa"/>
            <w:tcBorders>
              <w:top w:val="single" w:sz="4" w:space="0" w:color="auto"/>
              <w:left w:val="single" w:sz="6" w:space="0" w:color="auto"/>
              <w:bottom w:val="single" w:sz="6" w:space="0" w:color="auto"/>
              <w:right w:val="single" w:sz="6" w:space="0" w:color="auto"/>
            </w:tcBorders>
          </w:tcPr>
          <w:p w:rsidR="009B622C" w:rsidRPr="00AC4CA2" w:rsidRDefault="009B622C" w:rsidP="009B622C">
            <w:pPr>
              <w:pStyle w:val="ae"/>
              <w:rPr>
                <w:rFonts w:ascii="Times New Roman" w:hAnsi="Times New Roman" w:cs="Times New Roman"/>
                <w:sz w:val="28"/>
                <w:szCs w:val="28"/>
              </w:rPr>
            </w:pPr>
            <w:r w:rsidRPr="00AC4CA2">
              <w:rPr>
                <w:rFonts w:ascii="Times New Roman" w:hAnsi="Times New Roman" w:cs="Times New Roman"/>
                <w:bCs/>
                <w:sz w:val="28"/>
                <w:szCs w:val="28"/>
              </w:rPr>
              <w:t>Ремонт автомобильных дорог с грунтовым покрытием общего пользования местного значения</w:t>
            </w:r>
          </w:p>
          <w:p w:rsidR="009B622C" w:rsidRPr="00AC4CA2" w:rsidRDefault="009B622C" w:rsidP="009B622C"/>
          <w:p w:rsidR="009B622C" w:rsidRPr="00AC4CA2" w:rsidRDefault="009B622C" w:rsidP="009B622C"/>
          <w:p w:rsidR="009B622C" w:rsidRPr="00AC4CA2" w:rsidRDefault="009B622C" w:rsidP="009B622C"/>
        </w:tc>
      </w:tr>
    </w:tbl>
    <w:p w:rsidR="009B622C" w:rsidRPr="00AC4CA2" w:rsidRDefault="009B622C" w:rsidP="009B622C">
      <w:pPr>
        <w:autoSpaceDE w:val="0"/>
        <w:autoSpaceDN w:val="0"/>
        <w:adjustRightInd w:val="0"/>
        <w:jc w:val="center"/>
        <w:outlineLvl w:val="1"/>
        <w:rPr>
          <w:b/>
          <w:bCs/>
        </w:rPr>
      </w:pPr>
    </w:p>
    <w:p w:rsidR="009B622C" w:rsidRPr="00AC4CA2" w:rsidRDefault="009B622C" w:rsidP="009B622C">
      <w:pPr>
        <w:autoSpaceDE w:val="0"/>
        <w:autoSpaceDN w:val="0"/>
        <w:adjustRightInd w:val="0"/>
        <w:jc w:val="center"/>
        <w:outlineLvl w:val="1"/>
        <w:rPr>
          <w:b/>
          <w:bCs/>
        </w:rPr>
      </w:pPr>
      <w:r w:rsidRPr="00AC4CA2">
        <w:rPr>
          <w:b/>
          <w:bCs/>
        </w:rPr>
        <w:t xml:space="preserve">I. Характеристика проблемы и обоснование  необходимости её решения </w:t>
      </w:r>
    </w:p>
    <w:p w:rsidR="009B622C" w:rsidRPr="00AC4CA2" w:rsidRDefault="009B622C" w:rsidP="009B622C">
      <w:pPr>
        <w:ind w:firstLine="539"/>
        <w:jc w:val="both"/>
      </w:pPr>
      <w:r w:rsidRPr="00AC4CA2">
        <w:t xml:space="preserve">Автомобильные дороги имеют важное народно-хозяйственное  значение для Гвазденского сельского поселения. Они связывают территорию поселения, обеспечивают жизнедеятельность всего населенного пункта, по ним осуществляются автомобильные перевозки грузов и пассажиров. Сеть автомобильных дорог обеспечивает мобильность населения и доступ к материальным ресурсам. </w:t>
      </w:r>
    </w:p>
    <w:p w:rsidR="009B622C" w:rsidRPr="00AC4CA2" w:rsidRDefault="009B622C" w:rsidP="009B622C">
      <w:pPr>
        <w:ind w:firstLine="539"/>
        <w:jc w:val="both"/>
      </w:pPr>
      <w:r w:rsidRPr="00AC4CA2">
        <w:t xml:space="preserve">Значение автомобильных дорог постоянно растет в связи с изменением образа жизни людей, превращением автомобиля в необходимое средство передвижения, значительным повышением спроса на автомобильные перевозки в условиях роста данной сферы услуг. </w:t>
      </w:r>
    </w:p>
    <w:p w:rsidR="009B622C" w:rsidRPr="00AC4CA2" w:rsidRDefault="009B622C" w:rsidP="009B622C">
      <w:pPr>
        <w:ind w:firstLine="720"/>
        <w:jc w:val="both"/>
      </w:pPr>
      <w:r w:rsidRPr="00AC4CA2">
        <w:t>Автомобильный транспорт как один из самых распространенных, мобильных видов транспорта требует наличия развитой сети автомобильных дорог с комплексом различных инженерных сооружений на них. Автомобильные дороги, являясь сложными инженерно-техническими сооружениями, имеют ряд особенностей, а именно:</w:t>
      </w:r>
    </w:p>
    <w:p w:rsidR="009B622C" w:rsidRPr="00AC4CA2" w:rsidRDefault="009B622C" w:rsidP="009B622C">
      <w:pPr>
        <w:ind w:firstLine="720"/>
        <w:jc w:val="both"/>
      </w:pPr>
      <w:r w:rsidRPr="00AC4CA2">
        <w:t>автомобильные дороги представляют собой материалоёмкие, трудоёмкие линейные сооружения, содержание которых требует больших финансовых затрат;</w:t>
      </w:r>
    </w:p>
    <w:p w:rsidR="009B622C" w:rsidRPr="00AC4CA2" w:rsidRDefault="009B622C" w:rsidP="009B622C">
      <w:pPr>
        <w:ind w:firstLine="720"/>
        <w:jc w:val="both"/>
      </w:pPr>
      <w:r w:rsidRPr="00AC4CA2">
        <w:t>в отличие от других видов транспорта автомобильный – наиболее доступный для всех вид транспорта, а его неотъемлемый элемент – автомобильная дорога – доступен абсолютно всем гражданам, водителям и пассажирам транспортных средств и пешеходам;</w:t>
      </w:r>
    </w:p>
    <w:p w:rsidR="009B622C" w:rsidRPr="00AC4CA2" w:rsidRDefault="009B622C" w:rsidP="009B622C">
      <w:pPr>
        <w:ind w:firstLine="720"/>
        <w:jc w:val="both"/>
      </w:pPr>
      <w:r w:rsidRPr="00AC4CA2">
        <w:t>помимо высокой первоначальной стоимости строительства, реконструкция, капитальный ремонт, ремонт автомобильных дорог также требуют больших затрат.</w:t>
      </w:r>
    </w:p>
    <w:p w:rsidR="009B622C" w:rsidRPr="00AC4CA2" w:rsidRDefault="009B622C" w:rsidP="009B622C">
      <w:pPr>
        <w:ind w:firstLine="720"/>
        <w:jc w:val="both"/>
      </w:pPr>
      <w:r w:rsidRPr="00AC4CA2">
        <w:t>Как и любой товар, автомобильная дорога обладает определенными потребительскими свойствами - удобством и комфортностью передвижения; скоростью движения; пропускной способностью; безопасностью и экономичностью движения; долговечностью; стоимостью содержания; экологической безопасностью.</w:t>
      </w:r>
    </w:p>
    <w:p w:rsidR="009B622C" w:rsidRPr="00AC4CA2" w:rsidRDefault="009B622C" w:rsidP="009B622C">
      <w:pPr>
        <w:ind w:firstLine="720"/>
        <w:jc w:val="both"/>
      </w:pPr>
      <w:r w:rsidRPr="00AC4CA2">
        <w:t>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различных видов дорожных работ:</w:t>
      </w:r>
    </w:p>
    <w:p w:rsidR="009B622C" w:rsidRPr="00AC4CA2" w:rsidRDefault="009B622C" w:rsidP="009B622C">
      <w:pPr>
        <w:pStyle w:val="ConsPlusNormal0"/>
        <w:ind w:firstLine="540"/>
        <w:jc w:val="both"/>
      </w:pPr>
      <w:r w:rsidRPr="00AC4CA2">
        <w:t>- ремонт автомобильной дороги - комплекс работ по восстановлению транспортно-эксплуатационных характеристик автомобильной дороги, при выполнении которых не затрагиваются конструктивные и иные характеристики надежности и безопасности автомобильной дороги;</w:t>
      </w:r>
    </w:p>
    <w:p w:rsidR="009B622C" w:rsidRPr="00AC4CA2" w:rsidRDefault="009B622C" w:rsidP="009B622C">
      <w:pPr>
        <w:ind w:firstLine="720"/>
        <w:jc w:val="both"/>
      </w:pPr>
      <w:r w:rsidRPr="00AC4CA2">
        <w:t xml:space="preserve">- капитальный ремонт автомобильной дороги – комплекс работ по замене и (или) восстановлению конструктивных элементов автомобильной дороги, дорожных сооружений и (или) их частей, выполнение которых </w:t>
      </w:r>
      <w:r w:rsidRPr="00AC4CA2">
        <w:lastRenderedPageBreak/>
        <w:t>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не изменяются границы полосы отвода автомобильной дороги;</w:t>
      </w:r>
    </w:p>
    <w:p w:rsidR="009B622C" w:rsidRPr="00AC4CA2" w:rsidRDefault="009B622C" w:rsidP="009B622C">
      <w:pPr>
        <w:ind w:firstLine="720"/>
        <w:jc w:val="both"/>
      </w:pPr>
      <w:r w:rsidRPr="00AC4CA2">
        <w:t>- реконструкция автомобильной дороги – комплекс работ, при выполнении которых осуществляются изменения параметров автомобильной дороги, ее участков, ведущие к изменению класса и (или) категории автомобильной дороги либо влекущие за собой изменение границы полосы отвода автомобильной дороги.</w:t>
      </w:r>
    </w:p>
    <w:p w:rsidR="009B622C" w:rsidRPr="00AC4CA2" w:rsidRDefault="009B622C" w:rsidP="009B622C">
      <w:pPr>
        <w:jc w:val="both"/>
      </w:pPr>
      <w:r w:rsidRPr="00AC4CA2">
        <w:tab/>
        <w:t>Реализация подпрограммы позволит установить необходимые виды и объемы дорожных работ, источники и размеры их финансирования, сформировать расходные обязательства по задачам, сконцентрировав финансовые ресурсы на реализации приоритетных задач.</w:t>
      </w:r>
    </w:p>
    <w:p w:rsidR="009B622C" w:rsidRPr="00AC4CA2" w:rsidRDefault="009B622C" w:rsidP="009B622C">
      <w:pPr>
        <w:ind w:firstLine="720"/>
        <w:jc w:val="both"/>
      </w:pPr>
      <w:r w:rsidRPr="00AC4CA2">
        <w:t>Применение программно-целевого метода в развитии автомобильных дорог местного значения Гвазденского сельского поселения Бутурлиновского муниципального района позволит системно направлять средства на решение неотложных проблем дорожной отрасли в условиях ограниченных финансовых ресурсов и координировать усилия бюджетов всех уровней.</w:t>
      </w:r>
    </w:p>
    <w:p w:rsidR="009B622C" w:rsidRPr="00AC4CA2" w:rsidRDefault="009B622C" w:rsidP="009B622C">
      <w:pPr>
        <w:autoSpaceDE w:val="0"/>
        <w:autoSpaceDN w:val="0"/>
        <w:adjustRightInd w:val="0"/>
        <w:jc w:val="center"/>
        <w:outlineLvl w:val="1"/>
        <w:rPr>
          <w:b/>
          <w:bCs/>
        </w:rPr>
      </w:pPr>
      <w:r w:rsidRPr="00AC4CA2">
        <w:rPr>
          <w:b/>
          <w:bCs/>
        </w:rPr>
        <w:t>II. Цели и задачи подпрограммы</w:t>
      </w:r>
    </w:p>
    <w:p w:rsidR="009B622C" w:rsidRPr="00AC4CA2" w:rsidRDefault="009B622C" w:rsidP="009B622C">
      <w:pPr>
        <w:jc w:val="both"/>
      </w:pPr>
      <w:r w:rsidRPr="00AC4CA2">
        <w:t>Целями подпрограммы является реализация полномочий, связанных с организацией дорожной деятельности в отношении автомобильных дорог местного значения, обеспечения сохранности существующей дорожной сети, приоритетного выполнения работ по ремонту и модернизации существующих автомобильных дорог; повышение безопасности дорожного движения, снижение отрицательного воздействия транспортно-дорожного комплекса на окружающую среду; повышение доступности услуг транспортного комплекса для населения.</w:t>
      </w:r>
    </w:p>
    <w:p w:rsidR="009B622C" w:rsidRPr="00AC4CA2" w:rsidRDefault="009B622C" w:rsidP="009B622C">
      <w:pPr>
        <w:ind w:firstLine="720"/>
        <w:jc w:val="both"/>
      </w:pPr>
      <w:r w:rsidRPr="00AC4CA2">
        <w:t>Для достижения  целей подпрограммы необходимо решить следующие задачи: поддержание автомобильных дорог общего пользования местного значения и искусственных сооружений на них на уровне, соответствующем категории дороги, путем повышения уровня содержания дорог местного значения; сохранение протяжённости, соответствующей  нормативным требованиям, автомобильных дорог общего пользования местного значения за счёт ремонта автомобильных дорог; обеспечение безопасности дорожного движения транспорта; снижение доли автомобильных дорог, не соответствующих нормативным требованиям; максимальное удовлетворение потребности населения в автомобильных дорогах с высокими потребительскими свойствами.</w:t>
      </w:r>
    </w:p>
    <w:p w:rsidR="009B622C" w:rsidRPr="00AC4CA2" w:rsidRDefault="009B622C" w:rsidP="009B622C">
      <w:pPr>
        <w:jc w:val="center"/>
        <w:rPr>
          <w:b/>
        </w:rPr>
      </w:pPr>
      <w:r w:rsidRPr="00AC4CA2">
        <w:rPr>
          <w:b/>
          <w:lang w:val="en-US"/>
        </w:rPr>
        <w:t>III</w:t>
      </w:r>
      <w:r w:rsidRPr="00AC4CA2">
        <w:rPr>
          <w:b/>
        </w:rPr>
        <w:t>. Ожидаемые результаты реализации подпрограммы и целевые индикаторы</w:t>
      </w:r>
    </w:p>
    <w:p w:rsidR="009B622C" w:rsidRPr="00AC4CA2" w:rsidRDefault="009B622C" w:rsidP="009B622C">
      <w:pPr>
        <w:jc w:val="both"/>
      </w:pPr>
      <w:r w:rsidRPr="00AC4CA2">
        <w:t xml:space="preserve">      Подпрограмма включает в себя комплекс скоординированных мероприятий, необходимых для содержания и восстановления первоначальных транспортно-эксплуатационных характеристик и </w:t>
      </w:r>
      <w:r w:rsidRPr="00AC4CA2">
        <w:lastRenderedPageBreak/>
        <w:t>потребительских свойств автомобильных дорог и сооружений на них Гвазденского сельского поселения Бутурлиновского муниципального района Воронежской области.</w:t>
      </w:r>
    </w:p>
    <w:p w:rsidR="009B622C" w:rsidRPr="00AC4CA2" w:rsidRDefault="009B622C" w:rsidP="009B622C">
      <w:pPr>
        <w:ind w:firstLine="708"/>
        <w:jc w:val="both"/>
      </w:pPr>
      <w:r w:rsidRPr="00AC4CA2">
        <w:t>Исходя из целей подпрограммы, предусматриваются основные направления ее реализации:</w:t>
      </w:r>
    </w:p>
    <w:p w:rsidR="009B622C" w:rsidRPr="00AC4CA2" w:rsidRDefault="009B622C" w:rsidP="009B622C">
      <w:pPr>
        <w:ind w:firstLine="708"/>
        <w:jc w:val="both"/>
      </w:pPr>
      <w:r w:rsidRPr="00AC4CA2">
        <w:t>- своевременное и качественное проведение дорожных работ для повышения уровня безопасности дорожного движения;</w:t>
      </w:r>
    </w:p>
    <w:p w:rsidR="009B622C" w:rsidRPr="00AC4CA2" w:rsidRDefault="009B622C" w:rsidP="009B622C">
      <w:pPr>
        <w:ind w:firstLine="708"/>
        <w:jc w:val="both"/>
      </w:pPr>
      <w:r w:rsidRPr="00AC4CA2">
        <w:t>- развитие и совершенствование автомобильных дорог;</w:t>
      </w:r>
    </w:p>
    <w:p w:rsidR="009B622C" w:rsidRPr="00AC4CA2" w:rsidRDefault="009B622C" w:rsidP="009B622C">
      <w:pPr>
        <w:ind w:firstLine="708"/>
        <w:jc w:val="both"/>
      </w:pPr>
      <w:r w:rsidRPr="00AC4CA2">
        <w:t>- совершенствование системы организации дорожного движения:</w:t>
      </w:r>
    </w:p>
    <w:p w:rsidR="009B622C" w:rsidRPr="00AC4CA2" w:rsidRDefault="009B622C" w:rsidP="009B622C">
      <w:pPr>
        <w:jc w:val="both"/>
      </w:pPr>
      <w:r w:rsidRPr="00AC4CA2">
        <w:tab/>
        <w:t>-улучшение потребительских свойств автомобильных дорог и сооружений на них.</w:t>
      </w:r>
    </w:p>
    <w:p w:rsidR="009B622C" w:rsidRPr="00AC4CA2" w:rsidRDefault="009B622C" w:rsidP="009B622C">
      <w:pPr>
        <w:tabs>
          <w:tab w:val="left" w:pos="720"/>
        </w:tabs>
        <w:jc w:val="both"/>
      </w:pPr>
      <w:r w:rsidRPr="00AC4CA2">
        <w:tab/>
        <w:t>Показатели социально-экономической эффективности:</w:t>
      </w:r>
    </w:p>
    <w:p w:rsidR="009B622C" w:rsidRPr="00AC4CA2" w:rsidRDefault="009B622C" w:rsidP="009B622C">
      <w:pPr>
        <w:jc w:val="both"/>
      </w:pPr>
      <w:r w:rsidRPr="00AC4CA2">
        <w:tab/>
        <w:t>- создание комфортной среды для проживания населения, положительное воздействие на экономику, социальную сферу и экологическую ситуацию;</w:t>
      </w:r>
    </w:p>
    <w:p w:rsidR="009B622C" w:rsidRPr="00AC4CA2" w:rsidRDefault="009B622C" w:rsidP="009B622C">
      <w:pPr>
        <w:jc w:val="both"/>
      </w:pPr>
      <w:r w:rsidRPr="00AC4CA2">
        <w:tab/>
        <w:t>- улучшение внешнего вида территории  поселения.</w:t>
      </w:r>
      <w:r w:rsidRPr="00AC4CA2">
        <w:tab/>
      </w:r>
    </w:p>
    <w:p w:rsidR="009B622C" w:rsidRPr="00AC4CA2" w:rsidRDefault="009B622C" w:rsidP="009B622C">
      <w:pPr>
        <w:jc w:val="center"/>
        <w:rPr>
          <w:b/>
        </w:rPr>
      </w:pPr>
      <w:r w:rsidRPr="00AC4CA2">
        <w:rPr>
          <w:b/>
          <w:lang w:val="en-US"/>
        </w:rPr>
        <w:t>IV</w:t>
      </w:r>
      <w:r w:rsidRPr="00AC4CA2">
        <w:rPr>
          <w:b/>
        </w:rPr>
        <w:t>. Перечень мероприятий подпрограммы</w:t>
      </w:r>
    </w:p>
    <w:p w:rsidR="009B622C" w:rsidRPr="00AC4CA2" w:rsidRDefault="009B622C" w:rsidP="009B622C">
      <w:pPr>
        <w:jc w:val="both"/>
      </w:pPr>
      <w:r w:rsidRPr="00AC4CA2">
        <w:t xml:space="preserve">        Подпрограмма включает в себя  мероприятие, необходимое для содержания и восстановления первоначальных транспортно-эксплуатационных характеристик и потребительских свойств автомобильных дорог и сооружений на них и развитие автомобильных дорог Гвазденского сельского поселения.</w:t>
      </w:r>
    </w:p>
    <w:p w:rsidR="009B622C" w:rsidRPr="00AC4CA2" w:rsidRDefault="009B622C" w:rsidP="009B622C">
      <w:pPr>
        <w:ind w:firstLine="720"/>
        <w:jc w:val="both"/>
      </w:pPr>
      <w:r w:rsidRPr="00AC4CA2">
        <w:t>Для реализации поставленных целей и решения задач подпрограммы, достижения планируемых значений показателей и индикаторов предусмотрено выполнение следующего мероприятия:</w:t>
      </w:r>
    </w:p>
    <w:p w:rsidR="009B622C" w:rsidRPr="00AC4CA2" w:rsidRDefault="009B622C" w:rsidP="009B622C">
      <w:pPr>
        <w:ind w:firstLine="720"/>
        <w:jc w:val="both"/>
      </w:pPr>
      <w:r w:rsidRPr="00AC4CA2">
        <w:t>1. Мероприятия по капитальному и текущему ремонту, содержание автомобильных дорог общего пользования местного значения и искусственных сооружений на них.</w:t>
      </w:r>
    </w:p>
    <w:p w:rsidR="009B622C" w:rsidRPr="00AC4CA2" w:rsidRDefault="009B622C" w:rsidP="009B622C">
      <w:pPr>
        <w:ind w:firstLine="720"/>
        <w:jc w:val="both"/>
      </w:pPr>
      <w:r w:rsidRPr="00AC4CA2">
        <w:t>Реализация мероприятия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требованиям стандартов к эксплуатационным показателям автомобильных дорог.</w:t>
      </w:r>
      <w:r w:rsidRPr="00AC4CA2">
        <w:tab/>
      </w:r>
      <w:r w:rsidRPr="00AC4CA2">
        <w:tab/>
      </w:r>
      <w:r w:rsidRPr="00AC4CA2">
        <w:tab/>
      </w:r>
      <w:r w:rsidRPr="00AC4CA2">
        <w:tab/>
      </w:r>
    </w:p>
    <w:p w:rsidR="009B622C" w:rsidRPr="00AC4CA2" w:rsidRDefault="009B622C" w:rsidP="009B622C">
      <w:pPr>
        <w:pStyle w:val="a4"/>
        <w:jc w:val="center"/>
        <w:textAlignment w:val="top"/>
        <w:rPr>
          <w:sz w:val="28"/>
          <w:szCs w:val="28"/>
        </w:rPr>
      </w:pPr>
      <w:r w:rsidRPr="00AC4CA2">
        <w:rPr>
          <w:sz w:val="28"/>
          <w:szCs w:val="28"/>
        </w:rPr>
        <w:t>Перечень программных мероприятий </w:t>
      </w:r>
    </w:p>
    <w:tbl>
      <w:tblPr>
        <w:tblW w:w="10632" w:type="dxa"/>
        <w:tblInd w:w="-318" w:type="dxa"/>
        <w:tblLayout w:type="fixed"/>
        <w:tblLook w:val="04A0"/>
      </w:tblPr>
      <w:tblGrid>
        <w:gridCol w:w="1844"/>
        <w:gridCol w:w="709"/>
        <w:gridCol w:w="992"/>
        <w:gridCol w:w="992"/>
        <w:gridCol w:w="992"/>
        <w:gridCol w:w="1134"/>
        <w:gridCol w:w="993"/>
        <w:gridCol w:w="992"/>
        <w:gridCol w:w="992"/>
        <w:gridCol w:w="992"/>
      </w:tblGrid>
      <w:tr w:rsidR="009B622C" w:rsidRPr="00AC4CA2" w:rsidTr="009B622C">
        <w:tc>
          <w:tcPr>
            <w:tcW w:w="184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a4"/>
              <w:jc w:val="center"/>
              <w:textAlignment w:val="top"/>
            </w:pPr>
            <w:r w:rsidRPr="00AC4CA2">
              <w:t>Наименование мероприятия</w:t>
            </w:r>
          </w:p>
        </w:tc>
        <w:tc>
          <w:tcPr>
            <w:tcW w:w="70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a4"/>
              <w:jc w:val="center"/>
              <w:textAlignment w:val="top"/>
            </w:pPr>
            <w:r w:rsidRPr="00AC4CA2">
              <w:t>Ед.</w:t>
            </w:r>
          </w:p>
          <w:p w:rsidR="009B622C" w:rsidRPr="00AC4CA2" w:rsidRDefault="009B622C" w:rsidP="009B622C">
            <w:pPr>
              <w:pStyle w:val="a4"/>
              <w:jc w:val="center"/>
              <w:textAlignment w:val="top"/>
            </w:pPr>
            <w:r w:rsidRPr="00AC4CA2">
              <w:t>измерения</w:t>
            </w:r>
          </w:p>
        </w:tc>
        <w:tc>
          <w:tcPr>
            <w:tcW w:w="807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a4"/>
              <w:jc w:val="center"/>
              <w:textAlignment w:val="top"/>
            </w:pPr>
            <w:r w:rsidRPr="00AC4CA2">
              <w:t>Плановые показатели, тыс. руб.</w:t>
            </w:r>
          </w:p>
        </w:tc>
      </w:tr>
      <w:tr w:rsidR="009B622C" w:rsidRPr="00AC4CA2" w:rsidTr="009B622C">
        <w:tc>
          <w:tcPr>
            <w:tcW w:w="184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622C" w:rsidRPr="00AC4CA2" w:rsidRDefault="009B622C" w:rsidP="009B622C">
            <w:pPr>
              <w:rPr>
                <w:sz w:val="24"/>
                <w:szCs w:val="24"/>
              </w:rPr>
            </w:pPr>
          </w:p>
        </w:tc>
        <w:tc>
          <w:tcPr>
            <w:tcW w:w="70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622C" w:rsidRPr="00AC4CA2" w:rsidRDefault="009B622C" w:rsidP="009B622C">
            <w:pPr>
              <w:rPr>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a4"/>
              <w:jc w:val="center"/>
              <w:textAlignment w:val="top"/>
            </w:pPr>
            <w:r w:rsidRPr="00AC4CA2">
              <w:t>2023г.</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a4"/>
              <w:jc w:val="center"/>
              <w:textAlignment w:val="top"/>
            </w:pPr>
            <w:r w:rsidRPr="00AC4CA2">
              <w:t>2024г.</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a4"/>
              <w:jc w:val="center"/>
              <w:textAlignment w:val="top"/>
            </w:pPr>
            <w:r w:rsidRPr="00AC4CA2">
              <w:t>2025г.</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a4"/>
              <w:jc w:val="center"/>
              <w:textAlignment w:val="top"/>
            </w:pPr>
            <w:r w:rsidRPr="00AC4CA2">
              <w:t>2026г.</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a4"/>
              <w:jc w:val="center"/>
              <w:textAlignment w:val="top"/>
            </w:pPr>
            <w:r w:rsidRPr="00AC4CA2">
              <w:t>2027г.</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a4"/>
              <w:jc w:val="center"/>
              <w:textAlignment w:val="top"/>
            </w:pPr>
            <w:r w:rsidRPr="00AC4CA2">
              <w:t>2028г.</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a4"/>
              <w:jc w:val="center"/>
              <w:textAlignment w:val="top"/>
            </w:pPr>
            <w:r w:rsidRPr="00AC4CA2">
              <w:t>2029г.</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22C" w:rsidRPr="00AC4CA2" w:rsidRDefault="009B622C" w:rsidP="009B622C">
            <w:pPr>
              <w:pStyle w:val="a4"/>
              <w:ind w:left="34" w:hanging="34"/>
              <w:jc w:val="center"/>
              <w:textAlignment w:val="top"/>
            </w:pPr>
            <w:r w:rsidRPr="00AC4CA2">
              <w:t>2030 г</w:t>
            </w:r>
          </w:p>
        </w:tc>
      </w:tr>
      <w:tr w:rsidR="009B622C" w:rsidRPr="00AC4CA2" w:rsidTr="009B622C">
        <w:trPr>
          <w:trHeight w:val="3391"/>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a4"/>
              <w:textAlignment w:val="top"/>
            </w:pPr>
            <w:r w:rsidRPr="00AC4CA2">
              <w:lastRenderedPageBreak/>
              <w:t>Капитальный ремонт, текущий ремонт и содержание автомобильных дорог общего пользования местного значения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22C" w:rsidRPr="00AC4CA2" w:rsidRDefault="009B622C" w:rsidP="009B622C">
            <w:pPr>
              <w:pStyle w:val="a4"/>
              <w:jc w:val="center"/>
              <w:textAlignment w:val="top"/>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a4"/>
              <w:jc w:val="center"/>
              <w:textAlignment w:val="top"/>
            </w:pPr>
            <w:r w:rsidRPr="00AC4CA2">
              <w:t>6811,94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a4"/>
              <w:jc w:val="center"/>
              <w:textAlignment w:val="top"/>
            </w:pPr>
            <w:r w:rsidRPr="00AC4CA2">
              <w:t>10976,62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a4"/>
              <w:jc w:val="center"/>
              <w:textAlignment w:val="top"/>
            </w:pPr>
            <w:r w:rsidRPr="00AC4CA2">
              <w:t>11836,62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a4"/>
              <w:jc w:val="center"/>
              <w:textAlignment w:val="top"/>
            </w:pPr>
            <w:r w:rsidRPr="00AC4CA2">
              <w:t>13073,49</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a4"/>
              <w:jc w:val="center"/>
              <w:textAlignment w:val="top"/>
            </w:pPr>
            <w:r w:rsidRPr="00AC4CA2">
              <w:t>13596,44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a4"/>
              <w:jc w:val="center"/>
              <w:textAlignment w:val="top"/>
            </w:pPr>
            <w:r w:rsidRPr="00AC4CA2">
              <w:t>14140,30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pStyle w:val="a4"/>
              <w:jc w:val="center"/>
              <w:textAlignment w:val="top"/>
            </w:pPr>
            <w:r w:rsidRPr="00AC4CA2">
              <w:t>14705,91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22C" w:rsidRPr="00AC4CA2" w:rsidRDefault="009B622C" w:rsidP="009B622C">
            <w:pPr>
              <w:pStyle w:val="a4"/>
              <w:jc w:val="center"/>
              <w:textAlignment w:val="top"/>
            </w:pPr>
            <w:r w:rsidRPr="00AC4CA2">
              <w:t>15294,15</w:t>
            </w:r>
          </w:p>
        </w:tc>
      </w:tr>
    </w:tbl>
    <w:p w:rsidR="009B622C" w:rsidRPr="00AC4CA2" w:rsidRDefault="009B622C" w:rsidP="009B622C">
      <w:pPr>
        <w:jc w:val="both"/>
      </w:pPr>
      <w:r w:rsidRPr="00AC4CA2">
        <w:t xml:space="preserve">          Разработка реализации подпрограммы позволит комплексно подойти к развитию автомобильных дорог, организации дорожного движения, обеспечить их согласованное развитие и функционирование, соответственно, более эффективное использование финансовых и материальных ресурсов. Процесс совершенствования автомобильных дорог окажет существенное влияние на социально-экономическое развитие поселения.</w:t>
      </w:r>
    </w:p>
    <w:p w:rsidR="009B622C" w:rsidRPr="00AC4CA2" w:rsidRDefault="009B622C" w:rsidP="009B622C">
      <w:pPr>
        <w:ind w:firstLine="720"/>
        <w:jc w:val="both"/>
      </w:pPr>
      <w:r w:rsidRPr="00AC4CA2">
        <w:tab/>
        <w:t>Основные требования, предъявляемые к автомобильным дорогам – обеспечение удобства и безопасности движения транспорта и пешеходов.</w:t>
      </w:r>
    </w:p>
    <w:p w:rsidR="009B622C" w:rsidRPr="00AC4CA2" w:rsidRDefault="009B622C" w:rsidP="009B622C">
      <w:pPr>
        <w:jc w:val="center"/>
        <w:rPr>
          <w:b/>
        </w:rPr>
      </w:pPr>
      <w:r w:rsidRPr="00AC4CA2">
        <w:rPr>
          <w:b/>
          <w:lang w:val="en-US"/>
        </w:rPr>
        <w:t>V</w:t>
      </w:r>
      <w:r w:rsidRPr="00AC4CA2">
        <w:rPr>
          <w:b/>
        </w:rPr>
        <w:t>. Сроки и этапы реализации подпрограммы</w:t>
      </w:r>
    </w:p>
    <w:p w:rsidR="009B622C" w:rsidRPr="00AC4CA2" w:rsidRDefault="009B622C" w:rsidP="009B622C">
      <w:pPr>
        <w:ind w:firstLine="709"/>
        <w:jc w:val="both"/>
      </w:pPr>
      <w:r w:rsidRPr="00AC4CA2">
        <w:t xml:space="preserve"> Мероприятия подпрограммы, связанные с ремонтом автомобильных дорог, носят постоянный, непрерывный характер, а финансирование мероприятий подпрограммы зависит от бюджета Гвазденского сельского поселений. В связи с этим, в пределах срока действия подпрограммы этап реализации соответствует одному году.</w:t>
      </w:r>
    </w:p>
    <w:p w:rsidR="009B622C" w:rsidRPr="00AC4CA2" w:rsidRDefault="009B622C" w:rsidP="009B622C">
      <w:pPr>
        <w:ind w:firstLine="709"/>
        <w:jc w:val="both"/>
      </w:pPr>
      <w:r w:rsidRPr="00AC4CA2">
        <w:t>Подпрограмма действует до  31 декабря 2030 года. Реализация программы осуществляется ежегодно.</w:t>
      </w:r>
    </w:p>
    <w:p w:rsidR="009B622C" w:rsidRPr="00AC4CA2" w:rsidRDefault="009B622C" w:rsidP="009B622C">
      <w:pPr>
        <w:jc w:val="center"/>
        <w:rPr>
          <w:b/>
        </w:rPr>
      </w:pPr>
      <w:r w:rsidRPr="00AC4CA2">
        <w:rPr>
          <w:b/>
          <w:lang w:val="en-US"/>
        </w:rPr>
        <w:t>VI</w:t>
      </w:r>
      <w:r w:rsidRPr="00AC4CA2">
        <w:rPr>
          <w:b/>
        </w:rPr>
        <w:t>. Механизм реализации подпрограммы</w:t>
      </w:r>
    </w:p>
    <w:p w:rsidR="009B622C" w:rsidRPr="00AC4CA2" w:rsidRDefault="009B622C" w:rsidP="009B622C">
      <w:pPr>
        <w:jc w:val="both"/>
      </w:pPr>
      <w:r w:rsidRPr="00AC4CA2">
        <w:t xml:space="preserve">       Подпрограмма содержит характеристики и механизм реализации мероприятий по  ремонту автомобильных дорог общего пользования местного значения и сооружений на них на период с 2023 – 2030 годы.</w:t>
      </w:r>
    </w:p>
    <w:p w:rsidR="009B622C" w:rsidRPr="00AC4CA2" w:rsidRDefault="009B622C" w:rsidP="009B622C">
      <w:pPr>
        <w:ind w:firstLine="708"/>
        <w:jc w:val="both"/>
      </w:pPr>
      <w:r w:rsidRPr="00AC4CA2">
        <w:t xml:space="preserve">Настоящая подпрограмма реализуется в соответствии с Порядком принятия решений о разработке, и оценки эффективности муниципальных программ Гвазденского сельского поселения Бутурлиновского муниципального района, утверждённым постановлением администрации  Гвазденского сельского поселения от 11.10.2013г № 90. </w:t>
      </w:r>
    </w:p>
    <w:p w:rsidR="009B622C" w:rsidRPr="00AC4CA2" w:rsidRDefault="009B622C" w:rsidP="009B622C">
      <w:pPr>
        <w:tabs>
          <w:tab w:val="left" w:pos="720"/>
        </w:tabs>
        <w:autoSpaceDE w:val="0"/>
        <w:autoSpaceDN w:val="0"/>
        <w:adjustRightInd w:val="0"/>
        <w:ind w:firstLine="540"/>
        <w:jc w:val="both"/>
        <w:outlineLvl w:val="1"/>
      </w:pPr>
      <w:r w:rsidRPr="00AC4CA2">
        <w:t>Механизм реализации подпрограммы предусматривает разработку нормативно-правовых актов:</w:t>
      </w:r>
    </w:p>
    <w:p w:rsidR="009B622C" w:rsidRPr="00AC4CA2" w:rsidRDefault="009B622C" w:rsidP="009B622C">
      <w:pPr>
        <w:autoSpaceDE w:val="0"/>
        <w:autoSpaceDN w:val="0"/>
        <w:adjustRightInd w:val="0"/>
        <w:jc w:val="both"/>
        <w:outlineLvl w:val="0"/>
        <w:rPr>
          <w:bCs/>
        </w:rPr>
      </w:pPr>
      <w:r w:rsidRPr="00AC4CA2">
        <w:tab/>
      </w:r>
      <w:r w:rsidRPr="00AC4CA2">
        <w:rPr>
          <w:bCs/>
        </w:rPr>
        <w:tab/>
        <w:t>- разработку смет на ремонт дорог.</w:t>
      </w:r>
    </w:p>
    <w:p w:rsidR="009B622C" w:rsidRPr="00AC4CA2" w:rsidRDefault="009B622C" w:rsidP="009B622C">
      <w:pPr>
        <w:autoSpaceDE w:val="0"/>
        <w:autoSpaceDN w:val="0"/>
        <w:adjustRightInd w:val="0"/>
        <w:jc w:val="both"/>
      </w:pPr>
      <w:r w:rsidRPr="00AC4CA2">
        <w:tab/>
        <w:t>Исполнителем подпрограммных мероприятий является администрация Гвазденского сельского поселения Бутурлиновского муниципального района.</w:t>
      </w:r>
    </w:p>
    <w:p w:rsidR="009B622C" w:rsidRPr="00AC4CA2" w:rsidRDefault="009B622C" w:rsidP="009B622C">
      <w:pPr>
        <w:tabs>
          <w:tab w:val="left" w:pos="720"/>
        </w:tabs>
        <w:autoSpaceDE w:val="0"/>
        <w:autoSpaceDN w:val="0"/>
        <w:adjustRightInd w:val="0"/>
        <w:jc w:val="both"/>
      </w:pPr>
      <w:r w:rsidRPr="00AC4CA2">
        <w:tab/>
        <w:t xml:space="preserve">Исполнитель подпрограммных мероприятий  реализует в уставном порядке меры по полному, своевременному и качественному выполнению </w:t>
      </w:r>
      <w:r w:rsidRPr="00AC4CA2">
        <w:lastRenderedPageBreak/>
        <w:t>мероприятий подпрограммы, а также несёт ответственность за рациональное использование выделяемых на их реализацию средств.</w:t>
      </w:r>
    </w:p>
    <w:p w:rsidR="009B622C" w:rsidRPr="00AC4CA2" w:rsidRDefault="009B622C" w:rsidP="009B622C">
      <w:pPr>
        <w:tabs>
          <w:tab w:val="left" w:pos="720"/>
        </w:tabs>
        <w:autoSpaceDE w:val="0"/>
        <w:autoSpaceDN w:val="0"/>
        <w:adjustRightInd w:val="0"/>
        <w:ind w:firstLine="540"/>
        <w:jc w:val="both"/>
        <w:outlineLvl w:val="1"/>
        <w:rPr>
          <w:bCs/>
        </w:rPr>
      </w:pPr>
      <w:r w:rsidRPr="00AC4CA2">
        <w:rPr>
          <w:bCs/>
        </w:rPr>
        <w:t xml:space="preserve">   Подпрограмма реализуется в соответствии с действующими нормативными правовыми актами Российской Федерации и Воронежской области</w:t>
      </w:r>
      <w:r w:rsidRPr="00AC4CA2">
        <w:t>.</w:t>
      </w:r>
      <w:r w:rsidRPr="00AC4CA2">
        <w:rPr>
          <w:bCs/>
        </w:rPr>
        <w:t xml:space="preserve"> </w:t>
      </w:r>
      <w:r w:rsidRPr="00AC4CA2">
        <w:t>Реализации подпрограммы предусматривает целевое использование средств в соответствии с поставленными задачами.</w:t>
      </w:r>
    </w:p>
    <w:p w:rsidR="009B622C" w:rsidRPr="00AC4CA2" w:rsidRDefault="009B622C" w:rsidP="009B622C">
      <w:pPr>
        <w:ind w:firstLine="708"/>
        <w:jc w:val="both"/>
      </w:pPr>
      <w:r w:rsidRPr="00AC4CA2">
        <w:t xml:space="preserve">Планы работ по ремонту автомобильных дорог местного значения и сооружений на них составляются ежегодно на основании фактического состояния в пределах лимитов финансирования.  </w:t>
      </w:r>
    </w:p>
    <w:p w:rsidR="009B622C" w:rsidRPr="00AC4CA2" w:rsidRDefault="009B622C" w:rsidP="009B622C">
      <w:pPr>
        <w:ind w:firstLine="708"/>
        <w:jc w:val="both"/>
      </w:pPr>
      <w:r w:rsidRPr="00AC4CA2">
        <w:t xml:space="preserve">В ходе реализации подпрограммы отдельные ее мероприятия в установленном порядке могут уточняться. </w:t>
      </w:r>
    </w:p>
    <w:p w:rsidR="009B622C" w:rsidRPr="00AC4CA2" w:rsidRDefault="009B622C" w:rsidP="009B622C">
      <w:pPr>
        <w:ind w:firstLine="708"/>
        <w:jc w:val="both"/>
      </w:pPr>
      <w:r w:rsidRPr="00AC4CA2">
        <w:t>Основными вопросами, подлежащими контролю в процессе реализации подпрограммы, являются:</w:t>
      </w:r>
    </w:p>
    <w:p w:rsidR="009B622C" w:rsidRPr="00AC4CA2" w:rsidRDefault="009B622C" w:rsidP="009B622C">
      <w:pPr>
        <w:ind w:firstLine="708"/>
        <w:jc w:val="both"/>
      </w:pPr>
      <w:r w:rsidRPr="00AC4CA2">
        <w:t>- эффективное и целевое использование средств бюджета;</w:t>
      </w:r>
    </w:p>
    <w:p w:rsidR="009B622C" w:rsidRPr="00AC4CA2" w:rsidRDefault="009B622C" w:rsidP="009B622C">
      <w:pPr>
        <w:ind w:firstLine="708"/>
        <w:jc w:val="both"/>
      </w:pPr>
      <w:r w:rsidRPr="00AC4CA2">
        <w:t>- соблюдение законодательства Российской Федерации при проведении торгов, заключении муниципальных контрактов на выполнение работ по ремонту автомобильных дорог местного значения  с подрядной организацией;</w:t>
      </w:r>
    </w:p>
    <w:p w:rsidR="009B622C" w:rsidRPr="00AC4CA2" w:rsidRDefault="009B622C" w:rsidP="009B622C">
      <w:pPr>
        <w:ind w:firstLine="708"/>
        <w:jc w:val="both"/>
      </w:pPr>
      <w:r w:rsidRPr="00AC4CA2">
        <w:t>- осуществление контроля за соблюдением требований строительных норм и правил, государственных стандартов и технических регламентов;</w:t>
      </w:r>
    </w:p>
    <w:p w:rsidR="009B622C" w:rsidRPr="00AC4CA2" w:rsidRDefault="009B622C" w:rsidP="009B622C">
      <w:pPr>
        <w:ind w:firstLine="540"/>
        <w:jc w:val="both"/>
      </w:pPr>
      <w:r w:rsidRPr="00AC4CA2">
        <w:t xml:space="preserve">- гарантийными обязательствами подрядных организаций по поддержанию требуемого состояния объектов. </w:t>
      </w:r>
    </w:p>
    <w:p w:rsidR="009B622C" w:rsidRPr="00AC4CA2" w:rsidRDefault="009B622C" w:rsidP="009B622C">
      <w:pPr>
        <w:ind w:firstLine="540"/>
        <w:jc w:val="both"/>
      </w:pPr>
      <w:r w:rsidRPr="00AC4CA2">
        <w:t>Муниципальным заказчиком подпрограммы является администрация  Гвазденского сельского поселения Бутурлиновского муниципального района, которая организует выполнение всех подпрограммных мероприятий в соответствии с действующим законодательством Российской Федерации, Воронежской области и муниципальными нормативными правовыми актами Гвазденского сельского поселения Бутурлиновского муниципального района.</w:t>
      </w:r>
    </w:p>
    <w:p w:rsidR="009B622C" w:rsidRPr="00AC4CA2" w:rsidRDefault="009B622C" w:rsidP="009B622C">
      <w:pPr>
        <w:ind w:firstLine="540"/>
        <w:jc w:val="both"/>
      </w:pPr>
      <w:r w:rsidRPr="00AC4CA2">
        <w:t>Главным распорядителем средств, выделяемых на выполнение мероприятий подпрограммы из местного бюджета, является администрация Гвазденского сельского поселения Бутурлиновского муниципального района.</w:t>
      </w:r>
    </w:p>
    <w:p w:rsidR="009B622C" w:rsidRPr="00AC4CA2" w:rsidRDefault="009B622C" w:rsidP="009B622C">
      <w:pPr>
        <w:ind w:firstLine="720"/>
        <w:jc w:val="both"/>
      </w:pPr>
      <w:r w:rsidRPr="00AC4CA2">
        <w:t xml:space="preserve">Муниципальный заказчик подпрограммы несет ответственность за реализацию подпрограммы, уточняет сроки реализации мероприятий подпрограммы и объемы их финансирования. </w:t>
      </w:r>
    </w:p>
    <w:p w:rsidR="009B622C" w:rsidRPr="00AC4CA2" w:rsidRDefault="009B622C" w:rsidP="009B622C">
      <w:pPr>
        <w:tabs>
          <w:tab w:val="left" w:pos="720"/>
        </w:tabs>
        <w:ind w:left="-181" w:firstLine="703"/>
        <w:jc w:val="both"/>
      </w:pPr>
      <w:r w:rsidRPr="00AC4CA2">
        <w:t xml:space="preserve">Муниципальным заказчиком подпрограммы выполняются следующие основные задачи: </w:t>
      </w:r>
    </w:p>
    <w:p w:rsidR="009B622C" w:rsidRPr="00AC4CA2" w:rsidRDefault="009B622C" w:rsidP="009B622C">
      <w:pPr>
        <w:tabs>
          <w:tab w:val="left" w:pos="720"/>
        </w:tabs>
        <w:ind w:left="-181" w:firstLine="703"/>
        <w:jc w:val="both"/>
      </w:pPr>
      <w:r w:rsidRPr="00AC4CA2">
        <w:t xml:space="preserve">- </w:t>
      </w:r>
      <w:r w:rsidRPr="00AC4CA2">
        <w:rPr>
          <w:rStyle w:val="af9"/>
        </w:rPr>
        <w:t>заключение муниципальных контрактов с подрядными организациями на выполнение работ по</w:t>
      </w:r>
      <w:r w:rsidRPr="00AC4CA2">
        <w:t xml:space="preserve"> ремонту автомобильных дорог общего пользования местного значения; </w:t>
      </w:r>
    </w:p>
    <w:p w:rsidR="009B622C" w:rsidRPr="00AC4CA2" w:rsidRDefault="009B622C" w:rsidP="009B622C">
      <w:pPr>
        <w:ind w:firstLine="720"/>
        <w:jc w:val="both"/>
      </w:pPr>
      <w:r w:rsidRPr="00AC4CA2">
        <w:t>- экономический анализ эффективности программных проектов и мероприятий подпрограммы;</w:t>
      </w:r>
    </w:p>
    <w:p w:rsidR="009B622C" w:rsidRPr="00AC4CA2" w:rsidRDefault="009B622C" w:rsidP="009B622C">
      <w:pPr>
        <w:ind w:firstLine="720"/>
        <w:jc w:val="both"/>
      </w:pPr>
      <w:r w:rsidRPr="00AC4CA2">
        <w:t>- подготовка предложений по составлению плана инвестиционных и текущих расходов на очередной период;</w:t>
      </w:r>
    </w:p>
    <w:p w:rsidR="009B622C" w:rsidRPr="00AC4CA2" w:rsidRDefault="009B622C" w:rsidP="009B622C">
      <w:pPr>
        <w:ind w:firstLine="720"/>
        <w:jc w:val="both"/>
      </w:pPr>
      <w:r w:rsidRPr="00AC4CA2">
        <w:lastRenderedPageBreak/>
        <w:t xml:space="preserve">- мониторинг выполнения показателей подпрограммы и сбора оперативной отчетной информации, подготовки и представления в установленном порядке отчетов о ходе реализации подпрограммы. </w:t>
      </w:r>
    </w:p>
    <w:p w:rsidR="009B622C" w:rsidRPr="00AC4CA2" w:rsidRDefault="009B622C" w:rsidP="009B622C">
      <w:pPr>
        <w:jc w:val="center"/>
        <w:rPr>
          <w:b/>
        </w:rPr>
      </w:pPr>
      <w:r w:rsidRPr="00AC4CA2">
        <w:rPr>
          <w:b/>
          <w:lang w:val="en-US"/>
        </w:rPr>
        <w:t>VII</w:t>
      </w:r>
      <w:r w:rsidRPr="00AC4CA2">
        <w:rPr>
          <w:b/>
        </w:rPr>
        <w:t>. Ресурсное обеспечение Подпрограммы</w:t>
      </w:r>
    </w:p>
    <w:p w:rsidR="009B622C" w:rsidRPr="00AC4CA2" w:rsidRDefault="009B622C" w:rsidP="009B622C">
      <w:pPr>
        <w:jc w:val="right"/>
      </w:pPr>
      <w:r w:rsidRPr="00AC4CA2">
        <w:t>Финансирование подпрограммы осуществляется за счёт бюджетных средств.</w:t>
      </w:r>
    </w:p>
    <w:p w:rsidR="009B622C" w:rsidRPr="00AC4CA2" w:rsidRDefault="009B622C" w:rsidP="009B622C">
      <w:pPr>
        <w:jc w:val="right"/>
      </w:pPr>
      <w:r w:rsidRPr="00AC4CA2">
        <w:t>Таблица №4</w:t>
      </w:r>
    </w:p>
    <w:p w:rsidR="009B622C" w:rsidRPr="00AC4CA2" w:rsidRDefault="009B622C" w:rsidP="009B622C">
      <w:pPr>
        <w:ind w:firstLine="720"/>
        <w:jc w:val="right"/>
      </w:pPr>
      <w:r w:rsidRPr="00AC4CA2">
        <w:t>Ресурсное обеспечение, необходимое для реализации подпрограммы</w:t>
      </w:r>
      <w:r w:rsidRPr="00AC4CA2">
        <w:tab/>
      </w:r>
      <w:r w:rsidRPr="00AC4CA2">
        <w:tab/>
      </w:r>
      <w:r w:rsidRPr="00AC4CA2">
        <w:tab/>
      </w:r>
      <w:r w:rsidRPr="00AC4CA2">
        <w:tab/>
      </w:r>
      <w:r w:rsidRPr="00AC4CA2">
        <w:tab/>
      </w:r>
      <w:r w:rsidRPr="00AC4CA2">
        <w:tab/>
        <w:t xml:space="preserve">                                                                                                   тыс.руб.</w:t>
      </w:r>
    </w:p>
    <w:tbl>
      <w:tblPr>
        <w:tblW w:w="10314" w:type="dxa"/>
        <w:tblLayout w:type="fixed"/>
        <w:tblLook w:val="04A0"/>
      </w:tblPr>
      <w:tblGrid>
        <w:gridCol w:w="1668"/>
        <w:gridCol w:w="992"/>
        <w:gridCol w:w="992"/>
        <w:gridCol w:w="992"/>
        <w:gridCol w:w="851"/>
        <w:gridCol w:w="992"/>
        <w:gridCol w:w="992"/>
        <w:gridCol w:w="993"/>
        <w:gridCol w:w="992"/>
        <w:gridCol w:w="850"/>
      </w:tblGrid>
      <w:tr w:rsidR="009B622C" w:rsidRPr="00AC4CA2" w:rsidTr="009B622C">
        <w:trPr>
          <w:trHeight w:val="840"/>
        </w:trPr>
        <w:tc>
          <w:tcPr>
            <w:tcW w:w="166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jc w:val="both"/>
              <w:rPr>
                <w:sz w:val="24"/>
                <w:szCs w:val="24"/>
              </w:rPr>
            </w:pPr>
            <w:r w:rsidRPr="00AC4CA2">
              <w:rPr>
                <w:sz w:val="24"/>
                <w:szCs w:val="24"/>
              </w:rPr>
              <w:t>Программные мероприятия</w:t>
            </w:r>
          </w:p>
        </w:tc>
        <w:tc>
          <w:tcPr>
            <w:tcW w:w="9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jc w:val="center"/>
              <w:rPr>
                <w:sz w:val="24"/>
                <w:szCs w:val="24"/>
              </w:rPr>
            </w:pPr>
            <w:r w:rsidRPr="00AC4CA2">
              <w:rPr>
                <w:sz w:val="24"/>
                <w:szCs w:val="24"/>
              </w:rPr>
              <w:t>Всего</w:t>
            </w:r>
          </w:p>
        </w:tc>
        <w:tc>
          <w:tcPr>
            <w:tcW w:w="7654" w:type="dxa"/>
            <w:gridSpan w:val="8"/>
            <w:tcBorders>
              <w:top w:val="single" w:sz="4" w:space="0" w:color="000000" w:themeColor="text1"/>
              <w:left w:val="single" w:sz="4" w:space="0" w:color="000000" w:themeColor="text1"/>
              <w:bottom w:val="single" w:sz="4" w:space="0" w:color="auto"/>
              <w:right w:val="single" w:sz="4" w:space="0" w:color="000000" w:themeColor="text1"/>
            </w:tcBorders>
            <w:hideMark/>
          </w:tcPr>
          <w:p w:rsidR="009B622C" w:rsidRPr="00AC4CA2" w:rsidRDefault="009B622C" w:rsidP="009B622C">
            <w:pPr>
              <w:jc w:val="center"/>
              <w:rPr>
                <w:sz w:val="24"/>
                <w:szCs w:val="24"/>
              </w:rPr>
            </w:pPr>
            <w:r w:rsidRPr="00AC4CA2">
              <w:rPr>
                <w:sz w:val="24"/>
                <w:szCs w:val="24"/>
              </w:rPr>
              <w:t>В том числе</w:t>
            </w:r>
          </w:p>
        </w:tc>
      </w:tr>
      <w:tr w:rsidR="009B622C" w:rsidRPr="00AC4CA2" w:rsidTr="009B622C">
        <w:trPr>
          <w:trHeight w:val="415"/>
        </w:trPr>
        <w:tc>
          <w:tcPr>
            <w:tcW w:w="166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622C" w:rsidRPr="00AC4CA2" w:rsidRDefault="009B622C" w:rsidP="009B622C">
            <w:pPr>
              <w:rPr>
                <w:sz w:val="24"/>
                <w:szCs w:val="24"/>
              </w:rPr>
            </w:pPr>
          </w:p>
        </w:tc>
        <w:tc>
          <w:tcPr>
            <w:tcW w:w="9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622C" w:rsidRPr="00AC4CA2" w:rsidRDefault="009B622C" w:rsidP="009B622C">
            <w:pPr>
              <w:rPr>
                <w:sz w:val="24"/>
                <w:szCs w:val="24"/>
              </w:rPr>
            </w:pPr>
          </w:p>
        </w:tc>
        <w:tc>
          <w:tcPr>
            <w:tcW w:w="992" w:type="dxa"/>
            <w:tcBorders>
              <w:top w:val="single" w:sz="4" w:space="0" w:color="auto"/>
              <w:left w:val="single" w:sz="4" w:space="0" w:color="000000" w:themeColor="text1"/>
              <w:bottom w:val="single" w:sz="4" w:space="0" w:color="000000" w:themeColor="text1"/>
              <w:right w:val="single" w:sz="4" w:space="0" w:color="000000" w:themeColor="text1"/>
            </w:tcBorders>
            <w:vAlign w:val="center"/>
            <w:hideMark/>
          </w:tcPr>
          <w:p w:rsidR="009B622C" w:rsidRPr="00AC4CA2" w:rsidRDefault="009B622C" w:rsidP="009B622C">
            <w:pPr>
              <w:jc w:val="center"/>
              <w:rPr>
                <w:sz w:val="24"/>
                <w:szCs w:val="24"/>
              </w:rPr>
            </w:pPr>
            <w:r w:rsidRPr="00AC4CA2">
              <w:rPr>
                <w:sz w:val="24"/>
                <w:szCs w:val="24"/>
              </w:rPr>
              <w:t>2023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622C" w:rsidRPr="00AC4CA2" w:rsidRDefault="009B622C" w:rsidP="009B622C">
            <w:pPr>
              <w:jc w:val="center"/>
              <w:rPr>
                <w:sz w:val="24"/>
                <w:szCs w:val="24"/>
              </w:rPr>
            </w:pPr>
            <w:r w:rsidRPr="00AC4CA2">
              <w:rPr>
                <w:sz w:val="24"/>
                <w:szCs w:val="24"/>
              </w:rPr>
              <w:t>2024</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622C" w:rsidRPr="00AC4CA2" w:rsidRDefault="009B622C" w:rsidP="009B622C">
            <w:pPr>
              <w:jc w:val="center"/>
              <w:rPr>
                <w:sz w:val="24"/>
                <w:szCs w:val="24"/>
              </w:rPr>
            </w:pPr>
            <w:r w:rsidRPr="00AC4CA2">
              <w:rPr>
                <w:sz w:val="24"/>
                <w:szCs w:val="24"/>
              </w:rPr>
              <w:t>2025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622C" w:rsidRPr="00AC4CA2" w:rsidRDefault="009B622C" w:rsidP="009B622C">
            <w:pPr>
              <w:jc w:val="center"/>
              <w:rPr>
                <w:sz w:val="24"/>
                <w:szCs w:val="24"/>
              </w:rPr>
            </w:pPr>
            <w:r w:rsidRPr="00AC4CA2">
              <w:rPr>
                <w:sz w:val="24"/>
                <w:szCs w:val="24"/>
              </w:rPr>
              <w:t>2026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622C" w:rsidRPr="00AC4CA2" w:rsidRDefault="009B622C" w:rsidP="009B622C">
            <w:pPr>
              <w:jc w:val="center"/>
              <w:rPr>
                <w:sz w:val="24"/>
                <w:szCs w:val="24"/>
              </w:rPr>
            </w:pPr>
            <w:r w:rsidRPr="00AC4CA2">
              <w:rPr>
                <w:sz w:val="24"/>
                <w:szCs w:val="24"/>
              </w:rPr>
              <w:t>2027</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622C" w:rsidRPr="00AC4CA2" w:rsidRDefault="009B622C" w:rsidP="009B622C">
            <w:pPr>
              <w:jc w:val="center"/>
              <w:rPr>
                <w:sz w:val="24"/>
                <w:szCs w:val="24"/>
              </w:rPr>
            </w:pPr>
            <w:r w:rsidRPr="00AC4CA2">
              <w:rPr>
                <w:sz w:val="24"/>
                <w:szCs w:val="24"/>
              </w:rPr>
              <w:t>2028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622C" w:rsidRPr="00AC4CA2" w:rsidRDefault="009B622C" w:rsidP="009B622C">
            <w:pPr>
              <w:jc w:val="center"/>
              <w:rPr>
                <w:sz w:val="24"/>
                <w:szCs w:val="24"/>
              </w:rPr>
            </w:pPr>
            <w:r w:rsidRPr="00AC4CA2">
              <w:rPr>
                <w:sz w:val="24"/>
                <w:szCs w:val="24"/>
              </w:rPr>
              <w:t>2029</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622C" w:rsidRPr="00AC4CA2" w:rsidRDefault="009B622C" w:rsidP="009B622C">
            <w:pPr>
              <w:jc w:val="center"/>
              <w:rPr>
                <w:sz w:val="24"/>
                <w:szCs w:val="24"/>
              </w:rPr>
            </w:pPr>
            <w:r w:rsidRPr="00AC4CA2">
              <w:rPr>
                <w:sz w:val="24"/>
                <w:szCs w:val="24"/>
              </w:rPr>
              <w:t>2030</w:t>
            </w:r>
          </w:p>
        </w:tc>
      </w:tr>
      <w:tr w:rsidR="009B622C" w:rsidRPr="00AC4CA2" w:rsidTr="009B622C">
        <w:trPr>
          <w:cantSplit/>
          <w:trHeight w:val="3426"/>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jc w:val="both"/>
              <w:rPr>
                <w:sz w:val="24"/>
                <w:szCs w:val="24"/>
              </w:rPr>
            </w:pPr>
            <w:r w:rsidRPr="00AC4CA2">
              <w:rPr>
                <w:sz w:val="24"/>
                <w:szCs w:val="24"/>
              </w:rPr>
              <w:t>Капитальный ремонт, текущий ремонт и содержание автомобильных дорог общего пользования местного значения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622C" w:rsidRPr="00AC4CA2" w:rsidRDefault="009B622C" w:rsidP="009B622C">
            <w:pPr>
              <w:jc w:val="center"/>
              <w:rPr>
                <w:sz w:val="24"/>
                <w:szCs w:val="24"/>
              </w:rPr>
            </w:pPr>
            <w:r w:rsidRPr="00AC4CA2">
              <w:rPr>
                <w:sz w:val="24"/>
                <w:szCs w:val="24"/>
              </w:rPr>
              <w:t xml:space="preserve">100435,47                 </w:t>
            </w:r>
            <w:r w:rsidR="00EA7CE5" w:rsidRPr="00AC4CA2">
              <w:rPr>
                <w:sz w:val="24"/>
                <w:szCs w:val="24"/>
              </w:rPr>
              <w:fldChar w:fldCharType="begin"/>
            </w:r>
            <w:r w:rsidRPr="00AC4CA2">
              <w:rPr>
                <w:sz w:val="24"/>
                <w:szCs w:val="24"/>
              </w:rPr>
              <w:instrText xml:space="preserve"> =SUM(ABOVE) </w:instrText>
            </w:r>
            <w:r w:rsidR="00EA7CE5" w:rsidRPr="00AC4CA2">
              <w:rPr>
                <w:sz w:val="24"/>
                <w:szCs w:val="24"/>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622C" w:rsidRPr="00AC4CA2" w:rsidRDefault="009B622C" w:rsidP="009B622C">
            <w:pPr>
              <w:pStyle w:val="a4"/>
              <w:jc w:val="center"/>
              <w:textAlignment w:val="top"/>
            </w:pPr>
            <w:r w:rsidRPr="00AC4CA2">
              <w:t>6811,94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622C" w:rsidRPr="00AC4CA2" w:rsidRDefault="009B622C" w:rsidP="009B622C">
            <w:pPr>
              <w:pStyle w:val="a4"/>
              <w:jc w:val="center"/>
              <w:textAlignment w:val="top"/>
            </w:pPr>
            <w:r w:rsidRPr="00AC4CA2">
              <w:t>10976,62</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622C" w:rsidRPr="00AC4CA2" w:rsidRDefault="009B622C" w:rsidP="009B622C">
            <w:pPr>
              <w:pStyle w:val="a4"/>
              <w:jc w:val="center"/>
              <w:textAlignment w:val="top"/>
            </w:pPr>
            <w:r w:rsidRPr="00AC4CA2">
              <w:t>11836,62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622C" w:rsidRPr="00AC4CA2" w:rsidRDefault="009B622C" w:rsidP="009B622C">
            <w:pPr>
              <w:pStyle w:val="a4"/>
              <w:jc w:val="center"/>
              <w:textAlignment w:val="top"/>
            </w:pPr>
            <w:r w:rsidRPr="00AC4CA2">
              <w:t>13073,49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622C" w:rsidRPr="00AC4CA2" w:rsidRDefault="009B622C" w:rsidP="009B622C">
            <w:pPr>
              <w:pStyle w:val="a4"/>
              <w:jc w:val="center"/>
              <w:textAlignment w:val="top"/>
            </w:pPr>
            <w:r w:rsidRPr="00AC4CA2">
              <w:t>13596,44</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622C" w:rsidRPr="00AC4CA2" w:rsidRDefault="009B622C" w:rsidP="009B622C">
            <w:pPr>
              <w:pStyle w:val="a4"/>
              <w:jc w:val="center"/>
              <w:textAlignment w:val="top"/>
            </w:pPr>
            <w:r w:rsidRPr="00AC4CA2">
              <w:t>14140,30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622C" w:rsidRPr="00AC4CA2" w:rsidRDefault="009B622C" w:rsidP="009B622C">
            <w:pPr>
              <w:pStyle w:val="a4"/>
              <w:jc w:val="center"/>
              <w:textAlignment w:val="top"/>
            </w:pPr>
            <w:r w:rsidRPr="00AC4CA2">
              <w:t>14705,91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622C" w:rsidRPr="00AC4CA2" w:rsidRDefault="009B622C" w:rsidP="009B622C">
            <w:pPr>
              <w:pStyle w:val="a4"/>
              <w:jc w:val="center"/>
              <w:textAlignment w:val="top"/>
            </w:pPr>
            <w:r w:rsidRPr="00AC4CA2">
              <w:t>15294,15</w:t>
            </w:r>
          </w:p>
        </w:tc>
      </w:tr>
      <w:tr w:rsidR="009B622C" w:rsidRPr="00AC4CA2" w:rsidTr="009B622C">
        <w:trPr>
          <w:cantSplit/>
          <w:trHeight w:val="1134"/>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622C" w:rsidRPr="00AC4CA2" w:rsidRDefault="009B622C" w:rsidP="009B622C">
            <w:pPr>
              <w:jc w:val="both"/>
              <w:rPr>
                <w:sz w:val="24"/>
                <w:szCs w:val="24"/>
              </w:rPr>
            </w:pPr>
            <w:r w:rsidRPr="00AC4CA2">
              <w:rPr>
                <w:sz w:val="24"/>
                <w:szCs w:val="24"/>
              </w:rPr>
              <w:t>Средства местного бюджета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622C" w:rsidRPr="00AC4CA2" w:rsidRDefault="009B622C" w:rsidP="009B622C">
            <w:pPr>
              <w:jc w:val="center"/>
              <w:rPr>
                <w:sz w:val="24"/>
                <w:szCs w:val="24"/>
              </w:rPr>
            </w:pPr>
            <w:r w:rsidRPr="00AC4CA2">
              <w:rPr>
                <w:sz w:val="24"/>
                <w:szCs w:val="24"/>
              </w:rPr>
              <w:t>27146,42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622C" w:rsidRPr="00AC4CA2" w:rsidRDefault="009B622C" w:rsidP="009B622C">
            <w:pPr>
              <w:jc w:val="center"/>
              <w:rPr>
                <w:sz w:val="24"/>
                <w:szCs w:val="24"/>
              </w:rPr>
            </w:pPr>
            <w:r w:rsidRPr="00AC4CA2">
              <w:rPr>
                <w:sz w:val="24"/>
                <w:szCs w:val="24"/>
              </w:rPr>
              <w:t>2897,61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622C" w:rsidRPr="00AC4CA2" w:rsidRDefault="009B622C" w:rsidP="009B622C">
            <w:pPr>
              <w:jc w:val="center"/>
              <w:rPr>
                <w:sz w:val="24"/>
                <w:szCs w:val="24"/>
              </w:rPr>
            </w:pPr>
            <w:r w:rsidRPr="00AC4CA2">
              <w:rPr>
                <w:sz w:val="24"/>
                <w:szCs w:val="24"/>
              </w:rPr>
              <w:t>2921,00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622C" w:rsidRPr="00AC4CA2" w:rsidRDefault="009B622C" w:rsidP="009B622C">
            <w:pPr>
              <w:jc w:val="center"/>
              <w:rPr>
                <w:sz w:val="24"/>
                <w:szCs w:val="24"/>
              </w:rPr>
            </w:pPr>
            <w:r w:rsidRPr="00AC4CA2">
              <w:rPr>
                <w:sz w:val="24"/>
                <w:szCs w:val="24"/>
              </w:rPr>
              <w:t>3781,00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622C" w:rsidRPr="00AC4CA2" w:rsidRDefault="009B622C" w:rsidP="009B622C">
            <w:pPr>
              <w:jc w:val="center"/>
              <w:rPr>
                <w:sz w:val="24"/>
                <w:szCs w:val="24"/>
              </w:rPr>
            </w:pPr>
            <w:r w:rsidRPr="00AC4CA2">
              <w:rPr>
                <w:sz w:val="24"/>
                <w:szCs w:val="24"/>
              </w:rPr>
              <w:t>3239,61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622C" w:rsidRPr="00AC4CA2" w:rsidRDefault="009B622C" w:rsidP="009B622C">
            <w:pPr>
              <w:jc w:val="center"/>
              <w:rPr>
                <w:sz w:val="24"/>
                <w:szCs w:val="24"/>
              </w:rPr>
            </w:pPr>
            <w:r w:rsidRPr="00AC4CA2">
              <w:rPr>
                <w:sz w:val="24"/>
                <w:szCs w:val="24"/>
              </w:rPr>
              <w:t>3369,20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622C" w:rsidRPr="00AC4CA2" w:rsidRDefault="009B622C" w:rsidP="009B622C">
            <w:pPr>
              <w:jc w:val="center"/>
              <w:rPr>
                <w:sz w:val="24"/>
                <w:szCs w:val="24"/>
              </w:rPr>
            </w:pPr>
            <w:r w:rsidRPr="00AC4CA2">
              <w:rPr>
                <w:sz w:val="24"/>
                <w:szCs w:val="24"/>
              </w:rPr>
              <w:t>3503,97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622C" w:rsidRPr="00AC4CA2" w:rsidRDefault="009B622C" w:rsidP="009B622C">
            <w:pPr>
              <w:jc w:val="center"/>
              <w:rPr>
                <w:sz w:val="24"/>
                <w:szCs w:val="24"/>
              </w:rPr>
            </w:pPr>
            <w:r w:rsidRPr="00AC4CA2">
              <w:rPr>
                <w:sz w:val="24"/>
                <w:szCs w:val="24"/>
              </w:rPr>
              <w:t>3644,13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622C" w:rsidRPr="00AC4CA2" w:rsidRDefault="009B622C" w:rsidP="009B622C">
            <w:pPr>
              <w:jc w:val="center"/>
              <w:rPr>
                <w:sz w:val="24"/>
                <w:szCs w:val="24"/>
              </w:rPr>
            </w:pPr>
            <w:r w:rsidRPr="00AC4CA2">
              <w:rPr>
                <w:sz w:val="24"/>
                <w:szCs w:val="24"/>
              </w:rPr>
              <w:t>3789,90</w:t>
            </w:r>
          </w:p>
        </w:tc>
      </w:tr>
      <w:tr w:rsidR="009B622C" w:rsidRPr="00AC4CA2" w:rsidTr="009B622C">
        <w:trPr>
          <w:cantSplit/>
          <w:trHeight w:val="1134"/>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22C" w:rsidRPr="00AC4CA2" w:rsidRDefault="009B622C" w:rsidP="009B622C">
            <w:pPr>
              <w:jc w:val="both"/>
              <w:rPr>
                <w:sz w:val="24"/>
                <w:szCs w:val="24"/>
              </w:rPr>
            </w:pPr>
            <w:r w:rsidRPr="00AC4CA2">
              <w:rPr>
                <w:sz w:val="24"/>
                <w:szCs w:val="24"/>
              </w:rPr>
              <w:t>Областные средства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622C" w:rsidRPr="00AC4CA2" w:rsidRDefault="009B622C" w:rsidP="009B622C">
            <w:pPr>
              <w:jc w:val="center"/>
              <w:rPr>
                <w:sz w:val="24"/>
                <w:szCs w:val="24"/>
              </w:rPr>
            </w:pPr>
            <w:r w:rsidRPr="00AC4CA2">
              <w:rPr>
                <w:sz w:val="24"/>
                <w:szCs w:val="24"/>
              </w:rPr>
              <w:t>73289,05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622C" w:rsidRPr="00AC4CA2" w:rsidRDefault="009B622C" w:rsidP="009B622C">
            <w:pPr>
              <w:jc w:val="center"/>
              <w:rPr>
                <w:sz w:val="24"/>
                <w:szCs w:val="24"/>
              </w:rPr>
            </w:pPr>
            <w:r w:rsidRPr="00AC4CA2">
              <w:rPr>
                <w:sz w:val="24"/>
                <w:szCs w:val="24"/>
              </w:rPr>
              <w:t>3914,33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622C" w:rsidRPr="00AC4CA2" w:rsidRDefault="009B622C" w:rsidP="009B622C">
            <w:pPr>
              <w:jc w:val="center"/>
              <w:rPr>
                <w:sz w:val="24"/>
                <w:szCs w:val="24"/>
              </w:rPr>
            </w:pPr>
            <w:r w:rsidRPr="00AC4CA2">
              <w:rPr>
                <w:sz w:val="24"/>
                <w:szCs w:val="24"/>
              </w:rPr>
              <w:t>8055,62</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622C" w:rsidRPr="00AC4CA2" w:rsidRDefault="009B622C" w:rsidP="009B622C">
            <w:pPr>
              <w:jc w:val="center"/>
              <w:rPr>
                <w:sz w:val="24"/>
                <w:szCs w:val="24"/>
              </w:rPr>
            </w:pPr>
            <w:r w:rsidRPr="00AC4CA2">
              <w:rPr>
                <w:sz w:val="24"/>
                <w:szCs w:val="24"/>
              </w:rPr>
              <w:t>8055,62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622C" w:rsidRPr="00AC4CA2" w:rsidRDefault="009B622C" w:rsidP="009B622C">
            <w:pPr>
              <w:jc w:val="center"/>
              <w:rPr>
                <w:sz w:val="24"/>
                <w:szCs w:val="24"/>
              </w:rPr>
            </w:pPr>
            <w:r w:rsidRPr="00AC4CA2">
              <w:rPr>
                <w:sz w:val="24"/>
                <w:szCs w:val="24"/>
              </w:rPr>
              <w:t>9833,88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622C" w:rsidRPr="00AC4CA2" w:rsidRDefault="009B622C" w:rsidP="009B622C">
            <w:pPr>
              <w:jc w:val="center"/>
              <w:rPr>
                <w:sz w:val="24"/>
                <w:szCs w:val="24"/>
              </w:rPr>
            </w:pPr>
            <w:r w:rsidRPr="00AC4CA2">
              <w:rPr>
                <w:sz w:val="24"/>
                <w:szCs w:val="24"/>
              </w:rPr>
              <w:t>10227,24</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622C" w:rsidRPr="00AC4CA2" w:rsidRDefault="009B622C" w:rsidP="009B622C">
            <w:pPr>
              <w:jc w:val="center"/>
              <w:rPr>
                <w:sz w:val="24"/>
                <w:szCs w:val="24"/>
              </w:rPr>
            </w:pPr>
            <w:r w:rsidRPr="00AC4CA2">
              <w:rPr>
                <w:sz w:val="24"/>
                <w:szCs w:val="24"/>
              </w:rPr>
              <w:t>10636,33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622C" w:rsidRPr="00AC4CA2" w:rsidRDefault="009B622C" w:rsidP="009B622C">
            <w:pPr>
              <w:jc w:val="center"/>
              <w:rPr>
                <w:sz w:val="24"/>
                <w:szCs w:val="24"/>
              </w:rPr>
            </w:pPr>
            <w:r w:rsidRPr="00AC4CA2">
              <w:rPr>
                <w:sz w:val="24"/>
                <w:szCs w:val="24"/>
              </w:rPr>
              <w:t>11061,78</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622C" w:rsidRPr="00AC4CA2" w:rsidRDefault="009B622C" w:rsidP="009B622C">
            <w:pPr>
              <w:jc w:val="center"/>
              <w:rPr>
                <w:sz w:val="24"/>
                <w:szCs w:val="24"/>
              </w:rPr>
            </w:pPr>
            <w:r w:rsidRPr="00AC4CA2">
              <w:rPr>
                <w:sz w:val="24"/>
                <w:szCs w:val="24"/>
              </w:rPr>
              <w:t>11504,25</w:t>
            </w:r>
          </w:p>
        </w:tc>
      </w:tr>
      <w:tr w:rsidR="009B622C" w:rsidRPr="00AC4CA2" w:rsidTr="009B622C">
        <w:trPr>
          <w:trHeight w:val="558"/>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22C" w:rsidRPr="00AC4CA2" w:rsidRDefault="009B622C" w:rsidP="009B622C">
            <w:pPr>
              <w:jc w:val="both"/>
              <w:rPr>
                <w:sz w:val="24"/>
                <w:szCs w:val="24"/>
              </w:rPr>
            </w:pPr>
            <w:r w:rsidRPr="00AC4CA2">
              <w:rPr>
                <w:sz w:val="24"/>
                <w:szCs w:val="24"/>
              </w:rPr>
              <w:t>Федеральные средства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622C" w:rsidRPr="00AC4CA2" w:rsidRDefault="009B622C" w:rsidP="009B622C">
            <w:pPr>
              <w:jc w:val="center"/>
              <w:rPr>
                <w:sz w:val="24"/>
                <w:szCs w:val="24"/>
              </w:rPr>
            </w:pPr>
            <w:r w:rsidRPr="00AC4CA2">
              <w:rPr>
                <w:sz w:val="24"/>
                <w:szCs w:val="24"/>
              </w:rPr>
              <w:t>0,00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622C" w:rsidRPr="00AC4CA2" w:rsidRDefault="009B622C" w:rsidP="009B622C">
            <w:pPr>
              <w:jc w:val="center"/>
              <w:rPr>
                <w:sz w:val="24"/>
                <w:szCs w:val="24"/>
              </w:rPr>
            </w:pPr>
            <w:r w:rsidRPr="00AC4CA2">
              <w:rPr>
                <w:sz w:val="24"/>
                <w:szCs w:val="24"/>
              </w:rPr>
              <w:t>0,00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622C" w:rsidRPr="00AC4CA2" w:rsidRDefault="009B622C" w:rsidP="009B622C">
            <w:pPr>
              <w:jc w:val="center"/>
              <w:rPr>
                <w:sz w:val="24"/>
                <w:szCs w:val="24"/>
              </w:rPr>
            </w:pPr>
            <w:r w:rsidRPr="00AC4CA2">
              <w:rPr>
                <w:sz w:val="24"/>
                <w:szCs w:val="24"/>
              </w:rPr>
              <w:t>0,00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622C" w:rsidRPr="00AC4CA2" w:rsidRDefault="009B622C" w:rsidP="009B622C">
            <w:pPr>
              <w:jc w:val="center"/>
              <w:rPr>
                <w:sz w:val="24"/>
                <w:szCs w:val="24"/>
              </w:rPr>
            </w:pPr>
            <w:r w:rsidRPr="00AC4CA2">
              <w:rPr>
                <w:sz w:val="24"/>
                <w:szCs w:val="24"/>
              </w:rPr>
              <w:t>0,00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622C" w:rsidRPr="00AC4CA2" w:rsidRDefault="009B622C" w:rsidP="009B622C">
            <w:pPr>
              <w:jc w:val="center"/>
              <w:rPr>
                <w:sz w:val="24"/>
                <w:szCs w:val="24"/>
              </w:rPr>
            </w:pPr>
            <w:r w:rsidRPr="00AC4CA2">
              <w:rPr>
                <w:sz w:val="24"/>
                <w:szCs w:val="24"/>
              </w:rPr>
              <w:t>0,00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622C" w:rsidRPr="00AC4CA2" w:rsidRDefault="009B622C" w:rsidP="009B622C">
            <w:pPr>
              <w:jc w:val="center"/>
            </w:pPr>
            <w:r w:rsidRPr="00AC4CA2">
              <w:t>0,00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622C" w:rsidRPr="00AC4CA2" w:rsidRDefault="009B622C" w:rsidP="009B622C">
            <w:pPr>
              <w:jc w:val="center"/>
            </w:pPr>
            <w:r w:rsidRPr="00AC4CA2">
              <w:t>0,00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622C" w:rsidRPr="00AC4CA2" w:rsidRDefault="009B622C" w:rsidP="009B622C">
            <w:pPr>
              <w:jc w:val="center"/>
            </w:pPr>
            <w:r w:rsidRPr="00AC4CA2">
              <w:t>0,00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622C" w:rsidRPr="00AC4CA2" w:rsidRDefault="009B622C" w:rsidP="009B622C">
            <w:pPr>
              <w:jc w:val="center"/>
              <w:rPr>
                <w:sz w:val="24"/>
                <w:szCs w:val="24"/>
              </w:rPr>
            </w:pPr>
            <w:r w:rsidRPr="00AC4CA2">
              <w:rPr>
                <w:sz w:val="24"/>
                <w:szCs w:val="24"/>
              </w:rPr>
              <w:t>0,00</w:t>
            </w:r>
          </w:p>
        </w:tc>
      </w:tr>
    </w:tbl>
    <w:p w:rsidR="009B622C" w:rsidRPr="00AC4CA2" w:rsidRDefault="009B622C" w:rsidP="009B622C">
      <w:pPr>
        <w:ind w:firstLine="720"/>
        <w:jc w:val="both"/>
      </w:pPr>
    </w:p>
    <w:p w:rsidR="009B622C" w:rsidRPr="00AC4CA2" w:rsidRDefault="009B622C" w:rsidP="009B622C">
      <w:pPr>
        <w:jc w:val="both"/>
      </w:pPr>
      <w:r w:rsidRPr="00AC4CA2">
        <w:t xml:space="preserve">     Актуальность разработки подпрограммы обусловлена как социальными, так и экономическими факторами и направлена на повышение эффективности расходов средств бюджета, сохранение и совершенствование  сети автомобильных дорог местного значения. Данная подпрограмма предусматривает решение только годовых задач, что способствует использованию финансовых ресурсов с наибольшей эффективностью при четко определенных приоритетах развития дорожного хозяйства.</w:t>
      </w:r>
    </w:p>
    <w:p w:rsidR="009B622C" w:rsidRPr="00AC4CA2" w:rsidRDefault="009B622C" w:rsidP="009B622C">
      <w:pPr>
        <w:ind w:firstLine="720"/>
        <w:jc w:val="both"/>
      </w:pPr>
      <w:r w:rsidRPr="00AC4CA2">
        <w:t xml:space="preserve">Подпрограмма позволит сформировать местный бюджет на основе среднесрочного планирования расходов, финансировать задачи, нацеленные на достижение результатов, а также предусмотреть механизмы контроля </w:t>
      </w:r>
      <w:r w:rsidRPr="00AC4CA2">
        <w:lastRenderedPageBreak/>
        <w:t xml:space="preserve">целевых показателей, отражающих результативность и эффективность деятельности дорожного хозяйства Гвазденского сельского поселения. Состояние сети дорог определяется своевременностью, полнотой и качеством выполнения работ по ремонту, капитальному ремонту и реконструкции дорог и зависит напрямую от объемов финансирования и стратегии распределения финансовых ресурсов в условиях их ограниченных объемов. </w:t>
      </w:r>
    </w:p>
    <w:p w:rsidR="009B622C" w:rsidRPr="00AC4CA2" w:rsidRDefault="009B622C" w:rsidP="009B622C">
      <w:pPr>
        <w:ind w:firstLine="720"/>
        <w:jc w:val="both"/>
      </w:pPr>
      <w:r w:rsidRPr="00AC4CA2">
        <w:t xml:space="preserve">Для улучшения показателя по  Васильевскому сельскому поселению необходимо увеличение средств, выделяемых на приведение в нормативное состояние автомобильных дорог. </w:t>
      </w:r>
    </w:p>
    <w:p w:rsidR="009B622C" w:rsidRPr="00AC4CA2" w:rsidRDefault="009B622C" w:rsidP="009B622C">
      <w:pPr>
        <w:ind w:firstLine="720"/>
        <w:jc w:val="center"/>
      </w:pPr>
      <w:r w:rsidRPr="00AC4CA2">
        <w:rPr>
          <w:b/>
          <w:lang w:val="en-US"/>
        </w:rPr>
        <w:t>VIII</w:t>
      </w:r>
      <w:r w:rsidRPr="00AC4CA2">
        <w:rPr>
          <w:b/>
        </w:rPr>
        <w:t>. Управление реализацией подпрограммы и контроль за ходом её исполнения</w:t>
      </w:r>
    </w:p>
    <w:p w:rsidR="009B622C" w:rsidRPr="00AC4CA2" w:rsidRDefault="009B622C" w:rsidP="009B622C">
      <w:pPr>
        <w:jc w:val="both"/>
        <w:rPr>
          <w:rStyle w:val="af9"/>
        </w:rPr>
      </w:pPr>
      <w:r w:rsidRPr="00AC4CA2">
        <w:t xml:space="preserve">Координатором  реализации подпрограммы является администрация Гвазденского сельского поселения Бутурлиновского муниципального района (далее – Администрация). Администрация </w:t>
      </w:r>
      <w:r w:rsidRPr="00AC4CA2">
        <w:rPr>
          <w:rStyle w:val="af9"/>
        </w:rPr>
        <w:t>обеспечивает:</w:t>
      </w:r>
    </w:p>
    <w:p w:rsidR="009B622C" w:rsidRPr="00AC4CA2" w:rsidRDefault="009B622C" w:rsidP="009B622C">
      <w:pPr>
        <w:tabs>
          <w:tab w:val="left" w:pos="720"/>
        </w:tabs>
        <w:ind w:left="-181" w:firstLine="703"/>
        <w:jc w:val="both"/>
      </w:pPr>
      <w:r w:rsidRPr="00AC4CA2">
        <w:rPr>
          <w:rStyle w:val="af9"/>
        </w:rPr>
        <w:t xml:space="preserve">- </w:t>
      </w:r>
      <w:r w:rsidRPr="00AC4CA2">
        <w:t xml:space="preserve">целевое и эффективное использование средств местных бюджетов; </w:t>
      </w:r>
    </w:p>
    <w:p w:rsidR="009B622C" w:rsidRPr="00AC4CA2" w:rsidRDefault="009B622C" w:rsidP="009B622C">
      <w:pPr>
        <w:tabs>
          <w:tab w:val="left" w:pos="720"/>
        </w:tabs>
        <w:ind w:left="-181" w:firstLine="703"/>
        <w:jc w:val="both"/>
        <w:rPr>
          <w:rStyle w:val="af9"/>
        </w:rPr>
      </w:pPr>
      <w:r w:rsidRPr="00AC4CA2">
        <w:t xml:space="preserve">- </w:t>
      </w:r>
      <w:r w:rsidRPr="00AC4CA2">
        <w:rPr>
          <w:rStyle w:val="af9"/>
        </w:rPr>
        <w:t xml:space="preserve">в пределах полученных средств местных бюджетов обеспечивает финансирование </w:t>
      </w:r>
      <w:r w:rsidRPr="00AC4CA2">
        <w:t>ремонта автомобильных дорог общего пользования местного значения;</w:t>
      </w:r>
    </w:p>
    <w:p w:rsidR="009B622C" w:rsidRPr="00AC4CA2" w:rsidRDefault="009B622C" w:rsidP="009B622C">
      <w:pPr>
        <w:shd w:val="clear" w:color="auto" w:fill="FFFFFF"/>
        <w:tabs>
          <w:tab w:val="left" w:pos="1014"/>
        </w:tabs>
        <w:ind w:left="-180" w:firstLine="702"/>
        <w:jc w:val="both"/>
      </w:pPr>
      <w:r w:rsidRPr="00AC4CA2">
        <w:t>- мониторинг за соблюдением сроков выполнения работ в соответствии с графиками производства работ, качеством выполняемых работ, применяемых дорожно-строительных материалов, конструкций и изделий на объекте;</w:t>
      </w:r>
    </w:p>
    <w:p w:rsidR="009B622C" w:rsidRPr="00AC4CA2" w:rsidRDefault="009B622C" w:rsidP="009B622C">
      <w:pPr>
        <w:shd w:val="clear" w:color="auto" w:fill="FFFFFF"/>
        <w:tabs>
          <w:tab w:val="left" w:pos="1014"/>
        </w:tabs>
        <w:ind w:left="-180" w:firstLine="702"/>
        <w:jc w:val="both"/>
      </w:pPr>
      <w:r w:rsidRPr="00AC4CA2">
        <w:t>- приемку выполненных работ на объектах в соответствии с утвержденной проектной (сметной) документацией, учет объемов и стоимости выполненных и оплаченных работ;</w:t>
      </w:r>
    </w:p>
    <w:p w:rsidR="009B622C" w:rsidRPr="00AC4CA2" w:rsidRDefault="009B622C" w:rsidP="009B622C">
      <w:pPr>
        <w:ind w:firstLine="720"/>
        <w:jc w:val="both"/>
      </w:pPr>
      <w:r w:rsidRPr="00AC4CA2">
        <w:t>- ежеквартальный сбор информации об исполнении каждого мероприятия подпрограммы в общем объеме фактически произведенных расходов всего по мероприятиям подпрограммы и, в том числе, по источникам финансирования;</w:t>
      </w:r>
    </w:p>
    <w:p w:rsidR="009B622C" w:rsidRPr="00AC4CA2" w:rsidRDefault="009B622C" w:rsidP="009B622C">
      <w:pPr>
        <w:ind w:firstLine="720"/>
        <w:jc w:val="both"/>
      </w:pPr>
      <w:r w:rsidRPr="00AC4CA2">
        <w:t>- осуществляет обобщение и подготовку информации о ходе реализации мероприятий подпрограммы;</w:t>
      </w:r>
    </w:p>
    <w:p w:rsidR="009B622C" w:rsidRPr="00AC4CA2" w:rsidRDefault="009B622C" w:rsidP="009B622C">
      <w:pPr>
        <w:ind w:firstLine="720"/>
        <w:jc w:val="both"/>
        <w:rPr>
          <w:rStyle w:val="af9"/>
        </w:rPr>
      </w:pPr>
      <w:r w:rsidRPr="00AC4CA2">
        <w:t xml:space="preserve">-  </w:t>
      </w:r>
      <w:r w:rsidRPr="00AC4CA2">
        <w:rPr>
          <w:rStyle w:val="af9"/>
        </w:rPr>
        <w:t xml:space="preserve">ежеквартальный отчет о расходах бюджета Гвазденского сельского поселения </w:t>
      </w:r>
      <w:r w:rsidRPr="00AC4CA2">
        <w:t>Бутурлиновского муниципального района Воронежской области</w:t>
      </w:r>
      <w:r w:rsidRPr="00AC4CA2">
        <w:rPr>
          <w:rStyle w:val="af9"/>
        </w:rPr>
        <w:t xml:space="preserve"> на строительство, реконструкцию, капитальный ремонт и ремонт автомобильных дорог общего пользования местного значения, включая расходы.</w:t>
      </w:r>
    </w:p>
    <w:p w:rsidR="009B622C" w:rsidRPr="00AC4CA2" w:rsidRDefault="009B622C" w:rsidP="009B622C">
      <w:pPr>
        <w:ind w:firstLine="720"/>
        <w:jc w:val="both"/>
      </w:pPr>
      <w:r w:rsidRPr="00AC4CA2">
        <w:t>Администрация выполняет свои функции во взаимодействии с заинтересованными органами исполнительной власти, органами местного самоуправления.</w:t>
      </w:r>
    </w:p>
    <w:p w:rsidR="009B622C" w:rsidRPr="00AC4CA2" w:rsidRDefault="009B622C" w:rsidP="009B622C">
      <w:pPr>
        <w:jc w:val="center"/>
        <w:rPr>
          <w:b/>
        </w:rPr>
      </w:pPr>
      <w:r w:rsidRPr="00AC4CA2">
        <w:rPr>
          <w:b/>
          <w:lang w:val="en-US"/>
        </w:rPr>
        <w:t>I</w:t>
      </w:r>
      <w:r w:rsidRPr="00AC4CA2">
        <w:rPr>
          <w:b/>
        </w:rPr>
        <w:t>Х. Оценка социально-экономической эффективности реализации подпрограммы</w:t>
      </w:r>
    </w:p>
    <w:p w:rsidR="009B622C" w:rsidRPr="00AC4CA2" w:rsidRDefault="009B622C" w:rsidP="009B622C">
      <w:pPr>
        <w:ind w:firstLine="720"/>
        <w:jc w:val="both"/>
      </w:pPr>
      <w:r w:rsidRPr="00AC4CA2">
        <w:t xml:space="preserve">Оценка влияния дорожного хозяйства на экономику включает целый ряд более сложных проблем, чем оценка экономических затрат. Это определяется рядом причин. Во-первых, ряд положительных результатов, </w:t>
      </w:r>
      <w:r w:rsidRPr="00AC4CA2">
        <w:lastRenderedPageBreak/>
        <w:t>таких, как повышение комфорта и удобства поездок за счет улучшения качественных показателей сети дорог или экономия времени за счет увеличения средней скорости движения, не может быть выражен в денежном эквиваленте. Во-вторых, результат в форме снижения транспортных затрат, который касается большого количества граждан, трудно спрогнозировать. В-третьих, некоторые положительные результаты, связанные с совершенствованием сети автомобильных дорог, могут быть достигнуты в различных сферах экономики. Поэтому оценить их в количественных показателях представляется не всегда возможным.</w:t>
      </w:r>
    </w:p>
    <w:p w:rsidR="009B622C" w:rsidRPr="00AC4CA2" w:rsidRDefault="009B622C" w:rsidP="009B622C">
      <w:pPr>
        <w:ind w:firstLine="720"/>
        <w:jc w:val="both"/>
      </w:pPr>
      <w:r w:rsidRPr="00AC4CA2">
        <w:t>Показателями улучшения состояния дорожной сети являются:</w:t>
      </w:r>
    </w:p>
    <w:p w:rsidR="009B622C" w:rsidRPr="00AC4CA2" w:rsidRDefault="009B622C" w:rsidP="009B622C">
      <w:pPr>
        <w:ind w:firstLine="720"/>
        <w:jc w:val="both"/>
      </w:pPr>
      <w:r w:rsidRPr="00AC4CA2">
        <w:t>снижение текущих издержек, в первую очередь для пользователей автомобильных дорог;</w:t>
      </w:r>
    </w:p>
    <w:p w:rsidR="009B622C" w:rsidRPr="00AC4CA2" w:rsidRDefault="009B622C" w:rsidP="009B622C">
      <w:pPr>
        <w:ind w:firstLine="720"/>
        <w:jc w:val="both"/>
      </w:pPr>
      <w:r w:rsidRPr="00AC4CA2">
        <w:t>стимулирование общего экономического развития прилегающих территорий;</w:t>
      </w:r>
    </w:p>
    <w:p w:rsidR="009B622C" w:rsidRPr="00AC4CA2" w:rsidRDefault="009B622C" w:rsidP="009B622C">
      <w:pPr>
        <w:ind w:firstLine="720"/>
        <w:jc w:val="both"/>
      </w:pPr>
      <w:r w:rsidRPr="00AC4CA2">
        <w:t>экономия времени как для перевозки пассажиров, так и для прохождения грузов, находящихся в пути;</w:t>
      </w:r>
    </w:p>
    <w:p w:rsidR="009B622C" w:rsidRPr="00AC4CA2" w:rsidRDefault="009B622C" w:rsidP="009B622C">
      <w:pPr>
        <w:ind w:firstLine="720"/>
        <w:jc w:val="both"/>
      </w:pPr>
      <w:r w:rsidRPr="00AC4CA2">
        <w:t>снижение числа дорожно-транспортных происшествий и нанесенного материального ущерба;</w:t>
      </w:r>
    </w:p>
    <w:p w:rsidR="009B622C" w:rsidRPr="00AC4CA2" w:rsidRDefault="009B622C" w:rsidP="009B622C">
      <w:pPr>
        <w:ind w:firstLine="720"/>
        <w:jc w:val="both"/>
      </w:pPr>
      <w:r w:rsidRPr="00AC4CA2">
        <w:t>повышение комфорта и удобства поездок.</w:t>
      </w:r>
    </w:p>
    <w:p w:rsidR="009B622C" w:rsidRPr="00AC4CA2" w:rsidRDefault="009B622C" w:rsidP="009B622C">
      <w:pPr>
        <w:ind w:firstLine="720"/>
        <w:jc w:val="both"/>
      </w:pPr>
      <w:r w:rsidRPr="00AC4CA2">
        <w:t>Эффективность реализации подпрограммы зависит от результатов, полученных в сфере деятельности транспорта и вне него.</w:t>
      </w:r>
    </w:p>
    <w:p w:rsidR="009B622C" w:rsidRPr="00AC4CA2" w:rsidRDefault="009B622C" w:rsidP="009B622C">
      <w:pPr>
        <w:rPr>
          <w:b/>
          <w:bCs/>
          <w:sz w:val="24"/>
          <w:szCs w:val="24"/>
        </w:rPr>
      </w:pPr>
    </w:p>
    <w:p w:rsidR="009B622C" w:rsidRPr="00AC4CA2" w:rsidRDefault="009B622C" w:rsidP="009B622C">
      <w:pPr>
        <w:rPr>
          <w:b/>
          <w:bCs/>
          <w:sz w:val="24"/>
          <w:szCs w:val="24"/>
        </w:rPr>
      </w:pPr>
    </w:p>
    <w:p w:rsidR="009B622C" w:rsidRPr="00AC4CA2" w:rsidRDefault="009B622C" w:rsidP="009B622C">
      <w:pPr>
        <w:jc w:val="center"/>
        <w:rPr>
          <w:b/>
          <w:bCs/>
          <w:iCs/>
        </w:rPr>
      </w:pPr>
      <w:r w:rsidRPr="00AC4CA2">
        <w:rPr>
          <w:b/>
          <w:bCs/>
          <w:iCs/>
        </w:rPr>
        <w:t>Подпрограмма 4 «Развитие жилищно-коммунального хозяйства Гвазденского сельского поселения»</w:t>
      </w:r>
    </w:p>
    <w:p w:rsidR="009B622C" w:rsidRPr="00AC4CA2" w:rsidRDefault="009B622C" w:rsidP="00AB77DB">
      <w:pPr>
        <w:numPr>
          <w:ilvl w:val="3"/>
          <w:numId w:val="6"/>
        </w:numPr>
        <w:tabs>
          <w:tab w:val="clear" w:pos="1800"/>
          <w:tab w:val="num" w:pos="0"/>
        </w:tabs>
        <w:spacing w:line="276" w:lineRule="auto"/>
        <w:ind w:left="0" w:firstLine="0"/>
        <w:jc w:val="center"/>
        <w:rPr>
          <w:b/>
          <w:bCs/>
        </w:rPr>
      </w:pPr>
      <w:r w:rsidRPr="00AC4CA2">
        <w:rPr>
          <w:b/>
          <w:bCs/>
        </w:rPr>
        <w:t>ПАСПОРТ</w:t>
      </w:r>
    </w:p>
    <w:p w:rsidR="009B622C" w:rsidRPr="00AC4CA2" w:rsidRDefault="009B622C" w:rsidP="009B622C">
      <w:pPr>
        <w:ind w:left="-18" w:firstLine="18"/>
        <w:jc w:val="center"/>
      </w:pPr>
      <w:r w:rsidRPr="00AC4CA2">
        <w:rPr>
          <w:b/>
        </w:rPr>
        <w:t xml:space="preserve">Подпрограммы </w:t>
      </w:r>
      <w:r w:rsidRPr="00AC4CA2">
        <w:rPr>
          <w:b/>
          <w:bCs/>
          <w:iCs/>
        </w:rPr>
        <w:t>«Развитие жилищно-коммунального хозяйства  Гвазденского сельского поселения»</w:t>
      </w:r>
    </w:p>
    <w:tbl>
      <w:tblPr>
        <w:tblW w:w="9801" w:type="dxa"/>
        <w:tblInd w:w="48" w:type="dxa"/>
        <w:tblLayout w:type="fixed"/>
        <w:tblLook w:val="0000"/>
      </w:tblPr>
      <w:tblGrid>
        <w:gridCol w:w="2759"/>
        <w:gridCol w:w="7042"/>
      </w:tblGrid>
      <w:tr w:rsidR="009B622C" w:rsidRPr="00AC4CA2" w:rsidTr="009B622C">
        <w:tc>
          <w:tcPr>
            <w:tcW w:w="2759" w:type="dxa"/>
            <w:tcBorders>
              <w:top w:val="single" w:sz="4" w:space="0" w:color="000000"/>
              <w:left w:val="single" w:sz="4" w:space="0" w:color="000000"/>
              <w:bottom w:val="single" w:sz="4" w:space="0" w:color="000000"/>
            </w:tcBorders>
          </w:tcPr>
          <w:p w:rsidR="009B622C" w:rsidRPr="00AC4CA2" w:rsidRDefault="009B622C" w:rsidP="009B622C">
            <w:pPr>
              <w:snapToGrid w:val="0"/>
              <w:rPr>
                <w:b/>
              </w:rPr>
            </w:pPr>
            <w:r w:rsidRPr="00AC4CA2">
              <w:rPr>
                <w:b/>
              </w:rPr>
              <w:t xml:space="preserve">Исполнители </w:t>
            </w:r>
          </w:p>
          <w:p w:rsidR="009B622C" w:rsidRPr="00AC4CA2" w:rsidRDefault="009B622C" w:rsidP="009B622C">
            <w:pPr>
              <w:snapToGrid w:val="0"/>
              <w:rPr>
                <w:b/>
              </w:rPr>
            </w:pPr>
            <w:r w:rsidRPr="00AC4CA2">
              <w:rPr>
                <w:b/>
              </w:rPr>
              <w:t>под</w:t>
            </w:r>
            <w:r w:rsidRPr="00AC4CA2">
              <w:rPr>
                <w:b/>
              </w:rPr>
              <w:softHyphen/>
              <w:t>программы</w:t>
            </w:r>
          </w:p>
        </w:tc>
        <w:tc>
          <w:tcPr>
            <w:tcW w:w="7042"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both"/>
            </w:pPr>
            <w:r w:rsidRPr="00AC4CA2">
              <w:t>Администрация Гвазденского сельского поселения Бутурлиновского муниципального района Воронежской области</w:t>
            </w:r>
          </w:p>
        </w:tc>
      </w:tr>
      <w:tr w:rsidR="009B622C" w:rsidRPr="00AC4CA2" w:rsidTr="009B622C">
        <w:tc>
          <w:tcPr>
            <w:tcW w:w="2759" w:type="dxa"/>
            <w:tcBorders>
              <w:top w:val="single" w:sz="4" w:space="0" w:color="000000"/>
              <w:left w:val="single" w:sz="4" w:space="0" w:color="000000"/>
              <w:bottom w:val="single" w:sz="4" w:space="0" w:color="000000"/>
            </w:tcBorders>
          </w:tcPr>
          <w:p w:rsidR="009B622C" w:rsidRPr="00AC4CA2" w:rsidRDefault="009B622C" w:rsidP="009B622C">
            <w:pPr>
              <w:snapToGrid w:val="0"/>
              <w:rPr>
                <w:b/>
              </w:rPr>
            </w:pPr>
            <w:r w:rsidRPr="00AC4CA2">
              <w:rPr>
                <w:b/>
              </w:rPr>
              <w:t>Разработчики подпрограммы</w:t>
            </w:r>
          </w:p>
        </w:tc>
        <w:tc>
          <w:tcPr>
            <w:tcW w:w="7042"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both"/>
            </w:pPr>
            <w:r w:rsidRPr="00AC4CA2">
              <w:t>Администрация Гвазденского сельского поселения Бутурлиновского муниципального района Воронежской области</w:t>
            </w:r>
          </w:p>
        </w:tc>
      </w:tr>
      <w:tr w:rsidR="009B622C" w:rsidRPr="00AC4CA2" w:rsidTr="009B622C">
        <w:tc>
          <w:tcPr>
            <w:tcW w:w="2759" w:type="dxa"/>
            <w:tcBorders>
              <w:top w:val="single" w:sz="4" w:space="0" w:color="000000"/>
              <w:left w:val="single" w:sz="4" w:space="0" w:color="000000"/>
              <w:bottom w:val="single" w:sz="4" w:space="0" w:color="000000"/>
            </w:tcBorders>
          </w:tcPr>
          <w:p w:rsidR="009B622C" w:rsidRPr="00AC4CA2" w:rsidRDefault="009B622C" w:rsidP="009B622C">
            <w:r w:rsidRPr="00AC4CA2">
              <w:rPr>
                <w:b/>
                <w:bCs/>
                <w:spacing w:val="-2"/>
              </w:rPr>
              <w:t xml:space="preserve">Основные мероприятия, входящие в состав подпрограммы </w:t>
            </w:r>
            <w:r w:rsidRPr="00AC4CA2">
              <w:rPr>
                <w:b/>
                <w:bCs/>
              </w:rPr>
              <w:t>муниципальной</w:t>
            </w:r>
            <w:r w:rsidRPr="00AC4CA2">
              <w:rPr>
                <w:b/>
                <w:bCs/>
                <w:spacing w:val="-2"/>
              </w:rPr>
              <w:t xml:space="preserve"> программы</w:t>
            </w:r>
          </w:p>
        </w:tc>
        <w:tc>
          <w:tcPr>
            <w:tcW w:w="7042"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autoSpaceDE w:val="0"/>
              <w:snapToGrid w:val="0"/>
              <w:jc w:val="both"/>
            </w:pPr>
            <w:r w:rsidRPr="00AC4CA2">
              <w:t>1. Благоустройство.</w:t>
            </w:r>
          </w:p>
          <w:p w:rsidR="009B622C" w:rsidRPr="00AC4CA2" w:rsidRDefault="009B622C" w:rsidP="009B622C">
            <w:pPr>
              <w:autoSpaceDE w:val="0"/>
              <w:snapToGrid w:val="0"/>
              <w:jc w:val="both"/>
            </w:pPr>
            <w:r w:rsidRPr="00AC4CA2">
              <w:t>2. Санитарно-эпидемиологическое благополучие.</w:t>
            </w:r>
          </w:p>
          <w:p w:rsidR="009B622C" w:rsidRPr="00AC4CA2" w:rsidRDefault="009B622C" w:rsidP="009B622C">
            <w:pPr>
              <w:autoSpaceDE w:val="0"/>
              <w:snapToGrid w:val="0"/>
              <w:jc w:val="both"/>
            </w:pPr>
            <w:r w:rsidRPr="00AC4CA2">
              <w:t>3. Другие вопросы в области жилищно-коммунального хозяйства.</w:t>
            </w:r>
          </w:p>
          <w:p w:rsidR="009B622C" w:rsidRPr="00AC4CA2" w:rsidRDefault="009B622C" w:rsidP="009B622C">
            <w:pPr>
              <w:autoSpaceDE w:val="0"/>
              <w:snapToGrid w:val="0"/>
              <w:jc w:val="both"/>
            </w:pPr>
            <w:r w:rsidRPr="00AC4CA2">
              <w:t xml:space="preserve">4.Коммунальное хозяйство. </w:t>
            </w:r>
          </w:p>
          <w:p w:rsidR="009B622C" w:rsidRPr="00AC4CA2" w:rsidRDefault="009B622C" w:rsidP="009B622C">
            <w:pPr>
              <w:autoSpaceDE w:val="0"/>
              <w:snapToGrid w:val="0"/>
              <w:jc w:val="both"/>
            </w:pPr>
            <w:r w:rsidRPr="00AC4CA2">
              <w:t>5.Жилищное хозяйство.</w:t>
            </w:r>
          </w:p>
        </w:tc>
      </w:tr>
      <w:tr w:rsidR="009B622C" w:rsidRPr="00AC4CA2" w:rsidTr="009B622C">
        <w:trPr>
          <w:trHeight w:val="556"/>
        </w:trPr>
        <w:tc>
          <w:tcPr>
            <w:tcW w:w="2759" w:type="dxa"/>
            <w:tcBorders>
              <w:left w:val="single" w:sz="4" w:space="0" w:color="000000"/>
              <w:bottom w:val="single" w:sz="4" w:space="0" w:color="000000"/>
            </w:tcBorders>
          </w:tcPr>
          <w:p w:rsidR="009B622C" w:rsidRPr="00AC4CA2" w:rsidRDefault="009B622C" w:rsidP="009B622C">
            <w:pPr>
              <w:snapToGrid w:val="0"/>
            </w:pPr>
            <w:r w:rsidRPr="00AC4CA2">
              <w:rPr>
                <w:b/>
                <w:bCs/>
              </w:rPr>
              <w:t>Цель подпрограммы муниципальной</w:t>
            </w:r>
            <w:r w:rsidRPr="00AC4CA2">
              <w:rPr>
                <w:b/>
                <w:bCs/>
                <w:spacing w:val="-2"/>
              </w:rPr>
              <w:t xml:space="preserve"> программы</w:t>
            </w:r>
          </w:p>
        </w:tc>
        <w:tc>
          <w:tcPr>
            <w:tcW w:w="7042" w:type="dxa"/>
            <w:tcBorders>
              <w:left w:val="single" w:sz="4" w:space="0" w:color="000000"/>
              <w:bottom w:val="single" w:sz="4" w:space="0" w:color="000000"/>
              <w:right w:val="single" w:sz="4" w:space="0" w:color="000000"/>
            </w:tcBorders>
          </w:tcPr>
          <w:p w:rsidR="009B622C" w:rsidRPr="00AC4CA2" w:rsidRDefault="009B622C" w:rsidP="009B622C">
            <w:pPr>
              <w:autoSpaceDE w:val="0"/>
              <w:snapToGrid w:val="0"/>
              <w:jc w:val="both"/>
            </w:pPr>
            <w:r w:rsidRPr="00AC4CA2">
              <w:t xml:space="preserve">Развитие и модернизация жилищного фонда и  переселение граждан из аварийного жилья и обновление коммунальной инфраструктуры. Мероприятие направлено на  поставку коммунальных ресурсов </w:t>
            </w:r>
            <w:r w:rsidRPr="00AC4CA2">
              <w:lastRenderedPageBreak/>
              <w:t>(предоставления коммунальных услуг): теплоснабжение, горячее водоснабжение, холодное водоснабжение, водоотведение. Мероприятие направлено на  содержание парка, сквера, детской площадки, муниципальных пляжей, изготовление и размещение социальной рекламы по пропаганде здорового образа жизни. Также предусматривается приведение в качественное состояние элементов благоустройства поселения и привлечение жителей к участию в решении проблем благоустройства. Пропаганда здорового образа жизни, которая  предусматривает  размещение на территории поселения наружной рекламы соответствующего направления.</w:t>
            </w:r>
          </w:p>
          <w:p w:rsidR="009B622C" w:rsidRPr="00AC4CA2" w:rsidRDefault="009B622C" w:rsidP="009B622C">
            <w:pPr>
              <w:snapToGrid w:val="0"/>
              <w:jc w:val="both"/>
            </w:pPr>
            <w:r w:rsidRPr="00AC4CA2">
              <w:t>Комплексное развитие и благоустройство сельского поселения, создание максимально благоприятных, комфортных и безопасных условий для проживания и отдыха жителей. Реализация мероприятий по санитарно – эпидемиологическому благополучию на территории сельского поселения. Профилактическая дезинсекция от летающих насекомых, клещей (акарицидная обработка), от личинок комаров. Финансовое обеспечение переданной части полномочий по осуществлению муниципального жилищного контроля.</w:t>
            </w:r>
          </w:p>
        </w:tc>
      </w:tr>
      <w:tr w:rsidR="009B622C" w:rsidRPr="00AC4CA2" w:rsidTr="009B622C">
        <w:trPr>
          <w:trHeight w:val="774"/>
        </w:trPr>
        <w:tc>
          <w:tcPr>
            <w:tcW w:w="2759" w:type="dxa"/>
            <w:tcBorders>
              <w:top w:val="single" w:sz="4" w:space="0" w:color="000000"/>
              <w:left w:val="single" w:sz="4" w:space="0" w:color="000000"/>
              <w:bottom w:val="single" w:sz="4" w:space="0" w:color="000000"/>
            </w:tcBorders>
          </w:tcPr>
          <w:p w:rsidR="009B622C" w:rsidRPr="00AC4CA2" w:rsidRDefault="009B622C" w:rsidP="009B622C">
            <w:pPr>
              <w:snapToGrid w:val="0"/>
            </w:pPr>
            <w:r w:rsidRPr="00AC4CA2">
              <w:rPr>
                <w:b/>
                <w:bCs/>
              </w:rPr>
              <w:lastRenderedPageBreak/>
              <w:t>Задачи подпрограммы муниципальной</w:t>
            </w:r>
            <w:r w:rsidRPr="00AC4CA2">
              <w:rPr>
                <w:b/>
                <w:bCs/>
                <w:spacing w:val="-2"/>
              </w:rPr>
              <w:t xml:space="preserve"> программы</w:t>
            </w:r>
          </w:p>
        </w:tc>
        <w:tc>
          <w:tcPr>
            <w:tcW w:w="7042"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both"/>
            </w:pPr>
            <w:r w:rsidRPr="00AC4CA2">
              <w:t>Обеспечение благоустройства сельского поселения.</w:t>
            </w:r>
          </w:p>
          <w:p w:rsidR="009B622C" w:rsidRPr="00AC4CA2" w:rsidRDefault="009B622C" w:rsidP="009B622C">
            <w:pPr>
              <w:snapToGrid w:val="0"/>
              <w:jc w:val="both"/>
            </w:pPr>
            <w:r w:rsidRPr="00AC4CA2">
              <w:t>Выявление и оперативное устранение недостатков в санитарной очистке территории поселения.</w:t>
            </w:r>
          </w:p>
          <w:p w:rsidR="009B622C" w:rsidRPr="00AC4CA2" w:rsidRDefault="009B622C" w:rsidP="009B622C">
            <w:pPr>
              <w:snapToGrid w:val="0"/>
              <w:jc w:val="both"/>
            </w:pPr>
            <w:r w:rsidRPr="00AC4CA2">
              <w:t>Улучшение и поддержание состояния зеленых насаждений.</w:t>
            </w:r>
          </w:p>
          <w:p w:rsidR="009B622C" w:rsidRPr="00AC4CA2" w:rsidRDefault="009B622C" w:rsidP="009B622C">
            <w:pPr>
              <w:snapToGrid w:val="0"/>
              <w:jc w:val="both"/>
            </w:pPr>
            <w:r w:rsidRPr="00AC4CA2">
              <w:t>Повышение уровня освещенности улиц сельского поселения.</w:t>
            </w:r>
          </w:p>
          <w:p w:rsidR="009B622C" w:rsidRPr="00AC4CA2" w:rsidRDefault="009B622C" w:rsidP="009B622C">
            <w:pPr>
              <w:snapToGrid w:val="0"/>
              <w:jc w:val="both"/>
            </w:pPr>
            <w:r w:rsidRPr="00AC4CA2">
              <w:t>Организация и содержание мест захоронения.</w:t>
            </w:r>
          </w:p>
        </w:tc>
      </w:tr>
      <w:tr w:rsidR="009B622C" w:rsidRPr="00AC4CA2" w:rsidTr="009B622C">
        <w:trPr>
          <w:trHeight w:val="1437"/>
        </w:trPr>
        <w:tc>
          <w:tcPr>
            <w:tcW w:w="2759" w:type="dxa"/>
            <w:tcBorders>
              <w:top w:val="single" w:sz="4" w:space="0" w:color="000000"/>
              <w:left w:val="single" w:sz="4" w:space="0" w:color="000000"/>
              <w:bottom w:val="single" w:sz="4" w:space="0" w:color="000000"/>
            </w:tcBorders>
          </w:tcPr>
          <w:p w:rsidR="009B622C" w:rsidRPr="00AC4CA2" w:rsidRDefault="009B622C" w:rsidP="009B622C">
            <w:pPr>
              <w:widowControl w:val="0"/>
              <w:shd w:val="clear" w:color="auto" w:fill="FFFFFF"/>
              <w:autoSpaceDE w:val="0"/>
              <w:autoSpaceDN w:val="0"/>
              <w:adjustRightInd w:val="0"/>
            </w:pPr>
            <w:r w:rsidRPr="00AC4CA2">
              <w:rPr>
                <w:b/>
                <w:bCs/>
                <w:spacing w:val="-2"/>
              </w:rPr>
              <w:t xml:space="preserve">Сроки </w:t>
            </w:r>
            <w:r w:rsidRPr="00AC4CA2">
              <w:rPr>
                <w:b/>
                <w:bCs/>
              </w:rPr>
              <w:t xml:space="preserve">реализации подпрограммы муниципальной </w:t>
            </w:r>
            <w:r w:rsidRPr="00AC4CA2">
              <w:rPr>
                <w:b/>
                <w:bCs/>
                <w:spacing w:val="-2"/>
              </w:rPr>
              <w:t>программы</w:t>
            </w:r>
          </w:p>
        </w:tc>
        <w:tc>
          <w:tcPr>
            <w:tcW w:w="7042"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widowControl w:val="0"/>
              <w:shd w:val="clear" w:color="auto" w:fill="FFFFFF"/>
              <w:autoSpaceDE w:val="0"/>
              <w:autoSpaceDN w:val="0"/>
              <w:adjustRightInd w:val="0"/>
              <w:ind w:left="102"/>
            </w:pPr>
            <w:r w:rsidRPr="00AC4CA2">
              <w:t>На постоянной основе 01.01.2023 — 31.12.2030</w:t>
            </w:r>
          </w:p>
        </w:tc>
      </w:tr>
      <w:tr w:rsidR="009B622C" w:rsidRPr="00AC4CA2" w:rsidTr="009B622C">
        <w:tc>
          <w:tcPr>
            <w:tcW w:w="2759" w:type="dxa"/>
            <w:tcBorders>
              <w:top w:val="single" w:sz="4" w:space="0" w:color="000000"/>
              <w:left w:val="single" w:sz="4" w:space="0" w:color="000000"/>
              <w:bottom w:val="single" w:sz="4" w:space="0" w:color="000000"/>
            </w:tcBorders>
          </w:tcPr>
          <w:p w:rsidR="009B622C" w:rsidRPr="00AC4CA2" w:rsidRDefault="009B622C" w:rsidP="009B622C">
            <w:pPr>
              <w:snapToGrid w:val="0"/>
            </w:pPr>
            <w:r w:rsidRPr="00AC4CA2">
              <w:rPr>
                <w:b/>
                <w:bCs/>
              </w:rPr>
              <w:t>Объемы и источники финансирования подпрограммы муниципальной программы</w:t>
            </w:r>
          </w:p>
        </w:tc>
        <w:tc>
          <w:tcPr>
            <w:tcW w:w="7042"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widowControl w:val="0"/>
              <w:shd w:val="clear" w:color="auto" w:fill="FFFFFF"/>
              <w:autoSpaceDE w:val="0"/>
              <w:autoSpaceDN w:val="0"/>
              <w:adjustRightInd w:val="0"/>
              <w:ind w:left="141"/>
              <w:jc w:val="both"/>
            </w:pPr>
            <w:r w:rsidRPr="00AC4CA2">
              <w:t>Объем бюджетных ассигнований на реализацию подпрограммы составляет – 8 182,68 тыс. рублей, в том числе из средств местного бюджета – 2 055,43 тыс.рублей, областной бюджет – 6127,25 тыс.рублей.</w:t>
            </w:r>
          </w:p>
          <w:p w:rsidR="009B622C" w:rsidRPr="00AC4CA2" w:rsidRDefault="009B622C" w:rsidP="009B622C">
            <w:pPr>
              <w:widowControl w:val="0"/>
              <w:shd w:val="clear" w:color="auto" w:fill="FFFFFF"/>
              <w:autoSpaceDE w:val="0"/>
              <w:autoSpaceDN w:val="0"/>
              <w:adjustRightInd w:val="0"/>
              <w:ind w:left="141"/>
            </w:pPr>
            <w:r w:rsidRPr="00AC4CA2">
              <w:t xml:space="preserve">Объем бюджетных ассигнований на реализацию </w:t>
            </w:r>
            <w:r w:rsidRPr="00AC4CA2">
              <w:rPr>
                <w:spacing w:val="-2"/>
              </w:rPr>
              <w:t>муниципальной  п</w:t>
            </w:r>
            <w:r w:rsidRPr="00AC4CA2">
              <w:t>одпрограммы по годам составляет:</w:t>
            </w:r>
          </w:p>
          <w:p w:rsidR="009B622C" w:rsidRPr="00AC4CA2" w:rsidRDefault="009B622C" w:rsidP="009B622C">
            <w:pPr>
              <w:widowControl w:val="0"/>
              <w:shd w:val="clear" w:color="auto" w:fill="FFFFFF"/>
              <w:autoSpaceDE w:val="0"/>
              <w:autoSpaceDN w:val="0"/>
              <w:adjustRightInd w:val="0"/>
              <w:ind w:left="141"/>
              <w:jc w:val="right"/>
              <w:rPr>
                <w:sz w:val="24"/>
                <w:szCs w:val="24"/>
              </w:rPr>
            </w:pPr>
            <w:r w:rsidRPr="00AC4CA2">
              <w:rPr>
                <w:sz w:val="24"/>
                <w:szCs w:val="24"/>
              </w:rPr>
              <w:t>(тыс. руб.)</w:t>
            </w:r>
          </w:p>
          <w:tbl>
            <w:tblPr>
              <w:tblW w:w="6683" w:type="dxa"/>
              <w:tblLayout w:type="fixed"/>
              <w:tblCellMar>
                <w:left w:w="40" w:type="dxa"/>
                <w:right w:w="40" w:type="dxa"/>
              </w:tblCellMar>
              <w:tblLook w:val="04A0"/>
            </w:tblPr>
            <w:tblGrid>
              <w:gridCol w:w="1823"/>
              <w:gridCol w:w="1599"/>
              <w:gridCol w:w="1605"/>
              <w:gridCol w:w="1656"/>
            </w:tblGrid>
            <w:tr w:rsidR="009B622C" w:rsidRPr="00AC4CA2" w:rsidTr="009B622C">
              <w:trPr>
                <w:trHeight w:val="286"/>
              </w:trPr>
              <w:tc>
                <w:tcPr>
                  <w:tcW w:w="1823" w:type="dxa"/>
                  <w:tcBorders>
                    <w:top w:val="single" w:sz="6" w:space="0" w:color="auto"/>
                    <w:left w:val="single" w:sz="6" w:space="0" w:color="auto"/>
                    <w:bottom w:val="single" w:sz="6" w:space="0" w:color="auto"/>
                    <w:right w:val="single" w:sz="6" w:space="0" w:color="auto"/>
                  </w:tcBorders>
                  <w:shd w:val="clear" w:color="auto" w:fill="FFFFFF"/>
                  <w:hideMark/>
                </w:tcPr>
                <w:p w:rsidR="009B622C" w:rsidRPr="00AC4CA2" w:rsidRDefault="009B622C" w:rsidP="009B622C">
                  <w:pPr>
                    <w:widowControl w:val="0"/>
                    <w:shd w:val="clear" w:color="auto" w:fill="FFFFFF"/>
                    <w:autoSpaceDE w:val="0"/>
                    <w:autoSpaceDN w:val="0"/>
                    <w:adjustRightInd w:val="0"/>
                    <w:ind w:left="141"/>
                    <w:jc w:val="center"/>
                  </w:pPr>
                  <w:r w:rsidRPr="00AC4CA2">
                    <w:t>Год</w:t>
                  </w:r>
                </w:p>
              </w:tc>
              <w:tc>
                <w:tcPr>
                  <w:tcW w:w="1599" w:type="dxa"/>
                  <w:tcBorders>
                    <w:top w:val="single" w:sz="6" w:space="0" w:color="auto"/>
                    <w:left w:val="single" w:sz="6" w:space="0" w:color="auto"/>
                    <w:bottom w:val="single" w:sz="6" w:space="0" w:color="auto"/>
                    <w:right w:val="single" w:sz="6" w:space="0" w:color="auto"/>
                  </w:tcBorders>
                  <w:shd w:val="clear" w:color="auto" w:fill="FFFFFF"/>
                  <w:hideMark/>
                </w:tcPr>
                <w:p w:rsidR="009B622C" w:rsidRPr="00AC4CA2" w:rsidRDefault="009B622C" w:rsidP="009B622C">
                  <w:pPr>
                    <w:widowControl w:val="0"/>
                    <w:shd w:val="clear" w:color="auto" w:fill="FFFFFF"/>
                    <w:autoSpaceDE w:val="0"/>
                    <w:autoSpaceDN w:val="0"/>
                    <w:adjustRightInd w:val="0"/>
                    <w:ind w:left="141"/>
                    <w:jc w:val="center"/>
                  </w:pPr>
                  <w:r w:rsidRPr="00AC4CA2">
                    <w:t>Всего</w:t>
                  </w:r>
                </w:p>
              </w:tc>
              <w:tc>
                <w:tcPr>
                  <w:tcW w:w="1605" w:type="dxa"/>
                  <w:tcBorders>
                    <w:top w:val="single" w:sz="6" w:space="0" w:color="auto"/>
                    <w:left w:val="single" w:sz="6" w:space="0" w:color="auto"/>
                    <w:bottom w:val="single" w:sz="6" w:space="0" w:color="auto"/>
                    <w:right w:val="single" w:sz="4" w:space="0" w:color="auto"/>
                  </w:tcBorders>
                  <w:shd w:val="clear" w:color="auto" w:fill="FFFFFF"/>
                  <w:hideMark/>
                </w:tcPr>
                <w:p w:rsidR="009B622C" w:rsidRPr="00AC4CA2" w:rsidRDefault="009B622C" w:rsidP="009B622C">
                  <w:pPr>
                    <w:widowControl w:val="0"/>
                    <w:shd w:val="clear" w:color="auto" w:fill="FFFFFF"/>
                    <w:autoSpaceDE w:val="0"/>
                    <w:autoSpaceDN w:val="0"/>
                    <w:adjustRightInd w:val="0"/>
                    <w:ind w:left="141"/>
                    <w:jc w:val="center"/>
                  </w:pPr>
                  <w:r w:rsidRPr="00AC4CA2">
                    <w:rPr>
                      <w:spacing w:val="-2"/>
                    </w:rPr>
                    <w:t xml:space="preserve">Местный </w:t>
                  </w:r>
                  <w:r w:rsidRPr="00AC4CA2">
                    <w:rPr>
                      <w:spacing w:val="-2"/>
                    </w:rPr>
                    <w:lastRenderedPageBreak/>
                    <w:t>бюджет</w:t>
                  </w:r>
                </w:p>
              </w:tc>
              <w:tc>
                <w:tcPr>
                  <w:tcW w:w="1656" w:type="dxa"/>
                  <w:tcBorders>
                    <w:top w:val="single" w:sz="6" w:space="0" w:color="auto"/>
                    <w:left w:val="single" w:sz="4"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ind w:left="141"/>
                    <w:jc w:val="center"/>
                  </w:pPr>
                  <w:r w:rsidRPr="00AC4CA2">
                    <w:lastRenderedPageBreak/>
                    <w:t xml:space="preserve">Областной </w:t>
                  </w:r>
                  <w:r w:rsidRPr="00AC4CA2">
                    <w:lastRenderedPageBreak/>
                    <w:t>бюджет</w:t>
                  </w:r>
                </w:p>
              </w:tc>
            </w:tr>
            <w:tr w:rsidR="009B622C" w:rsidRPr="00AC4CA2" w:rsidTr="009B622C">
              <w:trPr>
                <w:trHeight w:val="420"/>
              </w:trPr>
              <w:tc>
                <w:tcPr>
                  <w:tcW w:w="1823" w:type="dxa"/>
                  <w:tcBorders>
                    <w:top w:val="single" w:sz="6" w:space="0" w:color="auto"/>
                    <w:left w:val="single" w:sz="6" w:space="0" w:color="auto"/>
                    <w:bottom w:val="single" w:sz="6" w:space="0" w:color="auto"/>
                    <w:right w:val="single" w:sz="6" w:space="0" w:color="auto"/>
                  </w:tcBorders>
                  <w:shd w:val="clear" w:color="auto" w:fill="FFFFFF"/>
                  <w:hideMark/>
                </w:tcPr>
                <w:p w:rsidR="009B622C" w:rsidRPr="00AC4CA2" w:rsidRDefault="009B622C" w:rsidP="009B622C">
                  <w:pPr>
                    <w:widowControl w:val="0"/>
                    <w:shd w:val="clear" w:color="auto" w:fill="FFFFFF"/>
                    <w:autoSpaceDE w:val="0"/>
                    <w:autoSpaceDN w:val="0"/>
                    <w:adjustRightInd w:val="0"/>
                    <w:ind w:left="141"/>
                    <w:jc w:val="center"/>
                  </w:pPr>
                  <w:r w:rsidRPr="00AC4CA2">
                    <w:lastRenderedPageBreak/>
                    <w:t>2023</w:t>
                  </w:r>
                </w:p>
              </w:tc>
              <w:tc>
                <w:tcPr>
                  <w:tcW w:w="1599" w:type="dxa"/>
                  <w:tcBorders>
                    <w:top w:val="single" w:sz="6" w:space="0" w:color="auto"/>
                    <w:left w:val="single" w:sz="6" w:space="0" w:color="auto"/>
                    <w:bottom w:val="single" w:sz="6" w:space="0" w:color="auto"/>
                    <w:right w:val="single" w:sz="6" w:space="0" w:color="auto"/>
                  </w:tcBorders>
                  <w:shd w:val="clear" w:color="auto" w:fill="FFFFFF"/>
                  <w:hideMark/>
                </w:tcPr>
                <w:p w:rsidR="009B622C" w:rsidRPr="00AC4CA2" w:rsidRDefault="009B622C" w:rsidP="009B622C">
                  <w:pPr>
                    <w:jc w:val="center"/>
                    <w:rPr>
                      <w:color w:val="000000"/>
                    </w:rPr>
                  </w:pPr>
                  <w:r w:rsidRPr="00AC4CA2">
                    <w:rPr>
                      <w:color w:val="000000"/>
                    </w:rPr>
                    <w:t>3298,50</w:t>
                  </w:r>
                </w:p>
              </w:tc>
              <w:tc>
                <w:tcPr>
                  <w:tcW w:w="1605" w:type="dxa"/>
                  <w:tcBorders>
                    <w:top w:val="single" w:sz="6" w:space="0" w:color="auto"/>
                    <w:left w:val="single" w:sz="6" w:space="0" w:color="auto"/>
                    <w:bottom w:val="single" w:sz="6" w:space="0" w:color="auto"/>
                    <w:right w:val="single" w:sz="4" w:space="0" w:color="auto"/>
                  </w:tcBorders>
                  <w:shd w:val="clear" w:color="auto" w:fill="FFFFFF"/>
                  <w:hideMark/>
                </w:tcPr>
                <w:p w:rsidR="009B622C" w:rsidRPr="00AC4CA2" w:rsidRDefault="009B622C" w:rsidP="009B622C">
                  <w:pPr>
                    <w:jc w:val="center"/>
                    <w:rPr>
                      <w:iCs/>
                      <w:color w:val="000000"/>
                    </w:rPr>
                  </w:pPr>
                  <w:r w:rsidRPr="00AC4CA2">
                    <w:rPr>
                      <w:iCs/>
                      <w:color w:val="000000"/>
                    </w:rPr>
                    <w:t>549,91</w:t>
                  </w:r>
                </w:p>
              </w:tc>
              <w:tc>
                <w:tcPr>
                  <w:tcW w:w="1656" w:type="dxa"/>
                  <w:tcBorders>
                    <w:top w:val="single" w:sz="6" w:space="0" w:color="auto"/>
                    <w:left w:val="single" w:sz="4" w:space="0" w:color="auto"/>
                    <w:bottom w:val="single" w:sz="6" w:space="0" w:color="auto"/>
                    <w:right w:val="single" w:sz="6" w:space="0" w:color="auto"/>
                  </w:tcBorders>
                  <w:shd w:val="clear" w:color="auto" w:fill="FFFFFF"/>
                </w:tcPr>
                <w:p w:rsidR="009B622C" w:rsidRPr="00AC4CA2" w:rsidRDefault="009B622C" w:rsidP="009B622C">
                  <w:pPr>
                    <w:jc w:val="center"/>
                    <w:rPr>
                      <w:iCs/>
                      <w:color w:val="000000"/>
                    </w:rPr>
                  </w:pPr>
                  <w:r w:rsidRPr="00AC4CA2">
                    <w:rPr>
                      <w:iCs/>
                      <w:color w:val="000000"/>
                    </w:rPr>
                    <w:t>2748,59</w:t>
                  </w:r>
                </w:p>
              </w:tc>
            </w:tr>
            <w:tr w:rsidR="009B622C" w:rsidRPr="00AC4CA2" w:rsidTr="009B622C">
              <w:trPr>
                <w:trHeight w:val="286"/>
              </w:trPr>
              <w:tc>
                <w:tcPr>
                  <w:tcW w:w="1823" w:type="dxa"/>
                  <w:tcBorders>
                    <w:top w:val="single" w:sz="6" w:space="0" w:color="auto"/>
                    <w:left w:val="single" w:sz="6" w:space="0" w:color="auto"/>
                    <w:bottom w:val="single" w:sz="6" w:space="0" w:color="auto"/>
                    <w:right w:val="single" w:sz="6" w:space="0" w:color="auto"/>
                  </w:tcBorders>
                  <w:shd w:val="clear" w:color="auto" w:fill="FFFFFF"/>
                  <w:hideMark/>
                </w:tcPr>
                <w:p w:rsidR="009B622C" w:rsidRPr="00AC4CA2" w:rsidRDefault="009B622C" w:rsidP="009B622C">
                  <w:pPr>
                    <w:widowControl w:val="0"/>
                    <w:shd w:val="clear" w:color="auto" w:fill="FFFFFF"/>
                    <w:autoSpaceDE w:val="0"/>
                    <w:autoSpaceDN w:val="0"/>
                    <w:adjustRightInd w:val="0"/>
                    <w:ind w:left="141"/>
                    <w:jc w:val="center"/>
                  </w:pPr>
                  <w:r w:rsidRPr="00AC4CA2">
                    <w:t>2024</w:t>
                  </w:r>
                </w:p>
              </w:tc>
              <w:tc>
                <w:tcPr>
                  <w:tcW w:w="1599" w:type="dxa"/>
                  <w:tcBorders>
                    <w:top w:val="single" w:sz="6" w:space="0" w:color="auto"/>
                    <w:left w:val="single" w:sz="6" w:space="0" w:color="auto"/>
                    <w:bottom w:val="single" w:sz="6" w:space="0" w:color="auto"/>
                    <w:right w:val="single" w:sz="6" w:space="0" w:color="auto"/>
                  </w:tcBorders>
                  <w:shd w:val="clear" w:color="auto" w:fill="FFFFFF"/>
                  <w:hideMark/>
                </w:tcPr>
                <w:p w:rsidR="009B622C" w:rsidRPr="00AC4CA2" w:rsidRDefault="009B622C" w:rsidP="009B622C">
                  <w:pPr>
                    <w:jc w:val="center"/>
                    <w:rPr>
                      <w:color w:val="000000"/>
                    </w:rPr>
                  </w:pPr>
                  <w:r w:rsidRPr="00AC4CA2">
                    <w:rPr>
                      <w:color w:val="000000"/>
                    </w:rPr>
                    <w:t>2329,29</w:t>
                  </w:r>
                </w:p>
              </w:tc>
              <w:tc>
                <w:tcPr>
                  <w:tcW w:w="1605" w:type="dxa"/>
                  <w:tcBorders>
                    <w:top w:val="single" w:sz="6" w:space="0" w:color="auto"/>
                    <w:left w:val="single" w:sz="6" w:space="0" w:color="auto"/>
                    <w:bottom w:val="single" w:sz="6" w:space="0" w:color="auto"/>
                    <w:right w:val="single" w:sz="4" w:space="0" w:color="auto"/>
                  </w:tcBorders>
                  <w:shd w:val="clear" w:color="auto" w:fill="FFFFFF"/>
                  <w:hideMark/>
                </w:tcPr>
                <w:p w:rsidR="009B622C" w:rsidRPr="00AC4CA2" w:rsidRDefault="009B622C" w:rsidP="009B622C">
                  <w:pPr>
                    <w:jc w:val="center"/>
                    <w:rPr>
                      <w:iCs/>
                      <w:color w:val="000000"/>
                    </w:rPr>
                  </w:pPr>
                  <w:r w:rsidRPr="00AC4CA2">
                    <w:rPr>
                      <w:iCs/>
                      <w:color w:val="000000"/>
                    </w:rPr>
                    <w:t>103,00</w:t>
                  </w:r>
                </w:p>
              </w:tc>
              <w:tc>
                <w:tcPr>
                  <w:tcW w:w="1656" w:type="dxa"/>
                  <w:tcBorders>
                    <w:top w:val="single" w:sz="6" w:space="0" w:color="auto"/>
                    <w:left w:val="single" w:sz="4" w:space="0" w:color="auto"/>
                    <w:bottom w:val="single" w:sz="6" w:space="0" w:color="auto"/>
                    <w:right w:val="single" w:sz="6" w:space="0" w:color="auto"/>
                  </w:tcBorders>
                  <w:shd w:val="clear" w:color="auto" w:fill="FFFFFF"/>
                </w:tcPr>
                <w:p w:rsidR="009B622C" w:rsidRPr="00AC4CA2" w:rsidRDefault="009B622C" w:rsidP="009B622C">
                  <w:pPr>
                    <w:jc w:val="center"/>
                    <w:rPr>
                      <w:iCs/>
                      <w:color w:val="000000"/>
                    </w:rPr>
                  </w:pPr>
                  <w:r w:rsidRPr="00AC4CA2">
                    <w:rPr>
                      <w:iCs/>
                      <w:color w:val="000000"/>
                    </w:rPr>
                    <w:t>2226,29</w:t>
                  </w:r>
                </w:p>
              </w:tc>
            </w:tr>
            <w:tr w:rsidR="009B622C" w:rsidRPr="00AC4CA2" w:rsidTr="009B622C">
              <w:trPr>
                <w:trHeight w:val="271"/>
              </w:trPr>
              <w:tc>
                <w:tcPr>
                  <w:tcW w:w="1823" w:type="dxa"/>
                  <w:tcBorders>
                    <w:top w:val="single" w:sz="6" w:space="0" w:color="auto"/>
                    <w:left w:val="single" w:sz="6" w:space="0" w:color="auto"/>
                    <w:bottom w:val="single" w:sz="6" w:space="0" w:color="auto"/>
                    <w:right w:val="single" w:sz="6" w:space="0" w:color="auto"/>
                  </w:tcBorders>
                  <w:shd w:val="clear" w:color="auto" w:fill="FFFFFF"/>
                  <w:hideMark/>
                </w:tcPr>
                <w:p w:rsidR="009B622C" w:rsidRPr="00AC4CA2" w:rsidRDefault="009B622C" w:rsidP="009B622C">
                  <w:pPr>
                    <w:widowControl w:val="0"/>
                    <w:shd w:val="clear" w:color="auto" w:fill="FFFFFF"/>
                    <w:autoSpaceDE w:val="0"/>
                    <w:autoSpaceDN w:val="0"/>
                    <w:adjustRightInd w:val="0"/>
                    <w:ind w:left="141"/>
                    <w:jc w:val="center"/>
                  </w:pPr>
                  <w:r w:rsidRPr="00AC4CA2">
                    <w:t>2025</w:t>
                  </w:r>
                </w:p>
              </w:tc>
              <w:tc>
                <w:tcPr>
                  <w:tcW w:w="1599" w:type="dxa"/>
                  <w:tcBorders>
                    <w:top w:val="single" w:sz="6" w:space="0" w:color="auto"/>
                    <w:left w:val="single" w:sz="6" w:space="0" w:color="auto"/>
                    <w:bottom w:val="single" w:sz="6" w:space="0" w:color="auto"/>
                    <w:right w:val="single" w:sz="6" w:space="0" w:color="auto"/>
                  </w:tcBorders>
                  <w:shd w:val="clear" w:color="auto" w:fill="FFFFFF"/>
                  <w:hideMark/>
                </w:tcPr>
                <w:p w:rsidR="009B622C" w:rsidRPr="00AC4CA2" w:rsidRDefault="009B622C" w:rsidP="009B622C">
                  <w:pPr>
                    <w:jc w:val="center"/>
                    <w:rPr>
                      <w:color w:val="000000"/>
                    </w:rPr>
                  </w:pPr>
                  <w:r w:rsidRPr="00AC4CA2">
                    <w:rPr>
                      <w:color w:val="000000"/>
                    </w:rPr>
                    <w:t>146,29</w:t>
                  </w:r>
                </w:p>
              </w:tc>
              <w:tc>
                <w:tcPr>
                  <w:tcW w:w="1605" w:type="dxa"/>
                  <w:tcBorders>
                    <w:top w:val="single" w:sz="6" w:space="0" w:color="auto"/>
                    <w:left w:val="single" w:sz="6" w:space="0" w:color="auto"/>
                    <w:bottom w:val="single" w:sz="6" w:space="0" w:color="auto"/>
                    <w:right w:val="single" w:sz="4" w:space="0" w:color="auto"/>
                  </w:tcBorders>
                  <w:shd w:val="clear" w:color="auto" w:fill="FFFFFF"/>
                  <w:hideMark/>
                </w:tcPr>
                <w:p w:rsidR="009B622C" w:rsidRPr="00AC4CA2" w:rsidRDefault="009B622C" w:rsidP="009B622C">
                  <w:pPr>
                    <w:jc w:val="center"/>
                    <w:rPr>
                      <w:iCs/>
                      <w:color w:val="000000"/>
                    </w:rPr>
                  </w:pPr>
                  <w:r w:rsidRPr="00AC4CA2">
                    <w:rPr>
                      <w:iCs/>
                      <w:color w:val="000000"/>
                    </w:rPr>
                    <w:t>20,00</w:t>
                  </w:r>
                </w:p>
              </w:tc>
              <w:tc>
                <w:tcPr>
                  <w:tcW w:w="1656" w:type="dxa"/>
                  <w:tcBorders>
                    <w:top w:val="single" w:sz="6" w:space="0" w:color="auto"/>
                    <w:left w:val="single" w:sz="4" w:space="0" w:color="auto"/>
                    <w:bottom w:val="single" w:sz="6" w:space="0" w:color="auto"/>
                    <w:right w:val="single" w:sz="6" w:space="0" w:color="auto"/>
                  </w:tcBorders>
                  <w:shd w:val="clear" w:color="auto" w:fill="FFFFFF"/>
                </w:tcPr>
                <w:p w:rsidR="009B622C" w:rsidRPr="00AC4CA2" w:rsidRDefault="009B622C" w:rsidP="009B622C">
                  <w:pPr>
                    <w:jc w:val="center"/>
                    <w:rPr>
                      <w:iCs/>
                      <w:color w:val="000000"/>
                    </w:rPr>
                  </w:pPr>
                  <w:r w:rsidRPr="00AC4CA2">
                    <w:rPr>
                      <w:iCs/>
                      <w:color w:val="000000"/>
                    </w:rPr>
                    <w:t>126,29</w:t>
                  </w:r>
                </w:p>
              </w:tc>
            </w:tr>
            <w:tr w:rsidR="009B622C" w:rsidRPr="00AC4CA2" w:rsidTr="009B622C">
              <w:trPr>
                <w:trHeight w:val="271"/>
              </w:trPr>
              <w:tc>
                <w:tcPr>
                  <w:tcW w:w="1823" w:type="dxa"/>
                  <w:tcBorders>
                    <w:top w:val="single" w:sz="6" w:space="0" w:color="auto"/>
                    <w:left w:val="single" w:sz="6" w:space="0" w:color="auto"/>
                    <w:bottom w:val="single" w:sz="6" w:space="0" w:color="auto"/>
                    <w:right w:val="single" w:sz="6" w:space="0" w:color="auto"/>
                  </w:tcBorders>
                  <w:shd w:val="clear" w:color="auto" w:fill="FFFFFF"/>
                  <w:hideMark/>
                </w:tcPr>
                <w:p w:rsidR="009B622C" w:rsidRPr="00AC4CA2" w:rsidRDefault="009B622C" w:rsidP="009B622C">
                  <w:pPr>
                    <w:widowControl w:val="0"/>
                    <w:shd w:val="clear" w:color="auto" w:fill="FFFFFF"/>
                    <w:autoSpaceDE w:val="0"/>
                    <w:autoSpaceDN w:val="0"/>
                    <w:adjustRightInd w:val="0"/>
                    <w:ind w:left="141"/>
                    <w:jc w:val="center"/>
                  </w:pPr>
                  <w:r w:rsidRPr="00AC4CA2">
                    <w:t>2026</w:t>
                  </w:r>
                </w:p>
              </w:tc>
              <w:tc>
                <w:tcPr>
                  <w:tcW w:w="1599" w:type="dxa"/>
                  <w:tcBorders>
                    <w:top w:val="single" w:sz="6" w:space="0" w:color="auto"/>
                    <w:left w:val="single" w:sz="6" w:space="0" w:color="auto"/>
                    <w:bottom w:val="single" w:sz="6" w:space="0" w:color="auto"/>
                    <w:right w:val="single" w:sz="6" w:space="0" w:color="auto"/>
                  </w:tcBorders>
                  <w:shd w:val="clear" w:color="auto" w:fill="FFFFFF"/>
                  <w:hideMark/>
                </w:tcPr>
                <w:p w:rsidR="009B622C" w:rsidRPr="00AC4CA2" w:rsidRDefault="009B622C" w:rsidP="009B622C">
                  <w:pPr>
                    <w:jc w:val="center"/>
                    <w:rPr>
                      <w:color w:val="000000"/>
                    </w:rPr>
                  </w:pPr>
                  <w:r w:rsidRPr="00AC4CA2">
                    <w:rPr>
                      <w:color w:val="000000"/>
                    </w:rPr>
                    <w:t>444,69</w:t>
                  </w:r>
                </w:p>
              </w:tc>
              <w:tc>
                <w:tcPr>
                  <w:tcW w:w="1605" w:type="dxa"/>
                  <w:tcBorders>
                    <w:top w:val="single" w:sz="6" w:space="0" w:color="auto"/>
                    <w:left w:val="single" w:sz="6" w:space="0" w:color="auto"/>
                    <w:bottom w:val="single" w:sz="6" w:space="0" w:color="auto"/>
                    <w:right w:val="single" w:sz="4" w:space="0" w:color="auto"/>
                  </w:tcBorders>
                  <w:shd w:val="clear" w:color="auto" w:fill="FFFFFF"/>
                  <w:hideMark/>
                </w:tcPr>
                <w:p w:rsidR="009B622C" w:rsidRPr="00AC4CA2" w:rsidRDefault="009B622C" w:rsidP="009B622C">
                  <w:pPr>
                    <w:jc w:val="center"/>
                    <w:rPr>
                      <w:iCs/>
                      <w:color w:val="000000"/>
                    </w:rPr>
                  </w:pPr>
                  <w:r w:rsidRPr="00AC4CA2">
                    <w:rPr>
                      <w:iCs/>
                      <w:color w:val="000000"/>
                    </w:rPr>
                    <w:t>255,25</w:t>
                  </w:r>
                </w:p>
              </w:tc>
              <w:tc>
                <w:tcPr>
                  <w:tcW w:w="1656" w:type="dxa"/>
                  <w:tcBorders>
                    <w:top w:val="single" w:sz="6" w:space="0" w:color="auto"/>
                    <w:left w:val="single" w:sz="4" w:space="0" w:color="auto"/>
                    <w:bottom w:val="single" w:sz="6" w:space="0" w:color="auto"/>
                    <w:right w:val="single" w:sz="6" w:space="0" w:color="auto"/>
                  </w:tcBorders>
                  <w:shd w:val="clear" w:color="auto" w:fill="FFFFFF"/>
                </w:tcPr>
                <w:p w:rsidR="009B622C" w:rsidRPr="00AC4CA2" w:rsidRDefault="009B622C" w:rsidP="009B622C">
                  <w:pPr>
                    <w:jc w:val="center"/>
                    <w:rPr>
                      <w:iCs/>
                      <w:color w:val="000000"/>
                    </w:rPr>
                  </w:pPr>
                  <w:r w:rsidRPr="00AC4CA2">
                    <w:rPr>
                      <w:iCs/>
                      <w:color w:val="000000"/>
                    </w:rPr>
                    <w:t>189,44</w:t>
                  </w:r>
                </w:p>
              </w:tc>
            </w:tr>
            <w:tr w:rsidR="009B622C" w:rsidRPr="00AC4CA2" w:rsidTr="009B622C">
              <w:trPr>
                <w:trHeight w:val="286"/>
              </w:trPr>
              <w:tc>
                <w:tcPr>
                  <w:tcW w:w="1823" w:type="dxa"/>
                  <w:tcBorders>
                    <w:top w:val="single" w:sz="6" w:space="0" w:color="auto"/>
                    <w:left w:val="single" w:sz="6" w:space="0" w:color="auto"/>
                    <w:bottom w:val="single" w:sz="6" w:space="0" w:color="auto"/>
                    <w:right w:val="single" w:sz="6" w:space="0" w:color="auto"/>
                  </w:tcBorders>
                  <w:shd w:val="clear" w:color="auto" w:fill="FFFFFF"/>
                  <w:hideMark/>
                </w:tcPr>
                <w:p w:rsidR="009B622C" w:rsidRPr="00AC4CA2" w:rsidRDefault="009B622C" w:rsidP="009B622C">
                  <w:pPr>
                    <w:widowControl w:val="0"/>
                    <w:shd w:val="clear" w:color="auto" w:fill="FFFFFF"/>
                    <w:autoSpaceDE w:val="0"/>
                    <w:autoSpaceDN w:val="0"/>
                    <w:adjustRightInd w:val="0"/>
                    <w:ind w:left="141"/>
                    <w:jc w:val="center"/>
                  </w:pPr>
                  <w:r w:rsidRPr="00AC4CA2">
                    <w:t>2027</w:t>
                  </w:r>
                </w:p>
              </w:tc>
              <w:tc>
                <w:tcPr>
                  <w:tcW w:w="1599" w:type="dxa"/>
                  <w:tcBorders>
                    <w:top w:val="single" w:sz="6" w:space="0" w:color="auto"/>
                    <w:left w:val="single" w:sz="6" w:space="0" w:color="auto"/>
                    <w:bottom w:val="single" w:sz="6" w:space="0" w:color="auto"/>
                    <w:right w:val="single" w:sz="6" w:space="0" w:color="auto"/>
                  </w:tcBorders>
                  <w:shd w:val="clear" w:color="auto" w:fill="FFFFFF"/>
                  <w:hideMark/>
                </w:tcPr>
                <w:p w:rsidR="009B622C" w:rsidRPr="00AC4CA2" w:rsidRDefault="009B622C" w:rsidP="009B622C">
                  <w:pPr>
                    <w:jc w:val="center"/>
                    <w:rPr>
                      <w:color w:val="000000"/>
                    </w:rPr>
                  </w:pPr>
                  <w:r w:rsidRPr="00AC4CA2">
                    <w:rPr>
                      <w:color w:val="000000"/>
                    </w:rPr>
                    <w:t>462,48</w:t>
                  </w:r>
                </w:p>
              </w:tc>
              <w:tc>
                <w:tcPr>
                  <w:tcW w:w="1605" w:type="dxa"/>
                  <w:tcBorders>
                    <w:top w:val="single" w:sz="6" w:space="0" w:color="auto"/>
                    <w:left w:val="single" w:sz="6" w:space="0" w:color="auto"/>
                    <w:bottom w:val="single" w:sz="6" w:space="0" w:color="auto"/>
                    <w:right w:val="single" w:sz="4" w:space="0" w:color="auto"/>
                  </w:tcBorders>
                  <w:shd w:val="clear" w:color="auto" w:fill="FFFFFF"/>
                  <w:hideMark/>
                </w:tcPr>
                <w:p w:rsidR="009B622C" w:rsidRPr="00AC4CA2" w:rsidRDefault="009B622C" w:rsidP="009B622C">
                  <w:pPr>
                    <w:jc w:val="center"/>
                    <w:rPr>
                      <w:iCs/>
                      <w:color w:val="000000"/>
                    </w:rPr>
                  </w:pPr>
                  <w:r w:rsidRPr="00AC4CA2">
                    <w:rPr>
                      <w:iCs/>
                      <w:color w:val="000000"/>
                    </w:rPr>
                    <w:t>265,46</w:t>
                  </w:r>
                </w:p>
              </w:tc>
              <w:tc>
                <w:tcPr>
                  <w:tcW w:w="1656" w:type="dxa"/>
                  <w:tcBorders>
                    <w:top w:val="single" w:sz="6" w:space="0" w:color="auto"/>
                    <w:left w:val="single" w:sz="4" w:space="0" w:color="auto"/>
                    <w:bottom w:val="single" w:sz="6" w:space="0" w:color="auto"/>
                    <w:right w:val="single" w:sz="6" w:space="0" w:color="auto"/>
                  </w:tcBorders>
                  <w:shd w:val="clear" w:color="auto" w:fill="FFFFFF"/>
                </w:tcPr>
                <w:p w:rsidR="009B622C" w:rsidRPr="00AC4CA2" w:rsidRDefault="009B622C" w:rsidP="009B622C">
                  <w:pPr>
                    <w:jc w:val="center"/>
                    <w:rPr>
                      <w:iCs/>
                      <w:color w:val="000000"/>
                    </w:rPr>
                  </w:pPr>
                  <w:r w:rsidRPr="00AC4CA2">
                    <w:rPr>
                      <w:iCs/>
                      <w:color w:val="000000"/>
                    </w:rPr>
                    <w:t>197,02</w:t>
                  </w:r>
                </w:p>
              </w:tc>
            </w:tr>
            <w:tr w:rsidR="009B622C" w:rsidRPr="00AC4CA2" w:rsidTr="009B622C">
              <w:trPr>
                <w:trHeight w:val="345"/>
              </w:trPr>
              <w:tc>
                <w:tcPr>
                  <w:tcW w:w="1823" w:type="dxa"/>
                  <w:tcBorders>
                    <w:top w:val="single" w:sz="6" w:space="0" w:color="auto"/>
                    <w:left w:val="single" w:sz="6" w:space="0" w:color="auto"/>
                    <w:bottom w:val="single" w:sz="6" w:space="0" w:color="auto"/>
                    <w:right w:val="single" w:sz="6" w:space="0" w:color="auto"/>
                  </w:tcBorders>
                  <w:shd w:val="clear" w:color="auto" w:fill="FFFFFF"/>
                  <w:hideMark/>
                </w:tcPr>
                <w:p w:rsidR="009B622C" w:rsidRPr="00AC4CA2" w:rsidRDefault="009B622C" w:rsidP="009B622C">
                  <w:pPr>
                    <w:widowControl w:val="0"/>
                    <w:shd w:val="clear" w:color="auto" w:fill="FFFFFF"/>
                    <w:autoSpaceDE w:val="0"/>
                    <w:autoSpaceDN w:val="0"/>
                    <w:adjustRightInd w:val="0"/>
                    <w:ind w:left="141"/>
                    <w:jc w:val="center"/>
                  </w:pPr>
                  <w:r w:rsidRPr="00AC4CA2">
                    <w:t>2028</w:t>
                  </w:r>
                </w:p>
              </w:tc>
              <w:tc>
                <w:tcPr>
                  <w:tcW w:w="1599" w:type="dxa"/>
                  <w:tcBorders>
                    <w:top w:val="single" w:sz="6" w:space="0" w:color="auto"/>
                    <w:left w:val="single" w:sz="6" w:space="0" w:color="auto"/>
                    <w:bottom w:val="single" w:sz="6" w:space="0" w:color="auto"/>
                    <w:right w:val="single" w:sz="6" w:space="0" w:color="auto"/>
                  </w:tcBorders>
                  <w:shd w:val="clear" w:color="auto" w:fill="FFFFFF"/>
                  <w:hideMark/>
                </w:tcPr>
                <w:p w:rsidR="009B622C" w:rsidRPr="00AC4CA2" w:rsidRDefault="009B622C" w:rsidP="009B622C">
                  <w:pPr>
                    <w:jc w:val="center"/>
                    <w:rPr>
                      <w:color w:val="000000"/>
                    </w:rPr>
                  </w:pPr>
                  <w:r w:rsidRPr="00AC4CA2">
                    <w:rPr>
                      <w:color w:val="000000"/>
                    </w:rPr>
                    <w:t>480,98</w:t>
                  </w:r>
                </w:p>
              </w:tc>
              <w:tc>
                <w:tcPr>
                  <w:tcW w:w="1605" w:type="dxa"/>
                  <w:tcBorders>
                    <w:top w:val="single" w:sz="6" w:space="0" w:color="auto"/>
                    <w:left w:val="single" w:sz="6" w:space="0" w:color="auto"/>
                    <w:bottom w:val="single" w:sz="6" w:space="0" w:color="auto"/>
                    <w:right w:val="single" w:sz="4" w:space="0" w:color="auto"/>
                  </w:tcBorders>
                  <w:shd w:val="clear" w:color="auto" w:fill="FFFFFF"/>
                  <w:hideMark/>
                </w:tcPr>
                <w:p w:rsidR="009B622C" w:rsidRPr="00AC4CA2" w:rsidRDefault="009B622C" w:rsidP="009B622C">
                  <w:pPr>
                    <w:jc w:val="center"/>
                    <w:rPr>
                      <w:iCs/>
                      <w:color w:val="000000"/>
                    </w:rPr>
                  </w:pPr>
                  <w:r w:rsidRPr="00AC4CA2">
                    <w:rPr>
                      <w:iCs/>
                      <w:color w:val="000000"/>
                    </w:rPr>
                    <w:t>276,08</w:t>
                  </w:r>
                </w:p>
              </w:tc>
              <w:tc>
                <w:tcPr>
                  <w:tcW w:w="1656" w:type="dxa"/>
                  <w:tcBorders>
                    <w:top w:val="single" w:sz="6" w:space="0" w:color="auto"/>
                    <w:left w:val="single" w:sz="4" w:space="0" w:color="auto"/>
                    <w:bottom w:val="single" w:sz="6" w:space="0" w:color="auto"/>
                    <w:right w:val="single" w:sz="6" w:space="0" w:color="auto"/>
                  </w:tcBorders>
                  <w:shd w:val="clear" w:color="auto" w:fill="FFFFFF"/>
                </w:tcPr>
                <w:p w:rsidR="009B622C" w:rsidRPr="00AC4CA2" w:rsidRDefault="009B622C" w:rsidP="009B622C">
                  <w:pPr>
                    <w:jc w:val="center"/>
                    <w:rPr>
                      <w:iCs/>
                      <w:color w:val="000000"/>
                    </w:rPr>
                  </w:pPr>
                  <w:r w:rsidRPr="00AC4CA2">
                    <w:rPr>
                      <w:iCs/>
                      <w:color w:val="000000"/>
                    </w:rPr>
                    <w:t>204,90</w:t>
                  </w:r>
                </w:p>
              </w:tc>
            </w:tr>
            <w:tr w:rsidR="009B622C" w:rsidRPr="00AC4CA2" w:rsidTr="009B622C">
              <w:trPr>
                <w:trHeight w:val="271"/>
              </w:trPr>
              <w:tc>
                <w:tcPr>
                  <w:tcW w:w="1823" w:type="dxa"/>
                  <w:tcBorders>
                    <w:top w:val="single" w:sz="6" w:space="0" w:color="auto"/>
                    <w:left w:val="single" w:sz="6" w:space="0" w:color="auto"/>
                    <w:bottom w:val="single" w:sz="6" w:space="0" w:color="auto"/>
                    <w:right w:val="single" w:sz="6" w:space="0" w:color="auto"/>
                  </w:tcBorders>
                  <w:shd w:val="clear" w:color="auto" w:fill="FFFFFF"/>
                  <w:hideMark/>
                </w:tcPr>
                <w:p w:rsidR="009B622C" w:rsidRPr="00AC4CA2" w:rsidRDefault="009B622C" w:rsidP="009B622C">
                  <w:pPr>
                    <w:widowControl w:val="0"/>
                    <w:shd w:val="clear" w:color="auto" w:fill="FFFFFF"/>
                    <w:autoSpaceDE w:val="0"/>
                    <w:autoSpaceDN w:val="0"/>
                    <w:adjustRightInd w:val="0"/>
                    <w:ind w:left="141"/>
                    <w:jc w:val="center"/>
                  </w:pPr>
                  <w:r w:rsidRPr="00AC4CA2">
                    <w:t>2029</w:t>
                  </w:r>
                </w:p>
              </w:tc>
              <w:tc>
                <w:tcPr>
                  <w:tcW w:w="1599" w:type="dxa"/>
                  <w:tcBorders>
                    <w:top w:val="single" w:sz="6" w:space="0" w:color="auto"/>
                    <w:left w:val="single" w:sz="6" w:space="0" w:color="auto"/>
                    <w:bottom w:val="single" w:sz="6" w:space="0" w:color="auto"/>
                    <w:right w:val="single" w:sz="6" w:space="0" w:color="auto"/>
                  </w:tcBorders>
                  <w:shd w:val="clear" w:color="auto" w:fill="FFFFFF"/>
                  <w:hideMark/>
                </w:tcPr>
                <w:p w:rsidR="009B622C" w:rsidRPr="00AC4CA2" w:rsidRDefault="009B622C" w:rsidP="009B622C">
                  <w:pPr>
                    <w:jc w:val="center"/>
                    <w:rPr>
                      <w:color w:val="000000"/>
                    </w:rPr>
                  </w:pPr>
                  <w:r w:rsidRPr="00AC4CA2">
                    <w:rPr>
                      <w:color w:val="000000"/>
                    </w:rPr>
                    <w:t>500,22</w:t>
                  </w:r>
                </w:p>
              </w:tc>
              <w:tc>
                <w:tcPr>
                  <w:tcW w:w="1605" w:type="dxa"/>
                  <w:tcBorders>
                    <w:top w:val="single" w:sz="6" w:space="0" w:color="auto"/>
                    <w:left w:val="single" w:sz="6" w:space="0" w:color="auto"/>
                    <w:bottom w:val="single" w:sz="6" w:space="0" w:color="auto"/>
                    <w:right w:val="single" w:sz="4" w:space="0" w:color="auto"/>
                  </w:tcBorders>
                  <w:shd w:val="clear" w:color="auto" w:fill="FFFFFF"/>
                  <w:hideMark/>
                </w:tcPr>
                <w:p w:rsidR="009B622C" w:rsidRPr="00AC4CA2" w:rsidRDefault="009B622C" w:rsidP="009B622C">
                  <w:pPr>
                    <w:jc w:val="center"/>
                    <w:rPr>
                      <w:iCs/>
                      <w:color w:val="000000"/>
                    </w:rPr>
                  </w:pPr>
                  <w:r w:rsidRPr="00AC4CA2">
                    <w:rPr>
                      <w:iCs/>
                      <w:color w:val="000000"/>
                    </w:rPr>
                    <w:t>287,12</w:t>
                  </w:r>
                </w:p>
              </w:tc>
              <w:tc>
                <w:tcPr>
                  <w:tcW w:w="1656" w:type="dxa"/>
                  <w:tcBorders>
                    <w:top w:val="single" w:sz="6" w:space="0" w:color="auto"/>
                    <w:left w:val="single" w:sz="4" w:space="0" w:color="auto"/>
                    <w:bottom w:val="single" w:sz="6" w:space="0" w:color="auto"/>
                    <w:right w:val="single" w:sz="6" w:space="0" w:color="auto"/>
                  </w:tcBorders>
                  <w:shd w:val="clear" w:color="auto" w:fill="FFFFFF"/>
                </w:tcPr>
                <w:p w:rsidR="009B622C" w:rsidRPr="00AC4CA2" w:rsidRDefault="009B622C" w:rsidP="009B622C">
                  <w:pPr>
                    <w:jc w:val="center"/>
                    <w:rPr>
                      <w:iCs/>
                      <w:color w:val="000000"/>
                    </w:rPr>
                  </w:pPr>
                  <w:r w:rsidRPr="00AC4CA2">
                    <w:rPr>
                      <w:iCs/>
                      <w:color w:val="000000"/>
                    </w:rPr>
                    <w:t>213,10</w:t>
                  </w:r>
                </w:p>
              </w:tc>
            </w:tr>
            <w:tr w:rsidR="009B622C" w:rsidRPr="00AC4CA2" w:rsidTr="009B622C">
              <w:trPr>
                <w:trHeight w:val="271"/>
              </w:trPr>
              <w:tc>
                <w:tcPr>
                  <w:tcW w:w="1823"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ind w:left="141"/>
                    <w:jc w:val="center"/>
                  </w:pPr>
                  <w:r w:rsidRPr="00AC4CA2">
                    <w:t>2030</w:t>
                  </w:r>
                </w:p>
              </w:tc>
              <w:tc>
                <w:tcPr>
                  <w:tcW w:w="1599" w:type="dxa"/>
                  <w:tcBorders>
                    <w:top w:val="single" w:sz="6" w:space="0" w:color="auto"/>
                    <w:left w:val="single" w:sz="6" w:space="0" w:color="auto"/>
                    <w:bottom w:val="single" w:sz="6" w:space="0" w:color="auto"/>
                    <w:right w:val="single" w:sz="6" w:space="0" w:color="auto"/>
                  </w:tcBorders>
                  <w:shd w:val="clear" w:color="auto" w:fill="FFFFFF"/>
                </w:tcPr>
                <w:p w:rsidR="009B622C" w:rsidRPr="00AC4CA2" w:rsidRDefault="009B622C" w:rsidP="009B622C">
                  <w:pPr>
                    <w:jc w:val="center"/>
                    <w:rPr>
                      <w:color w:val="000000"/>
                    </w:rPr>
                  </w:pPr>
                  <w:r w:rsidRPr="00AC4CA2">
                    <w:rPr>
                      <w:color w:val="000000"/>
                    </w:rPr>
                    <w:t>520,23</w:t>
                  </w:r>
                </w:p>
              </w:tc>
              <w:tc>
                <w:tcPr>
                  <w:tcW w:w="1605" w:type="dxa"/>
                  <w:tcBorders>
                    <w:top w:val="single" w:sz="6" w:space="0" w:color="auto"/>
                    <w:left w:val="single" w:sz="6" w:space="0" w:color="auto"/>
                    <w:bottom w:val="single" w:sz="6" w:space="0" w:color="auto"/>
                    <w:right w:val="single" w:sz="4" w:space="0" w:color="auto"/>
                  </w:tcBorders>
                  <w:shd w:val="clear" w:color="auto" w:fill="FFFFFF"/>
                </w:tcPr>
                <w:p w:rsidR="009B622C" w:rsidRPr="00AC4CA2" w:rsidRDefault="009B622C" w:rsidP="009B622C">
                  <w:pPr>
                    <w:jc w:val="center"/>
                    <w:rPr>
                      <w:iCs/>
                      <w:color w:val="000000"/>
                    </w:rPr>
                  </w:pPr>
                  <w:r w:rsidRPr="00AC4CA2">
                    <w:rPr>
                      <w:iCs/>
                      <w:color w:val="000000"/>
                    </w:rPr>
                    <w:t>298,61</w:t>
                  </w:r>
                </w:p>
              </w:tc>
              <w:tc>
                <w:tcPr>
                  <w:tcW w:w="1656" w:type="dxa"/>
                  <w:tcBorders>
                    <w:top w:val="single" w:sz="6" w:space="0" w:color="auto"/>
                    <w:left w:val="single" w:sz="4" w:space="0" w:color="auto"/>
                    <w:bottom w:val="single" w:sz="6" w:space="0" w:color="auto"/>
                    <w:right w:val="single" w:sz="6" w:space="0" w:color="auto"/>
                  </w:tcBorders>
                  <w:shd w:val="clear" w:color="auto" w:fill="FFFFFF"/>
                </w:tcPr>
                <w:p w:rsidR="009B622C" w:rsidRPr="00AC4CA2" w:rsidRDefault="009B622C" w:rsidP="009B622C">
                  <w:pPr>
                    <w:jc w:val="center"/>
                    <w:rPr>
                      <w:iCs/>
                      <w:color w:val="000000"/>
                    </w:rPr>
                  </w:pPr>
                  <w:r w:rsidRPr="00AC4CA2">
                    <w:rPr>
                      <w:iCs/>
                      <w:color w:val="000000"/>
                    </w:rPr>
                    <w:t>221,62</w:t>
                  </w:r>
                </w:p>
              </w:tc>
            </w:tr>
          </w:tbl>
          <w:p w:rsidR="009B622C" w:rsidRPr="00AC4CA2" w:rsidRDefault="009B622C" w:rsidP="009B622C">
            <w:pPr>
              <w:ind w:firstLine="708"/>
              <w:jc w:val="both"/>
            </w:pPr>
          </w:p>
        </w:tc>
      </w:tr>
      <w:tr w:rsidR="009B622C" w:rsidRPr="00AC4CA2" w:rsidTr="009B622C">
        <w:tc>
          <w:tcPr>
            <w:tcW w:w="2759" w:type="dxa"/>
            <w:tcBorders>
              <w:top w:val="single" w:sz="4" w:space="0" w:color="000000"/>
              <w:left w:val="single" w:sz="4" w:space="0" w:color="000000"/>
              <w:bottom w:val="single" w:sz="4" w:space="0" w:color="000000"/>
            </w:tcBorders>
          </w:tcPr>
          <w:p w:rsidR="009B622C" w:rsidRPr="00AC4CA2" w:rsidRDefault="009B622C" w:rsidP="009B622C">
            <w:pPr>
              <w:snapToGrid w:val="0"/>
            </w:pPr>
            <w:r w:rsidRPr="00AC4CA2">
              <w:rPr>
                <w:b/>
                <w:bCs/>
              </w:rPr>
              <w:lastRenderedPageBreak/>
              <w:t xml:space="preserve">Ожидаемые непосредственные результаты реализации подпрограммы </w:t>
            </w:r>
            <w:r w:rsidRPr="00AC4CA2">
              <w:rPr>
                <w:b/>
                <w:bCs/>
                <w:spacing w:val="-2"/>
              </w:rPr>
              <w:t>муниципальной</w:t>
            </w:r>
            <w:r w:rsidRPr="00AC4CA2">
              <w:rPr>
                <w:b/>
                <w:bCs/>
              </w:rPr>
              <w:t xml:space="preserve"> программы</w:t>
            </w:r>
          </w:p>
        </w:tc>
        <w:tc>
          <w:tcPr>
            <w:tcW w:w="7042"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both"/>
              <w:rPr>
                <w:color w:val="000000"/>
              </w:rPr>
            </w:pPr>
            <w:r w:rsidRPr="00AC4CA2">
              <w:rPr>
                <w:color w:val="000000"/>
              </w:rPr>
              <w:t>Улучшение санитарного и экологического состояния территории сельского поселения, повышение уровня комфортности и привлекательности для проживания граждан. Повышение уровня вовлеченности заинтересованных граждан, организаций, проживающих и расположенных на территории поселения в реализацию мероприятий по благоустройству территории.</w:t>
            </w:r>
          </w:p>
        </w:tc>
      </w:tr>
    </w:tbl>
    <w:p w:rsidR="009B622C" w:rsidRPr="00AC4CA2" w:rsidRDefault="009B622C" w:rsidP="009B622C">
      <w:pPr>
        <w:snapToGrid w:val="0"/>
        <w:jc w:val="both"/>
      </w:pPr>
    </w:p>
    <w:p w:rsidR="009B622C" w:rsidRPr="00AC4CA2" w:rsidRDefault="009B622C" w:rsidP="00AB77DB">
      <w:pPr>
        <w:numPr>
          <w:ilvl w:val="2"/>
          <w:numId w:val="6"/>
        </w:numPr>
        <w:snapToGrid w:val="0"/>
        <w:spacing w:after="200" w:line="276" w:lineRule="auto"/>
        <w:jc w:val="center"/>
        <w:rPr>
          <w:b/>
          <w:bCs/>
        </w:rPr>
      </w:pPr>
      <w:r w:rsidRPr="00AC4CA2">
        <w:rPr>
          <w:b/>
          <w:bCs/>
        </w:rPr>
        <w:t>Характеристика сферы реализации подпрограммы, описание основных проблем в указанной сфере и прогноз ее развития</w:t>
      </w:r>
    </w:p>
    <w:p w:rsidR="009B622C" w:rsidRPr="00AC4CA2" w:rsidRDefault="009B622C" w:rsidP="009B622C">
      <w:pPr>
        <w:snapToGrid w:val="0"/>
        <w:jc w:val="both"/>
      </w:pPr>
      <w:r w:rsidRPr="00AC4CA2">
        <w:t>В соответствии с Федеральным законом от 06.10.2003 № 131-ФЗ «Об общих принципах организации местного самоуправления в Российской Федерации» к вопросам местного значения поселения относятся: организация благоустройства и озеленения территории поселения, организация ритуальных услуг и содержание мест захоронения,  организация освещения улиц, дорожная деятельность в отношении автомобильных дорог местного значения в границах населенных пунктов поселения.</w:t>
      </w:r>
    </w:p>
    <w:p w:rsidR="009B622C" w:rsidRPr="00AC4CA2" w:rsidRDefault="009B622C" w:rsidP="009B622C">
      <w:pPr>
        <w:spacing w:before="120" w:after="120" w:line="100" w:lineRule="atLeast"/>
        <w:jc w:val="both"/>
        <w:rPr>
          <w:color w:val="000000"/>
        </w:rPr>
      </w:pPr>
      <w:r w:rsidRPr="00AC4CA2">
        <w:rPr>
          <w:color w:val="000000"/>
        </w:rPr>
        <w:tab/>
        <w:t xml:space="preserve">Разработка подпрограммы «Развитие жилищно-коммунального хозяйства Гвазденского сельского поселения» обусловлена вопросами улучшения уровня и качества жизни населения. Важнейшим аспектом в реализации данного вопроса является создание органами местного самоуправления условий комфортного и безопасного проживания граждан, формирование современной сельской инфраструктуры и благоустройство мест общего пользования территории сельского поселения. </w:t>
      </w:r>
    </w:p>
    <w:p w:rsidR="009B622C" w:rsidRPr="00AC4CA2" w:rsidRDefault="009B622C" w:rsidP="009B622C">
      <w:pPr>
        <w:spacing w:before="120" w:after="120" w:line="100" w:lineRule="atLeast"/>
        <w:jc w:val="both"/>
        <w:rPr>
          <w:color w:val="000000"/>
        </w:rPr>
      </w:pPr>
      <w:r w:rsidRPr="00AC4CA2">
        <w:rPr>
          <w:color w:val="000000"/>
        </w:rPr>
        <w:tab/>
        <w:t>Содержание территории в чистоте и проведение прочих мероприятий по благоустройству способствует созданию благоприятных условий саморазвития, эстетического воспитания подрастающего поколения.</w:t>
      </w:r>
    </w:p>
    <w:p w:rsidR="009B622C" w:rsidRPr="00AC4CA2" w:rsidRDefault="009B622C" w:rsidP="009B622C">
      <w:pPr>
        <w:spacing w:before="120" w:after="120" w:line="100" w:lineRule="atLeast"/>
        <w:jc w:val="both"/>
        <w:rPr>
          <w:color w:val="000000"/>
        </w:rPr>
      </w:pPr>
      <w:r w:rsidRPr="00AC4CA2">
        <w:rPr>
          <w:color w:val="000000"/>
        </w:rPr>
        <w:tab/>
        <w:t xml:space="preserve">Для решения проблем по благоустройству сельского поселения необходимо использовать программно-целевой метод. Комплексное решение проблемы окажет положительный эффект на санитарно-эпидемиологическую </w:t>
      </w:r>
      <w:r w:rsidRPr="00AC4CA2">
        <w:rPr>
          <w:color w:val="000000"/>
        </w:rPr>
        <w:lastRenderedPageBreak/>
        <w:t>обстановку, предотвратит угрозу жизни и безопасности граждан, будет способствовать повышению уровня их комфортного проживания.</w:t>
      </w:r>
    </w:p>
    <w:p w:rsidR="009B622C" w:rsidRPr="00AC4CA2" w:rsidRDefault="009B622C" w:rsidP="00AB77DB">
      <w:pPr>
        <w:numPr>
          <w:ilvl w:val="0"/>
          <w:numId w:val="6"/>
        </w:numPr>
        <w:tabs>
          <w:tab w:val="clear" w:pos="720"/>
          <w:tab w:val="num" w:pos="0"/>
        </w:tabs>
        <w:ind w:left="0" w:firstLine="0"/>
        <w:jc w:val="center"/>
        <w:rPr>
          <w:b/>
          <w:bCs/>
        </w:rPr>
      </w:pPr>
      <w:r w:rsidRPr="00AC4CA2">
        <w:rPr>
          <w:b/>
          <w:bCs/>
        </w:rPr>
        <w:t>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9B622C" w:rsidRPr="00AC4CA2" w:rsidRDefault="009B622C" w:rsidP="009B622C">
      <w:pPr>
        <w:ind w:left="720"/>
        <w:rPr>
          <w:b/>
          <w:bCs/>
        </w:rPr>
      </w:pPr>
    </w:p>
    <w:p w:rsidR="009B622C" w:rsidRPr="00AC4CA2" w:rsidRDefault="009B622C" w:rsidP="009B622C">
      <w:pPr>
        <w:widowControl w:val="0"/>
        <w:shd w:val="clear" w:color="auto" w:fill="FFFFFF"/>
        <w:autoSpaceDE w:val="0"/>
        <w:autoSpaceDN w:val="0"/>
        <w:adjustRightInd w:val="0"/>
        <w:jc w:val="both"/>
      </w:pPr>
      <w:r w:rsidRPr="00AC4CA2">
        <w:t xml:space="preserve">        Приоритеты реализации подпрограммы соответствуют приоритетам, описанным для программы в целом.</w:t>
      </w:r>
    </w:p>
    <w:p w:rsidR="009B622C" w:rsidRPr="00AC4CA2" w:rsidRDefault="009B622C" w:rsidP="009B622C">
      <w:pPr>
        <w:widowControl w:val="0"/>
        <w:shd w:val="clear" w:color="auto" w:fill="FFFFFF"/>
        <w:autoSpaceDE w:val="0"/>
        <w:autoSpaceDN w:val="0"/>
        <w:adjustRightInd w:val="0"/>
        <w:jc w:val="both"/>
        <w:rPr>
          <w:color w:val="000000"/>
        </w:rPr>
      </w:pPr>
      <w:r w:rsidRPr="00AC4CA2">
        <w:rPr>
          <w:color w:val="000000"/>
        </w:rPr>
        <w:tab/>
        <w:t>Целью подпрограммы является комплексное развитие и благоустройство Гвазденского сельского поселения, создание максимально благоприятных, комфортных и безопасных условий для проживания и отдыха жителей.</w:t>
      </w:r>
    </w:p>
    <w:p w:rsidR="009B622C" w:rsidRPr="00AC4CA2" w:rsidRDefault="009B622C" w:rsidP="009B622C">
      <w:pPr>
        <w:pStyle w:val="a4"/>
        <w:shd w:val="clear" w:color="auto" w:fill="FFFFFF"/>
        <w:spacing w:before="0" w:after="0"/>
        <w:jc w:val="both"/>
        <w:rPr>
          <w:color w:val="323232"/>
          <w:sz w:val="28"/>
          <w:szCs w:val="28"/>
        </w:rPr>
      </w:pPr>
      <w:r w:rsidRPr="00AC4CA2">
        <w:rPr>
          <w:sz w:val="28"/>
          <w:szCs w:val="28"/>
        </w:rPr>
        <w:t xml:space="preserve">       Достижение указанной цели подпрограммы позволит достичь сбалансированности, эффективности развития социально-экономической сферы, обеспечивающей жизненно важные интересы жителей сельского поселения. Такое достижение в рамках подпрограммы будет обеспечено выполнением следующих задач:</w:t>
      </w:r>
    </w:p>
    <w:p w:rsidR="009B622C" w:rsidRPr="00AC4CA2" w:rsidRDefault="009B622C" w:rsidP="009B622C">
      <w:pPr>
        <w:snapToGrid w:val="0"/>
        <w:jc w:val="both"/>
      </w:pPr>
      <w:r w:rsidRPr="00AC4CA2">
        <w:t>Обеспечение благоустройства сельского поселения.</w:t>
      </w:r>
    </w:p>
    <w:p w:rsidR="009B622C" w:rsidRPr="00AC4CA2" w:rsidRDefault="009B622C" w:rsidP="009B622C">
      <w:pPr>
        <w:snapToGrid w:val="0"/>
        <w:jc w:val="both"/>
      </w:pPr>
      <w:r w:rsidRPr="00AC4CA2">
        <w:t>Выявление и оперативное устранение недостатков в санитарной очистке территории поселения.</w:t>
      </w:r>
    </w:p>
    <w:p w:rsidR="009B622C" w:rsidRPr="00AC4CA2" w:rsidRDefault="009B622C" w:rsidP="009B622C">
      <w:pPr>
        <w:snapToGrid w:val="0"/>
        <w:jc w:val="both"/>
      </w:pPr>
      <w:r w:rsidRPr="00AC4CA2">
        <w:t>Улучшение и поддержание состояния зеленых насаждений.</w:t>
      </w:r>
    </w:p>
    <w:p w:rsidR="009B622C" w:rsidRPr="00AC4CA2" w:rsidRDefault="009B622C" w:rsidP="009B622C">
      <w:pPr>
        <w:snapToGrid w:val="0"/>
        <w:jc w:val="both"/>
      </w:pPr>
      <w:r w:rsidRPr="00AC4CA2">
        <w:t>Повышение уровня освещенности улиц сельского поселения.</w:t>
      </w:r>
    </w:p>
    <w:p w:rsidR="009B622C" w:rsidRPr="00AC4CA2" w:rsidRDefault="009B622C" w:rsidP="009B622C">
      <w:pPr>
        <w:snapToGrid w:val="0"/>
        <w:ind w:hanging="17"/>
        <w:jc w:val="both"/>
      </w:pPr>
      <w:r w:rsidRPr="00AC4CA2">
        <w:t>Организация и содержание мест захоронения</w:t>
      </w:r>
    </w:p>
    <w:p w:rsidR="009B622C" w:rsidRPr="00AC4CA2" w:rsidRDefault="009B622C" w:rsidP="009B622C">
      <w:pPr>
        <w:widowControl w:val="0"/>
        <w:shd w:val="clear" w:color="auto" w:fill="FFFFFF"/>
        <w:autoSpaceDE w:val="0"/>
        <w:autoSpaceDN w:val="0"/>
        <w:adjustRightInd w:val="0"/>
        <w:jc w:val="both"/>
      </w:pPr>
      <w:r w:rsidRPr="00AC4CA2">
        <w:t>Ожидаемые результаты реализации подпрограммы:</w:t>
      </w:r>
    </w:p>
    <w:p w:rsidR="009B622C" w:rsidRPr="00AC4CA2" w:rsidRDefault="009B622C" w:rsidP="009B622C">
      <w:pPr>
        <w:widowControl w:val="0"/>
        <w:autoSpaceDE w:val="0"/>
        <w:autoSpaceDN w:val="0"/>
        <w:adjustRightInd w:val="0"/>
        <w:ind w:left="141"/>
        <w:jc w:val="both"/>
      </w:pPr>
      <w:r w:rsidRPr="00AC4CA2">
        <w:t>- Улучшение санитарного и экологического состояния территории сельского поселения, повышение уровня комфортности и привлекательности для проживания граждан.</w:t>
      </w:r>
    </w:p>
    <w:p w:rsidR="009B622C" w:rsidRPr="00AC4CA2" w:rsidRDefault="009B622C" w:rsidP="009B622C">
      <w:pPr>
        <w:widowControl w:val="0"/>
        <w:autoSpaceDE w:val="0"/>
        <w:autoSpaceDN w:val="0"/>
        <w:adjustRightInd w:val="0"/>
        <w:ind w:left="141"/>
        <w:jc w:val="both"/>
      </w:pPr>
      <w:r w:rsidRPr="00AC4CA2">
        <w:t xml:space="preserve">- Повышение эстетического качества сельской среды и формирование образа современного поселения, сочетающего в себе элементы новизны и привлекательности; </w:t>
      </w:r>
      <w:r w:rsidRPr="00AC4CA2">
        <w:br/>
        <w:t xml:space="preserve">- Создание благоприятных комфортных условий проживания и отдыха населения; </w:t>
      </w:r>
      <w:r w:rsidRPr="00AC4CA2">
        <w:br/>
        <w:t>- Улучшение экологической и санитарно-эпидемиологической обстановки;</w:t>
      </w:r>
    </w:p>
    <w:p w:rsidR="009B622C" w:rsidRPr="00AC4CA2" w:rsidRDefault="009B622C" w:rsidP="009B622C">
      <w:pPr>
        <w:pStyle w:val="ConsPlusNonformat"/>
        <w:rPr>
          <w:rFonts w:ascii="Times New Roman" w:hAnsi="Times New Roman" w:cs="Times New Roman"/>
          <w:sz w:val="28"/>
          <w:szCs w:val="28"/>
        </w:rPr>
      </w:pPr>
      <w:r w:rsidRPr="00AC4CA2">
        <w:rPr>
          <w:rFonts w:ascii="Times New Roman" w:hAnsi="Times New Roman" w:cs="Times New Roman"/>
          <w:sz w:val="28"/>
          <w:szCs w:val="28"/>
        </w:rPr>
        <w:t>- Привлечение жителей к участию в решении проблем благоустройства.</w:t>
      </w:r>
    </w:p>
    <w:p w:rsidR="009B622C" w:rsidRPr="00AC4CA2" w:rsidRDefault="009B622C" w:rsidP="009B622C">
      <w:pPr>
        <w:snapToGrid w:val="0"/>
        <w:jc w:val="both"/>
      </w:pPr>
    </w:p>
    <w:p w:rsidR="009B622C" w:rsidRPr="00AC4CA2" w:rsidRDefault="009B622C" w:rsidP="009B622C">
      <w:pPr>
        <w:snapToGrid w:val="0"/>
        <w:spacing w:line="100" w:lineRule="atLeast"/>
        <w:jc w:val="center"/>
        <w:rPr>
          <w:b/>
          <w:bCs/>
          <w:iCs/>
        </w:rPr>
      </w:pPr>
      <w:r w:rsidRPr="00AC4CA2">
        <w:rPr>
          <w:b/>
          <w:bCs/>
          <w:iCs/>
        </w:rPr>
        <w:t>4.Характеристика основных мероприятий подпрограммы</w:t>
      </w:r>
    </w:p>
    <w:p w:rsidR="009B622C" w:rsidRPr="00AC4CA2" w:rsidRDefault="009B622C" w:rsidP="009B622C">
      <w:pPr>
        <w:snapToGrid w:val="0"/>
        <w:spacing w:line="100" w:lineRule="atLeast"/>
      </w:pPr>
      <w:r w:rsidRPr="00AC4CA2">
        <w:t xml:space="preserve">        Основные мероприятия для выполнения поставленных задач в ходе реализации подпрограммы:                  </w:t>
      </w:r>
    </w:p>
    <w:p w:rsidR="009B622C" w:rsidRPr="00AC4CA2" w:rsidRDefault="009B622C" w:rsidP="009B622C">
      <w:pPr>
        <w:autoSpaceDE w:val="0"/>
        <w:snapToGrid w:val="0"/>
        <w:jc w:val="both"/>
      </w:pPr>
      <w:r w:rsidRPr="00AC4CA2">
        <w:t xml:space="preserve">-Жилищное хозяйство: Развитие и модернизация жилищного фонда и  переселение граждан из аварийного жилья и обновление коммунальной инфраструктуры. </w:t>
      </w:r>
    </w:p>
    <w:p w:rsidR="009B622C" w:rsidRPr="00AC4CA2" w:rsidRDefault="009B622C" w:rsidP="009B622C">
      <w:pPr>
        <w:autoSpaceDE w:val="0"/>
        <w:snapToGrid w:val="0"/>
        <w:jc w:val="both"/>
      </w:pPr>
      <w:r w:rsidRPr="00AC4CA2">
        <w:lastRenderedPageBreak/>
        <w:t>-Коммунальное хозяйство: Мероприятие направлено на  поставку коммунальных ресурсов (предоставления коммунальных услуг): теплоснабжение, горячее водоснабжение, холодное водоснабжение, водоотведение.</w:t>
      </w:r>
    </w:p>
    <w:p w:rsidR="009B622C" w:rsidRPr="00AC4CA2" w:rsidRDefault="009B622C" w:rsidP="009B622C">
      <w:pPr>
        <w:autoSpaceDE w:val="0"/>
        <w:jc w:val="both"/>
      </w:pPr>
      <w:r w:rsidRPr="00AC4CA2">
        <w:t>-Прочие мероприятия по благоустройству поселений.  Мероприятие направлено на  содержание парка, сквера, детской площадки, муниципальных пляжей, изготовление и размещение социальной рекламы по пропаганде здорового образа жизни. Также предусматривается приведение в качественное состояние элементов благоустройства поселения и привлечение жителей к участию в решении проблем благоустройства. Пропаганда здорового образа жизни, которая  предусматривает  размещение на территории поселения наружной рекламы соответствующего направления.</w:t>
      </w:r>
    </w:p>
    <w:p w:rsidR="009B622C" w:rsidRPr="00AC4CA2" w:rsidRDefault="009B622C" w:rsidP="009B622C">
      <w:pPr>
        <w:autoSpaceDE w:val="0"/>
        <w:jc w:val="both"/>
      </w:pPr>
      <w:r w:rsidRPr="00AC4CA2">
        <w:t>- Другие вопросы в области жилищно-коммунального хозяйства</w:t>
      </w:r>
    </w:p>
    <w:p w:rsidR="009B622C" w:rsidRPr="00AC4CA2" w:rsidRDefault="009B622C" w:rsidP="009B622C">
      <w:pPr>
        <w:snapToGrid w:val="0"/>
        <w:jc w:val="both"/>
      </w:pPr>
      <w:r w:rsidRPr="00AC4CA2">
        <w:t>- Здравоохранение. Мероприятие направлено на проведение мероприятий по предотвращению и борьбе с эпидемиями природного характера.</w:t>
      </w:r>
    </w:p>
    <w:p w:rsidR="009B622C" w:rsidRPr="00AC4CA2" w:rsidRDefault="009B622C" w:rsidP="009B622C">
      <w:pPr>
        <w:snapToGrid w:val="0"/>
        <w:jc w:val="both"/>
      </w:pPr>
    </w:p>
    <w:p w:rsidR="009B622C" w:rsidRPr="00AC4CA2" w:rsidRDefault="009B622C" w:rsidP="00AB77DB">
      <w:pPr>
        <w:numPr>
          <w:ilvl w:val="0"/>
          <w:numId w:val="12"/>
        </w:numPr>
        <w:jc w:val="center"/>
        <w:rPr>
          <w:b/>
          <w:bCs/>
          <w:iCs/>
        </w:rPr>
      </w:pPr>
      <w:r w:rsidRPr="00AC4CA2">
        <w:rPr>
          <w:b/>
          <w:bCs/>
          <w:iCs/>
        </w:rPr>
        <w:t>Финансовое обеспечение подпрограммы</w:t>
      </w:r>
    </w:p>
    <w:p w:rsidR="009B622C" w:rsidRPr="00AC4CA2" w:rsidRDefault="009B622C" w:rsidP="009B622C">
      <w:pPr>
        <w:ind w:left="720"/>
        <w:rPr>
          <w:b/>
          <w:bCs/>
          <w:iCs/>
        </w:rPr>
      </w:pPr>
    </w:p>
    <w:p w:rsidR="009B622C" w:rsidRPr="00AC4CA2" w:rsidRDefault="009B622C" w:rsidP="009B622C">
      <w:pPr>
        <w:widowControl w:val="0"/>
        <w:autoSpaceDE w:val="0"/>
        <w:autoSpaceDN w:val="0"/>
        <w:adjustRightInd w:val="0"/>
        <w:ind w:firstLine="567"/>
        <w:jc w:val="both"/>
      </w:pPr>
      <w:r w:rsidRPr="00AC4CA2">
        <w:t xml:space="preserve"> Финансовые ресурсы, необходимые для реализации подпрограммы в 2023-2030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9B622C" w:rsidRPr="00AC4CA2" w:rsidRDefault="009B622C" w:rsidP="009B622C">
      <w:pPr>
        <w:widowControl w:val="0"/>
        <w:shd w:val="clear" w:color="auto" w:fill="FFFFFF"/>
        <w:autoSpaceDE w:val="0"/>
        <w:autoSpaceDN w:val="0"/>
        <w:adjustRightInd w:val="0"/>
        <w:ind w:left="141"/>
        <w:jc w:val="both"/>
      </w:pPr>
      <w:r w:rsidRPr="00AC4CA2">
        <w:t xml:space="preserve">       Объем бюджетных ассигнований на реализацию подпрограммы из средств бюджета поселения составляет –</w:t>
      </w:r>
      <w:r w:rsidR="00EA7CE5" w:rsidRPr="00AC4CA2">
        <w:rPr>
          <w:iCs/>
          <w:color w:val="000000"/>
        </w:rPr>
        <w:fldChar w:fldCharType="begin"/>
      </w:r>
      <w:r w:rsidRPr="00AC4CA2">
        <w:rPr>
          <w:iCs/>
          <w:color w:val="000000"/>
        </w:rPr>
        <w:instrText xml:space="preserve"> =SUM(ABOVE) </w:instrText>
      </w:r>
      <w:r w:rsidR="00EA7CE5" w:rsidRPr="00AC4CA2">
        <w:rPr>
          <w:iCs/>
          <w:color w:val="000000"/>
        </w:rPr>
        <w:fldChar w:fldCharType="separate"/>
      </w:r>
      <w:r w:rsidRPr="00AC4CA2">
        <w:rPr>
          <w:iCs/>
          <w:noProof/>
          <w:color w:val="000000"/>
        </w:rPr>
        <w:t>2 0</w:t>
      </w:r>
      <w:r w:rsidR="00EA7CE5" w:rsidRPr="00AC4CA2">
        <w:rPr>
          <w:iCs/>
          <w:color w:val="000000"/>
        </w:rPr>
        <w:fldChar w:fldCharType="end"/>
      </w:r>
      <w:r w:rsidRPr="00AC4CA2">
        <w:rPr>
          <w:iCs/>
          <w:color w:val="000000"/>
        </w:rPr>
        <w:t xml:space="preserve">55,43 </w:t>
      </w:r>
      <w:r w:rsidRPr="00AC4CA2">
        <w:t>тыс. рублей, из средств областного бюджета – 6127,25 тыс. рублей.</w:t>
      </w:r>
    </w:p>
    <w:p w:rsidR="009B622C" w:rsidRPr="00AC4CA2" w:rsidRDefault="009B622C" w:rsidP="009B622C">
      <w:pPr>
        <w:widowControl w:val="0"/>
        <w:shd w:val="clear" w:color="auto" w:fill="FFFFFF"/>
        <w:autoSpaceDE w:val="0"/>
        <w:autoSpaceDN w:val="0"/>
        <w:adjustRightInd w:val="0"/>
        <w:ind w:left="141"/>
      </w:pPr>
    </w:p>
    <w:p w:rsidR="009B622C" w:rsidRPr="00AC4CA2" w:rsidRDefault="009B622C" w:rsidP="009B622C">
      <w:pPr>
        <w:snapToGrid w:val="0"/>
        <w:jc w:val="center"/>
      </w:pPr>
      <w:r w:rsidRPr="00AC4CA2">
        <w:t xml:space="preserve">Объем бюджетных ассигнований на реализацию </w:t>
      </w:r>
      <w:r w:rsidRPr="00AC4CA2">
        <w:rPr>
          <w:spacing w:val="-2"/>
        </w:rPr>
        <w:t>под</w:t>
      </w:r>
      <w:r w:rsidRPr="00AC4CA2">
        <w:t xml:space="preserve">программы </w:t>
      </w:r>
    </w:p>
    <w:p w:rsidR="009B622C" w:rsidRPr="00AC4CA2" w:rsidRDefault="009B622C" w:rsidP="009B622C">
      <w:pPr>
        <w:snapToGrid w:val="0"/>
        <w:jc w:val="center"/>
      </w:pPr>
      <w:r w:rsidRPr="00AC4CA2">
        <w:t>по годам составляет:</w:t>
      </w:r>
    </w:p>
    <w:p w:rsidR="009B622C" w:rsidRPr="00AC4CA2" w:rsidRDefault="009B622C" w:rsidP="009B622C">
      <w:pPr>
        <w:snapToGrid w:val="0"/>
        <w:jc w:val="right"/>
        <w:rPr>
          <w:sz w:val="24"/>
          <w:szCs w:val="24"/>
        </w:rPr>
      </w:pPr>
      <w:r w:rsidRPr="00AC4CA2">
        <w:rPr>
          <w:sz w:val="24"/>
          <w:szCs w:val="24"/>
        </w:rPr>
        <w:t>(тыс. руб.)</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tblPr>
      <w:tblGrid>
        <w:gridCol w:w="1242"/>
        <w:gridCol w:w="2127"/>
        <w:gridCol w:w="2991"/>
        <w:gridCol w:w="2887"/>
      </w:tblGrid>
      <w:tr w:rsidR="009B622C" w:rsidRPr="00AC4CA2" w:rsidTr="009B622C">
        <w:trPr>
          <w:trHeight w:val="426"/>
        </w:trPr>
        <w:tc>
          <w:tcPr>
            <w:tcW w:w="1242" w:type="dxa"/>
            <w:shd w:val="clear" w:color="auto" w:fill="auto"/>
          </w:tcPr>
          <w:p w:rsidR="009B622C" w:rsidRPr="00AC4CA2" w:rsidRDefault="009B622C" w:rsidP="009B622C">
            <w:pPr>
              <w:pStyle w:val="ae"/>
              <w:jc w:val="center"/>
              <w:rPr>
                <w:rFonts w:ascii="Times New Roman" w:hAnsi="Times New Roman" w:cs="Times New Roman"/>
              </w:rPr>
            </w:pPr>
            <w:r w:rsidRPr="00AC4CA2">
              <w:rPr>
                <w:rFonts w:ascii="Times New Roman" w:hAnsi="Times New Roman" w:cs="Times New Roman"/>
              </w:rPr>
              <w:t>ГОДЫ</w:t>
            </w:r>
          </w:p>
        </w:tc>
        <w:tc>
          <w:tcPr>
            <w:tcW w:w="2127" w:type="dxa"/>
            <w:shd w:val="clear" w:color="auto" w:fill="auto"/>
          </w:tcPr>
          <w:p w:rsidR="009B622C" w:rsidRPr="00AC4CA2" w:rsidRDefault="009B622C" w:rsidP="009B622C">
            <w:pPr>
              <w:pStyle w:val="ae"/>
              <w:jc w:val="center"/>
              <w:rPr>
                <w:rFonts w:ascii="Times New Roman" w:hAnsi="Times New Roman" w:cs="Times New Roman"/>
              </w:rPr>
            </w:pPr>
            <w:r w:rsidRPr="00AC4CA2">
              <w:rPr>
                <w:rFonts w:ascii="Times New Roman" w:hAnsi="Times New Roman" w:cs="Times New Roman"/>
              </w:rPr>
              <w:t>ВСЕГО</w:t>
            </w:r>
          </w:p>
        </w:tc>
        <w:tc>
          <w:tcPr>
            <w:tcW w:w="2991" w:type="dxa"/>
            <w:shd w:val="clear" w:color="auto" w:fill="auto"/>
          </w:tcPr>
          <w:p w:rsidR="009B622C" w:rsidRPr="00AC4CA2" w:rsidRDefault="009B622C" w:rsidP="009B622C">
            <w:pPr>
              <w:pStyle w:val="ae"/>
              <w:jc w:val="center"/>
              <w:rPr>
                <w:rFonts w:ascii="Times New Roman" w:hAnsi="Times New Roman" w:cs="Times New Roman"/>
              </w:rPr>
            </w:pPr>
            <w:r w:rsidRPr="00AC4CA2">
              <w:rPr>
                <w:rFonts w:ascii="Times New Roman" w:hAnsi="Times New Roman" w:cs="Times New Roman"/>
              </w:rPr>
              <w:t>БЮДЖЕТ ПОСЕЛЕНИЯ</w:t>
            </w:r>
          </w:p>
        </w:tc>
        <w:tc>
          <w:tcPr>
            <w:tcW w:w="2887" w:type="dxa"/>
          </w:tcPr>
          <w:p w:rsidR="009B622C" w:rsidRPr="00AC4CA2" w:rsidRDefault="009B622C" w:rsidP="009B622C">
            <w:pPr>
              <w:pStyle w:val="ae"/>
              <w:jc w:val="center"/>
              <w:rPr>
                <w:rFonts w:ascii="Times New Roman" w:hAnsi="Times New Roman" w:cs="Times New Roman"/>
              </w:rPr>
            </w:pPr>
            <w:r w:rsidRPr="00AC4CA2">
              <w:rPr>
                <w:rFonts w:ascii="Times New Roman" w:hAnsi="Times New Roman" w:cs="Times New Roman"/>
              </w:rPr>
              <w:t>ОБЛАСТНОЙ БЮДЖЕТ</w:t>
            </w:r>
          </w:p>
        </w:tc>
      </w:tr>
      <w:tr w:rsidR="009B622C" w:rsidRPr="00AC4CA2" w:rsidTr="009B622C">
        <w:trPr>
          <w:trHeight w:val="368"/>
        </w:trPr>
        <w:tc>
          <w:tcPr>
            <w:tcW w:w="1242" w:type="dxa"/>
            <w:shd w:val="clear" w:color="auto" w:fill="auto"/>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2023</w:t>
            </w:r>
          </w:p>
        </w:tc>
        <w:tc>
          <w:tcPr>
            <w:tcW w:w="2127" w:type="dxa"/>
            <w:shd w:val="clear" w:color="auto" w:fill="auto"/>
          </w:tcPr>
          <w:p w:rsidR="009B622C" w:rsidRPr="00AC4CA2" w:rsidRDefault="009B622C" w:rsidP="009B622C">
            <w:pPr>
              <w:pStyle w:val="ae"/>
              <w:jc w:val="center"/>
              <w:rPr>
                <w:rFonts w:ascii="Times New Roman" w:hAnsi="Times New Roman" w:cs="Times New Roman"/>
                <w:color w:val="000000"/>
                <w:sz w:val="28"/>
                <w:szCs w:val="28"/>
              </w:rPr>
            </w:pPr>
            <w:r w:rsidRPr="00AC4CA2">
              <w:rPr>
                <w:rFonts w:ascii="Times New Roman" w:hAnsi="Times New Roman" w:cs="Times New Roman"/>
                <w:color w:val="000000"/>
                <w:sz w:val="28"/>
                <w:szCs w:val="28"/>
              </w:rPr>
              <w:t>3298,50</w:t>
            </w:r>
          </w:p>
        </w:tc>
        <w:tc>
          <w:tcPr>
            <w:tcW w:w="2991" w:type="dxa"/>
            <w:shd w:val="clear" w:color="auto" w:fill="auto"/>
          </w:tcPr>
          <w:p w:rsidR="009B622C" w:rsidRPr="00AC4CA2" w:rsidRDefault="009B622C" w:rsidP="009B622C">
            <w:pPr>
              <w:pStyle w:val="ae"/>
              <w:jc w:val="center"/>
              <w:rPr>
                <w:rFonts w:ascii="Times New Roman" w:hAnsi="Times New Roman" w:cs="Times New Roman"/>
                <w:iCs/>
                <w:color w:val="000000"/>
                <w:sz w:val="28"/>
                <w:szCs w:val="28"/>
              </w:rPr>
            </w:pPr>
            <w:r w:rsidRPr="00AC4CA2">
              <w:rPr>
                <w:rFonts w:ascii="Times New Roman" w:hAnsi="Times New Roman" w:cs="Times New Roman"/>
                <w:iCs/>
                <w:color w:val="000000"/>
                <w:sz w:val="28"/>
                <w:szCs w:val="28"/>
              </w:rPr>
              <w:t>549,91</w:t>
            </w:r>
          </w:p>
        </w:tc>
        <w:tc>
          <w:tcPr>
            <w:tcW w:w="2887" w:type="dxa"/>
          </w:tcPr>
          <w:p w:rsidR="009B622C" w:rsidRPr="00AC4CA2" w:rsidRDefault="009B622C" w:rsidP="009B622C">
            <w:pPr>
              <w:pStyle w:val="ae"/>
              <w:jc w:val="center"/>
              <w:rPr>
                <w:rFonts w:ascii="Times New Roman" w:hAnsi="Times New Roman" w:cs="Times New Roman"/>
                <w:iCs/>
                <w:color w:val="000000"/>
                <w:sz w:val="28"/>
                <w:szCs w:val="28"/>
              </w:rPr>
            </w:pPr>
            <w:r w:rsidRPr="00AC4CA2">
              <w:rPr>
                <w:rFonts w:ascii="Times New Roman" w:hAnsi="Times New Roman" w:cs="Times New Roman"/>
                <w:iCs/>
                <w:color w:val="000000"/>
                <w:sz w:val="28"/>
                <w:szCs w:val="28"/>
              </w:rPr>
              <w:t>2748,59</w:t>
            </w:r>
          </w:p>
        </w:tc>
      </w:tr>
      <w:tr w:rsidR="009B622C" w:rsidRPr="00AC4CA2" w:rsidTr="009B622C">
        <w:trPr>
          <w:trHeight w:val="364"/>
        </w:trPr>
        <w:tc>
          <w:tcPr>
            <w:tcW w:w="1242" w:type="dxa"/>
            <w:shd w:val="clear" w:color="auto" w:fill="auto"/>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2024</w:t>
            </w:r>
          </w:p>
        </w:tc>
        <w:tc>
          <w:tcPr>
            <w:tcW w:w="2127" w:type="dxa"/>
            <w:shd w:val="clear" w:color="auto" w:fill="auto"/>
          </w:tcPr>
          <w:p w:rsidR="009B622C" w:rsidRPr="00AC4CA2" w:rsidRDefault="009B622C" w:rsidP="009B622C">
            <w:pPr>
              <w:pStyle w:val="ae"/>
              <w:jc w:val="center"/>
              <w:rPr>
                <w:rFonts w:ascii="Times New Roman" w:hAnsi="Times New Roman" w:cs="Times New Roman"/>
                <w:color w:val="000000"/>
                <w:sz w:val="28"/>
                <w:szCs w:val="28"/>
              </w:rPr>
            </w:pPr>
            <w:r w:rsidRPr="00AC4CA2">
              <w:rPr>
                <w:rFonts w:ascii="Times New Roman" w:hAnsi="Times New Roman" w:cs="Times New Roman"/>
                <w:color w:val="000000"/>
                <w:sz w:val="28"/>
                <w:szCs w:val="28"/>
              </w:rPr>
              <w:t>2329,29</w:t>
            </w:r>
          </w:p>
        </w:tc>
        <w:tc>
          <w:tcPr>
            <w:tcW w:w="2991" w:type="dxa"/>
            <w:shd w:val="clear" w:color="auto" w:fill="auto"/>
          </w:tcPr>
          <w:p w:rsidR="009B622C" w:rsidRPr="00AC4CA2" w:rsidRDefault="009B622C" w:rsidP="009B622C">
            <w:pPr>
              <w:pStyle w:val="ae"/>
              <w:jc w:val="center"/>
              <w:rPr>
                <w:rFonts w:ascii="Times New Roman" w:hAnsi="Times New Roman" w:cs="Times New Roman"/>
                <w:iCs/>
                <w:color w:val="000000"/>
                <w:sz w:val="28"/>
                <w:szCs w:val="28"/>
              </w:rPr>
            </w:pPr>
            <w:r w:rsidRPr="00AC4CA2">
              <w:rPr>
                <w:rFonts w:ascii="Times New Roman" w:hAnsi="Times New Roman" w:cs="Times New Roman"/>
                <w:iCs/>
                <w:color w:val="000000"/>
                <w:sz w:val="28"/>
                <w:szCs w:val="28"/>
              </w:rPr>
              <w:t>103,00</w:t>
            </w:r>
          </w:p>
        </w:tc>
        <w:tc>
          <w:tcPr>
            <w:tcW w:w="2887" w:type="dxa"/>
          </w:tcPr>
          <w:p w:rsidR="009B622C" w:rsidRPr="00AC4CA2" w:rsidRDefault="009B622C" w:rsidP="009B622C">
            <w:pPr>
              <w:pStyle w:val="ae"/>
              <w:jc w:val="center"/>
              <w:rPr>
                <w:rFonts w:ascii="Times New Roman" w:hAnsi="Times New Roman" w:cs="Times New Roman"/>
                <w:iCs/>
                <w:color w:val="000000"/>
                <w:sz w:val="28"/>
                <w:szCs w:val="28"/>
              </w:rPr>
            </w:pPr>
            <w:r w:rsidRPr="00AC4CA2">
              <w:rPr>
                <w:rFonts w:ascii="Times New Roman" w:hAnsi="Times New Roman" w:cs="Times New Roman"/>
                <w:iCs/>
                <w:color w:val="000000"/>
                <w:sz w:val="28"/>
                <w:szCs w:val="28"/>
              </w:rPr>
              <w:t>2226,29</w:t>
            </w:r>
          </w:p>
        </w:tc>
      </w:tr>
      <w:tr w:rsidR="009B622C" w:rsidRPr="00AC4CA2" w:rsidTr="009B622C">
        <w:trPr>
          <w:trHeight w:val="319"/>
        </w:trPr>
        <w:tc>
          <w:tcPr>
            <w:tcW w:w="1242" w:type="dxa"/>
            <w:shd w:val="clear" w:color="auto" w:fill="auto"/>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2025</w:t>
            </w:r>
          </w:p>
        </w:tc>
        <w:tc>
          <w:tcPr>
            <w:tcW w:w="2127" w:type="dxa"/>
            <w:shd w:val="clear" w:color="auto" w:fill="auto"/>
          </w:tcPr>
          <w:p w:rsidR="009B622C" w:rsidRPr="00AC4CA2" w:rsidRDefault="009B622C" w:rsidP="009B622C">
            <w:pPr>
              <w:pStyle w:val="ae"/>
              <w:jc w:val="center"/>
              <w:rPr>
                <w:rFonts w:ascii="Times New Roman" w:hAnsi="Times New Roman" w:cs="Times New Roman"/>
                <w:color w:val="000000"/>
                <w:sz w:val="28"/>
                <w:szCs w:val="28"/>
              </w:rPr>
            </w:pPr>
            <w:r w:rsidRPr="00AC4CA2">
              <w:rPr>
                <w:rFonts w:ascii="Times New Roman" w:hAnsi="Times New Roman" w:cs="Times New Roman"/>
                <w:color w:val="000000"/>
                <w:sz w:val="28"/>
                <w:szCs w:val="28"/>
              </w:rPr>
              <w:t>146,29</w:t>
            </w:r>
          </w:p>
        </w:tc>
        <w:tc>
          <w:tcPr>
            <w:tcW w:w="2991" w:type="dxa"/>
            <w:shd w:val="clear" w:color="auto" w:fill="auto"/>
          </w:tcPr>
          <w:p w:rsidR="009B622C" w:rsidRPr="00AC4CA2" w:rsidRDefault="009B622C" w:rsidP="009B622C">
            <w:pPr>
              <w:pStyle w:val="ae"/>
              <w:jc w:val="center"/>
              <w:rPr>
                <w:rFonts w:ascii="Times New Roman" w:hAnsi="Times New Roman" w:cs="Times New Roman"/>
                <w:iCs/>
                <w:color w:val="000000"/>
                <w:sz w:val="28"/>
                <w:szCs w:val="28"/>
              </w:rPr>
            </w:pPr>
            <w:r w:rsidRPr="00AC4CA2">
              <w:rPr>
                <w:rFonts w:ascii="Times New Roman" w:hAnsi="Times New Roman" w:cs="Times New Roman"/>
                <w:iCs/>
                <w:color w:val="000000"/>
                <w:sz w:val="28"/>
                <w:szCs w:val="28"/>
              </w:rPr>
              <w:t>20,00</w:t>
            </w:r>
          </w:p>
        </w:tc>
        <w:tc>
          <w:tcPr>
            <w:tcW w:w="2887" w:type="dxa"/>
          </w:tcPr>
          <w:p w:rsidR="009B622C" w:rsidRPr="00AC4CA2" w:rsidRDefault="009B622C" w:rsidP="009B622C">
            <w:pPr>
              <w:pStyle w:val="ae"/>
              <w:jc w:val="center"/>
              <w:rPr>
                <w:rFonts w:ascii="Times New Roman" w:hAnsi="Times New Roman" w:cs="Times New Roman"/>
                <w:iCs/>
                <w:color w:val="000000"/>
                <w:sz w:val="28"/>
                <w:szCs w:val="28"/>
              </w:rPr>
            </w:pPr>
            <w:r w:rsidRPr="00AC4CA2">
              <w:rPr>
                <w:rFonts w:ascii="Times New Roman" w:hAnsi="Times New Roman" w:cs="Times New Roman"/>
                <w:iCs/>
                <w:color w:val="000000"/>
                <w:sz w:val="28"/>
                <w:szCs w:val="28"/>
              </w:rPr>
              <w:t>126,29</w:t>
            </w:r>
          </w:p>
        </w:tc>
      </w:tr>
      <w:tr w:rsidR="009B622C" w:rsidRPr="00AC4CA2" w:rsidTr="009B622C">
        <w:trPr>
          <w:trHeight w:val="364"/>
        </w:trPr>
        <w:tc>
          <w:tcPr>
            <w:tcW w:w="1242" w:type="dxa"/>
            <w:shd w:val="clear" w:color="auto" w:fill="auto"/>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2026</w:t>
            </w:r>
          </w:p>
        </w:tc>
        <w:tc>
          <w:tcPr>
            <w:tcW w:w="2127" w:type="dxa"/>
            <w:shd w:val="clear" w:color="auto" w:fill="auto"/>
          </w:tcPr>
          <w:p w:rsidR="009B622C" w:rsidRPr="00AC4CA2" w:rsidRDefault="009B622C" w:rsidP="009B622C">
            <w:pPr>
              <w:pStyle w:val="ae"/>
              <w:jc w:val="center"/>
              <w:rPr>
                <w:rFonts w:ascii="Times New Roman" w:hAnsi="Times New Roman" w:cs="Times New Roman"/>
                <w:color w:val="000000"/>
                <w:sz w:val="28"/>
                <w:szCs w:val="28"/>
              </w:rPr>
            </w:pPr>
            <w:r w:rsidRPr="00AC4CA2">
              <w:rPr>
                <w:rFonts w:ascii="Times New Roman" w:hAnsi="Times New Roman" w:cs="Times New Roman"/>
                <w:color w:val="000000"/>
                <w:sz w:val="28"/>
                <w:szCs w:val="28"/>
              </w:rPr>
              <w:t>444,69</w:t>
            </w:r>
          </w:p>
        </w:tc>
        <w:tc>
          <w:tcPr>
            <w:tcW w:w="2991" w:type="dxa"/>
            <w:shd w:val="clear" w:color="auto" w:fill="auto"/>
          </w:tcPr>
          <w:p w:rsidR="009B622C" w:rsidRPr="00AC4CA2" w:rsidRDefault="009B622C" w:rsidP="009B622C">
            <w:pPr>
              <w:pStyle w:val="ae"/>
              <w:jc w:val="center"/>
              <w:rPr>
                <w:rFonts w:ascii="Times New Roman" w:hAnsi="Times New Roman" w:cs="Times New Roman"/>
                <w:iCs/>
                <w:color w:val="000000"/>
                <w:sz w:val="28"/>
                <w:szCs w:val="28"/>
              </w:rPr>
            </w:pPr>
            <w:r w:rsidRPr="00AC4CA2">
              <w:rPr>
                <w:rFonts w:ascii="Times New Roman" w:hAnsi="Times New Roman" w:cs="Times New Roman"/>
                <w:iCs/>
                <w:color w:val="000000"/>
                <w:sz w:val="28"/>
                <w:szCs w:val="28"/>
              </w:rPr>
              <w:t>255,25</w:t>
            </w:r>
          </w:p>
        </w:tc>
        <w:tc>
          <w:tcPr>
            <w:tcW w:w="2887" w:type="dxa"/>
            <w:shd w:val="clear" w:color="auto" w:fill="auto"/>
          </w:tcPr>
          <w:p w:rsidR="009B622C" w:rsidRPr="00AC4CA2" w:rsidRDefault="009B622C" w:rsidP="009B622C">
            <w:pPr>
              <w:pStyle w:val="ae"/>
              <w:jc w:val="center"/>
              <w:rPr>
                <w:rFonts w:ascii="Times New Roman" w:hAnsi="Times New Roman" w:cs="Times New Roman"/>
                <w:iCs/>
                <w:color w:val="000000"/>
                <w:sz w:val="28"/>
                <w:szCs w:val="28"/>
              </w:rPr>
            </w:pPr>
            <w:r w:rsidRPr="00AC4CA2">
              <w:rPr>
                <w:rFonts w:ascii="Times New Roman" w:hAnsi="Times New Roman" w:cs="Times New Roman"/>
                <w:iCs/>
                <w:color w:val="000000"/>
                <w:sz w:val="28"/>
                <w:szCs w:val="28"/>
              </w:rPr>
              <w:t>189,44</w:t>
            </w:r>
          </w:p>
        </w:tc>
      </w:tr>
      <w:tr w:rsidR="009B622C" w:rsidRPr="00AC4CA2" w:rsidTr="009B622C">
        <w:trPr>
          <w:trHeight w:val="402"/>
        </w:trPr>
        <w:tc>
          <w:tcPr>
            <w:tcW w:w="1242" w:type="dxa"/>
            <w:shd w:val="clear" w:color="auto" w:fill="auto"/>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2027</w:t>
            </w:r>
          </w:p>
        </w:tc>
        <w:tc>
          <w:tcPr>
            <w:tcW w:w="2127" w:type="dxa"/>
            <w:shd w:val="clear" w:color="auto" w:fill="auto"/>
          </w:tcPr>
          <w:p w:rsidR="009B622C" w:rsidRPr="00AC4CA2" w:rsidRDefault="009B622C" w:rsidP="009B622C">
            <w:pPr>
              <w:pStyle w:val="ae"/>
              <w:jc w:val="center"/>
              <w:rPr>
                <w:rFonts w:ascii="Times New Roman" w:hAnsi="Times New Roman" w:cs="Times New Roman"/>
                <w:color w:val="000000"/>
                <w:sz w:val="28"/>
                <w:szCs w:val="28"/>
              </w:rPr>
            </w:pPr>
            <w:r w:rsidRPr="00AC4CA2">
              <w:rPr>
                <w:rFonts w:ascii="Times New Roman" w:hAnsi="Times New Roman" w:cs="Times New Roman"/>
                <w:color w:val="000000"/>
                <w:sz w:val="28"/>
                <w:szCs w:val="28"/>
              </w:rPr>
              <w:t>462,48</w:t>
            </w:r>
          </w:p>
        </w:tc>
        <w:tc>
          <w:tcPr>
            <w:tcW w:w="2991" w:type="dxa"/>
            <w:shd w:val="clear" w:color="auto" w:fill="auto"/>
          </w:tcPr>
          <w:p w:rsidR="009B622C" w:rsidRPr="00AC4CA2" w:rsidRDefault="009B622C" w:rsidP="009B622C">
            <w:pPr>
              <w:pStyle w:val="ae"/>
              <w:jc w:val="center"/>
              <w:rPr>
                <w:rFonts w:ascii="Times New Roman" w:hAnsi="Times New Roman" w:cs="Times New Roman"/>
                <w:iCs/>
                <w:color w:val="000000"/>
                <w:sz w:val="28"/>
                <w:szCs w:val="28"/>
              </w:rPr>
            </w:pPr>
            <w:r w:rsidRPr="00AC4CA2">
              <w:rPr>
                <w:rFonts w:ascii="Times New Roman" w:hAnsi="Times New Roman" w:cs="Times New Roman"/>
                <w:iCs/>
                <w:color w:val="000000"/>
                <w:sz w:val="28"/>
                <w:szCs w:val="28"/>
              </w:rPr>
              <w:t>265,46</w:t>
            </w:r>
          </w:p>
        </w:tc>
        <w:tc>
          <w:tcPr>
            <w:tcW w:w="2887" w:type="dxa"/>
            <w:shd w:val="clear" w:color="auto" w:fill="auto"/>
          </w:tcPr>
          <w:p w:rsidR="009B622C" w:rsidRPr="00AC4CA2" w:rsidRDefault="009B622C" w:rsidP="009B622C">
            <w:pPr>
              <w:pStyle w:val="ae"/>
              <w:jc w:val="center"/>
              <w:rPr>
                <w:rFonts w:ascii="Times New Roman" w:hAnsi="Times New Roman" w:cs="Times New Roman"/>
                <w:iCs/>
                <w:color w:val="000000"/>
                <w:sz w:val="28"/>
                <w:szCs w:val="28"/>
              </w:rPr>
            </w:pPr>
            <w:r w:rsidRPr="00AC4CA2">
              <w:rPr>
                <w:rFonts w:ascii="Times New Roman" w:hAnsi="Times New Roman" w:cs="Times New Roman"/>
                <w:iCs/>
                <w:color w:val="000000"/>
                <w:sz w:val="28"/>
                <w:szCs w:val="28"/>
              </w:rPr>
              <w:t>197,02</w:t>
            </w:r>
          </w:p>
        </w:tc>
      </w:tr>
      <w:tr w:rsidR="009B622C" w:rsidRPr="00AC4CA2" w:rsidTr="009B622C">
        <w:trPr>
          <w:trHeight w:val="264"/>
        </w:trPr>
        <w:tc>
          <w:tcPr>
            <w:tcW w:w="1242" w:type="dxa"/>
            <w:shd w:val="clear" w:color="auto" w:fill="auto"/>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2028</w:t>
            </w:r>
          </w:p>
        </w:tc>
        <w:tc>
          <w:tcPr>
            <w:tcW w:w="2127" w:type="dxa"/>
            <w:shd w:val="clear" w:color="auto" w:fill="auto"/>
          </w:tcPr>
          <w:p w:rsidR="009B622C" w:rsidRPr="00AC4CA2" w:rsidRDefault="009B622C" w:rsidP="009B622C">
            <w:pPr>
              <w:pStyle w:val="ae"/>
              <w:jc w:val="center"/>
              <w:rPr>
                <w:rFonts w:ascii="Times New Roman" w:hAnsi="Times New Roman" w:cs="Times New Roman"/>
                <w:color w:val="000000"/>
                <w:sz w:val="28"/>
                <w:szCs w:val="28"/>
              </w:rPr>
            </w:pPr>
            <w:r w:rsidRPr="00AC4CA2">
              <w:rPr>
                <w:rFonts w:ascii="Times New Roman" w:hAnsi="Times New Roman" w:cs="Times New Roman"/>
                <w:color w:val="000000"/>
                <w:sz w:val="28"/>
                <w:szCs w:val="28"/>
              </w:rPr>
              <w:t>480,98</w:t>
            </w:r>
          </w:p>
        </w:tc>
        <w:tc>
          <w:tcPr>
            <w:tcW w:w="2991" w:type="dxa"/>
            <w:shd w:val="clear" w:color="auto" w:fill="auto"/>
          </w:tcPr>
          <w:p w:rsidR="009B622C" w:rsidRPr="00AC4CA2" w:rsidRDefault="009B622C" w:rsidP="009B622C">
            <w:pPr>
              <w:pStyle w:val="ae"/>
              <w:jc w:val="center"/>
              <w:rPr>
                <w:rFonts w:ascii="Times New Roman" w:hAnsi="Times New Roman" w:cs="Times New Roman"/>
                <w:iCs/>
                <w:color w:val="000000"/>
                <w:sz w:val="28"/>
                <w:szCs w:val="28"/>
              </w:rPr>
            </w:pPr>
            <w:r w:rsidRPr="00AC4CA2">
              <w:rPr>
                <w:rFonts w:ascii="Times New Roman" w:hAnsi="Times New Roman" w:cs="Times New Roman"/>
                <w:iCs/>
                <w:color w:val="000000"/>
                <w:sz w:val="28"/>
                <w:szCs w:val="28"/>
              </w:rPr>
              <w:t>276,08</w:t>
            </w:r>
          </w:p>
        </w:tc>
        <w:tc>
          <w:tcPr>
            <w:tcW w:w="2887" w:type="dxa"/>
          </w:tcPr>
          <w:p w:rsidR="009B622C" w:rsidRPr="00AC4CA2" w:rsidRDefault="009B622C" w:rsidP="009B622C">
            <w:pPr>
              <w:pStyle w:val="ae"/>
              <w:jc w:val="center"/>
              <w:rPr>
                <w:rFonts w:ascii="Times New Roman" w:hAnsi="Times New Roman" w:cs="Times New Roman"/>
                <w:iCs/>
                <w:color w:val="000000"/>
                <w:sz w:val="28"/>
                <w:szCs w:val="28"/>
              </w:rPr>
            </w:pPr>
            <w:r w:rsidRPr="00AC4CA2">
              <w:rPr>
                <w:rFonts w:ascii="Times New Roman" w:hAnsi="Times New Roman" w:cs="Times New Roman"/>
                <w:iCs/>
                <w:color w:val="000000"/>
                <w:sz w:val="28"/>
                <w:szCs w:val="28"/>
              </w:rPr>
              <w:t>204,90</w:t>
            </w:r>
          </w:p>
        </w:tc>
      </w:tr>
      <w:tr w:rsidR="009B622C" w:rsidRPr="00AC4CA2" w:rsidTr="009B622C">
        <w:trPr>
          <w:trHeight w:val="340"/>
        </w:trPr>
        <w:tc>
          <w:tcPr>
            <w:tcW w:w="1242" w:type="dxa"/>
            <w:shd w:val="clear" w:color="auto" w:fill="auto"/>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2029</w:t>
            </w:r>
          </w:p>
        </w:tc>
        <w:tc>
          <w:tcPr>
            <w:tcW w:w="2127" w:type="dxa"/>
            <w:shd w:val="clear" w:color="auto" w:fill="auto"/>
          </w:tcPr>
          <w:p w:rsidR="009B622C" w:rsidRPr="00AC4CA2" w:rsidRDefault="009B622C" w:rsidP="009B622C">
            <w:pPr>
              <w:pStyle w:val="ae"/>
              <w:jc w:val="center"/>
              <w:rPr>
                <w:rFonts w:ascii="Times New Roman" w:hAnsi="Times New Roman" w:cs="Times New Roman"/>
                <w:color w:val="000000"/>
                <w:sz w:val="28"/>
                <w:szCs w:val="28"/>
              </w:rPr>
            </w:pPr>
            <w:r w:rsidRPr="00AC4CA2">
              <w:rPr>
                <w:rFonts w:ascii="Times New Roman" w:hAnsi="Times New Roman" w:cs="Times New Roman"/>
                <w:color w:val="000000"/>
                <w:sz w:val="28"/>
                <w:szCs w:val="28"/>
              </w:rPr>
              <w:t>500,22</w:t>
            </w:r>
          </w:p>
        </w:tc>
        <w:tc>
          <w:tcPr>
            <w:tcW w:w="2991" w:type="dxa"/>
            <w:shd w:val="clear" w:color="auto" w:fill="auto"/>
          </w:tcPr>
          <w:p w:rsidR="009B622C" w:rsidRPr="00AC4CA2" w:rsidRDefault="009B622C" w:rsidP="009B622C">
            <w:pPr>
              <w:pStyle w:val="ae"/>
              <w:jc w:val="center"/>
              <w:rPr>
                <w:rFonts w:ascii="Times New Roman" w:hAnsi="Times New Roman" w:cs="Times New Roman"/>
                <w:iCs/>
                <w:color w:val="000000"/>
                <w:sz w:val="28"/>
                <w:szCs w:val="28"/>
              </w:rPr>
            </w:pPr>
            <w:r w:rsidRPr="00AC4CA2">
              <w:rPr>
                <w:rFonts w:ascii="Times New Roman" w:hAnsi="Times New Roman" w:cs="Times New Roman"/>
                <w:iCs/>
                <w:color w:val="000000"/>
                <w:sz w:val="28"/>
                <w:szCs w:val="28"/>
              </w:rPr>
              <w:t>287,12</w:t>
            </w:r>
          </w:p>
        </w:tc>
        <w:tc>
          <w:tcPr>
            <w:tcW w:w="2887" w:type="dxa"/>
          </w:tcPr>
          <w:p w:rsidR="009B622C" w:rsidRPr="00AC4CA2" w:rsidRDefault="009B622C" w:rsidP="009B622C">
            <w:pPr>
              <w:pStyle w:val="ae"/>
              <w:jc w:val="center"/>
              <w:rPr>
                <w:rFonts w:ascii="Times New Roman" w:hAnsi="Times New Roman" w:cs="Times New Roman"/>
                <w:iCs/>
                <w:color w:val="000000"/>
                <w:sz w:val="28"/>
                <w:szCs w:val="28"/>
              </w:rPr>
            </w:pPr>
            <w:r w:rsidRPr="00AC4CA2">
              <w:rPr>
                <w:rFonts w:ascii="Times New Roman" w:hAnsi="Times New Roman" w:cs="Times New Roman"/>
                <w:iCs/>
                <w:color w:val="000000"/>
                <w:sz w:val="28"/>
                <w:szCs w:val="28"/>
              </w:rPr>
              <w:t>213,10</w:t>
            </w:r>
          </w:p>
        </w:tc>
      </w:tr>
      <w:tr w:rsidR="009B622C" w:rsidRPr="00AC4CA2" w:rsidTr="009B622C">
        <w:trPr>
          <w:trHeight w:val="243"/>
        </w:trPr>
        <w:tc>
          <w:tcPr>
            <w:tcW w:w="1242" w:type="dxa"/>
            <w:shd w:val="clear" w:color="auto" w:fill="auto"/>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2030</w:t>
            </w:r>
          </w:p>
        </w:tc>
        <w:tc>
          <w:tcPr>
            <w:tcW w:w="2127" w:type="dxa"/>
            <w:shd w:val="clear" w:color="auto" w:fill="auto"/>
          </w:tcPr>
          <w:p w:rsidR="009B622C" w:rsidRPr="00AC4CA2" w:rsidRDefault="009B622C" w:rsidP="009B622C">
            <w:pPr>
              <w:pStyle w:val="ae"/>
              <w:jc w:val="center"/>
              <w:rPr>
                <w:rFonts w:ascii="Times New Roman" w:hAnsi="Times New Roman" w:cs="Times New Roman"/>
                <w:color w:val="000000"/>
                <w:sz w:val="28"/>
                <w:szCs w:val="28"/>
              </w:rPr>
            </w:pPr>
            <w:r w:rsidRPr="00AC4CA2">
              <w:rPr>
                <w:rFonts w:ascii="Times New Roman" w:hAnsi="Times New Roman" w:cs="Times New Roman"/>
                <w:color w:val="000000"/>
                <w:sz w:val="28"/>
                <w:szCs w:val="28"/>
              </w:rPr>
              <w:t>520,23</w:t>
            </w:r>
          </w:p>
        </w:tc>
        <w:tc>
          <w:tcPr>
            <w:tcW w:w="2991" w:type="dxa"/>
            <w:shd w:val="clear" w:color="auto" w:fill="auto"/>
          </w:tcPr>
          <w:p w:rsidR="009B622C" w:rsidRPr="00AC4CA2" w:rsidRDefault="009B622C" w:rsidP="009B622C">
            <w:pPr>
              <w:pStyle w:val="ae"/>
              <w:jc w:val="center"/>
              <w:rPr>
                <w:rFonts w:ascii="Times New Roman" w:hAnsi="Times New Roman" w:cs="Times New Roman"/>
                <w:iCs/>
                <w:color w:val="000000"/>
                <w:sz w:val="28"/>
                <w:szCs w:val="28"/>
              </w:rPr>
            </w:pPr>
            <w:r w:rsidRPr="00AC4CA2">
              <w:rPr>
                <w:rFonts w:ascii="Times New Roman" w:hAnsi="Times New Roman" w:cs="Times New Roman"/>
                <w:iCs/>
                <w:color w:val="000000"/>
                <w:sz w:val="28"/>
                <w:szCs w:val="28"/>
              </w:rPr>
              <w:t>298,61</w:t>
            </w:r>
          </w:p>
        </w:tc>
        <w:tc>
          <w:tcPr>
            <w:tcW w:w="2887" w:type="dxa"/>
          </w:tcPr>
          <w:p w:rsidR="009B622C" w:rsidRPr="00AC4CA2" w:rsidRDefault="009B622C" w:rsidP="009B622C">
            <w:pPr>
              <w:pStyle w:val="ae"/>
              <w:jc w:val="center"/>
              <w:rPr>
                <w:rFonts w:ascii="Times New Roman" w:hAnsi="Times New Roman" w:cs="Times New Roman"/>
                <w:iCs/>
                <w:color w:val="000000"/>
                <w:sz w:val="28"/>
                <w:szCs w:val="28"/>
              </w:rPr>
            </w:pPr>
            <w:r w:rsidRPr="00AC4CA2">
              <w:rPr>
                <w:rFonts w:ascii="Times New Roman" w:hAnsi="Times New Roman" w:cs="Times New Roman"/>
                <w:iCs/>
                <w:color w:val="000000"/>
                <w:sz w:val="28"/>
                <w:szCs w:val="28"/>
              </w:rPr>
              <w:t>221,62</w:t>
            </w:r>
          </w:p>
        </w:tc>
      </w:tr>
    </w:tbl>
    <w:p w:rsidR="009B622C" w:rsidRPr="00AC4CA2" w:rsidRDefault="009B622C" w:rsidP="009B622C">
      <w:pPr>
        <w:snapToGrid w:val="0"/>
        <w:spacing w:after="120" w:line="100" w:lineRule="atLeast"/>
        <w:ind w:firstLine="708"/>
        <w:jc w:val="center"/>
        <w:rPr>
          <w:b/>
        </w:rPr>
      </w:pPr>
    </w:p>
    <w:p w:rsidR="009B622C" w:rsidRPr="00AC4CA2" w:rsidRDefault="009B622C" w:rsidP="009B622C">
      <w:pPr>
        <w:snapToGrid w:val="0"/>
        <w:spacing w:after="120" w:line="100" w:lineRule="atLeast"/>
        <w:ind w:firstLine="708"/>
        <w:jc w:val="center"/>
        <w:rPr>
          <w:b/>
        </w:rPr>
      </w:pPr>
      <w:r w:rsidRPr="00AC4CA2">
        <w:rPr>
          <w:b/>
        </w:rPr>
        <w:t>6. Оценка эффективности реализации подпрограммы</w:t>
      </w:r>
    </w:p>
    <w:p w:rsidR="009B622C" w:rsidRPr="00AC4CA2" w:rsidRDefault="009B622C" w:rsidP="009B622C">
      <w:pPr>
        <w:snapToGrid w:val="0"/>
        <w:ind w:firstLine="708"/>
        <w:jc w:val="both"/>
      </w:pPr>
      <w:r w:rsidRPr="00AC4CA2">
        <w:lastRenderedPageBreak/>
        <w:t>В результате реализации подпрограммы ожидается создание условий, обеспечивающих комфортные условия для работы и отдыха населения на территории Гвазденского сельского поселения.</w:t>
      </w:r>
    </w:p>
    <w:p w:rsidR="009B622C" w:rsidRPr="00AC4CA2" w:rsidRDefault="009B622C" w:rsidP="009B622C">
      <w:pPr>
        <w:snapToGrid w:val="0"/>
        <w:ind w:firstLine="708"/>
        <w:jc w:val="both"/>
      </w:pPr>
      <w:r w:rsidRPr="00AC4CA2">
        <w:t>Результат реализации подпрограммы:</w:t>
      </w:r>
    </w:p>
    <w:p w:rsidR="009B622C" w:rsidRPr="00AC4CA2" w:rsidRDefault="009B622C" w:rsidP="009B622C">
      <w:pPr>
        <w:autoSpaceDE w:val="0"/>
        <w:snapToGrid w:val="0"/>
        <w:jc w:val="both"/>
        <w:rPr>
          <w:bCs/>
        </w:rPr>
      </w:pPr>
      <w:r w:rsidRPr="00AC4CA2">
        <w:rPr>
          <w:bCs/>
        </w:rPr>
        <w:t>- повышение уровня благоустройства поселения;</w:t>
      </w:r>
    </w:p>
    <w:p w:rsidR="009B622C" w:rsidRPr="00AC4CA2" w:rsidRDefault="009B622C" w:rsidP="009B622C">
      <w:pPr>
        <w:autoSpaceDE w:val="0"/>
        <w:snapToGrid w:val="0"/>
        <w:jc w:val="both"/>
        <w:rPr>
          <w:bCs/>
        </w:rPr>
      </w:pPr>
      <w:r w:rsidRPr="00AC4CA2">
        <w:rPr>
          <w:bCs/>
        </w:rPr>
        <w:t>- у</w:t>
      </w:r>
      <w:r w:rsidRPr="00AC4CA2">
        <w:t>лучшение экологической обстановки и создание среды, комфортной для проживания жителей поселения;</w:t>
      </w:r>
    </w:p>
    <w:p w:rsidR="009B622C" w:rsidRPr="00AC4CA2" w:rsidRDefault="009B622C" w:rsidP="009B622C">
      <w:pPr>
        <w:snapToGrid w:val="0"/>
        <w:jc w:val="both"/>
        <w:rPr>
          <w:bCs/>
        </w:rPr>
      </w:pPr>
      <w:r w:rsidRPr="00AC4CA2">
        <w:rPr>
          <w:bCs/>
        </w:rPr>
        <w:t>- создание благоустроенных зон и уголков отдыха для населения;</w:t>
      </w:r>
    </w:p>
    <w:p w:rsidR="009B622C" w:rsidRPr="00AC4CA2" w:rsidRDefault="009B622C" w:rsidP="009B622C">
      <w:pPr>
        <w:snapToGrid w:val="0"/>
        <w:jc w:val="both"/>
        <w:rPr>
          <w:bCs/>
        </w:rPr>
      </w:pPr>
      <w:r w:rsidRPr="00AC4CA2">
        <w:rPr>
          <w:bCs/>
        </w:rPr>
        <w:t>-  размещение на территории населенных пунктов детских площадок для организованного и безопасного отдыха детей.</w:t>
      </w:r>
    </w:p>
    <w:p w:rsidR="009B622C" w:rsidRPr="00AC4CA2" w:rsidRDefault="009B622C" w:rsidP="009B622C">
      <w:pPr>
        <w:snapToGrid w:val="0"/>
        <w:jc w:val="both"/>
        <w:rPr>
          <w:bCs/>
        </w:rPr>
      </w:pPr>
    </w:p>
    <w:p w:rsidR="009B622C" w:rsidRPr="00AC4CA2" w:rsidRDefault="009B622C" w:rsidP="009B622C">
      <w:pPr>
        <w:snapToGrid w:val="0"/>
        <w:jc w:val="both"/>
        <w:rPr>
          <w:bCs/>
        </w:rPr>
      </w:pPr>
    </w:p>
    <w:p w:rsidR="009B622C" w:rsidRPr="00AC4CA2" w:rsidRDefault="009B622C" w:rsidP="009B622C">
      <w:pPr>
        <w:spacing w:line="100" w:lineRule="atLeast"/>
        <w:jc w:val="center"/>
        <w:rPr>
          <w:b/>
          <w:bCs/>
          <w:i/>
          <w:iCs/>
        </w:rPr>
      </w:pPr>
      <w:r w:rsidRPr="00AC4CA2">
        <w:rPr>
          <w:b/>
          <w:bCs/>
          <w:iCs/>
        </w:rPr>
        <w:t>Подпрограмма 5 «Социальная политика Гвазденского сельского поселения»</w:t>
      </w:r>
    </w:p>
    <w:p w:rsidR="009B622C" w:rsidRPr="00AC4CA2" w:rsidRDefault="009B622C" w:rsidP="00AB77DB">
      <w:pPr>
        <w:numPr>
          <w:ilvl w:val="2"/>
          <w:numId w:val="12"/>
        </w:numPr>
        <w:tabs>
          <w:tab w:val="clear" w:pos="1440"/>
          <w:tab w:val="num" w:pos="1134"/>
        </w:tabs>
        <w:spacing w:before="120" w:after="120" w:line="100" w:lineRule="atLeast"/>
        <w:ind w:left="1134" w:hanging="447"/>
        <w:jc w:val="center"/>
        <w:rPr>
          <w:b/>
          <w:bCs/>
        </w:rPr>
      </w:pPr>
      <w:r w:rsidRPr="00AC4CA2">
        <w:rPr>
          <w:b/>
          <w:bCs/>
        </w:rPr>
        <w:t>ПАСПОРТ</w:t>
      </w:r>
    </w:p>
    <w:p w:rsidR="009B622C" w:rsidRPr="00AC4CA2" w:rsidRDefault="009B622C" w:rsidP="009B622C">
      <w:pPr>
        <w:ind w:left="-18" w:hanging="3988"/>
        <w:jc w:val="center"/>
      </w:pPr>
      <w:r w:rsidRPr="00AC4CA2">
        <w:t>муни                                                         подпрограммы  «Социальная политика Гвазденского сельского поселения»</w:t>
      </w:r>
    </w:p>
    <w:tbl>
      <w:tblPr>
        <w:tblW w:w="9801" w:type="dxa"/>
        <w:tblInd w:w="48" w:type="dxa"/>
        <w:tblLayout w:type="fixed"/>
        <w:tblLook w:val="0000"/>
      </w:tblPr>
      <w:tblGrid>
        <w:gridCol w:w="2759"/>
        <w:gridCol w:w="7042"/>
      </w:tblGrid>
      <w:tr w:rsidR="009B622C" w:rsidRPr="00AC4CA2" w:rsidTr="009B622C">
        <w:tc>
          <w:tcPr>
            <w:tcW w:w="2759" w:type="dxa"/>
            <w:tcBorders>
              <w:top w:val="single" w:sz="4" w:space="0" w:color="000000"/>
              <w:left w:val="single" w:sz="4" w:space="0" w:color="000000"/>
              <w:bottom w:val="single" w:sz="4" w:space="0" w:color="000000"/>
            </w:tcBorders>
          </w:tcPr>
          <w:p w:rsidR="009B622C" w:rsidRPr="00AC4CA2" w:rsidRDefault="009B622C" w:rsidP="009B622C">
            <w:pPr>
              <w:snapToGrid w:val="0"/>
              <w:rPr>
                <w:b/>
              </w:rPr>
            </w:pPr>
            <w:r w:rsidRPr="00AC4CA2">
              <w:rPr>
                <w:b/>
              </w:rPr>
              <w:t>Исполнители под</w:t>
            </w:r>
            <w:r w:rsidRPr="00AC4CA2">
              <w:rPr>
                <w:b/>
              </w:rPr>
              <w:softHyphen/>
              <w:t>программы муниципальной программы</w:t>
            </w:r>
          </w:p>
        </w:tc>
        <w:tc>
          <w:tcPr>
            <w:tcW w:w="7042"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both"/>
            </w:pPr>
            <w:r w:rsidRPr="00AC4CA2">
              <w:t>Администрация Гвазденского сельского поселения Бутурлиновского муниципального района Воронежской области</w:t>
            </w:r>
          </w:p>
        </w:tc>
      </w:tr>
      <w:tr w:rsidR="009B622C" w:rsidRPr="00AC4CA2" w:rsidTr="009B622C">
        <w:tc>
          <w:tcPr>
            <w:tcW w:w="2759" w:type="dxa"/>
            <w:tcBorders>
              <w:top w:val="single" w:sz="4" w:space="0" w:color="000000"/>
              <w:left w:val="single" w:sz="4" w:space="0" w:color="000000"/>
              <w:bottom w:val="single" w:sz="4" w:space="0" w:color="000000"/>
            </w:tcBorders>
          </w:tcPr>
          <w:p w:rsidR="009B622C" w:rsidRPr="00AC4CA2" w:rsidRDefault="009B622C" w:rsidP="009B622C">
            <w:r w:rsidRPr="00AC4CA2">
              <w:rPr>
                <w:b/>
                <w:bCs/>
                <w:spacing w:val="-2"/>
              </w:rPr>
              <w:t xml:space="preserve">Основные мероприятия, входящие в состав подпрограммы </w:t>
            </w:r>
            <w:r w:rsidRPr="00AC4CA2">
              <w:rPr>
                <w:b/>
                <w:bCs/>
              </w:rPr>
              <w:t>муниципальной</w:t>
            </w:r>
            <w:r w:rsidRPr="00AC4CA2">
              <w:rPr>
                <w:b/>
                <w:bCs/>
                <w:spacing w:val="-2"/>
              </w:rPr>
              <w:t xml:space="preserve"> программы</w:t>
            </w:r>
          </w:p>
        </w:tc>
        <w:tc>
          <w:tcPr>
            <w:tcW w:w="7042"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autoSpaceDE w:val="0"/>
              <w:snapToGrid w:val="0"/>
              <w:jc w:val="both"/>
            </w:pPr>
            <w:r w:rsidRPr="00AC4CA2">
              <w:t>1. Пенсионное обеспечение.</w:t>
            </w:r>
          </w:p>
          <w:p w:rsidR="009B622C" w:rsidRPr="00AC4CA2" w:rsidRDefault="009B622C" w:rsidP="009B622C">
            <w:pPr>
              <w:autoSpaceDE w:val="0"/>
              <w:snapToGrid w:val="0"/>
              <w:jc w:val="both"/>
            </w:pPr>
            <w:r w:rsidRPr="00AC4CA2">
              <w:t>2.Оказание мер социальной поддержки отдельным категориям граждан.</w:t>
            </w:r>
          </w:p>
          <w:p w:rsidR="009B622C" w:rsidRPr="00AC4CA2" w:rsidRDefault="009B622C" w:rsidP="009B622C">
            <w:pPr>
              <w:autoSpaceDE w:val="0"/>
              <w:snapToGrid w:val="0"/>
              <w:jc w:val="both"/>
              <w:rPr>
                <w:highlight w:val="yellow"/>
              </w:rPr>
            </w:pPr>
          </w:p>
        </w:tc>
      </w:tr>
      <w:tr w:rsidR="009B622C" w:rsidRPr="00AC4CA2" w:rsidTr="009B622C">
        <w:tc>
          <w:tcPr>
            <w:tcW w:w="2759" w:type="dxa"/>
            <w:tcBorders>
              <w:left w:val="single" w:sz="4" w:space="0" w:color="000000"/>
              <w:bottom w:val="single" w:sz="4" w:space="0" w:color="000000"/>
            </w:tcBorders>
          </w:tcPr>
          <w:p w:rsidR="009B622C" w:rsidRPr="00AC4CA2" w:rsidRDefault="009B622C" w:rsidP="009B622C">
            <w:pPr>
              <w:snapToGrid w:val="0"/>
              <w:rPr>
                <w:b/>
              </w:rPr>
            </w:pPr>
            <w:r w:rsidRPr="00AC4CA2">
              <w:rPr>
                <w:b/>
              </w:rPr>
              <w:t>Цель подпрограммы муниципальной программы</w:t>
            </w:r>
          </w:p>
        </w:tc>
        <w:tc>
          <w:tcPr>
            <w:tcW w:w="7042" w:type="dxa"/>
            <w:tcBorders>
              <w:left w:val="single" w:sz="4" w:space="0" w:color="000000"/>
              <w:bottom w:val="single" w:sz="4" w:space="0" w:color="000000"/>
              <w:right w:val="single" w:sz="4" w:space="0" w:color="000000"/>
            </w:tcBorders>
          </w:tcPr>
          <w:p w:rsidR="009B622C" w:rsidRPr="00AC4CA2" w:rsidRDefault="009B622C" w:rsidP="009B622C">
            <w:pPr>
              <w:snapToGrid w:val="0"/>
              <w:jc w:val="both"/>
            </w:pPr>
            <w:r w:rsidRPr="00AC4CA2">
              <w:t>Повышение  качества жизни граждан Гвазденского сельского поселения</w:t>
            </w:r>
          </w:p>
        </w:tc>
      </w:tr>
      <w:tr w:rsidR="009B622C" w:rsidRPr="00AC4CA2" w:rsidTr="009B622C">
        <w:trPr>
          <w:trHeight w:val="774"/>
        </w:trPr>
        <w:tc>
          <w:tcPr>
            <w:tcW w:w="2759" w:type="dxa"/>
            <w:tcBorders>
              <w:top w:val="single" w:sz="4" w:space="0" w:color="000000"/>
              <w:left w:val="single" w:sz="4" w:space="0" w:color="000000"/>
              <w:bottom w:val="single" w:sz="4" w:space="0" w:color="000000"/>
            </w:tcBorders>
          </w:tcPr>
          <w:p w:rsidR="009B622C" w:rsidRPr="00AC4CA2" w:rsidRDefault="009B622C" w:rsidP="009B622C">
            <w:pPr>
              <w:snapToGrid w:val="0"/>
              <w:rPr>
                <w:b/>
              </w:rPr>
            </w:pPr>
            <w:r w:rsidRPr="00AC4CA2">
              <w:rPr>
                <w:b/>
              </w:rPr>
              <w:t>Задачи подпрограм</w:t>
            </w:r>
            <w:r w:rsidRPr="00AC4CA2">
              <w:rPr>
                <w:b/>
              </w:rPr>
              <w:softHyphen/>
              <w:t>мы муниципальной программы</w:t>
            </w:r>
          </w:p>
        </w:tc>
        <w:tc>
          <w:tcPr>
            <w:tcW w:w="7042"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both"/>
              <w:rPr>
                <w:spacing w:val="-4"/>
              </w:rPr>
            </w:pPr>
            <w:r w:rsidRPr="00AC4CA2">
              <w:t xml:space="preserve">Исполнение обязательств сельского поселения по оказанию мер социальной поддержки отдельным </w:t>
            </w:r>
            <w:r w:rsidRPr="00AC4CA2">
              <w:rPr>
                <w:spacing w:val="-4"/>
              </w:rPr>
              <w:t>категориям граждан сельского поселения</w:t>
            </w:r>
          </w:p>
        </w:tc>
      </w:tr>
      <w:tr w:rsidR="009B622C" w:rsidRPr="00AC4CA2" w:rsidTr="009B622C">
        <w:tc>
          <w:tcPr>
            <w:tcW w:w="2759" w:type="dxa"/>
            <w:tcBorders>
              <w:top w:val="single" w:sz="4" w:space="0" w:color="000000"/>
              <w:left w:val="single" w:sz="4" w:space="0" w:color="000000"/>
              <w:bottom w:val="single" w:sz="4" w:space="0" w:color="000000"/>
            </w:tcBorders>
          </w:tcPr>
          <w:p w:rsidR="009B622C" w:rsidRPr="00AC4CA2" w:rsidRDefault="009B622C" w:rsidP="009B622C">
            <w:pPr>
              <w:widowControl w:val="0"/>
              <w:shd w:val="clear" w:color="auto" w:fill="FFFFFF"/>
              <w:autoSpaceDE w:val="0"/>
              <w:autoSpaceDN w:val="0"/>
              <w:adjustRightInd w:val="0"/>
            </w:pPr>
            <w:r w:rsidRPr="00AC4CA2">
              <w:rPr>
                <w:b/>
                <w:bCs/>
                <w:spacing w:val="-2"/>
              </w:rPr>
              <w:t xml:space="preserve">Сроки </w:t>
            </w:r>
            <w:r w:rsidRPr="00AC4CA2">
              <w:rPr>
                <w:b/>
                <w:bCs/>
              </w:rPr>
              <w:t xml:space="preserve">реализации подпрограммы муниципальной </w:t>
            </w:r>
            <w:r w:rsidRPr="00AC4CA2">
              <w:rPr>
                <w:b/>
                <w:bCs/>
                <w:spacing w:val="-2"/>
              </w:rPr>
              <w:t>программы</w:t>
            </w:r>
          </w:p>
        </w:tc>
        <w:tc>
          <w:tcPr>
            <w:tcW w:w="7042"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widowControl w:val="0"/>
              <w:shd w:val="clear" w:color="auto" w:fill="FFFFFF"/>
              <w:autoSpaceDE w:val="0"/>
              <w:autoSpaceDN w:val="0"/>
              <w:adjustRightInd w:val="0"/>
              <w:ind w:left="102"/>
              <w:jc w:val="both"/>
            </w:pPr>
            <w:r w:rsidRPr="00AC4CA2">
              <w:t>На постоянной основе 01.01.2023 — 31.12.2030</w:t>
            </w:r>
          </w:p>
        </w:tc>
      </w:tr>
      <w:tr w:rsidR="009B622C" w:rsidRPr="00AC4CA2" w:rsidTr="009B622C">
        <w:tc>
          <w:tcPr>
            <w:tcW w:w="2759" w:type="dxa"/>
            <w:tcBorders>
              <w:top w:val="single" w:sz="4" w:space="0" w:color="000000"/>
              <w:left w:val="single" w:sz="4" w:space="0" w:color="000000"/>
              <w:bottom w:val="single" w:sz="4" w:space="0" w:color="000000"/>
            </w:tcBorders>
          </w:tcPr>
          <w:p w:rsidR="009B622C" w:rsidRPr="00AC4CA2" w:rsidRDefault="009B622C" w:rsidP="009B622C">
            <w:pPr>
              <w:snapToGrid w:val="0"/>
            </w:pPr>
            <w:r w:rsidRPr="00AC4CA2">
              <w:rPr>
                <w:b/>
                <w:bCs/>
              </w:rPr>
              <w:t xml:space="preserve">Объемы и источники финансирования подпрограммы </w:t>
            </w:r>
            <w:r w:rsidRPr="00AC4CA2">
              <w:rPr>
                <w:b/>
                <w:bCs/>
              </w:rPr>
              <w:lastRenderedPageBreak/>
              <w:t>муниципальной программы</w:t>
            </w:r>
          </w:p>
        </w:tc>
        <w:tc>
          <w:tcPr>
            <w:tcW w:w="7042"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snapToGrid w:val="0"/>
              <w:jc w:val="both"/>
            </w:pPr>
            <w:r w:rsidRPr="00AC4CA2">
              <w:lastRenderedPageBreak/>
              <w:t>Реализация подпрограммы осуществляется за счет средств бюджета Гвазденского сельского поселения.</w:t>
            </w:r>
          </w:p>
          <w:p w:rsidR="009B622C" w:rsidRPr="00AC4CA2" w:rsidRDefault="009B622C" w:rsidP="009B622C">
            <w:pPr>
              <w:widowControl w:val="0"/>
              <w:shd w:val="clear" w:color="auto" w:fill="FFFFFF"/>
              <w:autoSpaceDE w:val="0"/>
              <w:autoSpaceDN w:val="0"/>
              <w:adjustRightInd w:val="0"/>
              <w:jc w:val="both"/>
            </w:pPr>
            <w:r w:rsidRPr="00AC4CA2">
              <w:t xml:space="preserve">Объем бюджетных ассигнований на реализацию подпрограммы из средств бюджета поселения </w:t>
            </w:r>
            <w:r w:rsidRPr="00AC4CA2">
              <w:lastRenderedPageBreak/>
              <w:t>составляет – 2 224,02 тыс. рублей.</w:t>
            </w:r>
          </w:p>
          <w:p w:rsidR="009B622C" w:rsidRPr="00AC4CA2" w:rsidRDefault="009B622C" w:rsidP="009B622C">
            <w:pPr>
              <w:widowControl w:val="0"/>
              <w:shd w:val="clear" w:color="auto" w:fill="FFFFFF"/>
              <w:autoSpaceDE w:val="0"/>
              <w:autoSpaceDN w:val="0"/>
              <w:adjustRightInd w:val="0"/>
            </w:pPr>
            <w:r w:rsidRPr="00AC4CA2">
              <w:t xml:space="preserve">Объем бюджетных ассигнований на реализацию </w:t>
            </w:r>
            <w:r w:rsidRPr="00AC4CA2">
              <w:rPr>
                <w:spacing w:val="-2"/>
              </w:rPr>
              <w:t>муниципальной  п</w:t>
            </w:r>
            <w:r w:rsidRPr="00AC4CA2">
              <w:t>одпрограммы по годам составляет:</w:t>
            </w:r>
          </w:p>
          <w:p w:rsidR="009B622C" w:rsidRPr="00AC4CA2" w:rsidRDefault="009B622C" w:rsidP="009B622C">
            <w:pPr>
              <w:widowControl w:val="0"/>
              <w:shd w:val="clear" w:color="auto" w:fill="FFFFFF"/>
              <w:autoSpaceDE w:val="0"/>
              <w:autoSpaceDN w:val="0"/>
              <w:adjustRightInd w:val="0"/>
              <w:ind w:left="141"/>
              <w:jc w:val="right"/>
              <w:rPr>
                <w:sz w:val="24"/>
                <w:szCs w:val="24"/>
              </w:rPr>
            </w:pPr>
            <w:r w:rsidRPr="00AC4CA2">
              <w:rPr>
                <w:sz w:val="24"/>
                <w:szCs w:val="24"/>
              </w:rPr>
              <w:t>(тыс. руб.)</w:t>
            </w:r>
          </w:p>
          <w:tbl>
            <w:tblPr>
              <w:tblW w:w="6867" w:type="dxa"/>
              <w:jc w:val="center"/>
              <w:tblLayout w:type="fixed"/>
              <w:tblCellMar>
                <w:left w:w="40" w:type="dxa"/>
                <w:right w:w="40" w:type="dxa"/>
              </w:tblCellMar>
              <w:tblLook w:val="04A0"/>
            </w:tblPr>
            <w:tblGrid>
              <w:gridCol w:w="2007"/>
              <w:gridCol w:w="1599"/>
              <w:gridCol w:w="1605"/>
              <w:gridCol w:w="1656"/>
            </w:tblGrid>
            <w:tr w:rsidR="009B622C" w:rsidRPr="00AC4CA2" w:rsidTr="009B622C">
              <w:trPr>
                <w:trHeight w:val="286"/>
                <w:jc w:val="center"/>
              </w:trPr>
              <w:tc>
                <w:tcPr>
                  <w:tcW w:w="2007" w:type="dxa"/>
                  <w:tcBorders>
                    <w:top w:val="single" w:sz="6" w:space="0" w:color="auto"/>
                    <w:left w:val="single" w:sz="6" w:space="0" w:color="auto"/>
                    <w:bottom w:val="single" w:sz="6" w:space="0" w:color="auto"/>
                    <w:right w:val="single" w:sz="6" w:space="0" w:color="auto"/>
                  </w:tcBorders>
                  <w:shd w:val="clear" w:color="auto" w:fill="FFFFFF"/>
                  <w:hideMark/>
                </w:tcPr>
                <w:p w:rsidR="009B622C" w:rsidRPr="00AC4CA2" w:rsidRDefault="009B622C" w:rsidP="009B622C">
                  <w:pPr>
                    <w:widowControl w:val="0"/>
                    <w:shd w:val="clear" w:color="auto" w:fill="FFFFFF"/>
                    <w:autoSpaceDE w:val="0"/>
                    <w:autoSpaceDN w:val="0"/>
                    <w:adjustRightInd w:val="0"/>
                    <w:ind w:left="141"/>
                    <w:jc w:val="center"/>
                  </w:pPr>
                  <w:r w:rsidRPr="00AC4CA2">
                    <w:t>Год</w:t>
                  </w:r>
                </w:p>
              </w:tc>
              <w:tc>
                <w:tcPr>
                  <w:tcW w:w="1599" w:type="dxa"/>
                  <w:tcBorders>
                    <w:top w:val="single" w:sz="6" w:space="0" w:color="auto"/>
                    <w:left w:val="single" w:sz="6" w:space="0" w:color="auto"/>
                    <w:bottom w:val="single" w:sz="6" w:space="0" w:color="auto"/>
                    <w:right w:val="single" w:sz="6" w:space="0" w:color="auto"/>
                  </w:tcBorders>
                  <w:shd w:val="clear" w:color="auto" w:fill="FFFFFF"/>
                  <w:hideMark/>
                </w:tcPr>
                <w:p w:rsidR="009B622C" w:rsidRPr="00AC4CA2" w:rsidRDefault="009B622C" w:rsidP="009B622C">
                  <w:pPr>
                    <w:widowControl w:val="0"/>
                    <w:shd w:val="clear" w:color="auto" w:fill="FFFFFF"/>
                    <w:autoSpaceDE w:val="0"/>
                    <w:autoSpaceDN w:val="0"/>
                    <w:adjustRightInd w:val="0"/>
                    <w:ind w:left="141"/>
                    <w:jc w:val="center"/>
                  </w:pPr>
                  <w:r w:rsidRPr="00AC4CA2">
                    <w:t>Всего</w:t>
                  </w:r>
                </w:p>
              </w:tc>
              <w:tc>
                <w:tcPr>
                  <w:tcW w:w="1605" w:type="dxa"/>
                  <w:tcBorders>
                    <w:top w:val="single" w:sz="6" w:space="0" w:color="auto"/>
                    <w:left w:val="single" w:sz="6" w:space="0" w:color="auto"/>
                    <w:bottom w:val="single" w:sz="6" w:space="0" w:color="auto"/>
                    <w:right w:val="single" w:sz="4" w:space="0" w:color="auto"/>
                  </w:tcBorders>
                  <w:shd w:val="clear" w:color="auto" w:fill="FFFFFF"/>
                  <w:hideMark/>
                </w:tcPr>
                <w:p w:rsidR="009B622C" w:rsidRPr="00AC4CA2" w:rsidRDefault="009B622C" w:rsidP="009B622C">
                  <w:pPr>
                    <w:widowControl w:val="0"/>
                    <w:shd w:val="clear" w:color="auto" w:fill="FFFFFF"/>
                    <w:autoSpaceDE w:val="0"/>
                    <w:autoSpaceDN w:val="0"/>
                    <w:adjustRightInd w:val="0"/>
                    <w:ind w:left="141"/>
                    <w:jc w:val="center"/>
                  </w:pPr>
                  <w:r w:rsidRPr="00AC4CA2">
                    <w:rPr>
                      <w:spacing w:val="-2"/>
                    </w:rPr>
                    <w:t>Местный бюджет</w:t>
                  </w:r>
                </w:p>
              </w:tc>
              <w:tc>
                <w:tcPr>
                  <w:tcW w:w="1656" w:type="dxa"/>
                  <w:tcBorders>
                    <w:top w:val="single" w:sz="6" w:space="0" w:color="auto"/>
                    <w:left w:val="single" w:sz="4" w:space="0" w:color="auto"/>
                    <w:bottom w:val="single" w:sz="6" w:space="0" w:color="auto"/>
                    <w:right w:val="single" w:sz="6" w:space="0" w:color="auto"/>
                  </w:tcBorders>
                  <w:shd w:val="clear" w:color="auto" w:fill="FFFFFF"/>
                </w:tcPr>
                <w:p w:rsidR="009B622C" w:rsidRPr="00AC4CA2" w:rsidRDefault="009B622C" w:rsidP="009B622C">
                  <w:pPr>
                    <w:widowControl w:val="0"/>
                    <w:shd w:val="clear" w:color="auto" w:fill="FFFFFF"/>
                    <w:autoSpaceDE w:val="0"/>
                    <w:autoSpaceDN w:val="0"/>
                    <w:adjustRightInd w:val="0"/>
                    <w:ind w:left="141"/>
                    <w:jc w:val="center"/>
                  </w:pPr>
                  <w:r w:rsidRPr="00AC4CA2">
                    <w:t>Областной бюджет</w:t>
                  </w:r>
                </w:p>
              </w:tc>
            </w:tr>
            <w:tr w:rsidR="009B622C" w:rsidRPr="00AC4CA2" w:rsidTr="009B622C">
              <w:trPr>
                <w:trHeight w:val="286"/>
                <w:jc w:val="center"/>
              </w:trPr>
              <w:tc>
                <w:tcPr>
                  <w:tcW w:w="200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B622C" w:rsidRPr="00AC4CA2" w:rsidRDefault="009B622C" w:rsidP="009B622C">
                  <w:pPr>
                    <w:widowControl w:val="0"/>
                    <w:shd w:val="clear" w:color="auto" w:fill="FFFFFF"/>
                    <w:autoSpaceDE w:val="0"/>
                    <w:autoSpaceDN w:val="0"/>
                    <w:adjustRightInd w:val="0"/>
                    <w:ind w:left="141"/>
                    <w:jc w:val="center"/>
                  </w:pPr>
                  <w:r w:rsidRPr="00AC4CA2">
                    <w:t>2023</w:t>
                  </w:r>
                </w:p>
              </w:tc>
              <w:tc>
                <w:tcPr>
                  <w:tcW w:w="1599" w:type="dxa"/>
                  <w:tcBorders>
                    <w:top w:val="single" w:sz="6" w:space="0" w:color="auto"/>
                    <w:left w:val="single" w:sz="6" w:space="0" w:color="auto"/>
                    <w:bottom w:val="single" w:sz="6" w:space="0" w:color="auto"/>
                    <w:right w:val="single" w:sz="6" w:space="0" w:color="auto"/>
                  </w:tcBorders>
                  <w:shd w:val="clear" w:color="auto" w:fill="FFFFFF"/>
                  <w:vAlign w:val="center"/>
                </w:tcPr>
                <w:p w:rsidR="009B622C" w:rsidRPr="00AC4CA2" w:rsidRDefault="009B622C" w:rsidP="009B622C">
                  <w:pPr>
                    <w:jc w:val="center"/>
                    <w:rPr>
                      <w:color w:val="000000"/>
                    </w:rPr>
                  </w:pPr>
                  <w:r w:rsidRPr="00AC4CA2">
                    <w:rPr>
                      <w:color w:val="000000"/>
                    </w:rPr>
                    <w:t>345,32</w:t>
                  </w:r>
                </w:p>
              </w:tc>
              <w:tc>
                <w:tcPr>
                  <w:tcW w:w="1605" w:type="dxa"/>
                  <w:tcBorders>
                    <w:top w:val="single" w:sz="6" w:space="0" w:color="auto"/>
                    <w:left w:val="single" w:sz="6" w:space="0" w:color="auto"/>
                    <w:bottom w:val="single" w:sz="6" w:space="0" w:color="auto"/>
                    <w:right w:val="single" w:sz="4" w:space="0" w:color="auto"/>
                  </w:tcBorders>
                  <w:shd w:val="clear" w:color="auto" w:fill="FFFFFF"/>
                  <w:vAlign w:val="center"/>
                </w:tcPr>
                <w:p w:rsidR="009B622C" w:rsidRPr="00AC4CA2" w:rsidRDefault="009B622C" w:rsidP="009B622C">
                  <w:pPr>
                    <w:jc w:val="center"/>
                    <w:rPr>
                      <w:color w:val="000000"/>
                    </w:rPr>
                  </w:pPr>
                  <w:r w:rsidRPr="00AC4CA2">
                    <w:rPr>
                      <w:color w:val="000000"/>
                    </w:rPr>
                    <w:t>345,32</w:t>
                  </w:r>
                </w:p>
              </w:tc>
              <w:tc>
                <w:tcPr>
                  <w:tcW w:w="1656" w:type="dxa"/>
                  <w:tcBorders>
                    <w:top w:val="single" w:sz="6" w:space="0" w:color="auto"/>
                    <w:left w:val="single" w:sz="4" w:space="0" w:color="auto"/>
                    <w:bottom w:val="single" w:sz="6" w:space="0" w:color="auto"/>
                    <w:right w:val="single" w:sz="6" w:space="0" w:color="auto"/>
                  </w:tcBorders>
                  <w:shd w:val="clear" w:color="auto" w:fill="FFFFFF"/>
                  <w:vAlign w:val="center"/>
                </w:tcPr>
                <w:p w:rsidR="009B622C" w:rsidRPr="00AC4CA2" w:rsidRDefault="009B622C" w:rsidP="009B622C">
                  <w:pPr>
                    <w:widowControl w:val="0"/>
                    <w:shd w:val="clear" w:color="auto" w:fill="FFFFFF"/>
                    <w:autoSpaceDE w:val="0"/>
                    <w:autoSpaceDN w:val="0"/>
                    <w:adjustRightInd w:val="0"/>
                    <w:ind w:left="101"/>
                    <w:jc w:val="center"/>
                  </w:pPr>
                  <w:r w:rsidRPr="00AC4CA2">
                    <w:t>0,00</w:t>
                  </w:r>
                </w:p>
              </w:tc>
            </w:tr>
            <w:tr w:rsidR="009B622C" w:rsidRPr="00AC4CA2" w:rsidTr="009B622C">
              <w:trPr>
                <w:trHeight w:val="286"/>
                <w:jc w:val="center"/>
              </w:trPr>
              <w:tc>
                <w:tcPr>
                  <w:tcW w:w="200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B622C" w:rsidRPr="00AC4CA2" w:rsidRDefault="009B622C" w:rsidP="009B622C">
                  <w:pPr>
                    <w:widowControl w:val="0"/>
                    <w:shd w:val="clear" w:color="auto" w:fill="FFFFFF"/>
                    <w:autoSpaceDE w:val="0"/>
                    <w:autoSpaceDN w:val="0"/>
                    <w:adjustRightInd w:val="0"/>
                    <w:ind w:left="141"/>
                    <w:jc w:val="center"/>
                  </w:pPr>
                  <w:r w:rsidRPr="00AC4CA2">
                    <w:t>2024</w:t>
                  </w:r>
                </w:p>
              </w:tc>
              <w:tc>
                <w:tcPr>
                  <w:tcW w:w="1599" w:type="dxa"/>
                  <w:tcBorders>
                    <w:top w:val="single" w:sz="6" w:space="0" w:color="auto"/>
                    <w:left w:val="single" w:sz="6" w:space="0" w:color="auto"/>
                    <w:bottom w:val="single" w:sz="6" w:space="0" w:color="auto"/>
                    <w:right w:val="single" w:sz="6" w:space="0" w:color="auto"/>
                  </w:tcBorders>
                  <w:shd w:val="clear" w:color="auto" w:fill="FFFFFF"/>
                  <w:vAlign w:val="center"/>
                </w:tcPr>
                <w:p w:rsidR="009B622C" w:rsidRPr="00AC4CA2" w:rsidRDefault="009B622C" w:rsidP="009B622C">
                  <w:pPr>
                    <w:jc w:val="center"/>
                    <w:rPr>
                      <w:color w:val="000000"/>
                    </w:rPr>
                  </w:pPr>
                  <w:r w:rsidRPr="00AC4CA2">
                    <w:rPr>
                      <w:color w:val="000000"/>
                    </w:rPr>
                    <w:t>163,05</w:t>
                  </w:r>
                </w:p>
              </w:tc>
              <w:tc>
                <w:tcPr>
                  <w:tcW w:w="1605" w:type="dxa"/>
                  <w:tcBorders>
                    <w:top w:val="single" w:sz="6" w:space="0" w:color="auto"/>
                    <w:left w:val="single" w:sz="6" w:space="0" w:color="auto"/>
                    <w:bottom w:val="single" w:sz="6" w:space="0" w:color="auto"/>
                    <w:right w:val="single" w:sz="4" w:space="0" w:color="auto"/>
                  </w:tcBorders>
                  <w:shd w:val="clear" w:color="auto" w:fill="FFFFFF"/>
                  <w:vAlign w:val="center"/>
                </w:tcPr>
                <w:p w:rsidR="009B622C" w:rsidRPr="00AC4CA2" w:rsidRDefault="009B622C" w:rsidP="009B622C">
                  <w:pPr>
                    <w:jc w:val="center"/>
                    <w:rPr>
                      <w:color w:val="000000"/>
                    </w:rPr>
                  </w:pPr>
                  <w:r w:rsidRPr="00AC4CA2">
                    <w:rPr>
                      <w:color w:val="000000"/>
                    </w:rPr>
                    <w:t>163,05</w:t>
                  </w:r>
                </w:p>
              </w:tc>
              <w:tc>
                <w:tcPr>
                  <w:tcW w:w="1656" w:type="dxa"/>
                  <w:tcBorders>
                    <w:top w:val="single" w:sz="6" w:space="0" w:color="auto"/>
                    <w:left w:val="single" w:sz="4" w:space="0" w:color="auto"/>
                    <w:bottom w:val="single" w:sz="6" w:space="0" w:color="auto"/>
                    <w:right w:val="single" w:sz="6" w:space="0" w:color="auto"/>
                  </w:tcBorders>
                  <w:shd w:val="clear" w:color="auto" w:fill="FFFFFF"/>
                  <w:vAlign w:val="center"/>
                </w:tcPr>
                <w:p w:rsidR="009B622C" w:rsidRPr="00AC4CA2" w:rsidRDefault="009B622C" w:rsidP="009B622C">
                  <w:pPr>
                    <w:widowControl w:val="0"/>
                    <w:shd w:val="clear" w:color="auto" w:fill="FFFFFF"/>
                    <w:autoSpaceDE w:val="0"/>
                    <w:autoSpaceDN w:val="0"/>
                    <w:adjustRightInd w:val="0"/>
                    <w:ind w:left="101"/>
                    <w:jc w:val="center"/>
                  </w:pPr>
                  <w:r w:rsidRPr="00AC4CA2">
                    <w:t>0,00</w:t>
                  </w:r>
                </w:p>
              </w:tc>
            </w:tr>
            <w:tr w:rsidR="009B622C" w:rsidRPr="00AC4CA2" w:rsidTr="009B622C">
              <w:trPr>
                <w:trHeight w:val="271"/>
                <w:jc w:val="center"/>
              </w:trPr>
              <w:tc>
                <w:tcPr>
                  <w:tcW w:w="200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B622C" w:rsidRPr="00AC4CA2" w:rsidRDefault="009B622C" w:rsidP="009B622C">
                  <w:pPr>
                    <w:widowControl w:val="0"/>
                    <w:shd w:val="clear" w:color="auto" w:fill="FFFFFF"/>
                    <w:autoSpaceDE w:val="0"/>
                    <w:autoSpaceDN w:val="0"/>
                    <w:adjustRightInd w:val="0"/>
                    <w:ind w:left="141"/>
                    <w:jc w:val="center"/>
                  </w:pPr>
                  <w:r w:rsidRPr="00AC4CA2">
                    <w:t>2025</w:t>
                  </w:r>
                </w:p>
              </w:tc>
              <w:tc>
                <w:tcPr>
                  <w:tcW w:w="1599" w:type="dxa"/>
                  <w:tcBorders>
                    <w:top w:val="single" w:sz="6" w:space="0" w:color="auto"/>
                    <w:left w:val="single" w:sz="6" w:space="0" w:color="auto"/>
                    <w:bottom w:val="single" w:sz="6" w:space="0" w:color="auto"/>
                    <w:right w:val="single" w:sz="6" w:space="0" w:color="auto"/>
                  </w:tcBorders>
                  <w:shd w:val="clear" w:color="auto" w:fill="FFFFFF"/>
                  <w:vAlign w:val="center"/>
                </w:tcPr>
                <w:p w:rsidR="009B622C" w:rsidRPr="00AC4CA2" w:rsidRDefault="009B622C" w:rsidP="009B622C">
                  <w:pPr>
                    <w:jc w:val="center"/>
                    <w:rPr>
                      <w:color w:val="000000"/>
                    </w:rPr>
                  </w:pPr>
                  <w:r w:rsidRPr="00AC4CA2">
                    <w:rPr>
                      <w:color w:val="000000"/>
                    </w:rPr>
                    <w:t>87,05</w:t>
                  </w:r>
                </w:p>
              </w:tc>
              <w:tc>
                <w:tcPr>
                  <w:tcW w:w="1605" w:type="dxa"/>
                  <w:tcBorders>
                    <w:top w:val="single" w:sz="6" w:space="0" w:color="auto"/>
                    <w:left w:val="single" w:sz="6" w:space="0" w:color="auto"/>
                    <w:bottom w:val="single" w:sz="6" w:space="0" w:color="auto"/>
                    <w:right w:val="single" w:sz="4" w:space="0" w:color="auto"/>
                  </w:tcBorders>
                  <w:shd w:val="clear" w:color="auto" w:fill="FFFFFF"/>
                  <w:vAlign w:val="center"/>
                </w:tcPr>
                <w:p w:rsidR="009B622C" w:rsidRPr="00AC4CA2" w:rsidRDefault="009B622C" w:rsidP="009B622C">
                  <w:pPr>
                    <w:jc w:val="center"/>
                    <w:rPr>
                      <w:color w:val="000000"/>
                    </w:rPr>
                  </w:pPr>
                  <w:r w:rsidRPr="00AC4CA2">
                    <w:rPr>
                      <w:color w:val="000000"/>
                    </w:rPr>
                    <w:t>87,05</w:t>
                  </w:r>
                </w:p>
              </w:tc>
              <w:tc>
                <w:tcPr>
                  <w:tcW w:w="1656" w:type="dxa"/>
                  <w:tcBorders>
                    <w:top w:val="single" w:sz="6" w:space="0" w:color="auto"/>
                    <w:left w:val="single" w:sz="4" w:space="0" w:color="auto"/>
                    <w:bottom w:val="single" w:sz="6" w:space="0" w:color="auto"/>
                    <w:right w:val="single" w:sz="6" w:space="0" w:color="auto"/>
                  </w:tcBorders>
                  <w:shd w:val="clear" w:color="auto" w:fill="FFFFFF"/>
                  <w:vAlign w:val="center"/>
                </w:tcPr>
                <w:p w:rsidR="009B622C" w:rsidRPr="00AC4CA2" w:rsidRDefault="009B622C" w:rsidP="009B622C">
                  <w:pPr>
                    <w:widowControl w:val="0"/>
                    <w:shd w:val="clear" w:color="auto" w:fill="FFFFFF"/>
                    <w:autoSpaceDE w:val="0"/>
                    <w:autoSpaceDN w:val="0"/>
                    <w:adjustRightInd w:val="0"/>
                    <w:ind w:left="101"/>
                    <w:jc w:val="center"/>
                  </w:pPr>
                  <w:r w:rsidRPr="00AC4CA2">
                    <w:t>0,00</w:t>
                  </w:r>
                </w:p>
              </w:tc>
            </w:tr>
            <w:tr w:rsidR="009B622C" w:rsidRPr="00AC4CA2" w:rsidTr="009B622C">
              <w:trPr>
                <w:trHeight w:val="271"/>
                <w:jc w:val="center"/>
              </w:trPr>
              <w:tc>
                <w:tcPr>
                  <w:tcW w:w="200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B622C" w:rsidRPr="00AC4CA2" w:rsidRDefault="009B622C" w:rsidP="009B622C">
                  <w:pPr>
                    <w:widowControl w:val="0"/>
                    <w:shd w:val="clear" w:color="auto" w:fill="FFFFFF"/>
                    <w:autoSpaceDE w:val="0"/>
                    <w:autoSpaceDN w:val="0"/>
                    <w:adjustRightInd w:val="0"/>
                    <w:ind w:left="141"/>
                    <w:jc w:val="center"/>
                  </w:pPr>
                  <w:r w:rsidRPr="00AC4CA2">
                    <w:t>2026</w:t>
                  </w:r>
                </w:p>
              </w:tc>
              <w:tc>
                <w:tcPr>
                  <w:tcW w:w="1599" w:type="dxa"/>
                  <w:tcBorders>
                    <w:top w:val="single" w:sz="6" w:space="0" w:color="auto"/>
                    <w:left w:val="single" w:sz="6" w:space="0" w:color="auto"/>
                    <w:bottom w:val="single" w:sz="6" w:space="0" w:color="auto"/>
                    <w:right w:val="single" w:sz="6" w:space="0" w:color="auto"/>
                  </w:tcBorders>
                  <w:shd w:val="clear" w:color="auto" w:fill="FFFFFF"/>
                  <w:vAlign w:val="center"/>
                </w:tcPr>
                <w:p w:rsidR="009B622C" w:rsidRPr="00AC4CA2" w:rsidRDefault="009B622C" w:rsidP="009B622C">
                  <w:pPr>
                    <w:jc w:val="center"/>
                    <w:rPr>
                      <w:color w:val="000000"/>
                    </w:rPr>
                  </w:pPr>
                  <w:r w:rsidRPr="00AC4CA2">
                    <w:rPr>
                      <w:color w:val="000000"/>
                    </w:rPr>
                    <w:t>300,68</w:t>
                  </w:r>
                </w:p>
              </w:tc>
              <w:tc>
                <w:tcPr>
                  <w:tcW w:w="1605" w:type="dxa"/>
                  <w:tcBorders>
                    <w:top w:val="single" w:sz="6" w:space="0" w:color="auto"/>
                    <w:left w:val="single" w:sz="6" w:space="0" w:color="auto"/>
                    <w:bottom w:val="single" w:sz="6" w:space="0" w:color="auto"/>
                    <w:right w:val="single" w:sz="4" w:space="0" w:color="auto"/>
                  </w:tcBorders>
                  <w:shd w:val="clear" w:color="auto" w:fill="FFFFFF"/>
                  <w:vAlign w:val="center"/>
                </w:tcPr>
                <w:p w:rsidR="009B622C" w:rsidRPr="00AC4CA2" w:rsidRDefault="009B622C" w:rsidP="009B622C">
                  <w:pPr>
                    <w:jc w:val="center"/>
                    <w:rPr>
                      <w:color w:val="000000"/>
                    </w:rPr>
                  </w:pPr>
                  <w:r w:rsidRPr="00AC4CA2">
                    <w:rPr>
                      <w:color w:val="000000"/>
                    </w:rPr>
                    <w:t>300,68</w:t>
                  </w:r>
                </w:p>
              </w:tc>
              <w:tc>
                <w:tcPr>
                  <w:tcW w:w="1656" w:type="dxa"/>
                  <w:tcBorders>
                    <w:top w:val="single" w:sz="6" w:space="0" w:color="auto"/>
                    <w:left w:val="single" w:sz="4" w:space="0" w:color="auto"/>
                    <w:bottom w:val="single" w:sz="6" w:space="0" w:color="auto"/>
                    <w:right w:val="single" w:sz="6" w:space="0" w:color="auto"/>
                  </w:tcBorders>
                  <w:shd w:val="clear" w:color="auto" w:fill="FFFFFF"/>
                  <w:vAlign w:val="center"/>
                </w:tcPr>
                <w:p w:rsidR="009B622C" w:rsidRPr="00AC4CA2" w:rsidRDefault="009B622C" w:rsidP="009B622C">
                  <w:pPr>
                    <w:widowControl w:val="0"/>
                    <w:shd w:val="clear" w:color="auto" w:fill="FFFFFF"/>
                    <w:autoSpaceDE w:val="0"/>
                    <w:autoSpaceDN w:val="0"/>
                    <w:adjustRightInd w:val="0"/>
                    <w:ind w:left="101"/>
                    <w:jc w:val="center"/>
                    <w:rPr>
                      <w:highlight w:val="yellow"/>
                    </w:rPr>
                  </w:pPr>
                  <w:r w:rsidRPr="00AC4CA2">
                    <w:t>0,00</w:t>
                  </w:r>
                </w:p>
              </w:tc>
            </w:tr>
            <w:tr w:rsidR="009B622C" w:rsidRPr="00AC4CA2" w:rsidTr="009B622C">
              <w:trPr>
                <w:trHeight w:val="286"/>
                <w:jc w:val="center"/>
              </w:trPr>
              <w:tc>
                <w:tcPr>
                  <w:tcW w:w="200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B622C" w:rsidRPr="00AC4CA2" w:rsidRDefault="009B622C" w:rsidP="009B622C">
                  <w:pPr>
                    <w:widowControl w:val="0"/>
                    <w:shd w:val="clear" w:color="auto" w:fill="FFFFFF"/>
                    <w:autoSpaceDE w:val="0"/>
                    <w:autoSpaceDN w:val="0"/>
                    <w:adjustRightInd w:val="0"/>
                    <w:ind w:left="141"/>
                    <w:jc w:val="center"/>
                  </w:pPr>
                  <w:r w:rsidRPr="00AC4CA2">
                    <w:t>2027</w:t>
                  </w:r>
                </w:p>
              </w:tc>
              <w:tc>
                <w:tcPr>
                  <w:tcW w:w="1599" w:type="dxa"/>
                  <w:tcBorders>
                    <w:top w:val="single" w:sz="6" w:space="0" w:color="auto"/>
                    <w:left w:val="single" w:sz="6" w:space="0" w:color="auto"/>
                    <w:bottom w:val="single" w:sz="6" w:space="0" w:color="auto"/>
                    <w:right w:val="single" w:sz="6" w:space="0" w:color="auto"/>
                  </w:tcBorders>
                  <w:shd w:val="clear" w:color="auto" w:fill="FFFFFF"/>
                  <w:vAlign w:val="center"/>
                </w:tcPr>
                <w:p w:rsidR="009B622C" w:rsidRPr="00AC4CA2" w:rsidRDefault="009B622C" w:rsidP="009B622C">
                  <w:pPr>
                    <w:jc w:val="center"/>
                    <w:rPr>
                      <w:color w:val="000000"/>
                    </w:rPr>
                  </w:pPr>
                  <w:r w:rsidRPr="00AC4CA2">
                    <w:rPr>
                      <w:color w:val="000000"/>
                    </w:rPr>
                    <w:t>312,71</w:t>
                  </w:r>
                </w:p>
              </w:tc>
              <w:tc>
                <w:tcPr>
                  <w:tcW w:w="1605" w:type="dxa"/>
                  <w:tcBorders>
                    <w:top w:val="single" w:sz="6" w:space="0" w:color="auto"/>
                    <w:left w:val="single" w:sz="6" w:space="0" w:color="auto"/>
                    <w:bottom w:val="single" w:sz="6" w:space="0" w:color="auto"/>
                    <w:right w:val="single" w:sz="4" w:space="0" w:color="auto"/>
                  </w:tcBorders>
                  <w:shd w:val="clear" w:color="auto" w:fill="FFFFFF"/>
                  <w:vAlign w:val="center"/>
                </w:tcPr>
                <w:p w:rsidR="009B622C" w:rsidRPr="00AC4CA2" w:rsidRDefault="009B622C" w:rsidP="009B622C">
                  <w:pPr>
                    <w:jc w:val="center"/>
                    <w:rPr>
                      <w:color w:val="000000"/>
                    </w:rPr>
                  </w:pPr>
                  <w:r w:rsidRPr="00AC4CA2">
                    <w:rPr>
                      <w:color w:val="000000"/>
                    </w:rPr>
                    <w:t>312,71</w:t>
                  </w:r>
                </w:p>
              </w:tc>
              <w:tc>
                <w:tcPr>
                  <w:tcW w:w="1656" w:type="dxa"/>
                  <w:tcBorders>
                    <w:top w:val="single" w:sz="6" w:space="0" w:color="auto"/>
                    <w:left w:val="single" w:sz="4" w:space="0" w:color="auto"/>
                    <w:bottom w:val="single" w:sz="6" w:space="0" w:color="auto"/>
                    <w:right w:val="single" w:sz="6" w:space="0" w:color="auto"/>
                  </w:tcBorders>
                  <w:shd w:val="clear" w:color="auto" w:fill="FFFFFF"/>
                  <w:vAlign w:val="center"/>
                </w:tcPr>
                <w:p w:rsidR="009B622C" w:rsidRPr="00AC4CA2" w:rsidRDefault="009B622C" w:rsidP="009B622C">
                  <w:pPr>
                    <w:widowControl w:val="0"/>
                    <w:shd w:val="clear" w:color="auto" w:fill="FFFFFF"/>
                    <w:autoSpaceDE w:val="0"/>
                    <w:autoSpaceDN w:val="0"/>
                    <w:adjustRightInd w:val="0"/>
                    <w:ind w:left="101"/>
                    <w:jc w:val="center"/>
                  </w:pPr>
                  <w:r w:rsidRPr="00AC4CA2">
                    <w:t>0,00</w:t>
                  </w:r>
                </w:p>
              </w:tc>
            </w:tr>
            <w:tr w:rsidR="009B622C" w:rsidRPr="00AC4CA2" w:rsidTr="009B622C">
              <w:trPr>
                <w:trHeight w:val="345"/>
                <w:jc w:val="center"/>
              </w:trPr>
              <w:tc>
                <w:tcPr>
                  <w:tcW w:w="200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B622C" w:rsidRPr="00AC4CA2" w:rsidRDefault="009B622C" w:rsidP="009B622C">
                  <w:pPr>
                    <w:widowControl w:val="0"/>
                    <w:shd w:val="clear" w:color="auto" w:fill="FFFFFF"/>
                    <w:autoSpaceDE w:val="0"/>
                    <w:autoSpaceDN w:val="0"/>
                    <w:adjustRightInd w:val="0"/>
                    <w:ind w:left="141"/>
                    <w:jc w:val="center"/>
                  </w:pPr>
                  <w:r w:rsidRPr="00AC4CA2">
                    <w:t>2028</w:t>
                  </w:r>
                </w:p>
              </w:tc>
              <w:tc>
                <w:tcPr>
                  <w:tcW w:w="1599" w:type="dxa"/>
                  <w:tcBorders>
                    <w:top w:val="single" w:sz="6" w:space="0" w:color="auto"/>
                    <w:left w:val="single" w:sz="6" w:space="0" w:color="auto"/>
                    <w:bottom w:val="single" w:sz="6" w:space="0" w:color="auto"/>
                    <w:right w:val="single" w:sz="6" w:space="0" w:color="auto"/>
                  </w:tcBorders>
                  <w:shd w:val="clear" w:color="auto" w:fill="FFFFFF"/>
                  <w:vAlign w:val="center"/>
                </w:tcPr>
                <w:p w:rsidR="009B622C" w:rsidRPr="00AC4CA2" w:rsidRDefault="009B622C" w:rsidP="009B622C">
                  <w:pPr>
                    <w:jc w:val="center"/>
                    <w:rPr>
                      <w:color w:val="000000"/>
                    </w:rPr>
                  </w:pPr>
                  <w:r w:rsidRPr="00AC4CA2">
                    <w:rPr>
                      <w:color w:val="000000"/>
                    </w:rPr>
                    <w:t>325,22</w:t>
                  </w:r>
                </w:p>
              </w:tc>
              <w:tc>
                <w:tcPr>
                  <w:tcW w:w="1605" w:type="dxa"/>
                  <w:tcBorders>
                    <w:top w:val="single" w:sz="6" w:space="0" w:color="auto"/>
                    <w:left w:val="single" w:sz="6" w:space="0" w:color="auto"/>
                    <w:bottom w:val="single" w:sz="6" w:space="0" w:color="auto"/>
                    <w:right w:val="single" w:sz="4" w:space="0" w:color="auto"/>
                  </w:tcBorders>
                  <w:shd w:val="clear" w:color="auto" w:fill="FFFFFF"/>
                  <w:vAlign w:val="center"/>
                </w:tcPr>
                <w:p w:rsidR="009B622C" w:rsidRPr="00AC4CA2" w:rsidRDefault="009B622C" w:rsidP="009B622C">
                  <w:pPr>
                    <w:jc w:val="center"/>
                    <w:rPr>
                      <w:color w:val="000000"/>
                    </w:rPr>
                  </w:pPr>
                  <w:r w:rsidRPr="00AC4CA2">
                    <w:rPr>
                      <w:color w:val="000000"/>
                    </w:rPr>
                    <w:t>325,22</w:t>
                  </w:r>
                </w:p>
              </w:tc>
              <w:tc>
                <w:tcPr>
                  <w:tcW w:w="1656" w:type="dxa"/>
                  <w:tcBorders>
                    <w:top w:val="single" w:sz="6" w:space="0" w:color="auto"/>
                    <w:left w:val="single" w:sz="4" w:space="0" w:color="auto"/>
                    <w:bottom w:val="single" w:sz="6" w:space="0" w:color="auto"/>
                    <w:right w:val="single" w:sz="6" w:space="0" w:color="auto"/>
                  </w:tcBorders>
                  <w:shd w:val="clear" w:color="auto" w:fill="FFFFFF"/>
                  <w:vAlign w:val="center"/>
                </w:tcPr>
                <w:p w:rsidR="009B622C" w:rsidRPr="00AC4CA2" w:rsidRDefault="009B622C" w:rsidP="009B622C">
                  <w:pPr>
                    <w:widowControl w:val="0"/>
                    <w:shd w:val="clear" w:color="auto" w:fill="FFFFFF"/>
                    <w:autoSpaceDE w:val="0"/>
                    <w:autoSpaceDN w:val="0"/>
                    <w:adjustRightInd w:val="0"/>
                    <w:ind w:left="101"/>
                    <w:jc w:val="center"/>
                  </w:pPr>
                  <w:r w:rsidRPr="00AC4CA2">
                    <w:t>0,00</w:t>
                  </w:r>
                </w:p>
              </w:tc>
            </w:tr>
            <w:tr w:rsidR="009B622C" w:rsidRPr="00AC4CA2" w:rsidTr="009B622C">
              <w:trPr>
                <w:trHeight w:val="271"/>
                <w:jc w:val="center"/>
              </w:trPr>
              <w:tc>
                <w:tcPr>
                  <w:tcW w:w="200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B622C" w:rsidRPr="00AC4CA2" w:rsidRDefault="009B622C" w:rsidP="009B622C">
                  <w:pPr>
                    <w:widowControl w:val="0"/>
                    <w:shd w:val="clear" w:color="auto" w:fill="FFFFFF"/>
                    <w:autoSpaceDE w:val="0"/>
                    <w:autoSpaceDN w:val="0"/>
                    <w:adjustRightInd w:val="0"/>
                    <w:ind w:left="141"/>
                    <w:jc w:val="center"/>
                  </w:pPr>
                  <w:r w:rsidRPr="00AC4CA2">
                    <w:t>2029</w:t>
                  </w:r>
                </w:p>
              </w:tc>
              <w:tc>
                <w:tcPr>
                  <w:tcW w:w="1599" w:type="dxa"/>
                  <w:tcBorders>
                    <w:top w:val="single" w:sz="6" w:space="0" w:color="auto"/>
                    <w:left w:val="single" w:sz="6" w:space="0" w:color="auto"/>
                    <w:bottom w:val="single" w:sz="6" w:space="0" w:color="auto"/>
                    <w:right w:val="single" w:sz="6" w:space="0" w:color="auto"/>
                  </w:tcBorders>
                  <w:shd w:val="clear" w:color="auto" w:fill="FFFFFF"/>
                  <w:vAlign w:val="center"/>
                </w:tcPr>
                <w:p w:rsidR="009B622C" w:rsidRPr="00AC4CA2" w:rsidRDefault="009B622C" w:rsidP="009B622C">
                  <w:pPr>
                    <w:jc w:val="center"/>
                    <w:rPr>
                      <w:color w:val="000000"/>
                    </w:rPr>
                  </w:pPr>
                  <w:r w:rsidRPr="00AC4CA2">
                    <w:rPr>
                      <w:color w:val="000000"/>
                    </w:rPr>
                    <w:t>338,23</w:t>
                  </w:r>
                </w:p>
              </w:tc>
              <w:tc>
                <w:tcPr>
                  <w:tcW w:w="1605" w:type="dxa"/>
                  <w:tcBorders>
                    <w:top w:val="single" w:sz="6" w:space="0" w:color="auto"/>
                    <w:left w:val="single" w:sz="6" w:space="0" w:color="auto"/>
                    <w:bottom w:val="single" w:sz="6" w:space="0" w:color="auto"/>
                    <w:right w:val="single" w:sz="4" w:space="0" w:color="auto"/>
                  </w:tcBorders>
                  <w:shd w:val="clear" w:color="auto" w:fill="FFFFFF"/>
                  <w:vAlign w:val="center"/>
                </w:tcPr>
                <w:p w:rsidR="009B622C" w:rsidRPr="00AC4CA2" w:rsidRDefault="009B622C" w:rsidP="009B622C">
                  <w:pPr>
                    <w:jc w:val="center"/>
                    <w:rPr>
                      <w:color w:val="000000"/>
                    </w:rPr>
                  </w:pPr>
                  <w:r w:rsidRPr="00AC4CA2">
                    <w:rPr>
                      <w:color w:val="000000"/>
                    </w:rPr>
                    <w:t>338,23</w:t>
                  </w:r>
                </w:p>
              </w:tc>
              <w:tc>
                <w:tcPr>
                  <w:tcW w:w="1656" w:type="dxa"/>
                  <w:tcBorders>
                    <w:top w:val="single" w:sz="6" w:space="0" w:color="auto"/>
                    <w:left w:val="single" w:sz="4" w:space="0" w:color="auto"/>
                    <w:bottom w:val="single" w:sz="6" w:space="0" w:color="auto"/>
                    <w:right w:val="single" w:sz="6" w:space="0" w:color="auto"/>
                  </w:tcBorders>
                  <w:shd w:val="clear" w:color="auto" w:fill="FFFFFF"/>
                  <w:vAlign w:val="center"/>
                </w:tcPr>
                <w:p w:rsidR="009B622C" w:rsidRPr="00AC4CA2" w:rsidRDefault="009B622C" w:rsidP="009B622C">
                  <w:pPr>
                    <w:widowControl w:val="0"/>
                    <w:shd w:val="clear" w:color="auto" w:fill="FFFFFF"/>
                    <w:autoSpaceDE w:val="0"/>
                    <w:autoSpaceDN w:val="0"/>
                    <w:adjustRightInd w:val="0"/>
                    <w:jc w:val="center"/>
                  </w:pPr>
                  <w:r w:rsidRPr="00AC4CA2">
                    <w:t>0,00</w:t>
                  </w:r>
                </w:p>
              </w:tc>
            </w:tr>
            <w:tr w:rsidR="009B622C" w:rsidRPr="00AC4CA2" w:rsidTr="009B622C">
              <w:trPr>
                <w:trHeight w:val="271"/>
                <w:jc w:val="center"/>
              </w:trPr>
              <w:tc>
                <w:tcPr>
                  <w:tcW w:w="2007" w:type="dxa"/>
                  <w:tcBorders>
                    <w:top w:val="single" w:sz="6" w:space="0" w:color="auto"/>
                    <w:left w:val="single" w:sz="6" w:space="0" w:color="auto"/>
                    <w:bottom w:val="single" w:sz="6" w:space="0" w:color="auto"/>
                    <w:right w:val="single" w:sz="6" w:space="0" w:color="auto"/>
                  </w:tcBorders>
                  <w:shd w:val="clear" w:color="auto" w:fill="FFFFFF"/>
                  <w:vAlign w:val="center"/>
                </w:tcPr>
                <w:p w:rsidR="009B622C" w:rsidRPr="00AC4CA2" w:rsidRDefault="009B622C" w:rsidP="009B622C">
                  <w:pPr>
                    <w:widowControl w:val="0"/>
                    <w:shd w:val="clear" w:color="auto" w:fill="FFFFFF"/>
                    <w:autoSpaceDE w:val="0"/>
                    <w:autoSpaceDN w:val="0"/>
                    <w:adjustRightInd w:val="0"/>
                    <w:ind w:left="141"/>
                    <w:jc w:val="center"/>
                  </w:pPr>
                  <w:r w:rsidRPr="00AC4CA2">
                    <w:t>2030</w:t>
                  </w:r>
                </w:p>
              </w:tc>
              <w:tc>
                <w:tcPr>
                  <w:tcW w:w="1599" w:type="dxa"/>
                  <w:tcBorders>
                    <w:top w:val="single" w:sz="6" w:space="0" w:color="auto"/>
                    <w:left w:val="single" w:sz="6" w:space="0" w:color="auto"/>
                    <w:bottom w:val="single" w:sz="6" w:space="0" w:color="auto"/>
                    <w:right w:val="single" w:sz="6" w:space="0" w:color="auto"/>
                  </w:tcBorders>
                  <w:shd w:val="clear" w:color="auto" w:fill="FFFFFF"/>
                  <w:vAlign w:val="center"/>
                </w:tcPr>
                <w:p w:rsidR="009B622C" w:rsidRPr="00AC4CA2" w:rsidRDefault="009B622C" w:rsidP="009B622C">
                  <w:pPr>
                    <w:jc w:val="center"/>
                    <w:rPr>
                      <w:color w:val="000000"/>
                    </w:rPr>
                  </w:pPr>
                  <w:r w:rsidRPr="00AC4CA2">
                    <w:rPr>
                      <w:color w:val="000000"/>
                    </w:rPr>
                    <w:t>351,76</w:t>
                  </w:r>
                </w:p>
              </w:tc>
              <w:tc>
                <w:tcPr>
                  <w:tcW w:w="1605" w:type="dxa"/>
                  <w:tcBorders>
                    <w:top w:val="single" w:sz="6" w:space="0" w:color="auto"/>
                    <w:left w:val="single" w:sz="6" w:space="0" w:color="auto"/>
                    <w:bottom w:val="single" w:sz="6" w:space="0" w:color="auto"/>
                    <w:right w:val="single" w:sz="4" w:space="0" w:color="auto"/>
                  </w:tcBorders>
                  <w:shd w:val="clear" w:color="auto" w:fill="FFFFFF"/>
                  <w:vAlign w:val="center"/>
                </w:tcPr>
                <w:p w:rsidR="009B622C" w:rsidRPr="00AC4CA2" w:rsidRDefault="009B622C" w:rsidP="009B622C">
                  <w:pPr>
                    <w:jc w:val="center"/>
                    <w:rPr>
                      <w:color w:val="000000"/>
                    </w:rPr>
                  </w:pPr>
                  <w:r w:rsidRPr="00AC4CA2">
                    <w:rPr>
                      <w:color w:val="000000"/>
                    </w:rPr>
                    <w:t>351,76</w:t>
                  </w:r>
                </w:p>
              </w:tc>
              <w:tc>
                <w:tcPr>
                  <w:tcW w:w="1656" w:type="dxa"/>
                  <w:tcBorders>
                    <w:top w:val="single" w:sz="6" w:space="0" w:color="auto"/>
                    <w:left w:val="single" w:sz="4" w:space="0" w:color="auto"/>
                    <w:bottom w:val="single" w:sz="6" w:space="0" w:color="auto"/>
                    <w:right w:val="single" w:sz="6" w:space="0" w:color="auto"/>
                  </w:tcBorders>
                  <w:shd w:val="clear" w:color="auto" w:fill="FFFFFF"/>
                  <w:vAlign w:val="center"/>
                </w:tcPr>
                <w:p w:rsidR="009B622C" w:rsidRPr="00AC4CA2" w:rsidRDefault="009B622C" w:rsidP="009B622C">
                  <w:pPr>
                    <w:widowControl w:val="0"/>
                    <w:shd w:val="clear" w:color="auto" w:fill="FFFFFF"/>
                    <w:autoSpaceDE w:val="0"/>
                    <w:autoSpaceDN w:val="0"/>
                    <w:adjustRightInd w:val="0"/>
                    <w:jc w:val="center"/>
                  </w:pPr>
                  <w:r w:rsidRPr="00AC4CA2">
                    <w:t>0,00</w:t>
                  </w:r>
                </w:p>
              </w:tc>
            </w:tr>
          </w:tbl>
          <w:p w:rsidR="009B622C" w:rsidRPr="00AC4CA2" w:rsidRDefault="009B622C" w:rsidP="009B622C">
            <w:pPr>
              <w:jc w:val="both"/>
            </w:pPr>
          </w:p>
        </w:tc>
      </w:tr>
      <w:tr w:rsidR="009B622C" w:rsidRPr="00AC4CA2" w:rsidTr="009B622C">
        <w:tc>
          <w:tcPr>
            <w:tcW w:w="2759" w:type="dxa"/>
            <w:tcBorders>
              <w:top w:val="single" w:sz="4" w:space="0" w:color="000000"/>
              <w:left w:val="single" w:sz="4" w:space="0" w:color="000000"/>
              <w:bottom w:val="single" w:sz="4" w:space="0" w:color="000000"/>
            </w:tcBorders>
          </w:tcPr>
          <w:p w:rsidR="009B622C" w:rsidRPr="00AC4CA2" w:rsidRDefault="009B622C" w:rsidP="009B622C">
            <w:pPr>
              <w:snapToGrid w:val="0"/>
            </w:pPr>
            <w:r w:rsidRPr="00AC4CA2">
              <w:rPr>
                <w:b/>
                <w:bCs/>
              </w:rPr>
              <w:lastRenderedPageBreak/>
              <w:t xml:space="preserve">Ожидаемые непосредственные результаты реализации подпрограммы </w:t>
            </w:r>
            <w:r w:rsidRPr="00AC4CA2">
              <w:rPr>
                <w:b/>
                <w:bCs/>
                <w:spacing w:val="-2"/>
              </w:rPr>
              <w:t>муниципальной</w:t>
            </w:r>
            <w:r w:rsidRPr="00AC4CA2">
              <w:rPr>
                <w:b/>
                <w:bCs/>
              </w:rPr>
              <w:t xml:space="preserve"> программы</w:t>
            </w:r>
          </w:p>
        </w:tc>
        <w:tc>
          <w:tcPr>
            <w:tcW w:w="7042"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r w:rsidRPr="00AC4CA2">
              <w:t>Улучшение  качества жизни граждан Гвазденского сельского поселения</w:t>
            </w:r>
          </w:p>
        </w:tc>
      </w:tr>
    </w:tbl>
    <w:p w:rsidR="009B622C" w:rsidRPr="00AC4CA2" w:rsidRDefault="009B622C" w:rsidP="009B622C">
      <w:pPr>
        <w:spacing w:before="120" w:after="120" w:line="100" w:lineRule="atLeast"/>
        <w:jc w:val="both"/>
      </w:pPr>
    </w:p>
    <w:p w:rsidR="009B622C" w:rsidRPr="00AC4CA2" w:rsidRDefault="009B622C" w:rsidP="00AB77DB">
      <w:pPr>
        <w:numPr>
          <w:ilvl w:val="2"/>
          <w:numId w:val="12"/>
        </w:numPr>
        <w:tabs>
          <w:tab w:val="clear" w:pos="1440"/>
          <w:tab w:val="num" w:pos="0"/>
        </w:tabs>
        <w:snapToGrid w:val="0"/>
        <w:spacing w:after="200" w:line="276" w:lineRule="auto"/>
        <w:ind w:left="0" w:firstLine="0"/>
        <w:jc w:val="center"/>
        <w:rPr>
          <w:b/>
          <w:bCs/>
        </w:rPr>
      </w:pPr>
      <w:r w:rsidRPr="00AC4CA2">
        <w:rPr>
          <w:b/>
          <w:bCs/>
        </w:rPr>
        <w:t>Характеристика сферы реализации подпрограммы, описание основных проблем в указанной сфере и прогноз ее развития</w:t>
      </w:r>
    </w:p>
    <w:p w:rsidR="009B622C" w:rsidRPr="00AC4CA2" w:rsidRDefault="009B622C" w:rsidP="009B622C">
      <w:pPr>
        <w:autoSpaceDE w:val="0"/>
        <w:ind w:firstLine="540"/>
        <w:jc w:val="both"/>
      </w:pPr>
      <w:r w:rsidRPr="00AC4CA2">
        <w:t xml:space="preserve">В соответствии с Федеральным и областным законодательством, за счет средств бюджета Гвазденского сельского поселения выплачивается пенсия за выслугу лет лицам, замещавшим муниципальные должности и должности муниципальной службы  в органах местного самоуправления Гвазденского сельского поселения. </w:t>
      </w:r>
    </w:p>
    <w:p w:rsidR="009B622C" w:rsidRPr="00AC4CA2" w:rsidRDefault="009B622C" w:rsidP="009B622C">
      <w:pPr>
        <w:autoSpaceDE w:val="0"/>
        <w:ind w:firstLine="540"/>
        <w:jc w:val="both"/>
      </w:pPr>
      <w:r w:rsidRPr="00AC4CA2">
        <w:t xml:space="preserve">Основной целью подпрограммы является создание условий для повышения благосостояния и уровня жизни </w:t>
      </w:r>
      <w:r w:rsidRPr="00AC4CA2">
        <w:rPr>
          <w:color w:val="000000"/>
        </w:rPr>
        <w:t>отдельных категорий населения  сельского поселения</w:t>
      </w:r>
      <w:r w:rsidRPr="00AC4CA2">
        <w:t xml:space="preserve">. Для достижения поставленных целей необходимо решение следующих основных задач: исполнение обязательств поселения по оказанию мер социальной поддержки отдельным </w:t>
      </w:r>
      <w:r w:rsidRPr="00AC4CA2">
        <w:rPr>
          <w:spacing w:val="-4"/>
        </w:rPr>
        <w:t>категориям граждан</w:t>
      </w:r>
      <w:r w:rsidRPr="00AC4CA2">
        <w:t xml:space="preserve">, установленных федеральным и областным законодательством,  нормативно — правовыми актами Гвазденского сельского поселения. </w:t>
      </w:r>
    </w:p>
    <w:p w:rsidR="009B622C" w:rsidRPr="00AC4CA2" w:rsidRDefault="009B622C" w:rsidP="009B622C">
      <w:pPr>
        <w:pStyle w:val="af2"/>
        <w:snapToGrid w:val="0"/>
        <w:spacing w:line="100" w:lineRule="atLeast"/>
        <w:ind w:hanging="17"/>
        <w:rPr>
          <w:sz w:val="28"/>
          <w:szCs w:val="28"/>
        </w:rPr>
      </w:pPr>
      <w:r w:rsidRPr="00AC4CA2">
        <w:rPr>
          <w:sz w:val="28"/>
          <w:szCs w:val="28"/>
        </w:rPr>
        <w:t>Срок реализации подпрограммы - 2023-2030 годы.</w:t>
      </w:r>
    </w:p>
    <w:p w:rsidR="009B622C" w:rsidRPr="00AC4CA2" w:rsidRDefault="009B622C" w:rsidP="009B622C">
      <w:pPr>
        <w:pStyle w:val="af2"/>
        <w:snapToGrid w:val="0"/>
        <w:spacing w:line="100" w:lineRule="atLeast"/>
        <w:ind w:hanging="17"/>
        <w:rPr>
          <w:sz w:val="28"/>
          <w:szCs w:val="28"/>
        </w:rPr>
      </w:pPr>
    </w:p>
    <w:p w:rsidR="009B622C" w:rsidRPr="00AC4CA2" w:rsidRDefault="009B622C" w:rsidP="00AB77DB">
      <w:pPr>
        <w:numPr>
          <w:ilvl w:val="2"/>
          <w:numId w:val="12"/>
        </w:numPr>
        <w:tabs>
          <w:tab w:val="clear" w:pos="1440"/>
          <w:tab w:val="num" w:pos="0"/>
        </w:tabs>
        <w:ind w:left="0" w:firstLine="0"/>
        <w:jc w:val="center"/>
        <w:rPr>
          <w:b/>
          <w:bCs/>
        </w:rPr>
      </w:pPr>
      <w:r w:rsidRPr="00AC4CA2">
        <w:rPr>
          <w:b/>
          <w:bCs/>
        </w:rPr>
        <w:t xml:space="preserve">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w:t>
      </w:r>
      <w:r w:rsidRPr="00AC4CA2">
        <w:rPr>
          <w:b/>
          <w:bCs/>
        </w:rPr>
        <w:lastRenderedPageBreak/>
        <w:t>конечных результатов муниципальной программы, сроков и этапов реализации муниципальной программы</w:t>
      </w:r>
    </w:p>
    <w:p w:rsidR="009B622C" w:rsidRPr="00AC4CA2" w:rsidRDefault="009B622C" w:rsidP="009B622C">
      <w:pPr>
        <w:ind w:left="1440"/>
        <w:rPr>
          <w:b/>
          <w:bCs/>
        </w:rPr>
      </w:pPr>
    </w:p>
    <w:p w:rsidR="009B622C" w:rsidRPr="00AC4CA2" w:rsidRDefault="009B622C" w:rsidP="009B622C">
      <w:pPr>
        <w:widowControl w:val="0"/>
        <w:shd w:val="clear" w:color="auto" w:fill="FFFFFF"/>
        <w:autoSpaceDE w:val="0"/>
        <w:autoSpaceDN w:val="0"/>
        <w:adjustRightInd w:val="0"/>
        <w:jc w:val="both"/>
      </w:pPr>
      <w:r w:rsidRPr="00AC4CA2">
        <w:t>Приоритеты реализации подпрограммы соответствуют приоритетам, описанным для программы в целом.</w:t>
      </w:r>
    </w:p>
    <w:p w:rsidR="009B622C" w:rsidRPr="00AC4CA2" w:rsidRDefault="009B622C" w:rsidP="009B622C">
      <w:pPr>
        <w:snapToGrid w:val="0"/>
        <w:spacing w:before="120" w:after="120" w:line="100" w:lineRule="atLeast"/>
        <w:jc w:val="both"/>
      </w:pPr>
      <w:r w:rsidRPr="00AC4CA2">
        <w:rPr>
          <w:color w:val="000000"/>
        </w:rPr>
        <w:tab/>
      </w:r>
      <w:r w:rsidRPr="00AC4CA2">
        <w:t>Ожидаемые результаты реализации подпрограммы:</w:t>
      </w:r>
    </w:p>
    <w:p w:rsidR="009B622C" w:rsidRPr="00AC4CA2" w:rsidRDefault="009B622C" w:rsidP="009B622C">
      <w:pPr>
        <w:snapToGrid w:val="0"/>
        <w:spacing w:line="100" w:lineRule="atLeast"/>
        <w:ind w:hanging="17"/>
        <w:jc w:val="both"/>
      </w:pPr>
      <w:r w:rsidRPr="00AC4CA2">
        <w:t>- улучшение  качества жизни граждан Гвазденского сельского поселения;</w:t>
      </w:r>
    </w:p>
    <w:p w:rsidR="009B622C" w:rsidRPr="00AC4CA2" w:rsidRDefault="009B622C" w:rsidP="009B622C">
      <w:pPr>
        <w:widowControl w:val="0"/>
        <w:jc w:val="both"/>
      </w:pPr>
      <w:r w:rsidRPr="00AC4CA2">
        <w:t xml:space="preserve">- надлежащее исполнение полномочий, возложенных на органы местного самоуправления </w:t>
      </w:r>
      <w:r w:rsidRPr="00AC4CA2">
        <w:rPr>
          <w:color w:val="000000"/>
        </w:rPr>
        <w:t>Гвазденского</w:t>
      </w:r>
      <w:r w:rsidRPr="00AC4CA2">
        <w:t xml:space="preserve"> сельского поселения.</w:t>
      </w:r>
    </w:p>
    <w:p w:rsidR="009B622C" w:rsidRPr="00AC4CA2" w:rsidRDefault="009B622C" w:rsidP="009B622C">
      <w:pPr>
        <w:snapToGrid w:val="0"/>
        <w:spacing w:line="100" w:lineRule="atLeast"/>
        <w:jc w:val="center"/>
        <w:rPr>
          <w:b/>
          <w:bCs/>
          <w:iCs/>
        </w:rPr>
      </w:pPr>
      <w:r w:rsidRPr="00AC4CA2">
        <w:rPr>
          <w:b/>
          <w:bCs/>
          <w:iCs/>
        </w:rPr>
        <w:t>4. Характеристика основных мероприятий подпрограммы</w:t>
      </w:r>
    </w:p>
    <w:p w:rsidR="009B622C" w:rsidRPr="00AC4CA2" w:rsidRDefault="009B622C" w:rsidP="009B622C">
      <w:pPr>
        <w:snapToGrid w:val="0"/>
        <w:spacing w:line="100" w:lineRule="atLeast"/>
        <w:jc w:val="center"/>
      </w:pPr>
      <w:r w:rsidRPr="00AC4CA2">
        <w:t>Основные мероприятия для выполнения поставленных задач в ходе реализации подпрограммы:</w:t>
      </w:r>
    </w:p>
    <w:p w:rsidR="009B622C" w:rsidRPr="00AC4CA2" w:rsidRDefault="009B622C" w:rsidP="009B622C">
      <w:pPr>
        <w:snapToGrid w:val="0"/>
        <w:spacing w:line="100" w:lineRule="atLeast"/>
        <w:jc w:val="right"/>
        <w:rPr>
          <w:sz w:val="24"/>
          <w:szCs w:val="24"/>
        </w:rPr>
      </w:pPr>
      <w:r w:rsidRPr="00AC4CA2">
        <w:rPr>
          <w:sz w:val="24"/>
          <w:szCs w:val="24"/>
        </w:rPr>
        <w:t xml:space="preserve">                                                                                                   тыс. рублей</w:t>
      </w:r>
    </w:p>
    <w:tbl>
      <w:tblPr>
        <w:tblW w:w="10617" w:type="dxa"/>
        <w:tblInd w:w="-654" w:type="dxa"/>
        <w:tblLayout w:type="fixed"/>
        <w:tblCellMar>
          <w:top w:w="55" w:type="dxa"/>
          <w:left w:w="55" w:type="dxa"/>
          <w:bottom w:w="55" w:type="dxa"/>
          <w:right w:w="55" w:type="dxa"/>
        </w:tblCellMar>
        <w:tblLook w:val="04A0"/>
      </w:tblPr>
      <w:tblGrid>
        <w:gridCol w:w="2410"/>
        <w:gridCol w:w="993"/>
        <w:gridCol w:w="850"/>
        <w:gridCol w:w="851"/>
        <w:gridCol w:w="850"/>
        <w:gridCol w:w="992"/>
        <w:gridCol w:w="993"/>
        <w:gridCol w:w="850"/>
        <w:gridCol w:w="851"/>
        <w:gridCol w:w="977"/>
      </w:tblGrid>
      <w:tr w:rsidR="009B622C" w:rsidRPr="00AC4CA2" w:rsidTr="009B622C">
        <w:trPr>
          <w:trHeight w:val="409"/>
        </w:trPr>
        <w:tc>
          <w:tcPr>
            <w:tcW w:w="2410" w:type="dxa"/>
            <w:vMerge w:val="restart"/>
            <w:tcBorders>
              <w:top w:val="single" w:sz="2" w:space="0" w:color="000000"/>
              <w:left w:val="single" w:sz="2" w:space="0" w:color="000000"/>
              <w:bottom w:val="single" w:sz="2" w:space="0" w:color="000000"/>
              <w:right w:val="nil"/>
            </w:tcBorders>
            <w:hideMark/>
          </w:tcPr>
          <w:p w:rsidR="009B622C" w:rsidRPr="00AC4CA2" w:rsidRDefault="009B622C" w:rsidP="009B622C">
            <w:pPr>
              <w:pStyle w:val="af8"/>
              <w:snapToGrid w:val="0"/>
              <w:spacing w:line="276" w:lineRule="auto"/>
              <w:jc w:val="center"/>
              <w:rPr>
                <w:sz w:val="26"/>
                <w:szCs w:val="26"/>
              </w:rPr>
            </w:pPr>
            <w:r w:rsidRPr="00AC4CA2">
              <w:rPr>
                <w:sz w:val="26"/>
                <w:szCs w:val="26"/>
              </w:rPr>
              <w:t>Наименование мероприятий</w:t>
            </w:r>
          </w:p>
        </w:tc>
        <w:tc>
          <w:tcPr>
            <w:tcW w:w="993" w:type="dxa"/>
            <w:vMerge w:val="restart"/>
            <w:tcBorders>
              <w:top w:val="single" w:sz="2" w:space="0" w:color="000000"/>
              <w:left w:val="single" w:sz="2" w:space="0" w:color="000000"/>
              <w:bottom w:val="single" w:sz="2" w:space="0" w:color="000000"/>
              <w:right w:val="nil"/>
            </w:tcBorders>
            <w:hideMark/>
          </w:tcPr>
          <w:p w:rsidR="009B622C" w:rsidRPr="00AC4CA2" w:rsidRDefault="009B622C" w:rsidP="009B622C">
            <w:pPr>
              <w:pStyle w:val="af8"/>
              <w:snapToGrid w:val="0"/>
              <w:spacing w:line="276" w:lineRule="auto"/>
              <w:jc w:val="center"/>
              <w:rPr>
                <w:sz w:val="26"/>
                <w:szCs w:val="26"/>
              </w:rPr>
            </w:pPr>
            <w:r w:rsidRPr="00AC4CA2">
              <w:rPr>
                <w:sz w:val="26"/>
                <w:szCs w:val="26"/>
              </w:rPr>
              <w:t>Всего</w:t>
            </w:r>
          </w:p>
        </w:tc>
        <w:tc>
          <w:tcPr>
            <w:tcW w:w="7214" w:type="dxa"/>
            <w:gridSpan w:val="8"/>
            <w:tcBorders>
              <w:top w:val="single" w:sz="2" w:space="0" w:color="000000"/>
              <w:left w:val="single" w:sz="2" w:space="0" w:color="000000"/>
              <w:bottom w:val="single" w:sz="2" w:space="0" w:color="000000"/>
              <w:right w:val="single" w:sz="2" w:space="0" w:color="000000"/>
            </w:tcBorders>
            <w:hideMark/>
          </w:tcPr>
          <w:p w:rsidR="009B622C" w:rsidRPr="00AC4CA2" w:rsidRDefault="009B622C" w:rsidP="009B622C">
            <w:pPr>
              <w:pStyle w:val="af8"/>
              <w:snapToGrid w:val="0"/>
              <w:spacing w:line="276" w:lineRule="auto"/>
              <w:jc w:val="center"/>
              <w:rPr>
                <w:sz w:val="26"/>
                <w:szCs w:val="26"/>
              </w:rPr>
            </w:pPr>
            <w:r w:rsidRPr="00AC4CA2">
              <w:rPr>
                <w:sz w:val="26"/>
                <w:szCs w:val="26"/>
              </w:rPr>
              <w:t>в т.ч. по годам</w:t>
            </w:r>
          </w:p>
        </w:tc>
      </w:tr>
      <w:tr w:rsidR="009B622C" w:rsidRPr="00AC4CA2" w:rsidTr="009B622C">
        <w:trPr>
          <w:trHeight w:val="394"/>
        </w:trPr>
        <w:tc>
          <w:tcPr>
            <w:tcW w:w="2410" w:type="dxa"/>
            <w:vMerge/>
            <w:tcBorders>
              <w:top w:val="single" w:sz="2" w:space="0" w:color="000000"/>
              <w:left w:val="single" w:sz="2" w:space="0" w:color="000000"/>
              <w:bottom w:val="single" w:sz="2" w:space="0" w:color="000000"/>
              <w:right w:val="nil"/>
            </w:tcBorders>
            <w:vAlign w:val="center"/>
            <w:hideMark/>
          </w:tcPr>
          <w:p w:rsidR="009B622C" w:rsidRPr="00AC4CA2" w:rsidRDefault="009B622C" w:rsidP="009B622C">
            <w:pPr>
              <w:rPr>
                <w:sz w:val="26"/>
                <w:szCs w:val="26"/>
              </w:rPr>
            </w:pPr>
          </w:p>
        </w:tc>
        <w:tc>
          <w:tcPr>
            <w:tcW w:w="993" w:type="dxa"/>
            <w:vMerge/>
            <w:tcBorders>
              <w:top w:val="single" w:sz="2" w:space="0" w:color="000000"/>
              <w:left w:val="single" w:sz="2" w:space="0" w:color="000000"/>
              <w:bottom w:val="single" w:sz="2" w:space="0" w:color="000000"/>
              <w:right w:val="nil"/>
            </w:tcBorders>
            <w:vAlign w:val="center"/>
            <w:hideMark/>
          </w:tcPr>
          <w:p w:rsidR="009B622C" w:rsidRPr="00AC4CA2" w:rsidRDefault="009B622C" w:rsidP="009B622C">
            <w:pPr>
              <w:rPr>
                <w:sz w:val="26"/>
                <w:szCs w:val="26"/>
              </w:rPr>
            </w:pPr>
          </w:p>
        </w:tc>
        <w:tc>
          <w:tcPr>
            <w:tcW w:w="850" w:type="dxa"/>
            <w:tcBorders>
              <w:top w:val="nil"/>
              <w:left w:val="single" w:sz="2" w:space="0" w:color="000000"/>
              <w:bottom w:val="single" w:sz="2" w:space="0" w:color="000000"/>
              <w:right w:val="nil"/>
            </w:tcBorders>
            <w:hideMark/>
          </w:tcPr>
          <w:p w:rsidR="009B622C" w:rsidRPr="00AC4CA2" w:rsidRDefault="009B622C" w:rsidP="009B622C">
            <w:pPr>
              <w:pStyle w:val="af8"/>
              <w:snapToGrid w:val="0"/>
              <w:spacing w:line="276" w:lineRule="auto"/>
              <w:jc w:val="center"/>
              <w:rPr>
                <w:sz w:val="26"/>
                <w:szCs w:val="26"/>
              </w:rPr>
            </w:pPr>
            <w:r w:rsidRPr="00AC4CA2">
              <w:rPr>
                <w:sz w:val="26"/>
                <w:szCs w:val="26"/>
              </w:rPr>
              <w:t>2023г</w:t>
            </w:r>
          </w:p>
        </w:tc>
        <w:tc>
          <w:tcPr>
            <w:tcW w:w="851" w:type="dxa"/>
            <w:tcBorders>
              <w:top w:val="nil"/>
              <w:left w:val="single" w:sz="2" w:space="0" w:color="000000"/>
              <w:bottom w:val="single" w:sz="2" w:space="0" w:color="000000"/>
              <w:right w:val="nil"/>
            </w:tcBorders>
            <w:hideMark/>
          </w:tcPr>
          <w:p w:rsidR="009B622C" w:rsidRPr="00AC4CA2" w:rsidRDefault="009B622C" w:rsidP="009B622C">
            <w:pPr>
              <w:pStyle w:val="af8"/>
              <w:snapToGrid w:val="0"/>
              <w:spacing w:line="276" w:lineRule="auto"/>
              <w:jc w:val="center"/>
              <w:rPr>
                <w:sz w:val="26"/>
                <w:szCs w:val="26"/>
              </w:rPr>
            </w:pPr>
            <w:r w:rsidRPr="00AC4CA2">
              <w:rPr>
                <w:sz w:val="26"/>
                <w:szCs w:val="26"/>
              </w:rPr>
              <w:t>2024 г</w:t>
            </w:r>
          </w:p>
        </w:tc>
        <w:tc>
          <w:tcPr>
            <w:tcW w:w="850" w:type="dxa"/>
            <w:tcBorders>
              <w:top w:val="nil"/>
              <w:left w:val="single" w:sz="2" w:space="0" w:color="000000"/>
              <w:bottom w:val="single" w:sz="2" w:space="0" w:color="000000"/>
              <w:right w:val="single" w:sz="2" w:space="0" w:color="000000"/>
            </w:tcBorders>
            <w:hideMark/>
          </w:tcPr>
          <w:p w:rsidR="009B622C" w:rsidRPr="00AC4CA2" w:rsidRDefault="009B622C" w:rsidP="009B622C">
            <w:pPr>
              <w:pStyle w:val="af8"/>
              <w:snapToGrid w:val="0"/>
              <w:spacing w:line="276" w:lineRule="auto"/>
              <w:jc w:val="center"/>
              <w:rPr>
                <w:sz w:val="26"/>
                <w:szCs w:val="26"/>
              </w:rPr>
            </w:pPr>
            <w:r w:rsidRPr="00AC4CA2">
              <w:rPr>
                <w:sz w:val="26"/>
                <w:szCs w:val="26"/>
              </w:rPr>
              <w:t>2025г</w:t>
            </w:r>
          </w:p>
        </w:tc>
        <w:tc>
          <w:tcPr>
            <w:tcW w:w="992" w:type="dxa"/>
            <w:tcBorders>
              <w:top w:val="nil"/>
              <w:left w:val="single" w:sz="2" w:space="0" w:color="000000"/>
              <w:bottom w:val="single" w:sz="2" w:space="0" w:color="000000"/>
              <w:right w:val="single" w:sz="2" w:space="0" w:color="000000"/>
            </w:tcBorders>
          </w:tcPr>
          <w:p w:rsidR="009B622C" w:rsidRPr="00AC4CA2" w:rsidRDefault="009B622C" w:rsidP="009B622C">
            <w:pPr>
              <w:pStyle w:val="af8"/>
              <w:snapToGrid w:val="0"/>
              <w:spacing w:line="276" w:lineRule="auto"/>
              <w:jc w:val="center"/>
              <w:rPr>
                <w:sz w:val="26"/>
                <w:szCs w:val="26"/>
              </w:rPr>
            </w:pPr>
            <w:r w:rsidRPr="00AC4CA2">
              <w:rPr>
                <w:sz w:val="26"/>
                <w:szCs w:val="26"/>
              </w:rPr>
              <w:t>2026г</w:t>
            </w:r>
          </w:p>
        </w:tc>
        <w:tc>
          <w:tcPr>
            <w:tcW w:w="993" w:type="dxa"/>
            <w:tcBorders>
              <w:top w:val="nil"/>
              <w:left w:val="single" w:sz="2" w:space="0" w:color="000000"/>
              <w:bottom w:val="single" w:sz="2" w:space="0" w:color="000000"/>
              <w:right w:val="single" w:sz="2" w:space="0" w:color="000000"/>
            </w:tcBorders>
          </w:tcPr>
          <w:p w:rsidR="009B622C" w:rsidRPr="00AC4CA2" w:rsidRDefault="009B622C" w:rsidP="009B622C">
            <w:pPr>
              <w:pStyle w:val="af8"/>
              <w:snapToGrid w:val="0"/>
              <w:spacing w:line="276" w:lineRule="auto"/>
              <w:jc w:val="center"/>
              <w:rPr>
                <w:sz w:val="26"/>
                <w:szCs w:val="26"/>
              </w:rPr>
            </w:pPr>
            <w:r w:rsidRPr="00AC4CA2">
              <w:rPr>
                <w:sz w:val="26"/>
                <w:szCs w:val="26"/>
              </w:rPr>
              <w:t>2027г</w:t>
            </w:r>
          </w:p>
        </w:tc>
        <w:tc>
          <w:tcPr>
            <w:tcW w:w="850" w:type="dxa"/>
            <w:tcBorders>
              <w:top w:val="nil"/>
              <w:left w:val="single" w:sz="2" w:space="0" w:color="000000"/>
              <w:bottom w:val="single" w:sz="2" w:space="0" w:color="000000"/>
              <w:right w:val="single" w:sz="2" w:space="0" w:color="000000"/>
            </w:tcBorders>
          </w:tcPr>
          <w:p w:rsidR="009B622C" w:rsidRPr="00AC4CA2" w:rsidRDefault="009B622C" w:rsidP="009B622C">
            <w:pPr>
              <w:pStyle w:val="af8"/>
              <w:snapToGrid w:val="0"/>
              <w:spacing w:line="276" w:lineRule="auto"/>
              <w:jc w:val="center"/>
              <w:rPr>
                <w:sz w:val="26"/>
                <w:szCs w:val="26"/>
              </w:rPr>
            </w:pPr>
            <w:r w:rsidRPr="00AC4CA2">
              <w:rPr>
                <w:sz w:val="26"/>
                <w:szCs w:val="26"/>
              </w:rPr>
              <w:t>2028г</w:t>
            </w:r>
          </w:p>
        </w:tc>
        <w:tc>
          <w:tcPr>
            <w:tcW w:w="851" w:type="dxa"/>
            <w:tcBorders>
              <w:top w:val="nil"/>
              <w:left w:val="single" w:sz="2" w:space="0" w:color="000000"/>
              <w:bottom w:val="single" w:sz="4" w:space="0" w:color="auto"/>
              <w:right w:val="single" w:sz="4" w:space="0" w:color="auto"/>
            </w:tcBorders>
          </w:tcPr>
          <w:p w:rsidR="009B622C" w:rsidRPr="00AC4CA2" w:rsidRDefault="009B622C" w:rsidP="009B622C">
            <w:pPr>
              <w:pStyle w:val="af8"/>
              <w:snapToGrid w:val="0"/>
              <w:spacing w:line="276" w:lineRule="auto"/>
              <w:jc w:val="center"/>
              <w:rPr>
                <w:sz w:val="26"/>
                <w:szCs w:val="26"/>
              </w:rPr>
            </w:pPr>
            <w:r w:rsidRPr="00AC4CA2">
              <w:rPr>
                <w:sz w:val="26"/>
                <w:szCs w:val="26"/>
              </w:rPr>
              <w:t>2029</w:t>
            </w:r>
          </w:p>
        </w:tc>
        <w:tc>
          <w:tcPr>
            <w:tcW w:w="977" w:type="dxa"/>
            <w:tcBorders>
              <w:top w:val="nil"/>
              <w:left w:val="single" w:sz="4" w:space="0" w:color="auto"/>
              <w:bottom w:val="single" w:sz="4" w:space="0" w:color="auto"/>
              <w:right w:val="single" w:sz="2" w:space="0" w:color="000000"/>
            </w:tcBorders>
          </w:tcPr>
          <w:p w:rsidR="009B622C" w:rsidRPr="00AC4CA2" w:rsidRDefault="009B622C" w:rsidP="009B622C">
            <w:pPr>
              <w:pStyle w:val="af8"/>
              <w:snapToGrid w:val="0"/>
              <w:spacing w:line="276" w:lineRule="auto"/>
              <w:jc w:val="center"/>
              <w:rPr>
                <w:sz w:val="26"/>
                <w:szCs w:val="26"/>
              </w:rPr>
            </w:pPr>
            <w:r w:rsidRPr="00AC4CA2">
              <w:rPr>
                <w:sz w:val="26"/>
                <w:szCs w:val="26"/>
              </w:rPr>
              <w:t>2030</w:t>
            </w:r>
          </w:p>
        </w:tc>
      </w:tr>
      <w:tr w:rsidR="009B622C" w:rsidRPr="00AC4CA2" w:rsidTr="009B622C">
        <w:trPr>
          <w:trHeight w:val="640"/>
        </w:trPr>
        <w:tc>
          <w:tcPr>
            <w:tcW w:w="2410" w:type="dxa"/>
            <w:tcBorders>
              <w:top w:val="nil"/>
              <w:left w:val="single" w:sz="2" w:space="0" w:color="000000"/>
              <w:bottom w:val="single" w:sz="2" w:space="0" w:color="000000"/>
              <w:right w:val="nil"/>
            </w:tcBorders>
            <w:hideMark/>
          </w:tcPr>
          <w:p w:rsidR="009B622C" w:rsidRPr="00AC4CA2" w:rsidRDefault="009B622C" w:rsidP="009B622C">
            <w:pPr>
              <w:pStyle w:val="af8"/>
              <w:snapToGrid w:val="0"/>
              <w:spacing w:line="276" w:lineRule="auto"/>
              <w:rPr>
                <w:sz w:val="28"/>
                <w:szCs w:val="28"/>
              </w:rPr>
            </w:pPr>
            <w:r w:rsidRPr="00AC4CA2">
              <w:rPr>
                <w:sz w:val="28"/>
                <w:szCs w:val="28"/>
              </w:rPr>
              <w:t xml:space="preserve">Пенсионное обеспечение </w:t>
            </w:r>
          </w:p>
        </w:tc>
        <w:tc>
          <w:tcPr>
            <w:tcW w:w="993" w:type="dxa"/>
            <w:tcBorders>
              <w:top w:val="nil"/>
              <w:left w:val="single" w:sz="2" w:space="0" w:color="000000"/>
              <w:bottom w:val="single" w:sz="2" w:space="0" w:color="000000"/>
              <w:right w:val="nil"/>
            </w:tcBorders>
          </w:tcPr>
          <w:p w:rsidR="009B622C" w:rsidRPr="00AC4CA2" w:rsidRDefault="00EA7CE5" w:rsidP="009B622C">
            <w:pPr>
              <w:pStyle w:val="af8"/>
              <w:snapToGrid w:val="0"/>
              <w:spacing w:line="276" w:lineRule="auto"/>
              <w:jc w:val="center"/>
              <w:rPr>
                <w:sz w:val="26"/>
                <w:szCs w:val="26"/>
              </w:rPr>
            </w:pPr>
            <w:r w:rsidRPr="00AC4CA2">
              <w:rPr>
                <w:color w:val="000000"/>
                <w:sz w:val="26"/>
                <w:szCs w:val="26"/>
              </w:rPr>
              <w:fldChar w:fldCharType="begin"/>
            </w:r>
            <w:r w:rsidR="009B622C" w:rsidRPr="00AC4CA2">
              <w:rPr>
                <w:color w:val="000000"/>
                <w:sz w:val="26"/>
                <w:szCs w:val="26"/>
              </w:rPr>
              <w:instrText xml:space="preserve"> =SUM(ABOVE) </w:instrText>
            </w:r>
            <w:r w:rsidRPr="00AC4CA2">
              <w:rPr>
                <w:color w:val="000000"/>
                <w:sz w:val="26"/>
                <w:szCs w:val="26"/>
              </w:rPr>
              <w:fldChar w:fldCharType="separate"/>
            </w:r>
            <w:r w:rsidR="009B622C" w:rsidRPr="00AC4CA2">
              <w:rPr>
                <w:noProof/>
                <w:color w:val="000000"/>
                <w:sz w:val="26"/>
                <w:szCs w:val="26"/>
              </w:rPr>
              <w:t>2224,02</w:t>
            </w:r>
            <w:r w:rsidRPr="00AC4CA2">
              <w:rPr>
                <w:color w:val="000000"/>
                <w:sz w:val="26"/>
                <w:szCs w:val="26"/>
              </w:rPr>
              <w:fldChar w:fldCharType="end"/>
            </w:r>
          </w:p>
        </w:tc>
        <w:tc>
          <w:tcPr>
            <w:tcW w:w="850" w:type="dxa"/>
            <w:tcBorders>
              <w:top w:val="nil"/>
              <w:left w:val="single" w:sz="2" w:space="0" w:color="000000"/>
              <w:bottom w:val="single" w:sz="2" w:space="0" w:color="000000"/>
              <w:right w:val="nil"/>
            </w:tcBorders>
          </w:tcPr>
          <w:p w:rsidR="009B622C" w:rsidRPr="00AC4CA2" w:rsidRDefault="009B622C" w:rsidP="009B622C">
            <w:pPr>
              <w:jc w:val="center"/>
              <w:rPr>
                <w:sz w:val="26"/>
                <w:szCs w:val="26"/>
              </w:rPr>
            </w:pPr>
            <w:r w:rsidRPr="00AC4CA2">
              <w:rPr>
                <w:sz w:val="26"/>
                <w:szCs w:val="26"/>
              </w:rPr>
              <w:t>345,32</w:t>
            </w:r>
          </w:p>
        </w:tc>
        <w:tc>
          <w:tcPr>
            <w:tcW w:w="851" w:type="dxa"/>
            <w:tcBorders>
              <w:top w:val="nil"/>
              <w:left w:val="single" w:sz="2" w:space="0" w:color="000000"/>
              <w:bottom w:val="single" w:sz="2" w:space="0" w:color="000000"/>
              <w:right w:val="nil"/>
            </w:tcBorders>
          </w:tcPr>
          <w:p w:rsidR="009B622C" w:rsidRPr="00AC4CA2" w:rsidRDefault="009B622C" w:rsidP="009B622C">
            <w:pPr>
              <w:jc w:val="center"/>
              <w:rPr>
                <w:sz w:val="26"/>
                <w:szCs w:val="26"/>
              </w:rPr>
            </w:pPr>
            <w:r w:rsidRPr="00AC4CA2">
              <w:rPr>
                <w:sz w:val="26"/>
                <w:szCs w:val="26"/>
              </w:rPr>
              <w:t>163,05</w:t>
            </w:r>
          </w:p>
        </w:tc>
        <w:tc>
          <w:tcPr>
            <w:tcW w:w="850" w:type="dxa"/>
            <w:tcBorders>
              <w:top w:val="nil"/>
              <w:left w:val="single" w:sz="2" w:space="0" w:color="000000"/>
              <w:bottom w:val="single" w:sz="2" w:space="0" w:color="000000"/>
              <w:right w:val="single" w:sz="2" w:space="0" w:color="000000"/>
            </w:tcBorders>
          </w:tcPr>
          <w:p w:rsidR="009B622C" w:rsidRPr="00AC4CA2" w:rsidRDefault="009B622C" w:rsidP="009B622C">
            <w:pPr>
              <w:jc w:val="center"/>
              <w:rPr>
                <w:sz w:val="26"/>
                <w:szCs w:val="26"/>
              </w:rPr>
            </w:pPr>
            <w:r w:rsidRPr="00AC4CA2">
              <w:rPr>
                <w:sz w:val="26"/>
                <w:szCs w:val="26"/>
              </w:rPr>
              <w:t>87,05</w:t>
            </w:r>
          </w:p>
        </w:tc>
        <w:tc>
          <w:tcPr>
            <w:tcW w:w="992" w:type="dxa"/>
            <w:tcBorders>
              <w:top w:val="nil"/>
              <w:left w:val="single" w:sz="2" w:space="0" w:color="000000"/>
              <w:bottom w:val="single" w:sz="2" w:space="0" w:color="000000"/>
              <w:right w:val="single" w:sz="2" w:space="0" w:color="000000"/>
            </w:tcBorders>
          </w:tcPr>
          <w:p w:rsidR="009B622C" w:rsidRPr="00AC4CA2" w:rsidRDefault="009B622C" w:rsidP="009B622C">
            <w:pPr>
              <w:jc w:val="center"/>
              <w:rPr>
                <w:sz w:val="26"/>
                <w:szCs w:val="26"/>
              </w:rPr>
            </w:pPr>
            <w:r w:rsidRPr="00AC4CA2">
              <w:rPr>
                <w:sz w:val="26"/>
                <w:szCs w:val="26"/>
              </w:rPr>
              <w:t>300,68</w:t>
            </w:r>
          </w:p>
        </w:tc>
        <w:tc>
          <w:tcPr>
            <w:tcW w:w="993" w:type="dxa"/>
            <w:tcBorders>
              <w:top w:val="nil"/>
              <w:left w:val="single" w:sz="2" w:space="0" w:color="000000"/>
              <w:bottom w:val="single" w:sz="2" w:space="0" w:color="000000"/>
              <w:right w:val="single" w:sz="2" w:space="0" w:color="000000"/>
            </w:tcBorders>
          </w:tcPr>
          <w:p w:rsidR="009B622C" w:rsidRPr="00AC4CA2" w:rsidRDefault="009B622C" w:rsidP="009B622C">
            <w:pPr>
              <w:pStyle w:val="af8"/>
              <w:snapToGrid w:val="0"/>
              <w:spacing w:line="276" w:lineRule="auto"/>
              <w:jc w:val="center"/>
              <w:rPr>
                <w:sz w:val="26"/>
                <w:szCs w:val="26"/>
              </w:rPr>
            </w:pPr>
            <w:r w:rsidRPr="00AC4CA2">
              <w:rPr>
                <w:sz w:val="26"/>
                <w:szCs w:val="26"/>
              </w:rPr>
              <w:t>312,71</w:t>
            </w:r>
          </w:p>
        </w:tc>
        <w:tc>
          <w:tcPr>
            <w:tcW w:w="850" w:type="dxa"/>
            <w:tcBorders>
              <w:top w:val="nil"/>
              <w:left w:val="single" w:sz="2" w:space="0" w:color="000000"/>
              <w:bottom w:val="single" w:sz="2" w:space="0" w:color="000000"/>
              <w:right w:val="single" w:sz="2" w:space="0" w:color="000000"/>
            </w:tcBorders>
          </w:tcPr>
          <w:p w:rsidR="009B622C" w:rsidRPr="00AC4CA2" w:rsidRDefault="009B622C" w:rsidP="009B622C">
            <w:pPr>
              <w:pStyle w:val="af8"/>
              <w:snapToGrid w:val="0"/>
              <w:spacing w:line="276" w:lineRule="auto"/>
              <w:jc w:val="center"/>
              <w:rPr>
                <w:sz w:val="26"/>
                <w:szCs w:val="26"/>
              </w:rPr>
            </w:pPr>
            <w:r w:rsidRPr="00AC4CA2">
              <w:rPr>
                <w:sz w:val="26"/>
                <w:szCs w:val="26"/>
              </w:rPr>
              <w:t>325,22</w:t>
            </w:r>
          </w:p>
        </w:tc>
        <w:tc>
          <w:tcPr>
            <w:tcW w:w="851" w:type="dxa"/>
            <w:tcBorders>
              <w:top w:val="nil"/>
              <w:left w:val="single" w:sz="2" w:space="0" w:color="000000"/>
              <w:bottom w:val="single" w:sz="2" w:space="0" w:color="000000"/>
              <w:right w:val="single" w:sz="4" w:space="0" w:color="auto"/>
            </w:tcBorders>
          </w:tcPr>
          <w:p w:rsidR="009B622C" w:rsidRPr="00AC4CA2" w:rsidRDefault="009B622C" w:rsidP="009B622C">
            <w:pPr>
              <w:pStyle w:val="af8"/>
              <w:snapToGrid w:val="0"/>
              <w:spacing w:line="276" w:lineRule="auto"/>
              <w:jc w:val="center"/>
              <w:rPr>
                <w:sz w:val="26"/>
                <w:szCs w:val="26"/>
              </w:rPr>
            </w:pPr>
            <w:r w:rsidRPr="00AC4CA2">
              <w:rPr>
                <w:sz w:val="26"/>
                <w:szCs w:val="26"/>
              </w:rPr>
              <w:t>338,23</w:t>
            </w:r>
          </w:p>
        </w:tc>
        <w:tc>
          <w:tcPr>
            <w:tcW w:w="977" w:type="dxa"/>
            <w:tcBorders>
              <w:top w:val="single" w:sz="4" w:space="0" w:color="auto"/>
              <w:left w:val="single" w:sz="4" w:space="0" w:color="auto"/>
              <w:bottom w:val="single" w:sz="4" w:space="0" w:color="auto"/>
              <w:right w:val="single" w:sz="2" w:space="0" w:color="000000"/>
            </w:tcBorders>
          </w:tcPr>
          <w:p w:rsidR="009B622C" w:rsidRPr="00AC4CA2" w:rsidRDefault="009B622C" w:rsidP="009B622C">
            <w:pPr>
              <w:pStyle w:val="af8"/>
              <w:snapToGrid w:val="0"/>
              <w:spacing w:line="276" w:lineRule="auto"/>
              <w:jc w:val="center"/>
              <w:rPr>
                <w:sz w:val="26"/>
                <w:szCs w:val="26"/>
              </w:rPr>
            </w:pPr>
            <w:r w:rsidRPr="00AC4CA2">
              <w:rPr>
                <w:sz w:val="26"/>
                <w:szCs w:val="26"/>
              </w:rPr>
              <w:t>351,76</w:t>
            </w:r>
          </w:p>
        </w:tc>
      </w:tr>
      <w:tr w:rsidR="009B622C" w:rsidRPr="00AC4CA2" w:rsidTr="009B622C">
        <w:trPr>
          <w:trHeight w:val="530"/>
        </w:trPr>
        <w:tc>
          <w:tcPr>
            <w:tcW w:w="2410" w:type="dxa"/>
            <w:tcBorders>
              <w:top w:val="nil"/>
              <w:left w:val="single" w:sz="2" w:space="0" w:color="000000"/>
              <w:bottom w:val="single" w:sz="2" w:space="0" w:color="000000"/>
              <w:right w:val="nil"/>
            </w:tcBorders>
            <w:hideMark/>
          </w:tcPr>
          <w:p w:rsidR="009B622C" w:rsidRPr="00AC4CA2" w:rsidRDefault="009B622C" w:rsidP="009B622C">
            <w:pPr>
              <w:autoSpaceDE w:val="0"/>
              <w:snapToGrid w:val="0"/>
              <w:jc w:val="both"/>
            </w:pPr>
            <w:r w:rsidRPr="00AC4CA2">
              <w:t>Оказание мер социальной поддержки отдельным категориям граждан</w:t>
            </w:r>
          </w:p>
        </w:tc>
        <w:tc>
          <w:tcPr>
            <w:tcW w:w="993" w:type="dxa"/>
            <w:tcBorders>
              <w:top w:val="nil"/>
              <w:left w:val="single" w:sz="2" w:space="0" w:color="000000"/>
              <w:bottom w:val="single" w:sz="2" w:space="0" w:color="000000"/>
              <w:right w:val="nil"/>
            </w:tcBorders>
          </w:tcPr>
          <w:p w:rsidR="009B622C" w:rsidRPr="00AC4CA2" w:rsidRDefault="009B622C" w:rsidP="009B622C">
            <w:pPr>
              <w:pStyle w:val="af8"/>
              <w:snapToGrid w:val="0"/>
              <w:spacing w:line="276" w:lineRule="auto"/>
              <w:jc w:val="center"/>
              <w:rPr>
                <w:sz w:val="26"/>
                <w:szCs w:val="26"/>
              </w:rPr>
            </w:pPr>
            <w:r w:rsidRPr="00AC4CA2">
              <w:rPr>
                <w:sz w:val="26"/>
                <w:szCs w:val="26"/>
              </w:rPr>
              <w:t>0,00</w:t>
            </w:r>
          </w:p>
        </w:tc>
        <w:tc>
          <w:tcPr>
            <w:tcW w:w="850" w:type="dxa"/>
            <w:tcBorders>
              <w:top w:val="nil"/>
              <w:left w:val="single" w:sz="2" w:space="0" w:color="000000"/>
              <w:bottom w:val="single" w:sz="2" w:space="0" w:color="000000"/>
              <w:right w:val="nil"/>
            </w:tcBorders>
          </w:tcPr>
          <w:p w:rsidR="009B622C" w:rsidRPr="00AC4CA2" w:rsidRDefault="009B622C" w:rsidP="009B622C">
            <w:pPr>
              <w:jc w:val="center"/>
              <w:rPr>
                <w:sz w:val="26"/>
                <w:szCs w:val="26"/>
              </w:rPr>
            </w:pPr>
            <w:r w:rsidRPr="00AC4CA2">
              <w:rPr>
                <w:sz w:val="26"/>
                <w:szCs w:val="26"/>
              </w:rPr>
              <w:t>0,00</w:t>
            </w:r>
          </w:p>
        </w:tc>
        <w:tc>
          <w:tcPr>
            <w:tcW w:w="851" w:type="dxa"/>
            <w:tcBorders>
              <w:top w:val="nil"/>
              <w:left w:val="single" w:sz="2" w:space="0" w:color="000000"/>
              <w:bottom w:val="single" w:sz="2" w:space="0" w:color="000000"/>
              <w:right w:val="nil"/>
            </w:tcBorders>
          </w:tcPr>
          <w:p w:rsidR="009B622C" w:rsidRPr="00AC4CA2" w:rsidRDefault="009B622C" w:rsidP="009B622C">
            <w:pPr>
              <w:jc w:val="center"/>
              <w:rPr>
                <w:sz w:val="26"/>
                <w:szCs w:val="26"/>
              </w:rPr>
            </w:pPr>
            <w:r w:rsidRPr="00AC4CA2">
              <w:rPr>
                <w:sz w:val="26"/>
                <w:szCs w:val="26"/>
              </w:rPr>
              <w:t>0,00</w:t>
            </w:r>
          </w:p>
        </w:tc>
        <w:tc>
          <w:tcPr>
            <w:tcW w:w="850" w:type="dxa"/>
            <w:tcBorders>
              <w:top w:val="nil"/>
              <w:left w:val="single" w:sz="2" w:space="0" w:color="000000"/>
              <w:bottom w:val="single" w:sz="2" w:space="0" w:color="000000"/>
              <w:right w:val="single" w:sz="2" w:space="0" w:color="000000"/>
            </w:tcBorders>
          </w:tcPr>
          <w:p w:rsidR="009B622C" w:rsidRPr="00AC4CA2" w:rsidRDefault="009B622C" w:rsidP="009B622C">
            <w:pPr>
              <w:jc w:val="center"/>
              <w:rPr>
                <w:sz w:val="26"/>
                <w:szCs w:val="26"/>
              </w:rPr>
            </w:pPr>
            <w:r w:rsidRPr="00AC4CA2">
              <w:rPr>
                <w:sz w:val="26"/>
                <w:szCs w:val="26"/>
              </w:rPr>
              <w:t>0,00</w:t>
            </w:r>
          </w:p>
        </w:tc>
        <w:tc>
          <w:tcPr>
            <w:tcW w:w="992" w:type="dxa"/>
            <w:tcBorders>
              <w:top w:val="nil"/>
              <w:left w:val="single" w:sz="2" w:space="0" w:color="000000"/>
              <w:bottom w:val="single" w:sz="2" w:space="0" w:color="000000"/>
              <w:right w:val="single" w:sz="2" w:space="0" w:color="000000"/>
            </w:tcBorders>
          </w:tcPr>
          <w:p w:rsidR="009B622C" w:rsidRPr="00AC4CA2" w:rsidRDefault="009B622C" w:rsidP="009B622C">
            <w:pPr>
              <w:jc w:val="center"/>
              <w:rPr>
                <w:sz w:val="26"/>
                <w:szCs w:val="26"/>
              </w:rPr>
            </w:pPr>
            <w:r w:rsidRPr="00AC4CA2">
              <w:rPr>
                <w:sz w:val="26"/>
                <w:szCs w:val="26"/>
              </w:rPr>
              <w:t>0,00</w:t>
            </w:r>
          </w:p>
        </w:tc>
        <w:tc>
          <w:tcPr>
            <w:tcW w:w="993" w:type="dxa"/>
            <w:tcBorders>
              <w:top w:val="nil"/>
              <w:left w:val="single" w:sz="2" w:space="0" w:color="000000"/>
              <w:bottom w:val="single" w:sz="2" w:space="0" w:color="000000"/>
              <w:right w:val="single" w:sz="2" w:space="0" w:color="000000"/>
            </w:tcBorders>
          </w:tcPr>
          <w:p w:rsidR="009B622C" w:rsidRPr="00AC4CA2" w:rsidRDefault="009B622C" w:rsidP="009B622C">
            <w:pPr>
              <w:pStyle w:val="af8"/>
              <w:snapToGrid w:val="0"/>
              <w:spacing w:line="276" w:lineRule="auto"/>
              <w:jc w:val="center"/>
              <w:rPr>
                <w:sz w:val="26"/>
                <w:szCs w:val="26"/>
              </w:rPr>
            </w:pPr>
            <w:r w:rsidRPr="00AC4CA2">
              <w:rPr>
                <w:sz w:val="26"/>
                <w:szCs w:val="26"/>
              </w:rPr>
              <w:t>0,00</w:t>
            </w:r>
          </w:p>
        </w:tc>
        <w:tc>
          <w:tcPr>
            <w:tcW w:w="850" w:type="dxa"/>
            <w:tcBorders>
              <w:top w:val="nil"/>
              <w:left w:val="single" w:sz="2" w:space="0" w:color="000000"/>
              <w:bottom w:val="single" w:sz="2" w:space="0" w:color="000000"/>
              <w:right w:val="single" w:sz="2" w:space="0" w:color="000000"/>
            </w:tcBorders>
          </w:tcPr>
          <w:p w:rsidR="009B622C" w:rsidRPr="00AC4CA2" w:rsidRDefault="009B622C" w:rsidP="009B622C">
            <w:pPr>
              <w:pStyle w:val="af8"/>
              <w:snapToGrid w:val="0"/>
              <w:spacing w:line="276" w:lineRule="auto"/>
              <w:jc w:val="center"/>
              <w:rPr>
                <w:sz w:val="26"/>
                <w:szCs w:val="26"/>
              </w:rPr>
            </w:pPr>
            <w:r w:rsidRPr="00AC4CA2">
              <w:rPr>
                <w:sz w:val="26"/>
                <w:szCs w:val="26"/>
              </w:rPr>
              <w:t>0,00</w:t>
            </w:r>
          </w:p>
        </w:tc>
        <w:tc>
          <w:tcPr>
            <w:tcW w:w="851" w:type="dxa"/>
            <w:tcBorders>
              <w:top w:val="nil"/>
              <w:left w:val="single" w:sz="2" w:space="0" w:color="000000"/>
              <w:bottom w:val="single" w:sz="2" w:space="0" w:color="000000"/>
              <w:right w:val="single" w:sz="4" w:space="0" w:color="auto"/>
            </w:tcBorders>
          </w:tcPr>
          <w:p w:rsidR="009B622C" w:rsidRPr="00AC4CA2" w:rsidRDefault="009B622C" w:rsidP="009B622C">
            <w:pPr>
              <w:pStyle w:val="af8"/>
              <w:snapToGrid w:val="0"/>
              <w:spacing w:line="276" w:lineRule="auto"/>
              <w:jc w:val="center"/>
              <w:rPr>
                <w:sz w:val="26"/>
                <w:szCs w:val="26"/>
              </w:rPr>
            </w:pPr>
            <w:r w:rsidRPr="00AC4CA2">
              <w:rPr>
                <w:sz w:val="26"/>
                <w:szCs w:val="26"/>
              </w:rPr>
              <w:t>0,00</w:t>
            </w:r>
          </w:p>
        </w:tc>
        <w:tc>
          <w:tcPr>
            <w:tcW w:w="977" w:type="dxa"/>
            <w:tcBorders>
              <w:top w:val="single" w:sz="4" w:space="0" w:color="auto"/>
              <w:left w:val="single" w:sz="4" w:space="0" w:color="auto"/>
              <w:bottom w:val="single" w:sz="2" w:space="0" w:color="000000"/>
              <w:right w:val="single" w:sz="2" w:space="0" w:color="000000"/>
            </w:tcBorders>
          </w:tcPr>
          <w:p w:rsidR="009B622C" w:rsidRPr="00AC4CA2" w:rsidRDefault="009B622C" w:rsidP="009B622C">
            <w:pPr>
              <w:pStyle w:val="af8"/>
              <w:snapToGrid w:val="0"/>
              <w:spacing w:line="276" w:lineRule="auto"/>
              <w:jc w:val="center"/>
              <w:rPr>
                <w:sz w:val="26"/>
                <w:szCs w:val="26"/>
              </w:rPr>
            </w:pPr>
            <w:r w:rsidRPr="00AC4CA2">
              <w:rPr>
                <w:sz w:val="26"/>
                <w:szCs w:val="26"/>
              </w:rPr>
              <w:t>0,00</w:t>
            </w:r>
          </w:p>
        </w:tc>
      </w:tr>
      <w:tr w:rsidR="009B622C" w:rsidRPr="00AC4CA2" w:rsidTr="009B622C">
        <w:trPr>
          <w:trHeight w:val="426"/>
        </w:trPr>
        <w:tc>
          <w:tcPr>
            <w:tcW w:w="2410" w:type="dxa"/>
            <w:tcBorders>
              <w:top w:val="nil"/>
              <w:left w:val="single" w:sz="2" w:space="0" w:color="000000"/>
              <w:bottom w:val="single" w:sz="2" w:space="0" w:color="000000"/>
              <w:right w:val="nil"/>
            </w:tcBorders>
            <w:hideMark/>
          </w:tcPr>
          <w:p w:rsidR="009B622C" w:rsidRPr="00AC4CA2" w:rsidRDefault="009B622C" w:rsidP="009B622C">
            <w:pPr>
              <w:pStyle w:val="af8"/>
              <w:snapToGrid w:val="0"/>
              <w:spacing w:line="276" w:lineRule="auto"/>
              <w:rPr>
                <w:sz w:val="26"/>
                <w:szCs w:val="26"/>
              </w:rPr>
            </w:pPr>
            <w:r w:rsidRPr="00AC4CA2">
              <w:rPr>
                <w:sz w:val="26"/>
                <w:szCs w:val="26"/>
              </w:rPr>
              <w:t>ИТОГО:</w:t>
            </w:r>
          </w:p>
        </w:tc>
        <w:tc>
          <w:tcPr>
            <w:tcW w:w="993" w:type="dxa"/>
            <w:tcBorders>
              <w:top w:val="nil"/>
              <w:left w:val="single" w:sz="2" w:space="0" w:color="000000"/>
              <w:bottom w:val="single" w:sz="2" w:space="0" w:color="000000"/>
              <w:right w:val="nil"/>
            </w:tcBorders>
          </w:tcPr>
          <w:p w:rsidR="009B622C" w:rsidRPr="00AC4CA2" w:rsidRDefault="00EA7CE5" w:rsidP="009B622C">
            <w:pPr>
              <w:pStyle w:val="af8"/>
              <w:snapToGrid w:val="0"/>
              <w:spacing w:line="276" w:lineRule="auto"/>
              <w:jc w:val="center"/>
              <w:rPr>
                <w:sz w:val="26"/>
                <w:szCs w:val="26"/>
              </w:rPr>
            </w:pPr>
            <w:r w:rsidRPr="00AC4CA2">
              <w:rPr>
                <w:color w:val="000000"/>
                <w:sz w:val="26"/>
                <w:szCs w:val="26"/>
              </w:rPr>
              <w:fldChar w:fldCharType="begin"/>
            </w:r>
            <w:r w:rsidR="009B622C" w:rsidRPr="00AC4CA2">
              <w:rPr>
                <w:color w:val="000000"/>
                <w:sz w:val="26"/>
                <w:szCs w:val="26"/>
              </w:rPr>
              <w:instrText xml:space="preserve"> =SUM(ABOVE) </w:instrText>
            </w:r>
            <w:r w:rsidRPr="00AC4CA2">
              <w:rPr>
                <w:color w:val="000000"/>
                <w:sz w:val="26"/>
                <w:szCs w:val="26"/>
              </w:rPr>
              <w:fldChar w:fldCharType="separate"/>
            </w:r>
            <w:r w:rsidR="009B622C" w:rsidRPr="00AC4CA2">
              <w:rPr>
                <w:noProof/>
                <w:color w:val="000000"/>
                <w:sz w:val="26"/>
                <w:szCs w:val="26"/>
              </w:rPr>
              <w:t>2</w:t>
            </w:r>
            <w:r w:rsidRPr="00AC4CA2">
              <w:rPr>
                <w:color w:val="000000"/>
                <w:sz w:val="26"/>
                <w:szCs w:val="26"/>
              </w:rPr>
              <w:fldChar w:fldCharType="end"/>
            </w:r>
            <w:r w:rsidR="009B622C" w:rsidRPr="00AC4CA2">
              <w:rPr>
                <w:color w:val="000000"/>
                <w:sz w:val="26"/>
                <w:szCs w:val="26"/>
              </w:rPr>
              <w:t>224,02</w:t>
            </w:r>
          </w:p>
        </w:tc>
        <w:tc>
          <w:tcPr>
            <w:tcW w:w="850" w:type="dxa"/>
            <w:tcBorders>
              <w:top w:val="nil"/>
              <w:left w:val="single" w:sz="2" w:space="0" w:color="000000"/>
              <w:bottom w:val="single" w:sz="2" w:space="0" w:color="000000"/>
              <w:right w:val="nil"/>
            </w:tcBorders>
          </w:tcPr>
          <w:p w:rsidR="009B622C" w:rsidRPr="00AC4CA2" w:rsidRDefault="009B622C" w:rsidP="009B622C">
            <w:pPr>
              <w:jc w:val="center"/>
              <w:rPr>
                <w:sz w:val="26"/>
                <w:szCs w:val="26"/>
              </w:rPr>
            </w:pPr>
            <w:r w:rsidRPr="00AC4CA2">
              <w:rPr>
                <w:sz w:val="26"/>
                <w:szCs w:val="26"/>
              </w:rPr>
              <w:t>345,32</w:t>
            </w:r>
          </w:p>
        </w:tc>
        <w:tc>
          <w:tcPr>
            <w:tcW w:w="851" w:type="dxa"/>
            <w:tcBorders>
              <w:top w:val="nil"/>
              <w:left w:val="single" w:sz="2" w:space="0" w:color="000000"/>
              <w:bottom w:val="single" w:sz="2" w:space="0" w:color="000000"/>
              <w:right w:val="nil"/>
            </w:tcBorders>
          </w:tcPr>
          <w:p w:rsidR="009B622C" w:rsidRPr="00AC4CA2" w:rsidRDefault="009B622C" w:rsidP="009B622C">
            <w:pPr>
              <w:jc w:val="center"/>
              <w:rPr>
                <w:sz w:val="26"/>
                <w:szCs w:val="26"/>
              </w:rPr>
            </w:pPr>
            <w:r w:rsidRPr="00AC4CA2">
              <w:rPr>
                <w:sz w:val="26"/>
                <w:szCs w:val="26"/>
              </w:rPr>
              <w:t>163,05</w:t>
            </w:r>
          </w:p>
        </w:tc>
        <w:tc>
          <w:tcPr>
            <w:tcW w:w="850" w:type="dxa"/>
            <w:tcBorders>
              <w:top w:val="nil"/>
              <w:left w:val="single" w:sz="2" w:space="0" w:color="000000"/>
              <w:bottom w:val="single" w:sz="2" w:space="0" w:color="000000"/>
              <w:right w:val="single" w:sz="2" w:space="0" w:color="000000"/>
            </w:tcBorders>
          </w:tcPr>
          <w:p w:rsidR="009B622C" w:rsidRPr="00AC4CA2" w:rsidRDefault="009B622C" w:rsidP="009B622C">
            <w:pPr>
              <w:jc w:val="center"/>
              <w:rPr>
                <w:sz w:val="26"/>
                <w:szCs w:val="26"/>
              </w:rPr>
            </w:pPr>
            <w:r w:rsidRPr="00AC4CA2">
              <w:rPr>
                <w:sz w:val="26"/>
                <w:szCs w:val="26"/>
              </w:rPr>
              <w:t>87,05</w:t>
            </w:r>
          </w:p>
        </w:tc>
        <w:tc>
          <w:tcPr>
            <w:tcW w:w="992" w:type="dxa"/>
            <w:tcBorders>
              <w:top w:val="nil"/>
              <w:left w:val="single" w:sz="2" w:space="0" w:color="000000"/>
              <w:bottom w:val="single" w:sz="2" w:space="0" w:color="000000"/>
              <w:right w:val="single" w:sz="2" w:space="0" w:color="000000"/>
            </w:tcBorders>
          </w:tcPr>
          <w:p w:rsidR="009B622C" w:rsidRPr="00AC4CA2" w:rsidRDefault="009B622C" w:rsidP="009B622C">
            <w:pPr>
              <w:jc w:val="center"/>
              <w:rPr>
                <w:sz w:val="26"/>
                <w:szCs w:val="26"/>
              </w:rPr>
            </w:pPr>
            <w:r w:rsidRPr="00AC4CA2">
              <w:rPr>
                <w:sz w:val="26"/>
                <w:szCs w:val="26"/>
              </w:rPr>
              <w:t>300,68</w:t>
            </w:r>
          </w:p>
        </w:tc>
        <w:tc>
          <w:tcPr>
            <w:tcW w:w="993" w:type="dxa"/>
            <w:tcBorders>
              <w:top w:val="nil"/>
              <w:left w:val="single" w:sz="2" w:space="0" w:color="000000"/>
              <w:bottom w:val="single" w:sz="2" w:space="0" w:color="000000"/>
              <w:right w:val="single" w:sz="2" w:space="0" w:color="000000"/>
            </w:tcBorders>
          </w:tcPr>
          <w:p w:rsidR="009B622C" w:rsidRPr="00AC4CA2" w:rsidRDefault="009B622C" w:rsidP="009B622C">
            <w:pPr>
              <w:pStyle w:val="af8"/>
              <w:snapToGrid w:val="0"/>
              <w:spacing w:line="276" w:lineRule="auto"/>
              <w:jc w:val="center"/>
              <w:rPr>
                <w:sz w:val="26"/>
                <w:szCs w:val="26"/>
              </w:rPr>
            </w:pPr>
            <w:r w:rsidRPr="00AC4CA2">
              <w:rPr>
                <w:sz w:val="26"/>
                <w:szCs w:val="26"/>
              </w:rPr>
              <w:t>312,71</w:t>
            </w:r>
          </w:p>
        </w:tc>
        <w:tc>
          <w:tcPr>
            <w:tcW w:w="850" w:type="dxa"/>
            <w:tcBorders>
              <w:top w:val="nil"/>
              <w:left w:val="single" w:sz="2" w:space="0" w:color="000000"/>
              <w:bottom w:val="single" w:sz="2" w:space="0" w:color="000000"/>
              <w:right w:val="single" w:sz="2" w:space="0" w:color="000000"/>
            </w:tcBorders>
          </w:tcPr>
          <w:p w:rsidR="009B622C" w:rsidRPr="00AC4CA2" w:rsidRDefault="009B622C" w:rsidP="009B622C">
            <w:pPr>
              <w:pStyle w:val="af8"/>
              <w:snapToGrid w:val="0"/>
              <w:spacing w:line="276" w:lineRule="auto"/>
              <w:jc w:val="center"/>
              <w:rPr>
                <w:sz w:val="26"/>
                <w:szCs w:val="26"/>
              </w:rPr>
            </w:pPr>
            <w:r w:rsidRPr="00AC4CA2">
              <w:rPr>
                <w:sz w:val="26"/>
                <w:szCs w:val="26"/>
              </w:rPr>
              <w:t>325,22</w:t>
            </w:r>
          </w:p>
        </w:tc>
        <w:tc>
          <w:tcPr>
            <w:tcW w:w="851" w:type="dxa"/>
            <w:tcBorders>
              <w:top w:val="nil"/>
              <w:left w:val="single" w:sz="2" w:space="0" w:color="000000"/>
              <w:bottom w:val="single" w:sz="2" w:space="0" w:color="000000"/>
              <w:right w:val="single" w:sz="4" w:space="0" w:color="auto"/>
            </w:tcBorders>
          </w:tcPr>
          <w:p w:rsidR="009B622C" w:rsidRPr="00AC4CA2" w:rsidRDefault="009B622C" w:rsidP="009B622C">
            <w:pPr>
              <w:pStyle w:val="af8"/>
              <w:snapToGrid w:val="0"/>
              <w:spacing w:line="276" w:lineRule="auto"/>
              <w:jc w:val="center"/>
              <w:rPr>
                <w:sz w:val="26"/>
                <w:szCs w:val="26"/>
              </w:rPr>
            </w:pPr>
            <w:r w:rsidRPr="00AC4CA2">
              <w:rPr>
                <w:sz w:val="26"/>
                <w:szCs w:val="26"/>
              </w:rPr>
              <w:t>338,23</w:t>
            </w:r>
          </w:p>
        </w:tc>
        <w:tc>
          <w:tcPr>
            <w:tcW w:w="977" w:type="dxa"/>
            <w:tcBorders>
              <w:top w:val="single" w:sz="4" w:space="0" w:color="auto"/>
              <w:left w:val="single" w:sz="4" w:space="0" w:color="auto"/>
              <w:bottom w:val="single" w:sz="2" w:space="0" w:color="000000"/>
              <w:right w:val="single" w:sz="2" w:space="0" w:color="000000"/>
            </w:tcBorders>
          </w:tcPr>
          <w:p w:rsidR="009B622C" w:rsidRPr="00AC4CA2" w:rsidRDefault="009B622C" w:rsidP="009B622C">
            <w:pPr>
              <w:pStyle w:val="af8"/>
              <w:snapToGrid w:val="0"/>
              <w:spacing w:line="276" w:lineRule="auto"/>
              <w:jc w:val="center"/>
              <w:rPr>
                <w:sz w:val="26"/>
                <w:szCs w:val="26"/>
              </w:rPr>
            </w:pPr>
            <w:r w:rsidRPr="00AC4CA2">
              <w:rPr>
                <w:sz w:val="26"/>
                <w:szCs w:val="26"/>
              </w:rPr>
              <w:t>351,76</w:t>
            </w:r>
          </w:p>
        </w:tc>
      </w:tr>
    </w:tbl>
    <w:p w:rsidR="009B622C" w:rsidRPr="00AC4CA2" w:rsidRDefault="009B622C" w:rsidP="009B622C">
      <w:pPr>
        <w:snapToGrid w:val="0"/>
        <w:spacing w:line="100" w:lineRule="atLeast"/>
        <w:jc w:val="center"/>
      </w:pPr>
    </w:p>
    <w:p w:rsidR="009B622C" w:rsidRPr="00AC4CA2" w:rsidRDefault="009B622C" w:rsidP="009B622C">
      <w:pPr>
        <w:snapToGrid w:val="0"/>
        <w:ind w:firstLine="708"/>
        <w:jc w:val="center"/>
        <w:rPr>
          <w:b/>
          <w:bCs/>
          <w:iCs/>
        </w:rPr>
      </w:pPr>
      <w:r w:rsidRPr="00AC4CA2">
        <w:rPr>
          <w:b/>
          <w:bCs/>
          <w:iCs/>
        </w:rPr>
        <w:t>5. Финансовое обеспечение подпрограммы</w:t>
      </w:r>
    </w:p>
    <w:p w:rsidR="009B622C" w:rsidRPr="00AC4CA2" w:rsidRDefault="009B622C" w:rsidP="009B622C">
      <w:pPr>
        <w:widowControl w:val="0"/>
        <w:autoSpaceDE w:val="0"/>
        <w:autoSpaceDN w:val="0"/>
        <w:adjustRightInd w:val="0"/>
        <w:ind w:firstLine="567"/>
        <w:jc w:val="both"/>
      </w:pPr>
      <w:r w:rsidRPr="00AC4CA2">
        <w:t>Финансовые ресурсы, необходимые для реализации подпрограммы в 2023-2030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9B622C" w:rsidRPr="00AC4CA2" w:rsidRDefault="009B622C" w:rsidP="009B622C">
      <w:pPr>
        <w:snapToGrid w:val="0"/>
        <w:ind w:firstLine="708"/>
        <w:jc w:val="both"/>
      </w:pPr>
      <w:r w:rsidRPr="00AC4CA2">
        <w:t>Реализация подпрограммы осуществляется за счет средств бюджета Гвазденского сельского поселения.</w:t>
      </w:r>
    </w:p>
    <w:p w:rsidR="009B622C" w:rsidRPr="00AC4CA2" w:rsidRDefault="009B622C" w:rsidP="009B622C">
      <w:pPr>
        <w:widowControl w:val="0"/>
        <w:shd w:val="clear" w:color="auto" w:fill="FFFFFF"/>
        <w:autoSpaceDE w:val="0"/>
        <w:autoSpaceDN w:val="0"/>
        <w:adjustRightInd w:val="0"/>
        <w:jc w:val="both"/>
      </w:pPr>
      <w:r w:rsidRPr="00AC4CA2">
        <w:t>Объем бюджетных ассигнований на реализацию подпрограммы из средств бюджета поселения составляет – 2 224,02 тыс. рублей</w:t>
      </w:r>
    </w:p>
    <w:p w:rsidR="009B622C" w:rsidRPr="00AC4CA2" w:rsidRDefault="009B622C" w:rsidP="009B622C">
      <w:pPr>
        <w:snapToGrid w:val="0"/>
      </w:pPr>
    </w:p>
    <w:p w:rsidR="009B622C" w:rsidRPr="00AC4CA2" w:rsidRDefault="009B622C" w:rsidP="009B622C">
      <w:pPr>
        <w:snapToGrid w:val="0"/>
        <w:jc w:val="center"/>
      </w:pPr>
      <w:r w:rsidRPr="00AC4CA2">
        <w:t xml:space="preserve">Объем бюджетных ассигнований на реализацию </w:t>
      </w:r>
      <w:r w:rsidRPr="00AC4CA2">
        <w:rPr>
          <w:spacing w:val="-2"/>
        </w:rPr>
        <w:t>под</w:t>
      </w:r>
      <w:r w:rsidRPr="00AC4CA2">
        <w:t>программы по годам составляет:</w:t>
      </w:r>
    </w:p>
    <w:p w:rsidR="009B622C" w:rsidRPr="00AC4CA2" w:rsidRDefault="009B622C" w:rsidP="009B622C">
      <w:pPr>
        <w:snapToGrid w:val="0"/>
        <w:jc w:val="right"/>
      </w:pPr>
      <w:r w:rsidRPr="00AC4CA2">
        <w:t xml:space="preserve"> (тыс. руб.)</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tblPr>
      <w:tblGrid>
        <w:gridCol w:w="2235"/>
        <w:gridCol w:w="2551"/>
        <w:gridCol w:w="1725"/>
        <w:gridCol w:w="1936"/>
      </w:tblGrid>
      <w:tr w:rsidR="009B622C" w:rsidRPr="00AC4CA2" w:rsidTr="009B622C">
        <w:trPr>
          <w:trHeight w:val="663"/>
          <w:jc w:val="center"/>
        </w:trPr>
        <w:tc>
          <w:tcPr>
            <w:tcW w:w="2235" w:type="dxa"/>
            <w:shd w:val="clear" w:color="auto" w:fill="auto"/>
            <w:vAlign w:val="center"/>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lastRenderedPageBreak/>
              <w:t>ГОДЫ</w:t>
            </w:r>
          </w:p>
        </w:tc>
        <w:tc>
          <w:tcPr>
            <w:tcW w:w="2551" w:type="dxa"/>
            <w:shd w:val="clear" w:color="auto" w:fill="auto"/>
            <w:vAlign w:val="center"/>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ВСЕГО</w:t>
            </w:r>
          </w:p>
        </w:tc>
        <w:tc>
          <w:tcPr>
            <w:tcW w:w="1725" w:type="dxa"/>
            <w:tcBorders>
              <w:right w:val="single" w:sz="4" w:space="0" w:color="auto"/>
            </w:tcBorders>
            <w:shd w:val="clear" w:color="auto" w:fill="auto"/>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МЕСТНЫЙ</w:t>
            </w:r>
          </w:p>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БЮДЖЕТ</w:t>
            </w:r>
          </w:p>
        </w:tc>
        <w:tc>
          <w:tcPr>
            <w:tcW w:w="1936" w:type="dxa"/>
            <w:tcBorders>
              <w:left w:val="single" w:sz="4" w:space="0" w:color="auto"/>
            </w:tcBorders>
            <w:shd w:val="clear" w:color="auto" w:fill="auto"/>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ОБЛАСТНОЙ</w:t>
            </w:r>
          </w:p>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БЮДЖЕТ</w:t>
            </w:r>
          </w:p>
        </w:tc>
      </w:tr>
      <w:tr w:rsidR="009B622C" w:rsidRPr="00AC4CA2" w:rsidTr="009B622C">
        <w:trPr>
          <w:trHeight w:val="405"/>
          <w:jc w:val="center"/>
        </w:trPr>
        <w:tc>
          <w:tcPr>
            <w:tcW w:w="2235" w:type="dxa"/>
            <w:shd w:val="clear" w:color="auto" w:fill="auto"/>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2023</w:t>
            </w:r>
          </w:p>
        </w:tc>
        <w:tc>
          <w:tcPr>
            <w:tcW w:w="2551" w:type="dxa"/>
            <w:shd w:val="clear" w:color="auto" w:fill="auto"/>
            <w:vAlign w:val="center"/>
          </w:tcPr>
          <w:p w:rsidR="009B622C" w:rsidRPr="00AC4CA2" w:rsidRDefault="009B622C" w:rsidP="009B622C">
            <w:pPr>
              <w:pStyle w:val="ae"/>
              <w:jc w:val="center"/>
              <w:rPr>
                <w:rFonts w:ascii="Times New Roman" w:hAnsi="Times New Roman" w:cs="Times New Roman"/>
                <w:color w:val="000000"/>
                <w:sz w:val="28"/>
                <w:szCs w:val="28"/>
              </w:rPr>
            </w:pPr>
            <w:r w:rsidRPr="00AC4CA2">
              <w:rPr>
                <w:rFonts w:ascii="Times New Roman" w:hAnsi="Times New Roman" w:cs="Times New Roman"/>
                <w:color w:val="000000"/>
                <w:sz w:val="28"/>
                <w:szCs w:val="28"/>
              </w:rPr>
              <w:t>345,32</w:t>
            </w:r>
          </w:p>
        </w:tc>
        <w:tc>
          <w:tcPr>
            <w:tcW w:w="1725" w:type="dxa"/>
            <w:tcBorders>
              <w:right w:val="single" w:sz="4" w:space="0" w:color="auto"/>
            </w:tcBorders>
            <w:shd w:val="clear" w:color="auto" w:fill="auto"/>
            <w:vAlign w:val="center"/>
          </w:tcPr>
          <w:p w:rsidR="009B622C" w:rsidRPr="00AC4CA2" w:rsidRDefault="009B622C" w:rsidP="009B622C">
            <w:pPr>
              <w:pStyle w:val="ae"/>
              <w:jc w:val="center"/>
              <w:rPr>
                <w:rFonts w:ascii="Times New Roman" w:hAnsi="Times New Roman" w:cs="Times New Roman"/>
                <w:color w:val="000000"/>
                <w:sz w:val="28"/>
                <w:szCs w:val="28"/>
              </w:rPr>
            </w:pPr>
            <w:r w:rsidRPr="00AC4CA2">
              <w:rPr>
                <w:rFonts w:ascii="Times New Roman" w:hAnsi="Times New Roman" w:cs="Times New Roman"/>
                <w:color w:val="000000"/>
                <w:sz w:val="28"/>
                <w:szCs w:val="28"/>
              </w:rPr>
              <w:t>345,32</w:t>
            </w:r>
          </w:p>
        </w:tc>
        <w:tc>
          <w:tcPr>
            <w:tcW w:w="1936" w:type="dxa"/>
            <w:tcBorders>
              <w:left w:val="single" w:sz="4" w:space="0" w:color="auto"/>
            </w:tcBorders>
            <w:shd w:val="clear" w:color="auto" w:fill="auto"/>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0,00</w:t>
            </w:r>
          </w:p>
        </w:tc>
      </w:tr>
      <w:tr w:rsidR="009B622C" w:rsidRPr="00AC4CA2" w:rsidTr="009B622C">
        <w:trPr>
          <w:trHeight w:val="364"/>
          <w:jc w:val="center"/>
        </w:trPr>
        <w:tc>
          <w:tcPr>
            <w:tcW w:w="2235" w:type="dxa"/>
            <w:shd w:val="clear" w:color="auto" w:fill="auto"/>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2024</w:t>
            </w:r>
          </w:p>
        </w:tc>
        <w:tc>
          <w:tcPr>
            <w:tcW w:w="2551" w:type="dxa"/>
            <w:shd w:val="clear" w:color="auto" w:fill="auto"/>
            <w:vAlign w:val="center"/>
          </w:tcPr>
          <w:p w:rsidR="009B622C" w:rsidRPr="00AC4CA2" w:rsidRDefault="009B622C" w:rsidP="009B622C">
            <w:pPr>
              <w:pStyle w:val="ae"/>
              <w:jc w:val="center"/>
              <w:rPr>
                <w:rFonts w:ascii="Times New Roman" w:hAnsi="Times New Roman" w:cs="Times New Roman"/>
                <w:color w:val="000000"/>
                <w:sz w:val="28"/>
                <w:szCs w:val="28"/>
              </w:rPr>
            </w:pPr>
            <w:r w:rsidRPr="00AC4CA2">
              <w:rPr>
                <w:rFonts w:ascii="Times New Roman" w:hAnsi="Times New Roman" w:cs="Times New Roman"/>
                <w:color w:val="000000"/>
                <w:sz w:val="28"/>
                <w:szCs w:val="28"/>
              </w:rPr>
              <w:t>163,05</w:t>
            </w:r>
          </w:p>
        </w:tc>
        <w:tc>
          <w:tcPr>
            <w:tcW w:w="1725" w:type="dxa"/>
            <w:tcBorders>
              <w:right w:val="single" w:sz="4" w:space="0" w:color="auto"/>
            </w:tcBorders>
            <w:shd w:val="clear" w:color="auto" w:fill="auto"/>
            <w:vAlign w:val="center"/>
          </w:tcPr>
          <w:p w:rsidR="009B622C" w:rsidRPr="00AC4CA2" w:rsidRDefault="009B622C" w:rsidP="009B622C">
            <w:pPr>
              <w:pStyle w:val="ae"/>
              <w:jc w:val="center"/>
              <w:rPr>
                <w:rFonts w:ascii="Times New Roman" w:hAnsi="Times New Roman" w:cs="Times New Roman"/>
                <w:color w:val="000000"/>
                <w:sz w:val="28"/>
                <w:szCs w:val="28"/>
              </w:rPr>
            </w:pPr>
            <w:r w:rsidRPr="00AC4CA2">
              <w:rPr>
                <w:rFonts w:ascii="Times New Roman" w:hAnsi="Times New Roman" w:cs="Times New Roman"/>
                <w:color w:val="000000"/>
                <w:sz w:val="28"/>
                <w:szCs w:val="28"/>
              </w:rPr>
              <w:t>163,05</w:t>
            </w:r>
          </w:p>
        </w:tc>
        <w:tc>
          <w:tcPr>
            <w:tcW w:w="1936" w:type="dxa"/>
            <w:tcBorders>
              <w:left w:val="single" w:sz="4" w:space="0" w:color="auto"/>
            </w:tcBorders>
            <w:shd w:val="clear" w:color="auto" w:fill="auto"/>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0,00</w:t>
            </w:r>
          </w:p>
        </w:tc>
      </w:tr>
      <w:tr w:rsidR="009B622C" w:rsidRPr="00AC4CA2" w:rsidTr="009B622C">
        <w:trPr>
          <w:trHeight w:val="319"/>
          <w:jc w:val="center"/>
        </w:trPr>
        <w:tc>
          <w:tcPr>
            <w:tcW w:w="2235" w:type="dxa"/>
            <w:shd w:val="clear" w:color="auto" w:fill="auto"/>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2025</w:t>
            </w:r>
          </w:p>
        </w:tc>
        <w:tc>
          <w:tcPr>
            <w:tcW w:w="2551" w:type="dxa"/>
            <w:shd w:val="clear" w:color="auto" w:fill="auto"/>
            <w:vAlign w:val="center"/>
          </w:tcPr>
          <w:p w:rsidR="009B622C" w:rsidRPr="00AC4CA2" w:rsidRDefault="009B622C" w:rsidP="009B622C">
            <w:pPr>
              <w:pStyle w:val="ae"/>
              <w:jc w:val="center"/>
              <w:rPr>
                <w:rFonts w:ascii="Times New Roman" w:hAnsi="Times New Roman" w:cs="Times New Roman"/>
                <w:color w:val="000000"/>
                <w:sz w:val="28"/>
                <w:szCs w:val="28"/>
              </w:rPr>
            </w:pPr>
            <w:r w:rsidRPr="00AC4CA2">
              <w:rPr>
                <w:rFonts w:ascii="Times New Roman" w:hAnsi="Times New Roman" w:cs="Times New Roman"/>
                <w:color w:val="000000"/>
                <w:sz w:val="28"/>
                <w:szCs w:val="28"/>
              </w:rPr>
              <w:t>87,05</w:t>
            </w:r>
          </w:p>
        </w:tc>
        <w:tc>
          <w:tcPr>
            <w:tcW w:w="1725" w:type="dxa"/>
            <w:tcBorders>
              <w:right w:val="single" w:sz="4" w:space="0" w:color="auto"/>
            </w:tcBorders>
            <w:shd w:val="clear" w:color="auto" w:fill="auto"/>
            <w:vAlign w:val="center"/>
          </w:tcPr>
          <w:p w:rsidR="009B622C" w:rsidRPr="00AC4CA2" w:rsidRDefault="009B622C" w:rsidP="009B622C">
            <w:pPr>
              <w:pStyle w:val="ae"/>
              <w:jc w:val="center"/>
              <w:rPr>
                <w:rFonts w:ascii="Times New Roman" w:hAnsi="Times New Roman" w:cs="Times New Roman"/>
                <w:color w:val="000000"/>
                <w:sz w:val="28"/>
                <w:szCs w:val="28"/>
              </w:rPr>
            </w:pPr>
            <w:r w:rsidRPr="00AC4CA2">
              <w:rPr>
                <w:rFonts w:ascii="Times New Roman" w:hAnsi="Times New Roman" w:cs="Times New Roman"/>
                <w:color w:val="000000"/>
                <w:sz w:val="28"/>
                <w:szCs w:val="28"/>
              </w:rPr>
              <w:t>87,05</w:t>
            </w:r>
          </w:p>
        </w:tc>
        <w:tc>
          <w:tcPr>
            <w:tcW w:w="1936" w:type="dxa"/>
            <w:tcBorders>
              <w:left w:val="single" w:sz="4" w:space="0" w:color="auto"/>
            </w:tcBorders>
            <w:shd w:val="clear" w:color="auto" w:fill="auto"/>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0,00</w:t>
            </w:r>
          </w:p>
        </w:tc>
      </w:tr>
      <w:tr w:rsidR="009B622C" w:rsidRPr="00AC4CA2" w:rsidTr="009B622C">
        <w:trPr>
          <w:trHeight w:val="364"/>
          <w:jc w:val="center"/>
        </w:trPr>
        <w:tc>
          <w:tcPr>
            <w:tcW w:w="2235" w:type="dxa"/>
            <w:shd w:val="clear" w:color="auto" w:fill="auto"/>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2026</w:t>
            </w:r>
          </w:p>
        </w:tc>
        <w:tc>
          <w:tcPr>
            <w:tcW w:w="2551" w:type="dxa"/>
            <w:shd w:val="clear" w:color="auto" w:fill="auto"/>
            <w:vAlign w:val="center"/>
          </w:tcPr>
          <w:p w:rsidR="009B622C" w:rsidRPr="00AC4CA2" w:rsidRDefault="009B622C" w:rsidP="009B622C">
            <w:pPr>
              <w:pStyle w:val="ae"/>
              <w:jc w:val="center"/>
              <w:rPr>
                <w:rFonts w:ascii="Times New Roman" w:hAnsi="Times New Roman" w:cs="Times New Roman"/>
                <w:color w:val="000000"/>
                <w:sz w:val="28"/>
                <w:szCs w:val="28"/>
              </w:rPr>
            </w:pPr>
            <w:r w:rsidRPr="00AC4CA2">
              <w:rPr>
                <w:rFonts w:ascii="Times New Roman" w:hAnsi="Times New Roman" w:cs="Times New Roman"/>
                <w:color w:val="000000"/>
                <w:sz w:val="28"/>
                <w:szCs w:val="28"/>
              </w:rPr>
              <w:t>300,68</w:t>
            </w:r>
          </w:p>
        </w:tc>
        <w:tc>
          <w:tcPr>
            <w:tcW w:w="1725" w:type="dxa"/>
            <w:tcBorders>
              <w:right w:val="single" w:sz="4" w:space="0" w:color="auto"/>
            </w:tcBorders>
            <w:shd w:val="clear" w:color="auto" w:fill="auto"/>
            <w:vAlign w:val="center"/>
          </w:tcPr>
          <w:p w:rsidR="009B622C" w:rsidRPr="00AC4CA2" w:rsidRDefault="009B622C" w:rsidP="009B622C">
            <w:pPr>
              <w:pStyle w:val="ae"/>
              <w:jc w:val="center"/>
              <w:rPr>
                <w:rFonts w:ascii="Times New Roman" w:hAnsi="Times New Roman" w:cs="Times New Roman"/>
                <w:color w:val="000000"/>
                <w:sz w:val="28"/>
                <w:szCs w:val="28"/>
              </w:rPr>
            </w:pPr>
            <w:r w:rsidRPr="00AC4CA2">
              <w:rPr>
                <w:rFonts w:ascii="Times New Roman" w:hAnsi="Times New Roman" w:cs="Times New Roman"/>
                <w:color w:val="000000"/>
                <w:sz w:val="28"/>
                <w:szCs w:val="28"/>
              </w:rPr>
              <w:t>300,68</w:t>
            </w:r>
          </w:p>
        </w:tc>
        <w:tc>
          <w:tcPr>
            <w:tcW w:w="1936" w:type="dxa"/>
            <w:tcBorders>
              <w:left w:val="single" w:sz="4" w:space="0" w:color="auto"/>
            </w:tcBorders>
            <w:shd w:val="clear" w:color="auto" w:fill="auto"/>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0,00</w:t>
            </w:r>
          </w:p>
        </w:tc>
      </w:tr>
      <w:tr w:rsidR="009B622C" w:rsidRPr="00AC4CA2" w:rsidTr="009B622C">
        <w:trPr>
          <w:trHeight w:val="245"/>
          <w:jc w:val="center"/>
        </w:trPr>
        <w:tc>
          <w:tcPr>
            <w:tcW w:w="2235" w:type="dxa"/>
            <w:shd w:val="clear" w:color="auto" w:fill="auto"/>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2027</w:t>
            </w:r>
          </w:p>
        </w:tc>
        <w:tc>
          <w:tcPr>
            <w:tcW w:w="2551" w:type="dxa"/>
            <w:shd w:val="clear" w:color="auto" w:fill="auto"/>
            <w:vAlign w:val="center"/>
          </w:tcPr>
          <w:p w:rsidR="009B622C" w:rsidRPr="00AC4CA2" w:rsidRDefault="009B622C" w:rsidP="009B622C">
            <w:pPr>
              <w:pStyle w:val="ae"/>
              <w:jc w:val="center"/>
              <w:rPr>
                <w:rFonts w:ascii="Times New Roman" w:hAnsi="Times New Roman" w:cs="Times New Roman"/>
                <w:color w:val="000000"/>
                <w:sz w:val="28"/>
                <w:szCs w:val="28"/>
              </w:rPr>
            </w:pPr>
            <w:r w:rsidRPr="00AC4CA2">
              <w:rPr>
                <w:rFonts w:ascii="Times New Roman" w:hAnsi="Times New Roman" w:cs="Times New Roman"/>
                <w:color w:val="000000"/>
                <w:sz w:val="28"/>
                <w:szCs w:val="28"/>
              </w:rPr>
              <w:t>312,71</w:t>
            </w:r>
          </w:p>
        </w:tc>
        <w:tc>
          <w:tcPr>
            <w:tcW w:w="1725" w:type="dxa"/>
            <w:tcBorders>
              <w:right w:val="single" w:sz="4" w:space="0" w:color="auto"/>
            </w:tcBorders>
            <w:shd w:val="clear" w:color="auto" w:fill="auto"/>
            <w:vAlign w:val="center"/>
          </w:tcPr>
          <w:p w:rsidR="009B622C" w:rsidRPr="00AC4CA2" w:rsidRDefault="009B622C" w:rsidP="009B622C">
            <w:pPr>
              <w:pStyle w:val="ae"/>
              <w:jc w:val="center"/>
              <w:rPr>
                <w:rFonts w:ascii="Times New Roman" w:hAnsi="Times New Roman" w:cs="Times New Roman"/>
                <w:color w:val="000000"/>
                <w:sz w:val="28"/>
                <w:szCs w:val="28"/>
              </w:rPr>
            </w:pPr>
            <w:r w:rsidRPr="00AC4CA2">
              <w:rPr>
                <w:rFonts w:ascii="Times New Roman" w:hAnsi="Times New Roman" w:cs="Times New Roman"/>
                <w:color w:val="000000"/>
                <w:sz w:val="28"/>
                <w:szCs w:val="28"/>
              </w:rPr>
              <w:t>312,71</w:t>
            </w:r>
          </w:p>
        </w:tc>
        <w:tc>
          <w:tcPr>
            <w:tcW w:w="1936" w:type="dxa"/>
            <w:tcBorders>
              <w:left w:val="single" w:sz="4" w:space="0" w:color="auto"/>
            </w:tcBorders>
            <w:shd w:val="clear" w:color="auto" w:fill="auto"/>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0,00</w:t>
            </w:r>
          </w:p>
        </w:tc>
      </w:tr>
      <w:tr w:rsidR="009B622C" w:rsidRPr="00AC4CA2" w:rsidTr="009B622C">
        <w:trPr>
          <w:trHeight w:val="320"/>
          <w:jc w:val="center"/>
        </w:trPr>
        <w:tc>
          <w:tcPr>
            <w:tcW w:w="2235" w:type="dxa"/>
            <w:shd w:val="clear" w:color="auto" w:fill="auto"/>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2028</w:t>
            </w:r>
          </w:p>
        </w:tc>
        <w:tc>
          <w:tcPr>
            <w:tcW w:w="2551" w:type="dxa"/>
            <w:shd w:val="clear" w:color="auto" w:fill="auto"/>
            <w:vAlign w:val="center"/>
          </w:tcPr>
          <w:p w:rsidR="009B622C" w:rsidRPr="00AC4CA2" w:rsidRDefault="009B622C" w:rsidP="009B622C">
            <w:pPr>
              <w:pStyle w:val="ae"/>
              <w:jc w:val="center"/>
              <w:rPr>
                <w:rFonts w:ascii="Times New Roman" w:hAnsi="Times New Roman" w:cs="Times New Roman"/>
                <w:color w:val="000000"/>
                <w:sz w:val="28"/>
                <w:szCs w:val="28"/>
              </w:rPr>
            </w:pPr>
            <w:r w:rsidRPr="00AC4CA2">
              <w:rPr>
                <w:rFonts w:ascii="Times New Roman" w:hAnsi="Times New Roman" w:cs="Times New Roman"/>
                <w:color w:val="000000"/>
                <w:sz w:val="28"/>
                <w:szCs w:val="28"/>
              </w:rPr>
              <w:t>325,22</w:t>
            </w:r>
          </w:p>
        </w:tc>
        <w:tc>
          <w:tcPr>
            <w:tcW w:w="1725" w:type="dxa"/>
            <w:tcBorders>
              <w:right w:val="single" w:sz="4" w:space="0" w:color="auto"/>
            </w:tcBorders>
            <w:shd w:val="clear" w:color="auto" w:fill="auto"/>
            <w:vAlign w:val="center"/>
          </w:tcPr>
          <w:p w:rsidR="009B622C" w:rsidRPr="00AC4CA2" w:rsidRDefault="009B622C" w:rsidP="009B622C">
            <w:pPr>
              <w:pStyle w:val="ae"/>
              <w:jc w:val="center"/>
              <w:rPr>
                <w:rFonts w:ascii="Times New Roman" w:hAnsi="Times New Roman" w:cs="Times New Roman"/>
                <w:color w:val="000000"/>
                <w:sz w:val="28"/>
                <w:szCs w:val="28"/>
              </w:rPr>
            </w:pPr>
            <w:r w:rsidRPr="00AC4CA2">
              <w:rPr>
                <w:rFonts w:ascii="Times New Roman" w:hAnsi="Times New Roman" w:cs="Times New Roman"/>
                <w:color w:val="000000"/>
                <w:sz w:val="28"/>
                <w:szCs w:val="28"/>
              </w:rPr>
              <w:t>325,22</w:t>
            </w:r>
          </w:p>
        </w:tc>
        <w:tc>
          <w:tcPr>
            <w:tcW w:w="1936" w:type="dxa"/>
            <w:tcBorders>
              <w:left w:val="single" w:sz="4" w:space="0" w:color="auto"/>
            </w:tcBorders>
            <w:shd w:val="clear" w:color="auto" w:fill="auto"/>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0,00</w:t>
            </w:r>
          </w:p>
        </w:tc>
      </w:tr>
      <w:tr w:rsidR="009B622C" w:rsidRPr="00AC4CA2" w:rsidTr="009B622C">
        <w:trPr>
          <w:trHeight w:val="282"/>
          <w:jc w:val="center"/>
        </w:trPr>
        <w:tc>
          <w:tcPr>
            <w:tcW w:w="2235" w:type="dxa"/>
            <w:shd w:val="clear" w:color="auto" w:fill="auto"/>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2029</w:t>
            </w:r>
          </w:p>
        </w:tc>
        <w:tc>
          <w:tcPr>
            <w:tcW w:w="2551" w:type="dxa"/>
            <w:shd w:val="clear" w:color="auto" w:fill="auto"/>
            <w:vAlign w:val="center"/>
          </w:tcPr>
          <w:p w:rsidR="009B622C" w:rsidRPr="00AC4CA2" w:rsidRDefault="009B622C" w:rsidP="009B622C">
            <w:pPr>
              <w:pStyle w:val="ae"/>
              <w:jc w:val="center"/>
              <w:rPr>
                <w:rFonts w:ascii="Times New Roman" w:hAnsi="Times New Roman" w:cs="Times New Roman"/>
                <w:color w:val="000000"/>
                <w:sz w:val="28"/>
                <w:szCs w:val="28"/>
              </w:rPr>
            </w:pPr>
            <w:r w:rsidRPr="00AC4CA2">
              <w:rPr>
                <w:rFonts w:ascii="Times New Roman" w:hAnsi="Times New Roman" w:cs="Times New Roman"/>
                <w:color w:val="000000"/>
                <w:sz w:val="28"/>
                <w:szCs w:val="28"/>
              </w:rPr>
              <w:t>338,23</w:t>
            </w:r>
          </w:p>
        </w:tc>
        <w:tc>
          <w:tcPr>
            <w:tcW w:w="1725" w:type="dxa"/>
            <w:tcBorders>
              <w:right w:val="single" w:sz="4" w:space="0" w:color="auto"/>
            </w:tcBorders>
            <w:shd w:val="clear" w:color="auto" w:fill="auto"/>
            <w:vAlign w:val="center"/>
          </w:tcPr>
          <w:p w:rsidR="009B622C" w:rsidRPr="00AC4CA2" w:rsidRDefault="009B622C" w:rsidP="009B622C">
            <w:pPr>
              <w:pStyle w:val="ae"/>
              <w:jc w:val="center"/>
              <w:rPr>
                <w:rFonts w:ascii="Times New Roman" w:hAnsi="Times New Roman" w:cs="Times New Roman"/>
                <w:color w:val="000000"/>
                <w:sz w:val="28"/>
                <w:szCs w:val="28"/>
              </w:rPr>
            </w:pPr>
            <w:r w:rsidRPr="00AC4CA2">
              <w:rPr>
                <w:rFonts w:ascii="Times New Roman" w:hAnsi="Times New Roman" w:cs="Times New Roman"/>
                <w:color w:val="000000"/>
                <w:sz w:val="28"/>
                <w:szCs w:val="28"/>
              </w:rPr>
              <w:t>338,23</w:t>
            </w:r>
          </w:p>
        </w:tc>
        <w:tc>
          <w:tcPr>
            <w:tcW w:w="1936" w:type="dxa"/>
            <w:tcBorders>
              <w:left w:val="single" w:sz="4" w:space="0" w:color="auto"/>
            </w:tcBorders>
            <w:shd w:val="clear" w:color="auto" w:fill="auto"/>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0,00</w:t>
            </w:r>
          </w:p>
        </w:tc>
      </w:tr>
      <w:tr w:rsidR="009B622C" w:rsidRPr="00AC4CA2" w:rsidTr="009B622C">
        <w:trPr>
          <w:trHeight w:val="359"/>
          <w:jc w:val="center"/>
        </w:trPr>
        <w:tc>
          <w:tcPr>
            <w:tcW w:w="2235" w:type="dxa"/>
            <w:shd w:val="clear" w:color="auto" w:fill="auto"/>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2030</w:t>
            </w:r>
          </w:p>
        </w:tc>
        <w:tc>
          <w:tcPr>
            <w:tcW w:w="2551" w:type="dxa"/>
            <w:shd w:val="clear" w:color="auto" w:fill="auto"/>
            <w:vAlign w:val="center"/>
          </w:tcPr>
          <w:p w:rsidR="009B622C" w:rsidRPr="00AC4CA2" w:rsidRDefault="009B622C" w:rsidP="009B622C">
            <w:pPr>
              <w:pStyle w:val="ae"/>
              <w:jc w:val="center"/>
              <w:rPr>
                <w:rFonts w:ascii="Times New Roman" w:hAnsi="Times New Roman" w:cs="Times New Roman"/>
                <w:color w:val="000000"/>
                <w:sz w:val="28"/>
                <w:szCs w:val="28"/>
              </w:rPr>
            </w:pPr>
            <w:r w:rsidRPr="00AC4CA2">
              <w:rPr>
                <w:rFonts w:ascii="Times New Roman" w:hAnsi="Times New Roman" w:cs="Times New Roman"/>
                <w:color w:val="000000"/>
                <w:sz w:val="28"/>
                <w:szCs w:val="28"/>
              </w:rPr>
              <w:t>351,76</w:t>
            </w:r>
          </w:p>
        </w:tc>
        <w:tc>
          <w:tcPr>
            <w:tcW w:w="1725" w:type="dxa"/>
            <w:tcBorders>
              <w:right w:val="single" w:sz="4" w:space="0" w:color="auto"/>
            </w:tcBorders>
            <w:shd w:val="clear" w:color="auto" w:fill="auto"/>
            <w:vAlign w:val="center"/>
          </w:tcPr>
          <w:p w:rsidR="009B622C" w:rsidRPr="00AC4CA2" w:rsidRDefault="009B622C" w:rsidP="009B622C">
            <w:pPr>
              <w:pStyle w:val="ae"/>
              <w:jc w:val="center"/>
              <w:rPr>
                <w:rFonts w:ascii="Times New Roman" w:hAnsi="Times New Roman" w:cs="Times New Roman"/>
                <w:color w:val="000000"/>
                <w:sz w:val="28"/>
                <w:szCs w:val="28"/>
              </w:rPr>
            </w:pPr>
            <w:r w:rsidRPr="00AC4CA2">
              <w:rPr>
                <w:rFonts w:ascii="Times New Roman" w:hAnsi="Times New Roman" w:cs="Times New Roman"/>
                <w:color w:val="000000"/>
                <w:sz w:val="28"/>
                <w:szCs w:val="28"/>
              </w:rPr>
              <w:t>351,76</w:t>
            </w:r>
          </w:p>
        </w:tc>
        <w:tc>
          <w:tcPr>
            <w:tcW w:w="1936" w:type="dxa"/>
            <w:tcBorders>
              <w:left w:val="single" w:sz="4" w:space="0" w:color="auto"/>
            </w:tcBorders>
            <w:shd w:val="clear" w:color="auto" w:fill="auto"/>
          </w:tcPr>
          <w:p w:rsidR="009B622C" w:rsidRPr="00AC4CA2" w:rsidRDefault="009B622C" w:rsidP="009B622C">
            <w:pPr>
              <w:pStyle w:val="ae"/>
              <w:jc w:val="center"/>
              <w:rPr>
                <w:rFonts w:ascii="Times New Roman" w:hAnsi="Times New Roman" w:cs="Times New Roman"/>
                <w:sz w:val="28"/>
                <w:szCs w:val="28"/>
              </w:rPr>
            </w:pPr>
            <w:r w:rsidRPr="00AC4CA2">
              <w:rPr>
                <w:rFonts w:ascii="Times New Roman" w:hAnsi="Times New Roman" w:cs="Times New Roman"/>
                <w:sz w:val="28"/>
                <w:szCs w:val="28"/>
              </w:rPr>
              <w:t>0,00</w:t>
            </w:r>
          </w:p>
        </w:tc>
      </w:tr>
    </w:tbl>
    <w:p w:rsidR="009B622C" w:rsidRPr="00AC4CA2" w:rsidRDefault="009B622C" w:rsidP="009B622C">
      <w:pPr>
        <w:snapToGrid w:val="0"/>
        <w:jc w:val="both"/>
      </w:pPr>
    </w:p>
    <w:p w:rsidR="009B622C" w:rsidRPr="00AC4CA2" w:rsidRDefault="009B622C" w:rsidP="009B622C">
      <w:pPr>
        <w:snapToGrid w:val="0"/>
        <w:spacing w:after="120" w:line="100" w:lineRule="atLeast"/>
        <w:ind w:firstLine="708"/>
        <w:jc w:val="center"/>
        <w:rPr>
          <w:b/>
        </w:rPr>
      </w:pPr>
      <w:r w:rsidRPr="00AC4CA2">
        <w:rPr>
          <w:b/>
        </w:rPr>
        <w:t>6. Оценка эффективности реализации подпрограммы</w:t>
      </w:r>
    </w:p>
    <w:p w:rsidR="009B622C" w:rsidRPr="00AC4CA2" w:rsidRDefault="009B622C" w:rsidP="009B622C">
      <w:pPr>
        <w:snapToGrid w:val="0"/>
        <w:spacing w:line="228" w:lineRule="auto"/>
        <w:ind w:left="15" w:firstLine="720"/>
        <w:jc w:val="both"/>
      </w:pPr>
      <w:r w:rsidRPr="00AC4CA2">
        <w:t>Социальная эффективность реализации мероприятий подпрограммы  выражается в улучшении качества жизни  граждан Гвазденского сельского поселения путем предоставления своевременно и в полном объеме мер социальной поддержки.</w:t>
      </w:r>
    </w:p>
    <w:p w:rsidR="009B622C" w:rsidRPr="00AC4CA2" w:rsidRDefault="009B622C" w:rsidP="009B622C">
      <w:pPr>
        <w:snapToGrid w:val="0"/>
        <w:jc w:val="both"/>
        <w:rPr>
          <w:b/>
          <w:bCs/>
          <w:i/>
          <w:iCs/>
        </w:rPr>
      </w:pPr>
    </w:p>
    <w:p w:rsidR="009B622C" w:rsidRPr="00AC4CA2" w:rsidRDefault="009B622C" w:rsidP="009B622C">
      <w:pPr>
        <w:snapToGrid w:val="0"/>
        <w:jc w:val="both"/>
        <w:rPr>
          <w:b/>
          <w:bCs/>
          <w:i/>
          <w:iCs/>
        </w:rPr>
      </w:pPr>
    </w:p>
    <w:p w:rsidR="009B622C" w:rsidRPr="00AC4CA2" w:rsidRDefault="009B622C" w:rsidP="009B622C">
      <w:pPr>
        <w:snapToGrid w:val="0"/>
        <w:jc w:val="both"/>
        <w:rPr>
          <w:b/>
          <w:bCs/>
          <w:i/>
          <w:iCs/>
        </w:rPr>
      </w:pPr>
    </w:p>
    <w:p w:rsidR="009B622C" w:rsidRPr="00AC4CA2" w:rsidRDefault="009B622C" w:rsidP="009B622C">
      <w:pPr>
        <w:snapToGrid w:val="0"/>
        <w:jc w:val="both"/>
        <w:rPr>
          <w:b/>
          <w:bCs/>
          <w:i/>
          <w:iCs/>
        </w:rPr>
      </w:pPr>
    </w:p>
    <w:p w:rsidR="009B622C" w:rsidRPr="00AC4CA2" w:rsidRDefault="009B622C" w:rsidP="009B622C">
      <w:pPr>
        <w:snapToGrid w:val="0"/>
        <w:spacing w:line="100" w:lineRule="atLeast"/>
        <w:ind w:firstLine="708"/>
        <w:jc w:val="both"/>
        <w:rPr>
          <w:iCs/>
        </w:rPr>
      </w:pPr>
    </w:p>
    <w:p w:rsidR="009B622C" w:rsidRPr="00AC4CA2" w:rsidRDefault="009B622C" w:rsidP="009B622C">
      <w:pPr>
        <w:snapToGrid w:val="0"/>
        <w:spacing w:line="100" w:lineRule="atLeast"/>
        <w:ind w:firstLine="708"/>
        <w:jc w:val="both"/>
        <w:rPr>
          <w:iCs/>
        </w:rPr>
      </w:pPr>
    </w:p>
    <w:p w:rsidR="009B622C" w:rsidRPr="00AC4CA2" w:rsidRDefault="009B622C" w:rsidP="009B622C">
      <w:pPr>
        <w:snapToGrid w:val="0"/>
        <w:spacing w:line="100" w:lineRule="atLeast"/>
        <w:ind w:firstLine="708"/>
        <w:jc w:val="both"/>
        <w:rPr>
          <w:iCs/>
        </w:rPr>
      </w:pPr>
    </w:p>
    <w:p w:rsidR="009B622C" w:rsidRPr="00AC4CA2" w:rsidRDefault="009B622C" w:rsidP="009B622C">
      <w:pPr>
        <w:snapToGrid w:val="0"/>
        <w:spacing w:line="100" w:lineRule="atLeast"/>
        <w:ind w:firstLine="708"/>
        <w:jc w:val="both"/>
        <w:rPr>
          <w:sz w:val="22"/>
          <w:szCs w:val="22"/>
        </w:rPr>
        <w:sectPr w:rsidR="009B622C" w:rsidRPr="00AC4CA2" w:rsidSect="009B622C">
          <w:pgSz w:w="11906" w:h="16838"/>
          <w:pgMar w:top="1134" w:right="851" w:bottom="1418" w:left="1701" w:header="709" w:footer="709" w:gutter="0"/>
          <w:cols w:space="708"/>
          <w:docGrid w:linePitch="360"/>
        </w:sectPr>
      </w:pPr>
    </w:p>
    <w:p w:rsidR="009B622C" w:rsidRPr="00AC4CA2" w:rsidRDefault="009B622C" w:rsidP="009B622C">
      <w:pPr>
        <w:snapToGrid w:val="0"/>
        <w:spacing w:line="100" w:lineRule="atLeast"/>
        <w:ind w:firstLine="708"/>
        <w:jc w:val="right"/>
        <w:rPr>
          <w:sz w:val="22"/>
          <w:szCs w:val="22"/>
        </w:rPr>
      </w:pPr>
      <w:r w:rsidRPr="00AC4CA2">
        <w:rPr>
          <w:sz w:val="22"/>
          <w:szCs w:val="22"/>
        </w:rPr>
        <w:lastRenderedPageBreak/>
        <w:t>Приложение №1</w:t>
      </w:r>
    </w:p>
    <w:p w:rsidR="009B622C" w:rsidRPr="00AC4CA2" w:rsidRDefault="009B622C" w:rsidP="009B622C">
      <w:pPr>
        <w:autoSpaceDE w:val="0"/>
        <w:autoSpaceDN w:val="0"/>
        <w:adjustRightInd w:val="0"/>
        <w:jc w:val="right"/>
        <w:rPr>
          <w:kern w:val="2"/>
          <w:sz w:val="22"/>
          <w:szCs w:val="22"/>
        </w:rPr>
      </w:pPr>
      <w:r w:rsidRPr="00AC4CA2">
        <w:rPr>
          <w:kern w:val="2"/>
          <w:sz w:val="22"/>
          <w:szCs w:val="22"/>
        </w:rPr>
        <w:t xml:space="preserve">к муниципальной программе  </w:t>
      </w:r>
    </w:p>
    <w:p w:rsidR="009B622C" w:rsidRPr="00AC4CA2" w:rsidRDefault="009B622C" w:rsidP="009B622C">
      <w:pPr>
        <w:autoSpaceDE w:val="0"/>
        <w:autoSpaceDN w:val="0"/>
        <w:adjustRightInd w:val="0"/>
        <w:jc w:val="right"/>
        <w:rPr>
          <w:sz w:val="22"/>
          <w:szCs w:val="22"/>
        </w:rPr>
      </w:pPr>
      <w:r w:rsidRPr="00AC4CA2">
        <w:rPr>
          <w:sz w:val="22"/>
          <w:szCs w:val="22"/>
        </w:rPr>
        <w:t xml:space="preserve">Гвазденского сельского поселения </w:t>
      </w:r>
    </w:p>
    <w:p w:rsidR="009B622C" w:rsidRPr="00AC4CA2" w:rsidRDefault="009B622C" w:rsidP="009B622C">
      <w:pPr>
        <w:autoSpaceDE w:val="0"/>
        <w:autoSpaceDN w:val="0"/>
        <w:adjustRightInd w:val="0"/>
        <w:jc w:val="right"/>
        <w:rPr>
          <w:sz w:val="22"/>
          <w:szCs w:val="22"/>
        </w:rPr>
      </w:pPr>
      <w:r w:rsidRPr="00AC4CA2">
        <w:rPr>
          <w:sz w:val="22"/>
          <w:szCs w:val="22"/>
        </w:rPr>
        <w:t xml:space="preserve">Бутурлиновского муниципального района  </w:t>
      </w:r>
    </w:p>
    <w:p w:rsidR="009B622C" w:rsidRPr="00AC4CA2" w:rsidRDefault="009B622C" w:rsidP="009B622C">
      <w:pPr>
        <w:autoSpaceDE w:val="0"/>
        <w:autoSpaceDN w:val="0"/>
        <w:adjustRightInd w:val="0"/>
        <w:jc w:val="right"/>
        <w:rPr>
          <w:sz w:val="22"/>
          <w:szCs w:val="22"/>
        </w:rPr>
      </w:pPr>
      <w:r w:rsidRPr="00AC4CA2">
        <w:rPr>
          <w:sz w:val="22"/>
          <w:szCs w:val="22"/>
        </w:rPr>
        <w:t xml:space="preserve">«Социальное развитие Гвазденского сельского поселения </w:t>
      </w:r>
    </w:p>
    <w:p w:rsidR="009B622C" w:rsidRPr="00AC4CA2" w:rsidRDefault="009B622C" w:rsidP="009B622C">
      <w:pPr>
        <w:autoSpaceDE w:val="0"/>
        <w:autoSpaceDN w:val="0"/>
        <w:adjustRightInd w:val="0"/>
        <w:jc w:val="right"/>
        <w:rPr>
          <w:kern w:val="2"/>
          <w:sz w:val="22"/>
          <w:szCs w:val="22"/>
        </w:rPr>
      </w:pPr>
      <w:r w:rsidRPr="00AC4CA2">
        <w:rPr>
          <w:sz w:val="22"/>
          <w:szCs w:val="22"/>
        </w:rPr>
        <w:t>Бутурлиновского муниципального района Воронежской области» на 2023-2030 годы</w:t>
      </w:r>
    </w:p>
    <w:p w:rsidR="009B622C" w:rsidRPr="00AC4CA2" w:rsidRDefault="009B622C" w:rsidP="009B622C">
      <w:pPr>
        <w:autoSpaceDE w:val="0"/>
        <w:autoSpaceDN w:val="0"/>
        <w:adjustRightInd w:val="0"/>
        <w:jc w:val="center"/>
        <w:rPr>
          <w:kern w:val="2"/>
        </w:rPr>
      </w:pPr>
      <w:r w:rsidRPr="00AC4CA2">
        <w:rPr>
          <w:kern w:val="2"/>
        </w:rPr>
        <w:t>РАСХОДЫ</w:t>
      </w:r>
    </w:p>
    <w:p w:rsidR="009B622C" w:rsidRPr="00AC4CA2" w:rsidRDefault="009B622C" w:rsidP="009B622C">
      <w:pPr>
        <w:widowControl w:val="0"/>
        <w:shd w:val="clear" w:color="auto" w:fill="FFFFFF"/>
        <w:autoSpaceDE w:val="0"/>
        <w:autoSpaceDN w:val="0"/>
        <w:adjustRightInd w:val="0"/>
        <w:ind w:left="-567"/>
        <w:jc w:val="center"/>
        <w:rPr>
          <w:bCs/>
          <w:spacing w:val="-1"/>
        </w:rPr>
      </w:pPr>
      <w:r w:rsidRPr="00AC4CA2">
        <w:rPr>
          <w:kern w:val="2"/>
        </w:rPr>
        <w:t xml:space="preserve">на реализацию муниципальной программы  </w:t>
      </w:r>
      <w:r w:rsidRPr="00AC4CA2">
        <w:rPr>
          <w:bCs/>
          <w:spacing w:val="-1"/>
        </w:rPr>
        <w:t xml:space="preserve">Гвазденского сельского поселения </w:t>
      </w:r>
    </w:p>
    <w:p w:rsidR="009B622C" w:rsidRPr="00AC4CA2" w:rsidRDefault="009B622C" w:rsidP="009B622C">
      <w:pPr>
        <w:widowControl w:val="0"/>
        <w:shd w:val="clear" w:color="auto" w:fill="FFFFFF"/>
        <w:autoSpaceDE w:val="0"/>
        <w:autoSpaceDN w:val="0"/>
        <w:adjustRightInd w:val="0"/>
        <w:ind w:left="-567" w:right="-674"/>
        <w:jc w:val="center"/>
      </w:pPr>
      <w:r w:rsidRPr="00AC4CA2">
        <w:rPr>
          <w:bCs/>
          <w:spacing w:val="-1"/>
        </w:rPr>
        <w:t xml:space="preserve">Бутурлиновского муниципального района </w:t>
      </w:r>
    </w:p>
    <w:p w:rsidR="009B622C" w:rsidRPr="00AC4CA2" w:rsidRDefault="009B622C" w:rsidP="009B622C">
      <w:pPr>
        <w:autoSpaceDE w:val="0"/>
        <w:autoSpaceDN w:val="0"/>
        <w:adjustRightInd w:val="0"/>
        <w:jc w:val="center"/>
      </w:pPr>
      <w:r w:rsidRPr="00AC4CA2">
        <w:rPr>
          <w:bCs/>
        </w:rPr>
        <w:t xml:space="preserve">«Социальное развитие </w:t>
      </w:r>
      <w:r w:rsidRPr="00AC4CA2">
        <w:t>Гвазденского сельского поселения</w:t>
      </w:r>
    </w:p>
    <w:p w:rsidR="009B622C" w:rsidRPr="00AC4CA2" w:rsidRDefault="009B622C" w:rsidP="009B622C">
      <w:pPr>
        <w:widowControl w:val="0"/>
        <w:shd w:val="clear" w:color="auto" w:fill="FFFFFF"/>
        <w:autoSpaceDE w:val="0"/>
        <w:autoSpaceDN w:val="0"/>
        <w:adjustRightInd w:val="0"/>
        <w:ind w:left="648"/>
        <w:jc w:val="center"/>
      </w:pPr>
      <w:r w:rsidRPr="00AC4CA2">
        <w:t>Бутурлиновского муниципального района Воронежской области</w:t>
      </w:r>
      <w:r w:rsidRPr="00AC4CA2">
        <w:rPr>
          <w:bCs/>
        </w:rPr>
        <w:t>»</w:t>
      </w:r>
    </w:p>
    <w:p w:rsidR="009B622C" w:rsidRPr="00AC4CA2" w:rsidRDefault="009B622C" w:rsidP="009B622C">
      <w:pPr>
        <w:autoSpaceDE w:val="0"/>
        <w:autoSpaceDN w:val="0"/>
        <w:adjustRightInd w:val="0"/>
        <w:jc w:val="center"/>
      </w:pPr>
      <w:r w:rsidRPr="00AC4CA2">
        <w:t>на 2023-2030 годы</w:t>
      </w:r>
    </w:p>
    <w:tbl>
      <w:tblPr>
        <w:tblW w:w="15495" w:type="dxa"/>
        <w:tblInd w:w="-1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313"/>
        <w:gridCol w:w="2126"/>
        <w:gridCol w:w="2551"/>
        <w:gridCol w:w="1134"/>
        <w:gridCol w:w="993"/>
        <w:gridCol w:w="1134"/>
        <w:gridCol w:w="992"/>
        <w:gridCol w:w="992"/>
        <w:gridCol w:w="1276"/>
        <w:gridCol w:w="992"/>
        <w:gridCol w:w="992"/>
      </w:tblGrid>
      <w:tr w:rsidR="009B622C" w:rsidRPr="00AC4CA2" w:rsidTr="009B622C">
        <w:trPr>
          <w:trHeight w:val="232"/>
        </w:trPr>
        <w:tc>
          <w:tcPr>
            <w:tcW w:w="2313" w:type="dxa"/>
            <w:tcBorders>
              <w:top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Статус</w:t>
            </w:r>
          </w:p>
        </w:tc>
        <w:tc>
          <w:tcPr>
            <w:tcW w:w="2126" w:type="dxa"/>
            <w:tcBorders>
              <w:top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rPr>
              <w:t>Наименование муниципальной программы, подпрограммы, основного мероприятия</w:t>
            </w:r>
          </w:p>
        </w:tc>
        <w:tc>
          <w:tcPr>
            <w:tcW w:w="2551" w:type="dxa"/>
            <w:tcBorders>
              <w:top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rPr>
              <w:t>Наименование ответственного исполнителя, исполнителя - главного распорядителя средств местного бюджета (далее - ГРБС)</w:t>
            </w:r>
          </w:p>
        </w:tc>
        <w:tc>
          <w:tcPr>
            <w:tcW w:w="1134" w:type="dxa"/>
            <w:vAlign w:val="center"/>
          </w:tcPr>
          <w:p w:rsidR="009B622C" w:rsidRPr="00AC4CA2" w:rsidRDefault="009B622C" w:rsidP="009B622C">
            <w:pPr>
              <w:autoSpaceDE w:val="0"/>
              <w:autoSpaceDN w:val="0"/>
              <w:adjustRightInd w:val="0"/>
              <w:jc w:val="center"/>
              <w:rPr>
                <w:kern w:val="2"/>
              </w:rPr>
            </w:pPr>
          </w:p>
          <w:p w:rsidR="009B622C" w:rsidRPr="00AC4CA2" w:rsidRDefault="009B622C" w:rsidP="009B622C">
            <w:pPr>
              <w:autoSpaceDE w:val="0"/>
              <w:autoSpaceDN w:val="0"/>
              <w:adjustRightInd w:val="0"/>
              <w:jc w:val="center"/>
              <w:rPr>
                <w:kern w:val="2"/>
              </w:rPr>
            </w:pPr>
            <w:r w:rsidRPr="00AC4CA2">
              <w:rPr>
                <w:kern w:val="2"/>
              </w:rPr>
              <w:t>2023</w:t>
            </w:r>
          </w:p>
          <w:p w:rsidR="009B622C" w:rsidRPr="00AC4CA2" w:rsidRDefault="009B622C" w:rsidP="009B622C">
            <w:pPr>
              <w:autoSpaceDE w:val="0"/>
              <w:autoSpaceDN w:val="0"/>
              <w:adjustRightInd w:val="0"/>
              <w:jc w:val="center"/>
              <w:rPr>
                <w:kern w:val="2"/>
              </w:rPr>
            </w:pPr>
          </w:p>
        </w:tc>
        <w:tc>
          <w:tcPr>
            <w:tcW w:w="993" w:type="dxa"/>
            <w:vAlign w:val="center"/>
          </w:tcPr>
          <w:p w:rsidR="009B622C" w:rsidRPr="00AC4CA2" w:rsidRDefault="009B622C" w:rsidP="009B622C">
            <w:pPr>
              <w:autoSpaceDE w:val="0"/>
              <w:autoSpaceDN w:val="0"/>
              <w:adjustRightInd w:val="0"/>
              <w:jc w:val="center"/>
              <w:rPr>
                <w:kern w:val="2"/>
              </w:rPr>
            </w:pPr>
          </w:p>
          <w:p w:rsidR="009B622C" w:rsidRPr="00AC4CA2" w:rsidRDefault="009B622C" w:rsidP="009B622C">
            <w:pPr>
              <w:autoSpaceDE w:val="0"/>
              <w:autoSpaceDN w:val="0"/>
              <w:adjustRightInd w:val="0"/>
              <w:jc w:val="center"/>
              <w:rPr>
                <w:kern w:val="2"/>
              </w:rPr>
            </w:pPr>
            <w:r w:rsidRPr="00AC4CA2">
              <w:rPr>
                <w:kern w:val="2"/>
              </w:rPr>
              <w:t>2024</w:t>
            </w:r>
          </w:p>
          <w:p w:rsidR="009B622C" w:rsidRPr="00AC4CA2" w:rsidRDefault="009B622C" w:rsidP="009B622C">
            <w:pPr>
              <w:autoSpaceDE w:val="0"/>
              <w:autoSpaceDN w:val="0"/>
              <w:adjustRightInd w:val="0"/>
              <w:jc w:val="center"/>
              <w:rPr>
                <w:kern w:val="2"/>
              </w:rPr>
            </w:pPr>
          </w:p>
        </w:tc>
        <w:tc>
          <w:tcPr>
            <w:tcW w:w="1134" w:type="dxa"/>
            <w:vAlign w:val="center"/>
          </w:tcPr>
          <w:p w:rsidR="009B622C" w:rsidRPr="00AC4CA2" w:rsidRDefault="009B622C" w:rsidP="009B622C">
            <w:pPr>
              <w:autoSpaceDE w:val="0"/>
              <w:autoSpaceDN w:val="0"/>
              <w:adjustRightInd w:val="0"/>
              <w:jc w:val="center"/>
              <w:rPr>
                <w:kern w:val="2"/>
              </w:rPr>
            </w:pPr>
          </w:p>
          <w:p w:rsidR="009B622C" w:rsidRPr="00AC4CA2" w:rsidRDefault="009B622C" w:rsidP="009B622C">
            <w:pPr>
              <w:autoSpaceDE w:val="0"/>
              <w:autoSpaceDN w:val="0"/>
              <w:adjustRightInd w:val="0"/>
              <w:jc w:val="center"/>
              <w:rPr>
                <w:kern w:val="2"/>
              </w:rPr>
            </w:pPr>
            <w:r w:rsidRPr="00AC4CA2">
              <w:rPr>
                <w:kern w:val="2"/>
              </w:rPr>
              <w:t>2025</w:t>
            </w:r>
          </w:p>
          <w:p w:rsidR="009B622C" w:rsidRPr="00AC4CA2" w:rsidRDefault="009B622C" w:rsidP="009B622C">
            <w:pPr>
              <w:autoSpaceDE w:val="0"/>
              <w:autoSpaceDN w:val="0"/>
              <w:adjustRightInd w:val="0"/>
              <w:jc w:val="center"/>
              <w:rPr>
                <w:kern w:val="2"/>
              </w:rPr>
            </w:pPr>
          </w:p>
        </w:tc>
        <w:tc>
          <w:tcPr>
            <w:tcW w:w="992" w:type="dxa"/>
            <w:shd w:val="clear" w:color="auto" w:fill="auto"/>
            <w:vAlign w:val="center"/>
          </w:tcPr>
          <w:p w:rsidR="009B622C" w:rsidRPr="00AC4CA2" w:rsidRDefault="009B622C" w:rsidP="009B622C">
            <w:pPr>
              <w:autoSpaceDE w:val="0"/>
              <w:autoSpaceDN w:val="0"/>
              <w:adjustRightInd w:val="0"/>
              <w:jc w:val="center"/>
              <w:rPr>
                <w:kern w:val="2"/>
              </w:rPr>
            </w:pPr>
          </w:p>
          <w:p w:rsidR="009B622C" w:rsidRPr="00AC4CA2" w:rsidRDefault="009B622C" w:rsidP="009B622C">
            <w:pPr>
              <w:autoSpaceDE w:val="0"/>
              <w:autoSpaceDN w:val="0"/>
              <w:adjustRightInd w:val="0"/>
              <w:jc w:val="center"/>
              <w:rPr>
                <w:kern w:val="2"/>
              </w:rPr>
            </w:pPr>
            <w:r w:rsidRPr="00AC4CA2">
              <w:rPr>
                <w:kern w:val="2"/>
              </w:rPr>
              <w:t>2026</w:t>
            </w:r>
          </w:p>
          <w:p w:rsidR="009B622C" w:rsidRPr="00AC4CA2" w:rsidRDefault="009B622C" w:rsidP="009B622C">
            <w:pPr>
              <w:autoSpaceDE w:val="0"/>
              <w:autoSpaceDN w:val="0"/>
              <w:adjustRightInd w:val="0"/>
              <w:jc w:val="center"/>
              <w:rPr>
                <w:kern w:val="2"/>
              </w:rPr>
            </w:pPr>
          </w:p>
        </w:tc>
        <w:tc>
          <w:tcPr>
            <w:tcW w:w="992" w:type="dxa"/>
            <w:shd w:val="clear" w:color="auto" w:fill="auto"/>
            <w:vAlign w:val="center"/>
          </w:tcPr>
          <w:p w:rsidR="009B622C" w:rsidRPr="00AC4CA2" w:rsidRDefault="009B622C" w:rsidP="009B622C">
            <w:pPr>
              <w:autoSpaceDE w:val="0"/>
              <w:autoSpaceDN w:val="0"/>
              <w:adjustRightInd w:val="0"/>
              <w:jc w:val="center"/>
              <w:rPr>
                <w:kern w:val="2"/>
              </w:rPr>
            </w:pPr>
          </w:p>
          <w:p w:rsidR="009B622C" w:rsidRPr="00AC4CA2" w:rsidRDefault="009B622C" w:rsidP="009B622C">
            <w:pPr>
              <w:autoSpaceDE w:val="0"/>
              <w:autoSpaceDN w:val="0"/>
              <w:adjustRightInd w:val="0"/>
              <w:jc w:val="center"/>
              <w:rPr>
                <w:kern w:val="2"/>
              </w:rPr>
            </w:pPr>
            <w:r w:rsidRPr="00AC4CA2">
              <w:rPr>
                <w:kern w:val="2"/>
              </w:rPr>
              <w:t>2027</w:t>
            </w:r>
          </w:p>
          <w:p w:rsidR="009B622C" w:rsidRPr="00AC4CA2" w:rsidRDefault="009B622C" w:rsidP="009B622C">
            <w:pPr>
              <w:autoSpaceDE w:val="0"/>
              <w:autoSpaceDN w:val="0"/>
              <w:adjustRightInd w:val="0"/>
              <w:jc w:val="center"/>
              <w:rPr>
                <w:kern w:val="2"/>
              </w:rPr>
            </w:pPr>
          </w:p>
        </w:tc>
        <w:tc>
          <w:tcPr>
            <w:tcW w:w="1276" w:type="dxa"/>
            <w:vAlign w:val="center"/>
          </w:tcPr>
          <w:p w:rsidR="009B622C" w:rsidRPr="00AC4CA2" w:rsidRDefault="009B622C" w:rsidP="009B622C">
            <w:pPr>
              <w:autoSpaceDE w:val="0"/>
              <w:autoSpaceDN w:val="0"/>
              <w:adjustRightInd w:val="0"/>
              <w:jc w:val="center"/>
              <w:rPr>
                <w:kern w:val="2"/>
              </w:rPr>
            </w:pPr>
          </w:p>
          <w:p w:rsidR="009B622C" w:rsidRPr="00AC4CA2" w:rsidRDefault="009B622C" w:rsidP="009B622C">
            <w:pPr>
              <w:autoSpaceDE w:val="0"/>
              <w:autoSpaceDN w:val="0"/>
              <w:adjustRightInd w:val="0"/>
              <w:jc w:val="center"/>
              <w:rPr>
                <w:kern w:val="2"/>
              </w:rPr>
            </w:pPr>
            <w:r w:rsidRPr="00AC4CA2">
              <w:rPr>
                <w:kern w:val="2"/>
              </w:rPr>
              <w:t>2028</w:t>
            </w:r>
          </w:p>
          <w:p w:rsidR="009B622C" w:rsidRPr="00AC4CA2" w:rsidRDefault="009B622C" w:rsidP="009B622C">
            <w:pPr>
              <w:autoSpaceDE w:val="0"/>
              <w:autoSpaceDN w:val="0"/>
              <w:adjustRightInd w:val="0"/>
              <w:jc w:val="center"/>
              <w:rPr>
                <w:kern w:val="2"/>
              </w:rPr>
            </w:pPr>
          </w:p>
        </w:tc>
        <w:tc>
          <w:tcPr>
            <w:tcW w:w="992" w:type="dxa"/>
            <w:tcBorders>
              <w:right w:val="single" w:sz="4" w:space="0" w:color="auto"/>
            </w:tcBorders>
            <w:vAlign w:val="center"/>
          </w:tcPr>
          <w:p w:rsidR="009B622C" w:rsidRPr="00AC4CA2" w:rsidRDefault="009B622C" w:rsidP="009B622C">
            <w:pPr>
              <w:autoSpaceDE w:val="0"/>
              <w:autoSpaceDN w:val="0"/>
              <w:adjustRightInd w:val="0"/>
              <w:jc w:val="center"/>
              <w:rPr>
                <w:kern w:val="2"/>
              </w:rPr>
            </w:pPr>
            <w:r w:rsidRPr="00AC4CA2">
              <w:rPr>
                <w:kern w:val="2"/>
              </w:rPr>
              <w:t>2029</w:t>
            </w:r>
          </w:p>
        </w:tc>
        <w:tc>
          <w:tcPr>
            <w:tcW w:w="992" w:type="dxa"/>
            <w:tcBorders>
              <w:left w:val="single" w:sz="4" w:space="0" w:color="auto"/>
            </w:tcBorders>
            <w:vAlign w:val="center"/>
          </w:tcPr>
          <w:p w:rsidR="009B622C" w:rsidRPr="00AC4CA2" w:rsidRDefault="009B622C" w:rsidP="009B622C">
            <w:pPr>
              <w:autoSpaceDE w:val="0"/>
              <w:autoSpaceDN w:val="0"/>
              <w:adjustRightInd w:val="0"/>
              <w:jc w:val="center"/>
              <w:rPr>
                <w:kern w:val="2"/>
              </w:rPr>
            </w:pPr>
            <w:r w:rsidRPr="00AC4CA2">
              <w:rPr>
                <w:kern w:val="2"/>
              </w:rPr>
              <w:t>2030</w:t>
            </w:r>
          </w:p>
        </w:tc>
      </w:tr>
      <w:tr w:rsidR="009B622C" w:rsidRPr="00AC4CA2" w:rsidTr="009B622C">
        <w:trPr>
          <w:trHeight w:val="232"/>
        </w:trPr>
        <w:tc>
          <w:tcPr>
            <w:tcW w:w="2313" w:type="dxa"/>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1</w:t>
            </w:r>
          </w:p>
        </w:tc>
        <w:tc>
          <w:tcPr>
            <w:tcW w:w="2126" w:type="dxa"/>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2</w:t>
            </w:r>
          </w:p>
        </w:tc>
        <w:tc>
          <w:tcPr>
            <w:tcW w:w="2551" w:type="dxa"/>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3</w:t>
            </w:r>
          </w:p>
        </w:tc>
        <w:tc>
          <w:tcPr>
            <w:tcW w:w="1134" w:type="dxa"/>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4</w:t>
            </w:r>
          </w:p>
        </w:tc>
        <w:tc>
          <w:tcPr>
            <w:tcW w:w="993" w:type="dxa"/>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5</w:t>
            </w:r>
          </w:p>
        </w:tc>
        <w:tc>
          <w:tcPr>
            <w:tcW w:w="1134" w:type="dxa"/>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6</w:t>
            </w:r>
          </w:p>
        </w:tc>
        <w:tc>
          <w:tcPr>
            <w:tcW w:w="992" w:type="dxa"/>
            <w:shd w:val="clear" w:color="auto" w:fill="auto"/>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7</w:t>
            </w:r>
          </w:p>
        </w:tc>
        <w:tc>
          <w:tcPr>
            <w:tcW w:w="992" w:type="dxa"/>
            <w:shd w:val="clear" w:color="auto" w:fill="auto"/>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8</w:t>
            </w:r>
          </w:p>
        </w:tc>
        <w:tc>
          <w:tcPr>
            <w:tcW w:w="1276" w:type="dxa"/>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9</w:t>
            </w:r>
          </w:p>
        </w:tc>
        <w:tc>
          <w:tcPr>
            <w:tcW w:w="992" w:type="dxa"/>
            <w:tcBorders>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10</w:t>
            </w:r>
          </w:p>
        </w:tc>
        <w:tc>
          <w:tcPr>
            <w:tcW w:w="992" w:type="dxa"/>
            <w:tcBorders>
              <w:lef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11</w:t>
            </w:r>
          </w:p>
        </w:tc>
      </w:tr>
      <w:tr w:rsidR="009B622C" w:rsidRPr="00AC4CA2" w:rsidTr="009B622C">
        <w:trPr>
          <w:trHeight w:val="198"/>
        </w:trPr>
        <w:tc>
          <w:tcPr>
            <w:tcW w:w="2313" w:type="dxa"/>
            <w:vMerge w:val="restart"/>
          </w:tcPr>
          <w:p w:rsidR="009B622C" w:rsidRPr="00AC4CA2" w:rsidRDefault="009B622C" w:rsidP="009B622C">
            <w:pPr>
              <w:pStyle w:val="ConsPlusCell"/>
              <w:jc w:val="both"/>
              <w:rPr>
                <w:rFonts w:ascii="Times New Roman" w:hAnsi="Times New Roman" w:cs="Times New Roman"/>
                <w:b/>
                <w:kern w:val="2"/>
              </w:rPr>
            </w:pPr>
            <w:r w:rsidRPr="00AC4CA2">
              <w:rPr>
                <w:rFonts w:ascii="Times New Roman" w:hAnsi="Times New Roman" w:cs="Times New Roman"/>
                <w:b/>
                <w:kern w:val="2"/>
              </w:rPr>
              <w:t>МУНИЦИПАЛЬНАЯ ПРОГРАММА</w:t>
            </w:r>
          </w:p>
        </w:tc>
        <w:tc>
          <w:tcPr>
            <w:tcW w:w="2126" w:type="dxa"/>
            <w:vMerge w:val="restart"/>
          </w:tcPr>
          <w:p w:rsidR="009B622C" w:rsidRPr="00AC4CA2" w:rsidRDefault="009B622C" w:rsidP="009B622C">
            <w:pPr>
              <w:pStyle w:val="ConsPlusCell"/>
              <w:rPr>
                <w:rFonts w:ascii="Times New Roman" w:hAnsi="Times New Roman" w:cs="Times New Roman"/>
                <w:b/>
                <w:kern w:val="2"/>
              </w:rPr>
            </w:pPr>
            <w:r w:rsidRPr="00AC4CA2">
              <w:rPr>
                <w:rFonts w:ascii="Times New Roman" w:hAnsi="Times New Roman" w:cs="Times New Roman"/>
                <w:b/>
              </w:rPr>
              <w:t>Муниципальная программа «Социальное развитие Гвазденского сельского поселения Бутурлиновского муниципального района Воронежской области»</w:t>
            </w:r>
          </w:p>
        </w:tc>
        <w:tc>
          <w:tcPr>
            <w:tcW w:w="2551" w:type="dxa"/>
          </w:tcPr>
          <w:p w:rsidR="009B622C" w:rsidRPr="00AC4CA2" w:rsidRDefault="009B622C" w:rsidP="009B622C">
            <w:pPr>
              <w:pStyle w:val="ConsPlusCell"/>
              <w:jc w:val="both"/>
              <w:rPr>
                <w:rFonts w:ascii="Times New Roman" w:hAnsi="Times New Roman" w:cs="Times New Roman"/>
                <w:b/>
                <w:kern w:val="2"/>
              </w:rPr>
            </w:pPr>
            <w:r w:rsidRPr="00AC4CA2">
              <w:rPr>
                <w:rFonts w:ascii="Times New Roman" w:hAnsi="Times New Roman" w:cs="Times New Roman"/>
                <w:b/>
                <w:kern w:val="2"/>
              </w:rPr>
              <w:t xml:space="preserve">Всего </w:t>
            </w:r>
          </w:p>
        </w:tc>
        <w:tc>
          <w:tcPr>
            <w:tcW w:w="1134" w:type="dxa"/>
          </w:tcPr>
          <w:p w:rsidR="009B622C" w:rsidRPr="00AC4CA2" w:rsidRDefault="009B622C" w:rsidP="009B622C">
            <w:pPr>
              <w:pStyle w:val="ConsPlusCell"/>
              <w:jc w:val="center"/>
              <w:rPr>
                <w:rFonts w:ascii="Times New Roman" w:hAnsi="Times New Roman" w:cs="Times New Roman"/>
                <w:b/>
                <w:kern w:val="2"/>
              </w:rPr>
            </w:pPr>
            <w:r w:rsidRPr="00AC4CA2">
              <w:rPr>
                <w:rFonts w:ascii="Times New Roman" w:hAnsi="Times New Roman" w:cs="Times New Roman"/>
                <w:b/>
                <w:kern w:val="2"/>
              </w:rPr>
              <w:t>10692,18</w:t>
            </w:r>
          </w:p>
        </w:tc>
        <w:tc>
          <w:tcPr>
            <w:tcW w:w="993" w:type="dxa"/>
          </w:tcPr>
          <w:p w:rsidR="009B622C" w:rsidRPr="00AC4CA2" w:rsidRDefault="009B622C" w:rsidP="009B622C">
            <w:pPr>
              <w:pStyle w:val="ConsPlusCell"/>
              <w:jc w:val="center"/>
              <w:rPr>
                <w:rFonts w:ascii="Times New Roman" w:hAnsi="Times New Roman" w:cs="Times New Roman"/>
                <w:b/>
                <w:kern w:val="2"/>
              </w:rPr>
            </w:pPr>
            <w:r w:rsidRPr="00AC4CA2">
              <w:rPr>
                <w:rFonts w:ascii="Times New Roman" w:hAnsi="Times New Roman" w:cs="Times New Roman"/>
                <w:b/>
                <w:kern w:val="2"/>
              </w:rPr>
              <w:t>13500,38</w:t>
            </w:r>
          </w:p>
        </w:tc>
        <w:tc>
          <w:tcPr>
            <w:tcW w:w="1134" w:type="dxa"/>
          </w:tcPr>
          <w:p w:rsidR="009B622C" w:rsidRPr="00AC4CA2" w:rsidRDefault="009B622C" w:rsidP="009B622C">
            <w:pPr>
              <w:pStyle w:val="ConsPlusCell"/>
              <w:ind w:left="-57" w:right="-57"/>
              <w:jc w:val="center"/>
              <w:rPr>
                <w:rFonts w:ascii="Times New Roman" w:hAnsi="Times New Roman" w:cs="Times New Roman"/>
                <w:b/>
                <w:kern w:val="2"/>
              </w:rPr>
            </w:pPr>
            <w:r w:rsidRPr="00AC4CA2">
              <w:rPr>
                <w:rFonts w:ascii="Times New Roman" w:hAnsi="Times New Roman" w:cs="Times New Roman"/>
                <w:b/>
                <w:kern w:val="2"/>
              </w:rPr>
              <w:t>12076,96</w:t>
            </w:r>
          </w:p>
        </w:tc>
        <w:tc>
          <w:tcPr>
            <w:tcW w:w="992" w:type="dxa"/>
            <w:shd w:val="clear" w:color="auto" w:fill="auto"/>
          </w:tcPr>
          <w:p w:rsidR="009B622C" w:rsidRPr="00AC4CA2" w:rsidRDefault="009B622C" w:rsidP="009B622C">
            <w:pPr>
              <w:ind w:left="-57" w:right="-57"/>
              <w:jc w:val="center"/>
              <w:rPr>
                <w:b/>
                <w:kern w:val="2"/>
              </w:rPr>
            </w:pPr>
            <w:r w:rsidRPr="00AC4CA2">
              <w:rPr>
                <w:b/>
                <w:color w:val="000000"/>
              </w:rPr>
              <w:t>13950,87</w:t>
            </w:r>
          </w:p>
        </w:tc>
        <w:tc>
          <w:tcPr>
            <w:tcW w:w="992" w:type="dxa"/>
            <w:shd w:val="clear" w:color="auto" w:fill="auto"/>
          </w:tcPr>
          <w:p w:rsidR="009B622C" w:rsidRPr="00AC4CA2" w:rsidRDefault="009B622C" w:rsidP="009B622C">
            <w:pPr>
              <w:ind w:left="-57" w:right="-57"/>
              <w:jc w:val="center"/>
              <w:rPr>
                <w:b/>
                <w:kern w:val="2"/>
              </w:rPr>
            </w:pPr>
            <w:r w:rsidRPr="00AC4CA2">
              <w:rPr>
                <w:b/>
                <w:color w:val="000000"/>
              </w:rPr>
              <w:t>14508,93</w:t>
            </w:r>
          </w:p>
        </w:tc>
        <w:tc>
          <w:tcPr>
            <w:tcW w:w="1276" w:type="dxa"/>
          </w:tcPr>
          <w:p w:rsidR="009B622C" w:rsidRPr="00AC4CA2" w:rsidRDefault="009B622C" w:rsidP="009B622C">
            <w:pPr>
              <w:ind w:left="-57" w:right="-57"/>
              <w:jc w:val="center"/>
              <w:rPr>
                <w:b/>
                <w:kern w:val="2"/>
              </w:rPr>
            </w:pPr>
            <w:r w:rsidRPr="00AC4CA2">
              <w:rPr>
                <w:b/>
                <w:color w:val="000000"/>
              </w:rPr>
              <w:t>15089,30</w:t>
            </w:r>
          </w:p>
        </w:tc>
        <w:tc>
          <w:tcPr>
            <w:tcW w:w="992" w:type="dxa"/>
            <w:tcBorders>
              <w:right w:val="single" w:sz="4" w:space="0" w:color="auto"/>
            </w:tcBorders>
          </w:tcPr>
          <w:p w:rsidR="009B622C" w:rsidRPr="00AC4CA2" w:rsidRDefault="009B622C" w:rsidP="009B622C">
            <w:pPr>
              <w:ind w:left="-57" w:right="-57"/>
              <w:jc w:val="center"/>
              <w:rPr>
                <w:b/>
                <w:kern w:val="2"/>
              </w:rPr>
            </w:pPr>
            <w:r w:rsidRPr="00AC4CA2">
              <w:rPr>
                <w:b/>
                <w:kern w:val="2"/>
              </w:rPr>
              <w:t>15692,88</w:t>
            </w:r>
          </w:p>
        </w:tc>
        <w:tc>
          <w:tcPr>
            <w:tcW w:w="992" w:type="dxa"/>
            <w:tcBorders>
              <w:left w:val="single" w:sz="4" w:space="0" w:color="auto"/>
            </w:tcBorders>
          </w:tcPr>
          <w:p w:rsidR="009B622C" w:rsidRPr="00AC4CA2" w:rsidRDefault="009B622C" w:rsidP="009B622C">
            <w:pPr>
              <w:ind w:left="-57" w:right="-57"/>
              <w:jc w:val="center"/>
              <w:rPr>
                <w:b/>
                <w:kern w:val="2"/>
              </w:rPr>
            </w:pPr>
            <w:r w:rsidRPr="00AC4CA2">
              <w:rPr>
                <w:b/>
                <w:kern w:val="2"/>
              </w:rPr>
              <w:t>16320,60</w:t>
            </w:r>
          </w:p>
        </w:tc>
      </w:tr>
      <w:tr w:rsidR="009B622C" w:rsidRPr="00AC4CA2" w:rsidTr="009B622C">
        <w:trPr>
          <w:trHeight w:val="276"/>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pPr>
              <w:rPr>
                <w:kern w:val="2"/>
              </w:rPr>
            </w:pP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в том числе по ГРБС:</w:t>
            </w:r>
          </w:p>
        </w:tc>
        <w:tc>
          <w:tcPr>
            <w:tcW w:w="1134" w:type="dxa"/>
          </w:tcPr>
          <w:p w:rsidR="009B622C" w:rsidRPr="00AC4CA2" w:rsidRDefault="009B622C" w:rsidP="009B622C">
            <w:pPr>
              <w:pStyle w:val="ConsPlusCell"/>
              <w:jc w:val="center"/>
              <w:rPr>
                <w:rFonts w:ascii="Times New Roman" w:hAnsi="Times New Roman" w:cs="Times New Roman"/>
                <w:kern w:val="2"/>
              </w:rPr>
            </w:pPr>
          </w:p>
        </w:tc>
        <w:tc>
          <w:tcPr>
            <w:tcW w:w="993" w:type="dxa"/>
          </w:tcPr>
          <w:p w:rsidR="009B622C" w:rsidRPr="00AC4CA2" w:rsidRDefault="009B622C" w:rsidP="009B622C">
            <w:pPr>
              <w:pStyle w:val="ConsPlusCell"/>
              <w:jc w:val="center"/>
              <w:rPr>
                <w:rFonts w:ascii="Times New Roman" w:hAnsi="Times New Roman" w:cs="Times New Roman"/>
                <w:kern w:val="2"/>
              </w:rPr>
            </w:pPr>
          </w:p>
        </w:tc>
        <w:tc>
          <w:tcPr>
            <w:tcW w:w="1134" w:type="dxa"/>
          </w:tcPr>
          <w:p w:rsidR="009B622C" w:rsidRPr="00AC4CA2" w:rsidRDefault="009B622C" w:rsidP="009B622C">
            <w:pPr>
              <w:pStyle w:val="ConsPlusCell"/>
              <w:ind w:left="-57" w:right="-57"/>
              <w:jc w:val="center"/>
              <w:rPr>
                <w:rFonts w:ascii="Times New Roman" w:hAnsi="Times New Roman" w:cs="Times New Roman"/>
                <w:kern w:val="2"/>
              </w:rPr>
            </w:pPr>
          </w:p>
        </w:tc>
        <w:tc>
          <w:tcPr>
            <w:tcW w:w="992" w:type="dxa"/>
            <w:shd w:val="clear" w:color="auto" w:fill="auto"/>
          </w:tcPr>
          <w:p w:rsidR="009B622C" w:rsidRPr="00AC4CA2" w:rsidRDefault="009B622C" w:rsidP="009B622C">
            <w:pPr>
              <w:ind w:left="-57" w:right="-57"/>
              <w:jc w:val="center"/>
              <w:rPr>
                <w:kern w:val="2"/>
              </w:rPr>
            </w:pPr>
          </w:p>
        </w:tc>
        <w:tc>
          <w:tcPr>
            <w:tcW w:w="992" w:type="dxa"/>
            <w:shd w:val="clear" w:color="auto" w:fill="auto"/>
          </w:tcPr>
          <w:p w:rsidR="009B622C" w:rsidRPr="00AC4CA2" w:rsidRDefault="009B622C" w:rsidP="009B622C">
            <w:pPr>
              <w:ind w:left="-57" w:right="-57"/>
              <w:jc w:val="center"/>
              <w:rPr>
                <w:kern w:val="2"/>
              </w:rPr>
            </w:pPr>
          </w:p>
        </w:tc>
        <w:tc>
          <w:tcPr>
            <w:tcW w:w="1276" w:type="dxa"/>
          </w:tcPr>
          <w:p w:rsidR="009B622C" w:rsidRPr="00AC4CA2" w:rsidRDefault="009B622C" w:rsidP="009B622C">
            <w:pPr>
              <w:ind w:left="-57" w:right="-57"/>
              <w:jc w:val="center"/>
              <w:rPr>
                <w:kern w:val="2"/>
              </w:rPr>
            </w:pPr>
          </w:p>
        </w:tc>
        <w:tc>
          <w:tcPr>
            <w:tcW w:w="992" w:type="dxa"/>
            <w:tcBorders>
              <w:right w:val="single" w:sz="4" w:space="0" w:color="auto"/>
            </w:tcBorders>
          </w:tcPr>
          <w:p w:rsidR="009B622C" w:rsidRPr="00AC4CA2" w:rsidRDefault="009B622C" w:rsidP="009B622C">
            <w:pPr>
              <w:ind w:left="-57" w:right="-57"/>
              <w:jc w:val="center"/>
              <w:rPr>
                <w:kern w:val="2"/>
              </w:rPr>
            </w:pPr>
          </w:p>
        </w:tc>
        <w:tc>
          <w:tcPr>
            <w:tcW w:w="992" w:type="dxa"/>
            <w:tcBorders>
              <w:left w:val="single" w:sz="4" w:space="0" w:color="auto"/>
            </w:tcBorders>
          </w:tcPr>
          <w:p w:rsidR="009B622C" w:rsidRPr="00AC4CA2" w:rsidRDefault="009B622C" w:rsidP="009B622C">
            <w:pPr>
              <w:ind w:left="-57" w:right="-57"/>
              <w:jc w:val="center"/>
              <w:rPr>
                <w:kern w:val="2"/>
              </w:rPr>
            </w:pPr>
          </w:p>
        </w:tc>
      </w:tr>
      <w:tr w:rsidR="009B622C" w:rsidRPr="00AC4CA2" w:rsidTr="009B622C">
        <w:trPr>
          <w:trHeight w:val="711"/>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pPr>
              <w:rPr>
                <w:kern w:val="2"/>
              </w:rPr>
            </w:pPr>
          </w:p>
        </w:tc>
        <w:tc>
          <w:tcPr>
            <w:tcW w:w="2551" w:type="dxa"/>
          </w:tcPr>
          <w:p w:rsidR="009B622C" w:rsidRPr="00AC4CA2" w:rsidRDefault="009B622C" w:rsidP="009B622C">
            <w:pPr>
              <w:pStyle w:val="ConsPlusCell"/>
              <w:rPr>
                <w:rFonts w:ascii="Times New Roman" w:hAnsi="Times New Roman" w:cs="Times New Roman"/>
                <w:kern w:val="2"/>
              </w:rPr>
            </w:pPr>
            <w:r w:rsidRPr="00AC4CA2">
              <w:rPr>
                <w:rFonts w:ascii="Times New Roman" w:hAnsi="Times New Roman" w:cs="Times New Roman"/>
                <w:kern w:val="2"/>
              </w:rPr>
              <w:t xml:space="preserve">Ответственный исполнитель Администрация Гвазденского сельского поселения Бутурлиновского муниципального района Воронежской области, </w:t>
            </w:r>
          </w:p>
        </w:tc>
        <w:tc>
          <w:tcPr>
            <w:tcW w:w="1134" w:type="dxa"/>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10692,18</w:t>
            </w:r>
          </w:p>
        </w:tc>
        <w:tc>
          <w:tcPr>
            <w:tcW w:w="993" w:type="dxa"/>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13500,38</w:t>
            </w:r>
          </w:p>
        </w:tc>
        <w:tc>
          <w:tcPr>
            <w:tcW w:w="1134" w:type="dxa"/>
          </w:tcPr>
          <w:p w:rsidR="009B622C" w:rsidRPr="00AC4CA2" w:rsidRDefault="009B622C" w:rsidP="009B622C">
            <w:pPr>
              <w:pStyle w:val="ConsPlusCell"/>
              <w:ind w:left="-57" w:right="-57"/>
              <w:jc w:val="center"/>
              <w:rPr>
                <w:rFonts w:ascii="Times New Roman" w:hAnsi="Times New Roman" w:cs="Times New Roman"/>
                <w:kern w:val="2"/>
              </w:rPr>
            </w:pPr>
            <w:r w:rsidRPr="00AC4CA2">
              <w:rPr>
                <w:rFonts w:ascii="Times New Roman" w:hAnsi="Times New Roman" w:cs="Times New Roman"/>
                <w:kern w:val="2"/>
              </w:rPr>
              <w:t>12076,96</w:t>
            </w:r>
          </w:p>
        </w:tc>
        <w:tc>
          <w:tcPr>
            <w:tcW w:w="992" w:type="dxa"/>
            <w:shd w:val="clear" w:color="auto" w:fill="auto"/>
          </w:tcPr>
          <w:p w:rsidR="009B622C" w:rsidRPr="00AC4CA2" w:rsidRDefault="009B622C" w:rsidP="009B622C">
            <w:pPr>
              <w:ind w:left="-57" w:right="-57"/>
              <w:jc w:val="center"/>
              <w:rPr>
                <w:kern w:val="2"/>
              </w:rPr>
            </w:pPr>
            <w:r w:rsidRPr="00AC4CA2">
              <w:rPr>
                <w:color w:val="000000"/>
              </w:rPr>
              <w:t>13950,87</w:t>
            </w:r>
          </w:p>
        </w:tc>
        <w:tc>
          <w:tcPr>
            <w:tcW w:w="992" w:type="dxa"/>
            <w:shd w:val="clear" w:color="auto" w:fill="auto"/>
          </w:tcPr>
          <w:p w:rsidR="009B622C" w:rsidRPr="00AC4CA2" w:rsidRDefault="009B622C" w:rsidP="009B622C">
            <w:pPr>
              <w:ind w:left="-57" w:right="-57"/>
              <w:jc w:val="center"/>
              <w:rPr>
                <w:kern w:val="2"/>
              </w:rPr>
            </w:pPr>
            <w:r w:rsidRPr="00AC4CA2">
              <w:rPr>
                <w:color w:val="000000"/>
              </w:rPr>
              <w:t>14508,93</w:t>
            </w:r>
          </w:p>
        </w:tc>
        <w:tc>
          <w:tcPr>
            <w:tcW w:w="1276" w:type="dxa"/>
          </w:tcPr>
          <w:p w:rsidR="009B622C" w:rsidRPr="00AC4CA2" w:rsidRDefault="009B622C" w:rsidP="009B622C">
            <w:pPr>
              <w:ind w:left="-57" w:right="-57"/>
              <w:jc w:val="center"/>
              <w:rPr>
                <w:kern w:val="2"/>
              </w:rPr>
            </w:pPr>
            <w:r w:rsidRPr="00AC4CA2">
              <w:rPr>
                <w:color w:val="000000"/>
              </w:rPr>
              <w:t>17545,94</w:t>
            </w:r>
          </w:p>
        </w:tc>
        <w:tc>
          <w:tcPr>
            <w:tcW w:w="992" w:type="dxa"/>
            <w:tcBorders>
              <w:right w:val="single" w:sz="4" w:space="0" w:color="auto"/>
            </w:tcBorders>
          </w:tcPr>
          <w:p w:rsidR="009B622C" w:rsidRPr="00AC4CA2" w:rsidRDefault="009B622C" w:rsidP="009B622C">
            <w:pPr>
              <w:ind w:left="-57" w:right="-57"/>
              <w:jc w:val="center"/>
              <w:rPr>
                <w:kern w:val="2"/>
              </w:rPr>
            </w:pPr>
            <w:r w:rsidRPr="00AC4CA2">
              <w:rPr>
                <w:kern w:val="2"/>
              </w:rPr>
              <w:t>15692,88</w:t>
            </w:r>
          </w:p>
        </w:tc>
        <w:tc>
          <w:tcPr>
            <w:tcW w:w="992" w:type="dxa"/>
            <w:tcBorders>
              <w:left w:val="single" w:sz="4" w:space="0" w:color="auto"/>
            </w:tcBorders>
          </w:tcPr>
          <w:p w:rsidR="009B622C" w:rsidRPr="00AC4CA2" w:rsidRDefault="009B622C" w:rsidP="009B622C">
            <w:pPr>
              <w:ind w:left="-57" w:right="-57"/>
              <w:jc w:val="center"/>
              <w:rPr>
                <w:kern w:val="2"/>
              </w:rPr>
            </w:pPr>
            <w:r w:rsidRPr="00AC4CA2">
              <w:rPr>
                <w:kern w:val="2"/>
              </w:rPr>
              <w:t>16320,60</w:t>
            </w:r>
          </w:p>
        </w:tc>
      </w:tr>
      <w:tr w:rsidR="009B622C" w:rsidRPr="00AC4CA2" w:rsidTr="009B622C">
        <w:trPr>
          <w:trHeight w:val="166"/>
        </w:trPr>
        <w:tc>
          <w:tcPr>
            <w:tcW w:w="2313" w:type="dxa"/>
            <w:vMerge w:val="restart"/>
          </w:tcPr>
          <w:p w:rsidR="009B622C" w:rsidRPr="00AC4CA2" w:rsidRDefault="009B622C" w:rsidP="009B622C">
            <w:pPr>
              <w:pStyle w:val="ConsPlusCell"/>
              <w:jc w:val="both"/>
              <w:rPr>
                <w:rFonts w:ascii="Times New Roman" w:hAnsi="Times New Roman" w:cs="Times New Roman"/>
                <w:b/>
                <w:kern w:val="2"/>
              </w:rPr>
            </w:pPr>
            <w:r w:rsidRPr="00AC4CA2">
              <w:rPr>
                <w:rFonts w:ascii="Times New Roman" w:hAnsi="Times New Roman" w:cs="Times New Roman"/>
                <w:b/>
                <w:kern w:val="2"/>
              </w:rPr>
              <w:t>ПОДПРОГРАММА 1</w:t>
            </w:r>
          </w:p>
        </w:tc>
        <w:tc>
          <w:tcPr>
            <w:tcW w:w="2126" w:type="dxa"/>
            <w:vMerge w:val="restart"/>
          </w:tcPr>
          <w:p w:rsidR="009B622C" w:rsidRPr="00AC4CA2" w:rsidRDefault="009B622C" w:rsidP="009B622C">
            <w:pPr>
              <w:pStyle w:val="ConsPlusCell"/>
              <w:rPr>
                <w:rFonts w:ascii="Times New Roman" w:hAnsi="Times New Roman" w:cs="Times New Roman"/>
                <w:b/>
                <w:kern w:val="2"/>
              </w:rPr>
            </w:pPr>
            <w:r w:rsidRPr="00AC4CA2">
              <w:rPr>
                <w:rFonts w:ascii="Times New Roman" w:hAnsi="Times New Roman" w:cs="Times New Roman"/>
                <w:b/>
                <w:kern w:val="2"/>
              </w:rPr>
              <w:t xml:space="preserve">Защита населения от чрезвычайных </w:t>
            </w:r>
            <w:r w:rsidRPr="00AC4CA2">
              <w:rPr>
                <w:rFonts w:ascii="Times New Roman" w:hAnsi="Times New Roman" w:cs="Times New Roman"/>
                <w:b/>
                <w:kern w:val="2"/>
              </w:rPr>
              <w:lastRenderedPageBreak/>
              <w:t xml:space="preserve">ситуаций природного и техногенного характера, пожарная безопасность  </w:t>
            </w:r>
          </w:p>
        </w:tc>
        <w:tc>
          <w:tcPr>
            <w:tcW w:w="2551" w:type="dxa"/>
          </w:tcPr>
          <w:p w:rsidR="009B622C" w:rsidRPr="00AC4CA2" w:rsidRDefault="009B622C" w:rsidP="009B622C">
            <w:pPr>
              <w:pStyle w:val="ConsPlusCell"/>
              <w:jc w:val="both"/>
              <w:rPr>
                <w:rFonts w:ascii="Times New Roman" w:hAnsi="Times New Roman" w:cs="Times New Roman"/>
                <w:b/>
                <w:kern w:val="2"/>
              </w:rPr>
            </w:pPr>
            <w:r w:rsidRPr="00AC4CA2">
              <w:rPr>
                <w:rFonts w:ascii="Times New Roman" w:hAnsi="Times New Roman" w:cs="Times New Roman"/>
                <w:b/>
                <w:kern w:val="2"/>
              </w:rPr>
              <w:lastRenderedPageBreak/>
              <w:t>Всего</w:t>
            </w:r>
          </w:p>
        </w:tc>
        <w:tc>
          <w:tcPr>
            <w:tcW w:w="1134" w:type="dxa"/>
          </w:tcPr>
          <w:p w:rsidR="009B622C" w:rsidRPr="00AC4CA2" w:rsidRDefault="009B622C" w:rsidP="009B622C">
            <w:pPr>
              <w:ind w:right="-57"/>
              <w:jc w:val="center"/>
              <w:rPr>
                <w:b/>
                <w:kern w:val="2"/>
              </w:rPr>
            </w:pPr>
            <w:r w:rsidRPr="00AC4CA2">
              <w:rPr>
                <w:b/>
                <w:kern w:val="2"/>
              </w:rPr>
              <w:t>229,42</w:t>
            </w:r>
          </w:p>
        </w:tc>
        <w:tc>
          <w:tcPr>
            <w:tcW w:w="993" w:type="dxa"/>
          </w:tcPr>
          <w:p w:rsidR="009B622C" w:rsidRPr="00AC4CA2" w:rsidRDefault="009B622C" w:rsidP="009B622C">
            <w:pPr>
              <w:ind w:right="-57"/>
              <w:jc w:val="center"/>
              <w:rPr>
                <w:b/>
                <w:kern w:val="2"/>
              </w:rPr>
            </w:pPr>
            <w:r w:rsidRPr="00AC4CA2">
              <w:rPr>
                <w:b/>
                <w:kern w:val="2"/>
              </w:rPr>
              <w:t>29,42</w:t>
            </w:r>
          </w:p>
        </w:tc>
        <w:tc>
          <w:tcPr>
            <w:tcW w:w="1134" w:type="dxa"/>
          </w:tcPr>
          <w:p w:rsidR="009B622C" w:rsidRPr="00AC4CA2" w:rsidRDefault="009B622C" w:rsidP="009B622C">
            <w:pPr>
              <w:ind w:right="-57"/>
              <w:jc w:val="center"/>
              <w:rPr>
                <w:b/>
                <w:kern w:val="2"/>
              </w:rPr>
            </w:pPr>
            <w:r w:rsidRPr="00AC4CA2">
              <w:rPr>
                <w:b/>
                <w:kern w:val="2"/>
              </w:rPr>
              <w:t>5,00</w:t>
            </w:r>
          </w:p>
        </w:tc>
        <w:tc>
          <w:tcPr>
            <w:tcW w:w="992" w:type="dxa"/>
            <w:shd w:val="clear" w:color="auto" w:fill="auto"/>
          </w:tcPr>
          <w:p w:rsidR="009B622C" w:rsidRPr="00AC4CA2" w:rsidRDefault="009B622C" w:rsidP="009B622C">
            <w:pPr>
              <w:ind w:right="-57"/>
              <w:jc w:val="center"/>
              <w:rPr>
                <w:b/>
                <w:kern w:val="2"/>
              </w:rPr>
            </w:pPr>
            <w:r w:rsidRPr="00AC4CA2">
              <w:rPr>
                <w:b/>
                <w:kern w:val="2"/>
              </w:rPr>
              <w:t>129,80</w:t>
            </w:r>
          </w:p>
        </w:tc>
        <w:tc>
          <w:tcPr>
            <w:tcW w:w="992" w:type="dxa"/>
            <w:shd w:val="clear" w:color="auto" w:fill="auto"/>
          </w:tcPr>
          <w:p w:rsidR="009B622C" w:rsidRPr="00AC4CA2" w:rsidRDefault="009B622C" w:rsidP="009B622C">
            <w:pPr>
              <w:ind w:right="-57"/>
              <w:jc w:val="center"/>
              <w:rPr>
                <w:b/>
                <w:kern w:val="2"/>
              </w:rPr>
            </w:pPr>
            <w:r w:rsidRPr="00AC4CA2">
              <w:rPr>
                <w:b/>
                <w:kern w:val="2"/>
              </w:rPr>
              <w:t>135,00</w:t>
            </w:r>
          </w:p>
        </w:tc>
        <w:tc>
          <w:tcPr>
            <w:tcW w:w="1276" w:type="dxa"/>
          </w:tcPr>
          <w:p w:rsidR="009B622C" w:rsidRPr="00AC4CA2" w:rsidRDefault="009B622C" w:rsidP="009B622C">
            <w:pPr>
              <w:ind w:right="-57"/>
              <w:jc w:val="center"/>
              <w:rPr>
                <w:b/>
                <w:kern w:val="2"/>
              </w:rPr>
            </w:pPr>
            <w:r w:rsidRPr="00AC4CA2">
              <w:rPr>
                <w:b/>
                <w:kern w:val="2"/>
              </w:rPr>
              <w:t>140,40</w:t>
            </w:r>
          </w:p>
        </w:tc>
        <w:tc>
          <w:tcPr>
            <w:tcW w:w="992" w:type="dxa"/>
            <w:tcBorders>
              <w:right w:val="single" w:sz="4" w:space="0" w:color="auto"/>
            </w:tcBorders>
          </w:tcPr>
          <w:p w:rsidR="009B622C" w:rsidRPr="00AC4CA2" w:rsidRDefault="009B622C" w:rsidP="009B622C">
            <w:pPr>
              <w:ind w:right="-57"/>
              <w:jc w:val="center"/>
              <w:rPr>
                <w:b/>
                <w:kern w:val="2"/>
              </w:rPr>
            </w:pPr>
            <w:r w:rsidRPr="00AC4CA2">
              <w:rPr>
                <w:b/>
                <w:kern w:val="2"/>
              </w:rPr>
              <w:t>146,02</w:t>
            </w:r>
          </w:p>
        </w:tc>
        <w:tc>
          <w:tcPr>
            <w:tcW w:w="992" w:type="dxa"/>
            <w:tcBorders>
              <w:left w:val="single" w:sz="4" w:space="0" w:color="auto"/>
            </w:tcBorders>
          </w:tcPr>
          <w:p w:rsidR="009B622C" w:rsidRPr="00AC4CA2" w:rsidRDefault="009B622C" w:rsidP="009B622C">
            <w:pPr>
              <w:ind w:right="-57"/>
              <w:jc w:val="center"/>
              <w:rPr>
                <w:b/>
                <w:kern w:val="2"/>
              </w:rPr>
            </w:pPr>
            <w:r w:rsidRPr="00AC4CA2">
              <w:rPr>
                <w:b/>
                <w:kern w:val="2"/>
              </w:rPr>
              <w:t>151,86</w:t>
            </w:r>
          </w:p>
        </w:tc>
      </w:tr>
      <w:tr w:rsidR="009B622C" w:rsidRPr="00AC4CA2" w:rsidTr="009B622C">
        <w:trPr>
          <w:trHeight w:val="256"/>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pPr>
              <w:rPr>
                <w:kern w:val="2"/>
              </w:rPr>
            </w:pP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в том числе по ГРБС:</w:t>
            </w:r>
          </w:p>
        </w:tc>
        <w:tc>
          <w:tcPr>
            <w:tcW w:w="1134" w:type="dxa"/>
          </w:tcPr>
          <w:p w:rsidR="009B622C" w:rsidRPr="00AC4CA2" w:rsidRDefault="009B622C" w:rsidP="009B622C">
            <w:pPr>
              <w:ind w:right="-57"/>
              <w:rPr>
                <w:kern w:val="2"/>
              </w:rPr>
            </w:pPr>
          </w:p>
        </w:tc>
        <w:tc>
          <w:tcPr>
            <w:tcW w:w="993" w:type="dxa"/>
          </w:tcPr>
          <w:p w:rsidR="009B622C" w:rsidRPr="00AC4CA2" w:rsidRDefault="009B622C" w:rsidP="009B622C">
            <w:pPr>
              <w:ind w:right="-57"/>
              <w:rPr>
                <w:kern w:val="2"/>
              </w:rPr>
            </w:pPr>
          </w:p>
        </w:tc>
        <w:tc>
          <w:tcPr>
            <w:tcW w:w="1134" w:type="dxa"/>
          </w:tcPr>
          <w:p w:rsidR="009B622C" w:rsidRPr="00AC4CA2" w:rsidRDefault="009B622C" w:rsidP="009B622C">
            <w:pPr>
              <w:ind w:right="-57"/>
              <w:rPr>
                <w:kern w:val="2"/>
              </w:rPr>
            </w:pPr>
          </w:p>
        </w:tc>
        <w:tc>
          <w:tcPr>
            <w:tcW w:w="992" w:type="dxa"/>
            <w:shd w:val="clear" w:color="auto" w:fill="auto"/>
          </w:tcPr>
          <w:p w:rsidR="009B622C" w:rsidRPr="00AC4CA2" w:rsidRDefault="009B622C" w:rsidP="009B622C">
            <w:pPr>
              <w:ind w:right="-57"/>
              <w:rPr>
                <w:kern w:val="2"/>
              </w:rPr>
            </w:pPr>
          </w:p>
        </w:tc>
        <w:tc>
          <w:tcPr>
            <w:tcW w:w="992" w:type="dxa"/>
            <w:shd w:val="clear" w:color="auto" w:fill="auto"/>
          </w:tcPr>
          <w:p w:rsidR="009B622C" w:rsidRPr="00AC4CA2" w:rsidRDefault="009B622C" w:rsidP="009B622C">
            <w:pPr>
              <w:ind w:right="-57"/>
              <w:rPr>
                <w:kern w:val="2"/>
              </w:rPr>
            </w:pPr>
          </w:p>
        </w:tc>
        <w:tc>
          <w:tcPr>
            <w:tcW w:w="1276" w:type="dxa"/>
          </w:tcPr>
          <w:p w:rsidR="009B622C" w:rsidRPr="00AC4CA2" w:rsidRDefault="009B622C" w:rsidP="009B622C">
            <w:pPr>
              <w:ind w:right="-57"/>
              <w:rPr>
                <w:kern w:val="2"/>
              </w:rPr>
            </w:pPr>
          </w:p>
        </w:tc>
        <w:tc>
          <w:tcPr>
            <w:tcW w:w="992" w:type="dxa"/>
            <w:tcBorders>
              <w:right w:val="single" w:sz="4" w:space="0" w:color="auto"/>
            </w:tcBorders>
          </w:tcPr>
          <w:p w:rsidR="009B622C" w:rsidRPr="00AC4CA2" w:rsidRDefault="009B622C" w:rsidP="009B622C">
            <w:pPr>
              <w:ind w:right="-57"/>
              <w:rPr>
                <w:kern w:val="2"/>
              </w:rPr>
            </w:pPr>
          </w:p>
        </w:tc>
        <w:tc>
          <w:tcPr>
            <w:tcW w:w="992" w:type="dxa"/>
            <w:tcBorders>
              <w:left w:val="single" w:sz="4" w:space="0" w:color="auto"/>
            </w:tcBorders>
          </w:tcPr>
          <w:p w:rsidR="009B622C" w:rsidRPr="00AC4CA2" w:rsidRDefault="009B622C" w:rsidP="009B622C">
            <w:pPr>
              <w:ind w:right="-57"/>
              <w:rPr>
                <w:kern w:val="2"/>
              </w:rPr>
            </w:pPr>
          </w:p>
        </w:tc>
      </w:tr>
      <w:tr w:rsidR="009B622C" w:rsidRPr="00AC4CA2" w:rsidTr="009B622C">
        <w:trPr>
          <w:trHeight w:val="1483"/>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pPr>
              <w:rPr>
                <w:kern w:val="2"/>
              </w:rPr>
            </w:pPr>
          </w:p>
        </w:tc>
        <w:tc>
          <w:tcPr>
            <w:tcW w:w="2551" w:type="dxa"/>
          </w:tcPr>
          <w:p w:rsidR="009B622C" w:rsidRPr="00AC4CA2" w:rsidRDefault="009B622C" w:rsidP="009B622C">
            <w:pPr>
              <w:pStyle w:val="ConsPlusCell"/>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134" w:type="dxa"/>
          </w:tcPr>
          <w:p w:rsidR="009B622C" w:rsidRPr="00AC4CA2" w:rsidRDefault="009B622C" w:rsidP="009B622C">
            <w:pPr>
              <w:ind w:right="-57"/>
              <w:jc w:val="center"/>
              <w:rPr>
                <w:kern w:val="2"/>
              </w:rPr>
            </w:pPr>
            <w:r w:rsidRPr="00AC4CA2">
              <w:rPr>
                <w:kern w:val="2"/>
              </w:rPr>
              <w:t>229,42</w:t>
            </w:r>
          </w:p>
        </w:tc>
        <w:tc>
          <w:tcPr>
            <w:tcW w:w="993" w:type="dxa"/>
          </w:tcPr>
          <w:p w:rsidR="009B622C" w:rsidRPr="00AC4CA2" w:rsidRDefault="009B622C" w:rsidP="009B622C">
            <w:pPr>
              <w:ind w:right="-57"/>
              <w:jc w:val="center"/>
              <w:rPr>
                <w:kern w:val="2"/>
              </w:rPr>
            </w:pPr>
            <w:r w:rsidRPr="00AC4CA2">
              <w:rPr>
                <w:kern w:val="2"/>
              </w:rPr>
              <w:t>29,42</w:t>
            </w:r>
          </w:p>
        </w:tc>
        <w:tc>
          <w:tcPr>
            <w:tcW w:w="1134" w:type="dxa"/>
          </w:tcPr>
          <w:p w:rsidR="009B622C" w:rsidRPr="00AC4CA2" w:rsidRDefault="009B622C" w:rsidP="009B622C">
            <w:pPr>
              <w:ind w:right="-57"/>
              <w:jc w:val="center"/>
              <w:rPr>
                <w:kern w:val="2"/>
              </w:rPr>
            </w:pPr>
            <w:r w:rsidRPr="00AC4CA2">
              <w:rPr>
                <w:kern w:val="2"/>
              </w:rPr>
              <w:t>5,00</w:t>
            </w:r>
          </w:p>
        </w:tc>
        <w:tc>
          <w:tcPr>
            <w:tcW w:w="992" w:type="dxa"/>
            <w:tcBorders>
              <w:right w:val="single" w:sz="4" w:space="0" w:color="auto"/>
            </w:tcBorders>
            <w:shd w:val="clear" w:color="auto" w:fill="auto"/>
          </w:tcPr>
          <w:p w:rsidR="009B622C" w:rsidRPr="00AC4CA2" w:rsidRDefault="009B622C" w:rsidP="009B622C">
            <w:pPr>
              <w:ind w:right="-57"/>
              <w:jc w:val="center"/>
              <w:rPr>
                <w:kern w:val="2"/>
              </w:rPr>
            </w:pPr>
            <w:r w:rsidRPr="00AC4CA2">
              <w:rPr>
                <w:kern w:val="2"/>
              </w:rPr>
              <w:t>129,80</w:t>
            </w:r>
          </w:p>
        </w:tc>
        <w:tc>
          <w:tcPr>
            <w:tcW w:w="992" w:type="dxa"/>
            <w:tcBorders>
              <w:left w:val="single" w:sz="4" w:space="0" w:color="auto"/>
            </w:tcBorders>
            <w:shd w:val="clear" w:color="auto" w:fill="auto"/>
          </w:tcPr>
          <w:p w:rsidR="009B622C" w:rsidRPr="00AC4CA2" w:rsidRDefault="009B622C" w:rsidP="009B622C">
            <w:pPr>
              <w:ind w:right="-57"/>
              <w:jc w:val="center"/>
              <w:rPr>
                <w:kern w:val="2"/>
              </w:rPr>
            </w:pPr>
            <w:r w:rsidRPr="00AC4CA2">
              <w:rPr>
                <w:kern w:val="2"/>
              </w:rPr>
              <w:t>135,00</w:t>
            </w:r>
          </w:p>
        </w:tc>
        <w:tc>
          <w:tcPr>
            <w:tcW w:w="1276" w:type="dxa"/>
          </w:tcPr>
          <w:p w:rsidR="009B622C" w:rsidRPr="00AC4CA2" w:rsidRDefault="009B622C" w:rsidP="009B622C">
            <w:pPr>
              <w:ind w:right="-57"/>
              <w:jc w:val="center"/>
              <w:rPr>
                <w:kern w:val="2"/>
              </w:rPr>
            </w:pPr>
            <w:r w:rsidRPr="00AC4CA2">
              <w:rPr>
                <w:kern w:val="2"/>
              </w:rPr>
              <w:t>140,40</w:t>
            </w:r>
          </w:p>
        </w:tc>
        <w:tc>
          <w:tcPr>
            <w:tcW w:w="992" w:type="dxa"/>
            <w:tcBorders>
              <w:right w:val="single" w:sz="4" w:space="0" w:color="auto"/>
            </w:tcBorders>
          </w:tcPr>
          <w:p w:rsidR="009B622C" w:rsidRPr="00AC4CA2" w:rsidRDefault="009B622C" w:rsidP="009B622C">
            <w:pPr>
              <w:ind w:right="-57"/>
              <w:jc w:val="center"/>
              <w:rPr>
                <w:kern w:val="2"/>
              </w:rPr>
            </w:pPr>
            <w:r w:rsidRPr="00AC4CA2">
              <w:rPr>
                <w:kern w:val="2"/>
              </w:rPr>
              <w:t>146,02</w:t>
            </w:r>
          </w:p>
        </w:tc>
        <w:tc>
          <w:tcPr>
            <w:tcW w:w="992" w:type="dxa"/>
            <w:tcBorders>
              <w:left w:val="single" w:sz="4" w:space="0" w:color="auto"/>
            </w:tcBorders>
          </w:tcPr>
          <w:p w:rsidR="009B622C" w:rsidRPr="00AC4CA2" w:rsidRDefault="009B622C" w:rsidP="009B622C">
            <w:pPr>
              <w:ind w:right="-57"/>
              <w:jc w:val="center"/>
              <w:rPr>
                <w:kern w:val="2"/>
              </w:rPr>
            </w:pPr>
            <w:r w:rsidRPr="00AC4CA2">
              <w:rPr>
                <w:kern w:val="2"/>
              </w:rPr>
              <w:t>151,86</w:t>
            </w:r>
          </w:p>
        </w:tc>
      </w:tr>
      <w:tr w:rsidR="009B622C" w:rsidRPr="00AC4CA2" w:rsidTr="009B622C">
        <w:trPr>
          <w:trHeight w:val="200"/>
        </w:trPr>
        <w:tc>
          <w:tcPr>
            <w:tcW w:w="2313" w:type="dxa"/>
            <w:vMerge w:val="restart"/>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lastRenderedPageBreak/>
              <w:t>Основное мероприятие 1</w:t>
            </w:r>
          </w:p>
        </w:tc>
        <w:tc>
          <w:tcPr>
            <w:tcW w:w="2126" w:type="dxa"/>
            <w:vMerge w:val="restart"/>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Обеспечение   пожарной безопасности</w:t>
            </w: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Всего</w:t>
            </w:r>
          </w:p>
        </w:tc>
        <w:tc>
          <w:tcPr>
            <w:tcW w:w="1134" w:type="dxa"/>
          </w:tcPr>
          <w:p w:rsidR="009B622C" w:rsidRPr="00AC4CA2" w:rsidRDefault="009B622C" w:rsidP="009B622C">
            <w:pPr>
              <w:ind w:right="-57"/>
              <w:jc w:val="center"/>
              <w:rPr>
                <w:kern w:val="2"/>
              </w:rPr>
            </w:pPr>
            <w:r w:rsidRPr="00AC4CA2">
              <w:rPr>
                <w:kern w:val="2"/>
              </w:rPr>
              <w:t>229,42</w:t>
            </w:r>
          </w:p>
        </w:tc>
        <w:tc>
          <w:tcPr>
            <w:tcW w:w="993" w:type="dxa"/>
          </w:tcPr>
          <w:p w:rsidR="009B622C" w:rsidRPr="00AC4CA2" w:rsidRDefault="009B622C" w:rsidP="009B622C">
            <w:pPr>
              <w:ind w:right="-57"/>
              <w:jc w:val="center"/>
              <w:rPr>
                <w:kern w:val="2"/>
              </w:rPr>
            </w:pPr>
            <w:r w:rsidRPr="00AC4CA2">
              <w:rPr>
                <w:kern w:val="2"/>
              </w:rPr>
              <w:t>29,42</w:t>
            </w:r>
          </w:p>
        </w:tc>
        <w:tc>
          <w:tcPr>
            <w:tcW w:w="1134" w:type="dxa"/>
          </w:tcPr>
          <w:p w:rsidR="009B622C" w:rsidRPr="00AC4CA2" w:rsidRDefault="009B622C" w:rsidP="009B622C">
            <w:pPr>
              <w:ind w:right="-57"/>
              <w:jc w:val="center"/>
              <w:rPr>
                <w:kern w:val="2"/>
              </w:rPr>
            </w:pPr>
            <w:r w:rsidRPr="00AC4CA2">
              <w:rPr>
                <w:kern w:val="2"/>
              </w:rPr>
              <w:t>5,00</w:t>
            </w:r>
          </w:p>
        </w:tc>
        <w:tc>
          <w:tcPr>
            <w:tcW w:w="992" w:type="dxa"/>
            <w:tcBorders>
              <w:right w:val="single" w:sz="4" w:space="0" w:color="auto"/>
            </w:tcBorders>
            <w:shd w:val="clear" w:color="auto" w:fill="auto"/>
          </w:tcPr>
          <w:p w:rsidR="009B622C" w:rsidRPr="00AC4CA2" w:rsidRDefault="009B622C" w:rsidP="009B622C">
            <w:pPr>
              <w:ind w:right="-57"/>
              <w:jc w:val="center"/>
              <w:rPr>
                <w:kern w:val="2"/>
              </w:rPr>
            </w:pPr>
            <w:r w:rsidRPr="00AC4CA2">
              <w:rPr>
                <w:kern w:val="2"/>
              </w:rPr>
              <w:t>129,80</w:t>
            </w:r>
          </w:p>
        </w:tc>
        <w:tc>
          <w:tcPr>
            <w:tcW w:w="992" w:type="dxa"/>
            <w:tcBorders>
              <w:left w:val="single" w:sz="4" w:space="0" w:color="auto"/>
            </w:tcBorders>
            <w:shd w:val="clear" w:color="auto" w:fill="auto"/>
          </w:tcPr>
          <w:p w:rsidR="009B622C" w:rsidRPr="00AC4CA2" w:rsidRDefault="009B622C" w:rsidP="009B622C">
            <w:pPr>
              <w:ind w:right="-57"/>
              <w:jc w:val="center"/>
              <w:rPr>
                <w:kern w:val="2"/>
              </w:rPr>
            </w:pPr>
            <w:r w:rsidRPr="00AC4CA2">
              <w:rPr>
                <w:kern w:val="2"/>
              </w:rPr>
              <w:t>135,00</w:t>
            </w:r>
          </w:p>
        </w:tc>
        <w:tc>
          <w:tcPr>
            <w:tcW w:w="1276" w:type="dxa"/>
          </w:tcPr>
          <w:p w:rsidR="009B622C" w:rsidRPr="00AC4CA2" w:rsidRDefault="009B622C" w:rsidP="009B622C">
            <w:pPr>
              <w:ind w:right="-57"/>
              <w:jc w:val="center"/>
              <w:rPr>
                <w:kern w:val="2"/>
              </w:rPr>
            </w:pPr>
            <w:r w:rsidRPr="00AC4CA2">
              <w:rPr>
                <w:kern w:val="2"/>
              </w:rPr>
              <w:t>140,40</w:t>
            </w:r>
          </w:p>
        </w:tc>
        <w:tc>
          <w:tcPr>
            <w:tcW w:w="992" w:type="dxa"/>
            <w:tcBorders>
              <w:right w:val="single" w:sz="4" w:space="0" w:color="auto"/>
            </w:tcBorders>
          </w:tcPr>
          <w:p w:rsidR="009B622C" w:rsidRPr="00AC4CA2" w:rsidRDefault="009B622C" w:rsidP="009B622C">
            <w:pPr>
              <w:ind w:right="-57"/>
              <w:jc w:val="center"/>
              <w:rPr>
                <w:kern w:val="2"/>
              </w:rPr>
            </w:pPr>
            <w:r w:rsidRPr="00AC4CA2">
              <w:rPr>
                <w:kern w:val="2"/>
              </w:rPr>
              <w:t>146,02</w:t>
            </w:r>
          </w:p>
        </w:tc>
        <w:tc>
          <w:tcPr>
            <w:tcW w:w="992" w:type="dxa"/>
            <w:tcBorders>
              <w:left w:val="single" w:sz="4" w:space="0" w:color="auto"/>
            </w:tcBorders>
          </w:tcPr>
          <w:p w:rsidR="009B622C" w:rsidRPr="00AC4CA2" w:rsidRDefault="009B622C" w:rsidP="009B622C">
            <w:pPr>
              <w:ind w:right="-57"/>
              <w:jc w:val="center"/>
              <w:rPr>
                <w:kern w:val="2"/>
              </w:rPr>
            </w:pPr>
            <w:r w:rsidRPr="00AC4CA2">
              <w:rPr>
                <w:kern w:val="2"/>
              </w:rPr>
              <w:t>151,86</w:t>
            </w:r>
          </w:p>
        </w:tc>
      </w:tr>
      <w:tr w:rsidR="009B622C" w:rsidRPr="00AC4CA2" w:rsidTr="009B622C">
        <w:trPr>
          <w:trHeight w:val="192"/>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pPr>
              <w:rPr>
                <w:kern w:val="2"/>
              </w:rPr>
            </w:pP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в том числе по ГРБС:</w:t>
            </w:r>
          </w:p>
        </w:tc>
        <w:tc>
          <w:tcPr>
            <w:tcW w:w="1134" w:type="dxa"/>
          </w:tcPr>
          <w:p w:rsidR="009B622C" w:rsidRPr="00AC4CA2" w:rsidRDefault="009B622C" w:rsidP="009B622C">
            <w:pPr>
              <w:ind w:right="-57"/>
              <w:rPr>
                <w:kern w:val="2"/>
              </w:rPr>
            </w:pPr>
          </w:p>
        </w:tc>
        <w:tc>
          <w:tcPr>
            <w:tcW w:w="993" w:type="dxa"/>
          </w:tcPr>
          <w:p w:rsidR="009B622C" w:rsidRPr="00AC4CA2" w:rsidRDefault="009B622C" w:rsidP="009B622C">
            <w:pPr>
              <w:ind w:right="-57"/>
              <w:rPr>
                <w:kern w:val="2"/>
              </w:rPr>
            </w:pPr>
          </w:p>
        </w:tc>
        <w:tc>
          <w:tcPr>
            <w:tcW w:w="1134" w:type="dxa"/>
          </w:tcPr>
          <w:p w:rsidR="009B622C" w:rsidRPr="00AC4CA2" w:rsidRDefault="009B622C" w:rsidP="009B622C">
            <w:pPr>
              <w:ind w:right="-57"/>
              <w:rPr>
                <w:kern w:val="2"/>
              </w:rPr>
            </w:pPr>
          </w:p>
        </w:tc>
        <w:tc>
          <w:tcPr>
            <w:tcW w:w="992" w:type="dxa"/>
            <w:tcBorders>
              <w:right w:val="single" w:sz="4" w:space="0" w:color="auto"/>
            </w:tcBorders>
            <w:shd w:val="clear" w:color="auto" w:fill="auto"/>
          </w:tcPr>
          <w:p w:rsidR="009B622C" w:rsidRPr="00AC4CA2" w:rsidRDefault="009B622C" w:rsidP="009B622C">
            <w:pPr>
              <w:ind w:right="-57"/>
              <w:rPr>
                <w:kern w:val="2"/>
              </w:rPr>
            </w:pPr>
          </w:p>
        </w:tc>
        <w:tc>
          <w:tcPr>
            <w:tcW w:w="992" w:type="dxa"/>
            <w:tcBorders>
              <w:left w:val="single" w:sz="4" w:space="0" w:color="auto"/>
            </w:tcBorders>
            <w:shd w:val="clear" w:color="auto" w:fill="auto"/>
          </w:tcPr>
          <w:p w:rsidR="009B622C" w:rsidRPr="00AC4CA2" w:rsidRDefault="009B622C" w:rsidP="009B622C">
            <w:pPr>
              <w:ind w:right="-57"/>
              <w:rPr>
                <w:kern w:val="2"/>
              </w:rPr>
            </w:pPr>
          </w:p>
        </w:tc>
        <w:tc>
          <w:tcPr>
            <w:tcW w:w="1276" w:type="dxa"/>
          </w:tcPr>
          <w:p w:rsidR="009B622C" w:rsidRPr="00AC4CA2" w:rsidRDefault="009B622C" w:rsidP="009B622C">
            <w:pPr>
              <w:ind w:right="-57"/>
              <w:rPr>
                <w:kern w:val="2"/>
              </w:rPr>
            </w:pPr>
          </w:p>
        </w:tc>
        <w:tc>
          <w:tcPr>
            <w:tcW w:w="992" w:type="dxa"/>
            <w:tcBorders>
              <w:right w:val="single" w:sz="4" w:space="0" w:color="auto"/>
            </w:tcBorders>
          </w:tcPr>
          <w:p w:rsidR="009B622C" w:rsidRPr="00AC4CA2" w:rsidRDefault="009B622C" w:rsidP="009B622C">
            <w:pPr>
              <w:ind w:right="-57"/>
              <w:rPr>
                <w:kern w:val="2"/>
              </w:rPr>
            </w:pPr>
          </w:p>
        </w:tc>
        <w:tc>
          <w:tcPr>
            <w:tcW w:w="992" w:type="dxa"/>
            <w:tcBorders>
              <w:left w:val="single" w:sz="4" w:space="0" w:color="auto"/>
            </w:tcBorders>
          </w:tcPr>
          <w:p w:rsidR="009B622C" w:rsidRPr="00AC4CA2" w:rsidRDefault="009B622C" w:rsidP="009B622C">
            <w:pPr>
              <w:ind w:right="-57"/>
              <w:rPr>
                <w:kern w:val="2"/>
              </w:rPr>
            </w:pPr>
          </w:p>
        </w:tc>
      </w:tr>
      <w:tr w:rsidR="009B622C" w:rsidRPr="00AC4CA2" w:rsidTr="009B622C">
        <w:trPr>
          <w:trHeight w:val="1040"/>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pPr>
              <w:rPr>
                <w:kern w:val="2"/>
              </w:rPr>
            </w:pP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134" w:type="dxa"/>
          </w:tcPr>
          <w:p w:rsidR="009B622C" w:rsidRPr="00AC4CA2" w:rsidRDefault="009B622C" w:rsidP="009B622C">
            <w:pPr>
              <w:ind w:right="-57"/>
              <w:jc w:val="center"/>
              <w:rPr>
                <w:kern w:val="2"/>
              </w:rPr>
            </w:pPr>
            <w:r w:rsidRPr="00AC4CA2">
              <w:rPr>
                <w:kern w:val="2"/>
              </w:rPr>
              <w:t>229,42</w:t>
            </w:r>
          </w:p>
        </w:tc>
        <w:tc>
          <w:tcPr>
            <w:tcW w:w="993" w:type="dxa"/>
          </w:tcPr>
          <w:p w:rsidR="009B622C" w:rsidRPr="00AC4CA2" w:rsidRDefault="009B622C" w:rsidP="009B622C">
            <w:pPr>
              <w:ind w:right="-57"/>
              <w:jc w:val="center"/>
              <w:rPr>
                <w:kern w:val="2"/>
              </w:rPr>
            </w:pPr>
            <w:r w:rsidRPr="00AC4CA2">
              <w:rPr>
                <w:kern w:val="2"/>
              </w:rPr>
              <w:t>29,42</w:t>
            </w:r>
          </w:p>
        </w:tc>
        <w:tc>
          <w:tcPr>
            <w:tcW w:w="1134" w:type="dxa"/>
          </w:tcPr>
          <w:p w:rsidR="009B622C" w:rsidRPr="00AC4CA2" w:rsidRDefault="009B622C" w:rsidP="009B622C">
            <w:pPr>
              <w:ind w:right="-57"/>
              <w:jc w:val="center"/>
              <w:rPr>
                <w:kern w:val="2"/>
              </w:rPr>
            </w:pPr>
            <w:r w:rsidRPr="00AC4CA2">
              <w:rPr>
                <w:kern w:val="2"/>
              </w:rPr>
              <w:t>5,00</w:t>
            </w:r>
          </w:p>
        </w:tc>
        <w:tc>
          <w:tcPr>
            <w:tcW w:w="992" w:type="dxa"/>
            <w:tcBorders>
              <w:right w:val="single" w:sz="4" w:space="0" w:color="auto"/>
            </w:tcBorders>
            <w:shd w:val="clear" w:color="auto" w:fill="auto"/>
          </w:tcPr>
          <w:p w:rsidR="009B622C" w:rsidRPr="00AC4CA2" w:rsidRDefault="009B622C" w:rsidP="009B622C">
            <w:pPr>
              <w:ind w:right="-57"/>
              <w:jc w:val="center"/>
              <w:rPr>
                <w:kern w:val="2"/>
              </w:rPr>
            </w:pPr>
            <w:r w:rsidRPr="00AC4CA2">
              <w:rPr>
                <w:kern w:val="2"/>
              </w:rPr>
              <w:t>129,80</w:t>
            </w:r>
          </w:p>
        </w:tc>
        <w:tc>
          <w:tcPr>
            <w:tcW w:w="992" w:type="dxa"/>
            <w:tcBorders>
              <w:left w:val="single" w:sz="4" w:space="0" w:color="auto"/>
            </w:tcBorders>
            <w:shd w:val="clear" w:color="auto" w:fill="auto"/>
          </w:tcPr>
          <w:p w:rsidR="009B622C" w:rsidRPr="00AC4CA2" w:rsidRDefault="009B622C" w:rsidP="009B622C">
            <w:pPr>
              <w:ind w:right="-57"/>
              <w:jc w:val="center"/>
              <w:rPr>
                <w:kern w:val="2"/>
              </w:rPr>
            </w:pPr>
            <w:r w:rsidRPr="00AC4CA2">
              <w:rPr>
                <w:kern w:val="2"/>
              </w:rPr>
              <w:t>135,00</w:t>
            </w:r>
          </w:p>
        </w:tc>
        <w:tc>
          <w:tcPr>
            <w:tcW w:w="1276" w:type="dxa"/>
          </w:tcPr>
          <w:p w:rsidR="009B622C" w:rsidRPr="00AC4CA2" w:rsidRDefault="009B622C" w:rsidP="009B622C">
            <w:pPr>
              <w:ind w:right="-57"/>
              <w:jc w:val="center"/>
              <w:rPr>
                <w:kern w:val="2"/>
              </w:rPr>
            </w:pPr>
            <w:r w:rsidRPr="00AC4CA2">
              <w:rPr>
                <w:kern w:val="2"/>
              </w:rPr>
              <w:t>140,40</w:t>
            </w:r>
          </w:p>
        </w:tc>
        <w:tc>
          <w:tcPr>
            <w:tcW w:w="992" w:type="dxa"/>
            <w:tcBorders>
              <w:right w:val="single" w:sz="4" w:space="0" w:color="auto"/>
            </w:tcBorders>
          </w:tcPr>
          <w:p w:rsidR="009B622C" w:rsidRPr="00AC4CA2" w:rsidRDefault="009B622C" w:rsidP="009B622C">
            <w:pPr>
              <w:ind w:right="-57"/>
              <w:jc w:val="center"/>
              <w:rPr>
                <w:kern w:val="2"/>
              </w:rPr>
            </w:pPr>
            <w:r w:rsidRPr="00AC4CA2">
              <w:rPr>
                <w:kern w:val="2"/>
              </w:rPr>
              <w:t>146,02</w:t>
            </w:r>
          </w:p>
        </w:tc>
        <w:tc>
          <w:tcPr>
            <w:tcW w:w="992" w:type="dxa"/>
            <w:tcBorders>
              <w:left w:val="single" w:sz="4" w:space="0" w:color="auto"/>
            </w:tcBorders>
          </w:tcPr>
          <w:p w:rsidR="009B622C" w:rsidRPr="00AC4CA2" w:rsidRDefault="009B622C" w:rsidP="009B622C">
            <w:pPr>
              <w:ind w:right="-57"/>
              <w:jc w:val="center"/>
              <w:rPr>
                <w:kern w:val="2"/>
              </w:rPr>
            </w:pPr>
            <w:r w:rsidRPr="00AC4CA2">
              <w:rPr>
                <w:kern w:val="2"/>
              </w:rPr>
              <w:t>151,86</w:t>
            </w:r>
          </w:p>
        </w:tc>
      </w:tr>
      <w:tr w:rsidR="009B622C" w:rsidRPr="00AC4CA2" w:rsidTr="009B622C">
        <w:trPr>
          <w:trHeight w:val="345"/>
        </w:trPr>
        <w:tc>
          <w:tcPr>
            <w:tcW w:w="2313" w:type="dxa"/>
            <w:vMerge w:val="restart"/>
          </w:tcPr>
          <w:p w:rsidR="009B622C" w:rsidRPr="00AC4CA2" w:rsidRDefault="009B622C" w:rsidP="009B622C">
            <w:pPr>
              <w:rPr>
                <w:b/>
                <w:kern w:val="2"/>
              </w:rPr>
            </w:pPr>
            <w:r w:rsidRPr="00AC4CA2">
              <w:rPr>
                <w:b/>
                <w:kern w:val="2"/>
              </w:rPr>
              <w:t>ПОДПРОГРАММА 2</w:t>
            </w:r>
          </w:p>
        </w:tc>
        <w:tc>
          <w:tcPr>
            <w:tcW w:w="2126" w:type="dxa"/>
            <w:vMerge w:val="restart"/>
          </w:tcPr>
          <w:p w:rsidR="009B622C" w:rsidRPr="00AC4CA2" w:rsidRDefault="009B622C" w:rsidP="009B622C">
            <w:pPr>
              <w:rPr>
                <w:b/>
              </w:rPr>
            </w:pPr>
            <w:r w:rsidRPr="00AC4CA2">
              <w:rPr>
                <w:b/>
              </w:rPr>
              <w:t>Развитие национальной экономики</w:t>
            </w:r>
          </w:p>
        </w:tc>
        <w:tc>
          <w:tcPr>
            <w:tcW w:w="2551" w:type="dxa"/>
          </w:tcPr>
          <w:p w:rsidR="009B622C" w:rsidRPr="00AC4CA2" w:rsidRDefault="009B622C" w:rsidP="009B622C">
            <w:pPr>
              <w:pStyle w:val="ConsPlusCell"/>
              <w:jc w:val="both"/>
              <w:rPr>
                <w:rFonts w:ascii="Times New Roman" w:hAnsi="Times New Roman" w:cs="Times New Roman"/>
                <w:b/>
                <w:kern w:val="2"/>
              </w:rPr>
            </w:pPr>
            <w:r w:rsidRPr="00AC4CA2">
              <w:rPr>
                <w:rFonts w:ascii="Times New Roman" w:hAnsi="Times New Roman" w:cs="Times New Roman"/>
                <w:b/>
                <w:kern w:val="2"/>
              </w:rPr>
              <w:t>Всего</w:t>
            </w:r>
          </w:p>
        </w:tc>
        <w:tc>
          <w:tcPr>
            <w:tcW w:w="1134" w:type="dxa"/>
          </w:tcPr>
          <w:p w:rsidR="009B622C" w:rsidRPr="00AC4CA2" w:rsidRDefault="009B622C" w:rsidP="009B622C">
            <w:pPr>
              <w:pStyle w:val="ConsPlusNormal0"/>
              <w:snapToGrid w:val="0"/>
              <w:jc w:val="center"/>
              <w:rPr>
                <w:b w:val="0"/>
                <w:sz w:val="20"/>
                <w:szCs w:val="20"/>
              </w:rPr>
            </w:pPr>
            <w:r w:rsidRPr="00AC4CA2">
              <w:rPr>
                <w:sz w:val="20"/>
                <w:szCs w:val="20"/>
              </w:rPr>
              <w:t>7,00</w:t>
            </w:r>
          </w:p>
        </w:tc>
        <w:tc>
          <w:tcPr>
            <w:tcW w:w="993" w:type="dxa"/>
          </w:tcPr>
          <w:p w:rsidR="009B622C" w:rsidRPr="00AC4CA2" w:rsidRDefault="009B622C" w:rsidP="009B622C">
            <w:pPr>
              <w:pStyle w:val="ConsPlusNormal0"/>
              <w:snapToGrid w:val="0"/>
              <w:jc w:val="center"/>
              <w:rPr>
                <w:b w:val="0"/>
                <w:sz w:val="20"/>
                <w:szCs w:val="20"/>
              </w:rPr>
            </w:pPr>
            <w:r w:rsidRPr="00AC4CA2">
              <w:rPr>
                <w:sz w:val="20"/>
                <w:szCs w:val="20"/>
              </w:rPr>
              <w:t>2,00</w:t>
            </w:r>
          </w:p>
        </w:tc>
        <w:tc>
          <w:tcPr>
            <w:tcW w:w="1134" w:type="dxa"/>
          </w:tcPr>
          <w:p w:rsidR="009B622C" w:rsidRPr="00AC4CA2" w:rsidRDefault="009B622C" w:rsidP="009B622C">
            <w:pPr>
              <w:pStyle w:val="ConsPlusNormal0"/>
              <w:snapToGrid w:val="0"/>
              <w:jc w:val="center"/>
              <w:rPr>
                <w:b w:val="0"/>
                <w:sz w:val="20"/>
                <w:szCs w:val="20"/>
              </w:rPr>
            </w:pPr>
            <w:r w:rsidRPr="00AC4CA2">
              <w:rPr>
                <w:sz w:val="20"/>
                <w:szCs w:val="20"/>
              </w:rPr>
              <w:t>2,00</w:t>
            </w:r>
          </w:p>
        </w:tc>
        <w:tc>
          <w:tcPr>
            <w:tcW w:w="992" w:type="dxa"/>
            <w:tcBorders>
              <w:right w:val="single" w:sz="4" w:space="0" w:color="auto"/>
            </w:tcBorders>
            <w:shd w:val="clear" w:color="auto" w:fill="auto"/>
          </w:tcPr>
          <w:p w:rsidR="009B622C" w:rsidRPr="00AC4CA2" w:rsidRDefault="009B622C" w:rsidP="009B622C">
            <w:pPr>
              <w:pStyle w:val="ConsPlusNormal0"/>
              <w:snapToGrid w:val="0"/>
              <w:jc w:val="center"/>
              <w:rPr>
                <w:b w:val="0"/>
                <w:sz w:val="20"/>
                <w:szCs w:val="20"/>
              </w:rPr>
            </w:pPr>
            <w:r w:rsidRPr="00AC4CA2">
              <w:rPr>
                <w:sz w:val="20"/>
                <w:szCs w:val="20"/>
              </w:rPr>
              <w:t>2,21</w:t>
            </w:r>
          </w:p>
        </w:tc>
        <w:tc>
          <w:tcPr>
            <w:tcW w:w="992" w:type="dxa"/>
            <w:tcBorders>
              <w:left w:val="single" w:sz="4" w:space="0" w:color="auto"/>
            </w:tcBorders>
            <w:shd w:val="clear" w:color="auto" w:fill="auto"/>
          </w:tcPr>
          <w:p w:rsidR="009B622C" w:rsidRPr="00AC4CA2" w:rsidRDefault="009B622C" w:rsidP="009B622C">
            <w:pPr>
              <w:pStyle w:val="ConsPlusNormal0"/>
              <w:snapToGrid w:val="0"/>
              <w:jc w:val="center"/>
              <w:rPr>
                <w:b w:val="0"/>
                <w:sz w:val="20"/>
                <w:szCs w:val="20"/>
              </w:rPr>
            </w:pPr>
            <w:r w:rsidRPr="00AC4CA2">
              <w:rPr>
                <w:sz w:val="20"/>
                <w:szCs w:val="20"/>
              </w:rPr>
              <w:t>2,30</w:t>
            </w:r>
          </w:p>
        </w:tc>
        <w:tc>
          <w:tcPr>
            <w:tcW w:w="1276" w:type="dxa"/>
          </w:tcPr>
          <w:p w:rsidR="009B622C" w:rsidRPr="00AC4CA2" w:rsidRDefault="009B622C" w:rsidP="009B622C">
            <w:pPr>
              <w:pStyle w:val="ConsPlusNormal0"/>
              <w:snapToGrid w:val="0"/>
              <w:jc w:val="center"/>
              <w:rPr>
                <w:b w:val="0"/>
                <w:sz w:val="20"/>
                <w:szCs w:val="20"/>
              </w:rPr>
            </w:pPr>
            <w:r w:rsidRPr="00AC4CA2">
              <w:rPr>
                <w:sz w:val="20"/>
                <w:szCs w:val="20"/>
              </w:rPr>
              <w:t>2,40</w:t>
            </w:r>
          </w:p>
        </w:tc>
        <w:tc>
          <w:tcPr>
            <w:tcW w:w="992" w:type="dxa"/>
            <w:tcBorders>
              <w:right w:val="single" w:sz="4" w:space="0" w:color="auto"/>
            </w:tcBorders>
          </w:tcPr>
          <w:p w:rsidR="009B622C" w:rsidRPr="00AC4CA2" w:rsidRDefault="009B622C" w:rsidP="009B622C">
            <w:pPr>
              <w:pStyle w:val="ConsPlusNormal0"/>
              <w:snapToGrid w:val="0"/>
              <w:jc w:val="center"/>
              <w:rPr>
                <w:b w:val="0"/>
                <w:sz w:val="20"/>
                <w:szCs w:val="20"/>
              </w:rPr>
            </w:pPr>
            <w:r w:rsidRPr="00AC4CA2">
              <w:rPr>
                <w:sz w:val="20"/>
                <w:szCs w:val="20"/>
              </w:rPr>
              <w:t>2,50</w:t>
            </w:r>
          </w:p>
        </w:tc>
        <w:tc>
          <w:tcPr>
            <w:tcW w:w="992" w:type="dxa"/>
            <w:tcBorders>
              <w:left w:val="single" w:sz="4" w:space="0" w:color="auto"/>
            </w:tcBorders>
          </w:tcPr>
          <w:p w:rsidR="009B622C" w:rsidRPr="00AC4CA2" w:rsidRDefault="009B622C" w:rsidP="009B622C">
            <w:pPr>
              <w:pStyle w:val="ConsPlusNormal0"/>
              <w:snapToGrid w:val="0"/>
              <w:jc w:val="center"/>
              <w:rPr>
                <w:b w:val="0"/>
                <w:sz w:val="20"/>
                <w:szCs w:val="20"/>
              </w:rPr>
            </w:pPr>
            <w:r w:rsidRPr="00AC4CA2">
              <w:rPr>
                <w:sz w:val="20"/>
                <w:szCs w:val="20"/>
              </w:rPr>
              <w:t>2,60</w:t>
            </w:r>
          </w:p>
        </w:tc>
      </w:tr>
      <w:tr w:rsidR="009B622C" w:rsidRPr="00AC4CA2" w:rsidTr="009B622C">
        <w:trPr>
          <w:trHeight w:val="266"/>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pPr>
              <w:rPr>
                <w:kern w:val="2"/>
              </w:rPr>
            </w:pP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в том числе по ГРБС:</w:t>
            </w:r>
          </w:p>
        </w:tc>
        <w:tc>
          <w:tcPr>
            <w:tcW w:w="1134" w:type="dxa"/>
          </w:tcPr>
          <w:p w:rsidR="009B622C" w:rsidRPr="00AC4CA2" w:rsidRDefault="009B622C" w:rsidP="009B622C">
            <w:pPr>
              <w:ind w:right="-57"/>
              <w:rPr>
                <w:kern w:val="2"/>
              </w:rPr>
            </w:pPr>
          </w:p>
        </w:tc>
        <w:tc>
          <w:tcPr>
            <w:tcW w:w="993" w:type="dxa"/>
          </w:tcPr>
          <w:p w:rsidR="009B622C" w:rsidRPr="00AC4CA2" w:rsidRDefault="009B622C" w:rsidP="009B622C">
            <w:pPr>
              <w:ind w:right="-57"/>
              <w:rPr>
                <w:kern w:val="2"/>
              </w:rPr>
            </w:pPr>
          </w:p>
        </w:tc>
        <w:tc>
          <w:tcPr>
            <w:tcW w:w="1134" w:type="dxa"/>
          </w:tcPr>
          <w:p w:rsidR="009B622C" w:rsidRPr="00AC4CA2" w:rsidRDefault="009B622C" w:rsidP="009B622C">
            <w:pPr>
              <w:ind w:right="-57"/>
              <w:rPr>
                <w:kern w:val="2"/>
              </w:rPr>
            </w:pPr>
          </w:p>
        </w:tc>
        <w:tc>
          <w:tcPr>
            <w:tcW w:w="992" w:type="dxa"/>
            <w:tcBorders>
              <w:right w:val="single" w:sz="4" w:space="0" w:color="auto"/>
            </w:tcBorders>
            <w:shd w:val="clear" w:color="auto" w:fill="auto"/>
          </w:tcPr>
          <w:p w:rsidR="009B622C" w:rsidRPr="00AC4CA2" w:rsidRDefault="009B622C" w:rsidP="009B622C">
            <w:pPr>
              <w:ind w:right="-57"/>
              <w:rPr>
                <w:kern w:val="2"/>
              </w:rPr>
            </w:pPr>
          </w:p>
        </w:tc>
        <w:tc>
          <w:tcPr>
            <w:tcW w:w="992" w:type="dxa"/>
            <w:tcBorders>
              <w:left w:val="single" w:sz="4" w:space="0" w:color="auto"/>
            </w:tcBorders>
            <w:shd w:val="clear" w:color="auto" w:fill="auto"/>
          </w:tcPr>
          <w:p w:rsidR="009B622C" w:rsidRPr="00AC4CA2" w:rsidRDefault="009B622C" w:rsidP="009B622C">
            <w:pPr>
              <w:ind w:right="-57"/>
              <w:rPr>
                <w:kern w:val="2"/>
              </w:rPr>
            </w:pPr>
          </w:p>
        </w:tc>
        <w:tc>
          <w:tcPr>
            <w:tcW w:w="1276" w:type="dxa"/>
          </w:tcPr>
          <w:p w:rsidR="009B622C" w:rsidRPr="00AC4CA2" w:rsidRDefault="009B622C" w:rsidP="009B622C">
            <w:pPr>
              <w:ind w:right="-57"/>
              <w:rPr>
                <w:kern w:val="2"/>
              </w:rPr>
            </w:pPr>
          </w:p>
        </w:tc>
        <w:tc>
          <w:tcPr>
            <w:tcW w:w="992" w:type="dxa"/>
            <w:tcBorders>
              <w:right w:val="single" w:sz="4" w:space="0" w:color="auto"/>
            </w:tcBorders>
          </w:tcPr>
          <w:p w:rsidR="009B622C" w:rsidRPr="00AC4CA2" w:rsidRDefault="009B622C" w:rsidP="009B622C">
            <w:pPr>
              <w:ind w:right="-57"/>
              <w:rPr>
                <w:kern w:val="2"/>
              </w:rPr>
            </w:pPr>
          </w:p>
        </w:tc>
        <w:tc>
          <w:tcPr>
            <w:tcW w:w="992" w:type="dxa"/>
            <w:tcBorders>
              <w:left w:val="single" w:sz="4" w:space="0" w:color="auto"/>
            </w:tcBorders>
          </w:tcPr>
          <w:p w:rsidR="009B622C" w:rsidRPr="00AC4CA2" w:rsidRDefault="009B622C" w:rsidP="009B622C">
            <w:pPr>
              <w:ind w:right="-57"/>
              <w:rPr>
                <w:kern w:val="2"/>
              </w:rPr>
            </w:pPr>
          </w:p>
        </w:tc>
      </w:tr>
      <w:tr w:rsidR="009B622C" w:rsidRPr="00AC4CA2" w:rsidTr="009B622C">
        <w:trPr>
          <w:trHeight w:val="1040"/>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pPr>
              <w:rPr>
                <w:kern w:val="2"/>
              </w:rPr>
            </w:pPr>
          </w:p>
        </w:tc>
        <w:tc>
          <w:tcPr>
            <w:tcW w:w="2551" w:type="dxa"/>
          </w:tcPr>
          <w:p w:rsidR="009B622C" w:rsidRPr="00AC4CA2" w:rsidRDefault="009B622C" w:rsidP="009B622C">
            <w:pPr>
              <w:pStyle w:val="ConsPlusCell"/>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134" w:type="dxa"/>
          </w:tcPr>
          <w:p w:rsidR="009B622C" w:rsidRPr="00AC4CA2" w:rsidRDefault="009B622C" w:rsidP="009B622C">
            <w:pPr>
              <w:pStyle w:val="ConsPlusNormal0"/>
              <w:snapToGrid w:val="0"/>
              <w:jc w:val="center"/>
              <w:rPr>
                <w:sz w:val="20"/>
                <w:szCs w:val="20"/>
              </w:rPr>
            </w:pPr>
            <w:r w:rsidRPr="00AC4CA2">
              <w:rPr>
                <w:sz w:val="20"/>
                <w:szCs w:val="20"/>
              </w:rPr>
              <w:t>7,00</w:t>
            </w:r>
          </w:p>
        </w:tc>
        <w:tc>
          <w:tcPr>
            <w:tcW w:w="993" w:type="dxa"/>
          </w:tcPr>
          <w:p w:rsidR="009B622C" w:rsidRPr="00AC4CA2" w:rsidRDefault="009B622C" w:rsidP="009B622C">
            <w:pPr>
              <w:pStyle w:val="ConsPlusNormal0"/>
              <w:snapToGrid w:val="0"/>
              <w:jc w:val="center"/>
              <w:rPr>
                <w:sz w:val="20"/>
                <w:szCs w:val="20"/>
              </w:rPr>
            </w:pPr>
            <w:r w:rsidRPr="00AC4CA2">
              <w:rPr>
                <w:sz w:val="20"/>
                <w:szCs w:val="20"/>
              </w:rPr>
              <w:t>2,00</w:t>
            </w:r>
          </w:p>
        </w:tc>
        <w:tc>
          <w:tcPr>
            <w:tcW w:w="1134" w:type="dxa"/>
          </w:tcPr>
          <w:p w:rsidR="009B622C" w:rsidRPr="00AC4CA2" w:rsidRDefault="009B622C" w:rsidP="009B622C">
            <w:pPr>
              <w:pStyle w:val="ConsPlusNormal0"/>
              <w:snapToGrid w:val="0"/>
              <w:jc w:val="center"/>
              <w:rPr>
                <w:sz w:val="20"/>
                <w:szCs w:val="20"/>
              </w:rPr>
            </w:pPr>
            <w:r w:rsidRPr="00AC4CA2">
              <w:rPr>
                <w:sz w:val="20"/>
                <w:szCs w:val="20"/>
              </w:rPr>
              <w:t>2,00</w:t>
            </w:r>
          </w:p>
        </w:tc>
        <w:tc>
          <w:tcPr>
            <w:tcW w:w="992" w:type="dxa"/>
            <w:tcBorders>
              <w:right w:val="single" w:sz="4" w:space="0" w:color="auto"/>
            </w:tcBorders>
            <w:shd w:val="clear" w:color="auto" w:fill="auto"/>
          </w:tcPr>
          <w:p w:rsidR="009B622C" w:rsidRPr="00AC4CA2" w:rsidRDefault="009B622C" w:rsidP="009B622C">
            <w:pPr>
              <w:pStyle w:val="ConsPlusNormal0"/>
              <w:snapToGrid w:val="0"/>
              <w:jc w:val="center"/>
              <w:rPr>
                <w:sz w:val="20"/>
                <w:szCs w:val="20"/>
              </w:rPr>
            </w:pPr>
            <w:r w:rsidRPr="00AC4CA2">
              <w:rPr>
                <w:sz w:val="20"/>
                <w:szCs w:val="20"/>
              </w:rPr>
              <w:t>2,21</w:t>
            </w:r>
          </w:p>
        </w:tc>
        <w:tc>
          <w:tcPr>
            <w:tcW w:w="992" w:type="dxa"/>
            <w:tcBorders>
              <w:left w:val="single" w:sz="4" w:space="0" w:color="auto"/>
            </w:tcBorders>
            <w:shd w:val="clear" w:color="auto" w:fill="auto"/>
          </w:tcPr>
          <w:p w:rsidR="009B622C" w:rsidRPr="00AC4CA2" w:rsidRDefault="009B622C" w:rsidP="009B622C">
            <w:pPr>
              <w:pStyle w:val="ConsPlusNormal0"/>
              <w:snapToGrid w:val="0"/>
              <w:jc w:val="center"/>
              <w:rPr>
                <w:sz w:val="20"/>
                <w:szCs w:val="20"/>
              </w:rPr>
            </w:pPr>
            <w:r w:rsidRPr="00AC4CA2">
              <w:rPr>
                <w:sz w:val="20"/>
                <w:szCs w:val="20"/>
              </w:rPr>
              <w:t>2,30</w:t>
            </w:r>
          </w:p>
        </w:tc>
        <w:tc>
          <w:tcPr>
            <w:tcW w:w="1276" w:type="dxa"/>
          </w:tcPr>
          <w:p w:rsidR="009B622C" w:rsidRPr="00AC4CA2" w:rsidRDefault="009B622C" w:rsidP="009B622C">
            <w:pPr>
              <w:pStyle w:val="ConsPlusNormal0"/>
              <w:snapToGrid w:val="0"/>
              <w:jc w:val="center"/>
              <w:rPr>
                <w:sz w:val="20"/>
                <w:szCs w:val="20"/>
              </w:rPr>
            </w:pPr>
            <w:r w:rsidRPr="00AC4CA2">
              <w:rPr>
                <w:sz w:val="20"/>
                <w:szCs w:val="20"/>
              </w:rPr>
              <w:t>2,40</w:t>
            </w:r>
          </w:p>
        </w:tc>
        <w:tc>
          <w:tcPr>
            <w:tcW w:w="992" w:type="dxa"/>
            <w:tcBorders>
              <w:right w:val="single" w:sz="4" w:space="0" w:color="auto"/>
            </w:tcBorders>
          </w:tcPr>
          <w:p w:rsidR="009B622C" w:rsidRPr="00AC4CA2" w:rsidRDefault="009B622C" w:rsidP="009B622C">
            <w:pPr>
              <w:pStyle w:val="ConsPlusNormal0"/>
              <w:snapToGrid w:val="0"/>
              <w:jc w:val="center"/>
              <w:rPr>
                <w:sz w:val="20"/>
                <w:szCs w:val="20"/>
              </w:rPr>
            </w:pPr>
            <w:r w:rsidRPr="00AC4CA2">
              <w:rPr>
                <w:sz w:val="20"/>
                <w:szCs w:val="20"/>
              </w:rPr>
              <w:t>2,50</w:t>
            </w:r>
          </w:p>
        </w:tc>
        <w:tc>
          <w:tcPr>
            <w:tcW w:w="992" w:type="dxa"/>
            <w:tcBorders>
              <w:left w:val="single" w:sz="4" w:space="0" w:color="auto"/>
            </w:tcBorders>
          </w:tcPr>
          <w:p w:rsidR="009B622C" w:rsidRPr="00AC4CA2" w:rsidRDefault="009B622C" w:rsidP="009B622C">
            <w:pPr>
              <w:pStyle w:val="ConsPlusNormal0"/>
              <w:snapToGrid w:val="0"/>
              <w:jc w:val="center"/>
              <w:rPr>
                <w:sz w:val="20"/>
                <w:szCs w:val="20"/>
              </w:rPr>
            </w:pPr>
            <w:r w:rsidRPr="00AC4CA2">
              <w:rPr>
                <w:sz w:val="20"/>
                <w:szCs w:val="20"/>
              </w:rPr>
              <w:t>2,60</w:t>
            </w:r>
          </w:p>
        </w:tc>
      </w:tr>
      <w:tr w:rsidR="009B622C" w:rsidRPr="00AC4CA2" w:rsidTr="009B622C">
        <w:trPr>
          <w:trHeight w:val="278"/>
        </w:trPr>
        <w:tc>
          <w:tcPr>
            <w:tcW w:w="2313" w:type="dxa"/>
            <w:vMerge w:val="restart"/>
          </w:tcPr>
          <w:p w:rsidR="009B622C" w:rsidRPr="00AC4CA2" w:rsidRDefault="009B622C" w:rsidP="009B622C">
            <w:pPr>
              <w:rPr>
                <w:kern w:val="2"/>
              </w:rPr>
            </w:pPr>
            <w:r w:rsidRPr="00AC4CA2">
              <w:rPr>
                <w:kern w:val="2"/>
              </w:rPr>
              <w:t>Основное</w:t>
            </w:r>
          </w:p>
          <w:p w:rsidR="009B622C" w:rsidRPr="00AC4CA2" w:rsidRDefault="009B622C" w:rsidP="009B622C">
            <w:pPr>
              <w:rPr>
                <w:kern w:val="2"/>
              </w:rPr>
            </w:pPr>
            <w:r w:rsidRPr="00AC4CA2">
              <w:rPr>
                <w:kern w:val="2"/>
              </w:rPr>
              <w:t>мероприятие 1</w:t>
            </w:r>
          </w:p>
        </w:tc>
        <w:tc>
          <w:tcPr>
            <w:tcW w:w="2126" w:type="dxa"/>
            <w:vMerge w:val="restart"/>
          </w:tcPr>
          <w:p w:rsidR="009B622C" w:rsidRPr="00AC4CA2" w:rsidRDefault="009B622C" w:rsidP="009B622C">
            <w:pPr>
              <w:rPr>
                <w:kern w:val="2"/>
              </w:rPr>
            </w:pPr>
            <w:r w:rsidRPr="00AC4CA2">
              <w:rPr>
                <w:kern w:val="2"/>
              </w:rPr>
              <w:t>Общеэкономические вопросы</w:t>
            </w: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 xml:space="preserve">Всего </w:t>
            </w:r>
          </w:p>
        </w:tc>
        <w:tc>
          <w:tcPr>
            <w:tcW w:w="1134" w:type="dxa"/>
          </w:tcPr>
          <w:p w:rsidR="009B622C" w:rsidRPr="00AC4CA2" w:rsidRDefault="009B622C" w:rsidP="009B622C">
            <w:pPr>
              <w:ind w:right="-57"/>
              <w:jc w:val="center"/>
              <w:rPr>
                <w:kern w:val="2"/>
              </w:rPr>
            </w:pPr>
            <w:r w:rsidRPr="00AC4CA2">
              <w:rPr>
                <w:kern w:val="2"/>
              </w:rPr>
              <w:t>5,00</w:t>
            </w:r>
          </w:p>
        </w:tc>
        <w:tc>
          <w:tcPr>
            <w:tcW w:w="993" w:type="dxa"/>
          </w:tcPr>
          <w:p w:rsidR="009B622C" w:rsidRPr="00AC4CA2" w:rsidRDefault="009B622C" w:rsidP="009B622C">
            <w:pPr>
              <w:ind w:right="-57"/>
              <w:jc w:val="center"/>
              <w:rPr>
                <w:kern w:val="2"/>
              </w:rPr>
            </w:pPr>
            <w:r w:rsidRPr="00AC4CA2">
              <w:rPr>
                <w:kern w:val="2"/>
              </w:rPr>
              <w:t>0,00</w:t>
            </w:r>
          </w:p>
        </w:tc>
        <w:tc>
          <w:tcPr>
            <w:tcW w:w="1134" w:type="dxa"/>
          </w:tcPr>
          <w:p w:rsidR="009B622C" w:rsidRPr="00AC4CA2" w:rsidRDefault="009B622C" w:rsidP="009B622C">
            <w:pPr>
              <w:ind w:right="-57"/>
              <w:jc w:val="center"/>
              <w:rPr>
                <w:kern w:val="2"/>
              </w:rPr>
            </w:pPr>
            <w:r w:rsidRPr="00AC4CA2">
              <w:rPr>
                <w:kern w:val="2"/>
              </w:rPr>
              <w:t>0,00</w:t>
            </w:r>
          </w:p>
        </w:tc>
        <w:tc>
          <w:tcPr>
            <w:tcW w:w="992" w:type="dxa"/>
            <w:tcBorders>
              <w:right w:val="single" w:sz="4" w:space="0" w:color="auto"/>
            </w:tcBorders>
            <w:shd w:val="clear" w:color="auto" w:fill="auto"/>
          </w:tcPr>
          <w:p w:rsidR="009B622C" w:rsidRPr="00AC4CA2" w:rsidRDefault="009B622C" w:rsidP="009B622C">
            <w:pPr>
              <w:ind w:right="-57"/>
              <w:jc w:val="center"/>
              <w:rPr>
                <w:kern w:val="2"/>
              </w:rPr>
            </w:pPr>
            <w:r w:rsidRPr="00AC4CA2">
              <w:rPr>
                <w:kern w:val="2"/>
              </w:rPr>
              <w:t>0,00</w:t>
            </w:r>
          </w:p>
        </w:tc>
        <w:tc>
          <w:tcPr>
            <w:tcW w:w="992" w:type="dxa"/>
            <w:tcBorders>
              <w:left w:val="single" w:sz="4" w:space="0" w:color="auto"/>
            </w:tcBorders>
            <w:shd w:val="clear" w:color="auto" w:fill="auto"/>
          </w:tcPr>
          <w:p w:rsidR="009B622C" w:rsidRPr="00AC4CA2" w:rsidRDefault="009B622C" w:rsidP="009B622C">
            <w:pPr>
              <w:ind w:right="-57"/>
              <w:jc w:val="center"/>
              <w:rPr>
                <w:kern w:val="2"/>
              </w:rPr>
            </w:pPr>
            <w:r w:rsidRPr="00AC4CA2">
              <w:rPr>
                <w:kern w:val="2"/>
              </w:rPr>
              <w:t>0,00</w:t>
            </w:r>
          </w:p>
        </w:tc>
        <w:tc>
          <w:tcPr>
            <w:tcW w:w="1276" w:type="dxa"/>
          </w:tcPr>
          <w:p w:rsidR="009B622C" w:rsidRPr="00AC4CA2" w:rsidRDefault="009B622C" w:rsidP="009B622C">
            <w:pPr>
              <w:ind w:right="-57"/>
              <w:jc w:val="center"/>
              <w:rPr>
                <w:kern w:val="2"/>
              </w:rPr>
            </w:pPr>
            <w:r w:rsidRPr="00AC4CA2">
              <w:rPr>
                <w:kern w:val="2"/>
              </w:rPr>
              <w:t>0,00</w:t>
            </w:r>
          </w:p>
        </w:tc>
        <w:tc>
          <w:tcPr>
            <w:tcW w:w="992" w:type="dxa"/>
            <w:tcBorders>
              <w:right w:val="single" w:sz="4" w:space="0" w:color="auto"/>
            </w:tcBorders>
          </w:tcPr>
          <w:p w:rsidR="009B622C" w:rsidRPr="00AC4CA2" w:rsidRDefault="009B622C" w:rsidP="009B622C">
            <w:pPr>
              <w:ind w:right="-57"/>
              <w:jc w:val="center"/>
              <w:rPr>
                <w:kern w:val="2"/>
              </w:rPr>
            </w:pPr>
            <w:r w:rsidRPr="00AC4CA2">
              <w:rPr>
                <w:kern w:val="2"/>
              </w:rPr>
              <w:t>0,00</w:t>
            </w:r>
          </w:p>
        </w:tc>
        <w:tc>
          <w:tcPr>
            <w:tcW w:w="992" w:type="dxa"/>
            <w:tcBorders>
              <w:left w:val="single" w:sz="4" w:space="0" w:color="auto"/>
            </w:tcBorders>
          </w:tcPr>
          <w:p w:rsidR="009B622C" w:rsidRPr="00AC4CA2" w:rsidRDefault="009B622C" w:rsidP="009B622C">
            <w:pPr>
              <w:ind w:right="-57"/>
              <w:jc w:val="center"/>
              <w:rPr>
                <w:kern w:val="2"/>
              </w:rPr>
            </w:pPr>
            <w:r w:rsidRPr="00AC4CA2">
              <w:rPr>
                <w:kern w:val="2"/>
              </w:rPr>
              <w:t>0,00</w:t>
            </w:r>
          </w:p>
        </w:tc>
      </w:tr>
      <w:tr w:rsidR="009B622C" w:rsidRPr="00AC4CA2" w:rsidTr="009B622C">
        <w:trPr>
          <w:trHeight w:val="341"/>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pPr>
              <w:rPr>
                <w:kern w:val="2"/>
              </w:rPr>
            </w:pP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в том числе по ГРБС:</w:t>
            </w:r>
          </w:p>
        </w:tc>
        <w:tc>
          <w:tcPr>
            <w:tcW w:w="1134" w:type="dxa"/>
          </w:tcPr>
          <w:p w:rsidR="009B622C" w:rsidRPr="00AC4CA2" w:rsidRDefault="009B622C" w:rsidP="009B622C">
            <w:pPr>
              <w:ind w:right="-57"/>
              <w:jc w:val="center"/>
              <w:rPr>
                <w:kern w:val="2"/>
              </w:rPr>
            </w:pPr>
          </w:p>
        </w:tc>
        <w:tc>
          <w:tcPr>
            <w:tcW w:w="993" w:type="dxa"/>
          </w:tcPr>
          <w:p w:rsidR="009B622C" w:rsidRPr="00AC4CA2" w:rsidRDefault="009B622C" w:rsidP="009B622C">
            <w:pPr>
              <w:ind w:right="-57"/>
              <w:jc w:val="center"/>
              <w:rPr>
                <w:kern w:val="2"/>
              </w:rPr>
            </w:pPr>
          </w:p>
        </w:tc>
        <w:tc>
          <w:tcPr>
            <w:tcW w:w="1134" w:type="dxa"/>
          </w:tcPr>
          <w:p w:rsidR="009B622C" w:rsidRPr="00AC4CA2" w:rsidRDefault="009B622C" w:rsidP="009B622C">
            <w:pPr>
              <w:ind w:right="-57"/>
              <w:jc w:val="center"/>
              <w:rPr>
                <w:kern w:val="2"/>
              </w:rPr>
            </w:pPr>
          </w:p>
        </w:tc>
        <w:tc>
          <w:tcPr>
            <w:tcW w:w="992" w:type="dxa"/>
            <w:tcBorders>
              <w:right w:val="single" w:sz="4" w:space="0" w:color="auto"/>
            </w:tcBorders>
            <w:shd w:val="clear" w:color="auto" w:fill="auto"/>
          </w:tcPr>
          <w:p w:rsidR="009B622C" w:rsidRPr="00AC4CA2" w:rsidRDefault="009B622C" w:rsidP="009B622C">
            <w:pPr>
              <w:ind w:right="-57"/>
              <w:jc w:val="center"/>
              <w:rPr>
                <w:kern w:val="2"/>
              </w:rPr>
            </w:pPr>
          </w:p>
        </w:tc>
        <w:tc>
          <w:tcPr>
            <w:tcW w:w="992" w:type="dxa"/>
            <w:tcBorders>
              <w:left w:val="single" w:sz="4" w:space="0" w:color="auto"/>
            </w:tcBorders>
            <w:shd w:val="clear" w:color="auto" w:fill="auto"/>
          </w:tcPr>
          <w:p w:rsidR="009B622C" w:rsidRPr="00AC4CA2" w:rsidRDefault="009B622C" w:rsidP="009B622C">
            <w:pPr>
              <w:ind w:right="-57"/>
              <w:jc w:val="center"/>
              <w:rPr>
                <w:kern w:val="2"/>
              </w:rPr>
            </w:pPr>
          </w:p>
        </w:tc>
        <w:tc>
          <w:tcPr>
            <w:tcW w:w="1276" w:type="dxa"/>
          </w:tcPr>
          <w:p w:rsidR="009B622C" w:rsidRPr="00AC4CA2" w:rsidRDefault="009B622C" w:rsidP="009B622C">
            <w:pPr>
              <w:ind w:right="-57"/>
              <w:jc w:val="center"/>
              <w:rPr>
                <w:kern w:val="2"/>
              </w:rPr>
            </w:pPr>
          </w:p>
        </w:tc>
        <w:tc>
          <w:tcPr>
            <w:tcW w:w="992" w:type="dxa"/>
            <w:tcBorders>
              <w:right w:val="single" w:sz="4" w:space="0" w:color="auto"/>
            </w:tcBorders>
          </w:tcPr>
          <w:p w:rsidR="009B622C" w:rsidRPr="00AC4CA2" w:rsidRDefault="009B622C" w:rsidP="009B622C">
            <w:pPr>
              <w:ind w:right="-57"/>
              <w:jc w:val="center"/>
              <w:rPr>
                <w:kern w:val="2"/>
              </w:rPr>
            </w:pPr>
          </w:p>
        </w:tc>
        <w:tc>
          <w:tcPr>
            <w:tcW w:w="992" w:type="dxa"/>
            <w:tcBorders>
              <w:left w:val="single" w:sz="4" w:space="0" w:color="auto"/>
            </w:tcBorders>
          </w:tcPr>
          <w:p w:rsidR="009B622C" w:rsidRPr="00AC4CA2" w:rsidRDefault="009B622C" w:rsidP="009B622C">
            <w:pPr>
              <w:ind w:right="-57"/>
              <w:jc w:val="center"/>
              <w:rPr>
                <w:kern w:val="2"/>
              </w:rPr>
            </w:pPr>
          </w:p>
        </w:tc>
      </w:tr>
      <w:tr w:rsidR="009B622C" w:rsidRPr="00AC4CA2" w:rsidTr="009B622C">
        <w:trPr>
          <w:trHeight w:val="1040"/>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pPr>
              <w:rPr>
                <w:kern w:val="2"/>
              </w:rPr>
            </w:pP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134" w:type="dxa"/>
          </w:tcPr>
          <w:p w:rsidR="009B622C" w:rsidRPr="00AC4CA2" w:rsidRDefault="009B622C" w:rsidP="009B622C">
            <w:pPr>
              <w:ind w:right="-57"/>
              <w:jc w:val="center"/>
              <w:rPr>
                <w:kern w:val="2"/>
              </w:rPr>
            </w:pPr>
            <w:r w:rsidRPr="00AC4CA2">
              <w:rPr>
                <w:kern w:val="2"/>
              </w:rPr>
              <w:t>5,00</w:t>
            </w:r>
          </w:p>
        </w:tc>
        <w:tc>
          <w:tcPr>
            <w:tcW w:w="993" w:type="dxa"/>
          </w:tcPr>
          <w:p w:rsidR="009B622C" w:rsidRPr="00AC4CA2" w:rsidRDefault="009B622C" w:rsidP="009B622C">
            <w:pPr>
              <w:ind w:right="-57"/>
              <w:jc w:val="center"/>
              <w:rPr>
                <w:kern w:val="2"/>
              </w:rPr>
            </w:pPr>
            <w:r w:rsidRPr="00AC4CA2">
              <w:rPr>
                <w:kern w:val="2"/>
              </w:rPr>
              <w:t>0,00</w:t>
            </w:r>
          </w:p>
        </w:tc>
        <w:tc>
          <w:tcPr>
            <w:tcW w:w="1134" w:type="dxa"/>
          </w:tcPr>
          <w:p w:rsidR="009B622C" w:rsidRPr="00AC4CA2" w:rsidRDefault="009B622C" w:rsidP="009B622C">
            <w:pPr>
              <w:ind w:right="-57"/>
              <w:jc w:val="center"/>
              <w:rPr>
                <w:kern w:val="2"/>
              </w:rPr>
            </w:pPr>
            <w:r w:rsidRPr="00AC4CA2">
              <w:rPr>
                <w:kern w:val="2"/>
              </w:rPr>
              <w:t>0,00</w:t>
            </w:r>
          </w:p>
        </w:tc>
        <w:tc>
          <w:tcPr>
            <w:tcW w:w="992" w:type="dxa"/>
            <w:tcBorders>
              <w:right w:val="single" w:sz="4" w:space="0" w:color="auto"/>
            </w:tcBorders>
            <w:shd w:val="clear" w:color="auto" w:fill="auto"/>
          </w:tcPr>
          <w:p w:rsidR="009B622C" w:rsidRPr="00AC4CA2" w:rsidRDefault="009B622C" w:rsidP="009B622C">
            <w:pPr>
              <w:ind w:right="-57"/>
              <w:jc w:val="center"/>
              <w:rPr>
                <w:kern w:val="2"/>
              </w:rPr>
            </w:pPr>
            <w:r w:rsidRPr="00AC4CA2">
              <w:rPr>
                <w:kern w:val="2"/>
              </w:rPr>
              <w:t>0,00</w:t>
            </w:r>
          </w:p>
        </w:tc>
        <w:tc>
          <w:tcPr>
            <w:tcW w:w="992" w:type="dxa"/>
            <w:tcBorders>
              <w:left w:val="single" w:sz="4" w:space="0" w:color="auto"/>
            </w:tcBorders>
            <w:shd w:val="clear" w:color="auto" w:fill="auto"/>
          </w:tcPr>
          <w:p w:rsidR="009B622C" w:rsidRPr="00AC4CA2" w:rsidRDefault="009B622C" w:rsidP="009B622C">
            <w:pPr>
              <w:ind w:right="-57"/>
              <w:jc w:val="center"/>
              <w:rPr>
                <w:kern w:val="2"/>
              </w:rPr>
            </w:pPr>
            <w:r w:rsidRPr="00AC4CA2">
              <w:rPr>
                <w:kern w:val="2"/>
              </w:rPr>
              <w:t>0,00</w:t>
            </w:r>
          </w:p>
        </w:tc>
        <w:tc>
          <w:tcPr>
            <w:tcW w:w="1276" w:type="dxa"/>
          </w:tcPr>
          <w:p w:rsidR="009B622C" w:rsidRPr="00AC4CA2" w:rsidRDefault="009B622C" w:rsidP="009B622C">
            <w:pPr>
              <w:ind w:right="-57"/>
              <w:jc w:val="center"/>
              <w:rPr>
                <w:kern w:val="2"/>
              </w:rPr>
            </w:pPr>
            <w:r w:rsidRPr="00AC4CA2">
              <w:rPr>
                <w:kern w:val="2"/>
              </w:rPr>
              <w:t>0,00</w:t>
            </w:r>
          </w:p>
        </w:tc>
        <w:tc>
          <w:tcPr>
            <w:tcW w:w="992" w:type="dxa"/>
            <w:tcBorders>
              <w:right w:val="single" w:sz="4" w:space="0" w:color="auto"/>
            </w:tcBorders>
          </w:tcPr>
          <w:p w:rsidR="009B622C" w:rsidRPr="00AC4CA2" w:rsidRDefault="009B622C" w:rsidP="009B622C">
            <w:pPr>
              <w:ind w:right="-57"/>
              <w:jc w:val="center"/>
              <w:rPr>
                <w:kern w:val="2"/>
              </w:rPr>
            </w:pPr>
            <w:r w:rsidRPr="00AC4CA2">
              <w:rPr>
                <w:kern w:val="2"/>
              </w:rPr>
              <w:t>0,00</w:t>
            </w:r>
          </w:p>
        </w:tc>
        <w:tc>
          <w:tcPr>
            <w:tcW w:w="992" w:type="dxa"/>
            <w:tcBorders>
              <w:left w:val="single" w:sz="4" w:space="0" w:color="auto"/>
            </w:tcBorders>
          </w:tcPr>
          <w:p w:rsidR="009B622C" w:rsidRPr="00AC4CA2" w:rsidRDefault="009B622C" w:rsidP="009B622C">
            <w:pPr>
              <w:ind w:right="-57"/>
              <w:jc w:val="center"/>
              <w:rPr>
                <w:kern w:val="2"/>
              </w:rPr>
            </w:pPr>
            <w:r w:rsidRPr="00AC4CA2">
              <w:rPr>
                <w:kern w:val="2"/>
              </w:rPr>
              <w:t>0,00</w:t>
            </w:r>
          </w:p>
        </w:tc>
      </w:tr>
      <w:tr w:rsidR="009B622C" w:rsidRPr="00AC4CA2" w:rsidTr="009B622C">
        <w:trPr>
          <w:trHeight w:val="339"/>
        </w:trPr>
        <w:tc>
          <w:tcPr>
            <w:tcW w:w="2313" w:type="dxa"/>
            <w:vMerge w:val="restart"/>
          </w:tcPr>
          <w:p w:rsidR="009B622C" w:rsidRPr="00AC4CA2" w:rsidRDefault="009B622C" w:rsidP="009B622C">
            <w:pPr>
              <w:rPr>
                <w:kern w:val="2"/>
              </w:rPr>
            </w:pPr>
            <w:r w:rsidRPr="00AC4CA2">
              <w:rPr>
                <w:kern w:val="2"/>
              </w:rPr>
              <w:t>Основное</w:t>
            </w:r>
          </w:p>
          <w:p w:rsidR="009B622C" w:rsidRPr="00AC4CA2" w:rsidRDefault="009B622C" w:rsidP="009B622C">
            <w:pPr>
              <w:rPr>
                <w:kern w:val="2"/>
              </w:rPr>
            </w:pPr>
            <w:r w:rsidRPr="00AC4CA2">
              <w:rPr>
                <w:kern w:val="2"/>
              </w:rPr>
              <w:t>мероприятие 2</w:t>
            </w:r>
          </w:p>
        </w:tc>
        <w:tc>
          <w:tcPr>
            <w:tcW w:w="2126" w:type="dxa"/>
            <w:vMerge w:val="restart"/>
          </w:tcPr>
          <w:p w:rsidR="009B622C" w:rsidRPr="00AC4CA2" w:rsidRDefault="009B622C" w:rsidP="009B622C">
            <w:pPr>
              <w:rPr>
                <w:kern w:val="2"/>
              </w:rPr>
            </w:pPr>
            <w:r w:rsidRPr="00AC4CA2">
              <w:rPr>
                <w:kern w:val="2"/>
              </w:rPr>
              <w:t xml:space="preserve">Другие вопросы в </w:t>
            </w:r>
            <w:r w:rsidRPr="00AC4CA2">
              <w:rPr>
                <w:kern w:val="2"/>
              </w:rPr>
              <w:lastRenderedPageBreak/>
              <w:t>области национальной экономики</w:t>
            </w: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lastRenderedPageBreak/>
              <w:t xml:space="preserve">Всего </w:t>
            </w:r>
          </w:p>
        </w:tc>
        <w:tc>
          <w:tcPr>
            <w:tcW w:w="1134" w:type="dxa"/>
          </w:tcPr>
          <w:p w:rsidR="009B622C" w:rsidRPr="00AC4CA2" w:rsidRDefault="009B622C" w:rsidP="009B622C">
            <w:pPr>
              <w:pStyle w:val="ConsPlusNormal0"/>
              <w:snapToGrid w:val="0"/>
              <w:jc w:val="center"/>
              <w:rPr>
                <w:sz w:val="20"/>
                <w:szCs w:val="20"/>
              </w:rPr>
            </w:pPr>
            <w:r w:rsidRPr="00AC4CA2">
              <w:rPr>
                <w:sz w:val="20"/>
                <w:szCs w:val="20"/>
              </w:rPr>
              <w:t>2,00</w:t>
            </w:r>
          </w:p>
        </w:tc>
        <w:tc>
          <w:tcPr>
            <w:tcW w:w="993" w:type="dxa"/>
          </w:tcPr>
          <w:p w:rsidR="009B622C" w:rsidRPr="00AC4CA2" w:rsidRDefault="009B622C" w:rsidP="009B622C">
            <w:pPr>
              <w:pStyle w:val="ConsPlusNormal0"/>
              <w:snapToGrid w:val="0"/>
              <w:jc w:val="center"/>
              <w:rPr>
                <w:sz w:val="20"/>
                <w:szCs w:val="20"/>
              </w:rPr>
            </w:pPr>
            <w:r w:rsidRPr="00AC4CA2">
              <w:rPr>
                <w:sz w:val="20"/>
                <w:szCs w:val="20"/>
              </w:rPr>
              <w:t>2,00</w:t>
            </w:r>
          </w:p>
        </w:tc>
        <w:tc>
          <w:tcPr>
            <w:tcW w:w="1134" w:type="dxa"/>
          </w:tcPr>
          <w:p w:rsidR="009B622C" w:rsidRPr="00AC4CA2" w:rsidRDefault="009B622C" w:rsidP="009B622C">
            <w:pPr>
              <w:pStyle w:val="ConsPlusNormal0"/>
              <w:snapToGrid w:val="0"/>
              <w:jc w:val="center"/>
              <w:rPr>
                <w:sz w:val="20"/>
                <w:szCs w:val="20"/>
              </w:rPr>
            </w:pPr>
            <w:r w:rsidRPr="00AC4CA2">
              <w:rPr>
                <w:sz w:val="20"/>
                <w:szCs w:val="20"/>
              </w:rPr>
              <w:t>2,00</w:t>
            </w:r>
          </w:p>
        </w:tc>
        <w:tc>
          <w:tcPr>
            <w:tcW w:w="992" w:type="dxa"/>
            <w:tcBorders>
              <w:right w:val="single" w:sz="4" w:space="0" w:color="auto"/>
            </w:tcBorders>
            <w:shd w:val="clear" w:color="auto" w:fill="auto"/>
          </w:tcPr>
          <w:p w:rsidR="009B622C" w:rsidRPr="00AC4CA2" w:rsidRDefault="009B622C" w:rsidP="009B622C">
            <w:pPr>
              <w:pStyle w:val="ConsPlusNormal0"/>
              <w:snapToGrid w:val="0"/>
              <w:jc w:val="center"/>
              <w:rPr>
                <w:sz w:val="20"/>
                <w:szCs w:val="20"/>
              </w:rPr>
            </w:pPr>
            <w:r w:rsidRPr="00AC4CA2">
              <w:rPr>
                <w:sz w:val="20"/>
                <w:szCs w:val="20"/>
              </w:rPr>
              <w:t>2,21</w:t>
            </w:r>
          </w:p>
        </w:tc>
        <w:tc>
          <w:tcPr>
            <w:tcW w:w="992" w:type="dxa"/>
            <w:tcBorders>
              <w:left w:val="single" w:sz="4" w:space="0" w:color="auto"/>
            </w:tcBorders>
            <w:shd w:val="clear" w:color="auto" w:fill="auto"/>
          </w:tcPr>
          <w:p w:rsidR="009B622C" w:rsidRPr="00AC4CA2" w:rsidRDefault="009B622C" w:rsidP="009B622C">
            <w:pPr>
              <w:pStyle w:val="ConsPlusNormal0"/>
              <w:snapToGrid w:val="0"/>
              <w:jc w:val="center"/>
              <w:rPr>
                <w:sz w:val="20"/>
                <w:szCs w:val="20"/>
              </w:rPr>
            </w:pPr>
            <w:r w:rsidRPr="00AC4CA2">
              <w:rPr>
                <w:sz w:val="20"/>
                <w:szCs w:val="20"/>
              </w:rPr>
              <w:t>2,30</w:t>
            </w:r>
          </w:p>
        </w:tc>
        <w:tc>
          <w:tcPr>
            <w:tcW w:w="1276" w:type="dxa"/>
          </w:tcPr>
          <w:p w:rsidR="009B622C" w:rsidRPr="00AC4CA2" w:rsidRDefault="009B622C" w:rsidP="009B622C">
            <w:pPr>
              <w:pStyle w:val="ConsPlusNormal0"/>
              <w:snapToGrid w:val="0"/>
              <w:jc w:val="center"/>
              <w:rPr>
                <w:sz w:val="20"/>
                <w:szCs w:val="20"/>
              </w:rPr>
            </w:pPr>
            <w:r w:rsidRPr="00AC4CA2">
              <w:rPr>
                <w:sz w:val="20"/>
                <w:szCs w:val="20"/>
              </w:rPr>
              <w:t>2,40</w:t>
            </w:r>
          </w:p>
        </w:tc>
        <w:tc>
          <w:tcPr>
            <w:tcW w:w="992" w:type="dxa"/>
            <w:tcBorders>
              <w:right w:val="single" w:sz="4" w:space="0" w:color="auto"/>
            </w:tcBorders>
          </w:tcPr>
          <w:p w:rsidR="009B622C" w:rsidRPr="00AC4CA2" w:rsidRDefault="009B622C" w:rsidP="009B622C">
            <w:pPr>
              <w:pStyle w:val="ConsPlusNormal0"/>
              <w:snapToGrid w:val="0"/>
              <w:jc w:val="center"/>
              <w:rPr>
                <w:sz w:val="20"/>
                <w:szCs w:val="20"/>
              </w:rPr>
            </w:pPr>
            <w:r w:rsidRPr="00AC4CA2">
              <w:rPr>
                <w:sz w:val="20"/>
                <w:szCs w:val="20"/>
              </w:rPr>
              <w:t>2,50</w:t>
            </w:r>
          </w:p>
        </w:tc>
        <w:tc>
          <w:tcPr>
            <w:tcW w:w="992" w:type="dxa"/>
            <w:tcBorders>
              <w:left w:val="single" w:sz="4" w:space="0" w:color="auto"/>
            </w:tcBorders>
          </w:tcPr>
          <w:p w:rsidR="009B622C" w:rsidRPr="00AC4CA2" w:rsidRDefault="009B622C" w:rsidP="009B622C">
            <w:pPr>
              <w:pStyle w:val="ConsPlusNormal0"/>
              <w:snapToGrid w:val="0"/>
              <w:jc w:val="center"/>
              <w:rPr>
                <w:sz w:val="20"/>
                <w:szCs w:val="20"/>
              </w:rPr>
            </w:pPr>
            <w:r w:rsidRPr="00AC4CA2">
              <w:rPr>
                <w:sz w:val="20"/>
                <w:szCs w:val="20"/>
              </w:rPr>
              <w:t>2,60</w:t>
            </w:r>
          </w:p>
        </w:tc>
      </w:tr>
      <w:tr w:rsidR="009B622C" w:rsidRPr="00AC4CA2" w:rsidTr="009B622C">
        <w:trPr>
          <w:trHeight w:val="341"/>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pPr>
              <w:rPr>
                <w:kern w:val="2"/>
              </w:rPr>
            </w:pP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в том числе по ГРБС:</w:t>
            </w:r>
          </w:p>
        </w:tc>
        <w:tc>
          <w:tcPr>
            <w:tcW w:w="1134" w:type="dxa"/>
          </w:tcPr>
          <w:p w:rsidR="009B622C" w:rsidRPr="00AC4CA2" w:rsidRDefault="009B622C" w:rsidP="009B622C">
            <w:pPr>
              <w:ind w:right="-57"/>
              <w:jc w:val="center"/>
              <w:rPr>
                <w:kern w:val="2"/>
              </w:rPr>
            </w:pPr>
          </w:p>
        </w:tc>
        <w:tc>
          <w:tcPr>
            <w:tcW w:w="993" w:type="dxa"/>
          </w:tcPr>
          <w:p w:rsidR="009B622C" w:rsidRPr="00AC4CA2" w:rsidRDefault="009B622C" w:rsidP="009B622C">
            <w:pPr>
              <w:ind w:right="-57"/>
              <w:jc w:val="center"/>
              <w:rPr>
                <w:kern w:val="2"/>
              </w:rPr>
            </w:pPr>
          </w:p>
        </w:tc>
        <w:tc>
          <w:tcPr>
            <w:tcW w:w="1134" w:type="dxa"/>
          </w:tcPr>
          <w:p w:rsidR="009B622C" w:rsidRPr="00AC4CA2" w:rsidRDefault="009B622C" w:rsidP="009B622C">
            <w:pPr>
              <w:ind w:right="-57"/>
              <w:jc w:val="center"/>
              <w:rPr>
                <w:kern w:val="2"/>
              </w:rPr>
            </w:pPr>
          </w:p>
        </w:tc>
        <w:tc>
          <w:tcPr>
            <w:tcW w:w="992" w:type="dxa"/>
            <w:tcBorders>
              <w:right w:val="single" w:sz="4" w:space="0" w:color="auto"/>
            </w:tcBorders>
            <w:shd w:val="clear" w:color="auto" w:fill="auto"/>
          </w:tcPr>
          <w:p w:rsidR="009B622C" w:rsidRPr="00AC4CA2" w:rsidRDefault="009B622C" w:rsidP="009B622C">
            <w:pPr>
              <w:ind w:right="-57"/>
              <w:jc w:val="center"/>
              <w:rPr>
                <w:kern w:val="2"/>
              </w:rPr>
            </w:pPr>
          </w:p>
        </w:tc>
        <w:tc>
          <w:tcPr>
            <w:tcW w:w="992" w:type="dxa"/>
            <w:tcBorders>
              <w:left w:val="single" w:sz="4" w:space="0" w:color="auto"/>
            </w:tcBorders>
            <w:shd w:val="clear" w:color="auto" w:fill="auto"/>
          </w:tcPr>
          <w:p w:rsidR="009B622C" w:rsidRPr="00AC4CA2" w:rsidRDefault="009B622C" w:rsidP="009B622C">
            <w:pPr>
              <w:ind w:right="-57"/>
              <w:jc w:val="center"/>
              <w:rPr>
                <w:kern w:val="2"/>
              </w:rPr>
            </w:pPr>
          </w:p>
        </w:tc>
        <w:tc>
          <w:tcPr>
            <w:tcW w:w="1276" w:type="dxa"/>
          </w:tcPr>
          <w:p w:rsidR="009B622C" w:rsidRPr="00AC4CA2" w:rsidRDefault="009B622C" w:rsidP="009B622C">
            <w:pPr>
              <w:ind w:right="-57"/>
              <w:jc w:val="center"/>
              <w:rPr>
                <w:kern w:val="2"/>
              </w:rPr>
            </w:pPr>
          </w:p>
        </w:tc>
        <w:tc>
          <w:tcPr>
            <w:tcW w:w="992" w:type="dxa"/>
            <w:tcBorders>
              <w:right w:val="single" w:sz="4" w:space="0" w:color="auto"/>
            </w:tcBorders>
          </w:tcPr>
          <w:p w:rsidR="009B622C" w:rsidRPr="00AC4CA2" w:rsidRDefault="009B622C" w:rsidP="009B622C">
            <w:pPr>
              <w:ind w:right="-57"/>
              <w:jc w:val="center"/>
              <w:rPr>
                <w:kern w:val="2"/>
              </w:rPr>
            </w:pPr>
          </w:p>
        </w:tc>
        <w:tc>
          <w:tcPr>
            <w:tcW w:w="992" w:type="dxa"/>
            <w:tcBorders>
              <w:left w:val="single" w:sz="4" w:space="0" w:color="auto"/>
            </w:tcBorders>
          </w:tcPr>
          <w:p w:rsidR="009B622C" w:rsidRPr="00AC4CA2" w:rsidRDefault="009B622C" w:rsidP="009B622C">
            <w:pPr>
              <w:ind w:right="-57"/>
              <w:jc w:val="center"/>
              <w:rPr>
                <w:kern w:val="2"/>
              </w:rPr>
            </w:pPr>
          </w:p>
        </w:tc>
      </w:tr>
      <w:tr w:rsidR="009B622C" w:rsidRPr="00AC4CA2" w:rsidTr="009B622C">
        <w:trPr>
          <w:trHeight w:val="1040"/>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pPr>
              <w:rPr>
                <w:kern w:val="2"/>
              </w:rPr>
            </w:pP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134" w:type="dxa"/>
          </w:tcPr>
          <w:p w:rsidR="009B622C" w:rsidRPr="00AC4CA2" w:rsidRDefault="009B622C" w:rsidP="009B622C">
            <w:pPr>
              <w:ind w:right="-57"/>
              <w:jc w:val="center"/>
              <w:rPr>
                <w:b/>
                <w:kern w:val="2"/>
              </w:rPr>
            </w:pPr>
          </w:p>
        </w:tc>
        <w:tc>
          <w:tcPr>
            <w:tcW w:w="993" w:type="dxa"/>
          </w:tcPr>
          <w:p w:rsidR="009B622C" w:rsidRPr="00AC4CA2" w:rsidRDefault="009B622C" w:rsidP="009B622C">
            <w:pPr>
              <w:ind w:right="-57"/>
              <w:jc w:val="center"/>
              <w:rPr>
                <w:b/>
                <w:kern w:val="2"/>
              </w:rPr>
            </w:pPr>
          </w:p>
        </w:tc>
        <w:tc>
          <w:tcPr>
            <w:tcW w:w="1134" w:type="dxa"/>
          </w:tcPr>
          <w:p w:rsidR="009B622C" w:rsidRPr="00AC4CA2" w:rsidRDefault="009B622C" w:rsidP="009B622C">
            <w:pPr>
              <w:ind w:right="-57"/>
              <w:jc w:val="center"/>
              <w:rPr>
                <w:b/>
                <w:kern w:val="2"/>
              </w:rPr>
            </w:pPr>
          </w:p>
        </w:tc>
        <w:tc>
          <w:tcPr>
            <w:tcW w:w="992" w:type="dxa"/>
            <w:tcBorders>
              <w:right w:val="single" w:sz="4" w:space="0" w:color="auto"/>
            </w:tcBorders>
            <w:shd w:val="clear" w:color="auto" w:fill="auto"/>
          </w:tcPr>
          <w:p w:rsidR="009B622C" w:rsidRPr="00AC4CA2" w:rsidRDefault="009B622C" w:rsidP="009B622C">
            <w:pPr>
              <w:ind w:right="-57"/>
              <w:jc w:val="center"/>
              <w:rPr>
                <w:b/>
                <w:kern w:val="2"/>
              </w:rPr>
            </w:pPr>
          </w:p>
        </w:tc>
        <w:tc>
          <w:tcPr>
            <w:tcW w:w="992" w:type="dxa"/>
            <w:tcBorders>
              <w:left w:val="single" w:sz="4" w:space="0" w:color="auto"/>
            </w:tcBorders>
            <w:shd w:val="clear" w:color="auto" w:fill="auto"/>
          </w:tcPr>
          <w:p w:rsidR="009B622C" w:rsidRPr="00AC4CA2" w:rsidRDefault="009B622C" w:rsidP="009B622C">
            <w:pPr>
              <w:ind w:right="-57"/>
              <w:jc w:val="center"/>
              <w:rPr>
                <w:b/>
                <w:kern w:val="2"/>
              </w:rPr>
            </w:pPr>
          </w:p>
        </w:tc>
        <w:tc>
          <w:tcPr>
            <w:tcW w:w="1276" w:type="dxa"/>
          </w:tcPr>
          <w:p w:rsidR="009B622C" w:rsidRPr="00AC4CA2" w:rsidRDefault="009B622C" w:rsidP="009B622C">
            <w:pPr>
              <w:ind w:right="-57"/>
              <w:jc w:val="center"/>
              <w:rPr>
                <w:b/>
                <w:kern w:val="2"/>
              </w:rPr>
            </w:pPr>
          </w:p>
        </w:tc>
        <w:tc>
          <w:tcPr>
            <w:tcW w:w="992" w:type="dxa"/>
            <w:tcBorders>
              <w:right w:val="single" w:sz="4" w:space="0" w:color="auto"/>
            </w:tcBorders>
          </w:tcPr>
          <w:p w:rsidR="009B622C" w:rsidRPr="00AC4CA2" w:rsidRDefault="009B622C" w:rsidP="009B622C">
            <w:pPr>
              <w:ind w:right="-57"/>
              <w:jc w:val="center"/>
              <w:rPr>
                <w:b/>
                <w:kern w:val="2"/>
              </w:rPr>
            </w:pPr>
          </w:p>
        </w:tc>
        <w:tc>
          <w:tcPr>
            <w:tcW w:w="992" w:type="dxa"/>
            <w:tcBorders>
              <w:left w:val="single" w:sz="4" w:space="0" w:color="auto"/>
            </w:tcBorders>
          </w:tcPr>
          <w:p w:rsidR="009B622C" w:rsidRPr="00AC4CA2" w:rsidRDefault="009B622C" w:rsidP="009B622C">
            <w:pPr>
              <w:ind w:right="-57"/>
              <w:jc w:val="center"/>
              <w:rPr>
                <w:b/>
                <w:kern w:val="2"/>
              </w:rPr>
            </w:pPr>
          </w:p>
        </w:tc>
      </w:tr>
      <w:tr w:rsidR="009B622C" w:rsidRPr="00AC4CA2" w:rsidTr="009B622C">
        <w:trPr>
          <w:trHeight w:val="157"/>
        </w:trPr>
        <w:tc>
          <w:tcPr>
            <w:tcW w:w="2313" w:type="dxa"/>
            <w:vMerge w:val="restart"/>
          </w:tcPr>
          <w:p w:rsidR="009B622C" w:rsidRPr="00AC4CA2" w:rsidRDefault="009B622C" w:rsidP="009B622C">
            <w:pPr>
              <w:rPr>
                <w:b/>
                <w:kern w:val="2"/>
              </w:rPr>
            </w:pPr>
            <w:r w:rsidRPr="00AC4CA2">
              <w:rPr>
                <w:b/>
                <w:kern w:val="2"/>
              </w:rPr>
              <w:lastRenderedPageBreak/>
              <w:t>ПОДПРОГРАММА 3</w:t>
            </w:r>
          </w:p>
        </w:tc>
        <w:tc>
          <w:tcPr>
            <w:tcW w:w="2126" w:type="dxa"/>
            <w:vMerge w:val="restart"/>
          </w:tcPr>
          <w:p w:rsidR="009B622C" w:rsidRPr="00AC4CA2" w:rsidRDefault="009B622C" w:rsidP="009B622C">
            <w:pPr>
              <w:rPr>
                <w:b/>
                <w:kern w:val="2"/>
              </w:rPr>
            </w:pPr>
            <w:r w:rsidRPr="00AC4CA2">
              <w:rPr>
                <w:b/>
                <w:kern w:val="2"/>
              </w:rPr>
              <w:t>Дорожное хозяйство</w:t>
            </w:r>
          </w:p>
        </w:tc>
        <w:tc>
          <w:tcPr>
            <w:tcW w:w="2551" w:type="dxa"/>
          </w:tcPr>
          <w:p w:rsidR="009B622C" w:rsidRPr="00AC4CA2" w:rsidRDefault="009B622C" w:rsidP="009B622C">
            <w:pPr>
              <w:pStyle w:val="ConsPlusCell"/>
              <w:jc w:val="both"/>
              <w:rPr>
                <w:rFonts w:ascii="Times New Roman" w:hAnsi="Times New Roman" w:cs="Times New Roman"/>
                <w:b/>
                <w:kern w:val="2"/>
              </w:rPr>
            </w:pPr>
            <w:r w:rsidRPr="00AC4CA2">
              <w:rPr>
                <w:rFonts w:ascii="Times New Roman" w:hAnsi="Times New Roman" w:cs="Times New Roman"/>
                <w:b/>
                <w:kern w:val="2"/>
              </w:rPr>
              <w:t xml:space="preserve">Всего </w:t>
            </w:r>
          </w:p>
        </w:tc>
        <w:tc>
          <w:tcPr>
            <w:tcW w:w="1134" w:type="dxa"/>
          </w:tcPr>
          <w:p w:rsidR="009B622C" w:rsidRPr="00AC4CA2" w:rsidRDefault="009B622C" w:rsidP="009B622C">
            <w:pPr>
              <w:ind w:right="-57"/>
              <w:jc w:val="center"/>
              <w:rPr>
                <w:b/>
                <w:kern w:val="2"/>
              </w:rPr>
            </w:pPr>
            <w:r w:rsidRPr="00AC4CA2">
              <w:rPr>
                <w:b/>
                <w:kern w:val="2"/>
              </w:rPr>
              <w:t>6811,94</w:t>
            </w:r>
          </w:p>
        </w:tc>
        <w:tc>
          <w:tcPr>
            <w:tcW w:w="993" w:type="dxa"/>
          </w:tcPr>
          <w:p w:rsidR="009B622C" w:rsidRPr="00AC4CA2" w:rsidRDefault="009B622C" w:rsidP="009B622C">
            <w:pPr>
              <w:ind w:right="-57"/>
              <w:jc w:val="center"/>
              <w:rPr>
                <w:b/>
                <w:kern w:val="2"/>
              </w:rPr>
            </w:pPr>
            <w:r w:rsidRPr="00AC4CA2">
              <w:rPr>
                <w:b/>
                <w:kern w:val="2"/>
              </w:rPr>
              <w:t>10976,62</w:t>
            </w:r>
          </w:p>
        </w:tc>
        <w:tc>
          <w:tcPr>
            <w:tcW w:w="1134" w:type="dxa"/>
          </w:tcPr>
          <w:p w:rsidR="009B622C" w:rsidRPr="00AC4CA2" w:rsidRDefault="009B622C" w:rsidP="009B622C">
            <w:pPr>
              <w:ind w:right="-57"/>
              <w:jc w:val="center"/>
              <w:rPr>
                <w:b/>
                <w:kern w:val="2"/>
              </w:rPr>
            </w:pPr>
            <w:r w:rsidRPr="00AC4CA2">
              <w:rPr>
                <w:b/>
                <w:kern w:val="2"/>
              </w:rPr>
              <w:t>11836,62</w:t>
            </w:r>
          </w:p>
        </w:tc>
        <w:tc>
          <w:tcPr>
            <w:tcW w:w="992" w:type="dxa"/>
            <w:tcBorders>
              <w:right w:val="single" w:sz="4" w:space="0" w:color="auto"/>
            </w:tcBorders>
            <w:shd w:val="clear" w:color="auto" w:fill="auto"/>
          </w:tcPr>
          <w:p w:rsidR="009B622C" w:rsidRPr="00AC4CA2" w:rsidRDefault="009B622C" w:rsidP="009B622C">
            <w:pPr>
              <w:ind w:right="-57"/>
              <w:jc w:val="center"/>
              <w:rPr>
                <w:b/>
                <w:kern w:val="2"/>
              </w:rPr>
            </w:pPr>
            <w:r w:rsidRPr="00AC4CA2">
              <w:rPr>
                <w:b/>
              </w:rPr>
              <w:t>13073,49</w:t>
            </w:r>
          </w:p>
        </w:tc>
        <w:tc>
          <w:tcPr>
            <w:tcW w:w="992" w:type="dxa"/>
            <w:tcBorders>
              <w:left w:val="single" w:sz="4" w:space="0" w:color="auto"/>
            </w:tcBorders>
            <w:shd w:val="clear" w:color="auto" w:fill="auto"/>
          </w:tcPr>
          <w:p w:rsidR="009B622C" w:rsidRPr="00AC4CA2" w:rsidRDefault="009B622C" w:rsidP="009B622C">
            <w:pPr>
              <w:ind w:right="-57"/>
              <w:jc w:val="center"/>
              <w:rPr>
                <w:b/>
                <w:kern w:val="2"/>
              </w:rPr>
            </w:pPr>
            <w:r w:rsidRPr="00AC4CA2">
              <w:rPr>
                <w:b/>
              </w:rPr>
              <w:t>13596,44</w:t>
            </w:r>
          </w:p>
        </w:tc>
        <w:tc>
          <w:tcPr>
            <w:tcW w:w="1276" w:type="dxa"/>
          </w:tcPr>
          <w:p w:rsidR="009B622C" w:rsidRPr="00AC4CA2" w:rsidRDefault="009B622C" w:rsidP="009B622C">
            <w:pPr>
              <w:ind w:right="-57"/>
              <w:jc w:val="center"/>
              <w:rPr>
                <w:b/>
                <w:kern w:val="2"/>
              </w:rPr>
            </w:pPr>
            <w:r w:rsidRPr="00AC4CA2">
              <w:rPr>
                <w:b/>
              </w:rPr>
              <w:t>14140,30</w:t>
            </w:r>
          </w:p>
        </w:tc>
        <w:tc>
          <w:tcPr>
            <w:tcW w:w="992" w:type="dxa"/>
            <w:tcBorders>
              <w:right w:val="single" w:sz="4" w:space="0" w:color="auto"/>
            </w:tcBorders>
          </w:tcPr>
          <w:p w:rsidR="009B622C" w:rsidRPr="00AC4CA2" w:rsidRDefault="009B622C" w:rsidP="009B622C">
            <w:pPr>
              <w:ind w:right="-57"/>
              <w:jc w:val="center"/>
              <w:rPr>
                <w:b/>
                <w:kern w:val="2"/>
              </w:rPr>
            </w:pPr>
            <w:r w:rsidRPr="00AC4CA2">
              <w:rPr>
                <w:b/>
              </w:rPr>
              <w:t>14705,91</w:t>
            </w:r>
          </w:p>
        </w:tc>
        <w:tc>
          <w:tcPr>
            <w:tcW w:w="992" w:type="dxa"/>
            <w:tcBorders>
              <w:left w:val="single" w:sz="4" w:space="0" w:color="auto"/>
            </w:tcBorders>
          </w:tcPr>
          <w:p w:rsidR="009B622C" w:rsidRPr="00AC4CA2" w:rsidRDefault="009B622C" w:rsidP="009B622C">
            <w:pPr>
              <w:ind w:right="-57"/>
              <w:jc w:val="center"/>
              <w:rPr>
                <w:b/>
                <w:kern w:val="2"/>
              </w:rPr>
            </w:pPr>
            <w:r w:rsidRPr="00AC4CA2">
              <w:rPr>
                <w:b/>
              </w:rPr>
              <w:t>15294,15</w:t>
            </w:r>
          </w:p>
        </w:tc>
      </w:tr>
      <w:tr w:rsidR="009B622C" w:rsidRPr="00AC4CA2" w:rsidTr="009B622C">
        <w:trPr>
          <w:trHeight w:val="290"/>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pPr>
              <w:rPr>
                <w:kern w:val="2"/>
              </w:rPr>
            </w:pP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в том числе по ГРБС:</w:t>
            </w:r>
          </w:p>
        </w:tc>
        <w:tc>
          <w:tcPr>
            <w:tcW w:w="1134" w:type="dxa"/>
          </w:tcPr>
          <w:p w:rsidR="009B622C" w:rsidRPr="00AC4CA2" w:rsidRDefault="009B622C" w:rsidP="009B622C">
            <w:pPr>
              <w:ind w:right="-57"/>
              <w:jc w:val="center"/>
              <w:rPr>
                <w:kern w:val="2"/>
              </w:rPr>
            </w:pPr>
          </w:p>
        </w:tc>
        <w:tc>
          <w:tcPr>
            <w:tcW w:w="993" w:type="dxa"/>
          </w:tcPr>
          <w:p w:rsidR="009B622C" w:rsidRPr="00AC4CA2" w:rsidRDefault="009B622C" w:rsidP="009B622C">
            <w:pPr>
              <w:ind w:right="-57"/>
              <w:jc w:val="center"/>
              <w:rPr>
                <w:kern w:val="2"/>
              </w:rPr>
            </w:pPr>
          </w:p>
        </w:tc>
        <w:tc>
          <w:tcPr>
            <w:tcW w:w="1134" w:type="dxa"/>
          </w:tcPr>
          <w:p w:rsidR="009B622C" w:rsidRPr="00AC4CA2" w:rsidRDefault="009B622C" w:rsidP="009B622C">
            <w:pPr>
              <w:ind w:right="-57"/>
              <w:jc w:val="center"/>
              <w:rPr>
                <w:kern w:val="2"/>
              </w:rPr>
            </w:pPr>
          </w:p>
        </w:tc>
        <w:tc>
          <w:tcPr>
            <w:tcW w:w="992" w:type="dxa"/>
            <w:tcBorders>
              <w:right w:val="single" w:sz="4" w:space="0" w:color="auto"/>
            </w:tcBorders>
            <w:shd w:val="clear" w:color="auto" w:fill="auto"/>
          </w:tcPr>
          <w:p w:rsidR="009B622C" w:rsidRPr="00AC4CA2" w:rsidRDefault="009B622C" w:rsidP="009B622C">
            <w:pPr>
              <w:ind w:right="-57"/>
              <w:jc w:val="center"/>
              <w:rPr>
                <w:kern w:val="2"/>
              </w:rPr>
            </w:pPr>
          </w:p>
        </w:tc>
        <w:tc>
          <w:tcPr>
            <w:tcW w:w="992" w:type="dxa"/>
            <w:tcBorders>
              <w:left w:val="single" w:sz="4" w:space="0" w:color="auto"/>
            </w:tcBorders>
            <w:shd w:val="clear" w:color="auto" w:fill="auto"/>
          </w:tcPr>
          <w:p w:rsidR="009B622C" w:rsidRPr="00AC4CA2" w:rsidRDefault="009B622C" w:rsidP="009B622C">
            <w:pPr>
              <w:ind w:right="-57"/>
              <w:jc w:val="center"/>
              <w:rPr>
                <w:kern w:val="2"/>
              </w:rPr>
            </w:pPr>
          </w:p>
        </w:tc>
        <w:tc>
          <w:tcPr>
            <w:tcW w:w="1276" w:type="dxa"/>
          </w:tcPr>
          <w:p w:rsidR="009B622C" w:rsidRPr="00AC4CA2" w:rsidRDefault="009B622C" w:rsidP="009B622C">
            <w:pPr>
              <w:ind w:right="-57"/>
              <w:jc w:val="center"/>
              <w:rPr>
                <w:kern w:val="2"/>
              </w:rPr>
            </w:pPr>
          </w:p>
        </w:tc>
        <w:tc>
          <w:tcPr>
            <w:tcW w:w="992" w:type="dxa"/>
            <w:tcBorders>
              <w:right w:val="single" w:sz="4" w:space="0" w:color="auto"/>
            </w:tcBorders>
          </w:tcPr>
          <w:p w:rsidR="009B622C" w:rsidRPr="00AC4CA2" w:rsidRDefault="009B622C" w:rsidP="009B622C">
            <w:pPr>
              <w:ind w:right="-57"/>
              <w:jc w:val="center"/>
              <w:rPr>
                <w:kern w:val="2"/>
              </w:rPr>
            </w:pPr>
          </w:p>
        </w:tc>
        <w:tc>
          <w:tcPr>
            <w:tcW w:w="992" w:type="dxa"/>
            <w:tcBorders>
              <w:left w:val="single" w:sz="4" w:space="0" w:color="auto"/>
            </w:tcBorders>
          </w:tcPr>
          <w:p w:rsidR="009B622C" w:rsidRPr="00AC4CA2" w:rsidRDefault="009B622C" w:rsidP="009B622C">
            <w:pPr>
              <w:ind w:right="-57"/>
              <w:jc w:val="center"/>
              <w:rPr>
                <w:kern w:val="2"/>
              </w:rPr>
            </w:pPr>
          </w:p>
        </w:tc>
      </w:tr>
      <w:tr w:rsidR="009B622C" w:rsidRPr="00AC4CA2" w:rsidTr="009B622C">
        <w:trPr>
          <w:trHeight w:val="1412"/>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pPr>
              <w:rPr>
                <w:kern w:val="2"/>
              </w:rPr>
            </w:pP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134" w:type="dxa"/>
          </w:tcPr>
          <w:p w:rsidR="009B622C" w:rsidRPr="00AC4CA2" w:rsidRDefault="009B622C" w:rsidP="009B622C">
            <w:pPr>
              <w:ind w:right="-57"/>
              <w:jc w:val="center"/>
              <w:rPr>
                <w:kern w:val="2"/>
              </w:rPr>
            </w:pPr>
            <w:r w:rsidRPr="00AC4CA2">
              <w:rPr>
                <w:kern w:val="2"/>
              </w:rPr>
              <w:t>6811,94</w:t>
            </w:r>
          </w:p>
        </w:tc>
        <w:tc>
          <w:tcPr>
            <w:tcW w:w="993" w:type="dxa"/>
          </w:tcPr>
          <w:p w:rsidR="009B622C" w:rsidRPr="00AC4CA2" w:rsidRDefault="009B622C" w:rsidP="009B622C">
            <w:pPr>
              <w:ind w:right="-57"/>
              <w:jc w:val="center"/>
              <w:rPr>
                <w:kern w:val="2"/>
              </w:rPr>
            </w:pPr>
            <w:r w:rsidRPr="00AC4CA2">
              <w:rPr>
                <w:kern w:val="2"/>
              </w:rPr>
              <w:t>10976,62</w:t>
            </w:r>
          </w:p>
        </w:tc>
        <w:tc>
          <w:tcPr>
            <w:tcW w:w="1134" w:type="dxa"/>
          </w:tcPr>
          <w:p w:rsidR="009B622C" w:rsidRPr="00AC4CA2" w:rsidRDefault="009B622C" w:rsidP="009B622C">
            <w:pPr>
              <w:ind w:right="-57"/>
              <w:jc w:val="center"/>
              <w:rPr>
                <w:kern w:val="2"/>
              </w:rPr>
            </w:pPr>
            <w:r w:rsidRPr="00AC4CA2">
              <w:rPr>
                <w:kern w:val="2"/>
              </w:rPr>
              <w:t>11836,62</w:t>
            </w:r>
          </w:p>
        </w:tc>
        <w:tc>
          <w:tcPr>
            <w:tcW w:w="992" w:type="dxa"/>
            <w:tcBorders>
              <w:right w:val="single" w:sz="4" w:space="0" w:color="auto"/>
            </w:tcBorders>
            <w:shd w:val="clear" w:color="auto" w:fill="auto"/>
          </w:tcPr>
          <w:p w:rsidR="009B622C" w:rsidRPr="00AC4CA2" w:rsidRDefault="009B622C" w:rsidP="009B622C">
            <w:pPr>
              <w:ind w:right="-57"/>
              <w:jc w:val="center"/>
              <w:rPr>
                <w:b/>
                <w:kern w:val="2"/>
              </w:rPr>
            </w:pPr>
            <w:r w:rsidRPr="00AC4CA2">
              <w:t>13073,49</w:t>
            </w:r>
          </w:p>
        </w:tc>
        <w:tc>
          <w:tcPr>
            <w:tcW w:w="992" w:type="dxa"/>
            <w:tcBorders>
              <w:left w:val="single" w:sz="4" w:space="0" w:color="auto"/>
            </w:tcBorders>
            <w:shd w:val="clear" w:color="auto" w:fill="auto"/>
          </w:tcPr>
          <w:p w:rsidR="009B622C" w:rsidRPr="00AC4CA2" w:rsidRDefault="009B622C" w:rsidP="009B622C">
            <w:pPr>
              <w:ind w:right="-57"/>
              <w:jc w:val="center"/>
              <w:rPr>
                <w:b/>
                <w:kern w:val="2"/>
              </w:rPr>
            </w:pPr>
            <w:r w:rsidRPr="00AC4CA2">
              <w:t>13596,44</w:t>
            </w:r>
          </w:p>
        </w:tc>
        <w:tc>
          <w:tcPr>
            <w:tcW w:w="1276" w:type="dxa"/>
          </w:tcPr>
          <w:p w:rsidR="009B622C" w:rsidRPr="00AC4CA2" w:rsidRDefault="009B622C" w:rsidP="009B622C">
            <w:pPr>
              <w:ind w:right="-57"/>
              <w:jc w:val="center"/>
              <w:rPr>
                <w:b/>
                <w:kern w:val="2"/>
              </w:rPr>
            </w:pPr>
            <w:r w:rsidRPr="00AC4CA2">
              <w:t>14140,30</w:t>
            </w:r>
          </w:p>
        </w:tc>
        <w:tc>
          <w:tcPr>
            <w:tcW w:w="992" w:type="dxa"/>
            <w:tcBorders>
              <w:right w:val="single" w:sz="4" w:space="0" w:color="auto"/>
            </w:tcBorders>
          </w:tcPr>
          <w:p w:rsidR="009B622C" w:rsidRPr="00AC4CA2" w:rsidRDefault="009B622C" w:rsidP="009B622C">
            <w:pPr>
              <w:ind w:right="-57"/>
              <w:jc w:val="center"/>
              <w:rPr>
                <w:b/>
                <w:kern w:val="2"/>
              </w:rPr>
            </w:pPr>
            <w:r w:rsidRPr="00AC4CA2">
              <w:t>14705,91</w:t>
            </w:r>
          </w:p>
        </w:tc>
        <w:tc>
          <w:tcPr>
            <w:tcW w:w="992" w:type="dxa"/>
            <w:tcBorders>
              <w:left w:val="single" w:sz="4" w:space="0" w:color="auto"/>
            </w:tcBorders>
          </w:tcPr>
          <w:p w:rsidR="009B622C" w:rsidRPr="00AC4CA2" w:rsidRDefault="009B622C" w:rsidP="009B622C">
            <w:pPr>
              <w:ind w:right="-57"/>
              <w:jc w:val="center"/>
              <w:rPr>
                <w:b/>
                <w:kern w:val="2"/>
              </w:rPr>
            </w:pPr>
            <w:r w:rsidRPr="00AC4CA2">
              <w:t>15294,15</w:t>
            </w:r>
          </w:p>
        </w:tc>
      </w:tr>
      <w:tr w:rsidR="009B622C" w:rsidRPr="00AC4CA2" w:rsidTr="009B622C">
        <w:trPr>
          <w:trHeight w:val="259"/>
        </w:trPr>
        <w:tc>
          <w:tcPr>
            <w:tcW w:w="2313" w:type="dxa"/>
            <w:vMerge w:val="restart"/>
          </w:tcPr>
          <w:p w:rsidR="009B622C" w:rsidRPr="00AC4CA2" w:rsidRDefault="009B622C" w:rsidP="009B622C">
            <w:pPr>
              <w:rPr>
                <w:kern w:val="2"/>
              </w:rPr>
            </w:pPr>
            <w:r w:rsidRPr="00AC4CA2">
              <w:rPr>
                <w:kern w:val="2"/>
              </w:rPr>
              <w:t>Основное мероприятие 1</w:t>
            </w:r>
          </w:p>
        </w:tc>
        <w:tc>
          <w:tcPr>
            <w:tcW w:w="2126" w:type="dxa"/>
            <w:vMerge w:val="restart"/>
          </w:tcPr>
          <w:p w:rsidR="009B622C" w:rsidRPr="00AC4CA2" w:rsidRDefault="009B622C" w:rsidP="009B622C">
            <w:pPr>
              <w:rPr>
                <w:kern w:val="2"/>
              </w:rPr>
            </w:pPr>
            <w:r w:rsidRPr="00AC4CA2">
              <w:t>Капитальный ремонт, текущий ремонт и содержание автомобильных дорог общего пользования местного значения</w:t>
            </w: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 xml:space="preserve">Всего </w:t>
            </w:r>
          </w:p>
        </w:tc>
        <w:tc>
          <w:tcPr>
            <w:tcW w:w="1134" w:type="dxa"/>
          </w:tcPr>
          <w:p w:rsidR="009B622C" w:rsidRPr="00AC4CA2" w:rsidRDefault="009B622C" w:rsidP="009B622C">
            <w:pPr>
              <w:ind w:right="-57"/>
              <w:jc w:val="center"/>
              <w:rPr>
                <w:kern w:val="2"/>
              </w:rPr>
            </w:pPr>
            <w:r w:rsidRPr="00AC4CA2">
              <w:rPr>
                <w:kern w:val="2"/>
              </w:rPr>
              <w:t>6811,94</w:t>
            </w:r>
          </w:p>
        </w:tc>
        <w:tc>
          <w:tcPr>
            <w:tcW w:w="993" w:type="dxa"/>
          </w:tcPr>
          <w:p w:rsidR="009B622C" w:rsidRPr="00AC4CA2" w:rsidRDefault="009B622C" w:rsidP="009B622C">
            <w:pPr>
              <w:ind w:right="-57"/>
              <w:jc w:val="center"/>
              <w:rPr>
                <w:kern w:val="2"/>
              </w:rPr>
            </w:pPr>
            <w:r w:rsidRPr="00AC4CA2">
              <w:rPr>
                <w:kern w:val="2"/>
              </w:rPr>
              <w:t>10976,62</w:t>
            </w:r>
          </w:p>
        </w:tc>
        <w:tc>
          <w:tcPr>
            <w:tcW w:w="1134" w:type="dxa"/>
          </w:tcPr>
          <w:p w:rsidR="009B622C" w:rsidRPr="00AC4CA2" w:rsidRDefault="009B622C" w:rsidP="009B622C">
            <w:pPr>
              <w:ind w:right="-57"/>
              <w:jc w:val="center"/>
              <w:rPr>
                <w:kern w:val="2"/>
              </w:rPr>
            </w:pPr>
            <w:r w:rsidRPr="00AC4CA2">
              <w:rPr>
                <w:kern w:val="2"/>
              </w:rPr>
              <w:t>11836,62</w:t>
            </w:r>
          </w:p>
        </w:tc>
        <w:tc>
          <w:tcPr>
            <w:tcW w:w="992" w:type="dxa"/>
            <w:tcBorders>
              <w:right w:val="single" w:sz="4" w:space="0" w:color="auto"/>
            </w:tcBorders>
            <w:shd w:val="clear" w:color="auto" w:fill="auto"/>
          </w:tcPr>
          <w:p w:rsidR="009B622C" w:rsidRPr="00AC4CA2" w:rsidRDefault="009B622C" w:rsidP="009B622C">
            <w:pPr>
              <w:ind w:right="-57"/>
              <w:jc w:val="center"/>
              <w:rPr>
                <w:b/>
                <w:kern w:val="2"/>
              </w:rPr>
            </w:pPr>
            <w:r w:rsidRPr="00AC4CA2">
              <w:t>13073,49</w:t>
            </w:r>
          </w:p>
        </w:tc>
        <w:tc>
          <w:tcPr>
            <w:tcW w:w="992" w:type="dxa"/>
            <w:tcBorders>
              <w:left w:val="single" w:sz="4" w:space="0" w:color="auto"/>
            </w:tcBorders>
            <w:shd w:val="clear" w:color="auto" w:fill="auto"/>
          </w:tcPr>
          <w:p w:rsidR="009B622C" w:rsidRPr="00AC4CA2" w:rsidRDefault="009B622C" w:rsidP="009B622C">
            <w:pPr>
              <w:ind w:right="-57"/>
              <w:jc w:val="center"/>
              <w:rPr>
                <w:b/>
                <w:kern w:val="2"/>
              </w:rPr>
            </w:pPr>
            <w:r w:rsidRPr="00AC4CA2">
              <w:t>13596,44</w:t>
            </w:r>
          </w:p>
        </w:tc>
        <w:tc>
          <w:tcPr>
            <w:tcW w:w="1276" w:type="dxa"/>
          </w:tcPr>
          <w:p w:rsidR="009B622C" w:rsidRPr="00AC4CA2" w:rsidRDefault="009B622C" w:rsidP="009B622C">
            <w:pPr>
              <w:ind w:right="-57"/>
              <w:jc w:val="center"/>
              <w:rPr>
                <w:b/>
                <w:kern w:val="2"/>
              </w:rPr>
            </w:pPr>
            <w:r w:rsidRPr="00AC4CA2">
              <w:t>14140,30</w:t>
            </w:r>
          </w:p>
        </w:tc>
        <w:tc>
          <w:tcPr>
            <w:tcW w:w="992" w:type="dxa"/>
            <w:tcBorders>
              <w:right w:val="single" w:sz="4" w:space="0" w:color="auto"/>
            </w:tcBorders>
          </w:tcPr>
          <w:p w:rsidR="009B622C" w:rsidRPr="00AC4CA2" w:rsidRDefault="009B622C" w:rsidP="009B622C">
            <w:pPr>
              <w:ind w:right="-57"/>
              <w:jc w:val="center"/>
              <w:rPr>
                <w:b/>
                <w:kern w:val="2"/>
              </w:rPr>
            </w:pPr>
            <w:r w:rsidRPr="00AC4CA2">
              <w:t>14705,91</w:t>
            </w:r>
          </w:p>
        </w:tc>
        <w:tc>
          <w:tcPr>
            <w:tcW w:w="992" w:type="dxa"/>
            <w:tcBorders>
              <w:left w:val="single" w:sz="4" w:space="0" w:color="auto"/>
            </w:tcBorders>
          </w:tcPr>
          <w:p w:rsidR="009B622C" w:rsidRPr="00AC4CA2" w:rsidRDefault="009B622C" w:rsidP="009B622C">
            <w:pPr>
              <w:ind w:right="-57"/>
              <w:jc w:val="center"/>
              <w:rPr>
                <w:b/>
                <w:kern w:val="2"/>
              </w:rPr>
            </w:pPr>
            <w:r w:rsidRPr="00AC4CA2">
              <w:t>15294,15</w:t>
            </w:r>
          </w:p>
        </w:tc>
      </w:tr>
      <w:tr w:rsidR="009B622C" w:rsidRPr="00AC4CA2" w:rsidTr="009B622C">
        <w:trPr>
          <w:trHeight w:val="239"/>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в том числе по ГРБС:</w:t>
            </w:r>
          </w:p>
        </w:tc>
        <w:tc>
          <w:tcPr>
            <w:tcW w:w="1134" w:type="dxa"/>
          </w:tcPr>
          <w:p w:rsidR="009B622C" w:rsidRPr="00AC4CA2" w:rsidRDefault="009B622C" w:rsidP="009B622C">
            <w:pPr>
              <w:ind w:right="-57"/>
              <w:jc w:val="center"/>
              <w:rPr>
                <w:kern w:val="2"/>
              </w:rPr>
            </w:pPr>
          </w:p>
        </w:tc>
        <w:tc>
          <w:tcPr>
            <w:tcW w:w="993" w:type="dxa"/>
          </w:tcPr>
          <w:p w:rsidR="009B622C" w:rsidRPr="00AC4CA2" w:rsidRDefault="009B622C" w:rsidP="009B622C">
            <w:pPr>
              <w:ind w:right="-57"/>
              <w:jc w:val="center"/>
              <w:rPr>
                <w:kern w:val="2"/>
              </w:rPr>
            </w:pPr>
          </w:p>
        </w:tc>
        <w:tc>
          <w:tcPr>
            <w:tcW w:w="1134" w:type="dxa"/>
          </w:tcPr>
          <w:p w:rsidR="009B622C" w:rsidRPr="00AC4CA2" w:rsidRDefault="009B622C" w:rsidP="009B622C">
            <w:pPr>
              <w:ind w:right="-57"/>
              <w:jc w:val="center"/>
              <w:rPr>
                <w:kern w:val="2"/>
              </w:rPr>
            </w:pPr>
          </w:p>
        </w:tc>
        <w:tc>
          <w:tcPr>
            <w:tcW w:w="992" w:type="dxa"/>
            <w:tcBorders>
              <w:right w:val="single" w:sz="4" w:space="0" w:color="auto"/>
            </w:tcBorders>
            <w:shd w:val="clear" w:color="auto" w:fill="auto"/>
          </w:tcPr>
          <w:p w:rsidR="009B622C" w:rsidRPr="00AC4CA2" w:rsidRDefault="009B622C" w:rsidP="009B622C">
            <w:pPr>
              <w:ind w:right="-57"/>
              <w:jc w:val="center"/>
              <w:rPr>
                <w:kern w:val="2"/>
              </w:rPr>
            </w:pPr>
          </w:p>
        </w:tc>
        <w:tc>
          <w:tcPr>
            <w:tcW w:w="992" w:type="dxa"/>
            <w:tcBorders>
              <w:left w:val="single" w:sz="4" w:space="0" w:color="auto"/>
            </w:tcBorders>
            <w:shd w:val="clear" w:color="auto" w:fill="auto"/>
          </w:tcPr>
          <w:p w:rsidR="009B622C" w:rsidRPr="00AC4CA2" w:rsidRDefault="009B622C" w:rsidP="009B622C">
            <w:pPr>
              <w:ind w:right="-57"/>
              <w:jc w:val="center"/>
              <w:rPr>
                <w:kern w:val="2"/>
              </w:rPr>
            </w:pPr>
          </w:p>
        </w:tc>
        <w:tc>
          <w:tcPr>
            <w:tcW w:w="1276" w:type="dxa"/>
          </w:tcPr>
          <w:p w:rsidR="009B622C" w:rsidRPr="00AC4CA2" w:rsidRDefault="009B622C" w:rsidP="009B622C">
            <w:pPr>
              <w:ind w:right="-57"/>
              <w:jc w:val="center"/>
              <w:rPr>
                <w:kern w:val="2"/>
              </w:rPr>
            </w:pPr>
          </w:p>
        </w:tc>
        <w:tc>
          <w:tcPr>
            <w:tcW w:w="992" w:type="dxa"/>
            <w:tcBorders>
              <w:right w:val="single" w:sz="4" w:space="0" w:color="auto"/>
            </w:tcBorders>
          </w:tcPr>
          <w:p w:rsidR="009B622C" w:rsidRPr="00AC4CA2" w:rsidRDefault="009B622C" w:rsidP="009B622C">
            <w:pPr>
              <w:ind w:right="-57"/>
              <w:jc w:val="center"/>
              <w:rPr>
                <w:kern w:val="2"/>
              </w:rPr>
            </w:pPr>
          </w:p>
        </w:tc>
        <w:tc>
          <w:tcPr>
            <w:tcW w:w="992" w:type="dxa"/>
            <w:tcBorders>
              <w:left w:val="single" w:sz="4" w:space="0" w:color="auto"/>
            </w:tcBorders>
          </w:tcPr>
          <w:p w:rsidR="009B622C" w:rsidRPr="00AC4CA2" w:rsidRDefault="009B622C" w:rsidP="009B622C">
            <w:pPr>
              <w:ind w:right="-57"/>
              <w:jc w:val="center"/>
              <w:rPr>
                <w:kern w:val="2"/>
              </w:rPr>
            </w:pPr>
          </w:p>
        </w:tc>
      </w:tr>
      <w:tr w:rsidR="009B622C" w:rsidRPr="00AC4CA2" w:rsidTr="009B622C">
        <w:trPr>
          <w:trHeight w:val="1040"/>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134" w:type="dxa"/>
          </w:tcPr>
          <w:p w:rsidR="009B622C" w:rsidRPr="00AC4CA2" w:rsidRDefault="009B622C" w:rsidP="009B622C">
            <w:pPr>
              <w:ind w:right="-57"/>
              <w:jc w:val="center"/>
              <w:rPr>
                <w:kern w:val="2"/>
              </w:rPr>
            </w:pPr>
            <w:r w:rsidRPr="00AC4CA2">
              <w:rPr>
                <w:kern w:val="2"/>
              </w:rPr>
              <w:t>6811,94</w:t>
            </w:r>
          </w:p>
        </w:tc>
        <w:tc>
          <w:tcPr>
            <w:tcW w:w="993" w:type="dxa"/>
          </w:tcPr>
          <w:p w:rsidR="009B622C" w:rsidRPr="00AC4CA2" w:rsidRDefault="009B622C" w:rsidP="009B622C">
            <w:pPr>
              <w:ind w:right="-57"/>
              <w:jc w:val="center"/>
              <w:rPr>
                <w:kern w:val="2"/>
              </w:rPr>
            </w:pPr>
            <w:r w:rsidRPr="00AC4CA2">
              <w:rPr>
                <w:kern w:val="2"/>
              </w:rPr>
              <w:t>10976,62</w:t>
            </w:r>
          </w:p>
        </w:tc>
        <w:tc>
          <w:tcPr>
            <w:tcW w:w="1134" w:type="dxa"/>
          </w:tcPr>
          <w:p w:rsidR="009B622C" w:rsidRPr="00AC4CA2" w:rsidRDefault="009B622C" w:rsidP="009B622C">
            <w:pPr>
              <w:ind w:right="-57"/>
              <w:jc w:val="center"/>
              <w:rPr>
                <w:kern w:val="2"/>
              </w:rPr>
            </w:pPr>
            <w:r w:rsidRPr="00AC4CA2">
              <w:rPr>
                <w:kern w:val="2"/>
              </w:rPr>
              <w:t>11836,62</w:t>
            </w:r>
          </w:p>
        </w:tc>
        <w:tc>
          <w:tcPr>
            <w:tcW w:w="992" w:type="dxa"/>
            <w:tcBorders>
              <w:right w:val="single" w:sz="4" w:space="0" w:color="auto"/>
            </w:tcBorders>
            <w:shd w:val="clear" w:color="auto" w:fill="auto"/>
          </w:tcPr>
          <w:p w:rsidR="009B622C" w:rsidRPr="00AC4CA2" w:rsidRDefault="009B622C" w:rsidP="009B622C">
            <w:pPr>
              <w:ind w:right="-57"/>
              <w:jc w:val="center"/>
              <w:rPr>
                <w:b/>
                <w:kern w:val="2"/>
              </w:rPr>
            </w:pPr>
            <w:r w:rsidRPr="00AC4CA2">
              <w:t>13073,49</w:t>
            </w:r>
          </w:p>
        </w:tc>
        <w:tc>
          <w:tcPr>
            <w:tcW w:w="992" w:type="dxa"/>
            <w:tcBorders>
              <w:left w:val="single" w:sz="4" w:space="0" w:color="auto"/>
            </w:tcBorders>
            <w:shd w:val="clear" w:color="auto" w:fill="auto"/>
          </w:tcPr>
          <w:p w:rsidR="009B622C" w:rsidRPr="00AC4CA2" w:rsidRDefault="009B622C" w:rsidP="009B622C">
            <w:pPr>
              <w:ind w:right="-57"/>
              <w:jc w:val="center"/>
              <w:rPr>
                <w:b/>
                <w:kern w:val="2"/>
              </w:rPr>
            </w:pPr>
            <w:r w:rsidRPr="00AC4CA2">
              <w:t>13596,44</w:t>
            </w:r>
          </w:p>
        </w:tc>
        <w:tc>
          <w:tcPr>
            <w:tcW w:w="1276" w:type="dxa"/>
          </w:tcPr>
          <w:p w:rsidR="009B622C" w:rsidRPr="00AC4CA2" w:rsidRDefault="009B622C" w:rsidP="009B622C">
            <w:pPr>
              <w:ind w:right="-57"/>
              <w:jc w:val="center"/>
              <w:rPr>
                <w:b/>
                <w:kern w:val="2"/>
              </w:rPr>
            </w:pPr>
            <w:r w:rsidRPr="00AC4CA2">
              <w:t>14140,30</w:t>
            </w:r>
          </w:p>
        </w:tc>
        <w:tc>
          <w:tcPr>
            <w:tcW w:w="992" w:type="dxa"/>
            <w:tcBorders>
              <w:right w:val="single" w:sz="4" w:space="0" w:color="auto"/>
            </w:tcBorders>
          </w:tcPr>
          <w:p w:rsidR="009B622C" w:rsidRPr="00AC4CA2" w:rsidRDefault="009B622C" w:rsidP="009B622C">
            <w:pPr>
              <w:ind w:right="-57"/>
              <w:jc w:val="center"/>
              <w:rPr>
                <w:b/>
                <w:kern w:val="2"/>
              </w:rPr>
            </w:pPr>
            <w:r w:rsidRPr="00AC4CA2">
              <w:t>14705,91</w:t>
            </w:r>
          </w:p>
        </w:tc>
        <w:tc>
          <w:tcPr>
            <w:tcW w:w="992" w:type="dxa"/>
            <w:tcBorders>
              <w:left w:val="single" w:sz="4" w:space="0" w:color="auto"/>
            </w:tcBorders>
          </w:tcPr>
          <w:p w:rsidR="009B622C" w:rsidRPr="00AC4CA2" w:rsidRDefault="009B622C" w:rsidP="009B622C">
            <w:pPr>
              <w:ind w:right="-57"/>
              <w:jc w:val="center"/>
              <w:rPr>
                <w:b/>
                <w:kern w:val="2"/>
              </w:rPr>
            </w:pPr>
            <w:r w:rsidRPr="00AC4CA2">
              <w:t>15294,15</w:t>
            </w:r>
          </w:p>
        </w:tc>
      </w:tr>
      <w:tr w:rsidR="009B622C" w:rsidRPr="00AC4CA2" w:rsidTr="009B622C">
        <w:trPr>
          <w:trHeight w:val="263"/>
        </w:trPr>
        <w:tc>
          <w:tcPr>
            <w:tcW w:w="2313" w:type="dxa"/>
            <w:vMerge w:val="restart"/>
            <w:tcBorders>
              <w:top w:val="single" w:sz="4" w:space="0" w:color="000000"/>
              <w:left w:val="single" w:sz="4" w:space="0" w:color="000000"/>
              <w:right w:val="single" w:sz="4" w:space="0" w:color="000000"/>
            </w:tcBorders>
          </w:tcPr>
          <w:p w:rsidR="009B622C" w:rsidRPr="00AC4CA2" w:rsidRDefault="009B622C" w:rsidP="009B622C">
            <w:pPr>
              <w:rPr>
                <w:b/>
                <w:kern w:val="2"/>
              </w:rPr>
            </w:pPr>
            <w:r w:rsidRPr="00AC4CA2">
              <w:rPr>
                <w:b/>
                <w:kern w:val="2"/>
              </w:rPr>
              <w:t>ПОДПРОГРАММА 4</w:t>
            </w:r>
          </w:p>
        </w:tc>
        <w:tc>
          <w:tcPr>
            <w:tcW w:w="2126" w:type="dxa"/>
            <w:vMerge w:val="restart"/>
            <w:tcBorders>
              <w:top w:val="single" w:sz="4" w:space="0" w:color="000000"/>
              <w:left w:val="single" w:sz="4" w:space="0" w:color="000000"/>
              <w:right w:val="single" w:sz="4" w:space="0" w:color="000000"/>
            </w:tcBorders>
          </w:tcPr>
          <w:p w:rsidR="009B622C" w:rsidRPr="00AC4CA2" w:rsidRDefault="009B622C" w:rsidP="009B622C">
            <w:pPr>
              <w:rPr>
                <w:b/>
                <w:kern w:val="2"/>
              </w:rPr>
            </w:pPr>
            <w:r w:rsidRPr="00AC4CA2">
              <w:rPr>
                <w:b/>
                <w:kern w:val="2"/>
              </w:rPr>
              <w:t>Развитие жилищно-коммунального хозяйства</w:t>
            </w:r>
          </w:p>
        </w:tc>
        <w:tc>
          <w:tcPr>
            <w:tcW w:w="2551"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pStyle w:val="ConsPlusCell"/>
              <w:jc w:val="both"/>
              <w:rPr>
                <w:rFonts w:ascii="Times New Roman" w:hAnsi="Times New Roman" w:cs="Times New Roman"/>
                <w:b/>
                <w:kern w:val="2"/>
              </w:rPr>
            </w:pPr>
            <w:r w:rsidRPr="00AC4CA2">
              <w:rPr>
                <w:rFonts w:ascii="Times New Roman" w:hAnsi="Times New Roman" w:cs="Times New Roman"/>
                <w:b/>
                <w:kern w:val="2"/>
              </w:rPr>
              <w:t xml:space="preserve">Всего </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ind w:right="-57"/>
              <w:jc w:val="center"/>
              <w:rPr>
                <w:b/>
                <w:kern w:val="2"/>
              </w:rPr>
            </w:pPr>
            <w:r w:rsidRPr="00AC4CA2">
              <w:rPr>
                <w:b/>
                <w:kern w:val="2"/>
              </w:rPr>
              <w:t>3298,50</w:t>
            </w:r>
          </w:p>
        </w:tc>
        <w:tc>
          <w:tcPr>
            <w:tcW w:w="993"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ind w:right="-57"/>
              <w:jc w:val="center"/>
              <w:rPr>
                <w:b/>
                <w:kern w:val="2"/>
              </w:rPr>
            </w:pPr>
            <w:r w:rsidRPr="00AC4CA2">
              <w:rPr>
                <w:b/>
                <w:kern w:val="2"/>
              </w:rPr>
              <w:t>2329,29</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ind w:right="-57"/>
              <w:jc w:val="center"/>
              <w:rPr>
                <w:b/>
                <w:kern w:val="2"/>
              </w:rPr>
            </w:pPr>
            <w:r w:rsidRPr="00AC4CA2">
              <w:rPr>
                <w:b/>
                <w:kern w:val="2"/>
              </w:rPr>
              <w:t>146,29</w:t>
            </w:r>
          </w:p>
        </w:tc>
        <w:tc>
          <w:tcPr>
            <w:tcW w:w="992" w:type="dxa"/>
            <w:tcBorders>
              <w:top w:val="single" w:sz="4" w:space="0" w:color="000000"/>
              <w:left w:val="single" w:sz="4" w:space="0" w:color="000000"/>
              <w:bottom w:val="single" w:sz="4" w:space="0" w:color="000000"/>
              <w:right w:val="single" w:sz="4" w:space="0" w:color="auto"/>
            </w:tcBorders>
            <w:shd w:val="clear" w:color="auto" w:fill="auto"/>
          </w:tcPr>
          <w:p w:rsidR="009B622C" w:rsidRPr="00AC4CA2" w:rsidRDefault="009B622C" w:rsidP="009B622C">
            <w:pPr>
              <w:ind w:right="-57"/>
              <w:jc w:val="center"/>
              <w:rPr>
                <w:b/>
                <w:kern w:val="2"/>
              </w:rPr>
            </w:pPr>
            <w:r w:rsidRPr="00AC4CA2">
              <w:rPr>
                <w:b/>
                <w:color w:val="000000"/>
              </w:rPr>
              <w:t>444,69</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9B622C" w:rsidRPr="00AC4CA2" w:rsidRDefault="009B622C" w:rsidP="009B622C">
            <w:pPr>
              <w:ind w:right="-57"/>
              <w:jc w:val="center"/>
              <w:rPr>
                <w:b/>
                <w:kern w:val="2"/>
              </w:rPr>
            </w:pPr>
            <w:r w:rsidRPr="00AC4CA2">
              <w:rPr>
                <w:b/>
                <w:color w:val="000000"/>
              </w:rPr>
              <w:t>462,48</w:t>
            </w:r>
          </w:p>
        </w:tc>
        <w:tc>
          <w:tcPr>
            <w:tcW w:w="1276"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ind w:right="-57"/>
              <w:jc w:val="center"/>
              <w:rPr>
                <w:b/>
                <w:kern w:val="2"/>
              </w:rPr>
            </w:pPr>
            <w:r w:rsidRPr="00AC4CA2">
              <w:rPr>
                <w:b/>
                <w:color w:val="000000"/>
              </w:rPr>
              <w:t>480,98</w:t>
            </w:r>
          </w:p>
        </w:tc>
        <w:tc>
          <w:tcPr>
            <w:tcW w:w="992" w:type="dxa"/>
            <w:tcBorders>
              <w:top w:val="single" w:sz="4" w:space="0" w:color="000000"/>
              <w:left w:val="single" w:sz="4" w:space="0" w:color="000000"/>
              <w:bottom w:val="single" w:sz="4" w:space="0" w:color="000000"/>
              <w:right w:val="single" w:sz="4" w:space="0" w:color="auto"/>
            </w:tcBorders>
          </w:tcPr>
          <w:p w:rsidR="009B622C" w:rsidRPr="00AC4CA2" w:rsidRDefault="009B622C" w:rsidP="009B622C">
            <w:pPr>
              <w:ind w:right="-57"/>
              <w:jc w:val="center"/>
              <w:rPr>
                <w:b/>
                <w:kern w:val="2"/>
              </w:rPr>
            </w:pPr>
            <w:r w:rsidRPr="00AC4CA2">
              <w:rPr>
                <w:b/>
                <w:color w:val="000000"/>
              </w:rPr>
              <w:t>500,22</w:t>
            </w:r>
          </w:p>
        </w:tc>
        <w:tc>
          <w:tcPr>
            <w:tcW w:w="992" w:type="dxa"/>
            <w:tcBorders>
              <w:top w:val="single" w:sz="4" w:space="0" w:color="000000"/>
              <w:left w:val="single" w:sz="4" w:space="0" w:color="auto"/>
              <w:bottom w:val="single" w:sz="4" w:space="0" w:color="000000"/>
              <w:right w:val="single" w:sz="4" w:space="0" w:color="000000"/>
            </w:tcBorders>
          </w:tcPr>
          <w:p w:rsidR="009B622C" w:rsidRPr="00AC4CA2" w:rsidRDefault="009B622C" w:rsidP="009B622C">
            <w:pPr>
              <w:ind w:right="-57"/>
              <w:jc w:val="center"/>
              <w:rPr>
                <w:b/>
                <w:kern w:val="2"/>
              </w:rPr>
            </w:pPr>
            <w:r w:rsidRPr="00AC4CA2">
              <w:rPr>
                <w:b/>
                <w:color w:val="000000"/>
              </w:rPr>
              <w:t>520,23</w:t>
            </w:r>
          </w:p>
        </w:tc>
      </w:tr>
      <w:tr w:rsidR="009B622C" w:rsidRPr="00AC4CA2" w:rsidTr="009B622C">
        <w:trPr>
          <w:trHeight w:val="445"/>
        </w:trPr>
        <w:tc>
          <w:tcPr>
            <w:tcW w:w="2313" w:type="dxa"/>
            <w:vMerge/>
            <w:tcBorders>
              <w:left w:val="single" w:sz="4" w:space="0" w:color="000000"/>
              <w:right w:val="single" w:sz="4" w:space="0" w:color="000000"/>
            </w:tcBorders>
          </w:tcPr>
          <w:p w:rsidR="009B622C" w:rsidRPr="00AC4CA2" w:rsidRDefault="009B622C" w:rsidP="009B622C">
            <w:pPr>
              <w:rPr>
                <w:kern w:val="2"/>
              </w:rPr>
            </w:pPr>
          </w:p>
        </w:tc>
        <w:tc>
          <w:tcPr>
            <w:tcW w:w="2126" w:type="dxa"/>
            <w:vMerge/>
            <w:tcBorders>
              <w:left w:val="single" w:sz="4" w:space="0" w:color="000000"/>
              <w:right w:val="single" w:sz="4" w:space="0" w:color="000000"/>
            </w:tcBorders>
          </w:tcPr>
          <w:p w:rsidR="009B622C" w:rsidRPr="00AC4CA2" w:rsidRDefault="009B622C" w:rsidP="009B622C">
            <w:pPr>
              <w:rPr>
                <w:kern w:val="2"/>
              </w:rPr>
            </w:pPr>
          </w:p>
        </w:tc>
        <w:tc>
          <w:tcPr>
            <w:tcW w:w="2551"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в том числе по ГРБС:</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ind w:right="-57"/>
              <w:jc w:val="center"/>
              <w:rPr>
                <w:kern w:val="2"/>
              </w:rPr>
            </w:pPr>
          </w:p>
        </w:tc>
        <w:tc>
          <w:tcPr>
            <w:tcW w:w="993"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ind w:right="-57"/>
              <w:jc w:val="center"/>
              <w:rPr>
                <w:kern w:val="2"/>
              </w:rPr>
            </w:pP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ind w:right="-57"/>
              <w:jc w:val="center"/>
              <w:rPr>
                <w:kern w:val="2"/>
              </w:rPr>
            </w:pPr>
          </w:p>
        </w:tc>
        <w:tc>
          <w:tcPr>
            <w:tcW w:w="992" w:type="dxa"/>
            <w:tcBorders>
              <w:top w:val="single" w:sz="4" w:space="0" w:color="000000"/>
              <w:left w:val="single" w:sz="4" w:space="0" w:color="000000"/>
              <w:bottom w:val="single" w:sz="4" w:space="0" w:color="000000"/>
              <w:right w:val="single" w:sz="4" w:space="0" w:color="auto"/>
            </w:tcBorders>
            <w:shd w:val="clear" w:color="auto" w:fill="auto"/>
          </w:tcPr>
          <w:p w:rsidR="009B622C" w:rsidRPr="00AC4CA2" w:rsidRDefault="009B622C" w:rsidP="009B622C">
            <w:pPr>
              <w:ind w:right="-57"/>
              <w:jc w:val="center"/>
              <w:rPr>
                <w:kern w:val="2"/>
              </w:rPr>
            </w:pP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9B622C" w:rsidRPr="00AC4CA2" w:rsidRDefault="009B622C" w:rsidP="009B622C">
            <w:pPr>
              <w:ind w:right="-57"/>
              <w:jc w:val="center"/>
              <w:rPr>
                <w:kern w:val="2"/>
              </w:rPr>
            </w:pPr>
          </w:p>
        </w:tc>
        <w:tc>
          <w:tcPr>
            <w:tcW w:w="1276"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ind w:right="-57"/>
              <w:jc w:val="center"/>
              <w:rPr>
                <w:kern w:val="2"/>
              </w:rPr>
            </w:pPr>
          </w:p>
        </w:tc>
        <w:tc>
          <w:tcPr>
            <w:tcW w:w="992" w:type="dxa"/>
            <w:tcBorders>
              <w:top w:val="single" w:sz="4" w:space="0" w:color="000000"/>
              <w:left w:val="single" w:sz="4" w:space="0" w:color="000000"/>
              <w:bottom w:val="single" w:sz="4" w:space="0" w:color="000000"/>
              <w:right w:val="single" w:sz="4" w:space="0" w:color="auto"/>
            </w:tcBorders>
          </w:tcPr>
          <w:p w:rsidR="009B622C" w:rsidRPr="00AC4CA2" w:rsidRDefault="009B622C" w:rsidP="009B622C">
            <w:pPr>
              <w:ind w:right="-57"/>
              <w:jc w:val="center"/>
              <w:rPr>
                <w:kern w:val="2"/>
              </w:rPr>
            </w:pPr>
          </w:p>
        </w:tc>
        <w:tc>
          <w:tcPr>
            <w:tcW w:w="992" w:type="dxa"/>
            <w:tcBorders>
              <w:top w:val="single" w:sz="4" w:space="0" w:color="000000"/>
              <w:left w:val="single" w:sz="4" w:space="0" w:color="auto"/>
              <w:bottom w:val="single" w:sz="4" w:space="0" w:color="000000"/>
              <w:right w:val="single" w:sz="4" w:space="0" w:color="000000"/>
            </w:tcBorders>
          </w:tcPr>
          <w:p w:rsidR="009B622C" w:rsidRPr="00AC4CA2" w:rsidRDefault="009B622C" w:rsidP="009B622C">
            <w:pPr>
              <w:ind w:right="-57"/>
              <w:jc w:val="center"/>
              <w:rPr>
                <w:kern w:val="2"/>
              </w:rPr>
            </w:pPr>
          </w:p>
        </w:tc>
      </w:tr>
      <w:tr w:rsidR="009B622C" w:rsidRPr="00AC4CA2" w:rsidTr="009B622C">
        <w:trPr>
          <w:trHeight w:val="1040"/>
        </w:trPr>
        <w:tc>
          <w:tcPr>
            <w:tcW w:w="2313" w:type="dxa"/>
            <w:vMerge/>
            <w:tcBorders>
              <w:left w:val="single" w:sz="4" w:space="0" w:color="000000"/>
              <w:bottom w:val="single" w:sz="4" w:space="0" w:color="000000"/>
              <w:right w:val="single" w:sz="4" w:space="0" w:color="000000"/>
            </w:tcBorders>
          </w:tcPr>
          <w:p w:rsidR="009B622C" w:rsidRPr="00AC4CA2" w:rsidRDefault="009B622C" w:rsidP="009B622C">
            <w:pPr>
              <w:rPr>
                <w:kern w:val="2"/>
              </w:rPr>
            </w:pPr>
          </w:p>
        </w:tc>
        <w:tc>
          <w:tcPr>
            <w:tcW w:w="2126" w:type="dxa"/>
            <w:vMerge/>
            <w:tcBorders>
              <w:left w:val="single" w:sz="4" w:space="0" w:color="000000"/>
              <w:bottom w:val="single" w:sz="4" w:space="0" w:color="000000"/>
              <w:right w:val="single" w:sz="4" w:space="0" w:color="000000"/>
            </w:tcBorders>
          </w:tcPr>
          <w:p w:rsidR="009B622C" w:rsidRPr="00AC4CA2" w:rsidRDefault="009B622C" w:rsidP="009B622C">
            <w:pPr>
              <w:rPr>
                <w:kern w:val="2"/>
              </w:rPr>
            </w:pPr>
          </w:p>
        </w:tc>
        <w:tc>
          <w:tcPr>
            <w:tcW w:w="2551"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 xml:space="preserve">Администрация Гвазденского сельского поселения Бутурлиновского муниципального района </w:t>
            </w:r>
            <w:r w:rsidRPr="00AC4CA2">
              <w:rPr>
                <w:rFonts w:ascii="Times New Roman" w:hAnsi="Times New Roman" w:cs="Times New Roman"/>
                <w:kern w:val="2"/>
              </w:rPr>
              <w:lastRenderedPageBreak/>
              <w:t>Воронежской области</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ind w:right="-57"/>
              <w:jc w:val="center"/>
              <w:rPr>
                <w:kern w:val="2"/>
              </w:rPr>
            </w:pPr>
            <w:r w:rsidRPr="00AC4CA2">
              <w:rPr>
                <w:kern w:val="2"/>
              </w:rPr>
              <w:lastRenderedPageBreak/>
              <w:t>3298,50</w:t>
            </w:r>
          </w:p>
        </w:tc>
        <w:tc>
          <w:tcPr>
            <w:tcW w:w="993"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ind w:right="-57"/>
              <w:jc w:val="center"/>
              <w:rPr>
                <w:kern w:val="2"/>
              </w:rPr>
            </w:pPr>
            <w:r w:rsidRPr="00AC4CA2">
              <w:rPr>
                <w:kern w:val="2"/>
              </w:rPr>
              <w:t>2329,29</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ind w:right="-57"/>
              <w:jc w:val="center"/>
              <w:rPr>
                <w:kern w:val="2"/>
              </w:rPr>
            </w:pPr>
            <w:r w:rsidRPr="00AC4CA2">
              <w:rPr>
                <w:kern w:val="2"/>
              </w:rPr>
              <w:t>146,29</w:t>
            </w:r>
          </w:p>
        </w:tc>
        <w:tc>
          <w:tcPr>
            <w:tcW w:w="992" w:type="dxa"/>
            <w:tcBorders>
              <w:top w:val="single" w:sz="4" w:space="0" w:color="000000"/>
              <w:left w:val="single" w:sz="4" w:space="0" w:color="000000"/>
              <w:bottom w:val="single" w:sz="4" w:space="0" w:color="000000"/>
              <w:right w:val="single" w:sz="4" w:space="0" w:color="auto"/>
            </w:tcBorders>
            <w:shd w:val="clear" w:color="auto" w:fill="auto"/>
          </w:tcPr>
          <w:p w:rsidR="009B622C" w:rsidRPr="00AC4CA2" w:rsidRDefault="009B622C" w:rsidP="009B622C">
            <w:pPr>
              <w:ind w:right="-57"/>
              <w:jc w:val="center"/>
              <w:rPr>
                <w:b/>
                <w:kern w:val="2"/>
              </w:rPr>
            </w:pPr>
            <w:r w:rsidRPr="00AC4CA2">
              <w:rPr>
                <w:color w:val="000000"/>
              </w:rPr>
              <w:t>444,69</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9B622C" w:rsidRPr="00AC4CA2" w:rsidRDefault="009B622C" w:rsidP="009B622C">
            <w:pPr>
              <w:ind w:right="-57"/>
              <w:jc w:val="center"/>
              <w:rPr>
                <w:b/>
                <w:kern w:val="2"/>
              </w:rPr>
            </w:pPr>
            <w:r w:rsidRPr="00AC4CA2">
              <w:rPr>
                <w:color w:val="000000"/>
              </w:rPr>
              <w:t>462,48</w:t>
            </w:r>
          </w:p>
        </w:tc>
        <w:tc>
          <w:tcPr>
            <w:tcW w:w="1276"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ind w:right="-57"/>
              <w:jc w:val="center"/>
              <w:rPr>
                <w:b/>
                <w:kern w:val="2"/>
              </w:rPr>
            </w:pPr>
            <w:r w:rsidRPr="00AC4CA2">
              <w:rPr>
                <w:color w:val="000000"/>
              </w:rPr>
              <w:t>480,98</w:t>
            </w:r>
          </w:p>
        </w:tc>
        <w:tc>
          <w:tcPr>
            <w:tcW w:w="992" w:type="dxa"/>
            <w:tcBorders>
              <w:top w:val="single" w:sz="4" w:space="0" w:color="000000"/>
              <w:left w:val="single" w:sz="4" w:space="0" w:color="000000"/>
              <w:bottom w:val="single" w:sz="4" w:space="0" w:color="000000"/>
              <w:right w:val="single" w:sz="4" w:space="0" w:color="auto"/>
            </w:tcBorders>
          </w:tcPr>
          <w:p w:rsidR="009B622C" w:rsidRPr="00AC4CA2" w:rsidRDefault="009B622C" w:rsidP="009B622C">
            <w:pPr>
              <w:ind w:right="-57"/>
              <w:jc w:val="center"/>
              <w:rPr>
                <w:b/>
                <w:kern w:val="2"/>
              </w:rPr>
            </w:pPr>
            <w:r w:rsidRPr="00AC4CA2">
              <w:rPr>
                <w:color w:val="000000"/>
              </w:rPr>
              <w:t>500,22</w:t>
            </w:r>
          </w:p>
        </w:tc>
        <w:tc>
          <w:tcPr>
            <w:tcW w:w="992" w:type="dxa"/>
            <w:tcBorders>
              <w:top w:val="single" w:sz="4" w:space="0" w:color="000000"/>
              <w:left w:val="single" w:sz="4" w:space="0" w:color="auto"/>
              <w:bottom w:val="single" w:sz="4" w:space="0" w:color="000000"/>
              <w:right w:val="single" w:sz="4" w:space="0" w:color="000000"/>
            </w:tcBorders>
          </w:tcPr>
          <w:p w:rsidR="009B622C" w:rsidRPr="00AC4CA2" w:rsidRDefault="009B622C" w:rsidP="009B622C">
            <w:pPr>
              <w:ind w:right="-57"/>
              <w:jc w:val="center"/>
              <w:rPr>
                <w:b/>
                <w:kern w:val="2"/>
              </w:rPr>
            </w:pPr>
            <w:r w:rsidRPr="00AC4CA2">
              <w:rPr>
                <w:color w:val="000000"/>
              </w:rPr>
              <w:t>520,23</w:t>
            </w:r>
          </w:p>
        </w:tc>
      </w:tr>
      <w:tr w:rsidR="009B622C" w:rsidRPr="00AC4CA2" w:rsidTr="009B622C">
        <w:trPr>
          <w:trHeight w:val="254"/>
        </w:trPr>
        <w:tc>
          <w:tcPr>
            <w:tcW w:w="2313" w:type="dxa"/>
            <w:vMerge w:val="restart"/>
          </w:tcPr>
          <w:p w:rsidR="009B622C" w:rsidRPr="00AC4CA2" w:rsidRDefault="009B622C" w:rsidP="009B622C">
            <w:pPr>
              <w:rPr>
                <w:kern w:val="2"/>
              </w:rPr>
            </w:pPr>
            <w:r w:rsidRPr="00AC4CA2">
              <w:rPr>
                <w:kern w:val="2"/>
              </w:rPr>
              <w:lastRenderedPageBreak/>
              <w:t>Основное</w:t>
            </w:r>
          </w:p>
          <w:p w:rsidR="009B622C" w:rsidRPr="00AC4CA2" w:rsidRDefault="009B622C" w:rsidP="009B622C">
            <w:pPr>
              <w:rPr>
                <w:kern w:val="2"/>
              </w:rPr>
            </w:pPr>
            <w:r w:rsidRPr="00AC4CA2">
              <w:rPr>
                <w:kern w:val="2"/>
              </w:rPr>
              <w:t>мероприятие 1</w:t>
            </w:r>
          </w:p>
        </w:tc>
        <w:tc>
          <w:tcPr>
            <w:tcW w:w="2126" w:type="dxa"/>
            <w:vMerge w:val="restart"/>
          </w:tcPr>
          <w:p w:rsidR="009B622C" w:rsidRPr="00AC4CA2" w:rsidRDefault="009B622C" w:rsidP="009B622C">
            <w:pPr>
              <w:rPr>
                <w:kern w:val="2"/>
              </w:rPr>
            </w:pPr>
            <w:r w:rsidRPr="00AC4CA2">
              <w:rPr>
                <w:kern w:val="2"/>
              </w:rPr>
              <w:t>Благоустройство</w:t>
            </w: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 xml:space="preserve">Всего </w:t>
            </w:r>
          </w:p>
        </w:tc>
        <w:tc>
          <w:tcPr>
            <w:tcW w:w="1134" w:type="dxa"/>
            <w:vAlign w:val="center"/>
          </w:tcPr>
          <w:p w:rsidR="009B622C" w:rsidRPr="00AC4CA2" w:rsidRDefault="009B622C" w:rsidP="009B622C">
            <w:pPr>
              <w:jc w:val="center"/>
              <w:rPr>
                <w:iCs/>
              </w:rPr>
            </w:pPr>
            <w:r w:rsidRPr="00AC4CA2">
              <w:rPr>
                <w:iCs/>
              </w:rPr>
              <w:t>3 288,50</w:t>
            </w:r>
          </w:p>
        </w:tc>
        <w:tc>
          <w:tcPr>
            <w:tcW w:w="993" w:type="dxa"/>
            <w:vAlign w:val="center"/>
          </w:tcPr>
          <w:p w:rsidR="009B622C" w:rsidRPr="00AC4CA2" w:rsidRDefault="009B622C" w:rsidP="009B622C">
            <w:pPr>
              <w:jc w:val="center"/>
              <w:rPr>
                <w:iCs/>
              </w:rPr>
            </w:pPr>
            <w:r w:rsidRPr="00AC4CA2">
              <w:rPr>
                <w:iCs/>
              </w:rPr>
              <w:t>229,29</w:t>
            </w:r>
          </w:p>
        </w:tc>
        <w:tc>
          <w:tcPr>
            <w:tcW w:w="1134" w:type="dxa"/>
            <w:vAlign w:val="center"/>
          </w:tcPr>
          <w:p w:rsidR="009B622C" w:rsidRPr="00AC4CA2" w:rsidRDefault="009B622C" w:rsidP="009B622C">
            <w:pPr>
              <w:jc w:val="center"/>
              <w:rPr>
                <w:iCs/>
              </w:rPr>
            </w:pPr>
            <w:r w:rsidRPr="00AC4CA2">
              <w:rPr>
                <w:iCs/>
              </w:rPr>
              <w:t>146,29</w:t>
            </w:r>
          </w:p>
        </w:tc>
        <w:tc>
          <w:tcPr>
            <w:tcW w:w="992" w:type="dxa"/>
            <w:tcBorders>
              <w:right w:val="single" w:sz="4" w:space="0" w:color="auto"/>
            </w:tcBorders>
            <w:shd w:val="clear" w:color="auto" w:fill="auto"/>
          </w:tcPr>
          <w:p w:rsidR="009B622C" w:rsidRPr="00AC4CA2" w:rsidRDefault="009B622C" w:rsidP="009B622C">
            <w:pPr>
              <w:ind w:right="-57"/>
              <w:jc w:val="center"/>
              <w:rPr>
                <w:b/>
                <w:kern w:val="2"/>
              </w:rPr>
            </w:pPr>
            <w:r w:rsidRPr="00AC4CA2">
              <w:rPr>
                <w:color w:val="000000"/>
              </w:rPr>
              <w:t>441,44</w:t>
            </w:r>
          </w:p>
        </w:tc>
        <w:tc>
          <w:tcPr>
            <w:tcW w:w="992" w:type="dxa"/>
            <w:tcBorders>
              <w:left w:val="single" w:sz="4" w:space="0" w:color="auto"/>
            </w:tcBorders>
            <w:shd w:val="clear" w:color="auto" w:fill="auto"/>
          </w:tcPr>
          <w:p w:rsidR="009B622C" w:rsidRPr="00AC4CA2" w:rsidRDefault="009B622C" w:rsidP="009B622C">
            <w:pPr>
              <w:ind w:right="-57"/>
              <w:jc w:val="center"/>
              <w:rPr>
                <w:b/>
                <w:kern w:val="2"/>
              </w:rPr>
            </w:pPr>
            <w:r w:rsidRPr="00AC4CA2">
              <w:rPr>
                <w:color w:val="000000"/>
              </w:rPr>
              <w:t>459,10</w:t>
            </w:r>
          </w:p>
        </w:tc>
        <w:tc>
          <w:tcPr>
            <w:tcW w:w="1276" w:type="dxa"/>
          </w:tcPr>
          <w:p w:rsidR="009B622C" w:rsidRPr="00AC4CA2" w:rsidRDefault="009B622C" w:rsidP="009B622C">
            <w:pPr>
              <w:ind w:right="-57"/>
              <w:jc w:val="center"/>
              <w:rPr>
                <w:b/>
                <w:kern w:val="2"/>
              </w:rPr>
            </w:pPr>
            <w:r w:rsidRPr="00AC4CA2">
              <w:rPr>
                <w:color w:val="000000"/>
              </w:rPr>
              <w:t>477,46</w:t>
            </w:r>
          </w:p>
        </w:tc>
        <w:tc>
          <w:tcPr>
            <w:tcW w:w="992" w:type="dxa"/>
            <w:tcBorders>
              <w:right w:val="single" w:sz="4" w:space="0" w:color="auto"/>
            </w:tcBorders>
          </w:tcPr>
          <w:p w:rsidR="009B622C" w:rsidRPr="00AC4CA2" w:rsidRDefault="009B622C" w:rsidP="009B622C">
            <w:pPr>
              <w:ind w:right="-57"/>
              <w:jc w:val="center"/>
              <w:rPr>
                <w:b/>
                <w:kern w:val="2"/>
              </w:rPr>
            </w:pPr>
            <w:r w:rsidRPr="00AC4CA2">
              <w:rPr>
                <w:color w:val="000000"/>
              </w:rPr>
              <w:t>496,56</w:t>
            </w:r>
          </w:p>
        </w:tc>
        <w:tc>
          <w:tcPr>
            <w:tcW w:w="992" w:type="dxa"/>
            <w:tcBorders>
              <w:left w:val="single" w:sz="4" w:space="0" w:color="auto"/>
            </w:tcBorders>
          </w:tcPr>
          <w:p w:rsidR="009B622C" w:rsidRPr="00AC4CA2" w:rsidRDefault="009B622C" w:rsidP="009B622C">
            <w:pPr>
              <w:ind w:right="-57"/>
              <w:jc w:val="center"/>
              <w:rPr>
                <w:b/>
                <w:kern w:val="2"/>
              </w:rPr>
            </w:pPr>
            <w:r w:rsidRPr="00AC4CA2">
              <w:rPr>
                <w:color w:val="000000"/>
              </w:rPr>
              <w:t>516,42</w:t>
            </w:r>
          </w:p>
        </w:tc>
      </w:tr>
      <w:tr w:rsidR="009B622C" w:rsidRPr="00AC4CA2" w:rsidTr="009B622C">
        <w:trPr>
          <w:trHeight w:val="341"/>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pPr>
              <w:rPr>
                <w:kern w:val="2"/>
              </w:rPr>
            </w:pP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в том числе по ГРБС:</w:t>
            </w:r>
          </w:p>
        </w:tc>
        <w:tc>
          <w:tcPr>
            <w:tcW w:w="1134" w:type="dxa"/>
          </w:tcPr>
          <w:p w:rsidR="009B622C" w:rsidRPr="00AC4CA2" w:rsidRDefault="009B622C" w:rsidP="009B622C">
            <w:pPr>
              <w:ind w:right="-57"/>
              <w:jc w:val="center"/>
              <w:rPr>
                <w:kern w:val="2"/>
              </w:rPr>
            </w:pPr>
          </w:p>
        </w:tc>
        <w:tc>
          <w:tcPr>
            <w:tcW w:w="993" w:type="dxa"/>
          </w:tcPr>
          <w:p w:rsidR="009B622C" w:rsidRPr="00AC4CA2" w:rsidRDefault="009B622C" w:rsidP="009B622C">
            <w:pPr>
              <w:ind w:right="-57"/>
              <w:jc w:val="center"/>
              <w:rPr>
                <w:kern w:val="2"/>
              </w:rPr>
            </w:pPr>
          </w:p>
        </w:tc>
        <w:tc>
          <w:tcPr>
            <w:tcW w:w="1134" w:type="dxa"/>
          </w:tcPr>
          <w:p w:rsidR="009B622C" w:rsidRPr="00AC4CA2" w:rsidRDefault="009B622C" w:rsidP="009B622C">
            <w:pPr>
              <w:ind w:right="-57"/>
              <w:jc w:val="center"/>
              <w:rPr>
                <w:kern w:val="2"/>
              </w:rPr>
            </w:pPr>
          </w:p>
        </w:tc>
        <w:tc>
          <w:tcPr>
            <w:tcW w:w="992" w:type="dxa"/>
            <w:tcBorders>
              <w:right w:val="single" w:sz="4" w:space="0" w:color="auto"/>
            </w:tcBorders>
            <w:shd w:val="clear" w:color="auto" w:fill="auto"/>
          </w:tcPr>
          <w:p w:rsidR="009B622C" w:rsidRPr="00AC4CA2" w:rsidRDefault="009B622C" w:rsidP="009B622C">
            <w:pPr>
              <w:ind w:right="-57"/>
              <w:jc w:val="center"/>
              <w:rPr>
                <w:kern w:val="2"/>
              </w:rPr>
            </w:pPr>
          </w:p>
        </w:tc>
        <w:tc>
          <w:tcPr>
            <w:tcW w:w="992" w:type="dxa"/>
            <w:tcBorders>
              <w:left w:val="single" w:sz="4" w:space="0" w:color="auto"/>
            </w:tcBorders>
            <w:shd w:val="clear" w:color="auto" w:fill="auto"/>
          </w:tcPr>
          <w:p w:rsidR="009B622C" w:rsidRPr="00AC4CA2" w:rsidRDefault="009B622C" w:rsidP="009B622C">
            <w:pPr>
              <w:ind w:right="-57"/>
              <w:jc w:val="center"/>
              <w:rPr>
                <w:kern w:val="2"/>
              </w:rPr>
            </w:pPr>
          </w:p>
        </w:tc>
        <w:tc>
          <w:tcPr>
            <w:tcW w:w="1276" w:type="dxa"/>
          </w:tcPr>
          <w:p w:rsidR="009B622C" w:rsidRPr="00AC4CA2" w:rsidRDefault="009B622C" w:rsidP="009B622C">
            <w:pPr>
              <w:ind w:right="-57"/>
              <w:jc w:val="center"/>
              <w:rPr>
                <w:kern w:val="2"/>
              </w:rPr>
            </w:pPr>
          </w:p>
        </w:tc>
        <w:tc>
          <w:tcPr>
            <w:tcW w:w="992" w:type="dxa"/>
            <w:tcBorders>
              <w:right w:val="single" w:sz="4" w:space="0" w:color="auto"/>
            </w:tcBorders>
          </w:tcPr>
          <w:p w:rsidR="009B622C" w:rsidRPr="00AC4CA2" w:rsidRDefault="009B622C" w:rsidP="009B622C">
            <w:pPr>
              <w:ind w:right="-57"/>
              <w:jc w:val="center"/>
              <w:rPr>
                <w:kern w:val="2"/>
              </w:rPr>
            </w:pPr>
          </w:p>
        </w:tc>
        <w:tc>
          <w:tcPr>
            <w:tcW w:w="992" w:type="dxa"/>
            <w:tcBorders>
              <w:left w:val="single" w:sz="4" w:space="0" w:color="auto"/>
            </w:tcBorders>
          </w:tcPr>
          <w:p w:rsidR="009B622C" w:rsidRPr="00AC4CA2" w:rsidRDefault="009B622C" w:rsidP="009B622C">
            <w:pPr>
              <w:ind w:right="-57"/>
              <w:jc w:val="center"/>
              <w:rPr>
                <w:kern w:val="2"/>
              </w:rPr>
            </w:pPr>
          </w:p>
        </w:tc>
      </w:tr>
      <w:tr w:rsidR="009B622C" w:rsidRPr="00AC4CA2" w:rsidTr="009B622C">
        <w:trPr>
          <w:trHeight w:val="1040"/>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pPr>
              <w:rPr>
                <w:kern w:val="2"/>
              </w:rPr>
            </w:pP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134" w:type="dxa"/>
          </w:tcPr>
          <w:p w:rsidR="009B622C" w:rsidRPr="00AC4CA2" w:rsidRDefault="009B622C" w:rsidP="009B622C">
            <w:pPr>
              <w:jc w:val="center"/>
              <w:rPr>
                <w:iCs/>
              </w:rPr>
            </w:pPr>
            <w:r w:rsidRPr="00AC4CA2">
              <w:rPr>
                <w:iCs/>
              </w:rPr>
              <w:t>3 288,50</w:t>
            </w:r>
          </w:p>
        </w:tc>
        <w:tc>
          <w:tcPr>
            <w:tcW w:w="993" w:type="dxa"/>
          </w:tcPr>
          <w:p w:rsidR="009B622C" w:rsidRPr="00AC4CA2" w:rsidRDefault="009B622C" w:rsidP="009B622C">
            <w:pPr>
              <w:jc w:val="center"/>
              <w:rPr>
                <w:iCs/>
              </w:rPr>
            </w:pPr>
            <w:r w:rsidRPr="00AC4CA2">
              <w:rPr>
                <w:iCs/>
              </w:rPr>
              <w:t>229,29</w:t>
            </w:r>
          </w:p>
        </w:tc>
        <w:tc>
          <w:tcPr>
            <w:tcW w:w="1134" w:type="dxa"/>
          </w:tcPr>
          <w:p w:rsidR="009B622C" w:rsidRPr="00AC4CA2" w:rsidRDefault="009B622C" w:rsidP="009B622C">
            <w:pPr>
              <w:jc w:val="center"/>
              <w:rPr>
                <w:iCs/>
              </w:rPr>
            </w:pPr>
            <w:r w:rsidRPr="00AC4CA2">
              <w:rPr>
                <w:iCs/>
              </w:rPr>
              <w:t>146,29</w:t>
            </w:r>
          </w:p>
        </w:tc>
        <w:tc>
          <w:tcPr>
            <w:tcW w:w="992" w:type="dxa"/>
            <w:tcBorders>
              <w:right w:val="single" w:sz="4" w:space="0" w:color="auto"/>
            </w:tcBorders>
            <w:shd w:val="clear" w:color="auto" w:fill="auto"/>
          </w:tcPr>
          <w:p w:rsidR="009B622C" w:rsidRPr="00AC4CA2" w:rsidRDefault="009B622C" w:rsidP="009B622C">
            <w:pPr>
              <w:ind w:right="-57"/>
              <w:jc w:val="center"/>
              <w:rPr>
                <w:b/>
                <w:kern w:val="2"/>
              </w:rPr>
            </w:pPr>
            <w:r w:rsidRPr="00AC4CA2">
              <w:rPr>
                <w:color w:val="000000"/>
              </w:rPr>
              <w:t>441,44</w:t>
            </w:r>
          </w:p>
        </w:tc>
        <w:tc>
          <w:tcPr>
            <w:tcW w:w="992" w:type="dxa"/>
            <w:tcBorders>
              <w:left w:val="single" w:sz="4" w:space="0" w:color="auto"/>
            </w:tcBorders>
            <w:shd w:val="clear" w:color="auto" w:fill="auto"/>
          </w:tcPr>
          <w:p w:rsidR="009B622C" w:rsidRPr="00AC4CA2" w:rsidRDefault="009B622C" w:rsidP="009B622C">
            <w:pPr>
              <w:ind w:right="-57"/>
              <w:jc w:val="center"/>
              <w:rPr>
                <w:b/>
                <w:kern w:val="2"/>
              </w:rPr>
            </w:pPr>
            <w:r w:rsidRPr="00AC4CA2">
              <w:rPr>
                <w:color w:val="000000"/>
              </w:rPr>
              <w:t>459,10</w:t>
            </w:r>
          </w:p>
        </w:tc>
        <w:tc>
          <w:tcPr>
            <w:tcW w:w="1276" w:type="dxa"/>
          </w:tcPr>
          <w:p w:rsidR="009B622C" w:rsidRPr="00AC4CA2" w:rsidRDefault="009B622C" w:rsidP="009B622C">
            <w:pPr>
              <w:ind w:right="-57"/>
              <w:jc w:val="center"/>
              <w:rPr>
                <w:b/>
                <w:kern w:val="2"/>
              </w:rPr>
            </w:pPr>
            <w:r w:rsidRPr="00AC4CA2">
              <w:rPr>
                <w:color w:val="000000"/>
              </w:rPr>
              <w:t>477,46</w:t>
            </w:r>
          </w:p>
        </w:tc>
        <w:tc>
          <w:tcPr>
            <w:tcW w:w="992" w:type="dxa"/>
            <w:tcBorders>
              <w:right w:val="single" w:sz="4" w:space="0" w:color="auto"/>
            </w:tcBorders>
          </w:tcPr>
          <w:p w:rsidR="009B622C" w:rsidRPr="00AC4CA2" w:rsidRDefault="009B622C" w:rsidP="009B622C">
            <w:pPr>
              <w:ind w:right="-57"/>
              <w:jc w:val="center"/>
              <w:rPr>
                <w:b/>
                <w:kern w:val="2"/>
              </w:rPr>
            </w:pPr>
            <w:r w:rsidRPr="00AC4CA2">
              <w:rPr>
                <w:color w:val="000000"/>
              </w:rPr>
              <w:t>496,56</w:t>
            </w:r>
          </w:p>
        </w:tc>
        <w:tc>
          <w:tcPr>
            <w:tcW w:w="992" w:type="dxa"/>
            <w:tcBorders>
              <w:left w:val="single" w:sz="4" w:space="0" w:color="auto"/>
            </w:tcBorders>
          </w:tcPr>
          <w:p w:rsidR="009B622C" w:rsidRPr="00AC4CA2" w:rsidRDefault="009B622C" w:rsidP="009B622C">
            <w:pPr>
              <w:ind w:right="-57"/>
              <w:jc w:val="center"/>
              <w:rPr>
                <w:b/>
                <w:kern w:val="2"/>
              </w:rPr>
            </w:pPr>
            <w:r w:rsidRPr="00AC4CA2">
              <w:rPr>
                <w:color w:val="000000"/>
              </w:rPr>
              <w:t>516,42</w:t>
            </w:r>
          </w:p>
        </w:tc>
      </w:tr>
      <w:tr w:rsidR="009B622C" w:rsidRPr="00AC4CA2" w:rsidTr="009B622C">
        <w:trPr>
          <w:trHeight w:val="299"/>
        </w:trPr>
        <w:tc>
          <w:tcPr>
            <w:tcW w:w="2313" w:type="dxa"/>
            <w:vMerge w:val="restart"/>
          </w:tcPr>
          <w:p w:rsidR="009B622C" w:rsidRPr="00AC4CA2" w:rsidRDefault="009B622C" w:rsidP="009B622C">
            <w:pPr>
              <w:rPr>
                <w:kern w:val="2"/>
              </w:rPr>
            </w:pPr>
            <w:r w:rsidRPr="00AC4CA2">
              <w:rPr>
                <w:kern w:val="2"/>
              </w:rPr>
              <w:t>Основное</w:t>
            </w:r>
          </w:p>
          <w:p w:rsidR="009B622C" w:rsidRPr="00AC4CA2" w:rsidRDefault="009B622C" w:rsidP="009B622C">
            <w:pPr>
              <w:rPr>
                <w:kern w:val="2"/>
              </w:rPr>
            </w:pPr>
            <w:r w:rsidRPr="00AC4CA2">
              <w:rPr>
                <w:kern w:val="2"/>
              </w:rPr>
              <w:t>мероприятие 2</w:t>
            </w:r>
          </w:p>
        </w:tc>
        <w:tc>
          <w:tcPr>
            <w:tcW w:w="2126" w:type="dxa"/>
            <w:vMerge w:val="restart"/>
          </w:tcPr>
          <w:p w:rsidR="009B622C" w:rsidRPr="00AC4CA2" w:rsidRDefault="009B622C" w:rsidP="009B622C">
            <w:pPr>
              <w:rPr>
                <w:kern w:val="2"/>
              </w:rPr>
            </w:pPr>
            <w:r w:rsidRPr="00AC4CA2">
              <w:rPr>
                <w:kern w:val="2"/>
              </w:rPr>
              <w:t>Санитарно-эпидемиологическое благополучие</w:t>
            </w: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 xml:space="preserve">Всего </w:t>
            </w:r>
          </w:p>
        </w:tc>
        <w:tc>
          <w:tcPr>
            <w:tcW w:w="1134" w:type="dxa"/>
          </w:tcPr>
          <w:p w:rsidR="009B622C" w:rsidRPr="00AC4CA2" w:rsidRDefault="009B622C" w:rsidP="009B622C">
            <w:pPr>
              <w:ind w:right="-57"/>
              <w:jc w:val="center"/>
              <w:rPr>
                <w:kern w:val="2"/>
              </w:rPr>
            </w:pPr>
            <w:r w:rsidRPr="00AC4CA2">
              <w:rPr>
                <w:kern w:val="2"/>
              </w:rPr>
              <w:t>10,00</w:t>
            </w:r>
          </w:p>
        </w:tc>
        <w:tc>
          <w:tcPr>
            <w:tcW w:w="993" w:type="dxa"/>
          </w:tcPr>
          <w:p w:rsidR="009B622C" w:rsidRPr="00AC4CA2" w:rsidRDefault="009B622C" w:rsidP="009B622C">
            <w:pPr>
              <w:ind w:right="-57"/>
              <w:jc w:val="center"/>
              <w:rPr>
                <w:kern w:val="2"/>
              </w:rPr>
            </w:pPr>
            <w:r w:rsidRPr="00AC4CA2">
              <w:rPr>
                <w:kern w:val="2"/>
              </w:rPr>
              <w:t>0,00</w:t>
            </w:r>
          </w:p>
        </w:tc>
        <w:tc>
          <w:tcPr>
            <w:tcW w:w="1134" w:type="dxa"/>
          </w:tcPr>
          <w:p w:rsidR="009B622C" w:rsidRPr="00AC4CA2" w:rsidRDefault="009B622C" w:rsidP="009B622C">
            <w:pPr>
              <w:ind w:right="-57"/>
              <w:jc w:val="center"/>
              <w:rPr>
                <w:kern w:val="2"/>
              </w:rPr>
            </w:pPr>
            <w:r w:rsidRPr="00AC4CA2">
              <w:rPr>
                <w:kern w:val="2"/>
              </w:rPr>
              <w:t>0,00</w:t>
            </w:r>
          </w:p>
        </w:tc>
        <w:tc>
          <w:tcPr>
            <w:tcW w:w="992" w:type="dxa"/>
            <w:tcBorders>
              <w:right w:val="single" w:sz="4" w:space="0" w:color="auto"/>
            </w:tcBorders>
            <w:shd w:val="clear" w:color="auto" w:fill="auto"/>
          </w:tcPr>
          <w:p w:rsidR="009B622C" w:rsidRPr="00AC4CA2" w:rsidRDefault="009B622C" w:rsidP="009B622C">
            <w:pPr>
              <w:ind w:right="-57"/>
              <w:jc w:val="center"/>
              <w:rPr>
                <w:kern w:val="2"/>
              </w:rPr>
            </w:pPr>
            <w:r w:rsidRPr="00AC4CA2">
              <w:rPr>
                <w:kern w:val="2"/>
              </w:rPr>
              <w:t>3,25</w:t>
            </w:r>
          </w:p>
        </w:tc>
        <w:tc>
          <w:tcPr>
            <w:tcW w:w="992" w:type="dxa"/>
            <w:tcBorders>
              <w:left w:val="single" w:sz="4" w:space="0" w:color="auto"/>
            </w:tcBorders>
            <w:shd w:val="clear" w:color="auto" w:fill="auto"/>
          </w:tcPr>
          <w:p w:rsidR="009B622C" w:rsidRPr="00AC4CA2" w:rsidRDefault="009B622C" w:rsidP="009B622C">
            <w:pPr>
              <w:ind w:right="-57"/>
              <w:jc w:val="center"/>
              <w:rPr>
                <w:kern w:val="2"/>
              </w:rPr>
            </w:pPr>
            <w:r w:rsidRPr="00AC4CA2">
              <w:rPr>
                <w:kern w:val="2"/>
              </w:rPr>
              <w:t>3,38</w:t>
            </w:r>
          </w:p>
        </w:tc>
        <w:tc>
          <w:tcPr>
            <w:tcW w:w="1276" w:type="dxa"/>
          </w:tcPr>
          <w:p w:rsidR="009B622C" w:rsidRPr="00AC4CA2" w:rsidRDefault="009B622C" w:rsidP="009B622C">
            <w:pPr>
              <w:ind w:right="-57"/>
              <w:jc w:val="center"/>
              <w:rPr>
                <w:kern w:val="2"/>
              </w:rPr>
            </w:pPr>
            <w:r w:rsidRPr="00AC4CA2">
              <w:rPr>
                <w:kern w:val="2"/>
              </w:rPr>
              <w:t>3,52</w:t>
            </w:r>
          </w:p>
        </w:tc>
        <w:tc>
          <w:tcPr>
            <w:tcW w:w="992" w:type="dxa"/>
            <w:tcBorders>
              <w:right w:val="single" w:sz="4" w:space="0" w:color="auto"/>
            </w:tcBorders>
          </w:tcPr>
          <w:p w:rsidR="009B622C" w:rsidRPr="00AC4CA2" w:rsidRDefault="009B622C" w:rsidP="009B622C">
            <w:pPr>
              <w:ind w:right="-57"/>
              <w:jc w:val="center"/>
              <w:rPr>
                <w:kern w:val="2"/>
              </w:rPr>
            </w:pPr>
            <w:r w:rsidRPr="00AC4CA2">
              <w:rPr>
                <w:kern w:val="2"/>
              </w:rPr>
              <w:t>3,66</w:t>
            </w:r>
          </w:p>
        </w:tc>
        <w:tc>
          <w:tcPr>
            <w:tcW w:w="992" w:type="dxa"/>
            <w:tcBorders>
              <w:left w:val="single" w:sz="4" w:space="0" w:color="auto"/>
            </w:tcBorders>
          </w:tcPr>
          <w:p w:rsidR="009B622C" w:rsidRPr="00AC4CA2" w:rsidRDefault="009B622C" w:rsidP="009B622C">
            <w:pPr>
              <w:ind w:right="-57"/>
              <w:jc w:val="center"/>
              <w:rPr>
                <w:kern w:val="2"/>
              </w:rPr>
            </w:pPr>
            <w:r w:rsidRPr="00AC4CA2">
              <w:rPr>
                <w:kern w:val="2"/>
              </w:rPr>
              <w:t>3,81</w:t>
            </w:r>
          </w:p>
        </w:tc>
      </w:tr>
      <w:tr w:rsidR="009B622C" w:rsidRPr="00AC4CA2" w:rsidTr="009B622C">
        <w:trPr>
          <w:trHeight w:val="341"/>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pPr>
              <w:rPr>
                <w:kern w:val="2"/>
              </w:rPr>
            </w:pP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в том числе по ГРБС:</w:t>
            </w:r>
          </w:p>
        </w:tc>
        <w:tc>
          <w:tcPr>
            <w:tcW w:w="1134" w:type="dxa"/>
          </w:tcPr>
          <w:p w:rsidR="009B622C" w:rsidRPr="00AC4CA2" w:rsidRDefault="009B622C" w:rsidP="009B622C">
            <w:pPr>
              <w:ind w:right="-57"/>
              <w:jc w:val="center"/>
              <w:rPr>
                <w:kern w:val="2"/>
              </w:rPr>
            </w:pPr>
          </w:p>
        </w:tc>
        <w:tc>
          <w:tcPr>
            <w:tcW w:w="993" w:type="dxa"/>
          </w:tcPr>
          <w:p w:rsidR="009B622C" w:rsidRPr="00AC4CA2" w:rsidRDefault="009B622C" w:rsidP="009B622C">
            <w:pPr>
              <w:ind w:right="-57"/>
              <w:jc w:val="center"/>
              <w:rPr>
                <w:kern w:val="2"/>
              </w:rPr>
            </w:pPr>
          </w:p>
        </w:tc>
        <w:tc>
          <w:tcPr>
            <w:tcW w:w="1134" w:type="dxa"/>
          </w:tcPr>
          <w:p w:rsidR="009B622C" w:rsidRPr="00AC4CA2" w:rsidRDefault="009B622C" w:rsidP="009B622C">
            <w:pPr>
              <w:ind w:right="-57"/>
              <w:jc w:val="center"/>
              <w:rPr>
                <w:kern w:val="2"/>
              </w:rPr>
            </w:pPr>
          </w:p>
        </w:tc>
        <w:tc>
          <w:tcPr>
            <w:tcW w:w="992" w:type="dxa"/>
            <w:tcBorders>
              <w:right w:val="single" w:sz="4" w:space="0" w:color="auto"/>
            </w:tcBorders>
            <w:shd w:val="clear" w:color="auto" w:fill="auto"/>
          </w:tcPr>
          <w:p w:rsidR="009B622C" w:rsidRPr="00AC4CA2" w:rsidRDefault="009B622C" w:rsidP="009B622C">
            <w:pPr>
              <w:ind w:right="-57"/>
              <w:jc w:val="center"/>
              <w:rPr>
                <w:kern w:val="2"/>
              </w:rPr>
            </w:pPr>
          </w:p>
        </w:tc>
        <w:tc>
          <w:tcPr>
            <w:tcW w:w="992" w:type="dxa"/>
            <w:tcBorders>
              <w:left w:val="single" w:sz="4" w:space="0" w:color="auto"/>
            </w:tcBorders>
            <w:shd w:val="clear" w:color="auto" w:fill="auto"/>
          </w:tcPr>
          <w:p w:rsidR="009B622C" w:rsidRPr="00AC4CA2" w:rsidRDefault="009B622C" w:rsidP="009B622C">
            <w:pPr>
              <w:ind w:right="-57"/>
              <w:jc w:val="center"/>
              <w:rPr>
                <w:kern w:val="2"/>
              </w:rPr>
            </w:pPr>
          </w:p>
        </w:tc>
        <w:tc>
          <w:tcPr>
            <w:tcW w:w="1276" w:type="dxa"/>
          </w:tcPr>
          <w:p w:rsidR="009B622C" w:rsidRPr="00AC4CA2" w:rsidRDefault="009B622C" w:rsidP="009B622C">
            <w:pPr>
              <w:ind w:right="-57"/>
              <w:jc w:val="center"/>
              <w:rPr>
                <w:kern w:val="2"/>
              </w:rPr>
            </w:pPr>
          </w:p>
        </w:tc>
        <w:tc>
          <w:tcPr>
            <w:tcW w:w="992" w:type="dxa"/>
            <w:tcBorders>
              <w:right w:val="single" w:sz="4" w:space="0" w:color="auto"/>
            </w:tcBorders>
          </w:tcPr>
          <w:p w:rsidR="009B622C" w:rsidRPr="00AC4CA2" w:rsidRDefault="009B622C" w:rsidP="009B622C">
            <w:pPr>
              <w:ind w:right="-57"/>
              <w:jc w:val="center"/>
              <w:rPr>
                <w:kern w:val="2"/>
              </w:rPr>
            </w:pPr>
          </w:p>
        </w:tc>
        <w:tc>
          <w:tcPr>
            <w:tcW w:w="992" w:type="dxa"/>
            <w:tcBorders>
              <w:left w:val="single" w:sz="4" w:space="0" w:color="auto"/>
            </w:tcBorders>
          </w:tcPr>
          <w:p w:rsidR="009B622C" w:rsidRPr="00AC4CA2" w:rsidRDefault="009B622C" w:rsidP="009B622C">
            <w:pPr>
              <w:ind w:right="-57"/>
              <w:jc w:val="center"/>
              <w:rPr>
                <w:kern w:val="2"/>
              </w:rPr>
            </w:pPr>
          </w:p>
        </w:tc>
      </w:tr>
      <w:tr w:rsidR="009B622C" w:rsidRPr="00AC4CA2" w:rsidTr="009B622C">
        <w:trPr>
          <w:trHeight w:val="1040"/>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pPr>
              <w:rPr>
                <w:kern w:val="2"/>
              </w:rPr>
            </w:pP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134" w:type="dxa"/>
          </w:tcPr>
          <w:p w:rsidR="009B622C" w:rsidRPr="00AC4CA2" w:rsidRDefault="009B622C" w:rsidP="009B622C">
            <w:pPr>
              <w:ind w:right="-57"/>
              <w:jc w:val="center"/>
              <w:rPr>
                <w:kern w:val="2"/>
              </w:rPr>
            </w:pPr>
            <w:r w:rsidRPr="00AC4CA2">
              <w:rPr>
                <w:kern w:val="2"/>
              </w:rPr>
              <w:t>10,00</w:t>
            </w:r>
          </w:p>
        </w:tc>
        <w:tc>
          <w:tcPr>
            <w:tcW w:w="993" w:type="dxa"/>
          </w:tcPr>
          <w:p w:rsidR="009B622C" w:rsidRPr="00AC4CA2" w:rsidRDefault="009B622C" w:rsidP="009B622C">
            <w:pPr>
              <w:ind w:right="-57"/>
              <w:jc w:val="center"/>
              <w:rPr>
                <w:kern w:val="2"/>
              </w:rPr>
            </w:pPr>
            <w:r w:rsidRPr="00AC4CA2">
              <w:rPr>
                <w:kern w:val="2"/>
              </w:rPr>
              <w:t>0,00</w:t>
            </w:r>
          </w:p>
        </w:tc>
        <w:tc>
          <w:tcPr>
            <w:tcW w:w="1134" w:type="dxa"/>
          </w:tcPr>
          <w:p w:rsidR="009B622C" w:rsidRPr="00AC4CA2" w:rsidRDefault="009B622C" w:rsidP="009B622C">
            <w:pPr>
              <w:ind w:right="-57"/>
              <w:jc w:val="center"/>
              <w:rPr>
                <w:kern w:val="2"/>
              </w:rPr>
            </w:pPr>
            <w:r w:rsidRPr="00AC4CA2">
              <w:rPr>
                <w:kern w:val="2"/>
              </w:rPr>
              <w:t>0,00</w:t>
            </w:r>
          </w:p>
        </w:tc>
        <w:tc>
          <w:tcPr>
            <w:tcW w:w="992" w:type="dxa"/>
            <w:tcBorders>
              <w:right w:val="single" w:sz="4" w:space="0" w:color="auto"/>
            </w:tcBorders>
            <w:shd w:val="clear" w:color="auto" w:fill="auto"/>
          </w:tcPr>
          <w:p w:rsidR="009B622C" w:rsidRPr="00AC4CA2" w:rsidRDefault="009B622C" w:rsidP="009B622C">
            <w:pPr>
              <w:ind w:right="-57"/>
              <w:jc w:val="center"/>
              <w:rPr>
                <w:kern w:val="2"/>
              </w:rPr>
            </w:pPr>
            <w:r w:rsidRPr="00AC4CA2">
              <w:rPr>
                <w:kern w:val="2"/>
              </w:rPr>
              <w:t>3,25</w:t>
            </w:r>
          </w:p>
        </w:tc>
        <w:tc>
          <w:tcPr>
            <w:tcW w:w="992" w:type="dxa"/>
            <w:tcBorders>
              <w:left w:val="single" w:sz="4" w:space="0" w:color="auto"/>
            </w:tcBorders>
            <w:shd w:val="clear" w:color="auto" w:fill="auto"/>
          </w:tcPr>
          <w:p w:rsidR="009B622C" w:rsidRPr="00AC4CA2" w:rsidRDefault="009B622C" w:rsidP="009B622C">
            <w:pPr>
              <w:ind w:right="-57"/>
              <w:jc w:val="center"/>
              <w:rPr>
                <w:kern w:val="2"/>
              </w:rPr>
            </w:pPr>
            <w:r w:rsidRPr="00AC4CA2">
              <w:rPr>
                <w:kern w:val="2"/>
              </w:rPr>
              <w:t>3,38</w:t>
            </w:r>
          </w:p>
        </w:tc>
        <w:tc>
          <w:tcPr>
            <w:tcW w:w="1276" w:type="dxa"/>
          </w:tcPr>
          <w:p w:rsidR="009B622C" w:rsidRPr="00AC4CA2" w:rsidRDefault="009B622C" w:rsidP="009B622C">
            <w:pPr>
              <w:ind w:right="-57"/>
              <w:jc w:val="center"/>
              <w:rPr>
                <w:kern w:val="2"/>
              </w:rPr>
            </w:pPr>
            <w:r w:rsidRPr="00AC4CA2">
              <w:rPr>
                <w:kern w:val="2"/>
              </w:rPr>
              <w:t>3,52</w:t>
            </w:r>
          </w:p>
        </w:tc>
        <w:tc>
          <w:tcPr>
            <w:tcW w:w="992" w:type="dxa"/>
            <w:tcBorders>
              <w:right w:val="single" w:sz="4" w:space="0" w:color="auto"/>
            </w:tcBorders>
          </w:tcPr>
          <w:p w:rsidR="009B622C" w:rsidRPr="00AC4CA2" w:rsidRDefault="009B622C" w:rsidP="009B622C">
            <w:pPr>
              <w:ind w:right="-57"/>
              <w:jc w:val="center"/>
              <w:rPr>
                <w:kern w:val="2"/>
              </w:rPr>
            </w:pPr>
            <w:r w:rsidRPr="00AC4CA2">
              <w:rPr>
                <w:kern w:val="2"/>
              </w:rPr>
              <w:t>3,66</w:t>
            </w:r>
          </w:p>
        </w:tc>
        <w:tc>
          <w:tcPr>
            <w:tcW w:w="992" w:type="dxa"/>
            <w:tcBorders>
              <w:left w:val="single" w:sz="4" w:space="0" w:color="auto"/>
            </w:tcBorders>
          </w:tcPr>
          <w:p w:rsidR="009B622C" w:rsidRPr="00AC4CA2" w:rsidRDefault="009B622C" w:rsidP="009B622C">
            <w:pPr>
              <w:ind w:right="-57"/>
              <w:jc w:val="center"/>
              <w:rPr>
                <w:kern w:val="2"/>
              </w:rPr>
            </w:pPr>
            <w:r w:rsidRPr="00AC4CA2">
              <w:rPr>
                <w:kern w:val="2"/>
              </w:rPr>
              <w:t>3,81</w:t>
            </w:r>
          </w:p>
        </w:tc>
      </w:tr>
      <w:tr w:rsidR="009B622C" w:rsidRPr="00AC4CA2" w:rsidTr="009B622C">
        <w:trPr>
          <w:trHeight w:val="160"/>
        </w:trPr>
        <w:tc>
          <w:tcPr>
            <w:tcW w:w="2313" w:type="dxa"/>
            <w:vMerge w:val="restart"/>
          </w:tcPr>
          <w:p w:rsidR="009B622C" w:rsidRPr="00AC4CA2" w:rsidRDefault="009B622C" w:rsidP="009B622C">
            <w:pPr>
              <w:rPr>
                <w:kern w:val="2"/>
              </w:rPr>
            </w:pPr>
            <w:r w:rsidRPr="00AC4CA2">
              <w:rPr>
                <w:kern w:val="2"/>
              </w:rPr>
              <w:t>Основное</w:t>
            </w:r>
          </w:p>
          <w:p w:rsidR="009B622C" w:rsidRPr="00AC4CA2" w:rsidRDefault="009B622C" w:rsidP="009B622C">
            <w:pPr>
              <w:rPr>
                <w:kern w:val="2"/>
              </w:rPr>
            </w:pPr>
            <w:r w:rsidRPr="00AC4CA2">
              <w:rPr>
                <w:kern w:val="2"/>
              </w:rPr>
              <w:t>мероприятие 3</w:t>
            </w:r>
          </w:p>
        </w:tc>
        <w:tc>
          <w:tcPr>
            <w:tcW w:w="2126" w:type="dxa"/>
            <w:vMerge w:val="restart"/>
          </w:tcPr>
          <w:p w:rsidR="009B622C" w:rsidRPr="00AC4CA2" w:rsidRDefault="009B622C" w:rsidP="009B622C">
            <w:pPr>
              <w:rPr>
                <w:kern w:val="2"/>
              </w:rPr>
            </w:pPr>
            <w:r w:rsidRPr="00AC4CA2">
              <w:rPr>
                <w:iCs/>
              </w:rPr>
              <w:t>Формирование комфортной городской среды</w:t>
            </w:r>
          </w:p>
        </w:tc>
        <w:tc>
          <w:tcPr>
            <w:tcW w:w="2551" w:type="dxa"/>
            <w:tcBorders>
              <w:bottom w:val="single" w:sz="4" w:space="0" w:color="auto"/>
            </w:tcBorders>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Всего</w:t>
            </w:r>
          </w:p>
        </w:tc>
        <w:tc>
          <w:tcPr>
            <w:tcW w:w="1134" w:type="dxa"/>
            <w:tcBorders>
              <w:bottom w:val="single" w:sz="4" w:space="0" w:color="auto"/>
            </w:tcBorders>
          </w:tcPr>
          <w:p w:rsidR="009B622C" w:rsidRPr="00AC4CA2" w:rsidRDefault="009B622C" w:rsidP="009B622C">
            <w:pPr>
              <w:ind w:right="-57"/>
              <w:jc w:val="center"/>
              <w:rPr>
                <w:kern w:val="2"/>
              </w:rPr>
            </w:pPr>
            <w:r w:rsidRPr="00AC4CA2">
              <w:rPr>
                <w:kern w:val="2"/>
              </w:rPr>
              <w:t>0,00</w:t>
            </w:r>
          </w:p>
        </w:tc>
        <w:tc>
          <w:tcPr>
            <w:tcW w:w="993" w:type="dxa"/>
            <w:tcBorders>
              <w:bottom w:val="single" w:sz="4" w:space="0" w:color="auto"/>
            </w:tcBorders>
          </w:tcPr>
          <w:p w:rsidR="009B622C" w:rsidRPr="00AC4CA2" w:rsidRDefault="009B622C" w:rsidP="009B622C">
            <w:pPr>
              <w:ind w:right="-57"/>
              <w:jc w:val="center"/>
              <w:rPr>
                <w:kern w:val="2"/>
              </w:rPr>
            </w:pPr>
            <w:r w:rsidRPr="00AC4CA2">
              <w:rPr>
                <w:kern w:val="2"/>
              </w:rPr>
              <w:t>2100,00</w:t>
            </w:r>
          </w:p>
        </w:tc>
        <w:tc>
          <w:tcPr>
            <w:tcW w:w="1134" w:type="dxa"/>
            <w:tcBorders>
              <w:bottom w:val="single" w:sz="4" w:space="0" w:color="auto"/>
            </w:tcBorders>
          </w:tcPr>
          <w:p w:rsidR="009B622C" w:rsidRPr="00AC4CA2" w:rsidRDefault="009B622C" w:rsidP="009B622C">
            <w:pPr>
              <w:ind w:right="-57"/>
              <w:jc w:val="center"/>
              <w:rPr>
                <w:kern w:val="2"/>
              </w:rPr>
            </w:pPr>
            <w:r w:rsidRPr="00AC4CA2">
              <w:rPr>
                <w:kern w:val="2"/>
              </w:rPr>
              <w:t>0,00</w:t>
            </w:r>
          </w:p>
        </w:tc>
        <w:tc>
          <w:tcPr>
            <w:tcW w:w="992" w:type="dxa"/>
            <w:tcBorders>
              <w:bottom w:val="single" w:sz="4" w:space="0" w:color="auto"/>
              <w:right w:val="single" w:sz="4" w:space="0" w:color="auto"/>
            </w:tcBorders>
            <w:shd w:val="clear" w:color="auto" w:fill="auto"/>
          </w:tcPr>
          <w:p w:rsidR="009B622C" w:rsidRPr="00AC4CA2" w:rsidRDefault="009B622C" w:rsidP="009B622C">
            <w:pPr>
              <w:ind w:right="-57"/>
              <w:jc w:val="center"/>
              <w:rPr>
                <w:kern w:val="2"/>
              </w:rPr>
            </w:pPr>
            <w:r w:rsidRPr="00AC4CA2">
              <w:rPr>
                <w:kern w:val="2"/>
              </w:rPr>
              <w:t>0,00</w:t>
            </w:r>
          </w:p>
        </w:tc>
        <w:tc>
          <w:tcPr>
            <w:tcW w:w="992" w:type="dxa"/>
            <w:tcBorders>
              <w:left w:val="single" w:sz="4" w:space="0" w:color="auto"/>
              <w:bottom w:val="single" w:sz="4" w:space="0" w:color="auto"/>
            </w:tcBorders>
            <w:shd w:val="clear" w:color="auto" w:fill="auto"/>
          </w:tcPr>
          <w:p w:rsidR="009B622C" w:rsidRPr="00AC4CA2" w:rsidRDefault="009B622C" w:rsidP="009B622C">
            <w:pPr>
              <w:ind w:right="-57"/>
              <w:jc w:val="center"/>
              <w:rPr>
                <w:kern w:val="2"/>
              </w:rPr>
            </w:pPr>
            <w:r w:rsidRPr="00AC4CA2">
              <w:rPr>
                <w:kern w:val="2"/>
              </w:rPr>
              <w:t>0,00</w:t>
            </w:r>
          </w:p>
        </w:tc>
        <w:tc>
          <w:tcPr>
            <w:tcW w:w="1276" w:type="dxa"/>
            <w:tcBorders>
              <w:bottom w:val="single" w:sz="4" w:space="0" w:color="auto"/>
            </w:tcBorders>
          </w:tcPr>
          <w:p w:rsidR="009B622C" w:rsidRPr="00AC4CA2" w:rsidRDefault="009B622C" w:rsidP="009B622C">
            <w:pPr>
              <w:ind w:right="-57"/>
              <w:jc w:val="center"/>
              <w:rPr>
                <w:kern w:val="2"/>
              </w:rPr>
            </w:pPr>
            <w:r w:rsidRPr="00AC4CA2">
              <w:rPr>
                <w:kern w:val="2"/>
              </w:rPr>
              <w:t>0,00</w:t>
            </w:r>
          </w:p>
        </w:tc>
        <w:tc>
          <w:tcPr>
            <w:tcW w:w="992" w:type="dxa"/>
            <w:tcBorders>
              <w:bottom w:val="single" w:sz="4" w:space="0" w:color="auto"/>
              <w:right w:val="single" w:sz="4" w:space="0" w:color="auto"/>
            </w:tcBorders>
          </w:tcPr>
          <w:p w:rsidR="009B622C" w:rsidRPr="00AC4CA2" w:rsidRDefault="009B622C" w:rsidP="009B622C">
            <w:pPr>
              <w:ind w:right="-57"/>
              <w:jc w:val="center"/>
              <w:rPr>
                <w:kern w:val="2"/>
              </w:rPr>
            </w:pPr>
            <w:r w:rsidRPr="00AC4CA2">
              <w:rPr>
                <w:kern w:val="2"/>
              </w:rPr>
              <w:t>0,00</w:t>
            </w:r>
          </w:p>
        </w:tc>
        <w:tc>
          <w:tcPr>
            <w:tcW w:w="992" w:type="dxa"/>
            <w:tcBorders>
              <w:left w:val="single" w:sz="4" w:space="0" w:color="auto"/>
              <w:bottom w:val="single" w:sz="4" w:space="0" w:color="auto"/>
            </w:tcBorders>
          </w:tcPr>
          <w:p w:rsidR="009B622C" w:rsidRPr="00AC4CA2" w:rsidRDefault="009B622C" w:rsidP="009B622C">
            <w:pPr>
              <w:ind w:right="-57"/>
              <w:jc w:val="center"/>
              <w:rPr>
                <w:kern w:val="2"/>
              </w:rPr>
            </w:pPr>
            <w:r w:rsidRPr="00AC4CA2">
              <w:rPr>
                <w:kern w:val="2"/>
              </w:rPr>
              <w:t>0,00</w:t>
            </w:r>
          </w:p>
        </w:tc>
      </w:tr>
      <w:tr w:rsidR="009B622C" w:rsidRPr="00AC4CA2" w:rsidTr="009B622C">
        <w:trPr>
          <w:trHeight w:val="285"/>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pPr>
              <w:rPr>
                <w:iCs/>
              </w:rPr>
            </w:pPr>
          </w:p>
        </w:tc>
        <w:tc>
          <w:tcPr>
            <w:tcW w:w="2551" w:type="dxa"/>
            <w:tcBorders>
              <w:top w:val="single" w:sz="4" w:space="0" w:color="auto"/>
              <w:bottom w:val="single" w:sz="4" w:space="0" w:color="auto"/>
            </w:tcBorders>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в том числе по ГРБС:</w:t>
            </w:r>
          </w:p>
        </w:tc>
        <w:tc>
          <w:tcPr>
            <w:tcW w:w="1134" w:type="dxa"/>
            <w:tcBorders>
              <w:top w:val="single" w:sz="4" w:space="0" w:color="auto"/>
              <w:bottom w:val="single" w:sz="4" w:space="0" w:color="auto"/>
            </w:tcBorders>
          </w:tcPr>
          <w:p w:rsidR="009B622C" w:rsidRPr="00AC4CA2" w:rsidRDefault="009B622C" w:rsidP="009B622C">
            <w:pPr>
              <w:ind w:right="-57"/>
              <w:jc w:val="center"/>
              <w:rPr>
                <w:kern w:val="2"/>
              </w:rPr>
            </w:pPr>
          </w:p>
        </w:tc>
        <w:tc>
          <w:tcPr>
            <w:tcW w:w="993" w:type="dxa"/>
            <w:tcBorders>
              <w:top w:val="single" w:sz="4" w:space="0" w:color="auto"/>
              <w:bottom w:val="single" w:sz="4" w:space="0" w:color="auto"/>
            </w:tcBorders>
          </w:tcPr>
          <w:p w:rsidR="009B622C" w:rsidRPr="00AC4CA2" w:rsidRDefault="009B622C" w:rsidP="009B622C">
            <w:pPr>
              <w:ind w:right="-57"/>
              <w:jc w:val="center"/>
              <w:rPr>
                <w:kern w:val="2"/>
              </w:rPr>
            </w:pPr>
          </w:p>
        </w:tc>
        <w:tc>
          <w:tcPr>
            <w:tcW w:w="1134" w:type="dxa"/>
            <w:tcBorders>
              <w:top w:val="single" w:sz="4" w:space="0" w:color="auto"/>
              <w:bottom w:val="single" w:sz="4" w:space="0" w:color="auto"/>
            </w:tcBorders>
          </w:tcPr>
          <w:p w:rsidR="009B622C" w:rsidRPr="00AC4CA2" w:rsidRDefault="009B622C" w:rsidP="009B622C">
            <w:pPr>
              <w:ind w:right="-57"/>
              <w:jc w:val="center"/>
              <w:rPr>
                <w:kern w:val="2"/>
              </w:rPr>
            </w:pPr>
          </w:p>
        </w:tc>
        <w:tc>
          <w:tcPr>
            <w:tcW w:w="992" w:type="dxa"/>
            <w:tcBorders>
              <w:top w:val="single" w:sz="4" w:space="0" w:color="auto"/>
              <w:bottom w:val="single" w:sz="4" w:space="0" w:color="auto"/>
              <w:right w:val="single" w:sz="4" w:space="0" w:color="auto"/>
            </w:tcBorders>
            <w:shd w:val="clear" w:color="auto" w:fill="auto"/>
          </w:tcPr>
          <w:p w:rsidR="009B622C" w:rsidRPr="00AC4CA2" w:rsidRDefault="009B622C" w:rsidP="009B622C">
            <w:pPr>
              <w:ind w:right="-57"/>
              <w:jc w:val="center"/>
              <w:rPr>
                <w:kern w:val="2"/>
              </w:rPr>
            </w:pPr>
          </w:p>
        </w:tc>
        <w:tc>
          <w:tcPr>
            <w:tcW w:w="992" w:type="dxa"/>
            <w:tcBorders>
              <w:top w:val="single" w:sz="4" w:space="0" w:color="auto"/>
              <w:left w:val="single" w:sz="4" w:space="0" w:color="auto"/>
              <w:bottom w:val="single" w:sz="4" w:space="0" w:color="auto"/>
            </w:tcBorders>
            <w:shd w:val="clear" w:color="auto" w:fill="auto"/>
          </w:tcPr>
          <w:p w:rsidR="009B622C" w:rsidRPr="00AC4CA2" w:rsidRDefault="009B622C" w:rsidP="009B622C">
            <w:pPr>
              <w:ind w:right="-57"/>
              <w:jc w:val="center"/>
              <w:rPr>
                <w:kern w:val="2"/>
              </w:rPr>
            </w:pPr>
          </w:p>
        </w:tc>
        <w:tc>
          <w:tcPr>
            <w:tcW w:w="1276" w:type="dxa"/>
            <w:tcBorders>
              <w:top w:val="single" w:sz="4" w:space="0" w:color="auto"/>
              <w:bottom w:val="single" w:sz="4" w:space="0" w:color="auto"/>
            </w:tcBorders>
          </w:tcPr>
          <w:p w:rsidR="009B622C" w:rsidRPr="00AC4CA2" w:rsidRDefault="009B622C" w:rsidP="009B622C">
            <w:pPr>
              <w:ind w:right="-57"/>
              <w:jc w:val="center"/>
              <w:rPr>
                <w:kern w:val="2"/>
              </w:rPr>
            </w:pPr>
          </w:p>
        </w:tc>
        <w:tc>
          <w:tcPr>
            <w:tcW w:w="992" w:type="dxa"/>
            <w:tcBorders>
              <w:top w:val="single" w:sz="4" w:space="0" w:color="auto"/>
              <w:bottom w:val="single" w:sz="4" w:space="0" w:color="auto"/>
              <w:right w:val="single" w:sz="4" w:space="0" w:color="auto"/>
            </w:tcBorders>
          </w:tcPr>
          <w:p w:rsidR="009B622C" w:rsidRPr="00AC4CA2" w:rsidRDefault="009B622C" w:rsidP="009B622C">
            <w:pPr>
              <w:ind w:right="-57"/>
              <w:jc w:val="center"/>
              <w:rPr>
                <w:kern w:val="2"/>
              </w:rPr>
            </w:pPr>
          </w:p>
        </w:tc>
        <w:tc>
          <w:tcPr>
            <w:tcW w:w="992" w:type="dxa"/>
            <w:tcBorders>
              <w:top w:val="single" w:sz="4" w:space="0" w:color="auto"/>
              <w:left w:val="single" w:sz="4" w:space="0" w:color="auto"/>
              <w:bottom w:val="single" w:sz="4" w:space="0" w:color="auto"/>
            </w:tcBorders>
          </w:tcPr>
          <w:p w:rsidR="009B622C" w:rsidRPr="00AC4CA2" w:rsidRDefault="009B622C" w:rsidP="009B622C">
            <w:pPr>
              <w:ind w:right="-57"/>
              <w:jc w:val="center"/>
              <w:rPr>
                <w:kern w:val="2"/>
              </w:rPr>
            </w:pPr>
          </w:p>
        </w:tc>
      </w:tr>
      <w:tr w:rsidR="009B622C" w:rsidRPr="00AC4CA2" w:rsidTr="009B622C">
        <w:trPr>
          <w:trHeight w:val="435"/>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pPr>
              <w:rPr>
                <w:iCs/>
              </w:rPr>
            </w:pPr>
          </w:p>
        </w:tc>
        <w:tc>
          <w:tcPr>
            <w:tcW w:w="2551" w:type="dxa"/>
            <w:tcBorders>
              <w:top w:val="single" w:sz="4" w:space="0" w:color="auto"/>
            </w:tcBorders>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134" w:type="dxa"/>
            <w:tcBorders>
              <w:top w:val="single" w:sz="4" w:space="0" w:color="auto"/>
            </w:tcBorders>
          </w:tcPr>
          <w:p w:rsidR="009B622C" w:rsidRPr="00AC4CA2" w:rsidRDefault="009B622C" w:rsidP="009B622C">
            <w:pPr>
              <w:ind w:right="-57"/>
              <w:jc w:val="center"/>
              <w:rPr>
                <w:kern w:val="2"/>
              </w:rPr>
            </w:pPr>
            <w:r w:rsidRPr="00AC4CA2">
              <w:rPr>
                <w:kern w:val="2"/>
              </w:rPr>
              <w:t>0,00</w:t>
            </w:r>
          </w:p>
        </w:tc>
        <w:tc>
          <w:tcPr>
            <w:tcW w:w="993" w:type="dxa"/>
            <w:tcBorders>
              <w:top w:val="single" w:sz="4" w:space="0" w:color="auto"/>
            </w:tcBorders>
          </w:tcPr>
          <w:p w:rsidR="009B622C" w:rsidRPr="00AC4CA2" w:rsidRDefault="009B622C" w:rsidP="009B622C">
            <w:pPr>
              <w:ind w:right="-57"/>
              <w:jc w:val="center"/>
              <w:rPr>
                <w:kern w:val="2"/>
              </w:rPr>
            </w:pPr>
            <w:r w:rsidRPr="00AC4CA2">
              <w:rPr>
                <w:kern w:val="2"/>
              </w:rPr>
              <w:t>2100,00</w:t>
            </w:r>
          </w:p>
        </w:tc>
        <w:tc>
          <w:tcPr>
            <w:tcW w:w="1134" w:type="dxa"/>
            <w:tcBorders>
              <w:top w:val="single" w:sz="4" w:space="0" w:color="auto"/>
            </w:tcBorders>
          </w:tcPr>
          <w:p w:rsidR="009B622C" w:rsidRPr="00AC4CA2" w:rsidRDefault="009B622C" w:rsidP="009B622C">
            <w:pPr>
              <w:ind w:right="-57"/>
              <w:jc w:val="center"/>
              <w:rPr>
                <w:kern w:val="2"/>
              </w:rPr>
            </w:pPr>
            <w:r w:rsidRPr="00AC4CA2">
              <w:rPr>
                <w:kern w:val="2"/>
              </w:rPr>
              <w:t>0,00</w:t>
            </w:r>
          </w:p>
        </w:tc>
        <w:tc>
          <w:tcPr>
            <w:tcW w:w="992" w:type="dxa"/>
            <w:tcBorders>
              <w:top w:val="single" w:sz="4" w:space="0" w:color="auto"/>
              <w:right w:val="single" w:sz="4" w:space="0" w:color="auto"/>
            </w:tcBorders>
            <w:shd w:val="clear" w:color="auto" w:fill="auto"/>
          </w:tcPr>
          <w:p w:rsidR="009B622C" w:rsidRPr="00AC4CA2" w:rsidRDefault="009B622C" w:rsidP="009B622C">
            <w:pPr>
              <w:ind w:right="-57"/>
              <w:jc w:val="center"/>
              <w:rPr>
                <w:kern w:val="2"/>
              </w:rPr>
            </w:pPr>
            <w:r w:rsidRPr="00AC4CA2">
              <w:rPr>
                <w:kern w:val="2"/>
              </w:rPr>
              <w:t>0,00</w:t>
            </w:r>
          </w:p>
        </w:tc>
        <w:tc>
          <w:tcPr>
            <w:tcW w:w="992" w:type="dxa"/>
            <w:tcBorders>
              <w:top w:val="single" w:sz="4" w:space="0" w:color="auto"/>
              <w:left w:val="single" w:sz="4" w:space="0" w:color="auto"/>
            </w:tcBorders>
            <w:shd w:val="clear" w:color="auto" w:fill="auto"/>
          </w:tcPr>
          <w:p w:rsidR="009B622C" w:rsidRPr="00AC4CA2" w:rsidRDefault="009B622C" w:rsidP="009B622C">
            <w:pPr>
              <w:ind w:right="-57"/>
              <w:jc w:val="center"/>
              <w:rPr>
                <w:kern w:val="2"/>
              </w:rPr>
            </w:pPr>
            <w:r w:rsidRPr="00AC4CA2">
              <w:rPr>
                <w:kern w:val="2"/>
              </w:rPr>
              <w:t>0,00</w:t>
            </w:r>
          </w:p>
        </w:tc>
        <w:tc>
          <w:tcPr>
            <w:tcW w:w="1276" w:type="dxa"/>
            <w:tcBorders>
              <w:top w:val="single" w:sz="4" w:space="0" w:color="auto"/>
            </w:tcBorders>
          </w:tcPr>
          <w:p w:rsidR="009B622C" w:rsidRPr="00AC4CA2" w:rsidRDefault="009B622C" w:rsidP="009B622C">
            <w:pPr>
              <w:ind w:right="-57"/>
              <w:jc w:val="center"/>
              <w:rPr>
                <w:kern w:val="2"/>
              </w:rPr>
            </w:pPr>
            <w:r w:rsidRPr="00AC4CA2">
              <w:rPr>
                <w:kern w:val="2"/>
              </w:rPr>
              <w:t>0,00</w:t>
            </w:r>
          </w:p>
        </w:tc>
        <w:tc>
          <w:tcPr>
            <w:tcW w:w="992" w:type="dxa"/>
            <w:tcBorders>
              <w:top w:val="single" w:sz="4" w:space="0" w:color="auto"/>
              <w:right w:val="single" w:sz="4" w:space="0" w:color="auto"/>
            </w:tcBorders>
          </w:tcPr>
          <w:p w:rsidR="009B622C" w:rsidRPr="00AC4CA2" w:rsidRDefault="009B622C" w:rsidP="009B622C">
            <w:pPr>
              <w:ind w:right="-57"/>
              <w:jc w:val="center"/>
              <w:rPr>
                <w:kern w:val="2"/>
              </w:rPr>
            </w:pPr>
            <w:r w:rsidRPr="00AC4CA2">
              <w:rPr>
                <w:kern w:val="2"/>
              </w:rPr>
              <w:t>0,00</w:t>
            </w:r>
          </w:p>
        </w:tc>
        <w:tc>
          <w:tcPr>
            <w:tcW w:w="992" w:type="dxa"/>
            <w:tcBorders>
              <w:top w:val="single" w:sz="4" w:space="0" w:color="auto"/>
              <w:left w:val="single" w:sz="4" w:space="0" w:color="auto"/>
            </w:tcBorders>
          </w:tcPr>
          <w:p w:rsidR="009B622C" w:rsidRPr="00AC4CA2" w:rsidRDefault="009B622C" w:rsidP="009B622C">
            <w:pPr>
              <w:ind w:right="-57"/>
              <w:jc w:val="center"/>
              <w:rPr>
                <w:kern w:val="2"/>
              </w:rPr>
            </w:pPr>
            <w:r w:rsidRPr="00AC4CA2">
              <w:rPr>
                <w:kern w:val="2"/>
              </w:rPr>
              <w:t>0,00</w:t>
            </w:r>
          </w:p>
        </w:tc>
      </w:tr>
      <w:tr w:rsidR="009B622C" w:rsidRPr="00AC4CA2" w:rsidTr="009B622C">
        <w:trPr>
          <w:trHeight w:val="292"/>
        </w:trPr>
        <w:tc>
          <w:tcPr>
            <w:tcW w:w="2313" w:type="dxa"/>
            <w:vMerge w:val="restart"/>
          </w:tcPr>
          <w:p w:rsidR="009B622C" w:rsidRPr="00AC4CA2" w:rsidRDefault="009B622C" w:rsidP="009B622C">
            <w:pPr>
              <w:rPr>
                <w:kern w:val="2"/>
              </w:rPr>
            </w:pPr>
            <w:r w:rsidRPr="00AC4CA2">
              <w:rPr>
                <w:kern w:val="2"/>
              </w:rPr>
              <w:t>Основное</w:t>
            </w:r>
          </w:p>
          <w:p w:rsidR="009B622C" w:rsidRPr="00AC4CA2" w:rsidRDefault="009B622C" w:rsidP="009B622C">
            <w:pPr>
              <w:rPr>
                <w:kern w:val="2"/>
              </w:rPr>
            </w:pPr>
            <w:r w:rsidRPr="00AC4CA2">
              <w:rPr>
                <w:kern w:val="2"/>
              </w:rPr>
              <w:t>мероприятие 4</w:t>
            </w:r>
          </w:p>
        </w:tc>
        <w:tc>
          <w:tcPr>
            <w:tcW w:w="2126" w:type="dxa"/>
            <w:vMerge w:val="restart"/>
          </w:tcPr>
          <w:p w:rsidR="009B622C" w:rsidRPr="00AC4CA2" w:rsidRDefault="009B622C" w:rsidP="009B622C">
            <w:pPr>
              <w:rPr>
                <w:kern w:val="2"/>
              </w:rPr>
            </w:pPr>
            <w:r w:rsidRPr="00AC4CA2">
              <w:rPr>
                <w:bCs/>
                <w:kern w:val="2"/>
              </w:rPr>
              <w:t xml:space="preserve">Другие вопросы в </w:t>
            </w:r>
            <w:r w:rsidRPr="00AC4CA2">
              <w:rPr>
                <w:bCs/>
                <w:kern w:val="2"/>
              </w:rPr>
              <w:lastRenderedPageBreak/>
              <w:t>области жилищно-коммунального хозяйства</w:t>
            </w: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lastRenderedPageBreak/>
              <w:t xml:space="preserve">Всего </w:t>
            </w:r>
          </w:p>
        </w:tc>
        <w:tc>
          <w:tcPr>
            <w:tcW w:w="1134" w:type="dxa"/>
          </w:tcPr>
          <w:p w:rsidR="009B622C" w:rsidRPr="00AC4CA2" w:rsidRDefault="009B622C" w:rsidP="009B622C">
            <w:pPr>
              <w:ind w:right="-57"/>
              <w:jc w:val="center"/>
              <w:rPr>
                <w:kern w:val="2"/>
              </w:rPr>
            </w:pPr>
            <w:r w:rsidRPr="00AC4CA2">
              <w:rPr>
                <w:kern w:val="2"/>
              </w:rPr>
              <w:t>0,00</w:t>
            </w:r>
          </w:p>
        </w:tc>
        <w:tc>
          <w:tcPr>
            <w:tcW w:w="993" w:type="dxa"/>
          </w:tcPr>
          <w:p w:rsidR="009B622C" w:rsidRPr="00AC4CA2" w:rsidRDefault="009B622C" w:rsidP="009B622C">
            <w:pPr>
              <w:ind w:right="-57"/>
              <w:jc w:val="center"/>
              <w:rPr>
                <w:kern w:val="2"/>
              </w:rPr>
            </w:pPr>
            <w:r w:rsidRPr="00AC4CA2">
              <w:rPr>
                <w:kern w:val="2"/>
              </w:rPr>
              <w:t>0,00</w:t>
            </w:r>
          </w:p>
        </w:tc>
        <w:tc>
          <w:tcPr>
            <w:tcW w:w="1134" w:type="dxa"/>
          </w:tcPr>
          <w:p w:rsidR="009B622C" w:rsidRPr="00AC4CA2" w:rsidRDefault="009B622C" w:rsidP="009B622C">
            <w:pPr>
              <w:ind w:right="-57"/>
              <w:jc w:val="center"/>
              <w:rPr>
                <w:kern w:val="2"/>
              </w:rPr>
            </w:pPr>
            <w:r w:rsidRPr="00AC4CA2">
              <w:rPr>
                <w:kern w:val="2"/>
              </w:rPr>
              <w:t>0,00</w:t>
            </w:r>
          </w:p>
        </w:tc>
        <w:tc>
          <w:tcPr>
            <w:tcW w:w="992" w:type="dxa"/>
            <w:tcBorders>
              <w:right w:val="single" w:sz="4" w:space="0" w:color="auto"/>
            </w:tcBorders>
            <w:shd w:val="clear" w:color="auto" w:fill="auto"/>
          </w:tcPr>
          <w:p w:rsidR="009B622C" w:rsidRPr="00AC4CA2" w:rsidRDefault="009B622C" w:rsidP="009B622C">
            <w:pPr>
              <w:ind w:right="-57"/>
              <w:jc w:val="center"/>
              <w:rPr>
                <w:kern w:val="2"/>
              </w:rPr>
            </w:pPr>
            <w:r w:rsidRPr="00AC4CA2">
              <w:rPr>
                <w:kern w:val="2"/>
              </w:rPr>
              <w:t>0,00</w:t>
            </w:r>
          </w:p>
        </w:tc>
        <w:tc>
          <w:tcPr>
            <w:tcW w:w="992" w:type="dxa"/>
            <w:tcBorders>
              <w:left w:val="single" w:sz="4" w:space="0" w:color="auto"/>
            </w:tcBorders>
            <w:shd w:val="clear" w:color="auto" w:fill="auto"/>
          </w:tcPr>
          <w:p w:rsidR="009B622C" w:rsidRPr="00AC4CA2" w:rsidRDefault="009B622C" w:rsidP="009B622C">
            <w:pPr>
              <w:ind w:right="-57"/>
              <w:jc w:val="center"/>
              <w:rPr>
                <w:kern w:val="2"/>
              </w:rPr>
            </w:pPr>
            <w:r w:rsidRPr="00AC4CA2">
              <w:rPr>
                <w:kern w:val="2"/>
              </w:rPr>
              <w:t>0,00</w:t>
            </w:r>
          </w:p>
        </w:tc>
        <w:tc>
          <w:tcPr>
            <w:tcW w:w="1276" w:type="dxa"/>
          </w:tcPr>
          <w:p w:rsidR="009B622C" w:rsidRPr="00AC4CA2" w:rsidRDefault="009B622C" w:rsidP="009B622C">
            <w:pPr>
              <w:ind w:right="-57"/>
              <w:jc w:val="center"/>
              <w:rPr>
                <w:kern w:val="2"/>
              </w:rPr>
            </w:pPr>
            <w:r w:rsidRPr="00AC4CA2">
              <w:rPr>
                <w:kern w:val="2"/>
              </w:rPr>
              <w:t>0,00</w:t>
            </w:r>
          </w:p>
        </w:tc>
        <w:tc>
          <w:tcPr>
            <w:tcW w:w="992" w:type="dxa"/>
            <w:tcBorders>
              <w:right w:val="single" w:sz="4" w:space="0" w:color="auto"/>
            </w:tcBorders>
          </w:tcPr>
          <w:p w:rsidR="009B622C" w:rsidRPr="00AC4CA2" w:rsidRDefault="009B622C" w:rsidP="009B622C">
            <w:pPr>
              <w:ind w:right="-57"/>
              <w:jc w:val="center"/>
              <w:rPr>
                <w:kern w:val="2"/>
              </w:rPr>
            </w:pPr>
            <w:r w:rsidRPr="00AC4CA2">
              <w:rPr>
                <w:kern w:val="2"/>
              </w:rPr>
              <w:t>0,00</w:t>
            </w:r>
          </w:p>
        </w:tc>
        <w:tc>
          <w:tcPr>
            <w:tcW w:w="992" w:type="dxa"/>
            <w:tcBorders>
              <w:left w:val="single" w:sz="4" w:space="0" w:color="auto"/>
            </w:tcBorders>
          </w:tcPr>
          <w:p w:rsidR="009B622C" w:rsidRPr="00AC4CA2" w:rsidRDefault="009B622C" w:rsidP="009B622C">
            <w:pPr>
              <w:ind w:right="-57"/>
              <w:jc w:val="center"/>
              <w:rPr>
                <w:kern w:val="2"/>
              </w:rPr>
            </w:pPr>
            <w:r w:rsidRPr="00AC4CA2">
              <w:rPr>
                <w:kern w:val="2"/>
              </w:rPr>
              <w:t>0,00</w:t>
            </w:r>
          </w:p>
        </w:tc>
      </w:tr>
      <w:tr w:rsidR="009B622C" w:rsidRPr="00AC4CA2" w:rsidTr="009B622C">
        <w:trPr>
          <w:trHeight w:val="341"/>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pPr>
              <w:rPr>
                <w:kern w:val="2"/>
              </w:rPr>
            </w:pP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в том числе по ГРБС:</w:t>
            </w:r>
          </w:p>
        </w:tc>
        <w:tc>
          <w:tcPr>
            <w:tcW w:w="1134" w:type="dxa"/>
          </w:tcPr>
          <w:p w:rsidR="009B622C" w:rsidRPr="00AC4CA2" w:rsidRDefault="009B622C" w:rsidP="009B622C">
            <w:pPr>
              <w:ind w:right="-57"/>
              <w:jc w:val="center"/>
              <w:rPr>
                <w:kern w:val="2"/>
              </w:rPr>
            </w:pPr>
          </w:p>
        </w:tc>
        <w:tc>
          <w:tcPr>
            <w:tcW w:w="993" w:type="dxa"/>
          </w:tcPr>
          <w:p w:rsidR="009B622C" w:rsidRPr="00AC4CA2" w:rsidRDefault="009B622C" w:rsidP="009B622C">
            <w:pPr>
              <w:ind w:right="-57"/>
              <w:jc w:val="center"/>
              <w:rPr>
                <w:kern w:val="2"/>
              </w:rPr>
            </w:pPr>
          </w:p>
        </w:tc>
        <w:tc>
          <w:tcPr>
            <w:tcW w:w="1134" w:type="dxa"/>
          </w:tcPr>
          <w:p w:rsidR="009B622C" w:rsidRPr="00AC4CA2" w:rsidRDefault="009B622C" w:rsidP="009B622C">
            <w:pPr>
              <w:ind w:right="-57"/>
              <w:jc w:val="center"/>
              <w:rPr>
                <w:kern w:val="2"/>
              </w:rPr>
            </w:pPr>
          </w:p>
        </w:tc>
        <w:tc>
          <w:tcPr>
            <w:tcW w:w="992" w:type="dxa"/>
            <w:tcBorders>
              <w:right w:val="single" w:sz="4" w:space="0" w:color="auto"/>
            </w:tcBorders>
            <w:shd w:val="clear" w:color="auto" w:fill="auto"/>
          </w:tcPr>
          <w:p w:rsidR="009B622C" w:rsidRPr="00AC4CA2" w:rsidRDefault="009B622C" w:rsidP="009B622C">
            <w:pPr>
              <w:ind w:right="-57"/>
              <w:jc w:val="center"/>
              <w:rPr>
                <w:kern w:val="2"/>
              </w:rPr>
            </w:pPr>
          </w:p>
        </w:tc>
        <w:tc>
          <w:tcPr>
            <w:tcW w:w="992" w:type="dxa"/>
            <w:tcBorders>
              <w:left w:val="single" w:sz="4" w:space="0" w:color="auto"/>
            </w:tcBorders>
            <w:shd w:val="clear" w:color="auto" w:fill="auto"/>
          </w:tcPr>
          <w:p w:rsidR="009B622C" w:rsidRPr="00AC4CA2" w:rsidRDefault="009B622C" w:rsidP="009B622C">
            <w:pPr>
              <w:ind w:right="-57"/>
              <w:jc w:val="center"/>
              <w:rPr>
                <w:kern w:val="2"/>
              </w:rPr>
            </w:pPr>
          </w:p>
        </w:tc>
        <w:tc>
          <w:tcPr>
            <w:tcW w:w="1276" w:type="dxa"/>
          </w:tcPr>
          <w:p w:rsidR="009B622C" w:rsidRPr="00AC4CA2" w:rsidRDefault="009B622C" w:rsidP="009B622C">
            <w:pPr>
              <w:ind w:right="-57"/>
              <w:jc w:val="center"/>
              <w:rPr>
                <w:kern w:val="2"/>
              </w:rPr>
            </w:pPr>
          </w:p>
        </w:tc>
        <w:tc>
          <w:tcPr>
            <w:tcW w:w="992" w:type="dxa"/>
            <w:tcBorders>
              <w:right w:val="single" w:sz="4" w:space="0" w:color="auto"/>
            </w:tcBorders>
          </w:tcPr>
          <w:p w:rsidR="009B622C" w:rsidRPr="00AC4CA2" w:rsidRDefault="009B622C" w:rsidP="009B622C">
            <w:pPr>
              <w:ind w:right="-57"/>
              <w:jc w:val="center"/>
              <w:rPr>
                <w:kern w:val="2"/>
              </w:rPr>
            </w:pPr>
          </w:p>
        </w:tc>
        <w:tc>
          <w:tcPr>
            <w:tcW w:w="992" w:type="dxa"/>
            <w:tcBorders>
              <w:left w:val="single" w:sz="4" w:space="0" w:color="auto"/>
            </w:tcBorders>
          </w:tcPr>
          <w:p w:rsidR="009B622C" w:rsidRPr="00AC4CA2" w:rsidRDefault="009B622C" w:rsidP="009B622C">
            <w:pPr>
              <w:ind w:right="-57"/>
              <w:jc w:val="center"/>
              <w:rPr>
                <w:kern w:val="2"/>
              </w:rPr>
            </w:pPr>
          </w:p>
        </w:tc>
      </w:tr>
      <w:tr w:rsidR="009B622C" w:rsidRPr="00AC4CA2" w:rsidTr="009B622C">
        <w:trPr>
          <w:trHeight w:val="1040"/>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pPr>
              <w:rPr>
                <w:kern w:val="2"/>
              </w:rPr>
            </w:pP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134" w:type="dxa"/>
          </w:tcPr>
          <w:p w:rsidR="009B622C" w:rsidRPr="00AC4CA2" w:rsidRDefault="009B622C" w:rsidP="009B622C">
            <w:pPr>
              <w:ind w:right="-57"/>
              <w:jc w:val="center"/>
              <w:rPr>
                <w:kern w:val="2"/>
              </w:rPr>
            </w:pPr>
          </w:p>
        </w:tc>
        <w:tc>
          <w:tcPr>
            <w:tcW w:w="993" w:type="dxa"/>
          </w:tcPr>
          <w:p w:rsidR="009B622C" w:rsidRPr="00AC4CA2" w:rsidRDefault="009B622C" w:rsidP="009B622C">
            <w:pPr>
              <w:ind w:right="-57"/>
              <w:jc w:val="center"/>
              <w:rPr>
                <w:kern w:val="2"/>
              </w:rPr>
            </w:pPr>
          </w:p>
        </w:tc>
        <w:tc>
          <w:tcPr>
            <w:tcW w:w="1134" w:type="dxa"/>
          </w:tcPr>
          <w:p w:rsidR="009B622C" w:rsidRPr="00AC4CA2" w:rsidRDefault="009B622C" w:rsidP="009B622C">
            <w:pPr>
              <w:ind w:right="-57"/>
              <w:jc w:val="center"/>
              <w:rPr>
                <w:kern w:val="2"/>
              </w:rPr>
            </w:pPr>
          </w:p>
        </w:tc>
        <w:tc>
          <w:tcPr>
            <w:tcW w:w="992" w:type="dxa"/>
            <w:tcBorders>
              <w:right w:val="single" w:sz="4" w:space="0" w:color="auto"/>
            </w:tcBorders>
            <w:shd w:val="clear" w:color="auto" w:fill="auto"/>
          </w:tcPr>
          <w:p w:rsidR="009B622C" w:rsidRPr="00AC4CA2" w:rsidRDefault="009B622C" w:rsidP="009B622C">
            <w:pPr>
              <w:ind w:right="-57"/>
              <w:jc w:val="center"/>
              <w:rPr>
                <w:kern w:val="2"/>
              </w:rPr>
            </w:pPr>
          </w:p>
        </w:tc>
        <w:tc>
          <w:tcPr>
            <w:tcW w:w="992" w:type="dxa"/>
            <w:tcBorders>
              <w:left w:val="single" w:sz="4" w:space="0" w:color="auto"/>
            </w:tcBorders>
            <w:shd w:val="clear" w:color="auto" w:fill="auto"/>
          </w:tcPr>
          <w:p w:rsidR="009B622C" w:rsidRPr="00AC4CA2" w:rsidRDefault="009B622C" w:rsidP="009B622C">
            <w:pPr>
              <w:ind w:right="-57"/>
              <w:jc w:val="center"/>
              <w:rPr>
                <w:kern w:val="2"/>
              </w:rPr>
            </w:pPr>
          </w:p>
        </w:tc>
        <w:tc>
          <w:tcPr>
            <w:tcW w:w="1276" w:type="dxa"/>
          </w:tcPr>
          <w:p w:rsidR="009B622C" w:rsidRPr="00AC4CA2" w:rsidRDefault="009B622C" w:rsidP="009B622C">
            <w:pPr>
              <w:ind w:right="-57"/>
              <w:jc w:val="center"/>
              <w:rPr>
                <w:kern w:val="2"/>
              </w:rPr>
            </w:pPr>
          </w:p>
        </w:tc>
        <w:tc>
          <w:tcPr>
            <w:tcW w:w="992" w:type="dxa"/>
            <w:tcBorders>
              <w:right w:val="single" w:sz="4" w:space="0" w:color="auto"/>
            </w:tcBorders>
          </w:tcPr>
          <w:p w:rsidR="009B622C" w:rsidRPr="00AC4CA2" w:rsidRDefault="009B622C" w:rsidP="009B622C">
            <w:pPr>
              <w:ind w:right="-57"/>
              <w:jc w:val="center"/>
              <w:rPr>
                <w:kern w:val="2"/>
              </w:rPr>
            </w:pPr>
          </w:p>
        </w:tc>
        <w:tc>
          <w:tcPr>
            <w:tcW w:w="992" w:type="dxa"/>
            <w:tcBorders>
              <w:left w:val="single" w:sz="4" w:space="0" w:color="auto"/>
            </w:tcBorders>
          </w:tcPr>
          <w:p w:rsidR="009B622C" w:rsidRPr="00AC4CA2" w:rsidRDefault="009B622C" w:rsidP="009B622C">
            <w:pPr>
              <w:ind w:right="-57"/>
              <w:jc w:val="center"/>
              <w:rPr>
                <w:kern w:val="2"/>
              </w:rPr>
            </w:pPr>
          </w:p>
        </w:tc>
      </w:tr>
      <w:tr w:rsidR="009B622C" w:rsidRPr="00AC4CA2" w:rsidTr="009B622C">
        <w:trPr>
          <w:trHeight w:val="291"/>
        </w:trPr>
        <w:tc>
          <w:tcPr>
            <w:tcW w:w="2313" w:type="dxa"/>
            <w:vMerge w:val="restart"/>
            <w:tcBorders>
              <w:top w:val="single" w:sz="4" w:space="0" w:color="000000"/>
              <w:left w:val="single" w:sz="4" w:space="0" w:color="000000"/>
              <w:right w:val="single" w:sz="4" w:space="0" w:color="000000"/>
            </w:tcBorders>
          </w:tcPr>
          <w:p w:rsidR="009B622C" w:rsidRPr="00AC4CA2" w:rsidRDefault="009B622C" w:rsidP="009B622C">
            <w:pPr>
              <w:rPr>
                <w:kern w:val="2"/>
              </w:rPr>
            </w:pPr>
            <w:r w:rsidRPr="00AC4CA2">
              <w:rPr>
                <w:kern w:val="2"/>
              </w:rPr>
              <w:lastRenderedPageBreak/>
              <w:t>Основное</w:t>
            </w:r>
          </w:p>
          <w:p w:rsidR="009B622C" w:rsidRPr="00AC4CA2" w:rsidRDefault="009B622C" w:rsidP="009B622C">
            <w:pPr>
              <w:rPr>
                <w:b/>
                <w:kern w:val="2"/>
              </w:rPr>
            </w:pPr>
            <w:r w:rsidRPr="00AC4CA2">
              <w:rPr>
                <w:kern w:val="2"/>
              </w:rPr>
              <w:t>мероприятие 5</w:t>
            </w:r>
          </w:p>
        </w:tc>
        <w:tc>
          <w:tcPr>
            <w:tcW w:w="2126" w:type="dxa"/>
            <w:vMerge w:val="restart"/>
            <w:tcBorders>
              <w:top w:val="single" w:sz="4" w:space="0" w:color="000000"/>
              <w:left w:val="single" w:sz="4" w:space="0" w:color="000000"/>
              <w:right w:val="single" w:sz="4" w:space="0" w:color="000000"/>
            </w:tcBorders>
          </w:tcPr>
          <w:p w:rsidR="009B622C" w:rsidRPr="00AC4CA2" w:rsidRDefault="009B622C" w:rsidP="009B622C">
            <w:pPr>
              <w:rPr>
                <w:bCs/>
                <w:kern w:val="2"/>
              </w:rPr>
            </w:pPr>
            <w:r w:rsidRPr="00AC4CA2">
              <w:rPr>
                <w:bCs/>
                <w:kern w:val="2"/>
              </w:rPr>
              <w:t>Коммунальное хозяйство</w:t>
            </w:r>
          </w:p>
        </w:tc>
        <w:tc>
          <w:tcPr>
            <w:tcW w:w="2551"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 xml:space="preserve">Всего </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ind w:right="-57"/>
              <w:jc w:val="center"/>
              <w:rPr>
                <w:kern w:val="2"/>
              </w:rPr>
            </w:pPr>
            <w:r w:rsidRPr="00AC4CA2">
              <w:rPr>
                <w:kern w:val="2"/>
              </w:rPr>
              <w:t>0,00</w:t>
            </w:r>
          </w:p>
        </w:tc>
        <w:tc>
          <w:tcPr>
            <w:tcW w:w="993"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ind w:right="-57"/>
              <w:jc w:val="center"/>
              <w:rPr>
                <w:kern w:val="2"/>
              </w:rPr>
            </w:pPr>
            <w:r w:rsidRPr="00AC4CA2">
              <w:rPr>
                <w:kern w:val="2"/>
              </w:rPr>
              <w:t>0,00</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ind w:right="-57"/>
              <w:jc w:val="center"/>
              <w:rPr>
                <w:kern w:val="2"/>
              </w:rPr>
            </w:pPr>
            <w:r w:rsidRPr="00AC4CA2">
              <w:rPr>
                <w:kern w:val="2"/>
              </w:rPr>
              <w:t>0,00</w:t>
            </w:r>
          </w:p>
        </w:tc>
        <w:tc>
          <w:tcPr>
            <w:tcW w:w="992" w:type="dxa"/>
            <w:tcBorders>
              <w:top w:val="single" w:sz="4" w:space="0" w:color="000000"/>
              <w:left w:val="single" w:sz="4" w:space="0" w:color="000000"/>
              <w:bottom w:val="single" w:sz="4" w:space="0" w:color="000000"/>
              <w:right w:val="single" w:sz="4" w:space="0" w:color="auto"/>
            </w:tcBorders>
            <w:shd w:val="clear" w:color="auto" w:fill="auto"/>
          </w:tcPr>
          <w:p w:rsidR="009B622C" w:rsidRPr="00AC4CA2" w:rsidRDefault="009B622C" w:rsidP="009B622C">
            <w:pPr>
              <w:ind w:right="-57"/>
              <w:jc w:val="center"/>
              <w:rPr>
                <w:kern w:val="2"/>
              </w:rPr>
            </w:pPr>
            <w:r w:rsidRPr="00AC4CA2">
              <w:rPr>
                <w:kern w:val="2"/>
              </w:rPr>
              <w:t>0,00</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9B622C" w:rsidRPr="00AC4CA2" w:rsidRDefault="009B622C" w:rsidP="009B622C">
            <w:pPr>
              <w:ind w:right="-57"/>
              <w:jc w:val="center"/>
              <w:rPr>
                <w:kern w:val="2"/>
              </w:rPr>
            </w:pPr>
            <w:r w:rsidRPr="00AC4CA2">
              <w:rPr>
                <w:kern w:val="2"/>
              </w:rPr>
              <w:t>0,00</w:t>
            </w:r>
          </w:p>
        </w:tc>
        <w:tc>
          <w:tcPr>
            <w:tcW w:w="1276"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ind w:right="-57"/>
              <w:jc w:val="center"/>
              <w:rPr>
                <w:kern w:val="2"/>
              </w:rPr>
            </w:pPr>
            <w:r w:rsidRPr="00AC4CA2">
              <w:rPr>
                <w:kern w:val="2"/>
              </w:rPr>
              <w:t>0,00</w:t>
            </w:r>
          </w:p>
        </w:tc>
        <w:tc>
          <w:tcPr>
            <w:tcW w:w="992" w:type="dxa"/>
            <w:tcBorders>
              <w:top w:val="single" w:sz="4" w:space="0" w:color="000000"/>
              <w:left w:val="single" w:sz="4" w:space="0" w:color="000000"/>
              <w:bottom w:val="single" w:sz="4" w:space="0" w:color="000000"/>
              <w:right w:val="single" w:sz="4" w:space="0" w:color="auto"/>
            </w:tcBorders>
          </w:tcPr>
          <w:p w:rsidR="009B622C" w:rsidRPr="00AC4CA2" w:rsidRDefault="009B622C" w:rsidP="009B622C">
            <w:pPr>
              <w:ind w:right="-57"/>
              <w:jc w:val="center"/>
              <w:rPr>
                <w:kern w:val="2"/>
              </w:rPr>
            </w:pPr>
            <w:r w:rsidRPr="00AC4CA2">
              <w:rPr>
                <w:kern w:val="2"/>
              </w:rPr>
              <w:t>0,00</w:t>
            </w:r>
          </w:p>
        </w:tc>
        <w:tc>
          <w:tcPr>
            <w:tcW w:w="992" w:type="dxa"/>
            <w:tcBorders>
              <w:top w:val="single" w:sz="4" w:space="0" w:color="000000"/>
              <w:left w:val="single" w:sz="4" w:space="0" w:color="auto"/>
              <w:bottom w:val="single" w:sz="4" w:space="0" w:color="000000"/>
              <w:right w:val="single" w:sz="4" w:space="0" w:color="000000"/>
            </w:tcBorders>
          </w:tcPr>
          <w:p w:rsidR="009B622C" w:rsidRPr="00AC4CA2" w:rsidRDefault="009B622C" w:rsidP="009B622C">
            <w:pPr>
              <w:ind w:right="-57"/>
              <w:jc w:val="center"/>
              <w:rPr>
                <w:kern w:val="2"/>
              </w:rPr>
            </w:pPr>
            <w:r w:rsidRPr="00AC4CA2">
              <w:rPr>
                <w:kern w:val="2"/>
              </w:rPr>
              <w:t>0,00</w:t>
            </w:r>
          </w:p>
        </w:tc>
      </w:tr>
      <w:tr w:rsidR="009B622C" w:rsidRPr="00AC4CA2" w:rsidTr="009B622C">
        <w:trPr>
          <w:trHeight w:val="445"/>
        </w:trPr>
        <w:tc>
          <w:tcPr>
            <w:tcW w:w="2313" w:type="dxa"/>
            <w:vMerge/>
            <w:tcBorders>
              <w:left w:val="single" w:sz="4" w:space="0" w:color="000000"/>
              <w:right w:val="single" w:sz="4" w:space="0" w:color="000000"/>
            </w:tcBorders>
          </w:tcPr>
          <w:p w:rsidR="009B622C" w:rsidRPr="00AC4CA2" w:rsidRDefault="009B622C" w:rsidP="009B622C">
            <w:pPr>
              <w:rPr>
                <w:kern w:val="2"/>
              </w:rPr>
            </w:pPr>
          </w:p>
        </w:tc>
        <w:tc>
          <w:tcPr>
            <w:tcW w:w="2126" w:type="dxa"/>
            <w:vMerge/>
            <w:tcBorders>
              <w:left w:val="single" w:sz="4" w:space="0" w:color="000000"/>
              <w:right w:val="single" w:sz="4" w:space="0" w:color="000000"/>
            </w:tcBorders>
          </w:tcPr>
          <w:p w:rsidR="009B622C" w:rsidRPr="00AC4CA2" w:rsidRDefault="009B622C" w:rsidP="009B622C">
            <w:pPr>
              <w:rPr>
                <w:kern w:val="2"/>
              </w:rPr>
            </w:pPr>
          </w:p>
        </w:tc>
        <w:tc>
          <w:tcPr>
            <w:tcW w:w="2551"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в том числе по ГРБС:</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ind w:right="-57"/>
              <w:jc w:val="center"/>
              <w:rPr>
                <w:kern w:val="2"/>
              </w:rPr>
            </w:pPr>
          </w:p>
        </w:tc>
        <w:tc>
          <w:tcPr>
            <w:tcW w:w="993"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ind w:right="-57"/>
              <w:jc w:val="center"/>
              <w:rPr>
                <w:kern w:val="2"/>
              </w:rPr>
            </w:pP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ind w:right="-57"/>
              <w:jc w:val="center"/>
              <w:rPr>
                <w:kern w:val="2"/>
              </w:rPr>
            </w:pPr>
          </w:p>
        </w:tc>
        <w:tc>
          <w:tcPr>
            <w:tcW w:w="992" w:type="dxa"/>
            <w:tcBorders>
              <w:top w:val="single" w:sz="4" w:space="0" w:color="000000"/>
              <w:left w:val="single" w:sz="4" w:space="0" w:color="000000"/>
              <w:bottom w:val="single" w:sz="4" w:space="0" w:color="000000"/>
              <w:right w:val="single" w:sz="4" w:space="0" w:color="auto"/>
            </w:tcBorders>
            <w:shd w:val="clear" w:color="auto" w:fill="auto"/>
          </w:tcPr>
          <w:p w:rsidR="009B622C" w:rsidRPr="00AC4CA2" w:rsidRDefault="009B622C" w:rsidP="009B622C">
            <w:pPr>
              <w:ind w:right="-57"/>
              <w:jc w:val="center"/>
              <w:rPr>
                <w:kern w:val="2"/>
              </w:rPr>
            </w:pP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9B622C" w:rsidRPr="00AC4CA2" w:rsidRDefault="009B622C" w:rsidP="009B622C">
            <w:pPr>
              <w:ind w:right="-57"/>
              <w:jc w:val="center"/>
              <w:rPr>
                <w:kern w:val="2"/>
              </w:rPr>
            </w:pPr>
          </w:p>
        </w:tc>
        <w:tc>
          <w:tcPr>
            <w:tcW w:w="1276"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ind w:right="-57"/>
              <w:jc w:val="center"/>
              <w:rPr>
                <w:kern w:val="2"/>
              </w:rPr>
            </w:pPr>
          </w:p>
        </w:tc>
        <w:tc>
          <w:tcPr>
            <w:tcW w:w="992" w:type="dxa"/>
            <w:tcBorders>
              <w:top w:val="single" w:sz="4" w:space="0" w:color="000000"/>
              <w:left w:val="single" w:sz="4" w:space="0" w:color="000000"/>
              <w:bottom w:val="single" w:sz="4" w:space="0" w:color="000000"/>
              <w:right w:val="single" w:sz="4" w:space="0" w:color="auto"/>
            </w:tcBorders>
          </w:tcPr>
          <w:p w:rsidR="009B622C" w:rsidRPr="00AC4CA2" w:rsidRDefault="009B622C" w:rsidP="009B622C">
            <w:pPr>
              <w:ind w:right="-57"/>
              <w:jc w:val="center"/>
              <w:rPr>
                <w:kern w:val="2"/>
              </w:rPr>
            </w:pPr>
          </w:p>
        </w:tc>
        <w:tc>
          <w:tcPr>
            <w:tcW w:w="992" w:type="dxa"/>
            <w:tcBorders>
              <w:top w:val="single" w:sz="4" w:space="0" w:color="000000"/>
              <w:left w:val="single" w:sz="4" w:space="0" w:color="auto"/>
              <w:bottom w:val="single" w:sz="4" w:space="0" w:color="000000"/>
              <w:right w:val="single" w:sz="4" w:space="0" w:color="000000"/>
            </w:tcBorders>
          </w:tcPr>
          <w:p w:rsidR="009B622C" w:rsidRPr="00AC4CA2" w:rsidRDefault="009B622C" w:rsidP="009B622C">
            <w:pPr>
              <w:ind w:right="-57"/>
              <w:jc w:val="center"/>
              <w:rPr>
                <w:kern w:val="2"/>
              </w:rPr>
            </w:pPr>
          </w:p>
        </w:tc>
      </w:tr>
      <w:tr w:rsidR="009B622C" w:rsidRPr="00AC4CA2" w:rsidTr="009B622C">
        <w:trPr>
          <w:trHeight w:val="1040"/>
        </w:trPr>
        <w:tc>
          <w:tcPr>
            <w:tcW w:w="2313" w:type="dxa"/>
            <w:vMerge/>
            <w:tcBorders>
              <w:left w:val="single" w:sz="4" w:space="0" w:color="000000"/>
              <w:bottom w:val="single" w:sz="4" w:space="0" w:color="000000"/>
              <w:right w:val="single" w:sz="4" w:space="0" w:color="000000"/>
            </w:tcBorders>
          </w:tcPr>
          <w:p w:rsidR="009B622C" w:rsidRPr="00AC4CA2" w:rsidRDefault="009B622C" w:rsidP="009B622C">
            <w:pPr>
              <w:rPr>
                <w:kern w:val="2"/>
              </w:rPr>
            </w:pPr>
          </w:p>
        </w:tc>
        <w:tc>
          <w:tcPr>
            <w:tcW w:w="2126" w:type="dxa"/>
            <w:vMerge/>
            <w:tcBorders>
              <w:left w:val="single" w:sz="4" w:space="0" w:color="000000"/>
              <w:bottom w:val="single" w:sz="4" w:space="0" w:color="000000"/>
              <w:right w:val="single" w:sz="4" w:space="0" w:color="000000"/>
            </w:tcBorders>
          </w:tcPr>
          <w:p w:rsidR="009B622C" w:rsidRPr="00AC4CA2" w:rsidRDefault="009B622C" w:rsidP="009B622C">
            <w:pPr>
              <w:rPr>
                <w:kern w:val="2"/>
              </w:rPr>
            </w:pPr>
          </w:p>
        </w:tc>
        <w:tc>
          <w:tcPr>
            <w:tcW w:w="2551"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ind w:right="-57"/>
              <w:jc w:val="center"/>
              <w:rPr>
                <w:kern w:val="2"/>
              </w:rPr>
            </w:pPr>
          </w:p>
        </w:tc>
        <w:tc>
          <w:tcPr>
            <w:tcW w:w="993"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ind w:right="-57"/>
              <w:jc w:val="center"/>
              <w:rPr>
                <w:kern w:val="2"/>
              </w:rPr>
            </w:pPr>
          </w:p>
        </w:tc>
        <w:tc>
          <w:tcPr>
            <w:tcW w:w="1134"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ind w:right="-57"/>
              <w:jc w:val="center"/>
              <w:rPr>
                <w:kern w:val="2"/>
              </w:rPr>
            </w:pPr>
          </w:p>
        </w:tc>
        <w:tc>
          <w:tcPr>
            <w:tcW w:w="992" w:type="dxa"/>
            <w:tcBorders>
              <w:top w:val="single" w:sz="4" w:space="0" w:color="000000"/>
              <w:left w:val="single" w:sz="4" w:space="0" w:color="000000"/>
              <w:bottom w:val="single" w:sz="4" w:space="0" w:color="000000"/>
              <w:right w:val="single" w:sz="4" w:space="0" w:color="auto"/>
            </w:tcBorders>
            <w:shd w:val="clear" w:color="auto" w:fill="auto"/>
          </w:tcPr>
          <w:p w:rsidR="009B622C" w:rsidRPr="00AC4CA2" w:rsidRDefault="009B622C" w:rsidP="009B622C">
            <w:pPr>
              <w:ind w:right="-57"/>
              <w:jc w:val="center"/>
              <w:rPr>
                <w:kern w:val="2"/>
              </w:rPr>
            </w:pP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9B622C" w:rsidRPr="00AC4CA2" w:rsidRDefault="009B622C" w:rsidP="009B622C">
            <w:pPr>
              <w:ind w:right="-57"/>
              <w:jc w:val="center"/>
              <w:rPr>
                <w:kern w:val="2"/>
              </w:rPr>
            </w:pPr>
          </w:p>
        </w:tc>
        <w:tc>
          <w:tcPr>
            <w:tcW w:w="1276" w:type="dxa"/>
            <w:tcBorders>
              <w:top w:val="single" w:sz="4" w:space="0" w:color="000000"/>
              <w:left w:val="single" w:sz="4" w:space="0" w:color="000000"/>
              <w:bottom w:val="single" w:sz="4" w:space="0" w:color="000000"/>
              <w:right w:val="single" w:sz="4" w:space="0" w:color="000000"/>
            </w:tcBorders>
          </w:tcPr>
          <w:p w:rsidR="009B622C" w:rsidRPr="00AC4CA2" w:rsidRDefault="009B622C" w:rsidP="009B622C">
            <w:pPr>
              <w:ind w:right="-57"/>
              <w:jc w:val="center"/>
              <w:rPr>
                <w:kern w:val="2"/>
              </w:rPr>
            </w:pPr>
          </w:p>
        </w:tc>
        <w:tc>
          <w:tcPr>
            <w:tcW w:w="992" w:type="dxa"/>
            <w:tcBorders>
              <w:top w:val="single" w:sz="4" w:space="0" w:color="000000"/>
              <w:left w:val="single" w:sz="4" w:space="0" w:color="000000"/>
              <w:bottom w:val="single" w:sz="4" w:space="0" w:color="000000"/>
              <w:right w:val="single" w:sz="4" w:space="0" w:color="auto"/>
            </w:tcBorders>
          </w:tcPr>
          <w:p w:rsidR="009B622C" w:rsidRPr="00AC4CA2" w:rsidRDefault="009B622C" w:rsidP="009B622C">
            <w:pPr>
              <w:ind w:right="-57"/>
              <w:jc w:val="center"/>
              <w:rPr>
                <w:kern w:val="2"/>
              </w:rPr>
            </w:pPr>
          </w:p>
        </w:tc>
        <w:tc>
          <w:tcPr>
            <w:tcW w:w="992" w:type="dxa"/>
            <w:tcBorders>
              <w:top w:val="single" w:sz="4" w:space="0" w:color="000000"/>
              <w:left w:val="single" w:sz="4" w:space="0" w:color="auto"/>
              <w:bottom w:val="single" w:sz="4" w:space="0" w:color="000000"/>
              <w:right w:val="single" w:sz="4" w:space="0" w:color="000000"/>
            </w:tcBorders>
          </w:tcPr>
          <w:p w:rsidR="009B622C" w:rsidRPr="00AC4CA2" w:rsidRDefault="009B622C" w:rsidP="009B622C">
            <w:pPr>
              <w:ind w:right="-57"/>
              <w:jc w:val="center"/>
              <w:rPr>
                <w:kern w:val="2"/>
              </w:rPr>
            </w:pPr>
          </w:p>
        </w:tc>
      </w:tr>
      <w:tr w:rsidR="009B622C" w:rsidRPr="00AC4CA2" w:rsidTr="009B622C">
        <w:trPr>
          <w:trHeight w:val="157"/>
        </w:trPr>
        <w:tc>
          <w:tcPr>
            <w:tcW w:w="2313" w:type="dxa"/>
            <w:vMerge w:val="restart"/>
          </w:tcPr>
          <w:p w:rsidR="009B622C" w:rsidRPr="00AC4CA2" w:rsidRDefault="009B622C" w:rsidP="009B622C">
            <w:pPr>
              <w:rPr>
                <w:kern w:val="2"/>
              </w:rPr>
            </w:pPr>
            <w:r w:rsidRPr="00AC4CA2">
              <w:rPr>
                <w:kern w:val="2"/>
              </w:rPr>
              <w:t>Основное</w:t>
            </w:r>
          </w:p>
          <w:p w:rsidR="009B622C" w:rsidRPr="00AC4CA2" w:rsidRDefault="009B622C" w:rsidP="009B622C">
            <w:pPr>
              <w:rPr>
                <w:kern w:val="2"/>
              </w:rPr>
            </w:pPr>
            <w:r w:rsidRPr="00AC4CA2">
              <w:rPr>
                <w:kern w:val="2"/>
              </w:rPr>
              <w:t>мероприятие 6</w:t>
            </w:r>
          </w:p>
        </w:tc>
        <w:tc>
          <w:tcPr>
            <w:tcW w:w="2126" w:type="dxa"/>
            <w:vMerge w:val="restart"/>
          </w:tcPr>
          <w:p w:rsidR="009B622C" w:rsidRPr="00AC4CA2" w:rsidRDefault="009B622C" w:rsidP="009B622C">
            <w:pPr>
              <w:rPr>
                <w:kern w:val="2"/>
              </w:rPr>
            </w:pPr>
            <w:r w:rsidRPr="00AC4CA2">
              <w:rPr>
                <w:kern w:val="2"/>
              </w:rPr>
              <w:t>Жилищное хозяйство</w:t>
            </w: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 xml:space="preserve">Всего </w:t>
            </w:r>
          </w:p>
        </w:tc>
        <w:tc>
          <w:tcPr>
            <w:tcW w:w="1134" w:type="dxa"/>
          </w:tcPr>
          <w:p w:rsidR="009B622C" w:rsidRPr="00AC4CA2" w:rsidRDefault="009B622C" w:rsidP="009B622C">
            <w:pPr>
              <w:ind w:right="-57"/>
              <w:jc w:val="center"/>
              <w:rPr>
                <w:kern w:val="2"/>
              </w:rPr>
            </w:pPr>
            <w:r w:rsidRPr="00AC4CA2">
              <w:rPr>
                <w:kern w:val="2"/>
              </w:rPr>
              <w:t>0,00</w:t>
            </w:r>
          </w:p>
        </w:tc>
        <w:tc>
          <w:tcPr>
            <w:tcW w:w="993" w:type="dxa"/>
          </w:tcPr>
          <w:p w:rsidR="009B622C" w:rsidRPr="00AC4CA2" w:rsidRDefault="009B622C" w:rsidP="009B622C">
            <w:pPr>
              <w:ind w:right="-57"/>
              <w:jc w:val="center"/>
              <w:rPr>
                <w:kern w:val="2"/>
              </w:rPr>
            </w:pPr>
            <w:r w:rsidRPr="00AC4CA2">
              <w:rPr>
                <w:kern w:val="2"/>
              </w:rPr>
              <w:t>0,00</w:t>
            </w:r>
          </w:p>
        </w:tc>
        <w:tc>
          <w:tcPr>
            <w:tcW w:w="1134" w:type="dxa"/>
          </w:tcPr>
          <w:p w:rsidR="009B622C" w:rsidRPr="00AC4CA2" w:rsidRDefault="009B622C" w:rsidP="009B622C">
            <w:pPr>
              <w:ind w:right="-57"/>
              <w:jc w:val="center"/>
              <w:rPr>
                <w:kern w:val="2"/>
              </w:rPr>
            </w:pPr>
            <w:r w:rsidRPr="00AC4CA2">
              <w:rPr>
                <w:kern w:val="2"/>
              </w:rPr>
              <w:t>0,00</w:t>
            </w:r>
          </w:p>
        </w:tc>
        <w:tc>
          <w:tcPr>
            <w:tcW w:w="992" w:type="dxa"/>
            <w:tcBorders>
              <w:right w:val="single" w:sz="4" w:space="0" w:color="auto"/>
            </w:tcBorders>
            <w:shd w:val="clear" w:color="auto" w:fill="auto"/>
          </w:tcPr>
          <w:p w:rsidR="009B622C" w:rsidRPr="00AC4CA2" w:rsidRDefault="009B622C" w:rsidP="009B622C">
            <w:pPr>
              <w:ind w:right="-57"/>
              <w:jc w:val="center"/>
              <w:rPr>
                <w:kern w:val="2"/>
              </w:rPr>
            </w:pPr>
            <w:r w:rsidRPr="00AC4CA2">
              <w:rPr>
                <w:kern w:val="2"/>
              </w:rPr>
              <w:t>0,00</w:t>
            </w:r>
          </w:p>
        </w:tc>
        <w:tc>
          <w:tcPr>
            <w:tcW w:w="992" w:type="dxa"/>
            <w:tcBorders>
              <w:left w:val="single" w:sz="4" w:space="0" w:color="auto"/>
            </w:tcBorders>
            <w:shd w:val="clear" w:color="auto" w:fill="auto"/>
          </w:tcPr>
          <w:p w:rsidR="009B622C" w:rsidRPr="00AC4CA2" w:rsidRDefault="009B622C" w:rsidP="009B622C">
            <w:pPr>
              <w:ind w:right="-57"/>
              <w:jc w:val="center"/>
              <w:rPr>
                <w:kern w:val="2"/>
              </w:rPr>
            </w:pPr>
            <w:r w:rsidRPr="00AC4CA2">
              <w:rPr>
                <w:kern w:val="2"/>
              </w:rPr>
              <w:t>0,00</w:t>
            </w:r>
          </w:p>
        </w:tc>
        <w:tc>
          <w:tcPr>
            <w:tcW w:w="1276" w:type="dxa"/>
          </w:tcPr>
          <w:p w:rsidR="009B622C" w:rsidRPr="00AC4CA2" w:rsidRDefault="009B622C" w:rsidP="009B622C">
            <w:pPr>
              <w:ind w:right="-57"/>
              <w:jc w:val="center"/>
              <w:rPr>
                <w:kern w:val="2"/>
              </w:rPr>
            </w:pPr>
            <w:r w:rsidRPr="00AC4CA2">
              <w:rPr>
                <w:kern w:val="2"/>
              </w:rPr>
              <w:t>0,00</w:t>
            </w:r>
          </w:p>
        </w:tc>
        <w:tc>
          <w:tcPr>
            <w:tcW w:w="992" w:type="dxa"/>
            <w:tcBorders>
              <w:right w:val="single" w:sz="4" w:space="0" w:color="auto"/>
            </w:tcBorders>
          </w:tcPr>
          <w:p w:rsidR="009B622C" w:rsidRPr="00AC4CA2" w:rsidRDefault="009B622C" w:rsidP="009B622C">
            <w:pPr>
              <w:ind w:right="-57"/>
              <w:jc w:val="center"/>
              <w:rPr>
                <w:kern w:val="2"/>
              </w:rPr>
            </w:pPr>
            <w:r w:rsidRPr="00AC4CA2">
              <w:rPr>
                <w:kern w:val="2"/>
              </w:rPr>
              <w:t>0,00</w:t>
            </w:r>
          </w:p>
        </w:tc>
        <w:tc>
          <w:tcPr>
            <w:tcW w:w="992" w:type="dxa"/>
            <w:tcBorders>
              <w:left w:val="single" w:sz="4" w:space="0" w:color="auto"/>
            </w:tcBorders>
          </w:tcPr>
          <w:p w:rsidR="009B622C" w:rsidRPr="00AC4CA2" w:rsidRDefault="009B622C" w:rsidP="009B622C">
            <w:pPr>
              <w:ind w:right="-57"/>
              <w:jc w:val="center"/>
              <w:rPr>
                <w:kern w:val="2"/>
              </w:rPr>
            </w:pPr>
            <w:r w:rsidRPr="00AC4CA2">
              <w:rPr>
                <w:kern w:val="2"/>
              </w:rPr>
              <w:t>0,00</w:t>
            </w:r>
          </w:p>
        </w:tc>
      </w:tr>
      <w:tr w:rsidR="009B622C" w:rsidRPr="00AC4CA2" w:rsidTr="009B622C">
        <w:trPr>
          <w:trHeight w:val="341"/>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pPr>
              <w:rPr>
                <w:kern w:val="2"/>
              </w:rPr>
            </w:pP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в том числе по ГРБС:</w:t>
            </w:r>
          </w:p>
        </w:tc>
        <w:tc>
          <w:tcPr>
            <w:tcW w:w="1134" w:type="dxa"/>
          </w:tcPr>
          <w:p w:rsidR="009B622C" w:rsidRPr="00AC4CA2" w:rsidRDefault="009B622C" w:rsidP="009B622C">
            <w:pPr>
              <w:ind w:right="-57"/>
              <w:jc w:val="center"/>
              <w:rPr>
                <w:kern w:val="2"/>
              </w:rPr>
            </w:pPr>
          </w:p>
        </w:tc>
        <w:tc>
          <w:tcPr>
            <w:tcW w:w="993" w:type="dxa"/>
          </w:tcPr>
          <w:p w:rsidR="009B622C" w:rsidRPr="00AC4CA2" w:rsidRDefault="009B622C" w:rsidP="009B622C">
            <w:pPr>
              <w:ind w:right="-57"/>
              <w:jc w:val="center"/>
              <w:rPr>
                <w:kern w:val="2"/>
              </w:rPr>
            </w:pPr>
          </w:p>
        </w:tc>
        <w:tc>
          <w:tcPr>
            <w:tcW w:w="1134" w:type="dxa"/>
          </w:tcPr>
          <w:p w:rsidR="009B622C" w:rsidRPr="00AC4CA2" w:rsidRDefault="009B622C" w:rsidP="009B622C">
            <w:pPr>
              <w:ind w:right="-57"/>
              <w:jc w:val="center"/>
              <w:rPr>
                <w:kern w:val="2"/>
              </w:rPr>
            </w:pPr>
          </w:p>
        </w:tc>
        <w:tc>
          <w:tcPr>
            <w:tcW w:w="992" w:type="dxa"/>
            <w:tcBorders>
              <w:right w:val="single" w:sz="4" w:space="0" w:color="auto"/>
            </w:tcBorders>
            <w:shd w:val="clear" w:color="auto" w:fill="auto"/>
          </w:tcPr>
          <w:p w:rsidR="009B622C" w:rsidRPr="00AC4CA2" w:rsidRDefault="009B622C" w:rsidP="009B622C">
            <w:pPr>
              <w:ind w:right="-57"/>
              <w:jc w:val="center"/>
              <w:rPr>
                <w:kern w:val="2"/>
              </w:rPr>
            </w:pPr>
          </w:p>
        </w:tc>
        <w:tc>
          <w:tcPr>
            <w:tcW w:w="992" w:type="dxa"/>
            <w:tcBorders>
              <w:left w:val="single" w:sz="4" w:space="0" w:color="auto"/>
            </w:tcBorders>
            <w:shd w:val="clear" w:color="auto" w:fill="auto"/>
          </w:tcPr>
          <w:p w:rsidR="009B622C" w:rsidRPr="00AC4CA2" w:rsidRDefault="009B622C" w:rsidP="009B622C">
            <w:pPr>
              <w:ind w:right="-57"/>
              <w:jc w:val="center"/>
              <w:rPr>
                <w:kern w:val="2"/>
              </w:rPr>
            </w:pPr>
          </w:p>
        </w:tc>
        <w:tc>
          <w:tcPr>
            <w:tcW w:w="1276" w:type="dxa"/>
          </w:tcPr>
          <w:p w:rsidR="009B622C" w:rsidRPr="00AC4CA2" w:rsidRDefault="009B622C" w:rsidP="009B622C">
            <w:pPr>
              <w:ind w:right="-57"/>
              <w:jc w:val="center"/>
              <w:rPr>
                <w:kern w:val="2"/>
              </w:rPr>
            </w:pPr>
          </w:p>
        </w:tc>
        <w:tc>
          <w:tcPr>
            <w:tcW w:w="992" w:type="dxa"/>
            <w:tcBorders>
              <w:right w:val="single" w:sz="4" w:space="0" w:color="auto"/>
            </w:tcBorders>
          </w:tcPr>
          <w:p w:rsidR="009B622C" w:rsidRPr="00AC4CA2" w:rsidRDefault="009B622C" w:rsidP="009B622C">
            <w:pPr>
              <w:ind w:right="-57"/>
              <w:jc w:val="center"/>
              <w:rPr>
                <w:kern w:val="2"/>
              </w:rPr>
            </w:pPr>
          </w:p>
        </w:tc>
        <w:tc>
          <w:tcPr>
            <w:tcW w:w="992" w:type="dxa"/>
            <w:tcBorders>
              <w:left w:val="single" w:sz="4" w:space="0" w:color="auto"/>
            </w:tcBorders>
          </w:tcPr>
          <w:p w:rsidR="009B622C" w:rsidRPr="00AC4CA2" w:rsidRDefault="009B622C" w:rsidP="009B622C">
            <w:pPr>
              <w:ind w:right="-57"/>
              <w:jc w:val="center"/>
              <w:rPr>
                <w:kern w:val="2"/>
              </w:rPr>
            </w:pPr>
          </w:p>
        </w:tc>
      </w:tr>
      <w:tr w:rsidR="009B622C" w:rsidRPr="00AC4CA2" w:rsidTr="009B622C">
        <w:trPr>
          <w:trHeight w:val="1040"/>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pPr>
              <w:rPr>
                <w:kern w:val="2"/>
              </w:rPr>
            </w:pP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134" w:type="dxa"/>
          </w:tcPr>
          <w:p w:rsidR="009B622C" w:rsidRPr="00AC4CA2" w:rsidRDefault="009B622C" w:rsidP="009B622C">
            <w:pPr>
              <w:ind w:right="-57"/>
              <w:jc w:val="center"/>
              <w:rPr>
                <w:kern w:val="2"/>
              </w:rPr>
            </w:pPr>
          </w:p>
        </w:tc>
        <w:tc>
          <w:tcPr>
            <w:tcW w:w="993" w:type="dxa"/>
          </w:tcPr>
          <w:p w:rsidR="009B622C" w:rsidRPr="00AC4CA2" w:rsidRDefault="009B622C" w:rsidP="009B622C">
            <w:pPr>
              <w:ind w:right="-57"/>
              <w:jc w:val="center"/>
              <w:rPr>
                <w:kern w:val="2"/>
              </w:rPr>
            </w:pPr>
          </w:p>
        </w:tc>
        <w:tc>
          <w:tcPr>
            <w:tcW w:w="1134" w:type="dxa"/>
          </w:tcPr>
          <w:p w:rsidR="009B622C" w:rsidRPr="00AC4CA2" w:rsidRDefault="009B622C" w:rsidP="009B622C">
            <w:pPr>
              <w:ind w:right="-57"/>
              <w:jc w:val="center"/>
              <w:rPr>
                <w:kern w:val="2"/>
              </w:rPr>
            </w:pPr>
          </w:p>
        </w:tc>
        <w:tc>
          <w:tcPr>
            <w:tcW w:w="992" w:type="dxa"/>
            <w:tcBorders>
              <w:right w:val="single" w:sz="4" w:space="0" w:color="auto"/>
            </w:tcBorders>
            <w:shd w:val="clear" w:color="auto" w:fill="auto"/>
          </w:tcPr>
          <w:p w:rsidR="009B622C" w:rsidRPr="00AC4CA2" w:rsidRDefault="009B622C" w:rsidP="009B622C">
            <w:pPr>
              <w:ind w:right="-57"/>
              <w:jc w:val="center"/>
              <w:rPr>
                <w:kern w:val="2"/>
              </w:rPr>
            </w:pPr>
          </w:p>
        </w:tc>
        <w:tc>
          <w:tcPr>
            <w:tcW w:w="992" w:type="dxa"/>
            <w:tcBorders>
              <w:left w:val="single" w:sz="4" w:space="0" w:color="auto"/>
            </w:tcBorders>
            <w:shd w:val="clear" w:color="auto" w:fill="auto"/>
          </w:tcPr>
          <w:p w:rsidR="009B622C" w:rsidRPr="00AC4CA2" w:rsidRDefault="009B622C" w:rsidP="009B622C">
            <w:pPr>
              <w:ind w:right="-57"/>
              <w:jc w:val="center"/>
              <w:rPr>
                <w:kern w:val="2"/>
              </w:rPr>
            </w:pPr>
          </w:p>
        </w:tc>
        <w:tc>
          <w:tcPr>
            <w:tcW w:w="1276" w:type="dxa"/>
          </w:tcPr>
          <w:p w:rsidR="009B622C" w:rsidRPr="00AC4CA2" w:rsidRDefault="009B622C" w:rsidP="009B622C">
            <w:pPr>
              <w:ind w:right="-57"/>
              <w:jc w:val="center"/>
              <w:rPr>
                <w:kern w:val="2"/>
              </w:rPr>
            </w:pPr>
          </w:p>
        </w:tc>
        <w:tc>
          <w:tcPr>
            <w:tcW w:w="992" w:type="dxa"/>
            <w:tcBorders>
              <w:right w:val="single" w:sz="4" w:space="0" w:color="auto"/>
            </w:tcBorders>
          </w:tcPr>
          <w:p w:rsidR="009B622C" w:rsidRPr="00AC4CA2" w:rsidRDefault="009B622C" w:rsidP="009B622C">
            <w:pPr>
              <w:ind w:right="-57"/>
              <w:jc w:val="center"/>
              <w:rPr>
                <w:kern w:val="2"/>
              </w:rPr>
            </w:pPr>
          </w:p>
        </w:tc>
        <w:tc>
          <w:tcPr>
            <w:tcW w:w="992" w:type="dxa"/>
            <w:tcBorders>
              <w:left w:val="single" w:sz="4" w:space="0" w:color="auto"/>
            </w:tcBorders>
          </w:tcPr>
          <w:p w:rsidR="009B622C" w:rsidRPr="00AC4CA2" w:rsidRDefault="009B622C" w:rsidP="009B622C">
            <w:pPr>
              <w:ind w:right="-57"/>
              <w:jc w:val="center"/>
              <w:rPr>
                <w:kern w:val="2"/>
              </w:rPr>
            </w:pPr>
          </w:p>
        </w:tc>
      </w:tr>
      <w:tr w:rsidR="009B622C" w:rsidRPr="00AC4CA2" w:rsidTr="009B622C">
        <w:trPr>
          <w:trHeight w:val="160"/>
        </w:trPr>
        <w:tc>
          <w:tcPr>
            <w:tcW w:w="2313" w:type="dxa"/>
            <w:vMerge w:val="restart"/>
          </w:tcPr>
          <w:p w:rsidR="009B622C" w:rsidRPr="00AC4CA2" w:rsidRDefault="009B622C" w:rsidP="009B622C">
            <w:pPr>
              <w:rPr>
                <w:kern w:val="2"/>
              </w:rPr>
            </w:pPr>
            <w:r w:rsidRPr="00AC4CA2">
              <w:rPr>
                <w:b/>
                <w:kern w:val="2"/>
              </w:rPr>
              <w:t>ПОДПРОГРАММА 5</w:t>
            </w:r>
          </w:p>
        </w:tc>
        <w:tc>
          <w:tcPr>
            <w:tcW w:w="2126" w:type="dxa"/>
            <w:vMerge w:val="restart"/>
          </w:tcPr>
          <w:p w:rsidR="009B622C" w:rsidRPr="00AC4CA2" w:rsidRDefault="009B622C" w:rsidP="009B622C">
            <w:pPr>
              <w:rPr>
                <w:b/>
                <w:bCs/>
                <w:kern w:val="2"/>
              </w:rPr>
            </w:pPr>
            <w:r w:rsidRPr="00AC4CA2">
              <w:rPr>
                <w:b/>
                <w:bCs/>
                <w:kern w:val="2"/>
              </w:rPr>
              <w:t>Социальная политика</w:t>
            </w:r>
          </w:p>
        </w:tc>
        <w:tc>
          <w:tcPr>
            <w:tcW w:w="2551" w:type="dxa"/>
          </w:tcPr>
          <w:p w:rsidR="009B622C" w:rsidRPr="00AC4CA2" w:rsidRDefault="009B622C" w:rsidP="009B622C">
            <w:pPr>
              <w:pStyle w:val="ConsPlusCell"/>
              <w:jc w:val="both"/>
              <w:rPr>
                <w:rFonts w:ascii="Times New Roman" w:hAnsi="Times New Roman" w:cs="Times New Roman"/>
                <w:b/>
                <w:kern w:val="2"/>
              </w:rPr>
            </w:pPr>
            <w:r w:rsidRPr="00AC4CA2">
              <w:rPr>
                <w:rFonts w:ascii="Times New Roman" w:hAnsi="Times New Roman" w:cs="Times New Roman"/>
                <w:b/>
                <w:kern w:val="2"/>
              </w:rPr>
              <w:t>Всего</w:t>
            </w:r>
          </w:p>
        </w:tc>
        <w:tc>
          <w:tcPr>
            <w:tcW w:w="1134" w:type="dxa"/>
          </w:tcPr>
          <w:p w:rsidR="009B622C" w:rsidRPr="00AC4CA2" w:rsidRDefault="009B622C" w:rsidP="009B622C">
            <w:pPr>
              <w:ind w:right="-57"/>
              <w:jc w:val="center"/>
              <w:rPr>
                <w:b/>
                <w:kern w:val="2"/>
              </w:rPr>
            </w:pPr>
            <w:r w:rsidRPr="00AC4CA2">
              <w:rPr>
                <w:b/>
                <w:kern w:val="2"/>
              </w:rPr>
              <w:t>345,32</w:t>
            </w:r>
          </w:p>
        </w:tc>
        <w:tc>
          <w:tcPr>
            <w:tcW w:w="993" w:type="dxa"/>
          </w:tcPr>
          <w:p w:rsidR="009B622C" w:rsidRPr="00AC4CA2" w:rsidRDefault="009B622C" w:rsidP="009B622C">
            <w:pPr>
              <w:ind w:right="-57"/>
              <w:jc w:val="center"/>
              <w:rPr>
                <w:b/>
                <w:kern w:val="2"/>
              </w:rPr>
            </w:pPr>
            <w:r w:rsidRPr="00AC4CA2">
              <w:rPr>
                <w:b/>
                <w:kern w:val="2"/>
              </w:rPr>
              <w:t>163,05</w:t>
            </w:r>
          </w:p>
        </w:tc>
        <w:tc>
          <w:tcPr>
            <w:tcW w:w="1134" w:type="dxa"/>
          </w:tcPr>
          <w:p w:rsidR="009B622C" w:rsidRPr="00AC4CA2" w:rsidRDefault="009B622C" w:rsidP="009B622C">
            <w:pPr>
              <w:ind w:right="-57"/>
              <w:jc w:val="center"/>
              <w:rPr>
                <w:b/>
                <w:kern w:val="2"/>
              </w:rPr>
            </w:pPr>
            <w:r w:rsidRPr="00AC4CA2">
              <w:rPr>
                <w:b/>
                <w:kern w:val="2"/>
              </w:rPr>
              <w:t>87,05</w:t>
            </w:r>
          </w:p>
        </w:tc>
        <w:tc>
          <w:tcPr>
            <w:tcW w:w="992" w:type="dxa"/>
            <w:tcBorders>
              <w:right w:val="single" w:sz="4" w:space="0" w:color="auto"/>
            </w:tcBorders>
            <w:shd w:val="clear" w:color="auto" w:fill="auto"/>
          </w:tcPr>
          <w:p w:rsidR="009B622C" w:rsidRPr="00AC4CA2" w:rsidRDefault="009B622C" w:rsidP="009B622C">
            <w:pPr>
              <w:ind w:right="-57"/>
              <w:jc w:val="center"/>
              <w:rPr>
                <w:b/>
                <w:kern w:val="2"/>
              </w:rPr>
            </w:pPr>
            <w:r w:rsidRPr="00AC4CA2">
              <w:rPr>
                <w:b/>
                <w:color w:val="000000"/>
              </w:rPr>
              <w:t>300,68</w:t>
            </w:r>
          </w:p>
        </w:tc>
        <w:tc>
          <w:tcPr>
            <w:tcW w:w="992" w:type="dxa"/>
            <w:tcBorders>
              <w:left w:val="single" w:sz="4" w:space="0" w:color="auto"/>
            </w:tcBorders>
            <w:shd w:val="clear" w:color="auto" w:fill="auto"/>
          </w:tcPr>
          <w:p w:rsidR="009B622C" w:rsidRPr="00AC4CA2" w:rsidRDefault="009B622C" w:rsidP="009B622C">
            <w:pPr>
              <w:ind w:right="-57"/>
              <w:jc w:val="center"/>
              <w:rPr>
                <w:b/>
                <w:kern w:val="2"/>
              </w:rPr>
            </w:pPr>
            <w:r w:rsidRPr="00AC4CA2">
              <w:rPr>
                <w:b/>
                <w:color w:val="000000"/>
              </w:rPr>
              <w:t>312,71</w:t>
            </w:r>
          </w:p>
        </w:tc>
        <w:tc>
          <w:tcPr>
            <w:tcW w:w="1276" w:type="dxa"/>
          </w:tcPr>
          <w:p w:rsidR="009B622C" w:rsidRPr="00AC4CA2" w:rsidRDefault="009B622C" w:rsidP="009B622C">
            <w:pPr>
              <w:ind w:right="-57"/>
              <w:jc w:val="center"/>
              <w:rPr>
                <w:b/>
                <w:kern w:val="2"/>
              </w:rPr>
            </w:pPr>
            <w:r w:rsidRPr="00AC4CA2">
              <w:rPr>
                <w:b/>
                <w:color w:val="000000"/>
              </w:rPr>
              <w:t>325,22</w:t>
            </w:r>
          </w:p>
        </w:tc>
        <w:tc>
          <w:tcPr>
            <w:tcW w:w="992" w:type="dxa"/>
            <w:tcBorders>
              <w:right w:val="single" w:sz="4" w:space="0" w:color="auto"/>
            </w:tcBorders>
          </w:tcPr>
          <w:p w:rsidR="009B622C" w:rsidRPr="00AC4CA2" w:rsidRDefault="009B622C" w:rsidP="009B622C">
            <w:pPr>
              <w:ind w:right="-57"/>
              <w:jc w:val="center"/>
              <w:rPr>
                <w:b/>
                <w:kern w:val="2"/>
              </w:rPr>
            </w:pPr>
            <w:r w:rsidRPr="00AC4CA2">
              <w:rPr>
                <w:b/>
                <w:color w:val="000000"/>
              </w:rPr>
              <w:t>338,23</w:t>
            </w:r>
          </w:p>
        </w:tc>
        <w:tc>
          <w:tcPr>
            <w:tcW w:w="992" w:type="dxa"/>
            <w:tcBorders>
              <w:left w:val="single" w:sz="4" w:space="0" w:color="auto"/>
            </w:tcBorders>
          </w:tcPr>
          <w:p w:rsidR="009B622C" w:rsidRPr="00AC4CA2" w:rsidRDefault="009B622C" w:rsidP="009B622C">
            <w:pPr>
              <w:ind w:right="-57"/>
              <w:jc w:val="center"/>
              <w:rPr>
                <w:b/>
                <w:kern w:val="2"/>
              </w:rPr>
            </w:pPr>
            <w:r w:rsidRPr="00AC4CA2">
              <w:rPr>
                <w:b/>
                <w:color w:val="000000"/>
              </w:rPr>
              <w:t>351,76</w:t>
            </w:r>
          </w:p>
        </w:tc>
      </w:tr>
      <w:tr w:rsidR="009B622C" w:rsidRPr="00AC4CA2" w:rsidTr="009B622C">
        <w:trPr>
          <w:trHeight w:val="280"/>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pPr>
              <w:rPr>
                <w:kern w:val="2"/>
              </w:rPr>
            </w:pP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в том числе по ГРБС:</w:t>
            </w:r>
          </w:p>
        </w:tc>
        <w:tc>
          <w:tcPr>
            <w:tcW w:w="1134" w:type="dxa"/>
          </w:tcPr>
          <w:p w:rsidR="009B622C" w:rsidRPr="00AC4CA2" w:rsidRDefault="009B622C" w:rsidP="009B622C">
            <w:pPr>
              <w:ind w:right="-57"/>
              <w:jc w:val="center"/>
              <w:rPr>
                <w:kern w:val="2"/>
              </w:rPr>
            </w:pPr>
          </w:p>
        </w:tc>
        <w:tc>
          <w:tcPr>
            <w:tcW w:w="993" w:type="dxa"/>
          </w:tcPr>
          <w:p w:rsidR="009B622C" w:rsidRPr="00AC4CA2" w:rsidRDefault="009B622C" w:rsidP="009B622C">
            <w:pPr>
              <w:ind w:right="-57"/>
              <w:jc w:val="center"/>
              <w:rPr>
                <w:kern w:val="2"/>
              </w:rPr>
            </w:pPr>
          </w:p>
        </w:tc>
        <w:tc>
          <w:tcPr>
            <w:tcW w:w="1134" w:type="dxa"/>
          </w:tcPr>
          <w:p w:rsidR="009B622C" w:rsidRPr="00AC4CA2" w:rsidRDefault="009B622C" w:rsidP="009B622C">
            <w:pPr>
              <w:ind w:right="-57"/>
              <w:jc w:val="center"/>
              <w:rPr>
                <w:kern w:val="2"/>
              </w:rPr>
            </w:pPr>
          </w:p>
        </w:tc>
        <w:tc>
          <w:tcPr>
            <w:tcW w:w="992" w:type="dxa"/>
            <w:tcBorders>
              <w:right w:val="single" w:sz="4" w:space="0" w:color="auto"/>
            </w:tcBorders>
            <w:shd w:val="clear" w:color="auto" w:fill="auto"/>
          </w:tcPr>
          <w:p w:rsidR="009B622C" w:rsidRPr="00AC4CA2" w:rsidRDefault="009B622C" w:rsidP="009B622C">
            <w:pPr>
              <w:ind w:right="-57"/>
              <w:jc w:val="center"/>
              <w:rPr>
                <w:kern w:val="2"/>
              </w:rPr>
            </w:pPr>
          </w:p>
        </w:tc>
        <w:tc>
          <w:tcPr>
            <w:tcW w:w="992" w:type="dxa"/>
            <w:tcBorders>
              <w:left w:val="single" w:sz="4" w:space="0" w:color="auto"/>
            </w:tcBorders>
            <w:shd w:val="clear" w:color="auto" w:fill="auto"/>
          </w:tcPr>
          <w:p w:rsidR="009B622C" w:rsidRPr="00AC4CA2" w:rsidRDefault="009B622C" w:rsidP="009B622C">
            <w:pPr>
              <w:ind w:right="-57"/>
              <w:jc w:val="center"/>
              <w:rPr>
                <w:kern w:val="2"/>
              </w:rPr>
            </w:pPr>
          </w:p>
        </w:tc>
        <w:tc>
          <w:tcPr>
            <w:tcW w:w="1276" w:type="dxa"/>
          </w:tcPr>
          <w:p w:rsidR="009B622C" w:rsidRPr="00AC4CA2" w:rsidRDefault="009B622C" w:rsidP="009B622C">
            <w:pPr>
              <w:ind w:right="-57"/>
              <w:jc w:val="center"/>
              <w:rPr>
                <w:kern w:val="2"/>
              </w:rPr>
            </w:pPr>
          </w:p>
        </w:tc>
        <w:tc>
          <w:tcPr>
            <w:tcW w:w="992" w:type="dxa"/>
            <w:tcBorders>
              <w:right w:val="single" w:sz="4" w:space="0" w:color="auto"/>
            </w:tcBorders>
          </w:tcPr>
          <w:p w:rsidR="009B622C" w:rsidRPr="00AC4CA2" w:rsidRDefault="009B622C" w:rsidP="009B622C">
            <w:pPr>
              <w:ind w:right="-57"/>
              <w:jc w:val="center"/>
              <w:rPr>
                <w:kern w:val="2"/>
              </w:rPr>
            </w:pPr>
          </w:p>
        </w:tc>
        <w:tc>
          <w:tcPr>
            <w:tcW w:w="992" w:type="dxa"/>
            <w:tcBorders>
              <w:left w:val="single" w:sz="4" w:space="0" w:color="auto"/>
            </w:tcBorders>
          </w:tcPr>
          <w:p w:rsidR="009B622C" w:rsidRPr="00AC4CA2" w:rsidRDefault="009B622C" w:rsidP="009B622C">
            <w:pPr>
              <w:ind w:right="-57"/>
              <w:jc w:val="center"/>
              <w:rPr>
                <w:kern w:val="2"/>
              </w:rPr>
            </w:pPr>
          </w:p>
        </w:tc>
      </w:tr>
      <w:tr w:rsidR="009B622C" w:rsidRPr="00AC4CA2" w:rsidTr="009B622C">
        <w:trPr>
          <w:trHeight w:val="1040"/>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pPr>
              <w:rPr>
                <w:kern w:val="2"/>
              </w:rPr>
            </w:pP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134" w:type="dxa"/>
          </w:tcPr>
          <w:p w:rsidR="009B622C" w:rsidRPr="00AC4CA2" w:rsidRDefault="009B622C" w:rsidP="009B622C">
            <w:pPr>
              <w:ind w:right="-57"/>
              <w:jc w:val="center"/>
              <w:rPr>
                <w:kern w:val="2"/>
              </w:rPr>
            </w:pPr>
            <w:r w:rsidRPr="00AC4CA2">
              <w:rPr>
                <w:kern w:val="2"/>
              </w:rPr>
              <w:t>345,32</w:t>
            </w:r>
          </w:p>
        </w:tc>
        <w:tc>
          <w:tcPr>
            <w:tcW w:w="993" w:type="dxa"/>
          </w:tcPr>
          <w:p w:rsidR="009B622C" w:rsidRPr="00AC4CA2" w:rsidRDefault="009B622C" w:rsidP="009B622C">
            <w:pPr>
              <w:ind w:right="-57"/>
              <w:jc w:val="center"/>
              <w:rPr>
                <w:kern w:val="2"/>
              </w:rPr>
            </w:pPr>
            <w:r w:rsidRPr="00AC4CA2">
              <w:rPr>
                <w:kern w:val="2"/>
              </w:rPr>
              <w:t>163,05</w:t>
            </w:r>
          </w:p>
        </w:tc>
        <w:tc>
          <w:tcPr>
            <w:tcW w:w="1134" w:type="dxa"/>
          </w:tcPr>
          <w:p w:rsidR="009B622C" w:rsidRPr="00AC4CA2" w:rsidRDefault="009B622C" w:rsidP="009B622C">
            <w:pPr>
              <w:ind w:right="-57"/>
              <w:jc w:val="center"/>
              <w:rPr>
                <w:kern w:val="2"/>
              </w:rPr>
            </w:pPr>
            <w:r w:rsidRPr="00AC4CA2">
              <w:rPr>
                <w:kern w:val="2"/>
              </w:rPr>
              <w:t>87,05</w:t>
            </w:r>
          </w:p>
        </w:tc>
        <w:tc>
          <w:tcPr>
            <w:tcW w:w="992" w:type="dxa"/>
            <w:tcBorders>
              <w:right w:val="single" w:sz="4" w:space="0" w:color="auto"/>
            </w:tcBorders>
            <w:shd w:val="clear" w:color="auto" w:fill="auto"/>
          </w:tcPr>
          <w:p w:rsidR="009B622C" w:rsidRPr="00AC4CA2" w:rsidRDefault="009B622C" w:rsidP="009B622C">
            <w:pPr>
              <w:ind w:right="-57"/>
              <w:jc w:val="center"/>
              <w:rPr>
                <w:kern w:val="2"/>
              </w:rPr>
            </w:pPr>
            <w:r w:rsidRPr="00AC4CA2">
              <w:rPr>
                <w:color w:val="000000"/>
              </w:rPr>
              <w:t>300,68</w:t>
            </w:r>
          </w:p>
        </w:tc>
        <w:tc>
          <w:tcPr>
            <w:tcW w:w="992" w:type="dxa"/>
            <w:tcBorders>
              <w:left w:val="single" w:sz="4" w:space="0" w:color="auto"/>
            </w:tcBorders>
            <w:shd w:val="clear" w:color="auto" w:fill="auto"/>
          </w:tcPr>
          <w:p w:rsidR="009B622C" w:rsidRPr="00AC4CA2" w:rsidRDefault="009B622C" w:rsidP="009B622C">
            <w:pPr>
              <w:ind w:right="-57"/>
              <w:jc w:val="center"/>
              <w:rPr>
                <w:kern w:val="2"/>
              </w:rPr>
            </w:pPr>
            <w:r w:rsidRPr="00AC4CA2">
              <w:rPr>
                <w:color w:val="000000"/>
              </w:rPr>
              <w:t>312,71</w:t>
            </w:r>
          </w:p>
        </w:tc>
        <w:tc>
          <w:tcPr>
            <w:tcW w:w="1276" w:type="dxa"/>
          </w:tcPr>
          <w:p w:rsidR="009B622C" w:rsidRPr="00AC4CA2" w:rsidRDefault="009B622C" w:rsidP="009B622C">
            <w:pPr>
              <w:ind w:right="-57"/>
              <w:jc w:val="center"/>
              <w:rPr>
                <w:kern w:val="2"/>
              </w:rPr>
            </w:pPr>
            <w:r w:rsidRPr="00AC4CA2">
              <w:rPr>
                <w:color w:val="000000"/>
              </w:rPr>
              <w:t>325,22</w:t>
            </w:r>
          </w:p>
        </w:tc>
        <w:tc>
          <w:tcPr>
            <w:tcW w:w="992" w:type="dxa"/>
            <w:tcBorders>
              <w:right w:val="single" w:sz="4" w:space="0" w:color="auto"/>
            </w:tcBorders>
          </w:tcPr>
          <w:p w:rsidR="009B622C" w:rsidRPr="00AC4CA2" w:rsidRDefault="009B622C" w:rsidP="009B622C">
            <w:pPr>
              <w:ind w:right="-57"/>
              <w:jc w:val="center"/>
              <w:rPr>
                <w:kern w:val="2"/>
              </w:rPr>
            </w:pPr>
            <w:r w:rsidRPr="00AC4CA2">
              <w:rPr>
                <w:color w:val="000000"/>
              </w:rPr>
              <w:t>338,23</w:t>
            </w:r>
          </w:p>
        </w:tc>
        <w:tc>
          <w:tcPr>
            <w:tcW w:w="992" w:type="dxa"/>
            <w:tcBorders>
              <w:left w:val="single" w:sz="4" w:space="0" w:color="auto"/>
            </w:tcBorders>
          </w:tcPr>
          <w:p w:rsidR="009B622C" w:rsidRPr="00AC4CA2" w:rsidRDefault="009B622C" w:rsidP="009B622C">
            <w:pPr>
              <w:ind w:right="-57"/>
              <w:jc w:val="center"/>
              <w:rPr>
                <w:kern w:val="2"/>
              </w:rPr>
            </w:pPr>
            <w:r w:rsidRPr="00AC4CA2">
              <w:rPr>
                <w:color w:val="000000"/>
              </w:rPr>
              <w:t>351,76</w:t>
            </w:r>
          </w:p>
        </w:tc>
      </w:tr>
      <w:tr w:rsidR="009B622C" w:rsidRPr="00AC4CA2" w:rsidTr="009B622C">
        <w:trPr>
          <w:trHeight w:val="150"/>
        </w:trPr>
        <w:tc>
          <w:tcPr>
            <w:tcW w:w="2313" w:type="dxa"/>
            <w:vMerge w:val="restart"/>
          </w:tcPr>
          <w:p w:rsidR="009B622C" w:rsidRPr="00AC4CA2" w:rsidRDefault="009B622C" w:rsidP="009B622C">
            <w:pPr>
              <w:rPr>
                <w:kern w:val="2"/>
              </w:rPr>
            </w:pPr>
            <w:r w:rsidRPr="00AC4CA2">
              <w:rPr>
                <w:kern w:val="2"/>
              </w:rPr>
              <w:t>Основное мероприятие 1</w:t>
            </w:r>
          </w:p>
        </w:tc>
        <w:tc>
          <w:tcPr>
            <w:tcW w:w="2126" w:type="dxa"/>
            <w:vMerge w:val="restart"/>
          </w:tcPr>
          <w:p w:rsidR="009B622C" w:rsidRPr="00AC4CA2" w:rsidRDefault="009B622C" w:rsidP="009B622C">
            <w:pPr>
              <w:rPr>
                <w:kern w:val="2"/>
              </w:rPr>
            </w:pPr>
            <w:r w:rsidRPr="00AC4CA2">
              <w:rPr>
                <w:kern w:val="2"/>
              </w:rPr>
              <w:t>Пенсионное обеспечение</w:t>
            </w: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Всего</w:t>
            </w:r>
          </w:p>
        </w:tc>
        <w:tc>
          <w:tcPr>
            <w:tcW w:w="1134" w:type="dxa"/>
          </w:tcPr>
          <w:p w:rsidR="009B622C" w:rsidRPr="00AC4CA2" w:rsidRDefault="009B622C" w:rsidP="009B622C">
            <w:pPr>
              <w:ind w:right="-57"/>
              <w:jc w:val="center"/>
              <w:rPr>
                <w:kern w:val="2"/>
              </w:rPr>
            </w:pPr>
            <w:r w:rsidRPr="00AC4CA2">
              <w:rPr>
                <w:kern w:val="2"/>
              </w:rPr>
              <w:t>345,32</w:t>
            </w:r>
          </w:p>
        </w:tc>
        <w:tc>
          <w:tcPr>
            <w:tcW w:w="993" w:type="dxa"/>
          </w:tcPr>
          <w:p w:rsidR="009B622C" w:rsidRPr="00AC4CA2" w:rsidRDefault="009B622C" w:rsidP="009B622C">
            <w:pPr>
              <w:ind w:right="-57"/>
              <w:jc w:val="center"/>
              <w:rPr>
                <w:kern w:val="2"/>
              </w:rPr>
            </w:pPr>
            <w:r w:rsidRPr="00AC4CA2">
              <w:rPr>
                <w:kern w:val="2"/>
              </w:rPr>
              <w:t>163,05</w:t>
            </w:r>
          </w:p>
        </w:tc>
        <w:tc>
          <w:tcPr>
            <w:tcW w:w="1134" w:type="dxa"/>
          </w:tcPr>
          <w:p w:rsidR="009B622C" w:rsidRPr="00AC4CA2" w:rsidRDefault="009B622C" w:rsidP="009B622C">
            <w:pPr>
              <w:ind w:right="-57"/>
              <w:jc w:val="center"/>
              <w:rPr>
                <w:kern w:val="2"/>
              </w:rPr>
            </w:pPr>
            <w:r w:rsidRPr="00AC4CA2">
              <w:rPr>
                <w:kern w:val="2"/>
              </w:rPr>
              <w:t>87,05</w:t>
            </w:r>
          </w:p>
        </w:tc>
        <w:tc>
          <w:tcPr>
            <w:tcW w:w="992" w:type="dxa"/>
            <w:tcBorders>
              <w:right w:val="single" w:sz="4" w:space="0" w:color="auto"/>
            </w:tcBorders>
            <w:shd w:val="clear" w:color="auto" w:fill="auto"/>
          </w:tcPr>
          <w:p w:rsidR="009B622C" w:rsidRPr="00AC4CA2" w:rsidRDefault="009B622C" w:rsidP="009B622C">
            <w:pPr>
              <w:ind w:right="-57"/>
              <w:jc w:val="center"/>
              <w:rPr>
                <w:kern w:val="2"/>
              </w:rPr>
            </w:pPr>
            <w:r w:rsidRPr="00AC4CA2">
              <w:rPr>
                <w:color w:val="000000"/>
              </w:rPr>
              <w:t>300,68</w:t>
            </w:r>
          </w:p>
        </w:tc>
        <w:tc>
          <w:tcPr>
            <w:tcW w:w="992" w:type="dxa"/>
            <w:tcBorders>
              <w:left w:val="single" w:sz="4" w:space="0" w:color="auto"/>
            </w:tcBorders>
            <w:shd w:val="clear" w:color="auto" w:fill="auto"/>
          </w:tcPr>
          <w:p w:rsidR="009B622C" w:rsidRPr="00AC4CA2" w:rsidRDefault="009B622C" w:rsidP="009B622C">
            <w:pPr>
              <w:ind w:right="-57"/>
              <w:jc w:val="center"/>
              <w:rPr>
                <w:kern w:val="2"/>
              </w:rPr>
            </w:pPr>
            <w:r w:rsidRPr="00AC4CA2">
              <w:rPr>
                <w:color w:val="000000"/>
              </w:rPr>
              <w:t>312,71</w:t>
            </w:r>
          </w:p>
        </w:tc>
        <w:tc>
          <w:tcPr>
            <w:tcW w:w="1276" w:type="dxa"/>
          </w:tcPr>
          <w:p w:rsidR="009B622C" w:rsidRPr="00AC4CA2" w:rsidRDefault="009B622C" w:rsidP="009B622C">
            <w:pPr>
              <w:ind w:right="-57"/>
              <w:jc w:val="center"/>
              <w:rPr>
                <w:kern w:val="2"/>
              </w:rPr>
            </w:pPr>
            <w:r w:rsidRPr="00AC4CA2">
              <w:rPr>
                <w:color w:val="000000"/>
              </w:rPr>
              <w:t>325,22</w:t>
            </w:r>
          </w:p>
        </w:tc>
        <w:tc>
          <w:tcPr>
            <w:tcW w:w="992" w:type="dxa"/>
            <w:tcBorders>
              <w:right w:val="single" w:sz="4" w:space="0" w:color="auto"/>
            </w:tcBorders>
          </w:tcPr>
          <w:p w:rsidR="009B622C" w:rsidRPr="00AC4CA2" w:rsidRDefault="009B622C" w:rsidP="009B622C">
            <w:pPr>
              <w:ind w:right="-57"/>
              <w:jc w:val="center"/>
              <w:rPr>
                <w:kern w:val="2"/>
              </w:rPr>
            </w:pPr>
            <w:r w:rsidRPr="00AC4CA2">
              <w:rPr>
                <w:color w:val="000000"/>
              </w:rPr>
              <w:t>338,23</w:t>
            </w:r>
          </w:p>
        </w:tc>
        <w:tc>
          <w:tcPr>
            <w:tcW w:w="992" w:type="dxa"/>
            <w:tcBorders>
              <w:left w:val="single" w:sz="4" w:space="0" w:color="auto"/>
            </w:tcBorders>
          </w:tcPr>
          <w:p w:rsidR="009B622C" w:rsidRPr="00AC4CA2" w:rsidRDefault="009B622C" w:rsidP="009B622C">
            <w:pPr>
              <w:ind w:right="-57"/>
              <w:jc w:val="center"/>
              <w:rPr>
                <w:kern w:val="2"/>
              </w:rPr>
            </w:pPr>
            <w:r w:rsidRPr="00AC4CA2">
              <w:rPr>
                <w:color w:val="000000"/>
              </w:rPr>
              <w:t>351,76</w:t>
            </w:r>
          </w:p>
        </w:tc>
      </w:tr>
      <w:tr w:rsidR="009B622C" w:rsidRPr="00AC4CA2" w:rsidTr="009B622C">
        <w:trPr>
          <w:trHeight w:val="284"/>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pPr>
              <w:rPr>
                <w:kern w:val="2"/>
              </w:rPr>
            </w:pP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в том числе по ГРБС:</w:t>
            </w:r>
          </w:p>
        </w:tc>
        <w:tc>
          <w:tcPr>
            <w:tcW w:w="1134" w:type="dxa"/>
          </w:tcPr>
          <w:p w:rsidR="009B622C" w:rsidRPr="00AC4CA2" w:rsidRDefault="009B622C" w:rsidP="009B622C">
            <w:pPr>
              <w:ind w:right="-57"/>
              <w:jc w:val="center"/>
              <w:rPr>
                <w:kern w:val="2"/>
              </w:rPr>
            </w:pPr>
          </w:p>
        </w:tc>
        <w:tc>
          <w:tcPr>
            <w:tcW w:w="993" w:type="dxa"/>
          </w:tcPr>
          <w:p w:rsidR="009B622C" w:rsidRPr="00AC4CA2" w:rsidRDefault="009B622C" w:rsidP="009B622C">
            <w:pPr>
              <w:ind w:right="-57"/>
              <w:jc w:val="center"/>
              <w:rPr>
                <w:kern w:val="2"/>
              </w:rPr>
            </w:pPr>
          </w:p>
        </w:tc>
        <w:tc>
          <w:tcPr>
            <w:tcW w:w="1134" w:type="dxa"/>
          </w:tcPr>
          <w:p w:rsidR="009B622C" w:rsidRPr="00AC4CA2" w:rsidRDefault="009B622C" w:rsidP="009B622C">
            <w:pPr>
              <w:ind w:right="-57"/>
              <w:jc w:val="center"/>
              <w:rPr>
                <w:kern w:val="2"/>
              </w:rPr>
            </w:pPr>
          </w:p>
        </w:tc>
        <w:tc>
          <w:tcPr>
            <w:tcW w:w="992" w:type="dxa"/>
            <w:tcBorders>
              <w:right w:val="single" w:sz="4" w:space="0" w:color="auto"/>
            </w:tcBorders>
            <w:shd w:val="clear" w:color="auto" w:fill="auto"/>
          </w:tcPr>
          <w:p w:rsidR="009B622C" w:rsidRPr="00AC4CA2" w:rsidRDefault="009B622C" w:rsidP="009B622C">
            <w:pPr>
              <w:ind w:right="-57"/>
              <w:jc w:val="center"/>
              <w:rPr>
                <w:kern w:val="2"/>
              </w:rPr>
            </w:pPr>
          </w:p>
        </w:tc>
        <w:tc>
          <w:tcPr>
            <w:tcW w:w="992" w:type="dxa"/>
            <w:tcBorders>
              <w:left w:val="single" w:sz="4" w:space="0" w:color="auto"/>
            </w:tcBorders>
            <w:shd w:val="clear" w:color="auto" w:fill="auto"/>
          </w:tcPr>
          <w:p w:rsidR="009B622C" w:rsidRPr="00AC4CA2" w:rsidRDefault="009B622C" w:rsidP="009B622C">
            <w:pPr>
              <w:ind w:right="-57"/>
              <w:jc w:val="center"/>
              <w:rPr>
                <w:kern w:val="2"/>
              </w:rPr>
            </w:pPr>
          </w:p>
        </w:tc>
        <w:tc>
          <w:tcPr>
            <w:tcW w:w="1276" w:type="dxa"/>
          </w:tcPr>
          <w:p w:rsidR="009B622C" w:rsidRPr="00AC4CA2" w:rsidRDefault="009B622C" w:rsidP="009B622C">
            <w:pPr>
              <w:ind w:right="-57"/>
              <w:jc w:val="center"/>
              <w:rPr>
                <w:kern w:val="2"/>
              </w:rPr>
            </w:pPr>
          </w:p>
        </w:tc>
        <w:tc>
          <w:tcPr>
            <w:tcW w:w="992" w:type="dxa"/>
            <w:tcBorders>
              <w:right w:val="single" w:sz="4" w:space="0" w:color="auto"/>
            </w:tcBorders>
          </w:tcPr>
          <w:p w:rsidR="009B622C" w:rsidRPr="00AC4CA2" w:rsidRDefault="009B622C" w:rsidP="009B622C">
            <w:pPr>
              <w:ind w:right="-57"/>
              <w:jc w:val="center"/>
              <w:rPr>
                <w:kern w:val="2"/>
              </w:rPr>
            </w:pPr>
          </w:p>
        </w:tc>
        <w:tc>
          <w:tcPr>
            <w:tcW w:w="992" w:type="dxa"/>
            <w:tcBorders>
              <w:left w:val="single" w:sz="4" w:space="0" w:color="auto"/>
            </w:tcBorders>
          </w:tcPr>
          <w:p w:rsidR="009B622C" w:rsidRPr="00AC4CA2" w:rsidRDefault="009B622C" w:rsidP="009B622C">
            <w:pPr>
              <w:ind w:right="-57"/>
              <w:jc w:val="center"/>
              <w:rPr>
                <w:kern w:val="2"/>
              </w:rPr>
            </w:pPr>
          </w:p>
        </w:tc>
      </w:tr>
      <w:tr w:rsidR="009B622C" w:rsidRPr="00AC4CA2" w:rsidTr="009B622C">
        <w:trPr>
          <w:trHeight w:val="1040"/>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pPr>
              <w:rPr>
                <w:kern w:val="2"/>
              </w:rPr>
            </w:pP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134" w:type="dxa"/>
          </w:tcPr>
          <w:p w:rsidR="009B622C" w:rsidRPr="00AC4CA2" w:rsidRDefault="009B622C" w:rsidP="009B622C">
            <w:pPr>
              <w:ind w:right="-57"/>
              <w:jc w:val="center"/>
              <w:rPr>
                <w:kern w:val="2"/>
              </w:rPr>
            </w:pPr>
            <w:r w:rsidRPr="00AC4CA2">
              <w:rPr>
                <w:kern w:val="2"/>
              </w:rPr>
              <w:t>345,32</w:t>
            </w:r>
          </w:p>
        </w:tc>
        <w:tc>
          <w:tcPr>
            <w:tcW w:w="993" w:type="dxa"/>
          </w:tcPr>
          <w:p w:rsidR="009B622C" w:rsidRPr="00AC4CA2" w:rsidRDefault="009B622C" w:rsidP="009B622C">
            <w:pPr>
              <w:ind w:right="-57"/>
              <w:jc w:val="center"/>
              <w:rPr>
                <w:kern w:val="2"/>
              </w:rPr>
            </w:pPr>
            <w:r w:rsidRPr="00AC4CA2">
              <w:rPr>
                <w:kern w:val="2"/>
              </w:rPr>
              <w:t>163,05</w:t>
            </w:r>
          </w:p>
        </w:tc>
        <w:tc>
          <w:tcPr>
            <w:tcW w:w="1134" w:type="dxa"/>
          </w:tcPr>
          <w:p w:rsidR="009B622C" w:rsidRPr="00AC4CA2" w:rsidRDefault="009B622C" w:rsidP="009B622C">
            <w:pPr>
              <w:ind w:right="-57"/>
              <w:jc w:val="center"/>
              <w:rPr>
                <w:kern w:val="2"/>
              </w:rPr>
            </w:pPr>
            <w:r w:rsidRPr="00AC4CA2">
              <w:rPr>
                <w:kern w:val="2"/>
              </w:rPr>
              <w:t>87,05</w:t>
            </w:r>
          </w:p>
        </w:tc>
        <w:tc>
          <w:tcPr>
            <w:tcW w:w="992" w:type="dxa"/>
            <w:tcBorders>
              <w:right w:val="single" w:sz="4" w:space="0" w:color="auto"/>
            </w:tcBorders>
            <w:shd w:val="clear" w:color="auto" w:fill="auto"/>
          </w:tcPr>
          <w:p w:rsidR="009B622C" w:rsidRPr="00AC4CA2" w:rsidRDefault="009B622C" w:rsidP="009B622C">
            <w:pPr>
              <w:ind w:right="-57"/>
              <w:jc w:val="center"/>
              <w:rPr>
                <w:kern w:val="2"/>
              </w:rPr>
            </w:pPr>
            <w:r w:rsidRPr="00AC4CA2">
              <w:rPr>
                <w:color w:val="000000"/>
              </w:rPr>
              <w:t>300,68</w:t>
            </w:r>
          </w:p>
        </w:tc>
        <w:tc>
          <w:tcPr>
            <w:tcW w:w="992" w:type="dxa"/>
            <w:tcBorders>
              <w:left w:val="single" w:sz="4" w:space="0" w:color="auto"/>
            </w:tcBorders>
            <w:shd w:val="clear" w:color="auto" w:fill="auto"/>
          </w:tcPr>
          <w:p w:rsidR="009B622C" w:rsidRPr="00AC4CA2" w:rsidRDefault="009B622C" w:rsidP="009B622C">
            <w:pPr>
              <w:ind w:right="-57"/>
              <w:jc w:val="center"/>
              <w:rPr>
                <w:kern w:val="2"/>
              </w:rPr>
            </w:pPr>
            <w:r w:rsidRPr="00AC4CA2">
              <w:rPr>
                <w:color w:val="000000"/>
              </w:rPr>
              <w:t>312,71</w:t>
            </w:r>
          </w:p>
        </w:tc>
        <w:tc>
          <w:tcPr>
            <w:tcW w:w="1276" w:type="dxa"/>
          </w:tcPr>
          <w:p w:rsidR="009B622C" w:rsidRPr="00AC4CA2" w:rsidRDefault="009B622C" w:rsidP="009B622C">
            <w:pPr>
              <w:ind w:right="-57"/>
              <w:jc w:val="center"/>
              <w:rPr>
                <w:kern w:val="2"/>
              </w:rPr>
            </w:pPr>
            <w:r w:rsidRPr="00AC4CA2">
              <w:rPr>
                <w:color w:val="000000"/>
              </w:rPr>
              <w:t>325,22</w:t>
            </w:r>
          </w:p>
        </w:tc>
        <w:tc>
          <w:tcPr>
            <w:tcW w:w="992" w:type="dxa"/>
            <w:tcBorders>
              <w:right w:val="single" w:sz="4" w:space="0" w:color="auto"/>
            </w:tcBorders>
          </w:tcPr>
          <w:p w:rsidR="009B622C" w:rsidRPr="00AC4CA2" w:rsidRDefault="009B622C" w:rsidP="009B622C">
            <w:pPr>
              <w:ind w:right="-57"/>
              <w:jc w:val="center"/>
              <w:rPr>
                <w:kern w:val="2"/>
              </w:rPr>
            </w:pPr>
            <w:r w:rsidRPr="00AC4CA2">
              <w:rPr>
                <w:color w:val="000000"/>
              </w:rPr>
              <w:t>338,23</w:t>
            </w:r>
          </w:p>
        </w:tc>
        <w:tc>
          <w:tcPr>
            <w:tcW w:w="992" w:type="dxa"/>
            <w:tcBorders>
              <w:left w:val="single" w:sz="4" w:space="0" w:color="auto"/>
            </w:tcBorders>
          </w:tcPr>
          <w:p w:rsidR="009B622C" w:rsidRPr="00AC4CA2" w:rsidRDefault="009B622C" w:rsidP="009B622C">
            <w:pPr>
              <w:ind w:right="-57"/>
              <w:jc w:val="center"/>
              <w:rPr>
                <w:kern w:val="2"/>
              </w:rPr>
            </w:pPr>
            <w:r w:rsidRPr="00AC4CA2">
              <w:rPr>
                <w:color w:val="000000"/>
              </w:rPr>
              <w:t>351,76</w:t>
            </w:r>
          </w:p>
        </w:tc>
      </w:tr>
      <w:tr w:rsidR="009B622C" w:rsidRPr="00AC4CA2" w:rsidTr="009B622C">
        <w:trPr>
          <w:trHeight w:val="291"/>
        </w:trPr>
        <w:tc>
          <w:tcPr>
            <w:tcW w:w="2313" w:type="dxa"/>
            <w:vMerge w:val="restart"/>
          </w:tcPr>
          <w:p w:rsidR="009B622C" w:rsidRPr="00AC4CA2" w:rsidRDefault="009B622C" w:rsidP="009B622C">
            <w:pPr>
              <w:rPr>
                <w:kern w:val="2"/>
              </w:rPr>
            </w:pPr>
            <w:r w:rsidRPr="00AC4CA2">
              <w:rPr>
                <w:kern w:val="2"/>
              </w:rPr>
              <w:t>Основное мероприятие 2</w:t>
            </w:r>
          </w:p>
        </w:tc>
        <w:tc>
          <w:tcPr>
            <w:tcW w:w="2126" w:type="dxa"/>
            <w:vMerge w:val="restart"/>
          </w:tcPr>
          <w:p w:rsidR="009B622C" w:rsidRPr="00AC4CA2" w:rsidRDefault="009B622C" w:rsidP="009B622C">
            <w:pPr>
              <w:autoSpaceDE w:val="0"/>
              <w:snapToGrid w:val="0"/>
              <w:jc w:val="both"/>
            </w:pPr>
            <w:r w:rsidRPr="00AC4CA2">
              <w:t>Оказание мер социальной поддержки отдельным категориям граждан</w:t>
            </w:r>
          </w:p>
          <w:p w:rsidR="009B622C" w:rsidRPr="00AC4CA2" w:rsidRDefault="009B622C" w:rsidP="009B622C">
            <w:pPr>
              <w:rPr>
                <w:kern w:val="2"/>
              </w:rPr>
            </w:pP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Всего</w:t>
            </w:r>
          </w:p>
        </w:tc>
        <w:tc>
          <w:tcPr>
            <w:tcW w:w="1134" w:type="dxa"/>
          </w:tcPr>
          <w:p w:rsidR="009B622C" w:rsidRPr="00AC4CA2" w:rsidRDefault="009B622C" w:rsidP="009B622C">
            <w:pPr>
              <w:ind w:right="-57"/>
              <w:jc w:val="center"/>
              <w:rPr>
                <w:kern w:val="2"/>
              </w:rPr>
            </w:pPr>
            <w:r w:rsidRPr="00AC4CA2">
              <w:rPr>
                <w:kern w:val="2"/>
              </w:rPr>
              <w:t>0,00</w:t>
            </w:r>
          </w:p>
        </w:tc>
        <w:tc>
          <w:tcPr>
            <w:tcW w:w="993" w:type="dxa"/>
          </w:tcPr>
          <w:p w:rsidR="009B622C" w:rsidRPr="00AC4CA2" w:rsidRDefault="009B622C" w:rsidP="009B622C">
            <w:pPr>
              <w:ind w:right="-57"/>
              <w:jc w:val="center"/>
              <w:rPr>
                <w:kern w:val="2"/>
              </w:rPr>
            </w:pPr>
            <w:r w:rsidRPr="00AC4CA2">
              <w:rPr>
                <w:kern w:val="2"/>
              </w:rPr>
              <w:t>0,00</w:t>
            </w:r>
          </w:p>
        </w:tc>
        <w:tc>
          <w:tcPr>
            <w:tcW w:w="1134" w:type="dxa"/>
          </w:tcPr>
          <w:p w:rsidR="009B622C" w:rsidRPr="00AC4CA2" w:rsidRDefault="009B622C" w:rsidP="009B622C">
            <w:pPr>
              <w:ind w:right="-57"/>
              <w:jc w:val="center"/>
              <w:rPr>
                <w:kern w:val="2"/>
              </w:rPr>
            </w:pPr>
            <w:r w:rsidRPr="00AC4CA2">
              <w:rPr>
                <w:kern w:val="2"/>
              </w:rPr>
              <w:t>0,00</w:t>
            </w:r>
          </w:p>
        </w:tc>
        <w:tc>
          <w:tcPr>
            <w:tcW w:w="992" w:type="dxa"/>
            <w:tcBorders>
              <w:right w:val="single" w:sz="4" w:space="0" w:color="auto"/>
            </w:tcBorders>
            <w:shd w:val="clear" w:color="auto" w:fill="auto"/>
          </w:tcPr>
          <w:p w:rsidR="009B622C" w:rsidRPr="00AC4CA2" w:rsidRDefault="009B622C" w:rsidP="009B622C">
            <w:pPr>
              <w:ind w:right="-57"/>
              <w:jc w:val="center"/>
              <w:rPr>
                <w:kern w:val="2"/>
              </w:rPr>
            </w:pPr>
            <w:r w:rsidRPr="00AC4CA2">
              <w:rPr>
                <w:kern w:val="2"/>
              </w:rPr>
              <w:t>0,00</w:t>
            </w:r>
          </w:p>
        </w:tc>
        <w:tc>
          <w:tcPr>
            <w:tcW w:w="992" w:type="dxa"/>
            <w:tcBorders>
              <w:left w:val="single" w:sz="4" w:space="0" w:color="auto"/>
            </w:tcBorders>
            <w:shd w:val="clear" w:color="auto" w:fill="auto"/>
          </w:tcPr>
          <w:p w:rsidR="009B622C" w:rsidRPr="00AC4CA2" w:rsidRDefault="009B622C" w:rsidP="009B622C">
            <w:pPr>
              <w:ind w:right="-57"/>
              <w:jc w:val="center"/>
              <w:rPr>
                <w:kern w:val="2"/>
              </w:rPr>
            </w:pPr>
            <w:r w:rsidRPr="00AC4CA2">
              <w:rPr>
                <w:kern w:val="2"/>
              </w:rPr>
              <w:t>0,00</w:t>
            </w:r>
          </w:p>
        </w:tc>
        <w:tc>
          <w:tcPr>
            <w:tcW w:w="1276" w:type="dxa"/>
          </w:tcPr>
          <w:p w:rsidR="009B622C" w:rsidRPr="00AC4CA2" w:rsidRDefault="009B622C" w:rsidP="009B622C">
            <w:pPr>
              <w:ind w:right="-57"/>
              <w:jc w:val="center"/>
              <w:rPr>
                <w:kern w:val="2"/>
              </w:rPr>
            </w:pPr>
            <w:r w:rsidRPr="00AC4CA2">
              <w:rPr>
                <w:kern w:val="2"/>
              </w:rPr>
              <w:t>0,00</w:t>
            </w:r>
          </w:p>
        </w:tc>
        <w:tc>
          <w:tcPr>
            <w:tcW w:w="992" w:type="dxa"/>
            <w:tcBorders>
              <w:right w:val="single" w:sz="4" w:space="0" w:color="auto"/>
            </w:tcBorders>
          </w:tcPr>
          <w:p w:rsidR="009B622C" w:rsidRPr="00AC4CA2" w:rsidRDefault="009B622C" w:rsidP="009B622C">
            <w:pPr>
              <w:ind w:right="-57"/>
              <w:jc w:val="center"/>
              <w:rPr>
                <w:kern w:val="2"/>
              </w:rPr>
            </w:pPr>
            <w:r w:rsidRPr="00AC4CA2">
              <w:rPr>
                <w:kern w:val="2"/>
              </w:rPr>
              <w:t>0,00</w:t>
            </w:r>
          </w:p>
        </w:tc>
        <w:tc>
          <w:tcPr>
            <w:tcW w:w="992" w:type="dxa"/>
            <w:tcBorders>
              <w:left w:val="single" w:sz="4" w:space="0" w:color="auto"/>
            </w:tcBorders>
          </w:tcPr>
          <w:p w:rsidR="009B622C" w:rsidRPr="00AC4CA2" w:rsidRDefault="009B622C" w:rsidP="009B622C">
            <w:pPr>
              <w:ind w:right="-57"/>
              <w:jc w:val="center"/>
              <w:rPr>
                <w:kern w:val="2"/>
              </w:rPr>
            </w:pPr>
            <w:r w:rsidRPr="00AC4CA2">
              <w:rPr>
                <w:kern w:val="2"/>
              </w:rPr>
              <w:t>0,00</w:t>
            </w:r>
          </w:p>
        </w:tc>
      </w:tr>
      <w:tr w:rsidR="009B622C" w:rsidRPr="00AC4CA2" w:rsidTr="009B622C">
        <w:trPr>
          <w:trHeight w:val="284"/>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pPr>
              <w:rPr>
                <w:kern w:val="2"/>
              </w:rPr>
            </w:pP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в том числе по ГРБС:</w:t>
            </w:r>
          </w:p>
        </w:tc>
        <w:tc>
          <w:tcPr>
            <w:tcW w:w="1134" w:type="dxa"/>
          </w:tcPr>
          <w:p w:rsidR="009B622C" w:rsidRPr="00AC4CA2" w:rsidRDefault="009B622C" w:rsidP="009B622C">
            <w:pPr>
              <w:ind w:right="-57"/>
              <w:jc w:val="center"/>
              <w:rPr>
                <w:kern w:val="2"/>
              </w:rPr>
            </w:pPr>
          </w:p>
        </w:tc>
        <w:tc>
          <w:tcPr>
            <w:tcW w:w="993" w:type="dxa"/>
          </w:tcPr>
          <w:p w:rsidR="009B622C" w:rsidRPr="00AC4CA2" w:rsidRDefault="009B622C" w:rsidP="009B622C">
            <w:pPr>
              <w:ind w:right="-57"/>
              <w:jc w:val="center"/>
              <w:rPr>
                <w:kern w:val="2"/>
              </w:rPr>
            </w:pPr>
          </w:p>
        </w:tc>
        <w:tc>
          <w:tcPr>
            <w:tcW w:w="1134" w:type="dxa"/>
          </w:tcPr>
          <w:p w:rsidR="009B622C" w:rsidRPr="00AC4CA2" w:rsidRDefault="009B622C" w:rsidP="009B622C">
            <w:pPr>
              <w:ind w:right="-57"/>
              <w:jc w:val="center"/>
              <w:rPr>
                <w:kern w:val="2"/>
              </w:rPr>
            </w:pPr>
          </w:p>
        </w:tc>
        <w:tc>
          <w:tcPr>
            <w:tcW w:w="992" w:type="dxa"/>
            <w:tcBorders>
              <w:right w:val="single" w:sz="4" w:space="0" w:color="auto"/>
            </w:tcBorders>
            <w:shd w:val="clear" w:color="auto" w:fill="auto"/>
          </w:tcPr>
          <w:p w:rsidR="009B622C" w:rsidRPr="00AC4CA2" w:rsidRDefault="009B622C" w:rsidP="009B622C">
            <w:pPr>
              <w:ind w:right="-57"/>
              <w:jc w:val="center"/>
              <w:rPr>
                <w:kern w:val="2"/>
              </w:rPr>
            </w:pPr>
          </w:p>
        </w:tc>
        <w:tc>
          <w:tcPr>
            <w:tcW w:w="992" w:type="dxa"/>
            <w:tcBorders>
              <w:left w:val="single" w:sz="4" w:space="0" w:color="auto"/>
            </w:tcBorders>
            <w:shd w:val="clear" w:color="auto" w:fill="auto"/>
          </w:tcPr>
          <w:p w:rsidR="009B622C" w:rsidRPr="00AC4CA2" w:rsidRDefault="009B622C" w:rsidP="009B622C">
            <w:pPr>
              <w:ind w:right="-57"/>
              <w:jc w:val="center"/>
              <w:rPr>
                <w:kern w:val="2"/>
              </w:rPr>
            </w:pPr>
          </w:p>
        </w:tc>
        <w:tc>
          <w:tcPr>
            <w:tcW w:w="1276" w:type="dxa"/>
          </w:tcPr>
          <w:p w:rsidR="009B622C" w:rsidRPr="00AC4CA2" w:rsidRDefault="009B622C" w:rsidP="009B622C">
            <w:pPr>
              <w:ind w:right="-57"/>
              <w:jc w:val="center"/>
              <w:rPr>
                <w:kern w:val="2"/>
              </w:rPr>
            </w:pPr>
          </w:p>
        </w:tc>
        <w:tc>
          <w:tcPr>
            <w:tcW w:w="992" w:type="dxa"/>
            <w:tcBorders>
              <w:right w:val="single" w:sz="4" w:space="0" w:color="auto"/>
            </w:tcBorders>
          </w:tcPr>
          <w:p w:rsidR="009B622C" w:rsidRPr="00AC4CA2" w:rsidRDefault="009B622C" w:rsidP="009B622C">
            <w:pPr>
              <w:ind w:right="-57"/>
              <w:jc w:val="center"/>
              <w:rPr>
                <w:kern w:val="2"/>
              </w:rPr>
            </w:pPr>
          </w:p>
        </w:tc>
        <w:tc>
          <w:tcPr>
            <w:tcW w:w="992" w:type="dxa"/>
            <w:tcBorders>
              <w:left w:val="single" w:sz="4" w:space="0" w:color="auto"/>
            </w:tcBorders>
          </w:tcPr>
          <w:p w:rsidR="009B622C" w:rsidRPr="00AC4CA2" w:rsidRDefault="009B622C" w:rsidP="009B622C">
            <w:pPr>
              <w:ind w:right="-57"/>
              <w:jc w:val="center"/>
              <w:rPr>
                <w:kern w:val="2"/>
              </w:rPr>
            </w:pPr>
          </w:p>
        </w:tc>
      </w:tr>
      <w:tr w:rsidR="009B622C" w:rsidRPr="00AC4CA2" w:rsidTr="009B622C">
        <w:trPr>
          <w:trHeight w:val="1040"/>
        </w:trPr>
        <w:tc>
          <w:tcPr>
            <w:tcW w:w="2313" w:type="dxa"/>
            <w:vMerge/>
          </w:tcPr>
          <w:p w:rsidR="009B622C" w:rsidRPr="00AC4CA2" w:rsidRDefault="009B622C" w:rsidP="009B622C">
            <w:pPr>
              <w:rPr>
                <w:kern w:val="2"/>
              </w:rPr>
            </w:pPr>
          </w:p>
        </w:tc>
        <w:tc>
          <w:tcPr>
            <w:tcW w:w="2126" w:type="dxa"/>
            <w:vMerge/>
          </w:tcPr>
          <w:p w:rsidR="009B622C" w:rsidRPr="00AC4CA2" w:rsidRDefault="009B622C" w:rsidP="009B622C">
            <w:pPr>
              <w:rPr>
                <w:kern w:val="2"/>
              </w:rPr>
            </w:pPr>
          </w:p>
        </w:tc>
        <w:tc>
          <w:tcPr>
            <w:tcW w:w="2551" w:type="dxa"/>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134" w:type="dxa"/>
          </w:tcPr>
          <w:p w:rsidR="009B622C" w:rsidRPr="00AC4CA2" w:rsidRDefault="009B622C" w:rsidP="009B622C">
            <w:pPr>
              <w:ind w:right="-57"/>
              <w:jc w:val="center"/>
              <w:rPr>
                <w:kern w:val="2"/>
              </w:rPr>
            </w:pPr>
            <w:r w:rsidRPr="00AC4CA2">
              <w:rPr>
                <w:kern w:val="2"/>
              </w:rPr>
              <w:t>0,00</w:t>
            </w:r>
          </w:p>
        </w:tc>
        <w:tc>
          <w:tcPr>
            <w:tcW w:w="993" w:type="dxa"/>
          </w:tcPr>
          <w:p w:rsidR="009B622C" w:rsidRPr="00AC4CA2" w:rsidRDefault="009B622C" w:rsidP="009B622C">
            <w:pPr>
              <w:ind w:right="-57"/>
              <w:jc w:val="center"/>
              <w:rPr>
                <w:kern w:val="2"/>
              </w:rPr>
            </w:pPr>
            <w:r w:rsidRPr="00AC4CA2">
              <w:rPr>
                <w:kern w:val="2"/>
              </w:rPr>
              <w:t>0,00</w:t>
            </w:r>
          </w:p>
        </w:tc>
        <w:tc>
          <w:tcPr>
            <w:tcW w:w="1134" w:type="dxa"/>
          </w:tcPr>
          <w:p w:rsidR="009B622C" w:rsidRPr="00AC4CA2" w:rsidRDefault="009B622C" w:rsidP="009B622C">
            <w:pPr>
              <w:ind w:right="-57"/>
              <w:jc w:val="center"/>
              <w:rPr>
                <w:kern w:val="2"/>
              </w:rPr>
            </w:pPr>
            <w:r w:rsidRPr="00AC4CA2">
              <w:rPr>
                <w:kern w:val="2"/>
              </w:rPr>
              <w:t>0,00</w:t>
            </w:r>
          </w:p>
        </w:tc>
        <w:tc>
          <w:tcPr>
            <w:tcW w:w="992" w:type="dxa"/>
            <w:tcBorders>
              <w:right w:val="single" w:sz="4" w:space="0" w:color="auto"/>
            </w:tcBorders>
            <w:shd w:val="clear" w:color="auto" w:fill="auto"/>
          </w:tcPr>
          <w:p w:rsidR="009B622C" w:rsidRPr="00AC4CA2" w:rsidRDefault="009B622C" w:rsidP="009B622C">
            <w:pPr>
              <w:ind w:right="-57"/>
              <w:jc w:val="center"/>
              <w:rPr>
                <w:kern w:val="2"/>
              </w:rPr>
            </w:pPr>
            <w:r w:rsidRPr="00AC4CA2">
              <w:rPr>
                <w:kern w:val="2"/>
              </w:rPr>
              <w:t>0,00</w:t>
            </w:r>
          </w:p>
        </w:tc>
        <w:tc>
          <w:tcPr>
            <w:tcW w:w="992" w:type="dxa"/>
            <w:tcBorders>
              <w:left w:val="single" w:sz="4" w:space="0" w:color="auto"/>
            </w:tcBorders>
            <w:shd w:val="clear" w:color="auto" w:fill="auto"/>
          </w:tcPr>
          <w:p w:rsidR="009B622C" w:rsidRPr="00AC4CA2" w:rsidRDefault="009B622C" w:rsidP="009B622C">
            <w:pPr>
              <w:ind w:right="-57"/>
              <w:jc w:val="center"/>
              <w:rPr>
                <w:kern w:val="2"/>
              </w:rPr>
            </w:pPr>
            <w:r w:rsidRPr="00AC4CA2">
              <w:rPr>
                <w:kern w:val="2"/>
              </w:rPr>
              <w:t>0,00</w:t>
            </w:r>
          </w:p>
        </w:tc>
        <w:tc>
          <w:tcPr>
            <w:tcW w:w="1276" w:type="dxa"/>
          </w:tcPr>
          <w:p w:rsidR="009B622C" w:rsidRPr="00AC4CA2" w:rsidRDefault="009B622C" w:rsidP="009B622C">
            <w:pPr>
              <w:ind w:right="-57"/>
              <w:jc w:val="center"/>
              <w:rPr>
                <w:kern w:val="2"/>
              </w:rPr>
            </w:pPr>
            <w:r w:rsidRPr="00AC4CA2">
              <w:rPr>
                <w:kern w:val="2"/>
              </w:rPr>
              <w:t>0,00</w:t>
            </w:r>
          </w:p>
        </w:tc>
        <w:tc>
          <w:tcPr>
            <w:tcW w:w="992" w:type="dxa"/>
            <w:tcBorders>
              <w:right w:val="single" w:sz="4" w:space="0" w:color="auto"/>
            </w:tcBorders>
          </w:tcPr>
          <w:p w:rsidR="009B622C" w:rsidRPr="00AC4CA2" w:rsidRDefault="009B622C" w:rsidP="009B622C">
            <w:pPr>
              <w:ind w:right="-57"/>
              <w:jc w:val="center"/>
              <w:rPr>
                <w:kern w:val="2"/>
              </w:rPr>
            </w:pPr>
            <w:r w:rsidRPr="00AC4CA2">
              <w:rPr>
                <w:kern w:val="2"/>
              </w:rPr>
              <w:t>0,00</w:t>
            </w:r>
          </w:p>
        </w:tc>
        <w:tc>
          <w:tcPr>
            <w:tcW w:w="992" w:type="dxa"/>
            <w:tcBorders>
              <w:left w:val="single" w:sz="4" w:space="0" w:color="auto"/>
            </w:tcBorders>
          </w:tcPr>
          <w:p w:rsidR="009B622C" w:rsidRPr="00AC4CA2" w:rsidRDefault="009B622C" w:rsidP="009B622C">
            <w:pPr>
              <w:ind w:right="-57"/>
              <w:jc w:val="center"/>
              <w:rPr>
                <w:kern w:val="2"/>
              </w:rPr>
            </w:pPr>
            <w:r w:rsidRPr="00AC4CA2">
              <w:rPr>
                <w:kern w:val="2"/>
              </w:rPr>
              <w:t>0,00</w:t>
            </w:r>
          </w:p>
        </w:tc>
      </w:tr>
    </w:tbl>
    <w:p w:rsidR="009B622C" w:rsidRPr="00AC4CA2" w:rsidRDefault="009B622C" w:rsidP="009B622C">
      <w:pPr>
        <w:tabs>
          <w:tab w:val="left" w:pos="7050"/>
        </w:tabs>
      </w:pPr>
    </w:p>
    <w:p w:rsidR="009B622C" w:rsidRPr="00AC4CA2" w:rsidRDefault="009B622C" w:rsidP="009B622C">
      <w:pPr>
        <w:jc w:val="right"/>
        <w:rPr>
          <w:sz w:val="22"/>
          <w:szCs w:val="22"/>
        </w:rPr>
      </w:pPr>
    </w:p>
    <w:p w:rsidR="009B622C" w:rsidRPr="00AC4CA2" w:rsidRDefault="009B622C" w:rsidP="009B622C">
      <w:pPr>
        <w:jc w:val="right"/>
        <w:rPr>
          <w:sz w:val="22"/>
          <w:szCs w:val="22"/>
        </w:rPr>
      </w:pPr>
    </w:p>
    <w:p w:rsidR="009B622C" w:rsidRPr="00AC4CA2" w:rsidRDefault="009B622C" w:rsidP="009B622C">
      <w:pPr>
        <w:jc w:val="right"/>
        <w:rPr>
          <w:sz w:val="22"/>
          <w:szCs w:val="22"/>
        </w:rPr>
      </w:pPr>
    </w:p>
    <w:p w:rsidR="009B622C" w:rsidRPr="00AC4CA2" w:rsidRDefault="009B622C" w:rsidP="009B622C">
      <w:pPr>
        <w:jc w:val="right"/>
        <w:rPr>
          <w:sz w:val="22"/>
          <w:szCs w:val="22"/>
        </w:rPr>
      </w:pPr>
    </w:p>
    <w:p w:rsidR="009B622C" w:rsidRPr="00AC4CA2" w:rsidRDefault="009B622C" w:rsidP="009B622C">
      <w:pPr>
        <w:jc w:val="right"/>
        <w:rPr>
          <w:sz w:val="22"/>
          <w:szCs w:val="22"/>
        </w:rPr>
      </w:pPr>
    </w:p>
    <w:p w:rsidR="009B622C" w:rsidRPr="00AC4CA2" w:rsidRDefault="009B622C" w:rsidP="009B622C">
      <w:pPr>
        <w:jc w:val="right"/>
        <w:rPr>
          <w:sz w:val="22"/>
          <w:szCs w:val="22"/>
        </w:rPr>
      </w:pPr>
    </w:p>
    <w:p w:rsidR="009B622C" w:rsidRPr="00AC4CA2" w:rsidRDefault="009B622C" w:rsidP="009B622C">
      <w:pPr>
        <w:jc w:val="right"/>
        <w:rPr>
          <w:sz w:val="22"/>
          <w:szCs w:val="22"/>
        </w:rPr>
      </w:pPr>
    </w:p>
    <w:p w:rsidR="009B622C" w:rsidRPr="00AC4CA2" w:rsidRDefault="009B622C" w:rsidP="009B622C">
      <w:pPr>
        <w:jc w:val="right"/>
        <w:rPr>
          <w:sz w:val="22"/>
          <w:szCs w:val="22"/>
        </w:rPr>
      </w:pPr>
    </w:p>
    <w:p w:rsidR="009B622C" w:rsidRPr="00AC4CA2" w:rsidRDefault="009B622C" w:rsidP="009B622C">
      <w:pPr>
        <w:jc w:val="right"/>
        <w:rPr>
          <w:sz w:val="22"/>
          <w:szCs w:val="22"/>
        </w:rPr>
      </w:pPr>
    </w:p>
    <w:p w:rsidR="009B622C" w:rsidRPr="00AC4CA2" w:rsidRDefault="009B622C" w:rsidP="009B622C">
      <w:pPr>
        <w:jc w:val="right"/>
        <w:rPr>
          <w:sz w:val="22"/>
          <w:szCs w:val="22"/>
        </w:rPr>
      </w:pPr>
    </w:p>
    <w:p w:rsidR="009B622C" w:rsidRPr="00AC4CA2" w:rsidRDefault="009B622C" w:rsidP="009B622C">
      <w:pPr>
        <w:jc w:val="right"/>
        <w:rPr>
          <w:sz w:val="22"/>
          <w:szCs w:val="22"/>
        </w:rPr>
      </w:pPr>
    </w:p>
    <w:p w:rsidR="009B622C" w:rsidRPr="00AC4CA2" w:rsidRDefault="009B622C" w:rsidP="009B622C">
      <w:pPr>
        <w:jc w:val="right"/>
        <w:rPr>
          <w:sz w:val="22"/>
          <w:szCs w:val="22"/>
        </w:rPr>
      </w:pPr>
    </w:p>
    <w:p w:rsidR="009B622C" w:rsidRPr="00AC4CA2" w:rsidRDefault="009B622C" w:rsidP="009B622C">
      <w:pPr>
        <w:jc w:val="right"/>
        <w:rPr>
          <w:sz w:val="22"/>
          <w:szCs w:val="22"/>
        </w:rPr>
      </w:pPr>
    </w:p>
    <w:p w:rsidR="009B622C" w:rsidRPr="00AC4CA2" w:rsidRDefault="009B622C" w:rsidP="009B622C">
      <w:pPr>
        <w:jc w:val="right"/>
        <w:rPr>
          <w:sz w:val="22"/>
          <w:szCs w:val="22"/>
        </w:rPr>
      </w:pPr>
    </w:p>
    <w:p w:rsidR="009B622C" w:rsidRPr="00AC4CA2" w:rsidRDefault="009B622C" w:rsidP="009B622C">
      <w:pPr>
        <w:jc w:val="right"/>
        <w:rPr>
          <w:sz w:val="22"/>
          <w:szCs w:val="22"/>
        </w:rPr>
      </w:pPr>
    </w:p>
    <w:p w:rsidR="009B622C" w:rsidRPr="00AC4CA2" w:rsidRDefault="009B622C" w:rsidP="009B622C">
      <w:pPr>
        <w:jc w:val="right"/>
        <w:rPr>
          <w:sz w:val="22"/>
          <w:szCs w:val="22"/>
        </w:rPr>
      </w:pPr>
    </w:p>
    <w:p w:rsidR="009B622C" w:rsidRPr="00AC4CA2" w:rsidRDefault="009B622C" w:rsidP="009B622C">
      <w:pPr>
        <w:jc w:val="right"/>
        <w:rPr>
          <w:sz w:val="22"/>
          <w:szCs w:val="22"/>
        </w:rPr>
      </w:pPr>
    </w:p>
    <w:p w:rsidR="009B622C" w:rsidRPr="00AC4CA2" w:rsidRDefault="009B622C" w:rsidP="009B622C">
      <w:pPr>
        <w:jc w:val="right"/>
        <w:rPr>
          <w:sz w:val="22"/>
          <w:szCs w:val="22"/>
        </w:rPr>
      </w:pPr>
    </w:p>
    <w:p w:rsidR="00AC4CA2" w:rsidRPr="00AC4CA2" w:rsidRDefault="00AC4CA2" w:rsidP="009B622C">
      <w:pPr>
        <w:jc w:val="right"/>
        <w:rPr>
          <w:sz w:val="22"/>
          <w:szCs w:val="22"/>
        </w:rPr>
      </w:pPr>
    </w:p>
    <w:p w:rsidR="00AC4CA2" w:rsidRPr="00AC4CA2" w:rsidRDefault="00AC4CA2" w:rsidP="009B622C">
      <w:pPr>
        <w:jc w:val="right"/>
        <w:rPr>
          <w:sz w:val="22"/>
          <w:szCs w:val="22"/>
        </w:rPr>
      </w:pPr>
    </w:p>
    <w:p w:rsidR="009B622C" w:rsidRPr="00AC4CA2" w:rsidRDefault="009B622C" w:rsidP="009B622C">
      <w:pPr>
        <w:jc w:val="right"/>
        <w:rPr>
          <w:sz w:val="22"/>
          <w:szCs w:val="22"/>
        </w:rPr>
      </w:pPr>
    </w:p>
    <w:p w:rsidR="009B622C" w:rsidRPr="00AC4CA2" w:rsidRDefault="009B622C" w:rsidP="009B622C">
      <w:pPr>
        <w:jc w:val="right"/>
        <w:rPr>
          <w:sz w:val="22"/>
          <w:szCs w:val="22"/>
        </w:rPr>
      </w:pPr>
      <w:r w:rsidRPr="00AC4CA2">
        <w:rPr>
          <w:sz w:val="22"/>
          <w:szCs w:val="22"/>
        </w:rPr>
        <w:lastRenderedPageBreak/>
        <w:t>Приложение №2</w:t>
      </w:r>
    </w:p>
    <w:p w:rsidR="009B622C" w:rsidRPr="00AC4CA2" w:rsidRDefault="009B622C" w:rsidP="009B622C">
      <w:pPr>
        <w:autoSpaceDE w:val="0"/>
        <w:autoSpaceDN w:val="0"/>
        <w:adjustRightInd w:val="0"/>
        <w:jc w:val="right"/>
        <w:rPr>
          <w:kern w:val="2"/>
          <w:sz w:val="22"/>
          <w:szCs w:val="22"/>
        </w:rPr>
      </w:pPr>
      <w:r w:rsidRPr="00AC4CA2">
        <w:rPr>
          <w:kern w:val="2"/>
          <w:sz w:val="22"/>
          <w:szCs w:val="22"/>
        </w:rPr>
        <w:t xml:space="preserve">муниципальной программе  </w:t>
      </w:r>
    </w:p>
    <w:p w:rsidR="009B622C" w:rsidRPr="00AC4CA2" w:rsidRDefault="009B622C" w:rsidP="009B622C">
      <w:pPr>
        <w:autoSpaceDE w:val="0"/>
        <w:autoSpaceDN w:val="0"/>
        <w:adjustRightInd w:val="0"/>
        <w:jc w:val="right"/>
        <w:rPr>
          <w:sz w:val="22"/>
          <w:szCs w:val="22"/>
        </w:rPr>
      </w:pPr>
      <w:r w:rsidRPr="00AC4CA2">
        <w:rPr>
          <w:sz w:val="22"/>
          <w:szCs w:val="22"/>
        </w:rPr>
        <w:t xml:space="preserve">Гвазденского сельского поселения </w:t>
      </w:r>
    </w:p>
    <w:p w:rsidR="009B622C" w:rsidRPr="00AC4CA2" w:rsidRDefault="009B622C" w:rsidP="009B622C">
      <w:pPr>
        <w:autoSpaceDE w:val="0"/>
        <w:autoSpaceDN w:val="0"/>
        <w:adjustRightInd w:val="0"/>
        <w:jc w:val="right"/>
        <w:rPr>
          <w:sz w:val="22"/>
          <w:szCs w:val="22"/>
        </w:rPr>
      </w:pPr>
      <w:r w:rsidRPr="00AC4CA2">
        <w:rPr>
          <w:sz w:val="22"/>
          <w:szCs w:val="22"/>
        </w:rPr>
        <w:t xml:space="preserve">Бутурлиновского муниципального района  </w:t>
      </w:r>
    </w:p>
    <w:p w:rsidR="009B622C" w:rsidRPr="00AC4CA2" w:rsidRDefault="009B622C" w:rsidP="009B622C">
      <w:pPr>
        <w:autoSpaceDE w:val="0"/>
        <w:autoSpaceDN w:val="0"/>
        <w:adjustRightInd w:val="0"/>
        <w:jc w:val="right"/>
        <w:rPr>
          <w:sz w:val="22"/>
          <w:szCs w:val="22"/>
        </w:rPr>
      </w:pPr>
      <w:r w:rsidRPr="00AC4CA2">
        <w:rPr>
          <w:sz w:val="22"/>
          <w:szCs w:val="22"/>
        </w:rPr>
        <w:t xml:space="preserve">«Социальное развитие Гвазденского сельского поселения </w:t>
      </w:r>
    </w:p>
    <w:p w:rsidR="009B622C" w:rsidRPr="00AC4CA2" w:rsidRDefault="009B622C" w:rsidP="009B622C">
      <w:pPr>
        <w:autoSpaceDE w:val="0"/>
        <w:autoSpaceDN w:val="0"/>
        <w:adjustRightInd w:val="0"/>
        <w:jc w:val="right"/>
        <w:rPr>
          <w:sz w:val="22"/>
          <w:szCs w:val="22"/>
        </w:rPr>
      </w:pPr>
      <w:r w:rsidRPr="00AC4CA2">
        <w:rPr>
          <w:sz w:val="22"/>
          <w:szCs w:val="22"/>
        </w:rPr>
        <w:t xml:space="preserve">Бутурлиновского муниципального района </w:t>
      </w:r>
    </w:p>
    <w:p w:rsidR="009B622C" w:rsidRPr="00AC4CA2" w:rsidRDefault="009B622C" w:rsidP="009B622C">
      <w:pPr>
        <w:autoSpaceDE w:val="0"/>
        <w:autoSpaceDN w:val="0"/>
        <w:adjustRightInd w:val="0"/>
        <w:jc w:val="right"/>
        <w:rPr>
          <w:kern w:val="2"/>
          <w:sz w:val="22"/>
          <w:szCs w:val="22"/>
        </w:rPr>
      </w:pPr>
      <w:r w:rsidRPr="00AC4CA2">
        <w:rPr>
          <w:sz w:val="22"/>
          <w:szCs w:val="22"/>
        </w:rPr>
        <w:t>Воронежской области» на 2023-2030 годы</w:t>
      </w:r>
    </w:p>
    <w:p w:rsidR="009B622C" w:rsidRPr="00AC4CA2" w:rsidRDefault="009B622C" w:rsidP="009B622C">
      <w:pPr>
        <w:autoSpaceDE w:val="0"/>
        <w:autoSpaceDN w:val="0"/>
        <w:adjustRightInd w:val="0"/>
        <w:jc w:val="center"/>
        <w:rPr>
          <w:kern w:val="2"/>
        </w:rPr>
      </w:pPr>
    </w:p>
    <w:p w:rsidR="009B622C" w:rsidRPr="00AC4CA2" w:rsidRDefault="009B622C" w:rsidP="009B622C">
      <w:pPr>
        <w:autoSpaceDE w:val="0"/>
        <w:autoSpaceDN w:val="0"/>
        <w:adjustRightInd w:val="0"/>
        <w:jc w:val="right"/>
      </w:pPr>
      <w:r w:rsidRPr="00AC4CA2">
        <w:rPr>
          <w:kern w:val="2"/>
        </w:rPr>
        <w:t xml:space="preserve">План реализации муниципальной программы  </w:t>
      </w:r>
      <w:r w:rsidRPr="00AC4CA2">
        <w:t xml:space="preserve">Гвазденского сельского поселения Бутурлиновского муниципального района Воронежской области «Социальное развитие Гвазденского сельского поселения </w:t>
      </w:r>
    </w:p>
    <w:p w:rsidR="009B622C" w:rsidRPr="00AC4CA2" w:rsidRDefault="009B622C" w:rsidP="009B622C">
      <w:pPr>
        <w:autoSpaceDE w:val="0"/>
        <w:autoSpaceDN w:val="0"/>
        <w:adjustRightInd w:val="0"/>
      </w:pPr>
      <w:r w:rsidRPr="00AC4CA2">
        <w:t xml:space="preserve">                                            Бутурлиновского муниципального района Воронежской области» </w:t>
      </w:r>
    </w:p>
    <w:p w:rsidR="009B622C" w:rsidRPr="00AC4CA2" w:rsidRDefault="009B622C" w:rsidP="009B622C">
      <w:pPr>
        <w:autoSpaceDE w:val="0"/>
        <w:autoSpaceDN w:val="0"/>
        <w:adjustRightInd w:val="0"/>
        <w:jc w:val="center"/>
        <w:rPr>
          <w:u w:val="single"/>
        </w:rPr>
      </w:pPr>
      <w:r w:rsidRPr="00AC4CA2">
        <w:t xml:space="preserve">на </w:t>
      </w:r>
      <w:r w:rsidRPr="00AC4CA2">
        <w:rPr>
          <w:u w:val="single"/>
        </w:rPr>
        <w:t>2023 год</w:t>
      </w:r>
    </w:p>
    <w:p w:rsidR="009B622C" w:rsidRPr="00AC4CA2" w:rsidRDefault="009B622C" w:rsidP="009B622C">
      <w:pPr>
        <w:autoSpaceDE w:val="0"/>
        <w:autoSpaceDN w:val="0"/>
        <w:adjustRightInd w:val="0"/>
        <w:jc w:val="right"/>
        <w:rPr>
          <w:kern w:val="2"/>
          <w:sz w:val="23"/>
          <w:szCs w:val="23"/>
        </w:rPr>
      </w:pPr>
      <w:r w:rsidRPr="00AC4CA2">
        <w:rPr>
          <w:kern w:val="2"/>
          <w:sz w:val="23"/>
          <w:szCs w:val="23"/>
        </w:rPr>
        <w:t xml:space="preserve">   тыс.руб.</w:t>
      </w:r>
    </w:p>
    <w:tbl>
      <w:tblPr>
        <w:tblW w:w="15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319"/>
        <w:gridCol w:w="1986"/>
        <w:gridCol w:w="2199"/>
        <w:gridCol w:w="2620"/>
        <w:gridCol w:w="1098"/>
        <w:gridCol w:w="1170"/>
        <w:gridCol w:w="3119"/>
        <w:gridCol w:w="2268"/>
        <w:gridCol w:w="996"/>
      </w:tblGrid>
      <w:tr w:rsidR="009B622C" w:rsidRPr="00AC4CA2" w:rsidTr="009B622C">
        <w:trPr>
          <w:jc w:val="center"/>
        </w:trPr>
        <w:tc>
          <w:tcPr>
            <w:tcW w:w="319" w:type="dxa"/>
            <w:vMerge w:val="restart"/>
            <w:tcBorders>
              <w:top w:val="single" w:sz="4" w:space="0" w:color="auto"/>
              <w:left w:val="single" w:sz="4" w:space="0" w:color="auto"/>
              <w:bottom w:val="single" w:sz="4" w:space="0" w:color="auto"/>
              <w:right w:val="single" w:sz="4" w:space="0" w:color="auto"/>
            </w:tcBorders>
          </w:tcPr>
          <w:p w:rsidR="009B622C" w:rsidRPr="00AC4CA2" w:rsidRDefault="009B622C" w:rsidP="009B622C">
            <w:r w:rsidRPr="00AC4CA2">
              <w:t xml:space="preserve">№ </w:t>
            </w:r>
          </w:p>
          <w:p w:rsidR="009B622C" w:rsidRPr="00AC4CA2" w:rsidRDefault="009B622C" w:rsidP="009B622C"/>
        </w:tc>
        <w:tc>
          <w:tcPr>
            <w:tcW w:w="1986" w:type="dxa"/>
            <w:vMerge w:val="restart"/>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Статус</w:t>
            </w:r>
          </w:p>
        </w:tc>
        <w:tc>
          <w:tcPr>
            <w:tcW w:w="2199" w:type="dxa"/>
            <w:vMerge w:val="restart"/>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Наименование подпрограммы,</w:t>
            </w:r>
            <w:r w:rsidRPr="00AC4CA2">
              <w:rPr>
                <w:rFonts w:ascii="Times New Roman" w:hAnsi="Times New Roman" w:cs="Times New Roman"/>
                <w:kern w:val="2"/>
              </w:rPr>
              <w:br/>
              <w:t>основного мероприятия, мероприятия</w:t>
            </w:r>
          </w:p>
          <w:p w:rsidR="009B622C" w:rsidRPr="00AC4CA2" w:rsidRDefault="009B622C" w:rsidP="009B622C">
            <w:pPr>
              <w:pStyle w:val="ConsPlusCell"/>
              <w:jc w:val="center"/>
              <w:rPr>
                <w:rFonts w:ascii="Times New Roman" w:hAnsi="Times New Roman" w:cs="Times New Roman"/>
                <w:kern w:val="2"/>
              </w:rPr>
            </w:pPr>
          </w:p>
        </w:tc>
        <w:tc>
          <w:tcPr>
            <w:tcW w:w="2620" w:type="dxa"/>
            <w:vMerge w:val="restart"/>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Исполнитель мероприятия (структурное подразделение органа местного управления, иной главный распорядитель средств местного бюджета), ФИО, должность исполнителя)</w:t>
            </w:r>
          </w:p>
        </w:tc>
        <w:tc>
          <w:tcPr>
            <w:tcW w:w="2268" w:type="dxa"/>
            <w:gridSpan w:val="2"/>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Срок</w:t>
            </w:r>
          </w:p>
        </w:tc>
        <w:tc>
          <w:tcPr>
            <w:tcW w:w="3119" w:type="dxa"/>
            <w:vMerge w:val="restart"/>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 xml:space="preserve">Ожидаемый </w:t>
            </w:r>
            <w:r w:rsidRPr="00AC4CA2">
              <w:rPr>
                <w:rFonts w:ascii="Times New Roman" w:hAnsi="Times New Roman" w:cs="Times New Roman"/>
                <w:kern w:val="2"/>
              </w:rPr>
              <w:br/>
              <w:t xml:space="preserve">непосредственный </w:t>
            </w:r>
            <w:r w:rsidRPr="00AC4CA2">
              <w:rPr>
                <w:rFonts w:ascii="Times New Roman" w:hAnsi="Times New Roman" w:cs="Times New Roman"/>
                <w:kern w:val="2"/>
              </w:rPr>
              <w:br/>
              <w:t xml:space="preserve">результат </w:t>
            </w:r>
            <w:r w:rsidRPr="00AC4CA2">
              <w:rPr>
                <w:rFonts w:ascii="Times New Roman" w:hAnsi="Times New Roman" w:cs="Times New Roman"/>
                <w:kern w:val="2"/>
              </w:rPr>
              <w:br/>
              <w:t>(краткое описание) от реализации основного мероприятия, мероприятия в очередном финансовом году</w:t>
            </w:r>
          </w:p>
        </w:tc>
        <w:tc>
          <w:tcPr>
            <w:tcW w:w="2268" w:type="dxa"/>
            <w:vMerge w:val="restart"/>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 xml:space="preserve">КБК </w:t>
            </w:r>
          </w:p>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(местный бюджет)</w:t>
            </w:r>
          </w:p>
        </w:tc>
        <w:tc>
          <w:tcPr>
            <w:tcW w:w="996" w:type="dxa"/>
            <w:vMerge w:val="restart"/>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Расходы, предусмотренные решением представительного органа местного самоуправления о местном бюджете, на 2023 год</w:t>
            </w:r>
          </w:p>
        </w:tc>
      </w:tr>
      <w:tr w:rsidR="009B622C" w:rsidRPr="00AC4CA2" w:rsidTr="009B622C">
        <w:trPr>
          <w:jc w:val="center"/>
        </w:trPr>
        <w:tc>
          <w:tcPr>
            <w:tcW w:w="319" w:type="dxa"/>
            <w:vMerge/>
            <w:tcBorders>
              <w:top w:val="single" w:sz="4" w:space="0" w:color="auto"/>
              <w:left w:val="single" w:sz="4" w:space="0" w:color="auto"/>
              <w:bottom w:val="single" w:sz="4" w:space="0" w:color="auto"/>
              <w:right w:val="single" w:sz="4" w:space="0" w:color="auto"/>
            </w:tcBorders>
            <w:vAlign w:val="center"/>
          </w:tcPr>
          <w:p w:rsidR="009B622C" w:rsidRPr="00AC4CA2" w:rsidRDefault="009B622C" w:rsidP="009B622C"/>
        </w:tc>
        <w:tc>
          <w:tcPr>
            <w:tcW w:w="1986" w:type="dxa"/>
            <w:vMerge/>
            <w:tcBorders>
              <w:top w:val="single" w:sz="4" w:space="0" w:color="auto"/>
              <w:left w:val="single" w:sz="4" w:space="0" w:color="auto"/>
              <w:bottom w:val="single" w:sz="4" w:space="0" w:color="auto"/>
              <w:right w:val="single" w:sz="4" w:space="0" w:color="auto"/>
            </w:tcBorders>
            <w:vAlign w:val="center"/>
          </w:tcPr>
          <w:p w:rsidR="009B622C" w:rsidRPr="00AC4CA2" w:rsidRDefault="009B622C" w:rsidP="009B622C">
            <w:pPr>
              <w:rPr>
                <w:kern w:val="2"/>
              </w:rPr>
            </w:pPr>
          </w:p>
        </w:tc>
        <w:tc>
          <w:tcPr>
            <w:tcW w:w="2199" w:type="dxa"/>
            <w:vMerge/>
            <w:tcBorders>
              <w:top w:val="single" w:sz="4" w:space="0" w:color="auto"/>
              <w:left w:val="single" w:sz="4" w:space="0" w:color="auto"/>
              <w:bottom w:val="single" w:sz="4" w:space="0" w:color="auto"/>
              <w:right w:val="single" w:sz="4" w:space="0" w:color="auto"/>
            </w:tcBorders>
            <w:vAlign w:val="center"/>
          </w:tcPr>
          <w:p w:rsidR="009B622C" w:rsidRPr="00AC4CA2" w:rsidRDefault="009B622C" w:rsidP="009B622C">
            <w:pPr>
              <w:rPr>
                <w:kern w:val="2"/>
              </w:rPr>
            </w:pPr>
          </w:p>
        </w:tc>
        <w:tc>
          <w:tcPr>
            <w:tcW w:w="2620" w:type="dxa"/>
            <w:vMerge/>
            <w:tcBorders>
              <w:top w:val="single" w:sz="4" w:space="0" w:color="auto"/>
              <w:left w:val="single" w:sz="4" w:space="0" w:color="auto"/>
              <w:bottom w:val="single" w:sz="4" w:space="0" w:color="auto"/>
              <w:right w:val="single" w:sz="4" w:space="0" w:color="auto"/>
            </w:tcBorders>
            <w:vAlign w:val="center"/>
          </w:tcPr>
          <w:p w:rsidR="009B622C" w:rsidRPr="00AC4CA2" w:rsidRDefault="009B622C" w:rsidP="009B622C">
            <w:pPr>
              <w:rPr>
                <w:kern w:val="2"/>
              </w:rPr>
            </w:pPr>
          </w:p>
        </w:tc>
        <w:tc>
          <w:tcPr>
            <w:tcW w:w="109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 xml:space="preserve">начала </w:t>
            </w:r>
            <w:r w:rsidRPr="00AC4CA2">
              <w:rPr>
                <w:rFonts w:ascii="Times New Roman" w:hAnsi="Times New Roman" w:cs="Times New Roman"/>
                <w:kern w:val="2"/>
              </w:rPr>
              <w:br/>
              <w:t>реализации мероприятия в очередном финансовом году</w:t>
            </w:r>
          </w:p>
        </w:tc>
        <w:tc>
          <w:tcPr>
            <w:tcW w:w="117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 xml:space="preserve">окончания </w:t>
            </w:r>
            <w:r w:rsidRPr="00AC4CA2">
              <w:rPr>
                <w:rFonts w:ascii="Times New Roman" w:hAnsi="Times New Roman" w:cs="Times New Roman"/>
                <w:kern w:val="2"/>
              </w:rPr>
              <w:br/>
              <w:t>реализации</w:t>
            </w:r>
          </w:p>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мероприятия в очередном финансовом году</w:t>
            </w:r>
          </w:p>
        </w:tc>
        <w:tc>
          <w:tcPr>
            <w:tcW w:w="3119" w:type="dxa"/>
            <w:vMerge/>
            <w:tcBorders>
              <w:top w:val="single" w:sz="4" w:space="0" w:color="auto"/>
              <w:left w:val="single" w:sz="4" w:space="0" w:color="auto"/>
              <w:bottom w:val="single" w:sz="4" w:space="0" w:color="auto"/>
              <w:right w:val="single" w:sz="4" w:space="0" w:color="auto"/>
            </w:tcBorders>
            <w:vAlign w:val="center"/>
          </w:tcPr>
          <w:p w:rsidR="009B622C" w:rsidRPr="00AC4CA2" w:rsidRDefault="009B622C" w:rsidP="009B622C">
            <w:pPr>
              <w:rPr>
                <w:kern w:val="2"/>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9B622C" w:rsidRPr="00AC4CA2" w:rsidRDefault="009B622C" w:rsidP="009B622C">
            <w:pPr>
              <w:rPr>
                <w:kern w:val="2"/>
              </w:rPr>
            </w:pPr>
          </w:p>
        </w:tc>
        <w:tc>
          <w:tcPr>
            <w:tcW w:w="996" w:type="dxa"/>
            <w:vMerge/>
            <w:tcBorders>
              <w:top w:val="single" w:sz="4" w:space="0" w:color="auto"/>
              <w:left w:val="single" w:sz="4" w:space="0" w:color="auto"/>
              <w:bottom w:val="single" w:sz="4" w:space="0" w:color="auto"/>
              <w:right w:val="single" w:sz="4" w:space="0" w:color="auto"/>
            </w:tcBorders>
            <w:vAlign w:val="center"/>
          </w:tcPr>
          <w:p w:rsidR="009B622C" w:rsidRPr="00AC4CA2" w:rsidRDefault="009B622C" w:rsidP="009B622C">
            <w:pPr>
              <w:rPr>
                <w:kern w:val="2"/>
              </w:rPr>
            </w:pPr>
          </w:p>
        </w:tc>
      </w:tr>
      <w:tr w:rsidR="009B622C" w:rsidRPr="00AC4CA2" w:rsidTr="009B622C">
        <w:trPr>
          <w:trHeight w:val="250"/>
          <w:tblHeader/>
          <w:jc w:val="center"/>
        </w:trPr>
        <w:tc>
          <w:tcPr>
            <w:tcW w:w="319" w:type="dxa"/>
            <w:tcBorders>
              <w:top w:val="single" w:sz="4" w:space="0" w:color="auto"/>
              <w:left w:val="single" w:sz="4" w:space="0" w:color="auto"/>
              <w:bottom w:val="single" w:sz="4" w:space="0" w:color="auto"/>
              <w:right w:val="single" w:sz="4" w:space="0" w:color="auto"/>
            </w:tcBorders>
          </w:tcPr>
          <w:p w:rsidR="009B622C" w:rsidRPr="00AC4CA2" w:rsidRDefault="009B622C" w:rsidP="009B622C">
            <w:r w:rsidRPr="00AC4CA2">
              <w:t>1</w:t>
            </w:r>
          </w:p>
        </w:tc>
        <w:tc>
          <w:tcPr>
            <w:tcW w:w="1986"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2</w:t>
            </w:r>
          </w:p>
        </w:tc>
        <w:tc>
          <w:tcPr>
            <w:tcW w:w="2199"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3</w:t>
            </w:r>
          </w:p>
        </w:tc>
        <w:tc>
          <w:tcPr>
            <w:tcW w:w="262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4</w:t>
            </w:r>
          </w:p>
        </w:tc>
        <w:tc>
          <w:tcPr>
            <w:tcW w:w="109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5</w:t>
            </w:r>
          </w:p>
        </w:tc>
        <w:tc>
          <w:tcPr>
            <w:tcW w:w="117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6</w:t>
            </w:r>
          </w:p>
        </w:tc>
        <w:tc>
          <w:tcPr>
            <w:tcW w:w="3119"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7</w:t>
            </w:r>
          </w:p>
        </w:tc>
        <w:tc>
          <w:tcPr>
            <w:tcW w:w="226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8</w:t>
            </w:r>
          </w:p>
        </w:tc>
        <w:tc>
          <w:tcPr>
            <w:tcW w:w="996"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9</w:t>
            </w:r>
          </w:p>
        </w:tc>
      </w:tr>
      <w:tr w:rsidR="009B622C" w:rsidRPr="00AC4CA2" w:rsidTr="009B622C">
        <w:trPr>
          <w:jc w:val="center"/>
        </w:trPr>
        <w:tc>
          <w:tcPr>
            <w:tcW w:w="319"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rPr>
                <w:b/>
              </w:rPr>
            </w:pPr>
            <w:r w:rsidRPr="00AC4CA2">
              <w:rPr>
                <w:b/>
              </w:rPr>
              <w:t>1</w:t>
            </w:r>
          </w:p>
        </w:tc>
        <w:tc>
          <w:tcPr>
            <w:tcW w:w="1986"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b/>
                <w:kern w:val="2"/>
              </w:rPr>
            </w:pPr>
            <w:r w:rsidRPr="00AC4CA2">
              <w:rPr>
                <w:rFonts w:ascii="Times New Roman" w:hAnsi="Times New Roman" w:cs="Times New Roman"/>
                <w:b/>
                <w:kern w:val="2"/>
              </w:rPr>
              <w:t xml:space="preserve">Муниципальная </w:t>
            </w:r>
            <w:r w:rsidRPr="00AC4CA2">
              <w:rPr>
                <w:rFonts w:ascii="Times New Roman" w:hAnsi="Times New Roman" w:cs="Times New Roman"/>
                <w:b/>
                <w:kern w:val="2"/>
              </w:rPr>
              <w:br/>
              <w:t>программа</w:t>
            </w:r>
          </w:p>
        </w:tc>
        <w:tc>
          <w:tcPr>
            <w:tcW w:w="2199"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rPr>
                <w:rFonts w:ascii="Times New Roman" w:hAnsi="Times New Roman" w:cs="Times New Roman"/>
                <w:b/>
              </w:rPr>
            </w:pPr>
            <w:r w:rsidRPr="00AC4CA2">
              <w:rPr>
                <w:rFonts w:ascii="Times New Roman" w:hAnsi="Times New Roman" w:cs="Times New Roman"/>
                <w:b/>
              </w:rPr>
              <w:t>Муниципальная программа</w:t>
            </w:r>
          </w:p>
          <w:p w:rsidR="009B622C" w:rsidRPr="00AC4CA2" w:rsidRDefault="009B622C" w:rsidP="009B622C">
            <w:pPr>
              <w:autoSpaceDE w:val="0"/>
              <w:autoSpaceDN w:val="0"/>
              <w:adjustRightInd w:val="0"/>
              <w:rPr>
                <w:b/>
              </w:rPr>
            </w:pPr>
            <w:r w:rsidRPr="00AC4CA2">
              <w:rPr>
                <w:b/>
              </w:rPr>
              <w:t xml:space="preserve"> "Социальное развитие Гвазденского сельского поселения </w:t>
            </w:r>
          </w:p>
          <w:p w:rsidR="009B622C" w:rsidRPr="00AC4CA2" w:rsidRDefault="009B622C" w:rsidP="009B622C">
            <w:pPr>
              <w:autoSpaceDE w:val="0"/>
              <w:autoSpaceDN w:val="0"/>
              <w:adjustRightInd w:val="0"/>
              <w:rPr>
                <w:b/>
              </w:rPr>
            </w:pPr>
            <w:r w:rsidRPr="00AC4CA2">
              <w:rPr>
                <w:b/>
              </w:rPr>
              <w:lastRenderedPageBreak/>
              <w:t xml:space="preserve">Бутурлиновского муниципального района </w:t>
            </w:r>
          </w:p>
          <w:p w:rsidR="009B622C" w:rsidRPr="00AC4CA2" w:rsidRDefault="009B622C" w:rsidP="009B622C">
            <w:pPr>
              <w:pStyle w:val="ConsPlusCell"/>
              <w:rPr>
                <w:rFonts w:ascii="Times New Roman" w:hAnsi="Times New Roman" w:cs="Times New Roman"/>
                <w:b/>
                <w:kern w:val="2"/>
              </w:rPr>
            </w:pPr>
            <w:r w:rsidRPr="00AC4CA2">
              <w:rPr>
                <w:rFonts w:ascii="Times New Roman" w:hAnsi="Times New Roman" w:cs="Times New Roman"/>
                <w:b/>
              </w:rPr>
              <w:t xml:space="preserve">Воронежской области» </w:t>
            </w:r>
          </w:p>
        </w:tc>
        <w:tc>
          <w:tcPr>
            <w:tcW w:w="262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b/>
                <w:kern w:val="2"/>
              </w:rPr>
            </w:pPr>
            <w:r w:rsidRPr="00AC4CA2">
              <w:rPr>
                <w:rFonts w:ascii="Times New Roman" w:hAnsi="Times New Roman" w:cs="Times New Roman"/>
                <w:b/>
                <w:kern w:val="2"/>
              </w:rPr>
              <w:lastRenderedPageBreak/>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b/>
                <w:kern w:val="2"/>
              </w:rPr>
            </w:pPr>
            <w:r w:rsidRPr="00AC4CA2">
              <w:rPr>
                <w:rFonts w:ascii="Times New Roman" w:hAnsi="Times New Roman" w:cs="Times New Roman"/>
                <w:b/>
                <w:kern w:val="2"/>
              </w:rPr>
              <w:t>01.01.2023</w:t>
            </w:r>
          </w:p>
        </w:tc>
        <w:tc>
          <w:tcPr>
            <w:tcW w:w="117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b/>
                <w:kern w:val="2"/>
              </w:rPr>
            </w:pPr>
            <w:r w:rsidRPr="00AC4CA2">
              <w:rPr>
                <w:rFonts w:ascii="Times New Roman" w:hAnsi="Times New Roman" w:cs="Times New Roman"/>
                <w:b/>
                <w:kern w:val="2"/>
              </w:rPr>
              <w:t>31.12.2023</w:t>
            </w:r>
          </w:p>
        </w:tc>
        <w:tc>
          <w:tcPr>
            <w:tcW w:w="3119"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widowControl w:val="0"/>
              <w:autoSpaceDE w:val="0"/>
              <w:autoSpaceDN w:val="0"/>
              <w:adjustRightInd w:val="0"/>
              <w:rPr>
                <w:b/>
                <w:kern w:val="2"/>
              </w:rPr>
            </w:pPr>
            <w:r w:rsidRPr="00AC4CA2">
              <w:rPr>
                <w:b/>
              </w:rPr>
              <w:t xml:space="preserve">Снижение социальной напряженности, улучшение экологической обстановки на территории сельского </w:t>
            </w:r>
            <w:r w:rsidRPr="00AC4CA2">
              <w:rPr>
                <w:b/>
              </w:rPr>
              <w:lastRenderedPageBreak/>
              <w:t>поселения, повышение качества жизни населения села Гвазда</w:t>
            </w:r>
          </w:p>
        </w:tc>
        <w:tc>
          <w:tcPr>
            <w:tcW w:w="226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b/>
                <w:kern w:val="2"/>
              </w:rPr>
            </w:pPr>
            <w:r w:rsidRPr="00AC4CA2">
              <w:rPr>
                <w:rFonts w:ascii="Times New Roman" w:hAnsi="Times New Roman" w:cs="Times New Roman"/>
                <w:b/>
                <w:kern w:val="2"/>
              </w:rPr>
              <w:lastRenderedPageBreak/>
              <w:t>91403100000000000000</w:t>
            </w:r>
          </w:p>
          <w:p w:rsidR="009B622C" w:rsidRPr="00AC4CA2" w:rsidRDefault="009B622C" w:rsidP="009B622C">
            <w:pPr>
              <w:pStyle w:val="ConsPlusCell"/>
              <w:jc w:val="both"/>
              <w:rPr>
                <w:rFonts w:ascii="Times New Roman" w:hAnsi="Times New Roman" w:cs="Times New Roman"/>
                <w:b/>
                <w:kern w:val="2"/>
              </w:rPr>
            </w:pPr>
            <w:r w:rsidRPr="00AC4CA2">
              <w:rPr>
                <w:rFonts w:ascii="Times New Roman" w:hAnsi="Times New Roman" w:cs="Times New Roman"/>
                <w:b/>
                <w:kern w:val="2"/>
              </w:rPr>
              <w:t>91404010000000000000</w:t>
            </w:r>
          </w:p>
          <w:p w:rsidR="009B622C" w:rsidRPr="00AC4CA2" w:rsidRDefault="009B622C" w:rsidP="009B622C">
            <w:pPr>
              <w:pStyle w:val="ConsPlusCell"/>
              <w:jc w:val="both"/>
              <w:rPr>
                <w:rFonts w:ascii="Times New Roman" w:hAnsi="Times New Roman" w:cs="Times New Roman"/>
                <w:b/>
                <w:kern w:val="2"/>
              </w:rPr>
            </w:pPr>
            <w:r w:rsidRPr="00AC4CA2">
              <w:rPr>
                <w:rFonts w:ascii="Times New Roman" w:hAnsi="Times New Roman" w:cs="Times New Roman"/>
                <w:b/>
                <w:kern w:val="2"/>
              </w:rPr>
              <w:t>91404090000000000000</w:t>
            </w:r>
          </w:p>
          <w:p w:rsidR="009B622C" w:rsidRPr="00AC4CA2" w:rsidRDefault="009B622C" w:rsidP="009B622C">
            <w:pPr>
              <w:pStyle w:val="ConsPlusCell"/>
              <w:jc w:val="both"/>
              <w:rPr>
                <w:rFonts w:ascii="Times New Roman" w:hAnsi="Times New Roman" w:cs="Times New Roman"/>
                <w:b/>
                <w:kern w:val="2"/>
              </w:rPr>
            </w:pPr>
            <w:r w:rsidRPr="00AC4CA2">
              <w:rPr>
                <w:rFonts w:ascii="Times New Roman" w:hAnsi="Times New Roman" w:cs="Times New Roman"/>
                <w:b/>
                <w:kern w:val="2"/>
              </w:rPr>
              <w:t>91405010000000000000</w:t>
            </w:r>
          </w:p>
          <w:p w:rsidR="009B622C" w:rsidRPr="00AC4CA2" w:rsidRDefault="009B622C" w:rsidP="009B622C">
            <w:pPr>
              <w:pStyle w:val="ConsPlusCell"/>
              <w:jc w:val="both"/>
              <w:rPr>
                <w:rFonts w:ascii="Times New Roman" w:hAnsi="Times New Roman" w:cs="Times New Roman"/>
                <w:b/>
                <w:kern w:val="2"/>
              </w:rPr>
            </w:pPr>
            <w:r w:rsidRPr="00AC4CA2">
              <w:rPr>
                <w:rFonts w:ascii="Times New Roman" w:hAnsi="Times New Roman" w:cs="Times New Roman"/>
                <w:b/>
                <w:kern w:val="2"/>
              </w:rPr>
              <w:t>91405020000000000000</w:t>
            </w:r>
          </w:p>
          <w:p w:rsidR="009B622C" w:rsidRPr="00AC4CA2" w:rsidRDefault="009B622C" w:rsidP="009B622C">
            <w:pPr>
              <w:pStyle w:val="ConsPlusCell"/>
              <w:jc w:val="both"/>
              <w:rPr>
                <w:rFonts w:ascii="Times New Roman" w:hAnsi="Times New Roman" w:cs="Times New Roman"/>
                <w:b/>
                <w:kern w:val="2"/>
              </w:rPr>
            </w:pPr>
            <w:r w:rsidRPr="00AC4CA2">
              <w:rPr>
                <w:rFonts w:ascii="Times New Roman" w:hAnsi="Times New Roman" w:cs="Times New Roman"/>
                <w:b/>
                <w:kern w:val="2"/>
              </w:rPr>
              <w:t>91405030000000000000</w:t>
            </w:r>
          </w:p>
          <w:p w:rsidR="009B622C" w:rsidRPr="00AC4CA2" w:rsidRDefault="009B622C" w:rsidP="009B622C">
            <w:pPr>
              <w:pStyle w:val="ConsPlusCell"/>
              <w:jc w:val="both"/>
              <w:rPr>
                <w:rFonts w:ascii="Times New Roman" w:hAnsi="Times New Roman" w:cs="Times New Roman"/>
                <w:b/>
                <w:kern w:val="2"/>
              </w:rPr>
            </w:pPr>
            <w:r w:rsidRPr="00AC4CA2">
              <w:rPr>
                <w:rFonts w:ascii="Times New Roman" w:hAnsi="Times New Roman" w:cs="Times New Roman"/>
                <w:b/>
                <w:kern w:val="2"/>
              </w:rPr>
              <w:t>91405050000000000000</w:t>
            </w:r>
          </w:p>
          <w:p w:rsidR="009B622C" w:rsidRPr="00AC4CA2" w:rsidRDefault="009B622C" w:rsidP="009B622C">
            <w:pPr>
              <w:pStyle w:val="ConsPlusCell"/>
              <w:jc w:val="both"/>
              <w:rPr>
                <w:rFonts w:ascii="Times New Roman" w:hAnsi="Times New Roman" w:cs="Times New Roman"/>
                <w:b/>
                <w:kern w:val="2"/>
              </w:rPr>
            </w:pPr>
            <w:r w:rsidRPr="00AC4CA2">
              <w:rPr>
                <w:rFonts w:ascii="Times New Roman" w:hAnsi="Times New Roman" w:cs="Times New Roman"/>
                <w:b/>
                <w:kern w:val="2"/>
              </w:rPr>
              <w:t>91409070000000000000</w:t>
            </w:r>
          </w:p>
          <w:p w:rsidR="009B622C" w:rsidRPr="00AC4CA2" w:rsidRDefault="009B622C" w:rsidP="009B622C">
            <w:pPr>
              <w:pStyle w:val="ConsPlusCell"/>
              <w:jc w:val="both"/>
              <w:rPr>
                <w:rFonts w:ascii="Times New Roman" w:hAnsi="Times New Roman" w:cs="Times New Roman"/>
                <w:b/>
                <w:kern w:val="2"/>
              </w:rPr>
            </w:pPr>
            <w:r w:rsidRPr="00AC4CA2">
              <w:rPr>
                <w:rFonts w:ascii="Times New Roman" w:hAnsi="Times New Roman" w:cs="Times New Roman"/>
                <w:b/>
                <w:kern w:val="2"/>
              </w:rPr>
              <w:t>91410010000000000000</w:t>
            </w:r>
          </w:p>
          <w:p w:rsidR="009B622C" w:rsidRPr="00AC4CA2" w:rsidRDefault="009B622C" w:rsidP="009B622C">
            <w:pPr>
              <w:pStyle w:val="ConsPlusCell"/>
              <w:jc w:val="both"/>
              <w:rPr>
                <w:rFonts w:ascii="Times New Roman" w:hAnsi="Times New Roman" w:cs="Times New Roman"/>
                <w:b/>
                <w:kern w:val="2"/>
              </w:rPr>
            </w:pPr>
            <w:r w:rsidRPr="00AC4CA2">
              <w:rPr>
                <w:rFonts w:ascii="Times New Roman" w:hAnsi="Times New Roman" w:cs="Times New Roman"/>
                <w:b/>
                <w:kern w:val="2"/>
              </w:rPr>
              <w:lastRenderedPageBreak/>
              <w:t>91414030000000000000</w:t>
            </w:r>
          </w:p>
        </w:tc>
        <w:tc>
          <w:tcPr>
            <w:tcW w:w="996"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rPr>
                <w:rFonts w:ascii="Times New Roman" w:hAnsi="Times New Roman" w:cs="Times New Roman"/>
                <w:b/>
                <w:kern w:val="2"/>
              </w:rPr>
            </w:pPr>
            <w:r w:rsidRPr="00AC4CA2">
              <w:rPr>
                <w:rFonts w:ascii="Times New Roman" w:hAnsi="Times New Roman" w:cs="Times New Roman"/>
                <w:b/>
                <w:kern w:val="2"/>
              </w:rPr>
              <w:lastRenderedPageBreak/>
              <w:t>10692,18</w:t>
            </w:r>
          </w:p>
        </w:tc>
      </w:tr>
      <w:tr w:rsidR="009B622C" w:rsidRPr="00AC4CA2" w:rsidTr="009B622C">
        <w:trPr>
          <w:trHeight w:val="1929"/>
          <w:jc w:val="center"/>
        </w:trPr>
        <w:tc>
          <w:tcPr>
            <w:tcW w:w="319" w:type="dxa"/>
            <w:tcBorders>
              <w:top w:val="single" w:sz="4" w:space="0" w:color="auto"/>
              <w:left w:val="single" w:sz="4" w:space="0" w:color="auto"/>
              <w:bottom w:val="single" w:sz="4" w:space="0" w:color="auto"/>
              <w:right w:val="single" w:sz="4" w:space="0" w:color="auto"/>
            </w:tcBorders>
          </w:tcPr>
          <w:p w:rsidR="009B622C" w:rsidRPr="00AC4CA2" w:rsidRDefault="009B622C" w:rsidP="009B622C">
            <w:r w:rsidRPr="00AC4CA2">
              <w:lastRenderedPageBreak/>
              <w:t>2</w:t>
            </w:r>
          </w:p>
        </w:tc>
        <w:tc>
          <w:tcPr>
            <w:tcW w:w="1986"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ПОДПРОГРАММА 1</w:t>
            </w:r>
          </w:p>
        </w:tc>
        <w:tc>
          <w:tcPr>
            <w:tcW w:w="2199"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rPr>
                <w:rFonts w:ascii="Times New Roman" w:hAnsi="Times New Roman" w:cs="Times New Roman"/>
                <w:b/>
                <w:bCs/>
                <w:kern w:val="2"/>
              </w:rPr>
            </w:pPr>
            <w:r w:rsidRPr="00AC4CA2">
              <w:rPr>
                <w:rFonts w:ascii="Times New Roman" w:hAnsi="Times New Roman" w:cs="Times New Roman"/>
                <w:b/>
                <w:bCs/>
                <w:kern w:val="2"/>
              </w:rPr>
              <w:t>Защита населения от чрезвычайных ситуаций природного и техногенного характера, пожарная безопасность Гвазденского сельского поселения</w:t>
            </w:r>
          </w:p>
        </w:tc>
        <w:tc>
          <w:tcPr>
            <w:tcW w:w="262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01.01.2023</w:t>
            </w:r>
          </w:p>
        </w:tc>
        <w:tc>
          <w:tcPr>
            <w:tcW w:w="117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31.12.2023</w:t>
            </w:r>
          </w:p>
        </w:tc>
        <w:tc>
          <w:tcPr>
            <w:tcW w:w="3119"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widowControl w:val="0"/>
              <w:autoSpaceDE w:val="0"/>
              <w:autoSpaceDN w:val="0"/>
              <w:adjustRightInd w:val="0"/>
            </w:pPr>
            <w:r w:rsidRPr="00AC4CA2">
              <w:t>Повышение готовности органов местного самоуправления к выполнению поставленных задач и полномочий  по обеспечению первичных мер пожарной безопасности на территории Гвазденского сельского поселения</w:t>
            </w:r>
          </w:p>
        </w:tc>
        <w:tc>
          <w:tcPr>
            <w:tcW w:w="226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91403100000000000000</w:t>
            </w:r>
          </w:p>
        </w:tc>
        <w:tc>
          <w:tcPr>
            <w:tcW w:w="996"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b/>
                <w:kern w:val="2"/>
              </w:rPr>
            </w:pPr>
            <w:r w:rsidRPr="00AC4CA2">
              <w:rPr>
                <w:rFonts w:ascii="Times New Roman" w:hAnsi="Times New Roman" w:cs="Times New Roman"/>
                <w:b/>
                <w:kern w:val="2"/>
              </w:rPr>
              <w:t>229,42</w:t>
            </w:r>
          </w:p>
        </w:tc>
      </w:tr>
      <w:tr w:rsidR="009B622C" w:rsidRPr="00AC4CA2" w:rsidTr="009B622C">
        <w:trPr>
          <w:trHeight w:val="1098"/>
          <w:jc w:val="center"/>
        </w:trPr>
        <w:tc>
          <w:tcPr>
            <w:tcW w:w="319" w:type="dxa"/>
            <w:tcBorders>
              <w:top w:val="single" w:sz="4" w:space="0" w:color="auto"/>
              <w:left w:val="single" w:sz="4" w:space="0" w:color="auto"/>
              <w:right w:val="single" w:sz="4" w:space="0" w:color="auto"/>
            </w:tcBorders>
          </w:tcPr>
          <w:p w:rsidR="009B622C" w:rsidRPr="00AC4CA2" w:rsidRDefault="009B622C" w:rsidP="009B622C"/>
        </w:tc>
        <w:tc>
          <w:tcPr>
            <w:tcW w:w="1986" w:type="dxa"/>
            <w:tcBorders>
              <w:top w:val="single" w:sz="4" w:space="0" w:color="auto"/>
              <w:left w:val="single" w:sz="4" w:space="0" w:color="auto"/>
              <w:right w:val="single" w:sz="4" w:space="0" w:color="auto"/>
            </w:tcBorders>
          </w:tcPr>
          <w:p w:rsidR="009B622C" w:rsidRPr="00AC4CA2" w:rsidRDefault="009B622C" w:rsidP="009B622C">
            <w:pPr>
              <w:rPr>
                <w:kern w:val="2"/>
              </w:rPr>
            </w:pPr>
            <w:r w:rsidRPr="00AC4CA2">
              <w:rPr>
                <w:kern w:val="2"/>
              </w:rPr>
              <w:t>Основное мероприятие 1</w:t>
            </w:r>
          </w:p>
        </w:tc>
        <w:tc>
          <w:tcPr>
            <w:tcW w:w="2199" w:type="dxa"/>
            <w:tcBorders>
              <w:top w:val="single" w:sz="4" w:space="0" w:color="auto"/>
              <w:left w:val="single" w:sz="4" w:space="0" w:color="auto"/>
              <w:right w:val="single" w:sz="4" w:space="0" w:color="auto"/>
            </w:tcBorders>
          </w:tcPr>
          <w:p w:rsidR="009B622C" w:rsidRPr="00AC4CA2" w:rsidRDefault="009B622C" w:rsidP="009B622C">
            <w:pPr>
              <w:rPr>
                <w:kern w:val="2"/>
              </w:rPr>
            </w:pPr>
            <w:r w:rsidRPr="00AC4CA2">
              <w:rPr>
                <w:kern w:val="2"/>
              </w:rPr>
              <w:t>Обеспечение   пожарной безопасности на территории Гвазденского сельского поселения</w:t>
            </w:r>
          </w:p>
        </w:tc>
        <w:tc>
          <w:tcPr>
            <w:tcW w:w="2620" w:type="dxa"/>
            <w:tcBorders>
              <w:top w:val="single" w:sz="4" w:space="0" w:color="auto"/>
              <w:left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01.01.2023</w:t>
            </w:r>
          </w:p>
        </w:tc>
        <w:tc>
          <w:tcPr>
            <w:tcW w:w="1170" w:type="dxa"/>
            <w:tcBorders>
              <w:top w:val="single" w:sz="4" w:space="0" w:color="auto"/>
              <w:left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31.12.2023</w:t>
            </w:r>
          </w:p>
        </w:tc>
        <w:tc>
          <w:tcPr>
            <w:tcW w:w="3119" w:type="dxa"/>
            <w:tcBorders>
              <w:top w:val="single" w:sz="4" w:space="0" w:color="auto"/>
              <w:left w:val="single" w:sz="4" w:space="0" w:color="auto"/>
              <w:right w:val="single" w:sz="4" w:space="0" w:color="auto"/>
            </w:tcBorders>
          </w:tcPr>
          <w:p w:rsidR="009B622C" w:rsidRPr="00AC4CA2" w:rsidRDefault="009B622C" w:rsidP="009B622C"/>
        </w:tc>
        <w:tc>
          <w:tcPr>
            <w:tcW w:w="2268" w:type="dxa"/>
            <w:tcBorders>
              <w:top w:val="single" w:sz="4" w:space="0" w:color="auto"/>
              <w:left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91403100000000000000</w:t>
            </w:r>
          </w:p>
          <w:p w:rsidR="009B622C" w:rsidRPr="00AC4CA2" w:rsidRDefault="009B622C" w:rsidP="009B622C">
            <w:pPr>
              <w:pStyle w:val="ConsPlusCell"/>
              <w:jc w:val="both"/>
              <w:rPr>
                <w:rFonts w:ascii="Times New Roman" w:hAnsi="Times New Roman" w:cs="Times New Roman"/>
                <w:kern w:val="2"/>
              </w:rPr>
            </w:pPr>
          </w:p>
        </w:tc>
        <w:tc>
          <w:tcPr>
            <w:tcW w:w="996" w:type="dxa"/>
            <w:tcBorders>
              <w:top w:val="single" w:sz="4" w:space="0" w:color="auto"/>
              <w:left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229,42</w:t>
            </w:r>
          </w:p>
        </w:tc>
      </w:tr>
      <w:tr w:rsidR="009B622C" w:rsidRPr="00AC4CA2" w:rsidTr="009B622C">
        <w:trPr>
          <w:trHeight w:val="1906"/>
          <w:jc w:val="center"/>
        </w:trPr>
        <w:tc>
          <w:tcPr>
            <w:tcW w:w="319" w:type="dxa"/>
            <w:tcBorders>
              <w:top w:val="single" w:sz="4" w:space="0" w:color="auto"/>
              <w:left w:val="single" w:sz="4" w:space="0" w:color="auto"/>
              <w:bottom w:val="single" w:sz="4" w:space="0" w:color="auto"/>
              <w:right w:val="single" w:sz="4" w:space="0" w:color="auto"/>
            </w:tcBorders>
          </w:tcPr>
          <w:p w:rsidR="009B622C" w:rsidRPr="00AC4CA2" w:rsidRDefault="009B622C" w:rsidP="009B622C">
            <w:r w:rsidRPr="00AC4CA2">
              <w:lastRenderedPageBreak/>
              <w:t>3</w:t>
            </w:r>
          </w:p>
        </w:tc>
        <w:tc>
          <w:tcPr>
            <w:tcW w:w="1986"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rPr>
                <w:kern w:val="2"/>
              </w:rPr>
            </w:pPr>
            <w:r w:rsidRPr="00AC4CA2">
              <w:rPr>
                <w:kern w:val="2"/>
              </w:rPr>
              <w:t>ПОДПРОГРАММА 2</w:t>
            </w:r>
          </w:p>
        </w:tc>
        <w:tc>
          <w:tcPr>
            <w:tcW w:w="2199"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rPr>
                <w:b/>
                <w:bCs/>
                <w:kern w:val="2"/>
              </w:rPr>
            </w:pPr>
            <w:r w:rsidRPr="00AC4CA2">
              <w:rPr>
                <w:b/>
                <w:bCs/>
                <w:kern w:val="2"/>
              </w:rPr>
              <w:t>Развитие национальной экономики</w:t>
            </w:r>
          </w:p>
        </w:tc>
        <w:tc>
          <w:tcPr>
            <w:tcW w:w="262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01.01.2023</w:t>
            </w:r>
          </w:p>
        </w:tc>
        <w:tc>
          <w:tcPr>
            <w:tcW w:w="117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31.12.2023</w:t>
            </w:r>
          </w:p>
        </w:tc>
        <w:tc>
          <w:tcPr>
            <w:tcW w:w="3119" w:type="dxa"/>
            <w:tcBorders>
              <w:top w:val="single" w:sz="4" w:space="0" w:color="auto"/>
              <w:left w:val="single" w:sz="4" w:space="0" w:color="auto"/>
              <w:bottom w:val="single" w:sz="4" w:space="0" w:color="auto"/>
              <w:right w:val="single" w:sz="4" w:space="0" w:color="auto"/>
            </w:tcBorders>
          </w:tcPr>
          <w:p w:rsidR="009B622C" w:rsidRPr="00AC4CA2" w:rsidRDefault="009B622C" w:rsidP="009B622C">
            <w:r w:rsidRPr="00AC4CA2">
              <w:t>Снижение уровня безработицы на рынке труда; организация общественных работ; организация временного трудоустройства  безработных граждан, испытывающих трудности в поиске работы.</w:t>
            </w:r>
          </w:p>
        </w:tc>
        <w:tc>
          <w:tcPr>
            <w:tcW w:w="226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jc w:val="both"/>
              <w:rPr>
                <w:kern w:val="2"/>
              </w:rPr>
            </w:pPr>
            <w:r w:rsidRPr="00AC4CA2">
              <w:rPr>
                <w:kern w:val="2"/>
              </w:rPr>
              <w:t>91404000000000000000</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9B622C" w:rsidRPr="00AC4CA2" w:rsidRDefault="009B622C" w:rsidP="009B622C">
            <w:pPr>
              <w:jc w:val="center"/>
              <w:rPr>
                <w:b/>
                <w:kern w:val="2"/>
              </w:rPr>
            </w:pPr>
            <w:r w:rsidRPr="00AC4CA2">
              <w:rPr>
                <w:b/>
                <w:kern w:val="2"/>
              </w:rPr>
              <w:t>7,00</w:t>
            </w:r>
          </w:p>
        </w:tc>
      </w:tr>
      <w:tr w:rsidR="009B622C" w:rsidRPr="00AC4CA2" w:rsidTr="009B622C">
        <w:trPr>
          <w:trHeight w:val="1365"/>
          <w:jc w:val="center"/>
        </w:trPr>
        <w:tc>
          <w:tcPr>
            <w:tcW w:w="319" w:type="dxa"/>
            <w:tcBorders>
              <w:top w:val="single" w:sz="4" w:space="0" w:color="auto"/>
              <w:left w:val="single" w:sz="4" w:space="0" w:color="auto"/>
              <w:right w:val="single" w:sz="4" w:space="0" w:color="auto"/>
            </w:tcBorders>
          </w:tcPr>
          <w:p w:rsidR="009B622C" w:rsidRPr="00AC4CA2" w:rsidRDefault="009B622C" w:rsidP="009B622C"/>
          <w:p w:rsidR="009B622C" w:rsidRPr="00AC4CA2" w:rsidRDefault="009B622C" w:rsidP="009B622C"/>
          <w:p w:rsidR="009B622C" w:rsidRPr="00AC4CA2" w:rsidRDefault="009B622C" w:rsidP="009B622C"/>
        </w:tc>
        <w:tc>
          <w:tcPr>
            <w:tcW w:w="1986" w:type="dxa"/>
            <w:tcBorders>
              <w:top w:val="single" w:sz="4" w:space="0" w:color="auto"/>
              <w:left w:val="single" w:sz="4" w:space="0" w:color="auto"/>
              <w:right w:val="single" w:sz="4" w:space="0" w:color="auto"/>
            </w:tcBorders>
          </w:tcPr>
          <w:p w:rsidR="009B622C" w:rsidRPr="00AC4CA2" w:rsidRDefault="009B622C" w:rsidP="009B622C">
            <w:pPr>
              <w:pStyle w:val="ConsPlusCell"/>
              <w:spacing w:line="228" w:lineRule="auto"/>
              <w:rPr>
                <w:rFonts w:ascii="Times New Roman" w:hAnsi="Times New Roman" w:cs="Times New Roman"/>
                <w:kern w:val="2"/>
              </w:rPr>
            </w:pPr>
            <w:r w:rsidRPr="00AC4CA2">
              <w:rPr>
                <w:rFonts w:ascii="Times New Roman" w:hAnsi="Times New Roman" w:cs="Times New Roman"/>
                <w:kern w:val="2"/>
              </w:rPr>
              <w:t>Основное мероприятие 1</w:t>
            </w:r>
          </w:p>
        </w:tc>
        <w:tc>
          <w:tcPr>
            <w:tcW w:w="2199" w:type="dxa"/>
            <w:tcBorders>
              <w:top w:val="single" w:sz="4" w:space="0" w:color="auto"/>
              <w:left w:val="single" w:sz="4" w:space="0" w:color="auto"/>
              <w:right w:val="single" w:sz="4" w:space="0" w:color="auto"/>
            </w:tcBorders>
          </w:tcPr>
          <w:p w:rsidR="009B622C" w:rsidRPr="00AC4CA2" w:rsidRDefault="009B622C" w:rsidP="009B622C">
            <w:pPr>
              <w:pStyle w:val="ConsPlusCell"/>
              <w:rPr>
                <w:rFonts w:ascii="Times New Roman" w:hAnsi="Times New Roman" w:cs="Times New Roman"/>
                <w:kern w:val="2"/>
              </w:rPr>
            </w:pPr>
            <w:r w:rsidRPr="00AC4CA2">
              <w:rPr>
                <w:rFonts w:ascii="Times New Roman" w:hAnsi="Times New Roman" w:cs="Times New Roman"/>
                <w:kern w:val="2"/>
              </w:rPr>
              <w:t>Общеэкономические вопросы</w:t>
            </w:r>
          </w:p>
        </w:tc>
        <w:tc>
          <w:tcPr>
            <w:tcW w:w="2620" w:type="dxa"/>
            <w:tcBorders>
              <w:top w:val="single" w:sz="4" w:space="0" w:color="auto"/>
              <w:left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01.01.2023</w:t>
            </w:r>
          </w:p>
        </w:tc>
        <w:tc>
          <w:tcPr>
            <w:tcW w:w="1170" w:type="dxa"/>
            <w:tcBorders>
              <w:top w:val="single" w:sz="4" w:space="0" w:color="auto"/>
              <w:left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31.12.2023</w:t>
            </w:r>
          </w:p>
        </w:tc>
        <w:tc>
          <w:tcPr>
            <w:tcW w:w="3119" w:type="dxa"/>
            <w:tcBorders>
              <w:top w:val="single" w:sz="4" w:space="0" w:color="auto"/>
              <w:left w:val="single" w:sz="4" w:space="0" w:color="auto"/>
              <w:right w:val="single" w:sz="4" w:space="0" w:color="auto"/>
            </w:tcBorders>
          </w:tcPr>
          <w:p w:rsidR="009B622C" w:rsidRPr="00AC4CA2" w:rsidRDefault="009B622C" w:rsidP="009B622C"/>
        </w:tc>
        <w:tc>
          <w:tcPr>
            <w:tcW w:w="2268" w:type="dxa"/>
            <w:tcBorders>
              <w:top w:val="single" w:sz="4" w:space="0" w:color="auto"/>
              <w:left w:val="single" w:sz="4" w:space="0" w:color="auto"/>
              <w:right w:val="single" w:sz="4" w:space="0" w:color="auto"/>
            </w:tcBorders>
          </w:tcPr>
          <w:p w:rsidR="009B622C" w:rsidRPr="00AC4CA2" w:rsidRDefault="009B622C" w:rsidP="009B622C">
            <w:pPr>
              <w:jc w:val="both"/>
              <w:rPr>
                <w:kern w:val="2"/>
              </w:rPr>
            </w:pPr>
            <w:r w:rsidRPr="00AC4CA2">
              <w:rPr>
                <w:kern w:val="2"/>
              </w:rPr>
              <w:t>91404010000000000000</w:t>
            </w:r>
          </w:p>
        </w:tc>
        <w:tc>
          <w:tcPr>
            <w:tcW w:w="996" w:type="dxa"/>
            <w:tcBorders>
              <w:top w:val="single" w:sz="4" w:space="0" w:color="auto"/>
              <w:left w:val="single" w:sz="4" w:space="0" w:color="auto"/>
              <w:right w:val="single" w:sz="4" w:space="0" w:color="auto"/>
            </w:tcBorders>
            <w:shd w:val="clear" w:color="auto" w:fill="auto"/>
          </w:tcPr>
          <w:p w:rsidR="009B622C" w:rsidRPr="00AC4CA2" w:rsidRDefault="009B622C" w:rsidP="009B622C">
            <w:pPr>
              <w:jc w:val="center"/>
              <w:rPr>
                <w:kern w:val="2"/>
              </w:rPr>
            </w:pPr>
            <w:r w:rsidRPr="00AC4CA2">
              <w:rPr>
                <w:kern w:val="2"/>
              </w:rPr>
              <w:t>5,00</w:t>
            </w:r>
          </w:p>
        </w:tc>
      </w:tr>
      <w:tr w:rsidR="009B622C" w:rsidRPr="00AC4CA2" w:rsidTr="009B622C">
        <w:trPr>
          <w:trHeight w:val="1128"/>
          <w:jc w:val="center"/>
        </w:trPr>
        <w:tc>
          <w:tcPr>
            <w:tcW w:w="319" w:type="dxa"/>
            <w:tcBorders>
              <w:top w:val="single" w:sz="4" w:space="0" w:color="auto"/>
              <w:left w:val="single" w:sz="4" w:space="0" w:color="auto"/>
              <w:right w:val="single" w:sz="4" w:space="0" w:color="auto"/>
            </w:tcBorders>
          </w:tcPr>
          <w:p w:rsidR="009B622C" w:rsidRPr="00AC4CA2" w:rsidRDefault="009B622C" w:rsidP="009B622C"/>
        </w:tc>
        <w:tc>
          <w:tcPr>
            <w:tcW w:w="1986" w:type="dxa"/>
            <w:tcBorders>
              <w:top w:val="single" w:sz="4" w:space="0" w:color="auto"/>
              <w:left w:val="single" w:sz="4" w:space="0" w:color="auto"/>
              <w:right w:val="single" w:sz="4" w:space="0" w:color="auto"/>
            </w:tcBorders>
          </w:tcPr>
          <w:p w:rsidR="009B622C" w:rsidRPr="00AC4CA2" w:rsidRDefault="009B622C" w:rsidP="009B622C">
            <w:pPr>
              <w:pStyle w:val="ConsPlusCell"/>
              <w:spacing w:line="228" w:lineRule="auto"/>
              <w:rPr>
                <w:rFonts w:ascii="Times New Roman" w:hAnsi="Times New Roman" w:cs="Times New Roman"/>
                <w:kern w:val="2"/>
              </w:rPr>
            </w:pPr>
            <w:r w:rsidRPr="00AC4CA2">
              <w:rPr>
                <w:rFonts w:ascii="Times New Roman" w:hAnsi="Times New Roman" w:cs="Times New Roman"/>
                <w:kern w:val="2"/>
              </w:rPr>
              <w:t>Основное мероприятие 2</w:t>
            </w:r>
          </w:p>
        </w:tc>
        <w:tc>
          <w:tcPr>
            <w:tcW w:w="2199" w:type="dxa"/>
            <w:tcBorders>
              <w:top w:val="single" w:sz="4" w:space="0" w:color="auto"/>
              <w:left w:val="single" w:sz="4" w:space="0" w:color="auto"/>
              <w:right w:val="single" w:sz="4" w:space="0" w:color="auto"/>
            </w:tcBorders>
          </w:tcPr>
          <w:p w:rsidR="009B622C" w:rsidRPr="00AC4CA2" w:rsidRDefault="009B622C" w:rsidP="009B622C">
            <w:pPr>
              <w:pStyle w:val="ConsPlusCell"/>
              <w:rPr>
                <w:rFonts w:ascii="Times New Roman" w:hAnsi="Times New Roman" w:cs="Times New Roman"/>
                <w:kern w:val="2"/>
              </w:rPr>
            </w:pPr>
            <w:r w:rsidRPr="00AC4CA2">
              <w:rPr>
                <w:rFonts w:ascii="Times New Roman" w:hAnsi="Times New Roman" w:cs="Times New Roman"/>
                <w:kern w:val="2"/>
              </w:rPr>
              <w:t>Другие вопросы в области национальной экономики</w:t>
            </w:r>
          </w:p>
        </w:tc>
        <w:tc>
          <w:tcPr>
            <w:tcW w:w="2620" w:type="dxa"/>
            <w:tcBorders>
              <w:top w:val="single" w:sz="4" w:space="0" w:color="auto"/>
              <w:left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01.01.2023</w:t>
            </w:r>
          </w:p>
        </w:tc>
        <w:tc>
          <w:tcPr>
            <w:tcW w:w="1170" w:type="dxa"/>
            <w:tcBorders>
              <w:top w:val="single" w:sz="4" w:space="0" w:color="auto"/>
              <w:left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31.12.2023</w:t>
            </w:r>
          </w:p>
        </w:tc>
        <w:tc>
          <w:tcPr>
            <w:tcW w:w="3119" w:type="dxa"/>
            <w:tcBorders>
              <w:top w:val="single" w:sz="4" w:space="0" w:color="auto"/>
              <w:left w:val="single" w:sz="4" w:space="0" w:color="auto"/>
              <w:right w:val="single" w:sz="4" w:space="0" w:color="auto"/>
            </w:tcBorders>
          </w:tcPr>
          <w:p w:rsidR="009B622C" w:rsidRPr="00AC4CA2" w:rsidRDefault="009B622C" w:rsidP="009B622C"/>
        </w:tc>
        <w:tc>
          <w:tcPr>
            <w:tcW w:w="2268" w:type="dxa"/>
            <w:tcBorders>
              <w:top w:val="single" w:sz="4" w:space="0" w:color="auto"/>
              <w:left w:val="single" w:sz="4" w:space="0" w:color="auto"/>
              <w:right w:val="single" w:sz="4" w:space="0" w:color="auto"/>
            </w:tcBorders>
          </w:tcPr>
          <w:p w:rsidR="009B622C" w:rsidRPr="00AC4CA2" w:rsidRDefault="009B622C" w:rsidP="009B622C">
            <w:pPr>
              <w:jc w:val="both"/>
              <w:rPr>
                <w:kern w:val="2"/>
              </w:rPr>
            </w:pPr>
            <w:r w:rsidRPr="00AC4CA2">
              <w:rPr>
                <w:kern w:val="2"/>
              </w:rPr>
              <w:t>91414030000000000000</w:t>
            </w:r>
          </w:p>
        </w:tc>
        <w:tc>
          <w:tcPr>
            <w:tcW w:w="996" w:type="dxa"/>
            <w:tcBorders>
              <w:top w:val="single" w:sz="4" w:space="0" w:color="auto"/>
              <w:left w:val="single" w:sz="4" w:space="0" w:color="auto"/>
              <w:right w:val="single" w:sz="4" w:space="0" w:color="auto"/>
            </w:tcBorders>
            <w:shd w:val="clear" w:color="auto" w:fill="auto"/>
          </w:tcPr>
          <w:p w:rsidR="009B622C" w:rsidRPr="00AC4CA2" w:rsidRDefault="009B622C" w:rsidP="009B622C">
            <w:pPr>
              <w:jc w:val="center"/>
              <w:rPr>
                <w:kern w:val="2"/>
              </w:rPr>
            </w:pPr>
            <w:r w:rsidRPr="00AC4CA2">
              <w:rPr>
                <w:kern w:val="2"/>
              </w:rPr>
              <w:t>2,00</w:t>
            </w:r>
          </w:p>
          <w:p w:rsidR="009B622C" w:rsidRPr="00AC4CA2" w:rsidRDefault="009B622C" w:rsidP="009B622C">
            <w:pPr>
              <w:jc w:val="center"/>
              <w:rPr>
                <w:kern w:val="2"/>
              </w:rPr>
            </w:pPr>
          </w:p>
        </w:tc>
      </w:tr>
      <w:tr w:rsidR="009B622C" w:rsidRPr="00AC4CA2" w:rsidTr="009B622C">
        <w:trPr>
          <w:trHeight w:val="2127"/>
          <w:jc w:val="center"/>
        </w:trPr>
        <w:tc>
          <w:tcPr>
            <w:tcW w:w="319" w:type="dxa"/>
            <w:tcBorders>
              <w:top w:val="single" w:sz="4" w:space="0" w:color="auto"/>
              <w:left w:val="single" w:sz="4" w:space="0" w:color="auto"/>
              <w:bottom w:val="single" w:sz="4" w:space="0" w:color="auto"/>
              <w:right w:val="single" w:sz="4" w:space="0" w:color="auto"/>
            </w:tcBorders>
          </w:tcPr>
          <w:p w:rsidR="009B622C" w:rsidRPr="00AC4CA2" w:rsidRDefault="009B622C" w:rsidP="009B622C">
            <w:r w:rsidRPr="00AC4CA2">
              <w:t>4</w:t>
            </w:r>
          </w:p>
        </w:tc>
        <w:tc>
          <w:tcPr>
            <w:tcW w:w="1986"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spacing w:line="228" w:lineRule="auto"/>
              <w:rPr>
                <w:rFonts w:ascii="Times New Roman" w:hAnsi="Times New Roman" w:cs="Times New Roman"/>
                <w:kern w:val="2"/>
              </w:rPr>
            </w:pPr>
            <w:r w:rsidRPr="00AC4CA2">
              <w:rPr>
                <w:rFonts w:ascii="Times New Roman" w:hAnsi="Times New Roman" w:cs="Times New Roman"/>
                <w:kern w:val="2"/>
              </w:rPr>
              <w:t>ПОДПРОГРАММА 3</w:t>
            </w:r>
          </w:p>
        </w:tc>
        <w:tc>
          <w:tcPr>
            <w:tcW w:w="2199"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rPr>
                <w:rFonts w:ascii="Times New Roman" w:hAnsi="Times New Roman" w:cs="Times New Roman"/>
                <w:b/>
                <w:bCs/>
                <w:kern w:val="2"/>
              </w:rPr>
            </w:pPr>
            <w:r w:rsidRPr="00AC4CA2">
              <w:rPr>
                <w:rFonts w:ascii="Times New Roman" w:hAnsi="Times New Roman" w:cs="Times New Roman"/>
                <w:b/>
                <w:bCs/>
                <w:kern w:val="2"/>
              </w:rPr>
              <w:t>Дорожное хозяйство</w:t>
            </w:r>
          </w:p>
        </w:tc>
        <w:tc>
          <w:tcPr>
            <w:tcW w:w="262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01.01.2023</w:t>
            </w:r>
          </w:p>
        </w:tc>
        <w:tc>
          <w:tcPr>
            <w:tcW w:w="117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31.12.2023</w:t>
            </w:r>
          </w:p>
        </w:tc>
        <w:tc>
          <w:tcPr>
            <w:tcW w:w="3119" w:type="dxa"/>
            <w:tcBorders>
              <w:top w:val="single" w:sz="4" w:space="0" w:color="auto"/>
              <w:left w:val="single" w:sz="4" w:space="0" w:color="auto"/>
              <w:bottom w:val="single" w:sz="4" w:space="0" w:color="auto"/>
              <w:right w:val="single" w:sz="4" w:space="0" w:color="auto"/>
            </w:tcBorders>
          </w:tcPr>
          <w:p w:rsidR="009B622C" w:rsidRPr="00AC4CA2" w:rsidRDefault="009B622C" w:rsidP="009B622C">
            <w:r w:rsidRPr="00AC4CA2">
              <w:t xml:space="preserve">Доведение сети автомобильных дорог общего пользования местного значения и искусственных сооружений на них до уровня, соответствующего категории дороги. Улучшение состояния автомобильных дорог </w:t>
            </w:r>
            <w:r w:rsidRPr="00AC4CA2">
              <w:lastRenderedPageBreak/>
              <w:t>общего пользования.</w:t>
            </w:r>
          </w:p>
        </w:tc>
        <w:tc>
          <w:tcPr>
            <w:tcW w:w="226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jc w:val="both"/>
              <w:rPr>
                <w:kern w:val="2"/>
              </w:rPr>
            </w:pPr>
            <w:r w:rsidRPr="00AC4CA2">
              <w:rPr>
                <w:kern w:val="2"/>
              </w:rPr>
              <w:lastRenderedPageBreak/>
              <w:t>91404090000000000000</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9B622C" w:rsidRPr="00AC4CA2" w:rsidRDefault="009B622C" w:rsidP="009B622C">
            <w:pPr>
              <w:jc w:val="center"/>
              <w:rPr>
                <w:b/>
                <w:kern w:val="2"/>
              </w:rPr>
            </w:pPr>
            <w:r w:rsidRPr="00AC4CA2">
              <w:rPr>
                <w:b/>
                <w:kern w:val="2"/>
              </w:rPr>
              <w:t>6811,94</w:t>
            </w:r>
          </w:p>
        </w:tc>
      </w:tr>
      <w:tr w:rsidR="009B622C" w:rsidRPr="00AC4CA2" w:rsidTr="009B622C">
        <w:trPr>
          <w:trHeight w:val="445"/>
          <w:jc w:val="center"/>
        </w:trPr>
        <w:tc>
          <w:tcPr>
            <w:tcW w:w="319" w:type="dxa"/>
            <w:tcBorders>
              <w:top w:val="single" w:sz="4" w:space="0" w:color="auto"/>
              <w:left w:val="single" w:sz="4" w:space="0" w:color="auto"/>
              <w:bottom w:val="single" w:sz="4" w:space="0" w:color="auto"/>
              <w:right w:val="single" w:sz="4" w:space="0" w:color="auto"/>
            </w:tcBorders>
          </w:tcPr>
          <w:p w:rsidR="009B622C" w:rsidRPr="00AC4CA2" w:rsidRDefault="009B622C" w:rsidP="009B622C"/>
        </w:tc>
        <w:tc>
          <w:tcPr>
            <w:tcW w:w="1986"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spacing w:line="228" w:lineRule="auto"/>
              <w:rPr>
                <w:rFonts w:ascii="Times New Roman" w:hAnsi="Times New Roman" w:cs="Times New Roman"/>
                <w:kern w:val="2"/>
              </w:rPr>
            </w:pPr>
            <w:r w:rsidRPr="00AC4CA2">
              <w:rPr>
                <w:rFonts w:ascii="Times New Roman" w:hAnsi="Times New Roman" w:cs="Times New Roman"/>
                <w:kern w:val="2"/>
              </w:rPr>
              <w:t>Основное мероприятие 1</w:t>
            </w:r>
          </w:p>
        </w:tc>
        <w:tc>
          <w:tcPr>
            <w:tcW w:w="2199"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rPr>
                <w:rFonts w:ascii="Times New Roman" w:hAnsi="Times New Roman" w:cs="Times New Roman"/>
                <w:kern w:val="2"/>
              </w:rPr>
            </w:pPr>
            <w:r w:rsidRPr="00AC4CA2">
              <w:rPr>
                <w:rFonts w:ascii="Times New Roman" w:hAnsi="Times New Roman" w:cs="Times New Roman"/>
              </w:rPr>
              <w:t>Капитальный ремонт, текущий ремонт и содержание автомобильных дорог общего пользования местного значения</w:t>
            </w:r>
          </w:p>
        </w:tc>
        <w:tc>
          <w:tcPr>
            <w:tcW w:w="262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01.01.2023</w:t>
            </w:r>
          </w:p>
        </w:tc>
        <w:tc>
          <w:tcPr>
            <w:tcW w:w="117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31.12.2023</w:t>
            </w:r>
          </w:p>
        </w:tc>
        <w:tc>
          <w:tcPr>
            <w:tcW w:w="3119" w:type="dxa"/>
            <w:tcBorders>
              <w:top w:val="single" w:sz="4" w:space="0" w:color="auto"/>
              <w:left w:val="single" w:sz="4" w:space="0" w:color="auto"/>
              <w:bottom w:val="single" w:sz="4" w:space="0" w:color="auto"/>
              <w:right w:val="single" w:sz="4" w:space="0" w:color="auto"/>
            </w:tcBorders>
          </w:tcPr>
          <w:p w:rsidR="009B622C" w:rsidRPr="00AC4CA2" w:rsidRDefault="009B622C" w:rsidP="009B622C"/>
        </w:tc>
        <w:tc>
          <w:tcPr>
            <w:tcW w:w="226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jc w:val="both"/>
              <w:rPr>
                <w:kern w:val="2"/>
              </w:rPr>
            </w:pP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9B622C" w:rsidRPr="00AC4CA2" w:rsidRDefault="009B622C" w:rsidP="009B622C">
            <w:pPr>
              <w:jc w:val="center"/>
              <w:rPr>
                <w:kern w:val="2"/>
              </w:rPr>
            </w:pPr>
            <w:r w:rsidRPr="00AC4CA2">
              <w:rPr>
                <w:kern w:val="2"/>
              </w:rPr>
              <w:t>6811,94</w:t>
            </w:r>
          </w:p>
        </w:tc>
      </w:tr>
      <w:tr w:rsidR="009B622C" w:rsidRPr="00AC4CA2" w:rsidTr="009B622C">
        <w:trPr>
          <w:trHeight w:val="1394"/>
          <w:jc w:val="center"/>
        </w:trPr>
        <w:tc>
          <w:tcPr>
            <w:tcW w:w="319" w:type="dxa"/>
            <w:tcBorders>
              <w:top w:val="single" w:sz="4" w:space="0" w:color="auto"/>
              <w:left w:val="single" w:sz="4" w:space="0" w:color="auto"/>
              <w:bottom w:val="single" w:sz="4" w:space="0" w:color="auto"/>
              <w:right w:val="single" w:sz="4" w:space="0" w:color="auto"/>
            </w:tcBorders>
          </w:tcPr>
          <w:p w:rsidR="009B622C" w:rsidRPr="00AC4CA2" w:rsidRDefault="009B622C" w:rsidP="009B622C"/>
        </w:tc>
        <w:tc>
          <w:tcPr>
            <w:tcW w:w="1986"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spacing w:line="228" w:lineRule="auto"/>
              <w:rPr>
                <w:rFonts w:ascii="Times New Roman" w:hAnsi="Times New Roman" w:cs="Times New Roman"/>
                <w:kern w:val="2"/>
              </w:rPr>
            </w:pPr>
            <w:r w:rsidRPr="00AC4CA2">
              <w:rPr>
                <w:rFonts w:ascii="Times New Roman" w:hAnsi="Times New Roman" w:cs="Times New Roman"/>
                <w:kern w:val="2"/>
              </w:rPr>
              <w:t xml:space="preserve">ПОДПРОГРАММА 4 </w:t>
            </w:r>
          </w:p>
        </w:tc>
        <w:tc>
          <w:tcPr>
            <w:tcW w:w="2199"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rPr>
                <w:rFonts w:ascii="Times New Roman" w:hAnsi="Times New Roman" w:cs="Times New Roman"/>
                <w:kern w:val="2"/>
              </w:rPr>
            </w:pPr>
            <w:r w:rsidRPr="00AC4CA2">
              <w:rPr>
                <w:rFonts w:ascii="Times New Roman" w:hAnsi="Times New Roman" w:cs="Times New Roman"/>
                <w:b/>
                <w:kern w:val="2"/>
              </w:rPr>
              <w:t>Развитие жилищно-коммунального хозяйства</w:t>
            </w:r>
          </w:p>
        </w:tc>
        <w:tc>
          <w:tcPr>
            <w:tcW w:w="262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01.01.2023</w:t>
            </w:r>
          </w:p>
        </w:tc>
        <w:tc>
          <w:tcPr>
            <w:tcW w:w="117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31.12.20223</w:t>
            </w:r>
          </w:p>
        </w:tc>
        <w:tc>
          <w:tcPr>
            <w:tcW w:w="3119" w:type="dxa"/>
            <w:tcBorders>
              <w:top w:val="single" w:sz="4" w:space="0" w:color="auto"/>
              <w:left w:val="single" w:sz="4" w:space="0" w:color="auto"/>
              <w:bottom w:val="single" w:sz="4" w:space="0" w:color="auto"/>
              <w:right w:val="single" w:sz="4" w:space="0" w:color="auto"/>
            </w:tcBorders>
          </w:tcPr>
          <w:p w:rsidR="009B622C" w:rsidRPr="00AC4CA2" w:rsidRDefault="009B622C" w:rsidP="009B622C">
            <w:r w:rsidRPr="00AC4CA2">
              <w:t>Создание комфортной среды для проживания населения, положительное воздействие на экономику, социальную сферу и экологическую ситуацию</w:t>
            </w:r>
          </w:p>
        </w:tc>
        <w:tc>
          <w:tcPr>
            <w:tcW w:w="226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jc w:val="both"/>
              <w:rPr>
                <w:kern w:val="2"/>
              </w:rPr>
            </w:pPr>
            <w:r w:rsidRPr="00AC4CA2">
              <w:rPr>
                <w:kern w:val="2"/>
              </w:rPr>
              <w:t>91405000000000000000</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9B622C" w:rsidRPr="00AC4CA2" w:rsidRDefault="009B622C" w:rsidP="009B622C">
            <w:pPr>
              <w:jc w:val="center"/>
              <w:rPr>
                <w:b/>
                <w:kern w:val="2"/>
              </w:rPr>
            </w:pPr>
            <w:r w:rsidRPr="00AC4CA2">
              <w:rPr>
                <w:b/>
                <w:kern w:val="2"/>
              </w:rPr>
              <w:t>3298,50</w:t>
            </w:r>
          </w:p>
        </w:tc>
      </w:tr>
      <w:tr w:rsidR="009B622C" w:rsidRPr="00AC4CA2" w:rsidTr="009B622C">
        <w:trPr>
          <w:trHeight w:val="1270"/>
          <w:jc w:val="center"/>
        </w:trPr>
        <w:tc>
          <w:tcPr>
            <w:tcW w:w="319" w:type="dxa"/>
            <w:tcBorders>
              <w:top w:val="single" w:sz="4" w:space="0" w:color="auto"/>
              <w:left w:val="single" w:sz="4" w:space="0" w:color="auto"/>
              <w:bottom w:val="single" w:sz="4" w:space="0" w:color="auto"/>
              <w:right w:val="single" w:sz="4" w:space="0" w:color="auto"/>
            </w:tcBorders>
          </w:tcPr>
          <w:p w:rsidR="009B622C" w:rsidRPr="00AC4CA2" w:rsidRDefault="009B622C" w:rsidP="009B622C"/>
        </w:tc>
        <w:tc>
          <w:tcPr>
            <w:tcW w:w="1986"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spacing w:line="228" w:lineRule="auto"/>
              <w:rPr>
                <w:rFonts w:ascii="Times New Roman" w:hAnsi="Times New Roman" w:cs="Times New Roman"/>
                <w:kern w:val="2"/>
              </w:rPr>
            </w:pPr>
            <w:r w:rsidRPr="00AC4CA2">
              <w:rPr>
                <w:rFonts w:ascii="Times New Roman" w:hAnsi="Times New Roman" w:cs="Times New Roman"/>
                <w:kern w:val="2"/>
              </w:rPr>
              <w:t>Основное мероприятие 1</w:t>
            </w:r>
          </w:p>
        </w:tc>
        <w:tc>
          <w:tcPr>
            <w:tcW w:w="2199"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rPr>
                <w:rFonts w:ascii="Times New Roman" w:hAnsi="Times New Roman" w:cs="Times New Roman"/>
                <w:kern w:val="2"/>
              </w:rPr>
            </w:pPr>
            <w:r w:rsidRPr="00AC4CA2">
              <w:rPr>
                <w:rFonts w:ascii="Times New Roman" w:hAnsi="Times New Roman" w:cs="Times New Roman"/>
                <w:kern w:val="2"/>
              </w:rPr>
              <w:t>Благоустройство</w:t>
            </w:r>
          </w:p>
        </w:tc>
        <w:tc>
          <w:tcPr>
            <w:tcW w:w="262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01.01.2023</w:t>
            </w:r>
          </w:p>
        </w:tc>
        <w:tc>
          <w:tcPr>
            <w:tcW w:w="117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31.12.2023</w:t>
            </w:r>
          </w:p>
        </w:tc>
        <w:tc>
          <w:tcPr>
            <w:tcW w:w="3119" w:type="dxa"/>
            <w:tcBorders>
              <w:top w:val="single" w:sz="4" w:space="0" w:color="auto"/>
              <w:left w:val="single" w:sz="4" w:space="0" w:color="auto"/>
              <w:bottom w:val="single" w:sz="4" w:space="0" w:color="auto"/>
              <w:right w:val="single" w:sz="4" w:space="0" w:color="auto"/>
            </w:tcBorders>
          </w:tcPr>
          <w:p w:rsidR="009B622C" w:rsidRPr="00AC4CA2" w:rsidRDefault="009B622C" w:rsidP="009B622C"/>
        </w:tc>
        <w:tc>
          <w:tcPr>
            <w:tcW w:w="226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jc w:val="both"/>
              <w:rPr>
                <w:kern w:val="2"/>
              </w:rPr>
            </w:pPr>
            <w:r w:rsidRPr="00AC4CA2">
              <w:rPr>
                <w:kern w:val="2"/>
              </w:rPr>
              <w:t>91405030000000000000</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9B622C" w:rsidRPr="00AC4CA2" w:rsidRDefault="009B622C" w:rsidP="009B622C">
            <w:pPr>
              <w:jc w:val="center"/>
              <w:rPr>
                <w:kern w:val="2"/>
              </w:rPr>
            </w:pPr>
            <w:r w:rsidRPr="00AC4CA2">
              <w:rPr>
                <w:kern w:val="2"/>
              </w:rPr>
              <w:t>3288,50</w:t>
            </w:r>
          </w:p>
        </w:tc>
      </w:tr>
      <w:tr w:rsidR="009B622C" w:rsidRPr="00AC4CA2" w:rsidTr="009B622C">
        <w:trPr>
          <w:trHeight w:val="1270"/>
          <w:jc w:val="center"/>
        </w:trPr>
        <w:tc>
          <w:tcPr>
            <w:tcW w:w="319" w:type="dxa"/>
            <w:tcBorders>
              <w:top w:val="single" w:sz="4" w:space="0" w:color="auto"/>
              <w:left w:val="single" w:sz="4" w:space="0" w:color="auto"/>
              <w:bottom w:val="single" w:sz="4" w:space="0" w:color="auto"/>
              <w:right w:val="single" w:sz="4" w:space="0" w:color="auto"/>
            </w:tcBorders>
          </w:tcPr>
          <w:p w:rsidR="009B622C" w:rsidRPr="00AC4CA2" w:rsidRDefault="009B622C" w:rsidP="009B622C"/>
        </w:tc>
        <w:tc>
          <w:tcPr>
            <w:tcW w:w="1986"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spacing w:line="228" w:lineRule="auto"/>
              <w:rPr>
                <w:rFonts w:ascii="Times New Roman" w:hAnsi="Times New Roman" w:cs="Times New Roman"/>
                <w:kern w:val="2"/>
              </w:rPr>
            </w:pPr>
            <w:r w:rsidRPr="00AC4CA2">
              <w:rPr>
                <w:rFonts w:ascii="Times New Roman" w:hAnsi="Times New Roman" w:cs="Times New Roman"/>
                <w:kern w:val="2"/>
              </w:rPr>
              <w:t>Основное мероприятие 2</w:t>
            </w:r>
          </w:p>
        </w:tc>
        <w:tc>
          <w:tcPr>
            <w:tcW w:w="2199"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rPr>
                <w:rFonts w:ascii="Times New Roman" w:hAnsi="Times New Roman" w:cs="Times New Roman"/>
                <w:kern w:val="2"/>
              </w:rPr>
            </w:pPr>
            <w:r w:rsidRPr="00AC4CA2">
              <w:rPr>
                <w:rFonts w:ascii="Times New Roman" w:hAnsi="Times New Roman" w:cs="Times New Roman"/>
                <w:kern w:val="2"/>
              </w:rPr>
              <w:t>Санитарно – эпидемиологическое благополучие</w:t>
            </w:r>
          </w:p>
        </w:tc>
        <w:tc>
          <w:tcPr>
            <w:tcW w:w="262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01.01.2023</w:t>
            </w:r>
          </w:p>
        </w:tc>
        <w:tc>
          <w:tcPr>
            <w:tcW w:w="117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31.12.2023</w:t>
            </w:r>
          </w:p>
        </w:tc>
        <w:tc>
          <w:tcPr>
            <w:tcW w:w="3119" w:type="dxa"/>
            <w:tcBorders>
              <w:top w:val="single" w:sz="4" w:space="0" w:color="auto"/>
              <w:left w:val="single" w:sz="4" w:space="0" w:color="auto"/>
              <w:bottom w:val="single" w:sz="4" w:space="0" w:color="auto"/>
              <w:right w:val="single" w:sz="4" w:space="0" w:color="auto"/>
            </w:tcBorders>
          </w:tcPr>
          <w:p w:rsidR="009B622C" w:rsidRPr="00AC4CA2" w:rsidRDefault="009B622C" w:rsidP="009B622C"/>
        </w:tc>
        <w:tc>
          <w:tcPr>
            <w:tcW w:w="226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jc w:val="both"/>
              <w:rPr>
                <w:kern w:val="2"/>
              </w:rPr>
            </w:pPr>
            <w:r w:rsidRPr="00AC4CA2">
              <w:rPr>
                <w:kern w:val="2"/>
              </w:rPr>
              <w:t>91409070000000000000</w:t>
            </w:r>
          </w:p>
          <w:p w:rsidR="009B622C" w:rsidRPr="00AC4CA2" w:rsidRDefault="009B622C" w:rsidP="009B622C">
            <w:pPr>
              <w:jc w:val="both"/>
              <w:rPr>
                <w:kern w:val="2"/>
              </w:rPr>
            </w:pP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9B622C" w:rsidRPr="00AC4CA2" w:rsidRDefault="009B622C" w:rsidP="009B622C">
            <w:pPr>
              <w:jc w:val="center"/>
              <w:rPr>
                <w:kern w:val="2"/>
              </w:rPr>
            </w:pPr>
            <w:r w:rsidRPr="00AC4CA2">
              <w:rPr>
                <w:kern w:val="2"/>
              </w:rPr>
              <w:t>10,00</w:t>
            </w:r>
          </w:p>
        </w:tc>
      </w:tr>
      <w:tr w:rsidR="009B622C" w:rsidRPr="00AC4CA2" w:rsidTr="009B622C">
        <w:trPr>
          <w:trHeight w:val="1128"/>
          <w:jc w:val="center"/>
        </w:trPr>
        <w:tc>
          <w:tcPr>
            <w:tcW w:w="319" w:type="dxa"/>
            <w:tcBorders>
              <w:top w:val="single" w:sz="4" w:space="0" w:color="auto"/>
              <w:left w:val="single" w:sz="4" w:space="0" w:color="auto"/>
              <w:bottom w:val="single" w:sz="4" w:space="0" w:color="auto"/>
              <w:right w:val="single" w:sz="4" w:space="0" w:color="auto"/>
            </w:tcBorders>
          </w:tcPr>
          <w:p w:rsidR="009B622C" w:rsidRPr="00AC4CA2" w:rsidRDefault="009B622C" w:rsidP="009B622C"/>
        </w:tc>
        <w:tc>
          <w:tcPr>
            <w:tcW w:w="1986"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spacing w:line="228" w:lineRule="auto"/>
              <w:rPr>
                <w:rFonts w:ascii="Times New Roman" w:hAnsi="Times New Roman" w:cs="Times New Roman"/>
                <w:kern w:val="2"/>
              </w:rPr>
            </w:pPr>
            <w:r w:rsidRPr="00AC4CA2">
              <w:rPr>
                <w:rFonts w:ascii="Times New Roman" w:hAnsi="Times New Roman" w:cs="Times New Roman"/>
                <w:kern w:val="2"/>
              </w:rPr>
              <w:t>Основное мероприятие 3</w:t>
            </w:r>
          </w:p>
        </w:tc>
        <w:tc>
          <w:tcPr>
            <w:tcW w:w="2199"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rPr>
                <w:rFonts w:ascii="Times New Roman" w:hAnsi="Times New Roman" w:cs="Times New Roman"/>
                <w:kern w:val="2"/>
              </w:rPr>
            </w:pPr>
            <w:r w:rsidRPr="00AC4CA2">
              <w:rPr>
                <w:rFonts w:ascii="Times New Roman" w:hAnsi="Times New Roman" w:cs="Times New Roman"/>
                <w:kern w:val="2"/>
              </w:rPr>
              <w:t>Другие вопросы в области жилищно-коммунального хозяйства</w:t>
            </w:r>
          </w:p>
        </w:tc>
        <w:tc>
          <w:tcPr>
            <w:tcW w:w="262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01.01.2023</w:t>
            </w:r>
          </w:p>
        </w:tc>
        <w:tc>
          <w:tcPr>
            <w:tcW w:w="117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31.12.2023</w:t>
            </w:r>
          </w:p>
        </w:tc>
        <w:tc>
          <w:tcPr>
            <w:tcW w:w="3119"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jc w:val="both"/>
            </w:pPr>
          </w:p>
        </w:tc>
        <w:tc>
          <w:tcPr>
            <w:tcW w:w="226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jc w:val="both"/>
              <w:rPr>
                <w:kern w:val="2"/>
              </w:rPr>
            </w:pPr>
            <w:r w:rsidRPr="00AC4CA2">
              <w:rPr>
                <w:kern w:val="2"/>
              </w:rPr>
              <w:t>91405050000000000000</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9B622C" w:rsidRPr="00AC4CA2" w:rsidRDefault="009B622C" w:rsidP="009B622C">
            <w:pPr>
              <w:jc w:val="center"/>
              <w:rPr>
                <w:kern w:val="2"/>
              </w:rPr>
            </w:pPr>
            <w:r w:rsidRPr="00AC4CA2">
              <w:rPr>
                <w:kern w:val="2"/>
              </w:rPr>
              <w:t>0,00</w:t>
            </w:r>
          </w:p>
        </w:tc>
      </w:tr>
      <w:tr w:rsidR="009B622C" w:rsidRPr="00AC4CA2" w:rsidTr="009B622C">
        <w:trPr>
          <w:trHeight w:val="445"/>
          <w:jc w:val="center"/>
        </w:trPr>
        <w:tc>
          <w:tcPr>
            <w:tcW w:w="319" w:type="dxa"/>
            <w:tcBorders>
              <w:top w:val="single" w:sz="4" w:space="0" w:color="auto"/>
              <w:left w:val="single" w:sz="4" w:space="0" w:color="auto"/>
              <w:bottom w:val="single" w:sz="4" w:space="0" w:color="auto"/>
              <w:right w:val="single" w:sz="4" w:space="0" w:color="auto"/>
            </w:tcBorders>
          </w:tcPr>
          <w:p w:rsidR="009B622C" w:rsidRPr="00AC4CA2" w:rsidRDefault="009B622C" w:rsidP="009B622C"/>
        </w:tc>
        <w:tc>
          <w:tcPr>
            <w:tcW w:w="1986"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spacing w:line="228" w:lineRule="auto"/>
              <w:rPr>
                <w:rFonts w:ascii="Times New Roman" w:hAnsi="Times New Roman" w:cs="Times New Roman"/>
                <w:kern w:val="2"/>
              </w:rPr>
            </w:pPr>
            <w:r w:rsidRPr="00AC4CA2">
              <w:rPr>
                <w:rFonts w:ascii="Times New Roman" w:hAnsi="Times New Roman" w:cs="Times New Roman"/>
                <w:kern w:val="2"/>
              </w:rPr>
              <w:t>Основное мероприятие 4</w:t>
            </w:r>
          </w:p>
        </w:tc>
        <w:tc>
          <w:tcPr>
            <w:tcW w:w="2199"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rPr>
                <w:rFonts w:ascii="Times New Roman" w:hAnsi="Times New Roman" w:cs="Times New Roman"/>
                <w:kern w:val="2"/>
              </w:rPr>
            </w:pPr>
            <w:r w:rsidRPr="00AC4CA2">
              <w:rPr>
                <w:rFonts w:ascii="Times New Roman" w:hAnsi="Times New Roman" w:cs="Times New Roman"/>
                <w:kern w:val="2"/>
              </w:rPr>
              <w:t>Коммунальное хозяйство</w:t>
            </w:r>
          </w:p>
        </w:tc>
        <w:tc>
          <w:tcPr>
            <w:tcW w:w="262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01.01.2023</w:t>
            </w:r>
          </w:p>
        </w:tc>
        <w:tc>
          <w:tcPr>
            <w:tcW w:w="117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31.12.2023</w:t>
            </w:r>
          </w:p>
        </w:tc>
        <w:tc>
          <w:tcPr>
            <w:tcW w:w="3119" w:type="dxa"/>
            <w:tcBorders>
              <w:top w:val="single" w:sz="4" w:space="0" w:color="auto"/>
              <w:left w:val="single" w:sz="4" w:space="0" w:color="auto"/>
              <w:bottom w:val="single" w:sz="4" w:space="0" w:color="auto"/>
              <w:right w:val="single" w:sz="4" w:space="0" w:color="auto"/>
            </w:tcBorders>
          </w:tcPr>
          <w:p w:rsidR="009B622C" w:rsidRPr="00AC4CA2" w:rsidRDefault="009B622C" w:rsidP="009B622C"/>
        </w:tc>
        <w:tc>
          <w:tcPr>
            <w:tcW w:w="226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jc w:val="both"/>
              <w:rPr>
                <w:kern w:val="2"/>
              </w:rPr>
            </w:pPr>
            <w:r w:rsidRPr="00AC4CA2">
              <w:rPr>
                <w:kern w:val="2"/>
              </w:rPr>
              <w:t>91405020000000000000</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9B622C" w:rsidRPr="00AC4CA2" w:rsidRDefault="009B622C" w:rsidP="009B622C">
            <w:pPr>
              <w:jc w:val="center"/>
              <w:rPr>
                <w:kern w:val="2"/>
              </w:rPr>
            </w:pPr>
            <w:r w:rsidRPr="00AC4CA2">
              <w:rPr>
                <w:kern w:val="2"/>
              </w:rPr>
              <w:t>0,00</w:t>
            </w:r>
          </w:p>
        </w:tc>
      </w:tr>
      <w:tr w:rsidR="009B622C" w:rsidRPr="00AC4CA2" w:rsidTr="009B622C">
        <w:trPr>
          <w:trHeight w:val="445"/>
          <w:jc w:val="center"/>
        </w:trPr>
        <w:tc>
          <w:tcPr>
            <w:tcW w:w="319" w:type="dxa"/>
            <w:tcBorders>
              <w:top w:val="single" w:sz="4" w:space="0" w:color="auto"/>
              <w:left w:val="single" w:sz="4" w:space="0" w:color="auto"/>
              <w:bottom w:val="single" w:sz="4" w:space="0" w:color="auto"/>
              <w:right w:val="single" w:sz="4" w:space="0" w:color="auto"/>
            </w:tcBorders>
          </w:tcPr>
          <w:p w:rsidR="009B622C" w:rsidRPr="00AC4CA2" w:rsidRDefault="009B622C" w:rsidP="009B622C"/>
        </w:tc>
        <w:tc>
          <w:tcPr>
            <w:tcW w:w="1986"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spacing w:line="228" w:lineRule="auto"/>
              <w:rPr>
                <w:rFonts w:ascii="Times New Roman" w:hAnsi="Times New Roman" w:cs="Times New Roman"/>
                <w:kern w:val="2"/>
              </w:rPr>
            </w:pPr>
            <w:r w:rsidRPr="00AC4CA2">
              <w:rPr>
                <w:rFonts w:ascii="Times New Roman" w:hAnsi="Times New Roman" w:cs="Times New Roman"/>
                <w:kern w:val="2"/>
              </w:rPr>
              <w:t>Основное мероприятие 5</w:t>
            </w:r>
          </w:p>
        </w:tc>
        <w:tc>
          <w:tcPr>
            <w:tcW w:w="2199"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rPr>
                <w:rFonts w:ascii="Times New Roman" w:hAnsi="Times New Roman" w:cs="Times New Roman"/>
                <w:kern w:val="2"/>
              </w:rPr>
            </w:pPr>
            <w:r w:rsidRPr="00AC4CA2">
              <w:rPr>
                <w:rFonts w:ascii="Times New Roman" w:hAnsi="Times New Roman" w:cs="Times New Roman"/>
                <w:kern w:val="2"/>
              </w:rPr>
              <w:t>Жилищное хозяйство</w:t>
            </w:r>
          </w:p>
        </w:tc>
        <w:tc>
          <w:tcPr>
            <w:tcW w:w="262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01.01.2023</w:t>
            </w:r>
          </w:p>
        </w:tc>
        <w:tc>
          <w:tcPr>
            <w:tcW w:w="117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31.12.2023</w:t>
            </w:r>
          </w:p>
        </w:tc>
        <w:tc>
          <w:tcPr>
            <w:tcW w:w="3119" w:type="dxa"/>
            <w:tcBorders>
              <w:top w:val="single" w:sz="4" w:space="0" w:color="auto"/>
              <w:left w:val="single" w:sz="4" w:space="0" w:color="auto"/>
              <w:bottom w:val="single" w:sz="4" w:space="0" w:color="auto"/>
              <w:right w:val="single" w:sz="4" w:space="0" w:color="auto"/>
            </w:tcBorders>
          </w:tcPr>
          <w:p w:rsidR="009B622C" w:rsidRPr="00AC4CA2" w:rsidRDefault="009B622C" w:rsidP="009B622C"/>
        </w:tc>
        <w:tc>
          <w:tcPr>
            <w:tcW w:w="226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jc w:val="both"/>
              <w:rPr>
                <w:kern w:val="2"/>
              </w:rPr>
            </w:pPr>
            <w:r w:rsidRPr="00AC4CA2">
              <w:rPr>
                <w:kern w:val="2"/>
              </w:rPr>
              <w:t>91405010000000000000</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9B622C" w:rsidRPr="00AC4CA2" w:rsidRDefault="009B622C" w:rsidP="009B622C">
            <w:pPr>
              <w:jc w:val="center"/>
              <w:rPr>
                <w:kern w:val="2"/>
              </w:rPr>
            </w:pPr>
            <w:r w:rsidRPr="00AC4CA2">
              <w:rPr>
                <w:kern w:val="2"/>
              </w:rPr>
              <w:t>0,00</w:t>
            </w:r>
          </w:p>
        </w:tc>
      </w:tr>
      <w:tr w:rsidR="009B622C" w:rsidRPr="00AC4CA2" w:rsidTr="009B622C">
        <w:trPr>
          <w:trHeight w:val="1328"/>
          <w:jc w:val="center"/>
        </w:trPr>
        <w:tc>
          <w:tcPr>
            <w:tcW w:w="319" w:type="dxa"/>
            <w:tcBorders>
              <w:top w:val="single" w:sz="4" w:space="0" w:color="auto"/>
              <w:left w:val="single" w:sz="4" w:space="0" w:color="auto"/>
              <w:bottom w:val="single" w:sz="4" w:space="0" w:color="auto"/>
              <w:right w:val="single" w:sz="4" w:space="0" w:color="auto"/>
            </w:tcBorders>
          </w:tcPr>
          <w:p w:rsidR="009B622C" w:rsidRPr="00AC4CA2" w:rsidRDefault="009B622C" w:rsidP="009B622C"/>
        </w:tc>
        <w:tc>
          <w:tcPr>
            <w:tcW w:w="1986"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spacing w:line="228" w:lineRule="auto"/>
              <w:rPr>
                <w:rFonts w:ascii="Times New Roman" w:hAnsi="Times New Roman" w:cs="Times New Roman"/>
                <w:kern w:val="2"/>
              </w:rPr>
            </w:pPr>
            <w:r w:rsidRPr="00AC4CA2">
              <w:rPr>
                <w:rFonts w:ascii="Times New Roman" w:hAnsi="Times New Roman" w:cs="Times New Roman"/>
                <w:kern w:val="2"/>
              </w:rPr>
              <w:t>ПОДПРОГРАММА 5</w:t>
            </w:r>
          </w:p>
        </w:tc>
        <w:tc>
          <w:tcPr>
            <w:tcW w:w="2199"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rPr>
                <w:rFonts w:ascii="Times New Roman" w:hAnsi="Times New Roman" w:cs="Times New Roman"/>
                <w:kern w:val="2"/>
              </w:rPr>
            </w:pPr>
            <w:r w:rsidRPr="00AC4CA2">
              <w:rPr>
                <w:rFonts w:ascii="Times New Roman" w:hAnsi="Times New Roman" w:cs="Times New Roman"/>
                <w:b/>
                <w:bCs/>
                <w:kern w:val="2"/>
              </w:rPr>
              <w:t>Социальная политика</w:t>
            </w:r>
          </w:p>
        </w:tc>
        <w:tc>
          <w:tcPr>
            <w:tcW w:w="262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01.01.2023</w:t>
            </w:r>
          </w:p>
        </w:tc>
        <w:tc>
          <w:tcPr>
            <w:tcW w:w="117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31.12.2023</w:t>
            </w:r>
          </w:p>
        </w:tc>
        <w:tc>
          <w:tcPr>
            <w:tcW w:w="3119" w:type="dxa"/>
            <w:tcBorders>
              <w:top w:val="single" w:sz="4" w:space="0" w:color="auto"/>
              <w:left w:val="single" w:sz="4" w:space="0" w:color="auto"/>
              <w:bottom w:val="single" w:sz="4" w:space="0" w:color="auto"/>
              <w:right w:val="single" w:sz="4" w:space="0" w:color="auto"/>
            </w:tcBorders>
          </w:tcPr>
          <w:p w:rsidR="009B622C" w:rsidRPr="00AC4CA2" w:rsidRDefault="009B622C" w:rsidP="009B622C">
            <w:r w:rsidRPr="00AC4CA2">
              <w:t>Исполнение обязательств сельского поселения по оказанию мер социальной поддержки отдельным категориям граждан сельского поселения</w:t>
            </w:r>
          </w:p>
        </w:tc>
        <w:tc>
          <w:tcPr>
            <w:tcW w:w="226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jc w:val="both"/>
              <w:rPr>
                <w:kern w:val="2"/>
              </w:rPr>
            </w:pPr>
            <w:r w:rsidRPr="00AC4CA2">
              <w:rPr>
                <w:kern w:val="2"/>
              </w:rPr>
              <w:t>91410000000000000000</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9B622C" w:rsidRPr="00AC4CA2" w:rsidRDefault="009B622C" w:rsidP="009B622C">
            <w:pPr>
              <w:jc w:val="center"/>
              <w:rPr>
                <w:b/>
                <w:kern w:val="2"/>
              </w:rPr>
            </w:pPr>
            <w:r w:rsidRPr="00AC4CA2">
              <w:rPr>
                <w:b/>
                <w:kern w:val="2"/>
              </w:rPr>
              <w:t>345,32</w:t>
            </w:r>
          </w:p>
        </w:tc>
      </w:tr>
      <w:tr w:rsidR="009B622C" w:rsidRPr="00AC4CA2" w:rsidTr="009B622C">
        <w:trPr>
          <w:trHeight w:val="445"/>
          <w:jc w:val="center"/>
        </w:trPr>
        <w:tc>
          <w:tcPr>
            <w:tcW w:w="319" w:type="dxa"/>
            <w:tcBorders>
              <w:top w:val="single" w:sz="4" w:space="0" w:color="auto"/>
              <w:left w:val="single" w:sz="4" w:space="0" w:color="auto"/>
              <w:bottom w:val="single" w:sz="4" w:space="0" w:color="auto"/>
              <w:right w:val="single" w:sz="4" w:space="0" w:color="auto"/>
            </w:tcBorders>
          </w:tcPr>
          <w:p w:rsidR="009B622C" w:rsidRPr="00AC4CA2" w:rsidRDefault="009B622C" w:rsidP="009B622C"/>
        </w:tc>
        <w:tc>
          <w:tcPr>
            <w:tcW w:w="1986"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spacing w:line="228" w:lineRule="auto"/>
              <w:rPr>
                <w:rFonts w:ascii="Times New Roman" w:hAnsi="Times New Roman" w:cs="Times New Roman"/>
                <w:kern w:val="2"/>
              </w:rPr>
            </w:pPr>
            <w:r w:rsidRPr="00AC4CA2">
              <w:rPr>
                <w:rFonts w:ascii="Times New Roman" w:hAnsi="Times New Roman" w:cs="Times New Roman"/>
                <w:kern w:val="2"/>
              </w:rPr>
              <w:t>Основное мероприятие 1</w:t>
            </w:r>
          </w:p>
        </w:tc>
        <w:tc>
          <w:tcPr>
            <w:tcW w:w="2199"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rPr>
                <w:rFonts w:ascii="Times New Roman" w:hAnsi="Times New Roman" w:cs="Times New Roman"/>
                <w:kern w:val="2"/>
              </w:rPr>
            </w:pPr>
            <w:r w:rsidRPr="00AC4CA2">
              <w:rPr>
                <w:rFonts w:ascii="Times New Roman" w:hAnsi="Times New Roman" w:cs="Times New Roman"/>
                <w:kern w:val="2"/>
              </w:rPr>
              <w:t>Пенсионное обеспечение</w:t>
            </w:r>
          </w:p>
        </w:tc>
        <w:tc>
          <w:tcPr>
            <w:tcW w:w="262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01.01.2023</w:t>
            </w:r>
          </w:p>
        </w:tc>
        <w:tc>
          <w:tcPr>
            <w:tcW w:w="117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31.12.2023</w:t>
            </w:r>
          </w:p>
        </w:tc>
        <w:tc>
          <w:tcPr>
            <w:tcW w:w="3119" w:type="dxa"/>
            <w:tcBorders>
              <w:top w:val="single" w:sz="4" w:space="0" w:color="auto"/>
              <w:left w:val="single" w:sz="4" w:space="0" w:color="auto"/>
              <w:bottom w:val="single" w:sz="4" w:space="0" w:color="auto"/>
              <w:right w:val="single" w:sz="4" w:space="0" w:color="auto"/>
            </w:tcBorders>
          </w:tcPr>
          <w:p w:rsidR="009B622C" w:rsidRPr="00AC4CA2" w:rsidRDefault="009B622C" w:rsidP="009B622C"/>
        </w:tc>
        <w:tc>
          <w:tcPr>
            <w:tcW w:w="226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jc w:val="both"/>
              <w:rPr>
                <w:kern w:val="2"/>
              </w:rPr>
            </w:pPr>
            <w:r w:rsidRPr="00AC4CA2">
              <w:rPr>
                <w:kern w:val="2"/>
              </w:rPr>
              <w:t>91410010000000000000</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9B622C" w:rsidRPr="00AC4CA2" w:rsidRDefault="009B622C" w:rsidP="009B622C">
            <w:pPr>
              <w:jc w:val="center"/>
              <w:rPr>
                <w:kern w:val="2"/>
              </w:rPr>
            </w:pPr>
            <w:r w:rsidRPr="00AC4CA2">
              <w:rPr>
                <w:kern w:val="2"/>
              </w:rPr>
              <w:t>345,32</w:t>
            </w:r>
          </w:p>
        </w:tc>
      </w:tr>
      <w:tr w:rsidR="009B622C" w:rsidRPr="00AC4CA2" w:rsidTr="009B622C">
        <w:trPr>
          <w:trHeight w:val="445"/>
          <w:jc w:val="center"/>
        </w:trPr>
        <w:tc>
          <w:tcPr>
            <w:tcW w:w="319" w:type="dxa"/>
            <w:tcBorders>
              <w:top w:val="single" w:sz="4" w:space="0" w:color="auto"/>
              <w:left w:val="single" w:sz="4" w:space="0" w:color="auto"/>
              <w:bottom w:val="single" w:sz="4" w:space="0" w:color="auto"/>
              <w:right w:val="single" w:sz="4" w:space="0" w:color="auto"/>
            </w:tcBorders>
          </w:tcPr>
          <w:p w:rsidR="009B622C" w:rsidRPr="00AC4CA2" w:rsidRDefault="009B622C" w:rsidP="009B622C"/>
        </w:tc>
        <w:tc>
          <w:tcPr>
            <w:tcW w:w="1986"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spacing w:line="228" w:lineRule="auto"/>
              <w:rPr>
                <w:rFonts w:ascii="Times New Roman" w:hAnsi="Times New Roman" w:cs="Times New Roman"/>
                <w:kern w:val="2"/>
              </w:rPr>
            </w:pPr>
            <w:r w:rsidRPr="00AC4CA2">
              <w:rPr>
                <w:rFonts w:ascii="Times New Roman" w:hAnsi="Times New Roman" w:cs="Times New Roman"/>
                <w:kern w:val="2"/>
              </w:rPr>
              <w:t>Основное мероприятие 2</w:t>
            </w:r>
          </w:p>
        </w:tc>
        <w:tc>
          <w:tcPr>
            <w:tcW w:w="2199"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autoSpaceDE w:val="0"/>
              <w:snapToGrid w:val="0"/>
              <w:jc w:val="both"/>
            </w:pPr>
            <w:r w:rsidRPr="00AC4CA2">
              <w:t>Оказание мер социальной поддержки отдельным категориям граждан</w:t>
            </w:r>
          </w:p>
          <w:p w:rsidR="009B622C" w:rsidRPr="00AC4CA2" w:rsidRDefault="009B622C" w:rsidP="009B622C">
            <w:pPr>
              <w:pStyle w:val="ConsPlusCell"/>
              <w:rPr>
                <w:rFonts w:ascii="Times New Roman" w:hAnsi="Times New Roman" w:cs="Times New Roman"/>
                <w:kern w:val="2"/>
              </w:rPr>
            </w:pPr>
          </w:p>
        </w:tc>
        <w:tc>
          <w:tcPr>
            <w:tcW w:w="262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both"/>
              <w:rPr>
                <w:rFonts w:ascii="Times New Roman" w:hAnsi="Times New Roman" w:cs="Times New Roman"/>
                <w:kern w:val="2"/>
              </w:rPr>
            </w:pPr>
            <w:r w:rsidRPr="00AC4CA2">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01.01.2023</w:t>
            </w:r>
          </w:p>
        </w:tc>
        <w:tc>
          <w:tcPr>
            <w:tcW w:w="1170"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pStyle w:val="ConsPlusCell"/>
              <w:jc w:val="center"/>
              <w:rPr>
                <w:rFonts w:ascii="Times New Roman" w:hAnsi="Times New Roman" w:cs="Times New Roman"/>
                <w:kern w:val="2"/>
              </w:rPr>
            </w:pPr>
            <w:r w:rsidRPr="00AC4CA2">
              <w:rPr>
                <w:rFonts w:ascii="Times New Roman" w:hAnsi="Times New Roman" w:cs="Times New Roman"/>
                <w:kern w:val="2"/>
              </w:rPr>
              <w:t>31.12.2023</w:t>
            </w:r>
          </w:p>
        </w:tc>
        <w:tc>
          <w:tcPr>
            <w:tcW w:w="3119" w:type="dxa"/>
            <w:tcBorders>
              <w:top w:val="single" w:sz="4" w:space="0" w:color="auto"/>
              <w:left w:val="single" w:sz="4" w:space="0" w:color="auto"/>
              <w:bottom w:val="single" w:sz="4" w:space="0" w:color="auto"/>
              <w:right w:val="single" w:sz="4" w:space="0" w:color="auto"/>
            </w:tcBorders>
          </w:tcPr>
          <w:p w:rsidR="009B622C" w:rsidRPr="00AC4CA2" w:rsidRDefault="009B622C" w:rsidP="009B622C"/>
        </w:tc>
        <w:tc>
          <w:tcPr>
            <w:tcW w:w="2268" w:type="dxa"/>
            <w:tcBorders>
              <w:top w:val="single" w:sz="4" w:space="0" w:color="auto"/>
              <w:left w:val="single" w:sz="4" w:space="0" w:color="auto"/>
              <w:bottom w:val="single" w:sz="4" w:space="0" w:color="auto"/>
              <w:right w:val="single" w:sz="4" w:space="0" w:color="auto"/>
            </w:tcBorders>
          </w:tcPr>
          <w:p w:rsidR="009B622C" w:rsidRPr="00AC4CA2" w:rsidRDefault="009B622C" w:rsidP="009B622C">
            <w:pPr>
              <w:jc w:val="both"/>
              <w:rPr>
                <w:kern w:val="2"/>
              </w:rPr>
            </w:pPr>
            <w:r w:rsidRPr="00AC4CA2">
              <w:rPr>
                <w:kern w:val="2"/>
              </w:rPr>
              <w:t>91410030000000000000</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9B622C" w:rsidRPr="00AC4CA2" w:rsidRDefault="009B622C" w:rsidP="009B622C">
            <w:pPr>
              <w:jc w:val="center"/>
              <w:rPr>
                <w:kern w:val="2"/>
              </w:rPr>
            </w:pPr>
            <w:r w:rsidRPr="00AC4CA2">
              <w:rPr>
                <w:kern w:val="2"/>
              </w:rPr>
              <w:t>0,00</w:t>
            </w:r>
          </w:p>
        </w:tc>
      </w:tr>
    </w:tbl>
    <w:p w:rsidR="00AC4CA2" w:rsidRPr="00AC4CA2" w:rsidRDefault="00AC4CA2" w:rsidP="009B622C">
      <w:pPr>
        <w:autoSpaceDE w:val="0"/>
        <w:autoSpaceDN w:val="0"/>
        <w:adjustRightInd w:val="0"/>
        <w:sectPr w:rsidR="00AC4CA2" w:rsidRPr="00AC4CA2" w:rsidSect="009B622C">
          <w:pgSz w:w="16838" w:h="11906" w:orient="landscape"/>
          <w:pgMar w:top="1701" w:right="1134" w:bottom="851" w:left="1418" w:header="709" w:footer="709" w:gutter="0"/>
          <w:cols w:space="708"/>
          <w:docGrid w:linePitch="360"/>
        </w:sectPr>
      </w:pPr>
    </w:p>
    <w:p w:rsidR="009B622C" w:rsidRPr="00AC4CA2" w:rsidRDefault="009B622C" w:rsidP="009B622C">
      <w:pPr>
        <w:autoSpaceDE w:val="0"/>
        <w:autoSpaceDN w:val="0"/>
        <w:adjustRightInd w:val="0"/>
      </w:pPr>
    </w:p>
    <w:p w:rsidR="00AC4CA2" w:rsidRPr="00AC4CA2" w:rsidRDefault="00AC4CA2" w:rsidP="00AC4CA2">
      <w:pPr>
        <w:widowControl w:val="0"/>
        <w:tabs>
          <w:tab w:val="left" w:pos="360"/>
          <w:tab w:val="left" w:pos="540"/>
          <w:tab w:val="left" w:pos="1400"/>
        </w:tabs>
        <w:autoSpaceDE w:val="0"/>
        <w:autoSpaceDN w:val="0"/>
        <w:adjustRightInd w:val="0"/>
        <w:ind w:left="567" w:right="567"/>
        <w:jc w:val="center"/>
      </w:pPr>
      <w:r w:rsidRPr="00AC4CA2">
        <w:rPr>
          <w:noProof/>
        </w:rPr>
        <w:drawing>
          <wp:inline distT="0" distB="0" distL="0" distR="0">
            <wp:extent cx="723900" cy="1019175"/>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723900" cy="1019175"/>
                    </a:xfrm>
                    <a:prstGeom prst="rect">
                      <a:avLst/>
                    </a:prstGeom>
                    <a:noFill/>
                    <a:ln w="9525">
                      <a:noFill/>
                      <a:miter lim="800000"/>
                      <a:headEnd/>
                      <a:tailEnd/>
                    </a:ln>
                  </pic:spPr>
                </pic:pic>
              </a:graphicData>
            </a:graphic>
          </wp:inline>
        </w:drawing>
      </w:r>
    </w:p>
    <w:p w:rsidR="00AC4CA2" w:rsidRPr="00AC4CA2" w:rsidRDefault="00AC4CA2" w:rsidP="00AC4CA2">
      <w:pPr>
        <w:widowControl w:val="0"/>
        <w:tabs>
          <w:tab w:val="left" w:pos="360"/>
          <w:tab w:val="left" w:pos="540"/>
          <w:tab w:val="left" w:pos="1400"/>
        </w:tabs>
        <w:autoSpaceDE w:val="0"/>
        <w:autoSpaceDN w:val="0"/>
        <w:adjustRightInd w:val="0"/>
        <w:ind w:left="567" w:right="567"/>
        <w:jc w:val="center"/>
      </w:pPr>
    </w:p>
    <w:p w:rsidR="00AC4CA2" w:rsidRPr="00AC4CA2" w:rsidRDefault="00AC4CA2" w:rsidP="00AC4CA2">
      <w:pPr>
        <w:jc w:val="center"/>
        <w:rPr>
          <w:b/>
          <w:i/>
          <w:sz w:val="32"/>
          <w:szCs w:val="32"/>
        </w:rPr>
      </w:pPr>
      <w:r w:rsidRPr="00AC4CA2">
        <w:rPr>
          <w:b/>
          <w:i/>
          <w:sz w:val="32"/>
          <w:szCs w:val="32"/>
        </w:rPr>
        <w:t>Администрация Гвазденского сельского поселения</w:t>
      </w:r>
    </w:p>
    <w:p w:rsidR="00AC4CA2" w:rsidRPr="00AC4CA2" w:rsidRDefault="00AC4CA2" w:rsidP="00AC4CA2">
      <w:pPr>
        <w:jc w:val="center"/>
        <w:rPr>
          <w:i/>
          <w:sz w:val="32"/>
          <w:szCs w:val="32"/>
        </w:rPr>
      </w:pPr>
      <w:r w:rsidRPr="00AC4CA2">
        <w:rPr>
          <w:b/>
          <w:i/>
          <w:sz w:val="32"/>
          <w:szCs w:val="32"/>
        </w:rPr>
        <w:t>Бутурлиновского муниципального района</w:t>
      </w:r>
    </w:p>
    <w:p w:rsidR="00AC4CA2" w:rsidRPr="00AC4CA2" w:rsidRDefault="00AC4CA2" w:rsidP="00AC4CA2">
      <w:pPr>
        <w:jc w:val="center"/>
        <w:rPr>
          <w:b/>
          <w:i/>
          <w:sz w:val="32"/>
          <w:szCs w:val="32"/>
        </w:rPr>
      </w:pPr>
      <w:r w:rsidRPr="00AC4CA2">
        <w:rPr>
          <w:b/>
          <w:i/>
          <w:sz w:val="32"/>
          <w:szCs w:val="32"/>
        </w:rPr>
        <w:t>Воронежской области</w:t>
      </w:r>
    </w:p>
    <w:p w:rsidR="00AC4CA2" w:rsidRPr="00AC4CA2" w:rsidRDefault="00AC4CA2" w:rsidP="00AC4CA2">
      <w:pPr>
        <w:tabs>
          <w:tab w:val="left" w:pos="7230"/>
        </w:tabs>
        <w:rPr>
          <w:b/>
          <w:sz w:val="32"/>
          <w:szCs w:val="32"/>
        </w:rPr>
      </w:pPr>
      <w:r w:rsidRPr="00AC4CA2">
        <w:rPr>
          <w:b/>
          <w:sz w:val="32"/>
          <w:szCs w:val="32"/>
        </w:rPr>
        <w:tab/>
      </w:r>
    </w:p>
    <w:p w:rsidR="00AC4CA2" w:rsidRPr="00AC4CA2" w:rsidRDefault="00AC4CA2" w:rsidP="00AC4CA2">
      <w:pPr>
        <w:tabs>
          <w:tab w:val="left" w:pos="7230"/>
        </w:tabs>
        <w:jc w:val="center"/>
        <w:rPr>
          <w:b/>
          <w:i/>
          <w:sz w:val="40"/>
          <w:szCs w:val="40"/>
        </w:rPr>
      </w:pPr>
      <w:r w:rsidRPr="00AC4CA2">
        <w:rPr>
          <w:b/>
          <w:i/>
          <w:sz w:val="40"/>
          <w:szCs w:val="40"/>
        </w:rPr>
        <w:t>ПОСТАНОВЛЕНИЕ</w:t>
      </w:r>
    </w:p>
    <w:p w:rsidR="00AC4CA2" w:rsidRPr="00AC4CA2" w:rsidRDefault="00AC4CA2" w:rsidP="00AC4CA2">
      <w:pPr>
        <w:widowControl w:val="0"/>
        <w:tabs>
          <w:tab w:val="left" w:pos="360"/>
          <w:tab w:val="left" w:pos="540"/>
          <w:tab w:val="left" w:pos="1400"/>
        </w:tabs>
        <w:autoSpaceDE w:val="0"/>
        <w:autoSpaceDN w:val="0"/>
        <w:adjustRightInd w:val="0"/>
        <w:ind w:left="567" w:right="567"/>
        <w:rPr>
          <w:b/>
          <w:sz w:val="32"/>
          <w:szCs w:val="32"/>
        </w:rPr>
      </w:pPr>
    </w:p>
    <w:p w:rsidR="00AC4CA2" w:rsidRPr="00AC4CA2" w:rsidRDefault="00AC4CA2" w:rsidP="00AC4CA2">
      <w:pPr>
        <w:widowControl w:val="0"/>
        <w:tabs>
          <w:tab w:val="left" w:pos="360"/>
          <w:tab w:val="left" w:pos="540"/>
          <w:tab w:val="left" w:pos="1400"/>
        </w:tabs>
        <w:autoSpaceDE w:val="0"/>
        <w:autoSpaceDN w:val="0"/>
        <w:adjustRightInd w:val="0"/>
        <w:ind w:right="567"/>
        <w:rPr>
          <w:b/>
          <w:sz w:val="32"/>
          <w:szCs w:val="32"/>
        </w:rPr>
      </w:pPr>
      <w:r w:rsidRPr="00AC4CA2">
        <w:rPr>
          <w:b/>
        </w:rPr>
        <w:t xml:space="preserve">от  06.03.2023 года                      №17 </w:t>
      </w:r>
    </w:p>
    <w:p w:rsidR="00AC4CA2" w:rsidRPr="00AC4CA2" w:rsidRDefault="00AC4CA2" w:rsidP="00AC4CA2">
      <w:pPr>
        <w:widowControl w:val="0"/>
        <w:tabs>
          <w:tab w:val="left" w:pos="360"/>
          <w:tab w:val="left" w:pos="540"/>
        </w:tabs>
        <w:autoSpaceDE w:val="0"/>
        <w:autoSpaceDN w:val="0"/>
        <w:adjustRightInd w:val="0"/>
        <w:ind w:left="567" w:right="567"/>
        <w:rPr>
          <w:sz w:val="24"/>
          <w:szCs w:val="24"/>
        </w:rPr>
      </w:pPr>
      <w:r w:rsidRPr="00AC4CA2">
        <w:rPr>
          <w:sz w:val="24"/>
          <w:szCs w:val="24"/>
        </w:rPr>
        <w:t>с. Гвазда</w:t>
      </w:r>
    </w:p>
    <w:p w:rsidR="00AC4CA2" w:rsidRPr="00AC4CA2" w:rsidRDefault="00AC4CA2" w:rsidP="00AC4CA2">
      <w:pPr>
        <w:pStyle w:val="ConsTitle"/>
        <w:widowControl/>
        <w:tabs>
          <w:tab w:val="left" w:pos="9900"/>
        </w:tabs>
        <w:ind w:right="22"/>
        <w:jc w:val="both"/>
        <w:rPr>
          <w:rFonts w:ascii="Times New Roman" w:hAnsi="Times New Roman" w:cs="Times New Roman"/>
          <w:b w:val="0"/>
          <w:bCs w:val="0"/>
          <w:sz w:val="16"/>
          <w:szCs w:val="16"/>
        </w:rPr>
      </w:pPr>
    </w:p>
    <w:p w:rsidR="00AC4CA2" w:rsidRPr="00AC4CA2" w:rsidRDefault="00AC4CA2" w:rsidP="00AC4CA2">
      <w:pPr>
        <w:ind w:right="3530"/>
        <w:rPr>
          <w:b/>
        </w:rPr>
      </w:pPr>
      <w:r w:rsidRPr="00AC4CA2">
        <w:rPr>
          <w:b/>
          <w:iCs/>
        </w:rPr>
        <w:t xml:space="preserve">О внесении изменений в постановление администрации Гвазденского сельского поселения Бутурлиновского муниципального района Воронежской области от 12.10.2022г.       № 38 </w:t>
      </w:r>
      <w:r w:rsidRPr="00AC4CA2">
        <w:rPr>
          <w:b/>
        </w:rPr>
        <w:t>«Об  утверждении муниципальной  программы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 »</w:t>
      </w:r>
    </w:p>
    <w:p w:rsidR="00AC4CA2" w:rsidRPr="00AC4CA2" w:rsidRDefault="00AC4CA2" w:rsidP="00AC4CA2">
      <w:pPr>
        <w:keepNext/>
        <w:keepLines/>
        <w:widowControl w:val="0"/>
        <w:suppressLineNumbers/>
        <w:spacing w:line="288" w:lineRule="auto"/>
        <w:rPr>
          <w:sz w:val="16"/>
          <w:szCs w:val="16"/>
        </w:rPr>
      </w:pPr>
    </w:p>
    <w:p w:rsidR="00AC4CA2" w:rsidRPr="00AC4CA2" w:rsidRDefault="00AC4CA2" w:rsidP="00AC4CA2">
      <w:pPr>
        <w:pStyle w:val="ConsPlusNonformat"/>
        <w:widowControl/>
        <w:ind w:firstLine="540"/>
        <w:jc w:val="both"/>
        <w:rPr>
          <w:rFonts w:ascii="Times New Roman" w:hAnsi="Times New Roman" w:cs="Times New Roman"/>
          <w:sz w:val="28"/>
          <w:szCs w:val="28"/>
        </w:rPr>
      </w:pPr>
      <w:r w:rsidRPr="00AC4CA2">
        <w:rPr>
          <w:rFonts w:ascii="Times New Roman" w:hAnsi="Times New Roman" w:cs="Times New Roman"/>
          <w:sz w:val="28"/>
          <w:szCs w:val="28"/>
        </w:rPr>
        <w:t>В соответствии с Федеральным законом от 06.10.2003 г. № 131-ФЗ «Об общих принципах организации местного самоуправления в Российской Федерации», Уставом Гвазденского сельского поселения, постановлением администрации Гвазденского сельского поселения  от 11.10.2013 г. № 93 «Об утверждении порядка разработки, реализации   и оценки эффективности  муниципальных программ Гвазденского сельского поселения Бутурлиновского муниципального района Воронежской области», администрация Гвазденского сельского поселения</w:t>
      </w:r>
    </w:p>
    <w:p w:rsidR="00AC4CA2" w:rsidRPr="00AC4CA2" w:rsidRDefault="00AC4CA2" w:rsidP="00AC4CA2">
      <w:pPr>
        <w:pStyle w:val="ConsPlusNonformat"/>
        <w:widowControl/>
        <w:ind w:firstLine="540"/>
        <w:jc w:val="both"/>
        <w:rPr>
          <w:rFonts w:ascii="Times New Roman" w:hAnsi="Times New Roman" w:cs="Times New Roman"/>
          <w:sz w:val="28"/>
          <w:szCs w:val="28"/>
        </w:rPr>
      </w:pPr>
    </w:p>
    <w:p w:rsidR="00AC4CA2" w:rsidRPr="00AC4CA2" w:rsidRDefault="00AC4CA2" w:rsidP="00AC4CA2">
      <w:pPr>
        <w:pStyle w:val="ConsTitle"/>
        <w:widowControl/>
        <w:tabs>
          <w:tab w:val="left" w:pos="9900"/>
        </w:tabs>
        <w:ind w:right="22"/>
        <w:jc w:val="center"/>
        <w:rPr>
          <w:rFonts w:ascii="Times New Roman" w:hAnsi="Times New Roman" w:cs="Times New Roman"/>
          <w:sz w:val="28"/>
          <w:szCs w:val="28"/>
        </w:rPr>
      </w:pPr>
      <w:r w:rsidRPr="00AC4CA2">
        <w:rPr>
          <w:rFonts w:ascii="Times New Roman" w:hAnsi="Times New Roman" w:cs="Times New Roman"/>
          <w:sz w:val="28"/>
          <w:szCs w:val="28"/>
        </w:rPr>
        <w:t>ПОСТАНОВЛЯЕТ:</w:t>
      </w:r>
    </w:p>
    <w:p w:rsidR="00AC4CA2" w:rsidRPr="00AC4CA2" w:rsidRDefault="00AC4CA2" w:rsidP="00AC4CA2">
      <w:pPr>
        <w:pStyle w:val="ConsTitle"/>
        <w:widowControl/>
        <w:tabs>
          <w:tab w:val="left" w:pos="9900"/>
        </w:tabs>
        <w:ind w:right="22"/>
        <w:jc w:val="center"/>
        <w:rPr>
          <w:rFonts w:ascii="Times New Roman" w:hAnsi="Times New Roman" w:cs="Times New Roman"/>
          <w:sz w:val="28"/>
          <w:szCs w:val="28"/>
        </w:rPr>
      </w:pPr>
    </w:p>
    <w:p w:rsidR="00AC4CA2" w:rsidRPr="00AC4CA2" w:rsidRDefault="00AC4CA2" w:rsidP="00AC4CA2">
      <w:pPr>
        <w:ind w:right="2"/>
        <w:jc w:val="both"/>
        <w:rPr>
          <w:b/>
        </w:rPr>
      </w:pPr>
      <w:r w:rsidRPr="00AC4CA2">
        <w:t>1.</w:t>
      </w:r>
      <w:r w:rsidRPr="00AC4CA2">
        <w:rPr>
          <w:color w:val="212121"/>
          <w:shd w:val="clear" w:color="auto" w:fill="FFFFFF"/>
        </w:rPr>
        <w:t xml:space="preserve"> Внести изменения в постановление администрации Гвазденского  сельского поселения Бутурлиновского муниципального района Воронежской области  от</w:t>
      </w:r>
      <w:r w:rsidRPr="00AC4CA2">
        <w:rPr>
          <w:b/>
          <w:iCs/>
        </w:rPr>
        <w:t xml:space="preserve">  </w:t>
      </w:r>
      <w:r w:rsidRPr="00AC4CA2">
        <w:rPr>
          <w:iCs/>
        </w:rPr>
        <w:t xml:space="preserve">12.10.2022г.       № 38 </w:t>
      </w:r>
      <w:r w:rsidRPr="00AC4CA2">
        <w:t xml:space="preserve">«Об  утверждении муниципальной  программы Гвазденского сельского поселения Бутурлиновского </w:t>
      </w:r>
      <w:r w:rsidRPr="00AC4CA2">
        <w:lastRenderedPageBreak/>
        <w:t>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r w:rsidRPr="00AC4CA2">
        <w:rPr>
          <w:color w:val="212121"/>
          <w:shd w:val="clear" w:color="auto" w:fill="FFFFFF"/>
        </w:rPr>
        <w:t>, изложив утвержденную программу в  редакции согласно приложению к настоящему постановлению.</w:t>
      </w:r>
    </w:p>
    <w:p w:rsidR="00AC4CA2" w:rsidRPr="00AC4CA2" w:rsidRDefault="00AC4CA2" w:rsidP="00AC4CA2">
      <w:pPr>
        <w:ind w:right="2"/>
        <w:jc w:val="both"/>
      </w:pPr>
    </w:p>
    <w:p w:rsidR="00AC4CA2" w:rsidRPr="00AC4CA2" w:rsidRDefault="00AC4CA2" w:rsidP="00AC4CA2">
      <w:pPr>
        <w:tabs>
          <w:tab w:val="left" w:pos="732"/>
        </w:tabs>
        <w:ind w:left="55" w:hanging="713"/>
        <w:jc w:val="both"/>
      </w:pPr>
      <w:r w:rsidRPr="00AC4CA2">
        <w:t xml:space="preserve">          2. Настоящее постановление   опубликовать в официальном периодическом печатном издании «Вестник муниципальных правовых актов  Гвазденского сельского поселения Бутурлиновского муниципального района Воронежской области» и разместить  на официальном  сайте администрации Гвазденского сельского поселения Бутурлиновского муниципального района Воронежской области.</w:t>
      </w:r>
    </w:p>
    <w:p w:rsidR="00AC4CA2" w:rsidRPr="00AC4CA2" w:rsidRDefault="00AC4CA2" w:rsidP="00AC4CA2">
      <w:pPr>
        <w:tabs>
          <w:tab w:val="left" w:pos="732"/>
        </w:tabs>
        <w:ind w:left="55" w:hanging="713"/>
        <w:jc w:val="both"/>
      </w:pPr>
    </w:p>
    <w:p w:rsidR="00AC4CA2" w:rsidRPr="00AC4CA2" w:rsidRDefault="00AC4CA2" w:rsidP="00AC4CA2">
      <w:pPr>
        <w:tabs>
          <w:tab w:val="left" w:pos="732"/>
        </w:tabs>
        <w:ind w:left="55" w:hanging="713"/>
        <w:jc w:val="both"/>
        <w:rPr>
          <w:color w:val="000000"/>
        </w:rPr>
      </w:pPr>
      <w:r w:rsidRPr="00AC4CA2">
        <w:rPr>
          <w:color w:val="000000"/>
        </w:rPr>
        <w:t xml:space="preserve">         3. Контроль за исполнением настоящего постановления оставляю за собой.</w:t>
      </w:r>
    </w:p>
    <w:p w:rsidR="00AC4CA2" w:rsidRPr="00AC4CA2" w:rsidRDefault="00AC4CA2" w:rsidP="00AC4CA2">
      <w:pPr>
        <w:jc w:val="both"/>
        <w:rPr>
          <w:bCs/>
        </w:rPr>
      </w:pPr>
    </w:p>
    <w:p w:rsidR="00AC4CA2" w:rsidRPr="00AC4CA2" w:rsidRDefault="00AC4CA2" w:rsidP="00AC4CA2">
      <w:pPr>
        <w:jc w:val="both"/>
        <w:rPr>
          <w:bCs/>
        </w:rPr>
      </w:pPr>
    </w:p>
    <w:p w:rsidR="00AC4CA2" w:rsidRPr="00AC4CA2" w:rsidRDefault="00AC4CA2" w:rsidP="00AC4CA2">
      <w:pPr>
        <w:pStyle w:val="ConsTitle"/>
        <w:widowControl/>
        <w:tabs>
          <w:tab w:val="left" w:pos="9900"/>
        </w:tabs>
        <w:ind w:right="22"/>
        <w:jc w:val="both"/>
        <w:rPr>
          <w:rFonts w:ascii="Times New Roman" w:hAnsi="Times New Roman" w:cs="Times New Roman"/>
          <w:b w:val="0"/>
          <w:bCs w:val="0"/>
          <w:sz w:val="28"/>
          <w:szCs w:val="28"/>
        </w:rPr>
      </w:pPr>
    </w:p>
    <w:p w:rsidR="00AC4CA2" w:rsidRPr="00AC4CA2" w:rsidRDefault="00AC4CA2" w:rsidP="00AC4CA2">
      <w:pPr>
        <w:pStyle w:val="ConsTitle"/>
        <w:widowControl/>
        <w:tabs>
          <w:tab w:val="left" w:pos="9900"/>
        </w:tabs>
        <w:ind w:right="22"/>
        <w:jc w:val="both"/>
        <w:rPr>
          <w:rFonts w:ascii="Times New Roman" w:hAnsi="Times New Roman" w:cs="Times New Roman"/>
        </w:rPr>
      </w:pPr>
      <w:r w:rsidRPr="00AC4CA2">
        <w:rPr>
          <w:rFonts w:ascii="Times New Roman" w:hAnsi="Times New Roman" w:cs="Times New Roman"/>
          <w:b w:val="0"/>
          <w:bCs w:val="0"/>
          <w:sz w:val="28"/>
          <w:szCs w:val="28"/>
        </w:rPr>
        <w:t>Глава Гвазденского сельского поселения                             Л.М. Богданова</w:t>
      </w:r>
    </w:p>
    <w:p w:rsidR="00AC4CA2" w:rsidRPr="00AC4CA2" w:rsidRDefault="00AC4CA2" w:rsidP="00AC4CA2">
      <w:pPr>
        <w:autoSpaceDE w:val="0"/>
        <w:jc w:val="right"/>
      </w:pPr>
    </w:p>
    <w:p w:rsidR="00AC4CA2" w:rsidRPr="00AC4CA2" w:rsidRDefault="00AC4CA2" w:rsidP="00AC4CA2">
      <w:pPr>
        <w:autoSpaceDE w:val="0"/>
        <w:jc w:val="right"/>
      </w:pPr>
    </w:p>
    <w:p w:rsidR="00AC4CA2" w:rsidRPr="00AC4CA2" w:rsidRDefault="00AC4CA2" w:rsidP="00AC4CA2">
      <w:pPr>
        <w:autoSpaceDE w:val="0"/>
        <w:jc w:val="right"/>
      </w:pPr>
    </w:p>
    <w:p w:rsidR="00AC4CA2" w:rsidRPr="00AC4CA2" w:rsidRDefault="00AC4CA2" w:rsidP="00AC4CA2">
      <w:pPr>
        <w:autoSpaceDE w:val="0"/>
        <w:jc w:val="right"/>
      </w:pPr>
    </w:p>
    <w:p w:rsidR="00AC4CA2" w:rsidRPr="00AC4CA2" w:rsidRDefault="00AC4CA2" w:rsidP="00AC4CA2">
      <w:pPr>
        <w:autoSpaceDE w:val="0"/>
        <w:jc w:val="right"/>
      </w:pPr>
    </w:p>
    <w:p w:rsidR="00AC4CA2" w:rsidRPr="00AC4CA2" w:rsidRDefault="00AC4CA2" w:rsidP="00AC4CA2">
      <w:pPr>
        <w:autoSpaceDE w:val="0"/>
        <w:jc w:val="right"/>
      </w:pPr>
    </w:p>
    <w:p w:rsidR="00AC4CA2" w:rsidRPr="00AC4CA2" w:rsidRDefault="00AC4CA2" w:rsidP="00AC4CA2">
      <w:pPr>
        <w:autoSpaceDE w:val="0"/>
        <w:jc w:val="right"/>
      </w:pPr>
    </w:p>
    <w:p w:rsidR="00AC4CA2" w:rsidRPr="00AC4CA2" w:rsidRDefault="00AC4CA2" w:rsidP="00AC4CA2">
      <w:pPr>
        <w:autoSpaceDE w:val="0"/>
        <w:jc w:val="right"/>
      </w:pPr>
    </w:p>
    <w:p w:rsidR="00AC4CA2" w:rsidRPr="00AC4CA2" w:rsidRDefault="00AC4CA2" w:rsidP="00AC4CA2">
      <w:pPr>
        <w:autoSpaceDE w:val="0"/>
        <w:jc w:val="right"/>
      </w:pPr>
    </w:p>
    <w:p w:rsidR="00AC4CA2" w:rsidRPr="00AC4CA2" w:rsidRDefault="00AC4CA2" w:rsidP="00AC4CA2">
      <w:pPr>
        <w:autoSpaceDE w:val="0"/>
        <w:jc w:val="right"/>
      </w:pPr>
    </w:p>
    <w:p w:rsidR="00AC4CA2" w:rsidRPr="00AC4CA2" w:rsidRDefault="00AC4CA2" w:rsidP="00AC4CA2">
      <w:pPr>
        <w:autoSpaceDE w:val="0"/>
        <w:jc w:val="right"/>
      </w:pPr>
    </w:p>
    <w:p w:rsidR="00AC4CA2" w:rsidRPr="00AC4CA2" w:rsidRDefault="00AC4CA2" w:rsidP="00AC4CA2">
      <w:pPr>
        <w:autoSpaceDE w:val="0"/>
        <w:jc w:val="right"/>
      </w:pPr>
    </w:p>
    <w:p w:rsidR="00AC4CA2" w:rsidRPr="00AC4CA2" w:rsidRDefault="00AC4CA2" w:rsidP="00AC4CA2">
      <w:pPr>
        <w:autoSpaceDE w:val="0"/>
        <w:jc w:val="right"/>
      </w:pPr>
    </w:p>
    <w:p w:rsidR="00AC4CA2" w:rsidRPr="00AC4CA2" w:rsidRDefault="00AC4CA2" w:rsidP="00AC4CA2">
      <w:pPr>
        <w:autoSpaceDE w:val="0"/>
        <w:jc w:val="right"/>
      </w:pPr>
    </w:p>
    <w:p w:rsidR="00AC4CA2" w:rsidRPr="00AC4CA2" w:rsidRDefault="00AC4CA2" w:rsidP="00AC4CA2">
      <w:pPr>
        <w:autoSpaceDE w:val="0"/>
        <w:jc w:val="right"/>
      </w:pPr>
    </w:p>
    <w:p w:rsidR="00AC4CA2" w:rsidRPr="00AC4CA2" w:rsidRDefault="00AC4CA2" w:rsidP="00AC4CA2">
      <w:pPr>
        <w:autoSpaceDE w:val="0"/>
        <w:jc w:val="right"/>
      </w:pPr>
    </w:p>
    <w:p w:rsidR="00AC4CA2" w:rsidRPr="00AC4CA2" w:rsidRDefault="00AC4CA2" w:rsidP="00AC4CA2">
      <w:pPr>
        <w:widowControl w:val="0"/>
        <w:tabs>
          <w:tab w:val="left" w:pos="360"/>
          <w:tab w:val="left" w:pos="540"/>
          <w:tab w:val="left" w:pos="1400"/>
        </w:tabs>
        <w:autoSpaceDE w:val="0"/>
        <w:autoSpaceDN w:val="0"/>
        <w:adjustRightInd w:val="0"/>
        <w:ind w:left="567" w:right="567"/>
        <w:jc w:val="center"/>
      </w:pPr>
    </w:p>
    <w:p w:rsidR="00AC4CA2" w:rsidRPr="00AC4CA2" w:rsidRDefault="00AC4CA2" w:rsidP="00AC4CA2"/>
    <w:p w:rsidR="00AC4CA2" w:rsidRPr="00AC4CA2" w:rsidRDefault="00AC4CA2" w:rsidP="00AC4CA2"/>
    <w:p w:rsidR="00AC4CA2" w:rsidRPr="00AC4CA2" w:rsidRDefault="00AC4CA2" w:rsidP="00AC4CA2"/>
    <w:p w:rsidR="00AC4CA2" w:rsidRPr="00AC4CA2" w:rsidRDefault="00AC4CA2" w:rsidP="00AC4CA2">
      <w:pPr>
        <w:jc w:val="right"/>
      </w:pPr>
    </w:p>
    <w:p w:rsidR="00AC4CA2" w:rsidRPr="00AC4CA2" w:rsidRDefault="00AC4CA2" w:rsidP="00AC4CA2">
      <w:pPr>
        <w:jc w:val="right"/>
      </w:pPr>
    </w:p>
    <w:p w:rsidR="00AC4CA2" w:rsidRPr="00AC4CA2" w:rsidRDefault="00AC4CA2" w:rsidP="00AC4CA2">
      <w:pPr>
        <w:jc w:val="right"/>
      </w:pPr>
    </w:p>
    <w:p w:rsidR="00AC4CA2" w:rsidRPr="00AC4CA2" w:rsidRDefault="00AC4CA2" w:rsidP="00AC4CA2">
      <w:pPr>
        <w:jc w:val="right"/>
      </w:pPr>
    </w:p>
    <w:p w:rsidR="00AC4CA2" w:rsidRPr="00AC4CA2" w:rsidRDefault="00AC4CA2" w:rsidP="00AC4CA2">
      <w:pPr>
        <w:jc w:val="right"/>
      </w:pPr>
    </w:p>
    <w:p w:rsidR="00AC4CA2" w:rsidRPr="00AC4CA2" w:rsidRDefault="00AC4CA2" w:rsidP="00AC4CA2">
      <w:pPr>
        <w:jc w:val="right"/>
      </w:pPr>
    </w:p>
    <w:p w:rsidR="00AC4CA2" w:rsidRPr="00AC4CA2" w:rsidRDefault="00AC4CA2" w:rsidP="00AC4CA2">
      <w:pPr>
        <w:jc w:val="right"/>
      </w:pPr>
    </w:p>
    <w:p w:rsidR="00AC4CA2" w:rsidRPr="00AC4CA2" w:rsidRDefault="00AC4CA2" w:rsidP="00AC4CA2">
      <w:pPr>
        <w:jc w:val="right"/>
      </w:pPr>
    </w:p>
    <w:p w:rsidR="00AC4CA2" w:rsidRPr="00AC4CA2" w:rsidRDefault="00AC4CA2" w:rsidP="00AC4CA2"/>
    <w:p w:rsidR="00AC4CA2" w:rsidRPr="00AC4CA2" w:rsidRDefault="00AC4CA2" w:rsidP="00AC4CA2"/>
    <w:p w:rsidR="00AC4CA2" w:rsidRPr="00AC4CA2" w:rsidRDefault="00AC4CA2" w:rsidP="00AC4CA2">
      <w:pPr>
        <w:autoSpaceDE w:val="0"/>
        <w:jc w:val="right"/>
      </w:pPr>
      <w:r w:rsidRPr="00AC4CA2">
        <w:t>Приложение к постановлению</w:t>
      </w:r>
    </w:p>
    <w:p w:rsidR="00AC4CA2" w:rsidRPr="00AC4CA2" w:rsidRDefault="00AC4CA2" w:rsidP="00AC4CA2">
      <w:pPr>
        <w:autoSpaceDE w:val="0"/>
        <w:jc w:val="right"/>
      </w:pPr>
      <w:r w:rsidRPr="00AC4CA2">
        <w:t xml:space="preserve">администрации Гвазденского </w:t>
      </w:r>
    </w:p>
    <w:p w:rsidR="00AC4CA2" w:rsidRPr="00AC4CA2" w:rsidRDefault="00AC4CA2" w:rsidP="00AC4CA2">
      <w:pPr>
        <w:autoSpaceDE w:val="0"/>
        <w:jc w:val="right"/>
      </w:pPr>
      <w:r w:rsidRPr="00AC4CA2">
        <w:t xml:space="preserve">                                                                              сельского поселения Бутурлиновского муниципального </w:t>
      </w:r>
    </w:p>
    <w:p w:rsidR="00AC4CA2" w:rsidRPr="00AC4CA2" w:rsidRDefault="00AC4CA2" w:rsidP="00AC4CA2">
      <w:pPr>
        <w:autoSpaceDE w:val="0"/>
        <w:jc w:val="right"/>
      </w:pPr>
      <w:r w:rsidRPr="00AC4CA2">
        <w:t>района  Воронежской области</w:t>
      </w:r>
    </w:p>
    <w:p w:rsidR="00AC4CA2" w:rsidRPr="00AC4CA2" w:rsidRDefault="00AC4CA2" w:rsidP="00AC4CA2">
      <w:pPr>
        <w:widowControl w:val="0"/>
        <w:tabs>
          <w:tab w:val="left" w:pos="360"/>
          <w:tab w:val="left" w:pos="540"/>
          <w:tab w:val="left" w:pos="1400"/>
        </w:tabs>
        <w:autoSpaceDE w:val="0"/>
        <w:autoSpaceDN w:val="0"/>
        <w:adjustRightInd w:val="0"/>
        <w:ind w:right="567"/>
        <w:jc w:val="right"/>
        <w:rPr>
          <w:sz w:val="32"/>
          <w:szCs w:val="32"/>
        </w:rPr>
      </w:pPr>
      <w:r w:rsidRPr="00AC4CA2">
        <w:rPr>
          <w:b/>
        </w:rPr>
        <w:t xml:space="preserve">   </w:t>
      </w:r>
      <w:r w:rsidRPr="00AC4CA2">
        <w:t xml:space="preserve">от  06.03.2023 года   №17 </w:t>
      </w:r>
    </w:p>
    <w:p w:rsidR="00AC4CA2" w:rsidRPr="00AC4CA2" w:rsidRDefault="00AC4CA2" w:rsidP="00AC4CA2"/>
    <w:p w:rsidR="00AC4CA2" w:rsidRPr="00AC4CA2" w:rsidRDefault="00AC4CA2" w:rsidP="00AC4CA2">
      <w:pPr>
        <w:jc w:val="right"/>
      </w:pPr>
    </w:p>
    <w:p w:rsidR="00AC4CA2" w:rsidRPr="00AC4CA2" w:rsidRDefault="00AC4CA2" w:rsidP="00AC4CA2">
      <w:pPr>
        <w:jc w:val="right"/>
      </w:pPr>
    </w:p>
    <w:p w:rsidR="00AC4CA2" w:rsidRPr="00AC4CA2" w:rsidRDefault="00AC4CA2" w:rsidP="00AC4CA2">
      <w:pPr>
        <w:jc w:val="right"/>
      </w:pPr>
    </w:p>
    <w:p w:rsidR="00AC4CA2" w:rsidRPr="00AC4CA2" w:rsidRDefault="00AC4CA2" w:rsidP="00AC4CA2">
      <w:pPr>
        <w:jc w:val="right"/>
      </w:pPr>
    </w:p>
    <w:p w:rsidR="00AC4CA2" w:rsidRPr="00AC4CA2" w:rsidRDefault="00AC4CA2" w:rsidP="00AC4CA2">
      <w:pPr>
        <w:jc w:val="right"/>
      </w:pPr>
    </w:p>
    <w:p w:rsidR="00AC4CA2" w:rsidRPr="00AC4CA2" w:rsidRDefault="00AC4CA2" w:rsidP="00AC4CA2">
      <w:pPr>
        <w:jc w:val="right"/>
      </w:pPr>
    </w:p>
    <w:p w:rsidR="00AC4CA2" w:rsidRPr="00AC4CA2" w:rsidRDefault="00AC4CA2" w:rsidP="00AC4CA2">
      <w:pPr>
        <w:jc w:val="right"/>
      </w:pPr>
    </w:p>
    <w:p w:rsidR="00AC4CA2" w:rsidRPr="00AC4CA2" w:rsidRDefault="00AC4CA2" w:rsidP="00AC4CA2">
      <w:pPr>
        <w:jc w:val="right"/>
      </w:pPr>
    </w:p>
    <w:p w:rsidR="00AC4CA2" w:rsidRPr="00AC4CA2" w:rsidRDefault="00AC4CA2" w:rsidP="00AC4CA2">
      <w:pPr>
        <w:jc w:val="right"/>
      </w:pPr>
    </w:p>
    <w:p w:rsidR="00AC4CA2" w:rsidRPr="00AC4CA2" w:rsidRDefault="00AC4CA2" w:rsidP="00AC4CA2">
      <w:pPr>
        <w:jc w:val="right"/>
      </w:pPr>
    </w:p>
    <w:p w:rsidR="00AC4CA2" w:rsidRPr="00AC4CA2" w:rsidRDefault="00AC4CA2" w:rsidP="00AC4CA2">
      <w:pPr>
        <w:jc w:val="right"/>
      </w:pPr>
    </w:p>
    <w:p w:rsidR="00AC4CA2" w:rsidRPr="00AC4CA2" w:rsidRDefault="00AC4CA2" w:rsidP="00AC4CA2">
      <w:pPr>
        <w:pStyle w:val="af2"/>
        <w:jc w:val="center"/>
        <w:rPr>
          <w:b/>
          <w:sz w:val="26"/>
          <w:szCs w:val="26"/>
        </w:rPr>
      </w:pPr>
      <w:r w:rsidRPr="00AC4CA2">
        <w:rPr>
          <w:b/>
          <w:sz w:val="26"/>
          <w:szCs w:val="26"/>
        </w:rPr>
        <w:t>МУНИЦИПАЛЬНАЯ  ПРОГРАММА</w:t>
      </w:r>
    </w:p>
    <w:p w:rsidR="00AC4CA2" w:rsidRPr="00AC4CA2" w:rsidRDefault="00AC4CA2" w:rsidP="00AC4CA2">
      <w:pPr>
        <w:pStyle w:val="ConsPlusNormal0"/>
        <w:ind w:firstLine="540"/>
        <w:rPr>
          <w:b w:val="0"/>
          <w:bCs w:val="0"/>
        </w:rPr>
      </w:pPr>
      <w:r w:rsidRPr="00AC4CA2">
        <w:rPr>
          <w:b w:val="0"/>
          <w:bCs w:val="0"/>
        </w:rPr>
        <w:t xml:space="preserve">                           Гвазденского сельского поселения</w:t>
      </w:r>
    </w:p>
    <w:p w:rsidR="00AC4CA2" w:rsidRPr="00AC4CA2" w:rsidRDefault="00AC4CA2" w:rsidP="00AC4CA2">
      <w:pPr>
        <w:pStyle w:val="ConsPlusNormal0"/>
        <w:ind w:firstLine="540"/>
        <w:jc w:val="center"/>
        <w:rPr>
          <w:b w:val="0"/>
          <w:bCs w:val="0"/>
        </w:rPr>
      </w:pPr>
      <w:r w:rsidRPr="00AC4CA2">
        <w:rPr>
          <w:b w:val="0"/>
          <w:bCs w:val="0"/>
        </w:rPr>
        <w:t>Бутурлиновского муниципального района Воронежской области</w:t>
      </w:r>
    </w:p>
    <w:p w:rsidR="00AC4CA2" w:rsidRPr="00AC4CA2" w:rsidRDefault="00AC4CA2" w:rsidP="00AC4CA2">
      <w:pPr>
        <w:jc w:val="center"/>
        <w:rPr>
          <w:b/>
        </w:rPr>
      </w:pPr>
      <w:r w:rsidRPr="00AC4CA2">
        <w:rPr>
          <w:b/>
        </w:rPr>
        <w:t xml:space="preserve">«Муниципальное управление </w:t>
      </w:r>
      <w:r w:rsidRPr="00AC4CA2">
        <w:rPr>
          <w:b/>
          <w:bCs/>
        </w:rPr>
        <w:t>Гвазденского</w:t>
      </w:r>
      <w:r w:rsidRPr="00AC4CA2">
        <w:rPr>
          <w:b/>
        </w:rPr>
        <w:t xml:space="preserve"> </w:t>
      </w:r>
      <w:r w:rsidRPr="00AC4CA2">
        <w:rPr>
          <w:b/>
          <w:bCs/>
        </w:rPr>
        <w:t>сельского поселения Бутурлиновского муниципального района Воронежской области</w:t>
      </w:r>
      <w:r w:rsidRPr="00AC4CA2">
        <w:rPr>
          <w:b/>
        </w:rPr>
        <w:t>»</w:t>
      </w:r>
    </w:p>
    <w:p w:rsidR="00AC4CA2" w:rsidRPr="00AC4CA2" w:rsidRDefault="00AC4CA2" w:rsidP="00AC4CA2">
      <w:pPr>
        <w:jc w:val="center"/>
        <w:rPr>
          <w:b/>
        </w:rPr>
      </w:pPr>
    </w:p>
    <w:p w:rsidR="00AC4CA2" w:rsidRPr="00AC4CA2" w:rsidRDefault="00AC4CA2" w:rsidP="00AC4CA2">
      <w:pPr>
        <w:jc w:val="center"/>
        <w:rPr>
          <w:b/>
          <w:sz w:val="26"/>
          <w:szCs w:val="26"/>
        </w:rPr>
      </w:pPr>
    </w:p>
    <w:p w:rsidR="00AC4CA2" w:rsidRPr="00AC4CA2" w:rsidRDefault="00AC4CA2" w:rsidP="00AC4CA2">
      <w:pPr>
        <w:jc w:val="center"/>
        <w:rPr>
          <w:b/>
          <w:sz w:val="26"/>
          <w:szCs w:val="26"/>
        </w:rPr>
      </w:pPr>
    </w:p>
    <w:p w:rsidR="00AC4CA2" w:rsidRPr="00AC4CA2" w:rsidRDefault="00AC4CA2" w:rsidP="00AC4CA2">
      <w:pPr>
        <w:jc w:val="center"/>
        <w:rPr>
          <w:b/>
          <w:sz w:val="26"/>
          <w:szCs w:val="26"/>
        </w:rPr>
      </w:pPr>
    </w:p>
    <w:p w:rsidR="00AC4CA2" w:rsidRPr="00AC4CA2" w:rsidRDefault="00AC4CA2" w:rsidP="00AC4CA2">
      <w:pPr>
        <w:jc w:val="center"/>
        <w:rPr>
          <w:b/>
          <w:sz w:val="26"/>
          <w:szCs w:val="26"/>
        </w:rPr>
      </w:pPr>
    </w:p>
    <w:p w:rsidR="00AC4CA2" w:rsidRPr="00AC4CA2" w:rsidRDefault="00AC4CA2" w:rsidP="00AC4CA2">
      <w:pPr>
        <w:rPr>
          <w:b/>
          <w:sz w:val="26"/>
          <w:szCs w:val="26"/>
        </w:rPr>
      </w:pPr>
    </w:p>
    <w:p w:rsidR="00AC4CA2" w:rsidRPr="00AC4CA2" w:rsidRDefault="00AC4CA2" w:rsidP="00AC4CA2">
      <w:pPr>
        <w:jc w:val="center"/>
        <w:rPr>
          <w:b/>
          <w:sz w:val="26"/>
          <w:szCs w:val="26"/>
        </w:rPr>
      </w:pPr>
    </w:p>
    <w:p w:rsidR="00AC4CA2" w:rsidRPr="00AC4CA2" w:rsidRDefault="00AC4CA2" w:rsidP="00AC4CA2">
      <w:pPr>
        <w:jc w:val="center"/>
        <w:rPr>
          <w:b/>
          <w:sz w:val="26"/>
          <w:szCs w:val="26"/>
        </w:rPr>
      </w:pPr>
    </w:p>
    <w:p w:rsidR="00AC4CA2" w:rsidRPr="00AC4CA2" w:rsidRDefault="00AC4CA2" w:rsidP="00AC4CA2">
      <w:pPr>
        <w:jc w:val="center"/>
        <w:rPr>
          <w:b/>
          <w:sz w:val="26"/>
          <w:szCs w:val="26"/>
        </w:rPr>
      </w:pPr>
    </w:p>
    <w:p w:rsidR="00AC4CA2" w:rsidRPr="00AC4CA2" w:rsidRDefault="00AC4CA2" w:rsidP="00AC4CA2">
      <w:pPr>
        <w:jc w:val="center"/>
        <w:rPr>
          <w:b/>
          <w:sz w:val="26"/>
          <w:szCs w:val="26"/>
        </w:rPr>
      </w:pPr>
    </w:p>
    <w:p w:rsidR="00AC4CA2" w:rsidRPr="00AC4CA2" w:rsidRDefault="00AC4CA2" w:rsidP="00AC4CA2">
      <w:pPr>
        <w:jc w:val="center"/>
        <w:rPr>
          <w:b/>
          <w:sz w:val="26"/>
          <w:szCs w:val="26"/>
        </w:rPr>
      </w:pPr>
    </w:p>
    <w:p w:rsidR="00AC4CA2" w:rsidRPr="00AC4CA2" w:rsidRDefault="00AC4CA2" w:rsidP="00AC4CA2">
      <w:pPr>
        <w:jc w:val="center"/>
        <w:rPr>
          <w:b/>
          <w:sz w:val="26"/>
          <w:szCs w:val="26"/>
        </w:rPr>
      </w:pPr>
    </w:p>
    <w:p w:rsidR="00AC4CA2" w:rsidRPr="00AC4CA2" w:rsidRDefault="00AC4CA2" w:rsidP="00AC4CA2">
      <w:pPr>
        <w:jc w:val="center"/>
        <w:rPr>
          <w:b/>
          <w:sz w:val="26"/>
          <w:szCs w:val="26"/>
        </w:rPr>
      </w:pPr>
    </w:p>
    <w:p w:rsidR="00AC4CA2" w:rsidRPr="00AC4CA2" w:rsidRDefault="00AC4CA2" w:rsidP="00AC4CA2">
      <w:pPr>
        <w:jc w:val="center"/>
        <w:rPr>
          <w:b/>
          <w:sz w:val="26"/>
          <w:szCs w:val="26"/>
        </w:rPr>
      </w:pPr>
    </w:p>
    <w:p w:rsidR="00AC4CA2" w:rsidRPr="00AC4CA2" w:rsidRDefault="00AC4CA2" w:rsidP="00AC4CA2">
      <w:pPr>
        <w:jc w:val="center"/>
        <w:rPr>
          <w:b/>
          <w:sz w:val="26"/>
          <w:szCs w:val="26"/>
        </w:rPr>
      </w:pPr>
    </w:p>
    <w:p w:rsidR="00AC4CA2" w:rsidRPr="00AC4CA2" w:rsidRDefault="00AC4CA2" w:rsidP="00AC4CA2">
      <w:pPr>
        <w:jc w:val="center"/>
        <w:rPr>
          <w:b/>
          <w:sz w:val="26"/>
          <w:szCs w:val="26"/>
        </w:rPr>
      </w:pPr>
    </w:p>
    <w:p w:rsidR="00AC4CA2" w:rsidRPr="00AC4CA2" w:rsidRDefault="00AC4CA2" w:rsidP="00AC4CA2">
      <w:pPr>
        <w:jc w:val="center"/>
        <w:rPr>
          <w:b/>
          <w:sz w:val="26"/>
          <w:szCs w:val="26"/>
        </w:rPr>
      </w:pPr>
    </w:p>
    <w:p w:rsidR="00AC4CA2" w:rsidRPr="00AC4CA2" w:rsidRDefault="00AC4CA2" w:rsidP="00AC4CA2">
      <w:pPr>
        <w:jc w:val="center"/>
        <w:rPr>
          <w:b/>
          <w:sz w:val="26"/>
          <w:szCs w:val="26"/>
        </w:rPr>
      </w:pPr>
    </w:p>
    <w:p w:rsidR="00AC4CA2" w:rsidRPr="00AC4CA2" w:rsidRDefault="00AC4CA2" w:rsidP="00AC4CA2">
      <w:pPr>
        <w:rPr>
          <w:b/>
          <w:sz w:val="32"/>
          <w:szCs w:val="32"/>
        </w:rPr>
      </w:pPr>
    </w:p>
    <w:p w:rsidR="00AC4CA2" w:rsidRPr="00AC4CA2" w:rsidRDefault="00AC4CA2" w:rsidP="00AC4CA2">
      <w:pPr>
        <w:rPr>
          <w:b/>
          <w:sz w:val="32"/>
          <w:szCs w:val="32"/>
        </w:rPr>
      </w:pPr>
    </w:p>
    <w:p w:rsidR="00AC4CA2" w:rsidRPr="00AC4CA2" w:rsidRDefault="00AC4CA2" w:rsidP="00AC4CA2">
      <w:pPr>
        <w:widowControl w:val="0"/>
        <w:shd w:val="clear" w:color="auto" w:fill="FFFFFF"/>
        <w:autoSpaceDE w:val="0"/>
        <w:autoSpaceDN w:val="0"/>
        <w:adjustRightInd w:val="0"/>
        <w:jc w:val="center"/>
        <w:rPr>
          <w:b/>
          <w:bCs/>
        </w:rPr>
      </w:pPr>
    </w:p>
    <w:p w:rsidR="00AC4CA2" w:rsidRPr="00AC4CA2" w:rsidRDefault="00AC4CA2" w:rsidP="00AC4CA2">
      <w:pPr>
        <w:widowControl w:val="0"/>
        <w:shd w:val="clear" w:color="auto" w:fill="FFFFFF"/>
        <w:autoSpaceDE w:val="0"/>
        <w:autoSpaceDN w:val="0"/>
        <w:adjustRightInd w:val="0"/>
        <w:jc w:val="center"/>
        <w:rPr>
          <w:b/>
          <w:bCs/>
        </w:rPr>
      </w:pPr>
      <w:r w:rsidRPr="00AC4CA2">
        <w:rPr>
          <w:b/>
          <w:bCs/>
        </w:rPr>
        <w:lastRenderedPageBreak/>
        <w:t>2023</w:t>
      </w:r>
    </w:p>
    <w:p w:rsidR="00AC4CA2" w:rsidRPr="00AC4CA2" w:rsidRDefault="00AC4CA2" w:rsidP="00AC4CA2">
      <w:pPr>
        <w:widowControl w:val="0"/>
        <w:shd w:val="clear" w:color="auto" w:fill="FFFFFF"/>
        <w:autoSpaceDE w:val="0"/>
        <w:autoSpaceDN w:val="0"/>
        <w:adjustRightInd w:val="0"/>
        <w:jc w:val="center"/>
        <w:rPr>
          <w:b/>
          <w:bCs/>
        </w:rPr>
      </w:pPr>
    </w:p>
    <w:p w:rsidR="00AC4CA2" w:rsidRPr="00AC4CA2" w:rsidRDefault="00AC4CA2" w:rsidP="00AC4CA2">
      <w:pPr>
        <w:widowControl w:val="0"/>
        <w:shd w:val="clear" w:color="auto" w:fill="FFFFFF"/>
        <w:autoSpaceDE w:val="0"/>
        <w:autoSpaceDN w:val="0"/>
        <w:adjustRightInd w:val="0"/>
        <w:jc w:val="center"/>
      </w:pPr>
      <w:r w:rsidRPr="00AC4CA2">
        <w:rPr>
          <w:b/>
          <w:bCs/>
        </w:rPr>
        <w:t>П А С П О Р Т</w:t>
      </w:r>
    </w:p>
    <w:p w:rsidR="00AC4CA2" w:rsidRPr="00AC4CA2" w:rsidRDefault="00AC4CA2" w:rsidP="00AC4CA2">
      <w:pPr>
        <w:widowControl w:val="0"/>
        <w:shd w:val="clear" w:color="auto" w:fill="FFFFFF"/>
        <w:autoSpaceDE w:val="0"/>
        <w:autoSpaceDN w:val="0"/>
        <w:adjustRightInd w:val="0"/>
        <w:ind w:left="643"/>
        <w:jc w:val="center"/>
      </w:pPr>
      <w:r w:rsidRPr="00AC4CA2">
        <w:rPr>
          <w:b/>
          <w:bCs/>
          <w:spacing w:val="-1"/>
        </w:rPr>
        <w:t xml:space="preserve">Муниципальной программы Гвазденского сельского поселения Бутурлиновского муниципального района Воронежской области </w:t>
      </w:r>
    </w:p>
    <w:p w:rsidR="00AC4CA2" w:rsidRPr="00AC4CA2" w:rsidRDefault="00AC4CA2" w:rsidP="00AC4CA2">
      <w:pPr>
        <w:widowControl w:val="0"/>
        <w:shd w:val="clear" w:color="auto" w:fill="FFFFFF"/>
        <w:autoSpaceDE w:val="0"/>
        <w:autoSpaceDN w:val="0"/>
        <w:adjustRightInd w:val="0"/>
        <w:ind w:left="648"/>
        <w:jc w:val="center"/>
      </w:pPr>
      <w:r w:rsidRPr="00AC4CA2">
        <w:rPr>
          <w:b/>
          <w:bCs/>
        </w:rPr>
        <w:t>«Муниципальное управление Гвазденского сельского поселения</w:t>
      </w:r>
      <w:r w:rsidRPr="00AC4CA2">
        <w:rPr>
          <w:b/>
          <w:bCs/>
          <w:spacing w:val="-1"/>
        </w:rPr>
        <w:t xml:space="preserve"> Бутурлиновского муниципального района Воронежской области</w:t>
      </w:r>
      <w:r w:rsidRPr="00AC4CA2">
        <w:rPr>
          <w:b/>
          <w:bCs/>
        </w:rPr>
        <w:t>»</w:t>
      </w:r>
    </w:p>
    <w:p w:rsidR="00AC4CA2" w:rsidRPr="00AC4CA2" w:rsidRDefault="00AC4CA2" w:rsidP="00AC4CA2">
      <w:pPr>
        <w:widowControl w:val="0"/>
        <w:shd w:val="clear" w:color="auto" w:fill="FFFFFF"/>
        <w:autoSpaceDE w:val="0"/>
        <w:autoSpaceDN w:val="0"/>
        <w:adjustRightInd w:val="0"/>
        <w:rPr>
          <w:sz w:val="2"/>
          <w:szCs w:val="2"/>
        </w:rPr>
      </w:pPr>
      <w:r w:rsidRPr="00AC4CA2">
        <w:t xml:space="preserve">                                       (далее – муниципальная программа)</w:t>
      </w:r>
    </w:p>
    <w:tbl>
      <w:tblPr>
        <w:tblW w:w="10632" w:type="dxa"/>
        <w:tblInd w:w="-527" w:type="dxa"/>
        <w:tblLayout w:type="fixed"/>
        <w:tblCellMar>
          <w:left w:w="40" w:type="dxa"/>
          <w:right w:w="40" w:type="dxa"/>
        </w:tblCellMar>
        <w:tblLook w:val="04A0"/>
      </w:tblPr>
      <w:tblGrid>
        <w:gridCol w:w="2552"/>
        <w:gridCol w:w="8080"/>
      </w:tblGrid>
      <w:tr w:rsidR="00AC4CA2" w:rsidRPr="00AC4CA2" w:rsidTr="0034336A">
        <w:tc>
          <w:tcPr>
            <w:tcW w:w="2552"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pPr>
            <w:r w:rsidRPr="00AC4CA2">
              <w:rPr>
                <w:b/>
                <w:bCs/>
                <w:spacing w:val="-2"/>
              </w:rPr>
              <w:t>Ответственный</w:t>
            </w:r>
          </w:p>
          <w:p w:rsidR="00AC4CA2" w:rsidRPr="00AC4CA2" w:rsidRDefault="00AC4CA2" w:rsidP="0034336A">
            <w:pPr>
              <w:widowControl w:val="0"/>
              <w:shd w:val="clear" w:color="auto" w:fill="FFFFFF"/>
              <w:autoSpaceDE w:val="0"/>
              <w:autoSpaceDN w:val="0"/>
              <w:adjustRightInd w:val="0"/>
              <w:spacing w:line="276" w:lineRule="auto"/>
            </w:pPr>
            <w:r w:rsidRPr="00AC4CA2">
              <w:rPr>
                <w:b/>
                <w:bCs/>
              </w:rPr>
              <w:t>исполнитель</w:t>
            </w:r>
          </w:p>
          <w:p w:rsidR="00AC4CA2" w:rsidRPr="00AC4CA2" w:rsidRDefault="00AC4CA2" w:rsidP="0034336A">
            <w:pPr>
              <w:widowControl w:val="0"/>
              <w:shd w:val="clear" w:color="auto" w:fill="FFFFFF"/>
              <w:autoSpaceDE w:val="0"/>
              <w:autoSpaceDN w:val="0"/>
              <w:adjustRightInd w:val="0"/>
              <w:spacing w:line="276" w:lineRule="auto"/>
            </w:pPr>
            <w:r w:rsidRPr="00AC4CA2">
              <w:rPr>
                <w:b/>
                <w:bCs/>
              </w:rPr>
              <w:t>муниципальной программы</w:t>
            </w:r>
          </w:p>
        </w:tc>
        <w:tc>
          <w:tcPr>
            <w:tcW w:w="8080"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left="101" w:right="23"/>
              <w:rPr>
                <w:spacing w:val="-1"/>
              </w:rPr>
            </w:pPr>
            <w:r w:rsidRPr="00AC4CA2">
              <w:rPr>
                <w:spacing w:val="-1"/>
              </w:rPr>
              <w:t xml:space="preserve">Администрация Гвазденского сельского поселения Бутурлиновского муниципального района Воронежской области </w:t>
            </w:r>
          </w:p>
        </w:tc>
      </w:tr>
      <w:tr w:rsidR="00AC4CA2" w:rsidRPr="00AC4CA2" w:rsidTr="0034336A">
        <w:tc>
          <w:tcPr>
            <w:tcW w:w="2552"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pPr>
            <w:r w:rsidRPr="00AC4CA2">
              <w:rPr>
                <w:b/>
                <w:bCs/>
                <w:spacing w:val="-2"/>
              </w:rPr>
              <w:t xml:space="preserve">Исполнители </w:t>
            </w:r>
            <w:r w:rsidRPr="00AC4CA2">
              <w:rPr>
                <w:b/>
                <w:bCs/>
              </w:rPr>
              <w:t>муниципальной программы</w:t>
            </w:r>
          </w:p>
        </w:tc>
        <w:tc>
          <w:tcPr>
            <w:tcW w:w="8080"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left="101" w:right="23"/>
              <w:jc w:val="both"/>
            </w:pPr>
            <w:r w:rsidRPr="00AC4CA2">
              <w:t>Администрация Гвазденского сельского поселения Бутурлиновского муниципального района Воронежской области</w:t>
            </w:r>
          </w:p>
        </w:tc>
      </w:tr>
      <w:tr w:rsidR="00AC4CA2" w:rsidRPr="00AC4CA2" w:rsidTr="0034336A">
        <w:tc>
          <w:tcPr>
            <w:tcW w:w="2552"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right="408"/>
            </w:pPr>
            <w:r w:rsidRPr="00AC4CA2">
              <w:rPr>
                <w:b/>
                <w:bCs/>
              </w:rPr>
              <w:t>Основные разработчики муниципальной программы</w:t>
            </w:r>
          </w:p>
        </w:tc>
        <w:tc>
          <w:tcPr>
            <w:tcW w:w="8080"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left="101" w:right="23"/>
              <w:rPr>
                <w:spacing w:val="-1"/>
              </w:rPr>
            </w:pPr>
            <w:r w:rsidRPr="00AC4CA2">
              <w:rPr>
                <w:spacing w:val="-1"/>
              </w:rPr>
              <w:t>Администрация Гвазденского сельского поселения Бутурлиновского муниципального района Воронежской области</w:t>
            </w:r>
          </w:p>
        </w:tc>
      </w:tr>
      <w:tr w:rsidR="00AC4CA2" w:rsidRPr="00AC4CA2" w:rsidTr="0034336A">
        <w:tc>
          <w:tcPr>
            <w:tcW w:w="2552"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pPr>
            <w:r w:rsidRPr="00AC4CA2">
              <w:rPr>
                <w:b/>
                <w:bCs/>
                <w:spacing w:val="-2"/>
              </w:rPr>
              <w:t xml:space="preserve">Подпрограммы  муниципальной  программы Гвазденского сельского поселения </w:t>
            </w:r>
            <w:r w:rsidRPr="00AC4CA2">
              <w:rPr>
                <w:b/>
                <w:spacing w:val="-10"/>
              </w:rPr>
              <w:t>Бутурлиновского муниципального района и основные мероприятия</w:t>
            </w:r>
          </w:p>
        </w:tc>
        <w:tc>
          <w:tcPr>
            <w:tcW w:w="8080"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tabs>
                <w:tab w:val="left" w:pos="427"/>
              </w:tabs>
              <w:autoSpaceDE w:val="0"/>
              <w:autoSpaceDN w:val="0"/>
              <w:adjustRightInd w:val="0"/>
              <w:spacing w:line="276" w:lineRule="auto"/>
              <w:ind w:left="101" w:right="23"/>
              <w:jc w:val="both"/>
            </w:pPr>
            <w:r w:rsidRPr="00AC4CA2">
              <w:t>1. Управление муниципальными  финансами.</w:t>
            </w:r>
          </w:p>
          <w:p w:rsidR="00AC4CA2" w:rsidRPr="00AC4CA2" w:rsidRDefault="00AC4CA2" w:rsidP="0034336A">
            <w:pPr>
              <w:widowControl w:val="0"/>
              <w:shd w:val="clear" w:color="auto" w:fill="FFFFFF"/>
              <w:tabs>
                <w:tab w:val="left" w:pos="427"/>
              </w:tabs>
              <w:autoSpaceDE w:val="0"/>
              <w:autoSpaceDN w:val="0"/>
              <w:adjustRightInd w:val="0"/>
              <w:spacing w:line="276" w:lineRule="auto"/>
              <w:ind w:left="101" w:right="23"/>
              <w:jc w:val="both"/>
            </w:pPr>
            <w:r w:rsidRPr="00AC4CA2">
              <w:rPr>
                <w:spacing w:val="-2"/>
              </w:rPr>
              <w:t>2.</w:t>
            </w:r>
            <w:r w:rsidRPr="00AC4CA2">
              <w:t xml:space="preserve"> Организация  первичного  воинского учета   на   территории Гвазденского сельского поселения.</w:t>
            </w:r>
          </w:p>
          <w:p w:rsidR="00AC4CA2" w:rsidRPr="00AC4CA2" w:rsidRDefault="00AC4CA2" w:rsidP="0034336A">
            <w:pPr>
              <w:widowControl w:val="0"/>
              <w:shd w:val="clear" w:color="auto" w:fill="FFFFFF"/>
              <w:tabs>
                <w:tab w:val="left" w:pos="427"/>
              </w:tabs>
              <w:autoSpaceDE w:val="0"/>
              <w:autoSpaceDN w:val="0"/>
              <w:adjustRightInd w:val="0"/>
              <w:spacing w:line="276" w:lineRule="auto"/>
              <w:ind w:left="101" w:right="23"/>
              <w:jc w:val="both"/>
            </w:pPr>
            <w:r w:rsidRPr="00AC4CA2">
              <w:t>3. Обеспечение реализации муниципальной  программы.</w:t>
            </w:r>
          </w:p>
          <w:p w:rsidR="00AC4CA2" w:rsidRPr="00AC4CA2" w:rsidRDefault="00AC4CA2" w:rsidP="0034336A">
            <w:pPr>
              <w:widowControl w:val="0"/>
              <w:shd w:val="clear" w:color="auto" w:fill="FFFFFF"/>
              <w:tabs>
                <w:tab w:val="left" w:pos="427"/>
              </w:tabs>
              <w:autoSpaceDE w:val="0"/>
              <w:autoSpaceDN w:val="0"/>
              <w:adjustRightInd w:val="0"/>
              <w:spacing w:line="276" w:lineRule="auto"/>
              <w:ind w:left="101" w:right="23"/>
              <w:jc w:val="both"/>
            </w:pPr>
          </w:p>
        </w:tc>
      </w:tr>
      <w:tr w:rsidR="00AC4CA2" w:rsidRPr="00AC4CA2" w:rsidTr="0034336A">
        <w:tc>
          <w:tcPr>
            <w:tcW w:w="2552"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right="408"/>
            </w:pPr>
            <w:r w:rsidRPr="00AC4CA2">
              <w:rPr>
                <w:b/>
                <w:bCs/>
              </w:rPr>
              <w:t>Цель муниципальной программы</w:t>
            </w:r>
          </w:p>
        </w:tc>
        <w:tc>
          <w:tcPr>
            <w:tcW w:w="8080"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left="101" w:right="23"/>
              <w:jc w:val="both"/>
              <w:rPr>
                <w:spacing w:val="-5"/>
              </w:rPr>
            </w:pPr>
            <w:r w:rsidRPr="00AC4CA2">
              <w:rPr>
                <w:spacing w:val="-5"/>
              </w:rPr>
              <w:t>Создание необходимых условий для эффективной реализации органами местного самоуправления Гвазденского сельского поселения полномочий по решению вопросов местного значения, проведения  ответственной бюджетной политики на территории поселения. Обеспечение финансовой стабильности и эффективное управление муниципальными  финансами  Гвазденского сельского поселения.</w:t>
            </w:r>
          </w:p>
        </w:tc>
      </w:tr>
      <w:tr w:rsidR="00AC4CA2" w:rsidRPr="00AC4CA2" w:rsidTr="0034336A">
        <w:tc>
          <w:tcPr>
            <w:tcW w:w="2552"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right="408"/>
            </w:pPr>
            <w:r w:rsidRPr="00AC4CA2">
              <w:rPr>
                <w:b/>
                <w:bCs/>
              </w:rPr>
              <w:t>Задачи муниципальной программы</w:t>
            </w:r>
          </w:p>
        </w:tc>
        <w:tc>
          <w:tcPr>
            <w:tcW w:w="8080"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autoSpaceDE w:val="0"/>
              <w:autoSpaceDN w:val="0"/>
              <w:adjustRightInd w:val="0"/>
              <w:spacing w:line="276" w:lineRule="auto"/>
              <w:ind w:right="23"/>
              <w:jc w:val="both"/>
              <w:rPr>
                <w:lang w:eastAsia="en-US"/>
              </w:rPr>
            </w:pPr>
            <w:r w:rsidRPr="00AC4CA2">
              <w:rPr>
                <w:lang w:eastAsia="en-US"/>
              </w:rPr>
              <w:t>1. Организация бюджетного процесса;</w:t>
            </w:r>
          </w:p>
          <w:p w:rsidR="00AC4CA2" w:rsidRPr="00AC4CA2" w:rsidRDefault="00AC4CA2" w:rsidP="0034336A">
            <w:pPr>
              <w:autoSpaceDE w:val="0"/>
              <w:autoSpaceDN w:val="0"/>
              <w:adjustRightInd w:val="0"/>
              <w:spacing w:line="276" w:lineRule="auto"/>
              <w:ind w:right="23"/>
              <w:jc w:val="both"/>
              <w:rPr>
                <w:lang w:eastAsia="en-US"/>
              </w:rPr>
            </w:pPr>
            <w:r w:rsidRPr="00AC4CA2">
              <w:rPr>
                <w:lang w:eastAsia="en-US"/>
              </w:rPr>
              <w:t>2. Обеспечение сбалансированности и устойчивости бюджета Гвазденского сельского поселения;</w:t>
            </w:r>
          </w:p>
          <w:p w:rsidR="00AC4CA2" w:rsidRPr="00AC4CA2" w:rsidRDefault="00AC4CA2" w:rsidP="0034336A">
            <w:pPr>
              <w:autoSpaceDE w:val="0"/>
              <w:autoSpaceDN w:val="0"/>
              <w:adjustRightInd w:val="0"/>
              <w:spacing w:line="276" w:lineRule="auto"/>
              <w:ind w:right="23"/>
              <w:jc w:val="both"/>
              <w:rPr>
                <w:lang w:eastAsia="en-US"/>
              </w:rPr>
            </w:pPr>
            <w:r w:rsidRPr="00AC4CA2">
              <w:rPr>
                <w:lang w:eastAsia="en-US"/>
              </w:rPr>
              <w:t xml:space="preserve">3. Повышение эффективности управления муниципальными </w:t>
            </w:r>
            <w:r w:rsidRPr="00AC4CA2">
              <w:rPr>
                <w:lang w:eastAsia="en-US"/>
              </w:rPr>
              <w:lastRenderedPageBreak/>
              <w:t>финансами;</w:t>
            </w:r>
          </w:p>
          <w:p w:rsidR="00AC4CA2" w:rsidRPr="00AC4CA2" w:rsidRDefault="00AC4CA2" w:rsidP="0034336A">
            <w:pPr>
              <w:autoSpaceDE w:val="0"/>
              <w:autoSpaceDN w:val="0"/>
              <w:adjustRightInd w:val="0"/>
              <w:spacing w:line="276" w:lineRule="auto"/>
              <w:ind w:right="23"/>
              <w:jc w:val="both"/>
              <w:rPr>
                <w:lang w:eastAsia="en-US"/>
              </w:rPr>
            </w:pPr>
            <w:r w:rsidRPr="00AC4CA2">
              <w:rPr>
                <w:lang w:eastAsia="en-US"/>
              </w:rPr>
              <w:t>4. Обеспечение эффективного и оптимального расходования бюджетных средств;</w:t>
            </w:r>
          </w:p>
          <w:p w:rsidR="00AC4CA2" w:rsidRPr="00AC4CA2" w:rsidRDefault="00AC4CA2" w:rsidP="0034336A">
            <w:pPr>
              <w:autoSpaceDE w:val="0"/>
              <w:autoSpaceDN w:val="0"/>
              <w:adjustRightInd w:val="0"/>
              <w:spacing w:line="276" w:lineRule="auto"/>
              <w:ind w:right="23"/>
              <w:jc w:val="both"/>
              <w:rPr>
                <w:lang w:eastAsia="en-US"/>
              </w:rPr>
            </w:pPr>
            <w:r w:rsidRPr="00AC4CA2">
              <w:rPr>
                <w:lang w:eastAsia="en-US"/>
              </w:rPr>
              <w:t>5. Внедрение и применение современных подходов и методов работы в органах местного самоуправления Гвазденского сельского поселения по решению вопросов местного значения;</w:t>
            </w:r>
          </w:p>
          <w:p w:rsidR="00AC4CA2" w:rsidRPr="00AC4CA2" w:rsidRDefault="00AC4CA2" w:rsidP="0034336A">
            <w:pPr>
              <w:pStyle w:val="ConsPlusNormal0"/>
              <w:spacing w:line="276" w:lineRule="auto"/>
              <w:jc w:val="both"/>
              <w:rPr>
                <w:lang w:eastAsia="en-US"/>
              </w:rPr>
            </w:pPr>
            <w:r w:rsidRPr="00AC4CA2">
              <w:rPr>
                <w:bCs w:val="0"/>
              </w:rPr>
              <w:t>6. Обеспечение проведения выборов в Гвазден</w:t>
            </w:r>
            <w:r w:rsidRPr="00AC4CA2">
              <w:rPr>
                <w:lang w:eastAsia="en-US"/>
              </w:rPr>
              <w:t xml:space="preserve">ском </w:t>
            </w:r>
            <w:r w:rsidRPr="00AC4CA2">
              <w:rPr>
                <w:bCs w:val="0"/>
              </w:rPr>
              <w:t>сельском поселении.</w:t>
            </w:r>
          </w:p>
        </w:tc>
      </w:tr>
      <w:tr w:rsidR="00AC4CA2" w:rsidRPr="00AC4CA2" w:rsidTr="0034336A">
        <w:tc>
          <w:tcPr>
            <w:tcW w:w="2552"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right="120"/>
            </w:pPr>
            <w:r w:rsidRPr="00AC4CA2">
              <w:rPr>
                <w:b/>
                <w:bCs/>
              </w:rPr>
              <w:lastRenderedPageBreak/>
              <w:t xml:space="preserve">Целевые </w:t>
            </w:r>
            <w:r w:rsidRPr="00AC4CA2">
              <w:rPr>
                <w:b/>
                <w:bCs/>
                <w:spacing w:val="-2"/>
              </w:rPr>
              <w:t xml:space="preserve">индикаторы и </w:t>
            </w:r>
            <w:r w:rsidRPr="00AC4CA2">
              <w:rPr>
                <w:b/>
                <w:bCs/>
              </w:rPr>
              <w:t>показатели муниципальной программы</w:t>
            </w:r>
          </w:p>
        </w:tc>
        <w:tc>
          <w:tcPr>
            <w:tcW w:w="8080"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autoSpaceDE w:val="0"/>
              <w:autoSpaceDN w:val="0"/>
              <w:adjustRightInd w:val="0"/>
              <w:spacing w:line="276" w:lineRule="auto"/>
              <w:ind w:left="101" w:right="23"/>
              <w:rPr>
                <w:lang w:eastAsia="en-US"/>
              </w:rPr>
            </w:pPr>
            <w:r w:rsidRPr="00AC4CA2">
              <w:t xml:space="preserve">1. Дефицит бюджета поселения по отношению к </w:t>
            </w:r>
            <w:r w:rsidRPr="00AC4CA2">
              <w:rPr>
                <w:lang w:eastAsia="en-US"/>
              </w:rPr>
              <w:t>годовому объему доходов без учета утвержденного объема безвозмездных поступлений.</w:t>
            </w:r>
          </w:p>
          <w:p w:rsidR="00AC4CA2" w:rsidRPr="00AC4CA2" w:rsidRDefault="00AC4CA2" w:rsidP="0034336A">
            <w:pPr>
              <w:autoSpaceDE w:val="0"/>
              <w:autoSpaceDN w:val="0"/>
              <w:adjustRightInd w:val="0"/>
              <w:spacing w:line="276" w:lineRule="auto"/>
              <w:ind w:left="101" w:right="23"/>
            </w:pPr>
            <w:r w:rsidRPr="00AC4CA2">
              <w:t>2. Средняя оценка качества управления финансами Гвазденского сельского поселения.</w:t>
            </w:r>
          </w:p>
        </w:tc>
      </w:tr>
      <w:tr w:rsidR="00AC4CA2" w:rsidRPr="00AC4CA2" w:rsidTr="0034336A">
        <w:tc>
          <w:tcPr>
            <w:tcW w:w="2552"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pPr>
            <w:r w:rsidRPr="00AC4CA2">
              <w:rPr>
                <w:b/>
                <w:bCs/>
                <w:spacing w:val="-2"/>
              </w:rPr>
              <w:t xml:space="preserve">Этапы и сроки </w:t>
            </w:r>
            <w:r w:rsidRPr="00AC4CA2">
              <w:rPr>
                <w:b/>
                <w:bCs/>
              </w:rPr>
              <w:t>реализации муниципальной</w:t>
            </w:r>
          </w:p>
          <w:p w:rsidR="00AC4CA2" w:rsidRPr="00AC4CA2" w:rsidRDefault="00AC4CA2" w:rsidP="0034336A">
            <w:pPr>
              <w:widowControl w:val="0"/>
              <w:shd w:val="clear" w:color="auto" w:fill="FFFFFF"/>
              <w:autoSpaceDE w:val="0"/>
              <w:autoSpaceDN w:val="0"/>
              <w:adjustRightInd w:val="0"/>
              <w:spacing w:line="276" w:lineRule="auto"/>
            </w:pPr>
            <w:r w:rsidRPr="00AC4CA2">
              <w:rPr>
                <w:b/>
                <w:bCs/>
              </w:rPr>
              <w:t>программы</w:t>
            </w:r>
          </w:p>
        </w:tc>
        <w:tc>
          <w:tcPr>
            <w:tcW w:w="8080"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left="101" w:right="23"/>
            </w:pPr>
            <w:r w:rsidRPr="00AC4CA2">
              <w:t>На постоянной основе 01.01.2023 — 31.12.2030 г.г.</w:t>
            </w:r>
          </w:p>
        </w:tc>
      </w:tr>
      <w:tr w:rsidR="00AC4CA2" w:rsidRPr="00AC4CA2" w:rsidTr="0034336A">
        <w:tc>
          <w:tcPr>
            <w:tcW w:w="2552" w:type="dxa"/>
            <w:tcBorders>
              <w:top w:val="single" w:sz="6" w:space="0" w:color="auto"/>
              <w:left w:val="single" w:sz="6" w:space="0" w:color="auto"/>
              <w:bottom w:val="single" w:sz="4"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right="173"/>
              <w:rPr>
                <w:b/>
                <w:bCs/>
              </w:rPr>
            </w:pPr>
            <w:r w:rsidRPr="00AC4CA2">
              <w:rPr>
                <w:b/>
                <w:bCs/>
              </w:rPr>
              <w:t>Объемы и источники финансирования муниципальной программы (в действующих ценах каждого года реализации муниципальной программы)</w:t>
            </w:r>
          </w:p>
        </w:tc>
        <w:tc>
          <w:tcPr>
            <w:tcW w:w="8080"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left="101" w:right="23"/>
            </w:pPr>
            <w:r w:rsidRPr="00AC4CA2">
              <w:t>Объем бюджетных ассигнований на реализацию муниципальной программы составляет  20 290,49  тыс. рублей, в том числе средства федерального бюджета –  939,74 тыс. рублей;</w:t>
            </w:r>
          </w:p>
          <w:p w:rsidR="00AC4CA2" w:rsidRPr="00AC4CA2" w:rsidRDefault="00AC4CA2" w:rsidP="0034336A">
            <w:pPr>
              <w:widowControl w:val="0"/>
              <w:shd w:val="clear" w:color="auto" w:fill="FFFFFF"/>
              <w:autoSpaceDE w:val="0"/>
              <w:autoSpaceDN w:val="0"/>
              <w:adjustRightInd w:val="0"/>
              <w:spacing w:line="276" w:lineRule="auto"/>
              <w:ind w:left="101" w:right="23"/>
            </w:pPr>
            <w:r w:rsidRPr="00AC4CA2">
              <w:t xml:space="preserve">средства областного бюджета  - 1 000,00 тыс. рублей,  </w:t>
            </w:r>
          </w:p>
          <w:p w:rsidR="00AC4CA2" w:rsidRPr="00AC4CA2" w:rsidRDefault="00AC4CA2" w:rsidP="0034336A">
            <w:pPr>
              <w:widowControl w:val="0"/>
              <w:shd w:val="clear" w:color="auto" w:fill="FFFFFF"/>
              <w:autoSpaceDE w:val="0"/>
              <w:autoSpaceDN w:val="0"/>
              <w:adjustRightInd w:val="0"/>
              <w:spacing w:line="276" w:lineRule="auto"/>
              <w:ind w:left="101" w:right="23"/>
            </w:pPr>
            <w:r w:rsidRPr="00AC4CA2">
              <w:t>средства местного бюджета  - 18 350,75 тыс. рублей.</w:t>
            </w:r>
          </w:p>
          <w:p w:rsidR="00AC4CA2" w:rsidRPr="00AC4CA2" w:rsidRDefault="00AC4CA2" w:rsidP="0034336A">
            <w:pPr>
              <w:widowControl w:val="0"/>
              <w:shd w:val="clear" w:color="auto" w:fill="FFFFFF"/>
              <w:autoSpaceDE w:val="0"/>
              <w:autoSpaceDN w:val="0"/>
              <w:adjustRightInd w:val="0"/>
              <w:spacing w:line="276" w:lineRule="auto"/>
              <w:ind w:left="101" w:right="23"/>
            </w:pPr>
            <w:r w:rsidRPr="00AC4CA2">
              <w:rPr>
                <w:spacing w:val="-8"/>
              </w:rPr>
              <w:t xml:space="preserve">Объем бюджетных ассигнований на реализацию подпрограмм </w:t>
            </w:r>
            <w:r w:rsidRPr="00AC4CA2">
              <w:t xml:space="preserve"> составляет:</w:t>
            </w:r>
          </w:p>
          <w:p w:rsidR="00AC4CA2" w:rsidRPr="00AC4CA2" w:rsidRDefault="00AC4CA2" w:rsidP="0034336A">
            <w:pPr>
              <w:widowControl w:val="0"/>
              <w:shd w:val="clear" w:color="auto" w:fill="FFFFFF"/>
              <w:autoSpaceDE w:val="0"/>
              <w:autoSpaceDN w:val="0"/>
              <w:adjustRightInd w:val="0"/>
              <w:spacing w:line="276" w:lineRule="auto"/>
              <w:ind w:left="101" w:right="23"/>
            </w:pPr>
            <w:r w:rsidRPr="00AC4CA2">
              <w:t xml:space="preserve">Подпрограмма 1. Управление муниципальными  финансами -                                        2 931,10 тыс. рублей. </w:t>
            </w:r>
          </w:p>
          <w:p w:rsidR="00AC4CA2" w:rsidRPr="00AC4CA2" w:rsidRDefault="00AC4CA2" w:rsidP="0034336A">
            <w:pPr>
              <w:widowControl w:val="0"/>
              <w:shd w:val="clear" w:color="auto" w:fill="FFFFFF"/>
              <w:autoSpaceDE w:val="0"/>
              <w:autoSpaceDN w:val="0"/>
              <w:adjustRightInd w:val="0"/>
              <w:spacing w:line="276" w:lineRule="auto"/>
              <w:ind w:left="101" w:right="23"/>
            </w:pPr>
            <w:r w:rsidRPr="00AC4CA2">
              <w:rPr>
                <w:spacing w:val="-9"/>
              </w:rPr>
              <w:t xml:space="preserve">Подпрограмма  2. </w:t>
            </w:r>
            <w:r w:rsidRPr="00AC4CA2">
              <w:rPr>
                <w:spacing w:val="-10"/>
              </w:rPr>
              <w:t>Организация первичного воинского учета на территории Гвазденского сельского поселения</w:t>
            </w:r>
            <w:r w:rsidRPr="00AC4CA2">
              <w:t xml:space="preserve"> – 939,74 тыс. рублей.</w:t>
            </w:r>
          </w:p>
          <w:p w:rsidR="00AC4CA2" w:rsidRPr="00AC4CA2" w:rsidRDefault="00AC4CA2" w:rsidP="0034336A">
            <w:pPr>
              <w:widowControl w:val="0"/>
              <w:shd w:val="clear" w:color="auto" w:fill="FFFFFF"/>
              <w:autoSpaceDE w:val="0"/>
              <w:autoSpaceDN w:val="0"/>
              <w:adjustRightInd w:val="0"/>
              <w:spacing w:line="276" w:lineRule="auto"/>
              <w:ind w:left="101" w:right="23"/>
            </w:pPr>
            <w:r w:rsidRPr="00AC4CA2">
              <w:rPr>
                <w:spacing w:val="-9"/>
              </w:rPr>
              <w:t xml:space="preserve">Подпрограмма 3. </w:t>
            </w:r>
            <w:r w:rsidRPr="00AC4CA2">
              <w:t>Обеспечение реализации  муниципальной программы – 16 419,65 тыс. рублей.</w:t>
            </w:r>
          </w:p>
          <w:p w:rsidR="00AC4CA2" w:rsidRPr="00AC4CA2" w:rsidRDefault="00AC4CA2" w:rsidP="0034336A">
            <w:pPr>
              <w:widowControl w:val="0"/>
              <w:shd w:val="clear" w:color="auto" w:fill="FFFFFF"/>
              <w:autoSpaceDE w:val="0"/>
              <w:autoSpaceDN w:val="0"/>
              <w:adjustRightInd w:val="0"/>
              <w:spacing w:line="276" w:lineRule="auto"/>
              <w:ind w:left="101" w:right="23"/>
            </w:pPr>
            <w:r w:rsidRPr="00AC4CA2">
              <w:t>Объем бюджетных ассигнований на реализацию муниципальной  программы по годам составляет (тыс. руб.):</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111"/>
              <w:gridCol w:w="1297"/>
              <w:gridCol w:w="1842"/>
              <w:gridCol w:w="1751"/>
              <w:gridCol w:w="1844"/>
            </w:tblGrid>
            <w:tr w:rsidR="00AC4CA2" w:rsidRPr="00AC4CA2" w:rsidTr="0034336A">
              <w:trPr>
                <w:jc w:val="center"/>
              </w:trPr>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4CA2" w:rsidRPr="00AC4CA2" w:rsidRDefault="00AC4CA2" w:rsidP="0034336A">
                  <w:pPr>
                    <w:widowControl w:val="0"/>
                    <w:autoSpaceDE w:val="0"/>
                    <w:autoSpaceDN w:val="0"/>
                    <w:adjustRightInd w:val="0"/>
                    <w:ind w:right="23"/>
                    <w:jc w:val="center"/>
                    <w:rPr>
                      <w:sz w:val="24"/>
                      <w:szCs w:val="24"/>
                    </w:rPr>
                  </w:pPr>
                  <w:r w:rsidRPr="00AC4CA2">
                    <w:rPr>
                      <w:sz w:val="24"/>
                      <w:szCs w:val="24"/>
                    </w:rPr>
                    <w:t>ГОДЫ</w:t>
                  </w:r>
                </w:p>
              </w:tc>
              <w:tc>
                <w:tcPr>
                  <w:tcW w:w="1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4CA2" w:rsidRPr="00AC4CA2" w:rsidRDefault="00AC4CA2" w:rsidP="0034336A">
                  <w:pPr>
                    <w:widowControl w:val="0"/>
                    <w:autoSpaceDE w:val="0"/>
                    <w:autoSpaceDN w:val="0"/>
                    <w:adjustRightInd w:val="0"/>
                    <w:ind w:right="23"/>
                    <w:jc w:val="center"/>
                    <w:rPr>
                      <w:sz w:val="27"/>
                      <w:szCs w:val="27"/>
                    </w:rPr>
                  </w:pPr>
                  <w:r w:rsidRPr="00AC4CA2">
                    <w:rPr>
                      <w:sz w:val="27"/>
                      <w:szCs w:val="27"/>
                    </w:rPr>
                    <w:t>Всего</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AC4CA2" w:rsidRPr="00AC4CA2" w:rsidRDefault="00AC4CA2" w:rsidP="0034336A">
                  <w:pPr>
                    <w:widowControl w:val="0"/>
                    <w:autoSpaceDE w:val="0"/>
                    <w:autoSpaceDN w:val="0"/>
                    <w:adjustRightInd w:val="0"/>
                    <w:ind w:right="23"/>
                    <w:jc w:val="center"/>
                    <w:rPr>
                      <w:sz w:val="27"/>
                      <w:szCs w:val="27"/>
                    </w:rPr>
                  </w:pPr>
                  <w:r w:rsidRPr="00AC4CA2">
                    <w:rPr>
                      <w:sz w:val="27"/>
                      <w:szCs w:val="27"/>
                    </w:rPr>
                    <w:t>Федеральный бюджет</w:t>
                  </w:r>
                </w:p>
              </w:tc>
              <w:tc>
                <w:tcPr>
                  <w:tcW w:w="1751" w:type="dxa"/>
                  <w:tcBorders>
                    <w:top w:val="single" w:sz="4" w:space="0" w:color="000000"/>
                    <w:left w:val="single" w:sz="4" w:space="0" w:color="000000"/>
                    <w:bottom w:val="single" w:sz="4" w:space="0" w:color="000000"/>
                    <w:right w:val="single" w:sz="4" w:space="0" w:color="000000"/>
                  </w:tcBorders>
                </w:tcPr>
                <w:p w:rsidR="00AC4CA2" w:rsidRPr="00AC4CA2" w:rsidRDefault="00AC4CA2" w:rsidP="0034336A">
                  <w:pPr>
                    <w:widowControl w:val="0"/>
                    <w:autoSpaceDE w:val="0"/>
                    <w:autoSpaceDN w:val="0"/>
                    <w:adjustRightInd w:val="0"/>
                    <w:ind w:right="23"/>
                    <w:jc w:val="center"/>
                    <w:rPr>
                      <w:sz w:val="27"/>
                      <w:szCs w:val="27"/>
                    </w:rPr>
                  </w:pPr>
                  <w:r w:rsidRPr="00AC4CA2">
                    <w:rPr>
                      <w:sz w:val="27"/>
                      <w:szCs w:val="27"/>
                    </w:rPr>
                    <w:t>Областной бюджет</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AC4CA2" w:rsidRPr="00AC4CA2" w:rsidRDefault="00AC4CA2" w:rsidP="0034336A">
                  <w:pPr>
                    <w:widowControl w:val="0"/>
                    <w:autoSpaceDE w:val="0"/>
                    <w:autoSpaceDN w:val="0"/>
                    <w:adjustRightInd w:val="0"/>
                    <w:ind w:right="23"/>
                    <w:jc w:val="center"/>
                    <w:rPr>
                      <w:sz w:val="27"/>
                      <w:szCs w:val="27"/>
                    </w:rPr>
                  </w:pPr>
                  <w:r w:rsidRPr="00AC4CA2">
                    <w:rPr>
                      <w:sz w:val="27"/>
                      <w:szCs w:val="27"/>
                    </w:rPr>
                    <w:t xml:space="preserve">Местный бюджет </w:t>
                  </w:r>
                </w:p>
              </w:tc>
            </w:tr>
            <w:tr w:rsidR="00AC4CA2" w:rsidRPr="00AC4CA2" w:rsidTr="0034336A">
              <w:trPr>
                <w:jc w:val="center"/>
              </w:trPr>
              <w:tc>
                <w:tcPr>
                  <w:tcW w:w="1111" w:type="dxa"/>
                  <w:tcBorders>
                    <w:top w:val="single" w:sz="4" w:space="0" w:color="000000"/>
                    <w:left w:val="single" w:sz="4" w:space="0" w:color="000000"/>
                    <w:bottom w:val="single" w:sz="4" w:space="0" w:color="000000"/>
                    <w:right w:val="single" w:sz="4" w:space="0" w:color="000000"/>
                  </w:tcBorders>
                  <w:shd w:val="clear" w:color="auto" w:fill="auto"/>
                </w:tcPr>
                <w:p w:rsidR="00AC4CA2" w:rsidRPr="00AC4CA2" w:rsidRDefault="00AC4CA2" w:rsidP="0034336A">
                  <w:pPr>
                    <w:widowControl w:val="0"/>
                    <w:autoSpaceDE w:val="0"/>
                    <w:autoSpaceDN w:val="0"/>
                    <w:adjustRightInd w:val="0"/>
                    <w:ind w:right="23"/>
                    <w:jc w:val="center"/>
                  </w:pPr>
                  <w:r w:rsidRPr="00AC4CA2">
                    <w:t>2023</w:t>
                  </w:r>
                </w:p>
              </w:tc>
              <w:tc>
                <w:tcPr>
                  <w:tcW w:w="1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4CA2" w:rsidRPr="00AC4CA2" w:rsidRDefault="00AC4CA2" w:rsidP="0034336A">
                  <w:pPr>
                    <w:jc w:val="center"/>
                    <w:rPr>
                      <w:color w:val="000000"/>
                    </w:rPr>
                  </w:pPr>
                  <w:r w:rsidRPr="00AC4CA2">
                    <w:rPr>
                      <w:color w:val="000000"/>
                    </w:rPr>
                    <w:t>3571,62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AC4CA2" w:rsidRPr="00AC4CA2" w:rsidRDefault="00AC4CA2" w:rsidP="0034336A">
                  <w:pPr>
                    <w:jc w:val="center"/>
                    <w:rPr>
                      <w:color w:val="000000"/>
                    </w:rPr>
                  </w:pPr>
                  <w:r w:rsidRPr="00AC4CA2">
                    <w:rPr>
                      <w:color w:val="000000"/>
                    </w:rPr>
                    <w:t>113,30</w:t>
                  </w:r>
                </w:p>
              </w:tc>
              <w:tc>
                <w:tcPr>
                  <w:tcW w:w="1751" w:type="dxa"/>
                  <w:tcBorders>
                    <w:top w:val="single" w:sz="4" w:space="0" w:color="000000"/>
                    <w:left w:val="single" w:sz="4" w:space="0" w:color="000000"/>
                    <w:bottom w:val="single" w:sz="4" w:space="0" w:color="000000"/>
                    <w:right w:val="single" w:sz="4" w:space="0" w:color="000000"/>
                  </w:tcBorders>
                </w:tcPr>
                <w:p w:rsidR="00AC4CA2" w:rsidRPr="00AC4CA2" w:rsidRDefault="00AC4CA2" w:rsidP="0034336A">
                  <w:pPr>
                    <w:widowControl w:val="0"/>
                    <w:autoSpaceDE w:val="0"/>
                    <w:autoSpaceDN w:val="0"/>
                    <w:adjustRightInd w:val="0"/>
                    <w:ind w:right="23"/>
                    <w:jc w:val="center"/>
                  </w:pPr>
                  <w:r w:rsidRPr="00AC4CA2">
                    <w:t>1000,00</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4CA2" w:rsidRPr="00AC4CA2" w:rsidRDefault="00AC4CA2" w:rsidP="0034336A">
                  <w:pPr>
                    <w:jc w:val="center"/>
                    <w:rPr>
                      <w:color w:val="000000"/>
                    </w:rPr>
                  </w:pPr>
                  <w:r w:rsidRPr="00AC4CA2">
                    <w:rPr>
                      <w:color w:val="000000"/>
                    </w:rPr>
                    <w:t>2458,32</w:t>
                  </w:r>
                </w:p>
              </w:tc>
            </w:tr>
            <w:tr w:rsidR="00AC4CA2" w:rsidRPr="00AC4CA2" w:rsidTr="0034336A">
              <w:trPr>
                <w:jc w:val="center"/>
              </w:trPr>
              <w:tc>
                <w:tcPr>
                  <w:tcW w:w="1111" w:type="dxa"/>
                  <w:tcBorders>
                    <w:top w:val="single" w:sz="4" w:space="0" w:color="000000"/>
                    <w:left w:val="single" w:sz="4" w:space="0" w:color="000000"/>
                    <w:bottom w:val="single" w:sz="4" w:space="0" w:color="000000"/>
                    <w:right w:val="single" w:sz="4" w:space="0" w:color="000000"/>
                  </w:tcBorders>
                  <w:shd w:val="clear" w:color="auto" w:fill="auto"/>
                </w:tcPr>
                <w:p w:rsidR="00AC4CA2" w:rsidRPr="00AC4CA2" w:rsidRDefault="00AC4CA2" w:rsidP="0034336A">
                  <w:pPr>
                    <w:widowControl w:val="0"/>
                    <w:autoSpaceDE w:val="0"/>
                    <w:autoSpaceDN w:val="0"/>
                    <w:adjustRightInd w:val="0"/>
                    <w:ind w:right="23"/>
                    <w:jc w:val="center"/>
                  </w:pPr>
                  <w:r w:rsidRPr="00AC4CA2">
                    <w:t>2024</w:t>
                  </w:r>
                </w:p>
              </w:tc>
              <w:tc>
                <w:tcPr>
                  <w:tcW w:w="1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4CA2" w:rsidRPr="00AC4CA2" w:rsidRDefault="00AC4CA2" w:rsidP="0034336A">
                  <w:pPr>
                    <w:jc w:val="center"/>
                    <w:rPr>
                      <w:color w:val="000000"/>
                    </w:rPr>
                  </w:pPr>
                  <w:r w:rsidRPr="00AC4CA2">
                    <w:rPr>
                      <w:color w:val="000000"/>
                    </w:rPr>
                    <w:t>2245,83</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AC4CA2" w:rsidRPr="00AC4CA2" w:rsidRDefault="00AC4CA2" w:rsidP="0034336A">
                  <w:pPr>
                    <w:jc w:val="center"/>
                    <w:rPr>
                      <w:color w:val="000000"/>
                    </w:rPr>
                  </w:pPr>
                  <w:r w:rsidRPr="00AC4CA2">
                    <w:rPr>
                      <w:color w:val="000000"/>
                    </w:rPr>
                    <w:t>118,40</w:t>
                  </w:r>
                </w:p>
              </w:tc>
              <w:tc>
                <w:tcPr>
                  <w:tcW w:w="1751" w:type="dxa"/>
                  <w:tcBorders>
                    <w:top w:val="single" w:sz="4" w:space="0" w:color="000000"/>
                    <w:left w:val="single" w:sz="4" w:space="0" w:color="000000"/>
                    <w:bottom w:val="single" w:sz="4" w:space="0" w:color="000000"/>
                    <w:right w:val="single" w:sz="4" w:space="0" w:color="000000"/>
                  </w:tcBorders>
                </w:tcPr>
                <w:p w:rsidR="00AC4CA2" w:rsidRPr="00AC4CA2" w:rsidRDefault="00AC4CA2" w:rsidP="0034336A">
                  <w:pPr>
                    <w:widowControl w:val="0"/>
                    <w:autoSpaceDE w:val="0"/>
                    <w:autoSpaceDN w:val="0"/>
                    <w:adjustRightInd w:val="0"/>
                    <w:ind w:right="23"/>
                    <w:jc w:val="cente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4CA2" w:rsidRPr="00AC4CA2" w:rsidRDefault="00AC4CA2" w:rsidP="0034336A">
                  <w:pPr>
                    <w:jc w:val="center"/>
                    <w:rPr>
                      <w:color w:val="000000"/>
                    </w:rPr>
                  </w:pPr>
                  <w:r w:rsidRPr="00AC4CA2">
                    <w:rPr>
                      <w:color w:val="000000"/>
                    </w:rPr>
                    <w:t>2127,43</w:t>
                  </w:r>
                </w:p>
              </w:tc>
            </w:tr>
            <w:tr w:rsidR="00AC4CA2" w:rsidRPr="00AC4CA2" w:rsidTr="0034336A">
              <w:trPr>
                <w:jc w:val="center"/>
              </w:trPr>
              <w:tc>
                <w:tcPr>
                  <w:tcW w:w="1111" w:type="dxa"/>
                  <w:tcBorders>
                    <w:top w:val="single" w:sz="4" w:space="0" w:color="000000"/>
                    <w:left w:val="single" w:sz="4" w:space="0" w:color="000000"/>
                    <w:bottom w:val="single" w:sz="4" w:space="0" w:color="000000"/>
                    <w:right w:val="single" w:sz="4" w:space="0" w:color="000000"/>
                  </w:tcBorders>
                  <w:shd w:val="clear" w:color="auto" w:fill="auto"/>
                </w:tcPr>
                <w:p w:rsidR="00AC4CA2" w:rsidRPr="00AC4CA2" w:rsidRDefault="00AC4CA2" w:rsidP="0034336A">
                  <w:pPr>
                    <w:widowControl w:val="0"/>
                    <w:autoSpaceDE w:val="0"/>
                    <w:autoSpaceDN w:val="0"/>
                    <w:adjustRightInd w:val="0"/>
                    <w:ind w:right="23"/>
                    <w:jc w:val="center"/>
                  </w:pPr>
                  <w:r w:rsidRPr="00AC4CA2">
                    <w:t>2025</w:t>
                  </w:r>
                </w:p>
              </w:tc>
              <w:tc>
                <w:tcPr>
                  <w:tcW w:w="1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4CA2" w:rsidRPr="00AC4CA2" w:rsidRDefault="00AC4CA2" w:rsidP="0034336A">
                  <w:pPr>
                    <w:jc w:val="center"/>
                    <w:rPr>
                      <w:color w:val="000000"/>
                    </w:rPr>
                  </w:pPr>
                  <w:r w:rsidRPr="00AC4CA2">
                    <w:rPr>
                      <w:color w:val="000000"/>
                    </w:rPr>
                    <w:t>2249,60</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AC4CA2" w:rsidRPr="00AC4CA2" w:rsidRDefault="00AC4CA2" w:rsidP="0034336A">
                  <w:pPr>
                    <w:jc w:val="center"/>
                    <w:rPr>
                      <w:color w:val="000000"/>
                    </w:rPr>
                  </w:pPr>
                  <w:r w:rsidRPr="00AC4CA2">
                    <w:rPr>
                      <w:color w:val="000000"/>
                    </w:rPr>
                    <w:t>122,70</w:t>
                  </w:r>
                </w:p>
              </w:tc>
              <w:tc>
                <w:tcPr>
                  <w:tcW w:w="1751" w:type="dxa"/>
                  <w:tcBorders>
                    <w:top w:val="single" w:sz="4" w:space="0" w:color="000000"/>
                    <w:left w:val="single" w:sz="4" w:space="0" w:color="000000"/>
                    <w:bottom w:val="single" w:sz="4" w:space="0" w:color="000000"/>
                    <w:right w:val="single" w:sz="4" w:space="0" w:color="000000"/>
                  </w:tcBorders>
                  <w:vAlign w:val="center"/>
                </w:tcPr>
                <w:p w:rsidR="00AC4CA2" w:rsidRPr="00AC4CA2" w:rsidRDefault="00AC4CA2" w:rsidP="0034336A">
                  <w:pPr>
                    <w:widowControl w:val="0"/>
                    <w:autoSpaceDE w:val="0"/>
                    <w:autoSpaceDN w:val="0"/>
                    <w:adjustRightInd w:val="0"/>
                    <w:ind w:right="23"/>
                    <w:jc w:val="cente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4CA2" w:rsidRPr="00AC4CA2" w:rsidRDefault="00AC4CA2" w:rsidP="0034336A">
                  <w:pPr>
                    <w:jc w:val="center"/>
                    <w:rPr>
                      <w:color w:val="000000"/>
                    </w:rPr>
                  </w:pPr>
                  <w:r w:rsidRPr="00AC4CA2">
                    <w:rPr>
                      <w:color w:val="000000"/>
                    </w:rPr>
                    <w:t>2126,90</w:t>
                  </w:r>
                </w:p>
              </w:tc>
            </w:tr>
            <w:tr w:rsidR="00AC4CA2" w:rsidRPr="00AC4CA2" w:rsidTr="0034336A">
              <w:trPr>
                <w:jc w:val="center"/>
              </w:trPr>
              <w:tc>
                <w:tcPr>
                  <w:tcW w:w="1111" w:type="dxa"/>
                  <w:tcBorders>
                    <w:top w:val="single" w:sz="4" w:space="0" w:color="000000"/>
                    <w:left w:val="single" w:sz="4" w:space="0" w:color="000000"/>
                    <w:bottom w:val="single" w:sz="4" w:space="0" w:color="000000"/>
                    <w:right w:val="single" w:sz="4" w:space="0" w:color="000000"/>
                  </w:tcBorders>
                  <w:shd w:val="clear" w:color="auto" w:fill="auto"/>
                </w:tcPr>
                <w:p w:rsidR="00AC4CA2" w:rsidRPr="00AC4CA2" w:rsidRDefault="00AC4CA2" w:rsidP="0034336A">
                  <w:pPr>
                    <w:widowControl w:val="0"/>
                    <w:autoSpaceDE w:val="0"/>
                    <w:autoSpaceDN w:val="0"/>
                    <w:adjustRightInd w:val="0"/>
                    <w:ind w:right="23"/>
                    <w:jc w:val="center"/>
                  </w:pPr>
                  <w:r w:rsidRPr="00AC4CA2">
                    <w:t>2026</w:t>
                  </w:r>
                </w:p>
              </w:tc>
              <w:tc>
                <w:tcPr>
                  <w:tcW w:w="1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4CA2" w:rsidRPr="00AC4CA2" w:rsidRDefault="00AC4CA2" w:rsidP="0034336A">
                  <w:pPr>
                    <w:jc w:val="center"/>
                    <w:rPr>
                      <w:color w:val="000000"/>
                    </w:rPr>
                  </w:pPr>
                  <w:r w:rsidRPr="00AC4CA2">
                    <w:rPr>
                      <w:color w:val="000000"/>
                    </w:rPr>
                    <w:t>2256,78</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AC4CA2" w:rsidRPr="00AC4CA2" w:rsidRDefault="00AC4CA2" w:rsidP="0034336A">
                  <w:pPr>
                    <w:jc w:val="center"/>
                    <w:rPr>
                      <w:color w:val="000000"/>
                    </w:rPr>
                  </w:pPr>
                  <w:r w:rsidRPr="00AC4CA2">
                    <w:rPr>
                      <w:color w:val="000000"/>
                    </w:rPr>
                    <w:t>108,06</w:t>
                  </w:r>
                </w:p>
              </w:tc>
              <w:tc>
                <w:tcPr>
                  <w:tcW w:w="1751" w:type="dxa"/>
                  <w:tcBorders>
                    <w:top w:val="single" w:sz="4" w:space="0" w:color="000000"/>
                    <w:left w:val="single" w:sz="4" w:space="0" w:color="000000"/>
                    <w:bottom w:val="single" w:sz="4" w:space="0" w:color="000000"/>
                    <w:right w:val="single" w:sz="4" w:space="0" w:color="000000"/>
                  </w:tcBorders>
                  <w:vAlign w:val="center"/>
                </w:tcPr>
                <w:p w:rsidR="00AC4CA2" w:rsidRPr="00AC4CA2" w:rsidRDefault="00AC4CA2" w:rsidP="0034336A">
                  <w:pPr>
                    <w:widowControl w:val="0"/>
                    <w:autoSpaceDE w:val="0"/>
                    <w:autoSpaceDN w:val="0"/>
                    <w:adjustRightInd w:val="0"/>
                    <w:ind w:right="23"/>
                    <w:jc w:val="cente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4CA2" w:rsidRPr="00AC4CA2" w:rsidRDefault="00AC4CA2" w:rsidP="0034336A">
                  <w:pPr>
                    <w:jc w:val="center"/>
                    <w:rPr>
                      <w:color w:val="000000"/>
                    </w:rPr>
                  </w:pPr>
                  <w:r w:rsidRPr="00AC4CA2">
                    <w:rPr>
                      <w:color w:val="000000"/>
                    </w:rPr>
                    <w:t>2148,72</w:t>
                  </w:r>
                </w:p>
              </w:tc>
            </w:tr>
            <w:tr w:rsidR="00AC4CA2" w:rsidRPr="00AC4CA2" w:rsidTr="0034336A">
              <w:trPr>
                <w:jc w:val="center"/>
              </w:trPr>
              <w:tc>
                <w:tcPr>
                  <w:tcW w:w="1111" w:type="dxa"/>
                  <w:tcBorders>
                    <w:top w:val="single" w:sz="4" w:space="0" w:color="000000"/>
                    <w:left w:val="single" w:sz="4" w:space="0" w:color="000000"/>
                    <w:bottom w:val="single" w:sz="4" w:space="0" w:color="000000"/>
                    <w:right w:val="single" w:sz="4" w:space="0" w:color="000000"/>
                  </w:tcBorders>
                  <w:shd w:val="clear" w:color="auto" w:fill="auto"/>
                </w:tcPr>
                <w:p w:rsidR="00AC4CA2" w:rsidRPr="00AC4CA2" w:rsidRDefault="00AC4CA2" w:rsidP="0034336A">
                  <w:pPr>
                    <w:widowControl w:val="0"/>
                    <w:autoSpaceDE w:val="0"/>
                    <w:autoSpaceDN w:val="0"/>
                    <w:adjustRightInd w:val="0"/>
                    <w:ind w:right="23"/>
                    <w:jc w:val="center"/>
                  </w:pPr>
                  <w:r w:rsidRPr="00AC4CA2">
                    <w:t>2027</w:t>
                  </w:r>
                </w:p>
              </w:tc>
              <w:tc>
                <w:tcPr>
                  <w:tcW w:w="1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4CA2" w:rsidRPr="00AC4CA2" w:rsidRDefault="00AC4CA2" w:rsidP="0034336A">
                  <w:pPr>
                    <w:jc w:val="center"/>
                    <w:rPr>
                      <w:color w:val="000000"/>
                    </w:rPr>
                  </w:pPr>
                  <w:r w:rsidRPr="00AC4CA2">
                    <w:rPr>
                      <w:color w:val="000000"/>
                    </w:rPr>
                    <w:t>2347,05</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AC4CA2" w:rsidRPr="00AC4CA2" w:rsidRDefault="00AC4CA2" w:rsidP="0034336A">
                  <w:pPr>
                    <w:jc w:val="center"/>
                    <w:rPr>
                      <w:color w:val="000000"/>
                    </w:rPr>
                  </w:pPr>
                  <w:r w:rsidRPr="00AC4CA2">
                    <w:rPr>
                      <w:color w:val="000000"/>
                    </w:rPr>
                    <w:t>112,39</w:t>
                  </w:r>
                </w:p>
              </w:tc>
              <w:tc>
                <w:tcPr>
                  <w:tcW w:w="1751" w:type="dxa"/>
                  <w:tcBorders>
                    <w:top w:val="single" w:sz="4" w:space="0" w:color="000000"/>
                    <w:left w:val="single" w:sz="4" w:space="0" w:color="000000"/>
                    <w:bottom w:val="single" w:sz="4" w:space="0" w:color="000000"/>
                    <w:right w:val="single" w:sz="4" w:space="0" w:color="000000"/>
                  </w:tcBorders>
                  <w:vAlign w:val="center"/>
                </w:tcPr>
                <w:p w:rsidR="00AC4CA2" w:rsidRPr="00AC4CA2" w:rsidRDefault="00AC4CA2" w:rsidP="0034336A">
                  <w:pPr>
                    <w:widowControl w:val="0"/>
                    <w:autoSpaceDE w:val="0"/>
                    <w:autoSpaceDN w:val="0"/>
                    <w:adjustRightInd w:val="0"/>
                    <w:ind w:right="23"/>
                    <w:jc w:val="cente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4CA2" w:rsidRPr="00AC4CA2" w:rsidRDefault="00AC4CA2" w:rsidP="0034336A">
                  <w:pPr>
                    <w:jc w:val="center"/>
                    <w:rPr>
                      <w:color w:val="000000"/>
                    </w:rPr>
                  </w:pPr>
                  <w:r w:rsidRPr="00AC4CA2">
                    <w:rPr>
                      <w:color w:val="000000"/>
                    </w:rPr>
                    <w:t>2234,66</w:t>
                  </w:r>
                </w:p>
              </w:tc>
            </w:tr>
            <w:tr w:rsidR="00AC4CA2" w:rsidRPr="00AC4CA2" w:rsidTr="0034336A">
              <w:trPr>
                <w:jc w:val="center"/>
              </w:trPr>
              <w:tc>
                <w:tcPr>
                  <w:tcW w:w="1111" w:type="dxa"/>
                  <w:tcBorders>
                    <w:top w:val="single" w:sz="4" w:space="0" w:color="000000"/>
                    <w:left w:val="single" w:sz="4" w:space="0" w:color="000000"/>
                    <w:bottom w:val="single" w:sz="4" w:space="0" w:color="000000"/>
                    <w:right w:val="single" w:sz="4" w:space="0" w:color="000000"/>
                  </w:tcBorders>
                  <w:shd w:val="clear" w:color="auto" w:fill="auto"/>
                </w:tcPr>
                <w:p w:rsidR="00AC4CA2" w:rsidRPr="00AC4CA2" w:rsidRDefault="00AC4CA2" w:rsidP="0034336A">
                  <w:pPr>
                    <w:widowControl w:val="0"/>
                    <w:autoSpaceDE w:val="0"/>
                    <w:autoSpaceDN w:val="0"/>
                    <w:adjustRightInd w:val="0"/>
                    <w:ind w:right="23"/>
                    <w:jc w:val="center"/>
                  </w:pPr>
                  <w:r w:rsidRPr="00AC4CA2">
                    <w:t>2028</w:t>
                  </w:r>
                </w:p>
              </w:tc>
              <w:tc>
                <w:tcPr>
                  <w:tcW w:w="1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4CA2" w:rsidRPr="00AC4CA2" w:rsidRDefault="00AC4CA2" w:rsidP="0034336A">
                  <w:pPr>
                    <w:jc w:val="center"/>
                    <w:rPr>
                      <w:color w:val="000000"/>
                    </w:rPr>
                  </w:pPr>
                  <w:r w:rsidRPr="00AC4CA2">
                    <w:rPr>
                      <w:color w:val="000000"/>
                    </w:rPr>
                    <w:t>2440,93</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AC4CA2" w:rsidRPr="00AC4CA2" w:rsidRDefault="00AC4CA2" w:rsidP="0034336A">
                  <w:pPr>
                    <w:jc w:val="center"/>
                    <w:rPr>
                      <w:color w:val="000000"/>
                    </w:rPr>
                  </w:pPr>
                  <w:r w:rsidRPr="00AC4CA2">
                    <w:rPr>
                      <w:color w:val="000000"/>
                    </w:rPr>
                    <w:t>116,89</w:t>
                  </w:r>
                </w:p>
              </w:tc>
              <w:tc>
                <w:tcPr>
                  <w:tcW w:w="1751" w:type="dxa"/>
                  <w:tcBorders>
                    <w:top w:val="single" w:sz="4" w:space="0" w:color="000000"/>
                    <w:left w:val="single" w:sz="4" w:space="0" w:color="000000"/>
                    <w:bottom w:val="single" w:sz="4" w:space="0" w:color="000000"/>
                    <w:right w:val="single" w:sz="4" w:space="0" w:color="000000"/>
                  </w:tcBorders>
                </w:tcPr>
                <w:p w:rsidR="00AC4CA2" w:rsidRPr="00AC4CA2" w:rsidRDefault="00AC4CA2" w:rsidP="0034336A">
                  <w:pPr>
                    <w:widowControl w:val="0"/>
                    <w:autoSpaceDE w:val="0"/>
                    <w:autoSpaceDN w:val="0"/>
                    <w:adjustRightInd w:val="0"/>
                    <w:ind w:right="23"/>
                    <w:jc w:val="cente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4CA2" w:rsidRPr="00AC4CA2" w:rsidRDefault="00AC4CA2" w:rsidP="0034336A">
                  <w:pPr>
                    <w:jc w:val="center"/>
                    <w:rPr>
                      <w:color w:val="000000"/>
                    </w:rPr>
                  </w:pPr>
                  <w:r w:rsidRPr="00AC4CA2">
                    <w:rPr>
                      <w:color w:val="000000"/>
                    </w:rPr>
                    <w:t>2324,04</w:t>
                  </w:r>
                </w:p>
              </w:tc>
            </w:tr>
            <w:tr w:rsidR="00AC4CA2" w:rsidRPr="00AC4CA2" w:rsidTr="0034336A">
              <w:trPr>
                <w:jc w:val="center"/>
              </w:trPr>
              <w:tc>
                <w:tcPr>
                  <w:tcW w:w="1111" w:type="dxa"/>
                  <w:tcBorders>
                    <w:top w:val="single" w:sz="4" w:space="0" w:color="000000"/>
                    <w:left w:val="single" w:sz="4" w:space="0" w:color="000000"/>
                    <w:bottom w:val="single" w:sz="4" w:space="0" w:color="000000"/>
                    <w:right w:val="single" w:sz="4" w:space="0" w:color="000000"/>
                  </w:tcBorders>
                  <w:shd w:val="clear" w:color="auto" w:fill="auto"/>
                </w:tcPr>
                <w:p w:rsidR="00AC4CA2" w:rsidRPr="00AC4CA2" w:rsidRDefault="00AC4CA2" w:rsidP="0034336A">
                  <w:pPr>
                    <w:widowControl w:val="0"/>
                    <w:autoSpaceDE w:val="0"/>
                    <w:autoSpaceDN w:val="0"/>
                    <w:adjustRightInd w:val="0"/>
                    <w:ind w:right="23"/>
                    <w:jc w:val="center"/>
                  </w:pPr>
                  <w:r w:rsidRPr="00AC4CA2">
                    <w:lastRenderedPageBreak/>
                    <w:t>2029</w:t>
                  </w:r>
                </w:p>
              </w:tc>
              <w:tc>
                <w:tcPr>
                  <w:tcW w:w="1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4CA2" w:rsidRPr="00AC4CA2" w:rsidRDefault="00AC4CA2" w:rsidP="0034336A">
                  <w:pPr>
                    <w:jc w:val="center"/>
                    <w:rPr>
                      <w:color w:val="000000"/>
                    </w:rPr>
                  </w:pPr>
                  <w:r w:rsidRPr="00AC4CA2">
                    <w:rPr>
                      <w:color w:val="000000"/>
                    </w:rPr>
                    <w:t>2538,57</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AC4CA2" w:rsidRPr="00AC4CA2" w:rsidRDefault="00AC4CA2" w:rsidP="0034336A">
                  <w:pPr>
                    <w:jc w:val="center"/>
                    <w:rPr>
                      <w:color w:val="000000"/>
                    </w:rPr>
                  </w:pPr>
                  <w:r w:rsidRPr="00AC4CA2">
                    <w:rPr>
                      <w:color w:val="000000"/>
                    </w:rPr>
                    <w:t>121,57</w:t>
                  </w:r>
                </w:p>
              </w:tc>
              <w:tc>
                <w:tcPr>
                  <w:tcW w:w="1751" w:type="dxa"/>
                  <w:tcBorders>
                    <w:top w:val="single" w:sz="4" w:space="0" w:color="000000"/>
                    <w:left w:val="single" w:sz="4" w:space="0" w:color="000000"/>
                    <w:bottom w:val="single" w:sz="4" w:space="0" w:color="000000"/>
                    <w:right w:val="single" w:sz="4" w:space="0" w:color="000000"/>
                  </w:tcBorders>
                </w:tcPr>
                <w:p w:rsidR="00AC4CA2" w:rsidRPr="00AC4CA2" w:rsidRDefault="00AC4CA2" w:rsidP="0034336A">
                  <w:pPr>
                    <w:widowControl w:val="0"/>
                    <w:autoSpaceDE w:val="0"/>
                    <w:autoSpaceDN w:val="0"/>
                    <w:adjustRightInd w:val="0"/>
                    <w:ind w:right="23"/>
                    <w:jc w:val="cente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4CA2" w:rsidRPr="00AC4CA2" w:rsidRDefault="00AC4CA2" w:rsidP="0034336A">
                  <w:pPr>
                    <w:jc w:val="center"/>
                    <w:rPr>
                      <w:color w:val="000000"/>
                    </w:rPr>
                  </w:pPr>
                  <w:r w:rsidRPr="00AC4CA2">
                    <w:rPr>
                      <w:color w:val="000000"/>
                    </w:rPr>
                    <w:t>2417,00</w:t>
                  </w:r>
                </w:p>
              </w:tc>
            </w:tr>
            <w:tr w:rsidR="00AC4CA2" w:rsidRPr="00AC4CA2" w:rsidTr="0034336A">
              <w:trPr>
                <w:jc w:val="center"/>
              </w:trPr>
              <w:tc>
                <w:tcPr>
                  <w:tcW w:w="1111" w:type="dxa"/>
                  <w:tcBorders>
                    <w:top w:val="single" w:sz="4" w:space="0" w:color="000000"/>
                    <w:left w:val="single" w:sz="4" w:space="0" w:color="000000"/>
                    <w:bottom w:val="single" w:sz="4" w:space="0" w:color="000000"/>
                    <w:right w:val="single" w:sz="4" w:space="0" w:color="000000"/>
                  </w:tcBorders>
                  <w:shd w:val="clear" w:color="auto" w:fill="auto"/>
                </w:tcPr>
                <w:p w:rsidR="00AC4CA2" w:rsidRPr="00AC4CA2" w:rsidRDefault="00AC4CA2" w:rsidP="0034336A">
                  <w:pPr>
                    <w:widowControl w:val="0"/>
                    <w:autoSpaceDE w:val="0"/>
                    <w:autoSpaceDN w:val="0"/>
                    <w:adjustRightInd w:val="0"/>
                    <w:ind w:right="23"/>
                    <w:jc w:val="center"/>
                  </w:pPr>
                  <w:r w:rsidRPr="00AC4CA2">
                    <w:t>2030</w:t>
                  </w:r>
                </w:p>
              </w:tc>
              <w:tc>
                <w:tcPr>
                  <w:tcW w:w="1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4CA2" w:rsidRPr="00AC4CA2" w:rsidRDefault="00AC4CA2" w:rsidP="0034336A">
                  <w:pPr>
                    <w:jc w:val="center"/>
                    <w:rPr>
                      <w:color w:val="000000"/>
                    </w:rPr>
                  </w:pPr>
                  <w:r w:rsidRPr="00AC4CA2">
                    <w:rPr>
                      <w:color w:val="000000"/>
                    </w:rPr>
                    <w:t>2640,11</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AC4CA2" w:rsidRPr="00AC4CA2" w:rsidRDefault="00AC4CA2" w:rsidP="0034336A">
                  <w:pPr>
                    <w:jc w:val="center"/>
                    <w:rPr>
                      <w:color w:val="000000"/>
                    </w:rPr>
                  </w:pPr>
                  <w:r w:rsidRPr="00AC4CA2">
                    <w:rPr>
                      <w:color w:val="000000"/>
                    </w:rPr>
                    <w:t>126,43</w:t>
                  </w:r>
                </w:p>
              </w:tc>
              <w:tc>
                <w:tcPr>
                  <w:tcW w:w="1751" w:type="dxa"/>
                  <w:tcBorders>
                    <w:top w:val="single" w:sz="4" w:space="0" w:color="000000"/>
                    <w:left w:val="single" w:sz="4" w:space="0" w:color="000000"/>
                    <w:bottom w:val="single" w:sz="4" w:space="0" w:color="000000"/>
                    <w:right w:val="single" w:sz="4" w:space="0" w:color="000000"/>
                  </w:tcBorders>
                </w:tcPr>
                <w:p w:rsidR="00AC4CA2" w:rsidRPr="00AC4CA2" w:rsidRDefault="00AC4CA2" w:rsidP="0034336A">
                  <w:pPr>
                    <w:widowControl w:val="0"/>
                    <w:autoSpaceDE w:val="0"/>
                    <w:autoSpaceDN w:val="0"/>
                    <w:adjustRightInd w:val="0"/>
                    <w:ind w:right="23"/>
                    <w:jc w:val="cente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4CA2" w:rsidRPr="00AC4CA2" w:rsidRDefault="00AC4CA2" w:rsidP="0034336A">
                  <w:pPr>
                    <w:jc w:val="center"/>
                    <w:rPr>
                      <w:color w:val="000000"/>
                    </w:rPr>
                  </w:pPr>
                  <w:r w:rsidRPr="00AC4CA2">
                    <w:rPr>
                      <w:color w:val="000000"/>
                    </w:rPr>
                    <w:t>2513,68</w:t>
                  </w:r>
                </w:p>
              </w:tc>
            </w:tr>
          </w:tbl>
          <w:p w:rsidR="00AC4CA2" w:rsidRPr="00AC4CA2" w:rsidRDefault="00AC4CA2" w:rsidP="0034336A">
            <w:pPr>
              <w:widowControl w:val="0"/>
              <w:shd w:val="clear" w:color="auto" w:fill="FFFFFF"/>
              <w:autoSpaceDE w:val="0"/>
              <w:autoSpaceDN w:val="0"/>
              <w:adjustRightInd w:val="0"/>
              <w:spacing w:line="276" w:lineRule="auto"/>
              <w:ind w:left="101" w:right="23"/>
            </w:pPr>
          </w:p>
        </w:tc>
      </w:tr>
      <w:tr w:rsidR="00AC4CA2" w:rsidRPr="00AC4CA2" w:rsidTr="0034336A">
        <w:tc>
          <w:tcPr>
            <w:tcW w:w="2552" w:type="dxa"/>
            <w:tcBorders>
              <w:top w:val="single" w:sz="4"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right="374"/>
            </w:pPr>
            <w:r w:rsidRPr="00AC4CA2">
              <w:rPr>
                <w:b/>
                <w:bCs/>
              </w:rPr>
              <w:lastRenderedPageBreak/>
              <w:t>Ожидаемые конечные результаты реализации муниципальной программы</w:t>
            </w:r>
          </w:p>
        </w:tc>
        <w:tc>
          <w:tcPr>
            <w:tcW w:w="8080"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autoSpaceDE w:val="0"/>
              <w:autoSpaceDN w:val="0"/>
              <w:adjustRightInd w:val="0"/>
              <w:spacing w:line="276" w:lineRule="auto"/>
              <w:ind w:left="101" w:right="23"/>
              <w:jc w:val="both"/>
              <w:rPr>
                <w:lang w:eastAsia="en-US"/>
              </w:rPr>
            </w:pPr>
            <w:r w:rsidRPr="00AC4CA2">
              <w:rPr>
                <w:lang w:eastAsia="en-US"/>
              </w:rPr>
              <w:t>1. Обеспечение долгосрочной сбалансированности бюджета Гвазденского сельского поселения, усиление взаимосвязи стратегического и бюджетного планирования, повышение качества и объективности планирования бюджетных ассигнований;</w:t>
            </w:r>
          </w:p>
          <w:p w:rsidR="00AC4CA2" w:rsidRPr="00AC4CA2" w:rsidRDefault="00AC4CA2" w:rsidP="0034336A">
            <w:pPr>
              <w:autoSpaceDE w:val="0"/>
              <w:autoSpaceDN w:val="0"/>
              <w:adjustRightInd w:val="0"/>
              <w:spacing w:line="276" w:lineRule="auto"/>
              <w:ind w:left="101" w:right="23"/>
              <w:jc w:val="both"/>
              <w:rPr>
                <w:lang w:eastAsia="en-US"/>
              </w:rPr>
            </w:pPr>
            <w:r w:rsidRPr="00AC4CA2">
              <w:rPr>
                <w:lang w:eastAsia="en-US"/>
              </w:rPr>
              <w:t>2. Улучшение качества прогнозирования основных параметров бюджета поселения, соблюдение требований бюджетного законодательства;</w:t>
            </w:r>
          </w:p>
          <w:p w:rsidR="00AC4CA2" w:rsidRPr="00AC4CA2" w:rsidRDefault="00AC4CA2" w:rsidP="0034336A">
            <w:pPr>
              <w:autoSpaceDE w:val="0"/>
              <w:autoSpaceDN w:val="0"/>
              <w:adjustRightInd w:val="0"/>
              <w:spacing w:line="276" w:lineRule="auto"/>
              <w:ind w:left="101" w:right="23"/>
              <w:jc w:val="both"/>
              <w:rPr>
                <w:lang w:eastAsia="en-US"/>
              </w:rPr>
            </w:pPr>
            <w:r w:rsidRPr="00AC4CA2">
              <w:rPr>
                <w:lang w:eastAsia="en-US"/>
              </w:rPr>
              <w:t>3. Повышение эффективности использования средств  бюджета поселения;</w:t>
            </w:r>
          </w:p>
          <w:p w:rsidR="00AC4CA2" w:rsidRPr="00AC4CA2" w:rsidRDefault="00AC4CA2" w:rsidP="0034336A">
            <w:pPr>
              <w:autoSpaceDE w:val="0"/>
              <w:autoSpaceDN w:val="0"/>
              <w:adjustRightInd w:val="0"/>
              <w:spacing w:line="276" w:lineRule="auto"/>
              <w:ind w:left="101" w:right="23"/>
              <w:jc w:val="both"/>
              <w:rPr>
                <w:lang w:eastAsia="en-US"/>
              </w:rPr>
            </w:pPr>
            <w:r w:rsidRPr="00AC4CA2">
              <w:rPr>
                <w:lang w:eastAsia="en-US"/>
              </w:rPr>
              <w:t>4. Обеспечение открытости и прозрачности деятельности администрации Гвазденского сельского поселения Бутурлиновского муниципального района;</w:t>
            </w:r>
          </w:p>
          <w:p w:rsidR="00AC4CA2" w:rsidRPr="00AC4CA2" w:rsidRDefault="00AC4CA2" w:rsidP="0034336A">
            <w:pPr>
              <w:autoSpaceDE w:val="0"/>
              <w:autoSpaceDN w:val="0"/>
              <w:adjustRightInd w:val="0"/>
              <w:spacing w:line="276" w:lineRule="auto"/>
              <w:ind w:left="101" w:right="23"/>
              <w:jc w:val="both"/>
              <w:rPr>
                <w:lang w:eastAsia="en-US"/>
              </w:rPr>
            </w:pPr>
            <w:r w:rsidRPr="00AC4CA2">
              <w:rPr>
                <w:lang w:eastAsia="en-US"/>
              </w:rPr>
              <w:t>5. Рост качества управления муниципальными финансами;</w:t>
            </w:r>
          </w:p>
          <w:p w:rsidR="00AC4CA2" w:rsidRPr="00AC4CA2" w:rsidRDefault="00AC4CA2" w:rsidP="0034336A">
            <w:pPr>
              <w:autoSpaceDE w:val="0"/>
              <w:autoSpaceDN w:val="0"/>
              <w:adjustRightInd w:val="0"/>
              <w:spacing w:line="276" w:lineRule="auto"/>
              <w:ind w:left="101" w:right="23"/>
              <w:jc w:val="both"/>
              <w:rPr>
                <w:lang w:eastAsia="en-US"/>
              </w:rPr>
            </w:pPr>
            <w:r w:rsidRPr="00AC4CA2">
              <w:t>6. Эффективное проведение выборов депутатов Совета народных депутатов Гвазденского сельского поселения.</w:t>
            </w:r>
          </w:p>
        </w:tc>
      </w:tr>
    </w:tbl>
    <w:p w:rsidR="00AC4CA2" w:rsidRPr="00AC4CA2" w:rsidRDefault="00AC4CA2" w:rsidP="00AC4CA2">
      <w:pPr>
        <w:widowControl w:val="0"/>
        <w:shd w:val="clear" w:color="auto" w:fill="FFFFFF"/>
        <w:autoSpaceDE w:val="0"/>
        <w:autoSpaceDN w:val="0"/>
        <w:adjustRightInd w:val="0"/>
        <w:ind w:right="11"/>
        <w:jc w:val="both"/>
        <w:rPr>
          <w:b/>
          <w:bCs/>
        </w:rPr>
      </w:pPr>
    </w:p>
    <w:p w:rsidR="00AC4CA2" w:rsidRPr="00AC4CA2" w:rsidRDefault="00AC4CA2" w:rsidP="00AC4CA2">
      <w:pPr>
        <w:widowControl w:val="0"/>
        <w:shd w:val="clear" w:color="auto" w:fill="FFFFFF"/>
        <w:autoSpaceDE w:val="0"/>
        <w:autoSpaceDN w:val="0"/>
        <w:adjustRightInd w:val="0"/>
        <w:ind w:left="567" w:right="11"/>
        <w:jc w:val="center"/>
        <w:rPr>
          <w:b/>
          <w:bCs/>
        </w:rPr>
      </w:pPr>
      <w:r w:rsidRPr="00AC4CA2">
        <w:rPr>
          <w:b/>
          <w:bCs/>
        </w:rPr>
        <w:t>1. Общая характеристика сферы реализации муниципальной программы.</w:t>
      </w:r>
    </w:p>
    <w:p w:rsidR="00AC4CA2" w:rsidRPr="00AC4CA2" w:rsidRDefault="00AC4CA2" w:rsidP="00AC4CA2">
      <w:pPr>
        <w:widowControl w:val="0"/>
        <w:autoSpaceDE w:val="0"/>
        <w:autoSpaceDN w:val="0"/>
        <w:adjustRightInd w:val="0"/>
        <w:jc w:val="both"/>
      </w:pPr>
      <w:r w:rsidRPr="00AC4CA2">
        <w:rPr>
          <w:b/>
          <w:bCs/>
        </w:rPr>
        <w:t xml:space="preserve">         </w:t>
      </w:r>
      <w:r w:rsidRPr="00AC4CA2">
        <w:t>Конституция Российской Федерации закрепила местное самоуправление в качестве основополагающего принципа организации управления. Именно на уровне муниципальных образований складываются устойчивые финансовые, хозяйственно-экономические и социальные отношения. Именно местные органы самоуправления решают повседневные, наиболее важные для населения вопросы, что обусловливает высокую управленческую активность и заинтересованность граждан в данной деятельности.</w:t>
      </w:r>
    </w:p>
    <w:p w:rsidR="00AC4CA2" w:rsidRPr="00AC4CA2" w:rsidRDefault="00AC4CA2" w:rsidP="00AC4CA2">
      <w:pPr>
        <w:widowControl w:val="0"/>
        <w:shd w:val="clear" w:color="auto" w:fill="FFFFFF"/>
        <w:autoSpaceDE w:val="0"/>
        <w:autoSpaceDN w:val="0"/>
        <w:adjustRightInd w:val="0"/>
        <w:ind w:right="11"/>
        <w:jc w:val="both"/>
        <w:rPr>
          <w:b/>
          <w:bCs/>
        </w:rPr>
      </w:pPr>
      <w:r w:rsidRPr="00AC4CA2">
        <w:tab/>
        <w:t xml:space="preserve">В Российской  Федерации большое значение приобрел процесс бюджетной, финансовой деятельности органов местного самоуправления, так как укрепление государства невозможно без устойчивой финансовой системы местных сообществ. Четко отлаженный бюджетный процесс в муниципальных образованиях позволяет создать качественно новую экономическую и финансовую основу развития муниципалитетов и всего государства в целом. </w:t>
      </w:r>
    </w:p>
    <w:p w:rsidR="00AC4CA2" w:rsidRPr="00AC4CA2" w:rsidRDefault="00AC4CA2" w:rsidP="00AC4CA2">
      <w:pPr>
        <w:autoSpaceDE w:val="0"/>
        <w:autoSpaceDN w:val="0"/>
        <w:adjustRightInd w:val="0"/>
        <w:ind w:firstLine="567"/>
        <w:jc w:val="both"/>
        <w:rPr>
          <w:lang w:eastAsia="en-US"/>
        </w:rPr>
      </w:pPr>
      <w:r w:rsidRPr="00AC4CA2">
        <w:rPr>
          <w:lang w:eastAsia="en-US"/>
        </w:rPr>
        <w:t>Современное состояние и развитие системы управления муниципальными финансами в Гвазденском сельском поселении Бутурлиновского муниципального района характеризуется проведением ответственной и прозрачной бюджетной политики, исполнением в полном объеме принятых бюджетных обязательств.</w:t>
      </w:r>
    </w:p>
    <w:p w:rsidR="00AC4CA2" w:rsidRPr="00AC4CA2" w:rsidRDefault="00AC4CA2" w:rsidP="00AC4CA2">
      <w:pPr>
        <w:widowControl w:val="0"/>
        <w:autoSpaceDE w:val="0"/>
        <w:autoSpaceDN w:val="0"/>
        <w:adjustRightInd w:val="0"/>
        <w:ind w:firstLine="567"/>
        <w:jc w:val="both"/>
      </w:pPr>
      <w:r w:rsidRPr="00AC4CA2">
        <w:t xml:space="preserve">В </w:t>
      </w:r>
      <w:r w:rsidRPr="00AC4CA2">
        <w:rPr>
          <w:lang w:eastAsia="en-US"/>
        </w:rPr>
        <w:t>Гвазденском</w:t>
      </w:r>
      <w:r w:rsidRPr="00AC4CA2">
        <w:t xml:space="preserve"> сельском поселении процессы повышения качества </w:t>
      </w:r>
      <w:r w:rsidRPr="00AC4CA2">
        <w:lastRenderedPageBreak/>
        <w:t>управления муниципальными финансами прошли несколько этапов развития. Результат данных реформ - формирование современной системы управления муниципальными финансами, в том числе:</w:t>
      </w:r>
    </w:p>
    <w:p w:rsidR="00AC4CA2" w:rsidRPr="00AC4CA2" w:rsidRDefault="00AC4CA2" w:rsidP="00AC4CA2">
      <w:pPr>
        <w:autoSpaceDE w:val="0"/>
        <w:autoSpaceDN w:val="0"/>
        <w:adjustRightInd w:val="0"/>
        <w:ind w:firstLine="567"/>
        <w:jc w:val="both"/>
        <w:rPr>
          <w:lang w:eastAsia="en-US"/>
        </w:rPr>
      </w:pPr>
      <w:r w:rsidRPr="00AC4CA2">
        <w:rPr>
          <w:lang w:eastAsia="en-US"/>
        </w:rPr>
        <w:t>создание четкой законодательной регламентации процесса формирования и исполнения  бюджета Гвазденского сельского поселения, осуществления финансового контроля за использованием бюджетных средств;</w:t>
      </w:r>
    </w:p>
    <w:p w:rsidR="00AC4CA2" w:rsidRPr="00AC4CA2" w:rsidRDefault="00AC4CA2" w:rsidP="00AC4CA2">
      <w:pPr>
        <w:autoSpaceDE w:val="0"/>
        <w:autoSpaceDN w:val="0"/>
        <w:adjustRightInd w:val="0"/>
        <w:ind w:firstLine="567"/>
        <w:jc w:val="both"/>
        <w:rPr>
          <w:lang w:eastAsia="en-US"/>
        </w:rPr>
      </w:pPr>
      <w:r w:rsidRPr="00AC4CA2">
        <w:rPr>
          <w:lang w:eastAsia="en-US"/>
        </w:rPr>
        <w:t>осуществление перехода от годового к среднесрочному формированию бюджета поселения на трехлетний период;</w:t>
      </w:r>
    </w:p>
    <w:p w:rsidR="00AC4CA2" w:rsidRPr="00AC4CA2" w:rsidRDefault="00AC4CA2" w:rsidP="00AC4CA2">
      <w:pPr>
        <w:widowControl w:val="0"/>
        <w:autoSpaceDE w:val="0"/>
        <w:autoSpaceDN w:val="0"/>
        <w:adjustRightInd w:val="0"/>
        <w:ind w:firstLine="567"/>
        <w:jc w:val="both"/>
        <w:outlineLvl w:val="1"/>
      </w:pPr>
      <w:r w:rsidRPr="00AC4CA2">
        <w:t>внедрение системы казначейского исполнения бюджета поселения;</w:t>
      </w:r>
    </w:p>
    <w:p w:rsidR="00AC4CA2" w:rsidRPr="00AC4CA2" w:rsidRDefault="00AC4CA2" w:rsidP="00AC4CA2">
      <w:pPr>
        <w:widowControl w:val="0"/>
        <w:autoSpaceDE w:val="0"/>
        <w:autoSpaceDN w:val="0"/>
        <w:adjustRightInd w:val="0"/>
        <w:ind w:firstLine="567"/>
        <w:jc w:val="both"/>
        <w:outlineLvl w:val="1"/>
      </w:pPr>
      <w:r w:rsidRPr="00AC4CA2">
        <w:t>модернизация системы бюджетного учета и отчетности;</w:t>
      </w:r>
    </w:p>
    <w:p w:rsidR="00AC4CA2" w:rsidRPr="00AC4CA2" w:rsidRDefault="00AC4CA2" w:rsidP="00AC4CA2">
      <w:pPr>
        <w:widowControl w:val="0"/>
        <w:autoSpaceDE w:val="0"/>
        <w:autoSpaceDN w:val="0"/>
        <w:adjustRightInd w:val="0"/>
        <w:ind w:firstLine="567"/>
        <w:jc w:val="both"/>
        <w:outlineLvl w:val="1"/>
      </w:pPr>
      <w:r w:rsidRPr="00AC4CA2">
        <w:t>обеспечение прозрачности бюджетной системы и публичности бюджетного процесса в поселении;</w:t>
      </w:r>
    </w:p>
    <w:p w:rsidR="00AC4CA2" w:rsidRPr="00AC4CA2" w:rsidRDefault="00AC4CA2" w:rsidP="00AC4CA2">
      <w:pPr>
        <w:widowControl w:val="0"/>
        <w:autoSpaceDE w:val="0"/>
        <w:autoSpaceDN w:val="0"/>
        <w:adjustRightInd w:val="0"/>
        <w:ind w:firstLine="567"/>
        <w:jc w:val="both"/>
        <w:outlineLvl w:val="1"/>
      </w:pPr>
      <w:r w:rsidRPr="00AC4CA2">
        <w:t>осуществление автоматизации бюджетного процесса Гвазденского сельского поселения Бутурлиновского муниципального района.</w:t>
      </w:r>
    </w:p>
    <w:p w:rsidR="00AC4CA2" w:rsidRPr="00AC4CA2" w:rsidRDefault="00AC4CA2" w:rsidP="00AC4CA2">
      <w:pPr>
        <w:autoSpaceDE w:val="0"/>
        <w:autoSpaceDN w:val="0"/>
        <w:adjustRightInd w:val="0"/>
        <w:ind w:firstLine="567"/>
        <w:jc w:val="both"/>
      </w:pPr>
      <w:r w:rsidRPr="00AC4CA2">
        <w:t xml:space="preserve">В целях реализации Федерального </w:t>
      </w:r>
      <w:hyperlink r:id="rId8" w:history="1">
        <w:r w:rsidRPr="00AC4CA2">
          <w:rPr>
            <w:color w:val="000000"/>
          </w:rPr>
          <w:t>закона</w:t>
        </w:r>
      </w:hyperlink>
      <w:r w:rsidRPr="00AC4CA2">
        <w:t xml:space="preserve">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в 2010-2011 годах была сформирована вся необходимая нормативная правовая база.</w:t>
      </w:r>
    </w:p>
    <w:p w:rsidR="00AC4CA2" w:rsidRPr="00AC4CA2" w:rsidRDefault="00AC4CA2" w:rsidP="00AC4CA2">
      <w:pPr>
        <w:widowControl w:val="0"/>
        <w:shd w:val="clear" w:color="auto" w:fill="FFFFFF"/>
        <w:tabs>
          <w:tab w:val="left" w:pos="1589"/>
          <w:tab w:val="left" w:pos="3240"/>
          <w:tab w:val="left" w:pos="3715"/>
          <w:tab w:val="left" w:pos="5832"/>
          <w:tab w:val="left" w:pos="8002"/>
        </w:tabs>
        <w:autoSpaceDE w:val="0"/>
        <w:autoSpaceDN w:val="0"/>
        <w:adjustRightInd w:val="0"/>
        <w:ind w:firstLine="567"/>
        <w:jc w:val="both"/>
      </w:pPr>
      <w:r w:rsidRPr="00AC4CA2">
        <w:t>С 1 января 2012  систематически проводится работа по размещению информации о государственных и муниципальных  учреждениях на Официальном сайте в сети Интернет в информационно-телекоммуникационной сети «Интернет» (далее – сеть Интернет) (</w:t>
      </w:r>
      <w:hyperlink r:id="rId9" w:history="1">
        <w:r w:rsidRPr="00AC4CA2">
          <w:rPr>
            <w:color w:val="000000"/>
            <w:u w:val="single"/>
          </w:rPr>
          <w:t>www.bus.gov.ru</w:t>
        </w:r>
      </w:hyperlink>
      <w:r w:rsidRPr="00AC4CA2">
        <w:t>).</w:t>
      </w:r>
    </w:p>
    <w:p w:rsidR="00AC4CA2" w:rsidRPr="00AC4CA2" w:rsidRDefault="00AC4CA2" w:rsidP="00AC4CA2">
      <w:pPr>
        <w:autoSpaceDE w:val="0"/>
        <w:autoSpaceDN w:val="0"/>
        <w:adjustRightInd w:val="0"/>
        <w:ind w:firstLine="567"/>
        <w:jc w:val="both"/>
        <w:rPr>
          <w:lang w:eastAsia="en-US"/>
        </w:rPr>
      </w:pPr>
      <w:r w:rsidRPr="00AC4CA2">
        <w:rPr>
          <w:lang w:eastAsia="en-US"/>
        </w:rPr>
        <w:t>На современном этапе основными направлениями дальнейшего реформирования сферы муниципальных финансов и совершенствования бюджетной политики являются:</w:t>
      </w:r>
    </w:p>
    <w:p w:rsidR="00AC4CA2" w:rsidRPr="00AC4CA2" w:rsidRDefault="00AC4CA2" w:rsidP="00AC4CA2">
      <w:pPr>
        <w:autoSpaceDE w:val="0"/>
        <w:autoSpaceDN w:val="0"/>
        <w:adjustRightInd w:val="0"/>
        <w:ind w:firstLine="567"/>
        <w:jc w:val="both"/>
        <w:rPr>
          <w:lang w:eastAsia="en-US"/>
        </w:rPr>
      </w:pPr>
      <w:r w:rsidRPr="00AC4CA2">
        <w:rPr>
          <w:lang w:eastAsia="en-US"/>
        </w:rPr>
        <w:t>переход на новый этап развития бюджетирования, ориентированного на достижение результата, в том числе завершение в 2013 году этапа перехода на программный бюджет, повышение качества оказания муниципальных услуг;</w:t>
      </w:r>
    </w:p>
    <w:p w:rsidR="00AC4CA2" w:rsidRPr="00AC4CA2" w:rsidRDefault="00AC4CA2" w:rsidP="00AC4CA2">
      <w:pPr>
        <w:autoSpaceDE w:val="0"/>
        <w:autoSpaceDN w:val="0"/>
        <w:adjustRightInd w:val="0"/>
        <w:ind w:firstLine="567"/>
        <w:jc w:val="both"/>
        <w:rPr>
          <w:lang w:eastAsia="en-US"/>
        </w:rPr>
      </w:pPr>
      <w:r w:rsidRPr="00AC4CA2">
        <w:rPr>
          <w:lang w:eastAsia="en-US"/>
        </w:rPr>
        <w:t>расширение применения современных информационно-коммуникационных технологий для формирования и совершенствования интегрированной системы управления муниципальными финансами в поселении;</w:t>
      </w:r>
    </w:p>
    <w:p w:rsidR="00AC4CA2" w:rsidRPr="00AC4CA2" w:rsidRDefault="00AC4CA2" w:rsidP="00AC4CA2">
      <w:pPr>
        <w:autoSpaceDE w:val="0"/>
        <w:autoSpaceDN w:val="0"/>
        <w:adjustRightInd w:val="0"/>
        <w:ind w:firstLine="567"/>
        <w:jc w:val="both"/>
        <w:rPr>
          <w:lang w:eastAsia="en-US"/>
        </w:rPr>
      </w:pPr>
      <w:r w:rsidRPr="00AC4CA2">
        <w:rPr>
          <w:lang w:eastAsia="en-US"/>
        </w:rPr>
        <w:t>создание условий для эффективного управления финансами в муниципальном образовании.</w:t>
      </w:r>
    </w:p>
    <w:p w:rsidR="00AC4CA2" w:rsidRPr="00AC4CA2" w:rsidRDefault="00AC4CA2" w:rsidP="00AC4CA2">
      <w:pPr>
        <w:widowControl w:val="0"/>
        <w:autoSpaceDE w:val="0"/>
        <w:autoSpaceDN w:val="0"/>
        <w:adjustRightInd w:val="0"/>
        <w:ind w:firstLine="567"/>
        <w:jc w:val="both"/>
      </w:pPr>
      <w:r w:rsidRPr="00AC4CA2">
        <w:t>Вопрос совершенствования системы управления муниципальными финансами и межбюджетными отношениями носит комплексный характер и требует для своего решения согласованных действий органов местного самоуправления района  и органов власти поселения.</w:t>
      </w:r>
    </w:p>
    <w:p w:rsidR="00AC4CA2" w:rsidRPr="00AC4CA2" w:rsidRDefault="00AC4CA2" w:rsidP="00AC4CA2">
      <w:pPr>
        <w:widowControl w:val="0"/>
        <w:autoSpaceDE w:val="0"/>
        <w:autoSpaceDN w:val="0"/>
        <w:adjustRightInd w:val="0"/>
        <w:ind w:firstLine="567"/>
        <w:jc w:val="both"/>
      </w:pPr>
    </w:p>
    <w:p w:rsidR="00AC4CA2" w:rsidRPr="00AC4CA2" w:rsidRDefault="00AC4CA2" w:rsidP="00AC4CA2">
      <w:pPr>
        <w:widowControl w:val="0"/>
        <w:autoSpaceDE w:val="0"/>
        <w:autoSpaceDN w:val="0"/>
        <w:adjustRightInd w:val="0"/>
        <w:ind w:firstLine="567"/>
        <w:jc w:val="center"/>
        <w:rPr>
          <w:b/>
          <w:bCs/>
        </w:rPr>
      </w:pPr>
      <w:r w:rsidRPr="00AC4CA2">
        <w:rPr>
          <w:b/>
          <w:bCs/>
        </w:rPr>
        <w:t xml:space="preserve">2. Приоритеты государственной политики в сфере реализации муниципальной программы, цели, задачи и показатели (индикаторы) </w:t>
      </w:r>
      <w:r w:rsidRPr="00AC4CA2">
        <w:rPr>
          <w:b/>
          <w:bCs/>
        </w:rPr>
        <w:lastRenderedPageBreak/>
        <w:t>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AC4CA2" w:rsidRPr="00AC4CA2" w:rsidRDefault="00AC4CA2" w:rsidP="00AC4CA2">
      <w:pPr>
        <w:widowControl w:val="0"/>
        <w:shd w:val="clear" w:color="auto" w:fill="FFFFFF"/>
        <w:autoSpaceDE w:val="0"/>
        <w:autoSpaceDN w:val="0"/>
        <w:adjustRightInd w:val="0"/>
        <w:ind w:right="10" w:firstLine="567"/>
        <w:jc w:val="both"/>
      </w:pPr>
      <w:r w:rsidRPr="00AC4CA2">
        <w:t xml:space="preserve">Целью муниципальной программы является создание необходимых условий для эффективной реализации органами местного самоуправления Гвазденского сельского поселения полномочий по решению вопросов местного значения, проведения  ответственной бюджетной политики на территории поселения. Обеспечение финансовой стабильности и эффективное управление муниципальными  финансами  Гвазденского сельского поселения. </w:t>
      </w:r>
    </w:p>
    <w:p w:rsidR="00AC4CA2" w:rsidRPr="00AC4CA2" w:rsidRDefault="00AC4CA2" w:rsidP="00AC4CA2">
      <w:pPr>
        <w:widowControl w:val="0"/>
        <w:shd w:val="clear" w:color="auto" w:fill="FFFFFF"/>
        <w:autoSpaceDE w:val="0"/>
        <w:autoSpaceDN w:val="0"/>
        <w:adjustRightInd w:val="0"/>
        <w:ind w:right="10" w:firstLine="567"/>
        <w:jc w:val="both"/>
      </w:pPr>
      <w:r w:rsidRPr="00AC4CA2">
        <w:t>Приоритеты государственной политики в сфере реализации муниципальной  программы определены:</w:t>
      </w:r>
    </w:p>
    <w:p w:rsidR="00AC4CA2" w:rsidRPr="00AC4CA2" w:rsidRDefault="00AC4CA2" w:rsidP="00AC4CA2">
      <w:pPr>
        <w:autoSpaceDE w:val="0"/>
        <w:autoSpaceDN w:val="0"/>
        <w:adjustRightInd w:val="0"/>
        <w:ind w:firstLine="567"/>
        <w:jc w:val="both"/>
        <w:rPr>
          <w:lang w:eastAsia="en-US"/>
        </w:rPr>
      </w:pPr>
      <w:r w:rsidRPr="00AC4CA2">
        <w:t>ежегодными Бюджетными посланиями Президента Российской Федерации</w:t>
      </w:r>
      <w:r w:rsidRPr="00AC4CA2">
        <w:rPr>
          <w:lang w:eastAsia="en-US"/>
        </w:rPr>
        <w:t xml:space="preserve"> Федеральному Собранию Российской Федерации</w:t>
      </w:r>
      <w:r w:rsidRPr="00AC4CA2">
        <w:t>;</w:t>
      </w:r>
    </w:p>
    <w:p w:rsidR="00AC4CA2" w:rsidRPr="00AC4CA2" w:rsidRDefault="00AC4CA2" w:rsidP="00AC4CA2">
      <w:pPr>
        <w:widowControl w:val="0"/>
        <w:shd w:val="clear" w:color="auto" w:fill="FFFFFF"/>
        <w:autoSpaceDE w:val="0"/>
        <w:autoSpaceDN w:val="0"/>
        <w:adjustRightInd w:val="0"/>
        <w:ind w:right="5" w:firstLine="567"/>
        <w:jc w:val="both"/>
      </w:pPr>
      <w:r w:rsidRPr="00AC4CA2">
        <w:t>основными направлениями бюджетной и налоговой политики Российской Федерации, Воронежской области, Бутурлиновского муниципального  района и Гвазденского сельского поселения на очередной финансовый год и плановый период.</w:t>
      </w:r>
    </w:p>
    <w:p w:rsidR="00AC4CA2" w:rsidRPr="00AC4CA2" w:rsidRDefault="00AC4CA2" w:rsidP="00AC4CA2">
      <w:pPr>
        <w:widowControl w:val="0"/>
        <w:shd w:val="clear" w:color="auto" w:fill="FFFFFF"/>
        <w:autoSpaceDE w:val="0"/>
        <w:autoSpaceDN w:val="0"/>
        <w:adjustRightInd w:val="0"/>
        <w:ind w:right="10" w:firstLine="567"/>
        <w:jc w:val="both"/>
      </w:pPr>
      <w:r w:rsidRPr="00AC4CA2">
        <w:t>В соответствии с указанными документами сформированы следующие приоритеты государственной политики в сфере реализации муниципальной  программы:</w:t>
      </w:r>
    </w:p>
    <w:p w:rsidR="00AC4CA2" w:rsidRPr="00AC4CA2" w:rsidRDefault="00AC4CA2" w:rsidP="00AC4CA2">
      <w:pPr>
        <w:widowControl w:val="0"/>
        <w:shd w:val="clear" w:color="auto" w:fill="FFFFFF"/>
        <w:autoSpaceDE w:val="0"/>
        <w:autoSpaceDN w:val="0"/>
        <w:adjustRightInd w:val="0"/>
        <w:ind w:right="10" w:firstLine="567"/>
        <w:jc w:val="both"/>
      </w:pPr>
      <w:r w:rsidRPr="00AC4CA2">
        <w:t>1) Обеспечение долгосрочной сбалансированности и устойчивости бюджета Гвазденского сельского поселения путем:</w:t>
      </w:r>
    </w:p>
    <w:p w:rsidR="00AC4CA2" w:rsidRPr="00AC4CA2" w:rsidRDefault="00AC4CA2" w:rsidP="00AC4CA2">
      <w:pPr>
        <w:widowControl w:val="0"/>
        <w:shd w:val="clear" w:color="auto" w:fill="FFFFFF"/>
        <w:autoSpaceDE w:val="0"/>
        <w:autoSpaceDN w:val="0"/>
        <w:adjustRightInd w:val="0"/>
        <w:ind w:right="10" w:firstLine="567"/>
        <w:jc w:val="both"/>
      </w:pPr>
      <w:r w:rsidRPr="00AC4CA2">
        <w:t xml:space="preserve">полноты учета и прогнозирования финансовых ресурсов, которые могут </w:t>
      </w:r>
      <w:r w:rsidRPr="00AC4CA2">
        <w:rPr>
          <w:spacing w:val="-1"/>
        </w:rPr>
        <w:t>быть направлены на достижение целей государственной политики;</w:t>
      </w:r>
    </w:p>
    <w:p w:rsidR="00AC4CA2" w:rsidRPr="00AC4CA2" w:rsidRDefault="00AC4CA2" w:rsidP="00AC4CA2">
      <w:pPr>
        <w:widowControl w:val="0"/>
        <w:shd w:val="clear" w:color="auto" w:fill="FFFFFF"/>
        <w:autoSpaceDE w:val="0"/>
        <w:autoSpaceDN w:val="0"/>
        <w:adjustRightInd w:val="0"/>
        <w:ind w:right="10" w:firstLine="567"/>
        <w:jc w:val="both"/>
      </w:pPr>
      <w:r w:rsidRPr="00AC4CA2">
        <w:t>планирования бюджетных ассигнований исходя из необходимости безусловного исполнения действующих расходных обязательств;</w:t>
      </w:r>
    </w:p>
    <w:p w:rsidR="00AC4CA2" w:rsidRPr="00AC4CA2" w:rsidRDefault="00AC4CA2" w:rsidP="00AC4CA2">
      <w:pPr>
        <w:widowControl w:val="0"/>
        <w:shd w:val="clear" w:color="auto" w:fill="FFFFFF"/>
        <w:autoSpaceDE w:val="0"/>
        <w:autoSpaceDN w:val="0"/>
        <w:adjustRightInd w:val="0"/>
        <w:ind w:right="14" w:firstLine="567"/>
        <w:jc w:val="both"/>
      </w:pPr>
      <w:r w:rsidRPr="00AC4CA2">
        <w:t>принятия новых расходных обязательств при наличии четкой оценки необходимых для их исполнения бюджетных ассигнований на весь период их исполнения и с учетом сроков и механизмов их реализации;</w:t>
      </w:r>
    </w:p>
    <w:p w:rsidR="00AC4CA2" w:rsidRPr="00AC4CA2" w:rsidRDefault="00AC4CA2" w:rsidP="00AC4CA2">
      <w:pPr>
        <w:widowControl w:val="0"/>
        <w:shd w:val="clear" w:color="auto" w:fill="FFFFFF"/>
        <w:autoSpaceDE w:val="0"/>
        <w:autoSpaceDN w:val="0"/>
        <w:adjustRightInd w:val="0"/>
        <w:ind w:right="5" w:firstLine="567"/>
        <w:jc w:val="both"/>
      </w:pPr>
      <w:r w:rsidRPr="00AC4CA2">
        <w:t>соблюдения установленных бюджетных ограничений при принятии новых расходных обязательств, в том числе при условии и в пределах сокращения  ранее принятых обязательств (в случае необходимости);</w:t>
      </w:r>
    </w:p>
    <w:p w:rsidR="00AC4CA2" w:rsidRPr="00AC4CA2" w:rsidRDefault="00AC4CA2" w:rsidP="00AC4CA2">
      <w:pPr>
        <w:widowControl w:val="0"/>
        <w:shd w:val="clear" w:color="auto" w:fill="FFFFFF"/>
        <w:autoSpaceDE w:val="0"/>
        <w:autoSpaceDN w:val="0"/>
        <w:adjustRightInd w:val="0"/>
        <w:ind w:right="5" w:firstLine="567"/>
        <w:jc w:val="both"/>
      </w:pPr>
      <w:r w:rsidRPr="00AC4CA2">
        <w:t>проведения систематического анализа и оценки рисков для бюджета поселения.</w:t>
      </w:r>
    </w:p>
    <w:p w:rsidR="00AC4CA2" w:rsidRPr="00AC4CA2" w:rsidRDefault="00AC4CA2" w:rsidP="00AC4CA2">
      <w:pPr>
        <w:widowControl w:val="0"/>
        <w:shd w:val="clear" w:color="auto" w:fill="FFFFFF"/>
        <w:autoSpaceDE w:val="0"/>
        <w:autoSpaceDN w:val="0"/>
        <w:adjustRightInd w:val="0"/>
        <w:ind w:right="5" w:firstLine="567"/>
        <w:jc w:val="both"/>
      </w:pPr>
      <w:r w:rsidRPr="00AC4CA2">
        <w:rPr>
          <w:spacing w:val="-1"/>
        </w:rPr>
        <w:t xml:space="preserve">2) </w:t>
      </w:r>
      <w:r w:rsidRPr="00AC4CA2">
        <w:t>Развитие внутреннего муниципального финансового контроля, осуществляемого администрацией Гвазденского сельского поселения  в соответствии с Бюджетным процессом, а также внутреннего финансового контроля, направленного на соблюдение внутренних стандартов и процедур составления и исполнения бюджета по расходам, составления бюджетной отчетности и ведения бюджетного учета администрацией Гвазденского сельского поселения; подготовку и организацию мер по повышению экономности и результативности использования бюджетных средств.</w:t>
      </w:r>
    </w:p>
    <w:p w:rsidR="00AC4CA2" w:rsidRPr="00AC4CA2" w:rsidRDefault="00AC4CA2" w:rsidP="00AC4CA2">
      <w:pPr>
        <w:widowControl w:val="0"/>
        <w:shd w:val="clear" w:color="auto" w:fill="FFFFFF"/>
        <w:tabs>
          <w:tab w:val="left" w:pos="979"/>
        </w:tabs>
        <w:autoSpaceDE w:val="0"/>
        <w:autoSpaceDN w:val="0"/>
        <w:adjustRightInd w:val="0"/>
        <w:ind w:right="5" w:firstLine="567"/>
        <w:jc w:val="both"/>
      </w:pPr>
      <w:r w:rsidRPr="00AC4CA2">
        <w:rPr>
          <w:spacing w:val="-1"/>
        </w:rPr>
        <w:t>3)</w:t>
      </w:r>
      <w:r w:rsidRPr="00AC4CA2">
        <w:t xml:space="preserve"> Развитие информационной системы управления муниципальными финансами с учетом новых требований к составу и качеству информации о </w:t>
      </w:r>
      <w:r w:rsidRPr="00AC4CA2">
        <w:lastRenderedPageBreak/>
        <w:t>финансовой деятельности публично-правовых образований, а также к открытости информации о результатах их деятельности.</w:t>
      </w:r>
    </w:p>
    <w:p w:rsidR="00AC4CA2" w:rsidRPr="00AC4CA2" w:rsidRDefault="00AC4CA2" w:rsidP="00AC4CA2">
      <w:pPr>
        <w:tabs>
          <w:tab w:val="left" w:pos="1134"/>
        </w:tabs>
        <w:autoSpaceDN w:val="0"/>
        <w:ind w:right="23" w:firstLine="567"/>
        <w:jc w:val="both"/>
      </w:pPr>
      <w:r w:rsidRPr="00AC4CA2">
        <w:t>4)  Создание условий для устойчивого исполнения бюджета поселения.</w:t>
      </w:r>
    </w:p>
    <w:p w:rsidR="00AC4CA2" w:rsidRPr="00AC4CA2" w:rsidRDefault="00AC4CA2" w:rsidP="00AC4CA2">
      <w:pPr>
        <w:tabs>
          <w:tab w:val="left" w:pos="1134"/>
        </w:tabs>
        <w:autoSpaceDN w:val="0"/>
        <w:ind w:right="23" w:firstLine="567"/>
        <w:jc w:val="both"/>
      </w:pPr>
      <w:r w:rsidRPr="00AC4CA2">
        <w:t>5) Повышение качества управления финансами в Гвазденском сельском поселении.</w:t>
      </w:r>
    </w:p>
    <w:p w:rsidR="00AC4CA2" w:rsidRPr="00AC4CA2" w:rsidRDefault="00AC4CA2" w:rsidP="00AC4CA2">
      <w:pPr>
        <w:widowControl w:val="0"/>
        <w:shd w:val="clear" w:color="auto" w:fill="FFFFFF"/>
        <w:autoSpaceDE w:val="0"/>
        <w:autoSpaceDN w:val="0"/>
        <w:adjustRightInd w:val="0"/>
        <w:ind w:right="10" w:firstLine="567"/>
        <w:jc w:val="both"/>
      </w:pPr>
      <w:r w:rsidRPr="00AC4CA2">
        <w:t xml:space="preserve">Достижение цели муниципальной программы будет осуществляться путем решения задач в рамках соответствующих подпрограмм. </w:t>
      </w:r>
    </w:p>
    <w:p w:rsidR="00AC4CA2" w:rsidRPr="00AC4CA2" w:rsidRDefault="00AC4CA2" w:rsidP="00AC4CA2">
      <w:pPr>
        <w:widowControl w:val="0"/>
        <w:shd w:val="clear" w:color="auto" w:fill="FFFFFF"/>
        <w:autoSpaceDE w:val="0"/>
        <w:autoSpaceDN w:val="0"/>
        <w:adjustRightInd w:val="0"/>
        <w:ind w:right="10" w:firstLine="567"/>
        <w:jc w:val="both"/>
      </w:pPr>
      <w:r w:rsidRPr="00AC4CA2">
        <w:t>Состав целей, задач и подпрограмм муниципальной программы приведен в ее паспорте.</w:t>
      </w:r>
    </w:p>
    <w:p w:rsidR="00AC4CA2" w:rsidRPr="00AC4CA2" w:rsidRDefault="00AC4CA2" w:rsidP="00AC4CA2">
      <w:pPr>
        <w:widowControl w:val="0"/>
        <w:shd w:val="clear" w:color="auto" w:fill="FFFFFF"/>
        <w:autoSpaceDE w:val="0"/>
        <w:autoSpaceDN w:val="0"/>
        <w:adjustRightInd w:val="0"/>
        <w:ind w:right="10" w:firstLine="567"/>
        <w:jc w:val="both"/>
      </w:pPr>
      <w:r w:rsidRPr="00AC4CA2">
        <w:t xml:space="preserve">Достижение цели каждой подпрограммы муниципальной программы требует </w:t>
      </w:r>
      <w:r w:rsidRPr="00AC4CA2">
        <w:rPr>
          <w:spacing w:val="-1"/>
        </w:rPr>
        <w:t xml:space="preserve">решения комплекса задач </w:t>
      </w:r>
      <w:r w:rsidRPr="00AC4CA2">
        <w:t>подпрограммы.</w:t>
      </w:r>
    </w:p>
    <w:p w:rsidR="00AC4CA2" w:rsidRPr="00AC4CA2" w:rsidRDefault="00AC4CA2" w:rsidP="00AC4CA2">
      <w:pPr>
        <w:widowControl w:val="0"/>
        <w:shd w:val="clear" w:color="auto" w:fill="FFFFFF"/>
        <w:autoSpaceDE w:val="0"/>
        <w:autoSpaceDN w:val="0"/>
        <w:adjustRightInd w:val="0"/>
        <w:ind w:right="10" w:firstLine="567"/>
        <w:jc w:val="both"/>
      </w:pPr>
      <w:r w:rsidRPr="00AC4CA2">
        <w:t>Паспорта муниципальной программы и ее подпрограмм содержат описание ожидаемых результатов их реализации, а также количественные характеристики  в виде целевых индикаторов и показателей муниципальной программы (подпрограммы).</w:t>
      </w:r>
    </w:p>
    <w:p w:rsidR="00AC4CA2" w:rsidRPr="00AC4CA2" w:rsidRDefault="00AC4CA2" w:rsidP="00AC4CA2">
      <w:pPr>
        <w:autoSpaceDE w:val="0"/>
        <w:autoSpaceDN w:val="0"/>
        <w:adjustRightInd w:val="0"/>
        <w:ind w:firstLine="567"/>
        <w:jc w:val="both"/>
      </w:pPr>
      <w:r w:rsidRPr="00AC4CA2">
        <w:t>Достижение запланированных результатов муниципальной программы  характеризуется следующими целевыми показателями (индикаторами):</w:t>
      </w:r>
    </w:p>
    <w:p w:rsidR="00AC4CA2" w:rsidRPr="00AC4CA2" w:rsidRDefault="00AC4CA2" w:rsidP="00AC4CA2">
      <w:pPr>
        <w:ind w:firstLine="567"/>
        <w:jc w:val="both"/>
        <w:rPr>
          <w:lang w:eastAsia="en-US"/>
        </w:rPr>
      </w:pPr>
      <w:r w:rsidRPr="00AC4CA2">
        <w:tab/>
        <w:t xml:space="preserve">1. Отношение дефицита бюджета поселения к </w:t>
      </w:r>
      <w:r w:rsidRPr="00AC4CA2">
        <w:rPr>
          <w:lang w:eastAsia="en-US"/>
        </w:rPr>
        <w:t>годовому объему доходов бюджета поселения без учета объема безвозмездных поступлений.</w:t>
      </w:r>
    </w:p>
    <w:p w:rsidR="00AC4CA2" w:rsidRPr="00AC4CA2" w:rsidRDefault="00AC4CA2" w:rsidP="00AC4CA2">
      <w:pPr>
        <w:ind w:firstLine="567"/>
        <w:jc w:val="both"/>
      </w:pPr>
      <w:r w:rsidRPr="00AC4CA2">
        <w:t>Значение указанного показателя планируется сохранить на экономически безопасном уровне.</w:t>
      </w:r>
    </w:p>
    <w:p w:rsidR="00AC4CA2" w:rsidRPr="00AC4CA2" w:rsidRDefault="00AC4CA2" w:rsidP="00AC4CA2">
      <w:pPr>
        <w:autoSpaceDE w:val="0"/>
        <w:autoSpaceDN w:val="0"/>
        <w:adjustRightInd w:val="0"/>
        <w:ind w:firstLine="567"/>
        <w:jc w:val="both"/>
        <w:rPr>
          <w:lang w:eastAsia="en-US"/>
        </w:rPr>
      </w:pPr>
      <w:r w:rsidRPr="00AC4CA2">
        <w:t xml:space="preserve">2. Средняя оценка качества управления </w:t>
      </w:r>
      <w:r w:rsidRPr="00AC4CA2">
        <w:rPr>
          <w:lang w:eastAsia="en-US"/>
        </w:rPr>
        <w:t>муниципальными финансами.</w:t>
      </w:r>
    </w:p>
    <w:p w:rsidR="00AC4CA2" w:rsidRPr="00AC4CA2" w:rsidRDefault="00AC4CA2" w:rsidP="00AC4CA2">
      <w:pPr>
        <w:autoSpaceDE w:val="0"/>
        <w:autoSpaceDN w:val="0"/>
        <w:adjustRightInd w:val="0"/>
        <w:ind w:firstLine="567"/>
        <w:jc w:val="both"/>
      </w:pPr>
      <w:r w:rsidRPr="00AC4CA2">
        <w:t xml:space="preserve">Порядок проведения </w:t>
      </w:r>
      <w:r w:rsidRPr="00AC4CA2">
        <w:rPr>
          <w:spacing w:val="-2"/>
        </w:rPr>
        <w:t xml:space="preserve">мониторинга </w:t>
      </w:r>
      <w:r w:rsidRPr="00AC4CA2">
        <w:rPr>
          <w:lang w:eastAsia="en-US"/>
        </w:rPr>
        <w:t>и оценки качества управления муниципальными финансами</w:t>
      </w:r>
      <w:r w:rsidRPr="00AC4CA2">
        <w:t xml:space="preserve"> утвержден постановлениями администрации Бутурлиновского муниципального района от 23.08.2011г. №1116 «О мониторинге и оценке эффективности развития городских и сельских поселений Бутурлиновского муниципального района Воронежской области»,   от 31.05.2013г. №527 «О внесении изменений в постановление администрации Бутурлиновского муниципального района от 23.08.2011г. №1116», от 04.03.2013г. №220 « О подведении итогов достижения поселениями значений показателей эффективности развития городских и сельских поселений Бутурлиновского муниципального района  Воронежской области», от 10.06.2013 г. №727 « Об утверждении Порядка осуществления мониторинга соблюдения органами местного самоуправления  городских и сельских поселений Бутурлиновского муниципального района требований бюджетного кодекса Российской Федерации и качества организации и осуществления бюджетного процесса». Между администрацией Бутурлиновского муниципального района и администрацией Гвазденского сельского поселения Бутурлиновского муниципального района Воронежской области заключено соглашение о достижении значений показателей эффективности развития поселений Бутурлиновского муниципального района Воронежской области.</w:t>
      </w:r>
    </w:p>
    <w:p w:rsidR="00AC4CA2" w:rsidRPr="00AC4CA2" w:rsidRDefault="00AC4CA2" w:rsidP="00AC4CA2">
      <w:pPr>
        <w:autoSpaceDE w:val="0"/>
        <w:autoSpaceDN w:val="0"/>
        <w:adjustRightInd w:val="0"/>
        <w:ind w:firstLine="567"/>
        <w:jc w:val="both"/>
      </w:pPr>
      <w:r w:rsidRPr="00AC4CA2">
        <w:t>Ожидаемые результаты</w:t>
      </w:r>
      <w:r w:rsidRPr="00AC4CA2">
        <w:rPr>
          <w:b/>
          <w:bCs/>
        </w:rPr>
        <w:t xml:space="preserve"> </w:t>
      </w:r>
      <w:r w:rsidRPr="00AC4CA2">
        <w:t>реализации муниципальной программы:</w:t>
      </w:r>
    </w:p>
    <w:p w:rsidR="00AC4CA2" w:rsidRPr="00AC4CA2" w:rsidRDefault="00AC4CA2" w:rsidP="00AC4CA2">
      <w:pPr>
        <w:autoSpaceDE w:val="0"/>
        <w:autoSpaceDN w:val="0"/>
        <w:adjustRightInd w:val="0"/>
        <w:ind w:firstLine="567"/>
        <w:jc w:val="both"/>
        <w:rPr>
          <w:lang w:eastAsia="en-US"/>
        </w:rPr>
      </w:pPr>
      <w:r w:rsidRPr="00AC4CA2">
        <w:rPr>
          <w:lang w:eastAsia="en-US"/>
        </w:rPr>
        <w:t xml:space="preserve">1. Обеспечение долгосрочной сбалансированности бюджета Гвазденского сельского поселения, усиление взаимосвязи стратегического и </w:t>
      </w:r>
      <w:r w:rsidRPr="00AC4CA2">
        <w:rPr>
          <w:lang w:eastAsia="en-US"/>
        </w:rPr>
        <w:lastRenderedPageBreak/>
        <w:t>бюджетного планирования, повышение качества и объективности планирования бюджетных ассигнований;</w:t>
      </w:r>
    </w:p>
    <w:p w:rsidR="00AC4CA2" w:rsidRPr="00AC4CA2" w:rsidRDefault="00AC4CA2" w:rsidP="00AC4CA2">
      <w:pPr>
        <w:autoSpaceDE w:val="0"/>
        <w:autoSpaceDN w:val="0"/>
        <w:adjustRightInd w:val="0"/>
        <w:ind w:firstLine="567"/>
        <w:jc w:val="both"/>
        <w:rPr>
          <w:lang w:eastAsia="en-US"/>
        </w:rPr>
      </w:pPr>
      <w:r w:rsidRPr="00AC4CA2">
        <w:rPr>
          <w:lang w:eastAsia="en-US"/>
        </w:rPr>
        <w:t>2. Улучшение качества прогнозирования основных параметров бюджета Гвазденского сельского поселения;</w:t>
      </w:r>
    </w:p>
    <w:p w:rsidR="00AC4CA2" w:rsidRPr="00AC4CA2" w:rsidRDefault="00AC4CA2" w:rsidP="00AC4CA2">
      <w:pPr>
        <w:autoSpaceDE w:val="0"/>
        <w:autoSpaceDN w:val="0"/>
        <w:adjustRightInd w:val="0"/>
        <w:ind w:firstLine="567"/>
        <w:jc w:val="both"/>
        <w:rPr>
          <w:lang w:eastAsia="en-US"/>
        </w:rPr>
      </w:pPr>
      <w:r w:rsidRPr="00AC4CA2">
        <w:rPr>
          <w:lang w:eastAsia="en-US"/>
        </w:rPr>
        <w:t>3. Соблюдение требований бюджетного законодательства;</w:t>
      </w:r>
    </w:p>
    <w:p w:rsidR="00AC4CA2" w:rsidRPr="00AC4CA2" w:rsidRDefault="00AC4CA2" w:rsidP="00AC4CA2">
      <w:pPr>
        <w:autoSpaceDE w:val="0"/>
        <w:autoSpaceDN w:val="0"/>
        <w:adjustRightInd w:val="0"/>
        <w:ind w:firstLine="567"/>
        <w:jc w:val="both"/>
        <w:rPr>
          <w:lang w:eastAsia="en-US"/>
        </w:rPr>
      </w:pPr>
      <w:r w:rsidRPr="00AC4CA2">
        <w:rPr>
          <w:lang w:eastAsia="en-US"/>
        </w:rPr>
        <w:t>4. Эффективная организация внутреннего муниципального финансового контроля, осуществляемого в соответствии с Бюджетным кодексом Российской Федерации;</w:t>
      </w:r>
    </w:p>
    <w:p w:rsidR="00AC4CA2" w:rsidRPr="00AC4CA2" w:rsidRDefault="00AC4CA2" w:rsidP="00AC4CA2">
      <w:pPr>
        <w:autoSpaceDE w:val="0"/>
        <w:autoSpaceDN w:val="0"/>
        <w:adjustRightInd w:val="0"/>
        <w:ind w:firstLine="567"/>
        <w:jc w:val="both"/>
        <w:rPr>
          <w:lang w:eastAsia="en-US"/>
        </w:rPr>
      </w:pPr>
      <w:r w:rsidRPr="00AC4CA2">
        <w:rPr>
          <w:lang w:eastAsia="en-US"/>
        </w:rPr>
        <w:t xml:space="preserve">5. Обеспечение открытости и прозрачности деятельности администрации Гвазденского сельского поселения; </w:t>
      </w:r>
    </w:p>
    <w:p w:rsidR="00AC4CA2" w:rsidRPr="00AC4CA2" w:rsidRDefault="00AC4CA2" w:rsidP="00AC4CA2">
      <w:pPr>
        <w:autoSpaceDE w:val="0"/>
        <w:autoSpaceDN w:val="0"/>
        <w:adjustRightInd w:val="0"/>
        <w:ind w:firstLine="567"/>
        <w:jc w:val="both"/>
        <w:rPr>
          <w:lang w:eastAsia="en-US"/>
        </w:rPr>
      </w:pPr>
      <w:r w:rsidRPr="00AC4CA2">
        <w:rPr>
          <w:lang w:eastAsia="en-US"/>
        </w:rPr>
        <w:t>6. Рост качества управления муниципальными финансами;</w:t>
      </w:r>
    </w:p>
    <w:p w:rsidR="00AC4CA2" w:rsidRPr="00AC4CA2" w:rsidRDefault="00AC4CA2" w:rsidP="00AC4CA2">
      <w:pPr>
        <w:pStyle w:val="ConsPlusNormal0"/>
        <w:snapToGrid w:val="0"/>
        <w:spacing w:line="100" w:lineRule="atLeast"/>
        <w:ind w:firstLine="567"/>
        <w:jc w:val="both"/>
        <w:rPr>
          <w:bCs w:val="0"/>
        </w:rPr>
      </w:pPr>
      <w:r w:rsidRPr="00AC4CA2">
        <w:rPr>
          <w:bCs w:val="0"/>
        </w:rPr>
        <w:t>7. Обеспечение проведения выборов депутатов Совета народных депутатов Гвазденского сельского поселения.</w:t>
      </w:r>
    </w:p>
    <w:p w:rsidR="00AC4CA2" w:rsidRPr="00AC4CA2" w:rsidRDefault="00AC4CA2" w:rsidP="00AC4CA2">
      <w:pPr>
        <w:pStyle w:val="ConsPlusNormal0"/>
        <w:snapToGrid w:val="0"/>
        <w:spacing w:line="100" w:lineRule="atLeast"/>
        <w:ind w:firstLine="567"/>
        <w:jc w:val="both"/>
        <w:rPr>
          <w:bCs w:val="0"/>
        </w:rPr>
      </w:pPr>
    </w:p>
    <w:p w:rsidR="00AC4CA2" w:rsidRPr="00AC4CA2" w:rsidRDefault="00AC4CA2" w:rsidP="00AC4CA2">
      <w:pPr>
        <w:snapToGrid w:val="0"/>
        <w:spacing w:line="100" w:lineRule="atLeast"/>
        <w:ind w:firstLine="540"/>
      </w:pPr>
      <w:r w:rsidRPr="00AC4CA2">
        <w:t>Срок реализации муниципальной программы:  2023-2030 годы.</w:t>
      </w:r>
    </w:p>
    <w:p w:rsidR="00AC4CA2" w:rsidRPr="00AC4CA2" w:rsidRDefault="00AC4CA2" w:rsidP="00AC4CA2">
      <w:pPr>
        <w:widowControl w:val="0"/>
        <w:shd w:val="clear" w:color="auto" w:fill="FFFFFF"/>
        <w:tabs>
          <w:tab w:val="left" w:pos="1128"/>
        </w:tabs>
        <w:autoSpaceDE w:val="0"/>
        <w:autoSpaceDN w:val="0"/>
        <w:adjustRightInd w:val="0"/>
        <w:spacing w:before="274"/>
        <w:ind w:right="5" w:firstLine="567"/>
        <w:jc w:val="center"/>
        <w:rPr>
          <w:b/>
          <w:bCs/>
        </w:rPr>
      </w:pPr>
      <w:r w:rsidRPr="00AC4CA2">
        <w:rPr>
          <w:b/>
          <w:bCs/>
        </w:rPr>
        <w:t>3. Обоснование выделения подпрограмм муниципальной программы.</w:t>
      </w:r>
    </w:p>
    <w:p w:rsidR="00AC4CA2" w:rsidRPr="00AC4CA2" w:rsidRDefault="00AC4CA2" w:rsidP="00AC4CA2">
      <w:pPr>
        <w:autoSpaceDE w:val="0"/>
        <w:autoSpaceDN w:val="0"/>
        <w:adjustRightInd w:val="0"/>
        <w:ind w:firstLine="567"/>
        <w:jc w:val="both"/>
        <w:rPr>
          <w:lang w:eastAsia="en-US"/>
        </w:rPr>
      </w:pPr>
      <w:r w:rsidRPr="00AC4CA2">
        <w:rPr>
          <w:lang w:eastAsia="en-US"/>
        </w:rPr>
        <w:t>Подпрограммы муниципальной программы выделены исходя из цели, содержания и с учетом специфики механизмов, применяемых для решения определенных задач.</w:t>
      </w:r>
    </w:p>
    <w:p w:rsidR="00AC4CA2" w:rsidRPr="00AC4CA2" w:rsidRDefault="00AC4CA2" w:rsidP="00AC4CA2">
      <w:pPr>
        <w:autoSpaceDE w:val="0"/>
        <w:autoSpaceDN w:val="0"/>
        <w:adjustRightInd w:val="0"/>
        <w:ind w:firstLine="567"/>
        <w:jc w:val="both"/>
        <w:rPr>
          <w:lang w:eastAsia="en-US"/>
        </w:rPr>
      </w:pPr>
      <w:r w:rsidRPr="00AC4CA2">
        <w:rPr>
          <w:lang w:eastAsia="en-US"/>
        </w:rPr>
        <w:t xml:space="preserve">Решение задач, связанных с составлением и исполнением бюджета Гвазденского сельского поселения, контролем за его исполнением, осуществлением бюджетного учета и составлением бюджетной отчетности, управлением резервным фондом администрации Гвазденского сельского поселения и с обеспечением проведения выборов в Гвазденском сельском поселении, предусмотрено </w:t>
      </w:r>
      <w:hyperlink r:id="rId10" w:history="1">
        <w:r w:rsidRPr="00AC4CA2">
          <w:rPr>
            <w:color w:val="000000"/>
            <w:lang w:eastAsia="en-US"/>
          </w:rPr>
          <w:t>подпрограммой</w:t>
        </w:r>
      </w:hyperlink>
      <w:r w:rsidRPr="00AC4CA2">
        <w:rPr>
          <w:lang w:eastAsia="en-US"/>
        </w:rPr>
        <w:t xml:space="preserve"> «Управление муниципальными финансами». </w:t>
      </w:r>
    </w:p>
    <w:p w:rsidR="00AC4CA2" w:rsidRPr="00AC4CA2" w:rsidRDefault="00AC4CA2" w:rsidP="00AC4CA2">
      <w:pPr>
        <w:autoSpaceDE w:val="0"/>
        <w:autoSpaceDN w:val="0"/>
        <w:adjustRightInd w:val="0"/>
        <w:ind w:firstLine="567"/>
        <w:jc w:val="both"/>
        <w:rPr>
          <w:lang w:eastAsia="en-US"/>
        </w:rPr>
      </w:pPr>
      <w:r w:rsidRPr="00AC4CA2">
        <w:rPr>
          <w:lang w:eastAsia="en-US"/>
        </w:rPr>
        <w:t xml:space="preserve">Решение задач, связанных с организацией первичного воинского учета на территориях, где отсутствуют военные комиссариаты, будет осуществляться в рамках </w:t>
      </w:r>
      <w:hyperlink r:id="rId11" w:history="1">
        <w:r w:rsidRPr="00AC4CA2">
          <w:rPr>
            <w:color w:val="000000"/>
            <w:lang w:eastAsia="en-US"/>
          </w:rPr>
          <w:t>подпрограммы</w:t>
        </w:r>
      </w:hyperlink>
      <w:r w:rsidRPr="00AC4CA2">
        <w:rPr>
          <w:lang w:eastAsia="en-US"/>
        </w:rPr>
        <w:t xml:space="preserve"> «Организация первичного воинского учета на территории Гвазденского сельского поселения</w:t>
      </w:r>
      <w:r w:rsidRPr="00AC4CA2">
        <w:rPr>
          <w:spacing w:val="-10"/>
        </w:rPr>
        <w:t>»</w:t>
      </w:r>
      <w:r w:rsidRPr="00AC4CA2">
        <w:rPr>
          <w:lang w:eastAsia="en-US"/>
        </w:rPr>
        <w:t>.</w:t>
      </w:r>
    </w:p>
    <w:p w:rsidR="00AC4CA2" w:rsidRPr="00AC4CA2" w:rsidRDefault="00AC4CA2" w:rsidP="00AC4CA2">
      <w:pPr>
        <w:autoSpaceDE w:val="0"/>
        <w:autoSpaceDN w:val="0"/>
        <w:adjustRightInd w:val="0"/>
        <w:ind w:firstLine="567"/>
        <w:jc w:val="both"/>
        <w:rPr>
          <w:lang w:eastAsia="en-US"/>
        </w:rPr>
      </w:pPr>
      <w:r w:rsidRPr="00AC4CA2">
        <w:rPr>
          <w:lang w:eastAsia="en-US"/>
        </w:rPr>
        <w:t xml:space="preserve">Для обеспечения достижения цели муниципальной программы на основе эффективной деятельности органов местного самоуправления Гвазденского сельского поселения Бутурлиновского муниципального района  в сфере финансово-бюджетной политики выделяется </w:t>
      </w:r>
      <w:hyperlink r:id="rId12" w:history="1">
        <w:r w:rsidRPr="00AC4CA2">
          <w:rPr>
            <w:color w:val="000000"/>
            <w:lang w:eastAsia="en-US"/>
          </w:rPr>
          <w:t>подпрограмма</w:t>
        </w:r>
      </w:hyperlink>
      <w:r w:rsidRPr="00AC4CA2">
        <w:rPr>
          <w:lang w:eastAsia="en-US"/>
        </w:rPr>
        <w:t xml:space="preserve"> «Обеспечение реализации муниципальной программы». Реализация данной </w:t>
      </w:r>
      <w:hyperlink r:id="rId13" w:history="1">
        <w:r w:rsidRPr="00AC4CA2">
          <w:rPr>
            <w:color w:val="000000"/>
            <w:lang w:eastAsia="en-US"/>
          </w:rPr>
          <w:t>подпрограммы</w:t>
        </w:r>
      </w:hyperlink>
      <w:r w:rsidRPr="00AC4CA2">
        <w:rPr>
          <w:lang w:eastAsia="en-US"/>
        </w:rPr>
        <w:t xml:space="preserve"> способствует решению задач остальных подпрограмм муниципальной программы.</w:t>
      </w:r>
    </w:p>
    <w:p w:rsidR="00AC4CA2" w:rsidRPr="00AC4CA2" w:rsidRDefault="00AC4CA2" w:rsidP="00AC4CA2">
      <w:pPr>
        <w:widowControl w:val="0"/>
        <w:shd w:val="clear" w:color="auto" w:fill="FFFFFF"/>
        <w:autoSpaceDE w:val="0"/>
        <w:autoSpaceDN w:val="0"/>
        <w:adjustRightInd w:val="0"/>
        <w:spacing w:before="278"/>
        <w:ind w:firstLine="567"/>
        <w:jc w:val="center"/>
      </w:pPr>
      <w:r w:rsidRPr="00AC4CA2">
        <w:rPr>
          <w:b/>
          <w:bCs/>
        </w:rPr>
        <w:t>4. Обобщенная характеристика мер муниципального регулирования.</w:t>
      </w:r>
    </w:p>
    <w:p w:rsidR="00AC4CA2" w:rsidRPr="00AC4CA2" w:rsidRDefault="00AC4CA2" w:rsidP="00AC4CA2">
      <w:pPr>
        <w:autoSpaceDE w:val="0"/>
        <w:autoSpaceDN w:val="0"/>
        <w:adjustRightInd w:val="0"/>
        <w:ind w:firstLine="567"/>
        <w:jc w:val="both"/>
        <w:rPr>
          <w:lang w:eastAsia="en-US"/>
        </w:rPr>
      </w:pPr>
      <w:r w:rsidRPr="00AC4CA2">
        <w:t xml:space="preserve">В качестве основных мер правового регулирования в рамках реализации муниципальной программы предусматриваются формирование и развитие нормативной правовой базы в сфере управления муниципальными </w:t>
      </w:r>
      <w:r w:rsidRPr="00AC4CA2">
        <w:lastRenderedPageBreak/>
        <w:t>финансами, состоящей из принимаемых и корректируемых ежегодно либо по необходимости решений Совета народных депутатов Гвазденского сельского поселения, постановлений и распоряжений администрации Гвазденского сельского поселения.</w:t>
      </w:r>
    </w:p>
    <w:p w:rsidR="00AC4CA2" w:rsidRPr="00AC4CA2" w:rsidRDefault="00AC4CA2" w:rsidP="00AC4CA2">
      <w:pPr>
        <w:widowControl w:val="0"/>
        <w:shd w:val="clear" w:color="auto" w:fill="FFFFFF"/>
        <w:autoSpaceDE w:val="0"/>
        <w:autoSpaceDN w:val="0"/>
        <w:adjustRightInd w:val="0"/>
        <w:spacing w:before="278"/>
        <w:ind w:firstLine="567"/>
        <w:jc w:val="both"/>
        <w:rPr>
          <w:b/>
          <w:bCs/>
        </w:rPr>
      </w:pPr>
      <w:r w:rsidRPr="00AC4CA2">
        <w:rPr>
          <w:b/>
          <w:bCs/>
        </w:rPr>
        <w:t>5. Финансовое обеспечение реализации муниципальной программы.</w:t>
      </w:r>
    </w:p>
    <w:p w:rsidR="00AC4CA2" w:rsidRPr="00AC4CA2" w:rsidRDefault="00AC4CA2" w:rsidP="00AC4CA2">
      <w:pPr>
        <w:widowControl w:val="0"/>
        <w:autoSpaceDE w:val="0"/>
        <w:autoSpaceDN w:val="0"/>
        <w:adjustRightInd w:val="0"/>
        <w:ind w:firstLine="567"/>
        <w:jc w:val="both"/>
      </w:pPr>
      <w:r w:rsidRPr="00AC4CA2">
        <w:t>Финансовые ресурсы, необходимые для реализации подпрограммы в 2023-2030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AC4CA2" w:rsidRPr="00AC4CA2" w:rsidRDefault="00AC4CA2" w:rsidP="00AC4CA2">
      <w:pPr>
        <w:spacing w:line="100" w:lineRule="atLeast"/>
        <w:jc w:val="both"/>
      </w:pPr>
      <w:r w:rsidRPr="00AC4CA2">
        <w:t xml:space="preserve">         Ресурсное обеспечение муниципальной программы предусмотрено на восемь лет  в сумме 20 290,49 тыс. рублей в том числе за счет средств местного бюджета – 18 350,75 тыс.руб., областного бюджета – 1000,00 тыс. руб., федерального бюджета – 939,74 тыс.руб.</w:t>
      </w:r>
    </w:p>
    <w:p w:rsidR="00AC4CA2" w:rsidRPr="00AC4CA2" w:rsidRDefault="00AC4CA2" w:rsidP="00AC4CA2">
      <w:pPr>
        <w:spacing w:line="100" w:lineRule="atLeast"/>
        <w:jc w:val="right"/>
        <w:rPr>
          <w:sz w:val="24"/>
          <w:szCs w:val="24"/>
        </w:rPr>
      </w:pPr>
      <w:r w:rsidRPr="00AC4CA2">
        <w:rPr>
          <w:sz w:val="24"/>
          <w:szCs w:val="24"/>
        </w:rPr>
        <w:t>тыс. рублей</w:t>
      </w:r>
    </w:p>
    <w:tbl>
      <w:tblPr>
        <w:tblW w:w="11058" w:type="dxa"/>
        <w:tblInd w:w="-938" w:type="dxa"/>
        <w:tblLayout w:type="fixed"/>
        <w:tblCellMar>
          <w:top w:w="55" w:type="dxa"/>
          <w:left w:w="55" w:type="dxa"/>
          <w:bottom w:w="55" w:type="dxa"/>
          <w:right w:w="55" w:type="dxa"/>
        </w:tblCellMar>
        <w:tblLook w:val="04A0"/>
      </w:tblPr>
      <w:tblGrid>
        <w:gridCol w:w="1986"/>
        <w:gridCol w:w="1134"/>
        <w:gridCol w:w="992"/>
        <w:gridCol w:w="992"/>
        <w:gridCol w:w="992"/>
        <w:gridCol w:w="993"/>
        <w:gridCol w:w="992"/>
        <w:gridCol w:w="992"/>
        <w:gridCol w:w="992"/>
        <w:gridCol w:w="993"/>
      </w:tblGrid>
      <w:tr w:rsidR="00AC4CA2" w:rsidRPr="00AC4CA2" w:rsidTr="0034336A">
        <w:trPr>
          <w:trHeight w:val="317"/>
        </w:trPr>
        <w:tc>
          <w:tcPr>
            <w:tcW w:w="1986" w:type="dxa"/>
            <w:vMerge w:val="restart"/>
            <w:tcBorders>
              <w:top w:val="single" w:sz="2" w:space="0" w:color="000000"/>
              <w:left w:val="single" w:sz="2" w:space="0" w:color="000000"/>
              <w:bottom w:val="single" w:sz="2" w:space="0" w:color="000000"/>
              <w:right w:val="nil"/>
            </w:tcBorders>
            <w:hideMark/>
          </w:tcPr>
          <w:p w:rsidR="00AC4CA2" w:rsidRPr="00AC4CA2" w:rsidRDefault="00AC4CA2" w:rsidP="0034336A">
            <w:pPr>
              <w:pStyle w:val="af8"/>
              <w:spacing w:line="276" w:lineRule="auto"/>
              <w:rPr>
                <w:sz w:val="24"/>
                <w:szCs w:val="24"/>
              </w:rPr>
            </w:pPr>
            <w:r w:rsidRPr="00AC4CA2">
              <w:rPr>
                <w:sz w:val="24"/>
                <w:szCs w:val="24"/>
              </w:rPr>
              <w:t>Наименование подпрограммы</w:t>
            </w:r>
          </w:p>
        </w:tc>
        <w:tc>
          <w:tcPr>
            <w:tcW w:w="1134" w:type="dxa"/>
            <w:vMerge w:val="restart"/>
            <w:tcBorders>
              <w:top w:val="single" w:sz="2" w:space="0" w:color="000000"/>
              <w:left w:val="single" w:sz="2" w:space="0" w:color="000000"/>
              <w:bottom w:val="single" w:sz="2" w:space="0" w:color="000000"/>
              <w:right w:val="nil"/>
            </w:tcBorders>
            <w:hideMark/>
          </w:tcPr>
          <w:p w:rsidR="00AC4CA2" w:rsidRPr="00AC4CA2" w:rsidRDefault="00AC4CA2" w:rsidP="0034336A">
            <w:pPr>
              <w:pStyle w:val="af8"/>
              <w:spacing w:line="276" w:lineRule="auto"/>
              <w:jc w:val="center"/>
              <w:rPr>
                <w:sz w:val="24"/>
                <w:szCs w:val="24"/>
              </w:rPr>
            </w:pPr>
            <w:r w:rsidRPr="00AC4CA2">
              <w:rPr>
                <w:sz w:val="24"/>
                <w:szCs w:val="24"/>
              </w:rPr>
              <w:t>Всего</w:t>
            </w:r>
          </w:p>
        </w:tc>
        <w:tc>
          <w:tcPr>
            <w:tcW w:w="7938" w:type="dxa"/>
            <w:gridSpan w:val="8"/>
            <w:tcBorders>
              <w:top w:val="single" w:sz="2" w:space="0" w:color="000000"/>
              <w:left w:val="single" w:sz="2" w:space="0" w:color="000000"/>
              <w:bottom w:val="single" w:sz="2" w:space="0" w:color="000000"/>
              <w:right w:val="single" w:sz="4" w:space="0" w:color="auto"/>
            </w:tcBorders>
          </w:tcPr>
          <w:p w:rsidR="00AC4CA2" w:rsidRPr="00AC4CA2" w:rsidRDefault="00AC4CA2" w:rsidP="0034336A">
            <w:pPr>
              <w:pStyle w:val="af8"/>
              <w:spacing w:line="276" w:lineRule="auto"/>
              <w:jc w:val="center"/>
              <w:rPr>
                <w:sz w:val="24"/>
                <w:szCs w:val="24"/>
              </w:rPr>
            </w:pPr>
            <w:r w:rsidRPr="00AC4CA2">
              <w:rPr>
                <w:sz w:val="24"/>
                <w:szCs w:val="24"/>
              </w:rPr>
              <w:t>В том числе по годам</w:t>
            </w:r>
          </w:p>
        </w:tc>
      </w:tr>
      <w:tr w:rsidR="00AC4CA2" w:rsidRPr="00AC4CA2" w:rsidTr="0034336A">
        <w:trPr>
          <w:trHeight w:val="146"/>
        </w:trPr>
        <w:tc>
          <w:tcPr>
            <w:tcW w:w="1986" w:type="dxa"/>
            <w:vMerge/>
            <w:tcBorders>
              <w:top w:val="single" w:sz="2" w:space="0" w:color="000000"/>
              <w:left w:val="single" w:sz="2" w:space="0" w:color="000000"/>
              <w:bottom w:val="single" w:sz="2" w:space="0" w:color="000000"/>
              <w:right w:val="nil"/>
            </w:tcBorders>
            <w:vAlign w:val="center"/>
            <w:hideMark/>
          </w:tcPr>
          <w:p w:rsidR="00AC4CA2" w:rsidRPr="00AC4CA2" w:rsidRDefault="00AC4CA2" w:rsidP="0034336A">
            <w:pPr>
              <w:rPr>
                <w:sz w:val="24"/>
                <w:szCs w:val="24"/>
              </w:rPr>
            </w:pPr>
          </w:p>
        </w:tc>
        <w:tc>
          <w:tcPr>
            <w:tcW w:w="1134" w:type="dxa"/>
            <w:vMerge/>
            <w:tcBorders>
              <w:top w:val="single" w:sz="2" w:space="0" w:color="000000"/>
              <w:left w:val="single" w:sz="2" w:space="0" w:color="000000"/>
              <w:bottom w:val="single" w:sz="2" w:space="0" w:color="000000"/>
              <w:right w:val="nil"/>
            </w:tcBorders>
            <w:vAlign w:val="center"/>
            <w:hideMark/>
          </w:tcPr>
          <w:p w:rsidR="00AC4CA2" w:rsidRPr="00AC4CA2" w:rsidRDefault="00AC4CA2" w:rsidP="0034336A">
            <w:pPr>
              <w:rPr>
                <w:sz w:val="24"/>
                <w:szCs w:val="24"/>
              </w:rPr>
            </w:pPr>
          </w:p>
        </w:tc>
        <w:tc>
          <w:tcPr>
            <w:tcW w:w="992" w:type="dxa"/>
            <w:tcBorders>
              <w:top w:val="nil"/>
              <w:left w:val="single" w:sz="2" w:space="0" w:color="000000"/>
              <w:bottom w:val="single" w:sz="2" w:space="0" w:color="000000"/>
              <w:right w:val="nil"/>
            </w:tcBorders>
            <w:hideMark/>
          </w:tcPr>
          <w:p w:rsidR="00AC4CA2" w:rsidRPr="00AC4CA2" w:rsidRDefault="00AC4CA2" w:rsidP="0034336A">
            <w:pPr>
              <w:pStyle w:val="af8"/>
              <w:spacing w:line="276" w:lineRule="auto"/>
              <w:jc w:val="center"/>
              <w:rPr>
                <w:sz w:val="24"/>
                <w:szCs w:val="24"/>
              </w:rPr>
            </w:pPr>
            <w:r w:rsidRPr="00AC4CA2">
              <w:rPr>
                <w:sz w:val="24"/>
                <w:szCs w:val="24"/>
              </w:rPr>
              <w:t>2023</w:t>
            </w:r>
          </w:p>
        </w:tc>
        <w:tc>
          <w:tcPr>
            <w:tcW w:w="992" w:type="dxa"/>
            <w:tcBorders>
              <w:top w:val="nil"/>
              <w:left w:val="single" w:sz="2" w:space="0" w:color="000000"/>
              <w:bottom w:val="single" w:sz="2" w:space="0" w:color="000000"/>
              <w:right w:val="nil"/>
            </w:tcBorders>
            <w:hideMark/>
          </w:tcPr>
          <w:p w:rsidR="00AC4CA2" w:rsidRPr="00AC4CA2" w:rsidRDefault="00AC4CA2" w:rsidP="0034336A">
            <w:pPr>
              <w:pStyle w:val="af8"/>
              <w:spacing w:line="276" w:lineRule="auto"/>
              <w:jc w:val="center"/>
              <w:rPr>
                <w:sz w:val="24"/>
                <w:szCs w:val="24"/>
              </w:rPr>
            </w:pPr>
            <w:r w:rsidRPr="00AC4CA2">
              <w:rPr>
                <w:sz w:val="24"/>
                <w:szCs w:val="24"/>
              </w:rPr>
              <w:t>2024</w:t>
            </w:r>
          </w:p>
        </w:tc>
        <w:tc>
          <w:tcPr>
            <w:tcW w:w="992" w:type="dxa"/>
            <w:tcBorders>
              <w:top w:val="nil"/>
              <w:left w:val="single" w:sz="2" w:space="0" w:color="000000"/>
              <w:bottom w:val="single" w:sz="2" w:space="0" w:color="000000"/>
              <w:right w:val="single" w:sz="2" w:space="0" w:color="000000"/>
            </w:tcBorders>
            <w:hideMark/>
          </w:tcPr>
          <w:p w:rsidR="00AC4CA2" w:rsidRPr="00AC4CA2" w:rsidRDefault="00AC4CA2" w:rsidP="0034336A">
            <w:pPr>
              <w:pStyle w:val="af8"/>
              <w:spacing w:line="276" w:lineRule="auto"/>
              <w:jc w:val="center"/>
              <w:rPr>
                <w:sz w:val="24"/>
                <w:szCs w:val="24"/>
              </w:rPr>
            </w:pPr>
            <w:r w:rsidRPr="00AC4CA2">
              <w:rPr>
                <w:sz w:val="24"/>
                <w:szCs w:val="24"/>
              </w:rPr>
              <w:t>2025</w:t>
            </w:r>
          </w:p>
        </w:tc>
        <w:tc>
          <w:tcPr>
            <w:tcW w:w="993" w:type="dxa"/>
            <w:tcBorders>
              <w:top w:val="nil"/>
              <w:left w:val="single" w:sz="2" w:space="0" w:color="000000"/>
              <w:bottom w:val="single" w:sz="2" w:space="0" w:color="000000"/>
              <w:right w:val="single" w:sz="2" w:space="0" w:color="000000"/>
            </w:tcBorders>
          </w:tcPr>
          <w:p w:rsidR="00AC4CA2" w:rsidRPr="00AC4CA2" w:rsidRDefault="00AC4CA2" w:rsidP="0034336A">
            <w:pPr>
              <w:pStyle w:val="af8"/>
              <w:spacing w:line="276" w:lineRule="auto"/>
              <w:jc w:val="center"/>
              <w:rPr>
                <w:sz w:val="24"/>
                <w:szCs w:val="24"/>
              </w:rPr>
            </w:pPr>
            <w:r w:rsidRPr="00AC4CA2">
              <w:rPr>
                <w:sz w:val="24"/>
                <w:szCs w:val="24"/>
              </w:rPr>
              <w:t>2026</w:t>
            </w:r>
          </w:p>
        </w:tc>
        <w:tc>
          <w:tcPr>
            <w:tcW w:w="992" w:type="dxa"/>
            <w:tcBorders>
              <w:top w:val="nil"/>
              <w:left w:val="single" w:sz="2" w:space="0" w:color="000000"/>
              <w:bottom w:val="single" w:sz="2" w:space="0" w:color="000000"/>
              <w:right w:val="single" w:sz="2" w:space="0" w:color="000000"/>
            </w:tcBorders>
          </w:tcPr>
          <w:p w:rsidR="00AC4CA2" w:rsidRPr="00AC4CA2" w:rsidRDefault="00AC4CA2" w:rsidP="0034336A">
            <w:pPr>
              <w:pStyle w:val="af8"/>
              <w:spacing w:line="276" w:lineRule="auto"/>
              <w:jc w:val="center"/>
              <w:rPr>
                <w:sz w:val="24"/>
                <w:szCs w:val="24"/>
              </w:rPr>
            </w:pPr>
            <w:r w:rsidRPr="00AC4CA2">
              <w:rPr>
                <w:sz w:val="24"/>
                <w:szCs w:val="24"/>
              </w:rPr>
              <w:t>2027</w:t>
            </w:r>
          </w:p>
        </w:tc>
        <w:tc>
          <w:tcPr>
            <w:tcW w:w="992" w:type="dxa"/>
            <w:tcBorders>
              <w:top w:val="nil"/>
              <w:left w:val="single" w:sz="2" w:space="0" w:color="000000"/>
              <w:bottom w:val="single" w:sz="2" w:space="0" w:color="000000"/>
              <w:right w:val="single" w:sz="4" w:space="0" w:color="auto"/>
            </w:tcBorders>
          </w:tcPr>
          <w:p w:rsidR="00AC4CA2" w:rsidRPr="00AC4CA2" w:rsidRDefault="00AC4CA2" w:rsidP="0034336A">
            <w:pPr>
              <w:pStyle w:val="af8"/>
              <w:spacing w:line="276" w:lineRule="auto"/>
              <w:jc w:val="center"/>
              <w:rPr>
                <w:sz w:val="24"/>
                <w:szCs w:val="24"/>
              </w:rPr>
            </w:pPr>
            <w:r w:rsidRPr="00AC4CA2">
              <w:rPr>
                <w:sz w:val="24"/>
                <w:szCs w:val="24"/>
              </w:rPr>
              <w:t>2028</w:t>
            </w:r>
          </w:p>
        </w:tc>
        <w:tc>
          <w:tcPr>
            <w:tcW w:w="992" w:type="dxa"/>
            <w:tcBorders>
              <w:top w:val="nil"/>
              <w:left w:val="single" w:sz="2" w:space="0" w:color="000000"/>
              <w:bottom w:val="single" w:sz="2" w:space="0" w:color="000000"/>
              <w:right w:val="single" w:sz="4" w:space="0" w:color="auto"/>
            </w:tcBorders>
          </w:tcPr>
          <w:p w:rsidR="00AC4CA2" w:rsidRPr="00AC4CA2" w:rsidRDefault="00AC4CA2" w:rsidP="0034336A">
            <w:pPr>
              <w:pStyle w:val="af8"/>
              <w:spacing w:line="276" w:lineRule="auto"/>
              <w:jc w:val="center"/>
              <w:rPr>
                <w:sz w:val="24"/>
                <w:szCs w:val="24"/>
              </w:rPr>
            </w:pPr>
            <w:r w:rsidRPr="00AC4CA2">
              <w:rPr>
                <w:sz w:val="24"/>
                <w:szCs w:val="24"/>
              </w:rPr>
              <w:t>2029</w:t>
            </w:r>
          </w:p>
        </w:tc>
        <w:tc>
          <w:tcPr>
            <w:tcW w:w="993" w:type="dxa"/>
            <w:tcBorders>
              <w:top w:val="nil"/>
              <w:left w:val="single" w:sz="2" w:space="0" w:color="000000"/>
              <w:bottom w:val="single" w:sz="2" w:space="0" w:color="000000"/>
              <w:right w:val="single" w:sz="4" w:space="0" w:color="auto"/>
            </w:tcBorders>
          </w:tcPr>
          <w:p w:rsidR="00AC4CA2" w:rsidRPr="00AC4CA2" w:rsidRDefault="00AC4CA2" w:rsidP="0034336A">
            <w:pPr>
              <w:pStyle w:val="af8"/>
              <w:spacing w:line="276" w:lineRule="auto"/>
              <w:jc w:val="center"/>
              <w:rPr>
                <w:sz w:val="24"/>
                <w:szCs w:val="24"/>
              </w:rPr>
            </w:pPr>
            <w:r w:rsidRPr="00AC4CA2">
              <w:rPr>
                <w:sz w:val="24"/>
                <w:szCs w:val="24"/>
              </w:rPr>
              <w:t>2030</w:t>
            </w:r>
          </w:p>
        </w:tc>
      </w:tr>
      <w:tr w:rsidR="00AC4CA2" w:rsidRPr="00AC4CA2" w:rsidTr="0034336A">
        <w:trPr>
          <w:trHeight w:val="1690"/>
        </w:trPr>
        <w:tc>
          <w:tcPr>
            <w:tcW w:w="1986" w:type="dxa"/>
            <w:tcBorders>
              <w:top w:val="nil"/>
              <w:left w:val="single" w:sz="2" w:space="0" w:color="000000"/>
              <w:bottom w:val="single" w:sz="2" w:space="0" w:color="000000"/>
              <w:right w:val="nil"/>
            </w:tcBorders>
            <w:hideMark/>
          </w:tcPr>
          <w:p w:rsidR="00AC4CA2" w:rsidRPr="00AC4CA2" w:rsidRDefault="00AC4CA2" w:rsidP="0034336A">
            <w:pPr>
              <w:pStyle w:val="af8"/>
              <w:spacing w:line="276" w:lineRule="auto"/>
              <w:rPr>
                <w:sz w:val="24"/>
                <w:szCs w:val="24"/>
              </w:rPr>
            </w:pPr>
            <w:r w:rsidRPr="00AC4CA2">
              <w:rPr>
                <w:sz w:val="24"/>
                <w:szCs w:val="24"/>
                <w:lang w:eastAsia="en-US"/>
              </w:rPr>
              <w:t>Управление муниципальными финансами</w:t>
            </w:r>
            <w:r w:rsidRPr="00AC4CA2">
              <w:rPr>
                <w:sz w:val="24"/>
                <w:szCs w:val="24"/>
                <w:lang w:eastAsia="ru-RU"/>
              </w:rPr>
              <w:t xml:space="preserve"> Бутурлиновского муниципального района Воронежской области</w:t>
            </w:r>
          </w:p>
        </w:tc>
        <w:tc>
          <w:tcPr>
            <w:tcW w:w="1134" w:type="dxa"/>
            <w:tcBorders>
              <w:top w:val="nil"/>
              <w:left w:val="single" w:sz="2" w:space="0" w:color="000000"/>
              <w:bottom w:val="single" w:sz="2" w:space="0" w:color="000000"/>
              <w:right w:val="nil"/>
            </w:tcBorders>
            <w:hideMark/>
          </w:tcPr>
          <w:p w:rsidR="00AC4CA2" w:rsidRPr="00AC4CA2" w:rsidRDefault="00AC4CA2" w:rsidP="0034336A">
            <w:pPr>
              <w:pStyle w:val="af8"/>
              <w:spacing w:line="276" w:lineRule="auto"/>
              <w:jc w:val="center"/>
              <w:rPr>
                <w:sz w:val="24"/>
                <w:szCs w:val="24"/>
              </w:rPr>
            </w:pPr>
            <w:r w:rsidRPr="00AC4CA2">
              <w:rPr>
                <w:sz w:val="24"/>
                <w:szCs w:val="24"/>
              </w:rPr>
              <w:t>2931,10</w:t>
            </w:r>
          </w:p>
        </w:tc>
        <w:tc>
          <w:tcPr>
            <w:tcW w:w="992" w:type="dxa"/>
            <w:tcBorders>
              <w:top w:val="nil"/>
              <w:left w:val="single" w:sz="2" w:space="0" w:color="000000"/>
              <w:bottom w:val="single" w:sz="2" w:space="0" w:color="000000"/>
              <w:right w:val="nil"/>
            </w:tcBorders>
            <w:hideMark/>
          </w:tcPr>
          <w:p w:rsidR="00AC4CA2" w:rsidRPr="00AC4CA2" w:rsidRDefault="00AC4CA2" w:rsidP="0034336A">
            <w:pPr>
              <w:pStyle w:val="af8"/>
              <w:spacing w:line="276" w:lineRule="auto"/>
              <w:jc w:val="center"/>
              <w:rPr>
                <w:sz w:val="24"/>
                <w:szCs w:val="24"/>
              </w:rPr>
            </w:pPr>
            <w:r w:rsidRPr="00AC4CA2">
              <w:rPr>
                <w:sz w:val="24"/>
                <w:szCs w:val="24"/>
              </w:rPr>
              <w:t>410,18</w:t>
            </w:r>
          </w:p>
        </w:tc>
        <w:tc>
          <w:tcPr>
            <w:tcW w:w="992" w:type="dxa"/>
            <w:tcBorders>
              <w:top w:val="nil"/>
              <w:left w:val="single" w:sz="2" w:space="0" w:color="000000"/>
              <w:bottom w:val="single" w:sz="2" w:space="0" w:color="000000"/>
              <w:right w:val="nil"/>
            </w:tcBorders>
            <w:hideMark/>
          </w:tcPr>
          <w:p w:rsidR="00AC4CA2" w:rsidRPr="00AC4CA2" w:rsidRDefault="00AC4CA2" w:rsidP="0034336A">
            <w:pPr>
              <w:jc w:val="center"/>
              <w:rPr>
                <w:sz w:val="24"/>
                <w:szCs w:val="24"/>
              </w:rPr>
            </w:pPr>
            <w:r w:rsidRPr="00AC4CA2">
              <w:rPr>
                <w:sz w:val="24"/>
                <w:szCs w:val="24"/>
              </w:rPr>
              <w:t>385,16</w:t>
            </w:r>
          </w:p>
        </w:tc>
        <w:tc>
          <w:tcPr>
            <w:tcW w:w="992" w:type="dxa"/>
            <w:tcBorders>
              <w:top w:val="nil"/>
              <w:left w:val="single" w:sz="2" w:space="0" w:color="000000"/>
              <w:bottom w:val="single" w:sz="2" w:space="0" w:color="000000"/>
              <w:right w:val="single" w:sz="2" w:space="0" w:color="000000"/>
            </w:tcBorders>
            <w:hideMark/>
          </w:tcPr>
          <w:p w:rsidR="00AC4CA2" w:rsidRPr="00AC4CA2" w:rsidRDefault="00AC4CA2" w:rsidP="0034336A">
            <w:pPr>
              <w:pStyle w:val="af8"/>
              <w:spacing w:line="276" w:lineRule="auto"/>
              <w:jc w:val="center"/>
              <w:rPr>
                <w:sz w:val="24"/>
                <w:szCs w:val="24"/>
              </w:rPr>
            </w:pPr>
            <w:r w:rsidRPr="00AC4CA2">
              <w:rPr>
                <w:sz w:val="24"/>
                <w:szCs w:val="24"/>
              </w:rPr>
              <w:t>390,14</w:t>
            </w:r>
          </w:p>
        </w:tc>
        <w:tc>
          <w:tcPr>
            <w:tcW w:w="993" w:type="dxa"/>
            <w:tcBorders>
              <w:top w:val="nil"/>
              <w:left w:val="single" w:sz="2" w:space="0" w:color="000000"/>
              <w:bottom w:val="single" w:sz="2" w:space="0" w:color="000000"/>
              <w:right w:val="single" w:sz="2" w:space="0" w:color="000000"/>
            </w:tcBorders>
          </w:tcPr>
          <w:p w:rsidR="00AC4CA2" w:rsidRPr="00AC4CA2" w:rsidRDefault="00AC4CA2" w:rsidP="0034336A">
            <w:pPr>
              <w:pStyle w:val="af8"/>
              <w:spacing w:line="276" w:lineRule="auto"/>
              <w:jc w:val="center"/>
              <w:rPr>
                <w:sz w:val="24"/>
                <w:szCs w:val="24"/>
              </w:rPr>
            </w:pPr>
            <w:r w:rsidRPr="00AC4CA2">
              <w:rPr>
                <w:sz w:val="24"/>
                <w:szCs w:val="24"/>
              </w:rPr>
              <w:t>322,29</w:t>
            </w:r>
          </w:p>
        </w:tc>
        <w:tc>
          <w:tcPr>
            <w:tcW w:w="992" w:type="dxa"/>
            <w:tcBorders>
              <w:top w:val="nil"/>
              <w:left w:val="single" w:sz="2" w:space="0" w:color="000000"/>
              <w:bottom w:val="single" w:sz="2" w:space="0" w:color="000000"/>
              <w:right w:val="single" w:sz="2" w:space="0" w:color="000000"/>
            </w:tcBorders>
          </w:tcPr>
          <w:p w:rsidR="00AC4CA2" w:rsidRPr="00AC4CA2" w:rsidRDefault="00AC4CA2" w:rsidP="0034336A">
            <w:pPr>
              <w:pStyle w:val="af8"/>
              <w:spacing w:line="276" w:lineRule="auto"/>
              <w:jc w:val="center"/>
              <w:rPr>
                <w:sz w:val="24"/>
                <w:szCs w:val="24"/>
              </w:rPr>
            </w:pPr>
            <w:r w:rsidRPr="00AC4CA2">
              <w:rPr>
                <w:sz w:val="24"/>
                <w:szCs w:val="24"/>
              </w:rPr>
              <w:t>335,18</w:t>
            </w:r>
          </w:p>
        </w:tc>
        <w:tc>
          <w:tcPr>
            <w:tcW w:w="992" w:type="dxa"/>
            <w:tcBorders>
              <w:top w:val="nil"/>
              <w:left w:val="single" w:sz="2" w:space="0" w:color="000000"/>
              <w:bottom w:val="single" w:sz="2" w:space="0" w:color="000000"/>
              <w:right w:val="single" w:sz="4" w:space="0" w:color="auto"/>
            </w:tcBorders>
          </w:tcPr>
          <w:p w:rsidR="00AC4CA2" w:rsidRPr="00AC4CA2" w:rsidRDefault="00AC4CA2" w:rsidP="0034336A">
            <w:pPr>
              <w:pStyle w:val="af8"/>
              <w:spacing w:line="276" w:lineRule="auto"/>
              <w:jc w:val="center"/>
              <w:rPr>
                <w:sz w:val="24"/>
                <w:szCs w:val="24"/>
              </w:rPr>
            </w:pPr>
            <w:r w:rsidRPr="00AC4CA2">
              <w:rPr>
                <w:sz w:val="24"/>
                <w:szCs w:val="24"/>
              </w:rPr>
              <w:t>348,59</w:t>
            </w:r>
          </w:p>
        </w:tc>
        <w:tc>
          <w:tcPr>
            <w:tcW w:w="992" w:type="dxa"/>
            <w:tcBorders>
              <w:top w:val="nil"/>
              <w:left w:val="single" w:sz="4" w:space="0" w:color="auto"/>
              <w:bottom w:val="single" w:sz="2" w:space="0" w:color="000000"/>
              <w:right w:val="single" w:sz="2" w:space="0" w:color="000000"/>
            </w:tcBorders>
          </w:tcPr>
          <w:p w:rsidR="00AC4CA2" w:rsidRPr="00AC4CA2" w:rsidRDefault="00AC4CA2" w:rsidP="0034336A">
            <w:pPr>
              <w:pStyle w:val="af8"/>
              <w:spacing w:line="276" w:lineRule="auto"/>
              <w:jc w:val="center"/>
              <w:rPr>
                <w:sz w:val="24"/>
                <w:szCs w:val="24"/>
              </w:rPr>
            </w:pPr>
            <w:r w:rsidRPr="00AC4CA2">
              <w:rPr>
                <w:sz w:val="24"/>
                <w:szCs w:val="24"/>
              </w:rPr>
              <w:t>362,53</w:t>
            </w:r>
          </w:p>
        </w:tc>
        <w:tc>
          <w:tcPr>
            <w:tcW w:w="993" w:type="dxa"/>
            <w:tcBorders>
              <w:top w:val="nil"/>
              <w:left w:val="single" w:sz="4" w:space="0" w:color="auto"/>
              <w:bottom w:val="single" w:sz="2" w:space="0" w:color="000000"/>
              <w:right w:val="single" w:sz="2" w:space="0" w:color="000000"/>
            </w:tcBorders>
          </w:tcPr>
          <w:p w:rsidR="00AC4CA2" w:rsidRPr="00AC4CA2" w:rsidRDefault="00AC4CA2" w:rsidP="0034336A">
            <w:pPr>
              <w:pStyle w:val="af8"/>
              <w:spacing w:line="276" w:lineRule="auto"/>
              <w:jc w:val="center"/>
              <w:rPr>
                <w:sz w:val="24"/>
                <w:szCs w:val="24"/>
              </w:rPr>
            </w:pPr>
            <w:r w:rsidRPr="00AC4CA2">
              <w:rPr>
                <w:sz w:val="24"/>
                <w:szCs w:val="24"/>
              </w:rPr>
              <w:t>377,03</w:t>
            </w:r>
          </w:p>
        </w:tc>
      </w:tr>
      <w:tr w:rsidR="00AC4CA2" w:rsidRPr="00AC4CA2" w:rsidTr="0034336A">
        <w:trPr>
          <w:trHeight w:val="972"/>
        </w:trPr>
        <w:tc>
          <w:tcPr>
            <w:tcW w:w="1986" w:type="dxa"/>
            <w:tcBorders>
              <w:top w:val="nil"/>
              <w:left w:val="single" w:sz="2" w:space="0" w:color="000000"/>
              <w:bottom w:val="single" w:sz="4" w:space="0" w:color="auto"/>
              <w:right w:val="nil"/>
            </w:tcBorders>
            <w:hideMark/>
          </w:tcPr>
          <w:p w:rsidR="00AC4CA2" w:rsidRPr="00AC4CA2" w:rsidRDefault="00AC4CA2" w:rsidP="0034336A">
            <w:pPr>
              <w:pStyle w:val="af8"/>
              <w:spacing w:line="276" w:lineRule="auto"/>
              <w:rPr>
                <w:sz w:val="24"/>
                <w:szCs w:val="24"/>
              </w:rPr>
            </w:pPr>
            <w:r w:rsidRPr="00AC4CA2">
              <w:rPr>
                <w:sz w:val="24"/>
                <w:szCs w:val="24"/>
                <w:lang w:eastAsia="en-US"/>
              </w:rPr>
              <w:t>Организация первичного воинского учета на территории Гвазденского сельского поселения</w:t>
            </w:r>
          </w:p>
        </w:tc>
        <w:tc>
          <w:tcPr>
            <w:tcW w:w="1134" w:type="dxa"/>
            <w:tcBorders>
              <w:top w:val="nil"/>
              <w:left w:val="single" w:sz="2" w:space="0" w:color="000000"/>
              <w:bottom w:val="single" w:sz="4" w:space="0" w:color="auto"/>
              <w:right w:val="nil"/>
            </w:tcBorders>
            <w:hideMark/>
          </w:tcPr>
          <w:p w:rsidR="00AC4CA2" w:rsidRPr="00AC4CA2" w:rsidRDefault="00AC4CA2" w:rsidP="0034336A">
            <w:pPr>
              <w:pStyle w:val="af8"/>
              <w:spacing w:line="276" w:lineRule="auto"/>
              <w:jc w:val="center"/>
              <w:rPr>
                <w:sz w:val="24"/>
                <w:szCs w:val="24"/>
              </w:rPr>
            </w:pPr>
            <w:r w:rsidRPr="00AC4CA2">
              <w:rPr>
                <w:sz w:val="24"/>
                <w:szCs w:val="24"/>
              </w:rPr>
              <w:t>939,74</w:t>
            </w:r>
          </w:p>
        </w:tc>
        <w:tc>
          <w:tcPr>
            <w:tcW w:w="992" w:type="dxa"/>
            <w:tcBorders>
              <w:top w:val="nil"/>
              <w:left w:val="single" w:sz="2" w:space="0" w:color="000000"/>
              <w:bottom w:val="single" w:sz="4" w:space="0" w:color="auto"/>
              <w:right w:val="nil"/>
            </w:tcBorders>
            <w:hideMark/>
          </w:tcPr>
          <w:p w:rsidR="00AC4CA2" w:rsidRPr="00AC4CA2" w:rsidRDefault="00AC4CA2" w:rsidP="0034336A">
            <w:pPr>
              <w:pStyle w:val="af8"/>
              <w:spacing w:line="276" w:lineRule="auto"/>
              <w:jc w:val="center"/>
              <w:rPr>
                <w:sz w:val="24"/>
                <w:szCs w:val="24"/>
              </w:rPr>
            </w:pPr>
            <w:r w:rsidRPr="00AC4CA2">
              <w:rPr>
                <w:sz w:val="24"/>
                <w:szCs w:val="24"/>
              </w:rPr>
              <w:t>113,30</w:t>
            </w:r>
          </w:p>
        </w:tc>
        <w:tc>
          <w:tcPr>
            <w:tcW w:w="992" w:type="dxa"/>
            <w:tcBorders>
              <w:top w:val="nil"/>
              <w:left w:val="single" w:sz="2" w:space="0" w:color="000000"/>
              <w:bottom w:val="single" w:sz="4" w:space="0" w:color="auto"/>
              <w:right w:val="nil"/>
            </w:tcBorders>
            <w:hideMark/>
          </w:tcPr>
          <w:p w:rsidR="00AC4CA2" w:rsidRPr="00AC4CA2" w:rsidRDefault="00AC4CA2" w:rsidP="0034336A">
            <w:pPr>
              <w:pStyle w:val="af8"/>
              <w:spacing w:line="276" w:lineRule="auto"/>
              <w:jc w:val="center"/>
              <w:rPr>
                <w:sz w:val="24"/>
                <w:szCs w:val="24"/>
              </w:rPr>
            </w:pPr>
            <w:r w:rsidRPr="00AC4CA2">
              <w:rPr>
                <w:sz w:val="24"/>
                <w:szCs w:val="24"/>
              </w:rPr>
              <w:t>118,40</w:t>
            </w:r>
          </w:p>
        </w:tc>
        <w:tc>
          <w:tcPr>
            <w:tcW w:w="992" w:type="dxa"/>
            <w:tcBorders>
              <w:top w:val="nil"/>
              <w:left w:val="single" w:sz="2" w:space="0" w:color="000000"/>
              <w:bottom w:val="single" w:sz="4" w:space="0" w:color="auto"/>
              <w:right w:val="single" w:sz="2" w:space="0" w:color="000000"/>
            </w:tcBorders>
            <w:hideMark/>
          </w:tcPr>
          <w:p w:rsidR="00AC4CA2" w:rsidRPr="00AC4CA2" w:rsidRDefault="00AC4CA2" w:rsidP="0034336A">
            <w:pPr>
              <w:pStyle w:val="af8"/>
              <w:spacing w:line="276" w:lineRule="auto"/>
              <w:jc w:val="center"/>
              <w:rPr>
                <w:sz w:val="24"/>
                <w:szCs w:val="24"/>
              </w:rPr>
            </w:pPr>
            <w:r w:rsidRPr="00AC4CA2">
              <w:rPr>
                <w:sz w:val="24"/>
                <w:szCs w:val="24"/>
              </w:rPr>
              <w:t>122,70</w:t>
            </w:r>
          </w:p>
        </w:tc>
        <w:tc>
          <w:tcPr>
            <w:tcW w:w="993" w:type="dxa"/>
            <w:tcBorders>
              <w:top w:val="nil"/>
              <w:left w:val="single" w:sz="2" w:space="0" w:color="000000"/>
              <w:bottom w:val="single" w:sz="4" w:space="0" w:color="auto"/>
              <w:right w:val="single" w:sz="2" w:space="0" w:color="000000"/>
            </w:tcBorders>
          </w:tcPr>
          <w:p w:rsidR="00AC4CA2" w:rsidRPr="00AC4CA2" w:rsidRDefault="00AC4CA2" w:rsidP="0034336A">
            <w:pPr>
              <w:pStyle w:val="af8"/>
              <w:spacing w:line="276" w:lineRule="auto"/>
              <w:jc w:val="center"/>
              <w:rPr>
                <w:sz w:val="24"/>
                <w:szCs w:val="24"/>
              </w:rPr>
            </w:pPr>
            <w:r w:rsidRPr="00AC4CA2">
              <w:rPr>
                <w:sz w:val="24"/>
                <w:szCs w:val="24"/>
              </w:rPr>
              <w:t>108,06</w:t>
            </w:r>
          </w:p>
        </w:tc>
        <w:tc>
          <w:tcPr>
            <w:tcW w:w="992" w:type="dxa"/>
            <w:tcBorders>
              <w:top w:val="nil"/>
              <w:left w:val="single" w:sz="2" w:space="0" w:color="000000"/>
              <w:bottom w:val="single" w:sz="4" w:space="0" w:color="auto"/>
              <w:right w:val="single" w:sz="2" w:space="0" w:color="000000"/>
            </w:tcBorders>
          </w:tcPr>
          <w:p w:rsidR="00AC4CA2" w:rsidRPr="00AC4CA2" w:rsidRDefault="00AC4CA2" w:rsidP="0034336A">
            <w:pPr>
              <w:pStyle w:val="af8"/>
              <w:spacing w:line="276" w:lineRule="auto"/>
              <w:jc w:val="center"/>
              <w:rPr>
                <w:sz w:val="24"/>
                <w:szCs w:val="24"/>
              </w:rPr>
            </w:pPr>
            <w:r w:rsidRPr="00AC4CA2">
              <w:rPr>
                <w:sz w:val="24"/>
                <w:szCs w:val="24"/>
              </w:rPr>
              <w:t>112,39</w:t>
            </w:r>
          </w:p>
        </w:tc>
        <w:tc>
          <w:tcPr>
            <w:tcW w:w="992" w:type="dxa"/>
            <w:tcBorders>
              <w:top w:val="nil"/>
              <w:left w:val="single" w:sz="2" w:space="0" w:color="000000"/>
              <w:bottom w:val="single" w:sz="4" w:space="0" w:color="auto"/>
              <w:right w:val="single" w:sz="4" w:space="0" w:color="auto"/>
            </w:tcBorders>
          </w:tcPr>
          <w:p w:rsidR="00AC4CA2" w:rsidRPr="00AC4CA2" w:rsidRDefault="00AC4CA2" w:rsidP="0034336A">
            <w:pPr>
              <w:pStyle w:val="af8"/>
              <w:spacing w:line="276" w:lineRule="auto"/>
              <w:jc w:val="center"/>
              <w:rPr>
                <w:sz w:val="24"/>
                <w:szCs w:val="24"/>
              </w:rPr>
            </w:pPr>
            <w:r w:rsidRPr="00AC4CA2">
              <w:rPr>
                <w:sz w:val="24"/>
                <w:szCs w:val="24"/>
              </w:rPr>
              <w:t>116,89</w:t>
            </w:r>
          </w:p>
        </w:tc>
        <w:tc>
          <w:tcPr>
            <w:tcW w:w="992" w:type="dxa"/>
            <w:tcBorders>
              <w:top w:val="nil"/>
              <w:left w:val="single" w:sz="4" w:space="0" w:color="auto"/>
              <w:bottom w:val="single" w:sz="4" w:space="0" w:color="auto"/>
              <w:right w:val="single" w:sz="2" w:space="0" w:color="000000"/>
            </w:tcBorders>
          </w:tcPr>
          <w:p w:rsidR="00AC4CA2" w:rsidRPr="00AC4CA2" w:rsidRDefault="00AC4CA2" w:rsidP="0034336A">
            <w:pPr>
              <w:pStyle w:val="af8"/>
              <w:spacing w:line="276" w:lineRule="auto"/>
              <w:jc w:val="center"/>
              <w:rPr>
                <w:sz w:val="24"/>
                <w:szCs w:val="24"/>
              </w:rPr>
            </w:pPr>
            <w:r w:rsidRPr="00AC4CA2">
              <w:rPr>
                <w:sz w:val="24"/>
                <w:szCs w:val="24"/>
              </w:rPr>
              <w:t>121,57</w:t>
            </w:r>
          </w:p>
        </w:tc>
        <w:tc>
          <w:tcPr>
            <w:tcW w:w="993" w:type="dxa"/>
            <w:tcBorders>
              <w:top w:val="nil"/>
              <w:left w:val="single" w:sz="4" w:space="0" w:color="auto"/>
              <w:bottom w:val="single" w:sz="4" w:space="0" w:color="auto"/>
              <w:right w:val="single" w:sz="2" w:space="0" w:color="000000"/>
            </w:tcBorders>
          </w:tcPr>
          <w:p w:rsidR="00AC4CA2" w:rsidRPr="00AC4CA2" w:rsidRDefault="00AC4CA2" w:rsidP="0034336A">
            <w:pPr>
              <w:pStyle w:val="af8"/>
              <w:spacing w:line="276" w:lineRule="auto"/>
              <w:jc w:val="center"/>
              <w:rPr>
                <w:sz w:val="24"/>
                <w:szCs w:val="24"/>
              </w:rPr>
            </w:pPr>
            <w:r w:rsidRPr="00AC4CA2">
              <w:rPr>
                <w:sz w:val="24"/>
                <w:szCs w:val="24"/>
              </w:rPr>
              <w:t>126,43</w:t>
            </w:r>
          </w:p>
        </w:tc>
      </w:tr>
      <w:tr w:rsidR="00AC4CA2" w:rsidRPr="00AC4CA2" w:rsidTr="0034336A">
        <w:trPr>
          <w:trHeight w:val="762"/>
        </w:trPr>
        <w:tc>
          <w:tcPr>
            <w:tcW w:w="1986" w:type="dxa"/>
            <w:tcBorders>
              <w:top w:val="single" w:sz="4" w:space="0" w:color="auto"/>
              <w:left w:val="single" w:sz="2" w:space="0" w:color="000000"/>
              <w:bottom w:val="single" w:sz="2" w:space="0" w:color="000000"/>
              <w:right w:val="nil"/>
            </w:tcBorders>
            <w:hideMark/>
          </w:tcPr>
          <w:p w:rsidR="00AC4CA2" w:rsidRPr="00AC4CA2" w:rsidRDefault="00AC4CA2" w:rsidP="0034336A">
            <w:pPr>
              <w:pStyle w:val="af8"/>
              <w:spacing w:line="276" w:lineRule="auto"/>
              <w:rPr>
                <w:sz w:val="24"/>
                <w:szCs w:val="24"/>
              </w:rPr>
            </w:pPr>
            <w:r w:rsidRPr="00AC4CA2">
              <w:rPr>
                <w:sz w:val="24"/>
                <w:szCs w:val="24"/>
                <w:lang w:eastAsia="en-US"/>
              </w:rPr>
              <w:t>Обеспечение реализации муниципальной программы</w:t>
            </w:r>
          </w:p>
        </w:tc>
        <w:tc>
          <w:tcPr>
            <w:tcW w:w="1134" w:type="dxa"/>
            <w:tcBorders>
              <w:top w:val="single" w:sz="4" w:space="0" w:color="auto"/>
              <w:left w:val="single" w:sz="2" w:space="0" w:color="000000"/>
              <w:bottom w:val="single" w:sz="2" w:space="0" w:color="000000"/>
              <w:right w:val="nil"/>
            </w:tcBorders>
            <w:hideMark/>
          </w:tcPr>
          <w:p w:rsidR="00AC4CA2" w:rsidRPr="00AC4CA2" w:rsidRDefault="00AC4CA2" w:rsidP="0034336A">
            <w:pPr>
              <w:pStyle w:val="af8"/>
              <w:spacing w:line="276" w:lineRule="auto"/>
              <w:jc w:val="center"/>
              <w:rPr>
                <w:sz w:val="24"/>
                <w:szCs w:val="24"/>
              </w:rPr>
            </w:pPr>
            <w:r w:rsidRPr="00AC4CA2">
              <w:rPr>
                <w:sz w:val="24"/>
                <w:szCs w:val="24"/>
              </w:rPr>
              <w:t>16419,65</w:t>
            </w:r>
          </w:p>
        </w:tc>
        <w:tc>
          <w:tcPr>
            <w:tcW w:w="992" w:type="dxa"/>
            <w:tcBorders>
              <w:top w:val="single" w:sz="4" w:space="0" w:color="auto"/>
              <w:left w:val="single" w:sz="2" w:space="0" w:color="000000"/>
              <w:bottom w:val="single" w:sz="2" w:space="0" w:color="000000"/>
              <w:right w:val="nil"/>
            </w:tcBorders>
          </w:tcPr>
          <w:p w:rsidR="00AC4CA2" w:rsidRPr="00AC4CA2" w:rsidRDefault="00AC4CA2" w:rsidP="0034336A">
            <w:pPr>
              <w:jc w:val="center"/>
              <w:rPr>
                <w:sz w:val="24"/>
                <w:szCs w:val="24"/>
              </w:rPr>
            </w:pPr>
            <w:r w:rsidRPr="00AC4CA2">
              <w:rPr>
                <w:sz w:val="24"/>
                <w:szCs w:val="24"/>
              </w:rPr>
              <w:t>3048,14</w:t>
            </w:r>
          </w:p>
        </w:tc>
        <w:tc>
          <w:tcPr>
            <w:tcW w:w="992" w:type="dxa"/>
            <w:tcBorders>
              <w:top w:val="single" w:sz="4" w:space="0" w:color="auto"/>
              <w:left w:val="single" w:sz="2" w:space="0" w:color="000000"/>
              <w:bottom w:val="single" w:sz="2" w:space="0" w:color="000000"/>
              <w:right w:val="nil"/>
            </w:tcBorders>
            <w:hideMark/>
          </w:tcPr>
          <w:p w:rsidR="00AC4CA2" w:rsidRPr="00AC4CA2" w:rsidRDefault="00AC4CA2" w:rsidP="0034336A">
            <w:pPr>
              <w:jc w:val="center"/>
              <w:rPr>
                <w:sz w:val="24"/>
                <w:szCs w:val="24"/>
              </w:rPr>
            </w:pPr>
            <w:r w:rsidRPr="00AC4CA2">
              <w:rPr>
                <w:sz w:val="24"/>
                <w:szCs w:val="24"/>
              </w:rPr>
              <w:t>1742,27</w:t>
            </w:r>
          </w:p>
        </w:tc>
        <w:tc>
          <w:tcPr>
            <w:tcW w:w="992" w:type="dxa"/>
            <w:tcBorders>
              <w:top w:val="single" w:sz="4" w:space="0" w:color="auto"/>
              <w:left w:val="single" w:sz="2" w:space="0" w:color="000000"/>
              <w:bottom w:val="single" w:sz="2" w:space="0" w:color="000000"/>
              <w:right w:val="single" w:sz="2" w:space="0" w:color="000000"/>
            </w:tcBorders>
          </w:tcPr>
          <w:p w:rsidR="00AC4CA2" w:rsidRPr="00AC4CA2" w:rsidRDefault="00AC4CA2" w:rsidP="0034336A">
            <w:pPr>
              <w:pStyle w:val="af8"/>
              <w:spacing w:line="276" w:lineRule="auto"/>
              <w:jc w:val="center"/>
              <w:rPr>
                <w:sz w:val="24"/>
                <w:szCs w:val="24"/>
              </w:rPr>
            </w:pPr>
            <w:r w:rsidRPr="00AC4CA2">
              <w:rPr>
                <w:sz w:val="24"/>
                <w:szCs w:val="24"/>
              </w:rPr>
              <w:t>1736,76</w:t>
            </w:r>
          </w:p>
        </w:tc>
        <w:tc>
          <w:tcPr>
            <w:tcW w:w="993" w:type="dxa"/>
            <w:tcBorders>
              <w:top w:val="single" w:sz="4" w:space="0" w:color="auto"/>
              <w:left w:val="single" w:sz="2" w:space="0" w:color="000000"/>
              <w:bottom w:val="single" w:sz="2" w:space="0" w:color="000000"/>
              <w:right w:val="single" w:sz="2" w:space="0" w:color="000000"/>
            </w:tcBorders>
          </w:tcPr>
          <w:p w:rsidR="00AC4CA2" w:rsidRPr="00AC4CA2" w:rsidRDefault="00AC4CA2" w:rsidP="0034336A">
            <w:pPr>
              <w:pStyle w:val="af8"/>
              <w:spacing w:line="276" w:lineRule="auto"/>
              <w:jc w:val="center"/>
              <w:rPr>
                <w:sz w:val="24"/>
                <w:szCs w:val="24"/>
              </w:rPr>
            </w:pPr>
            <w:r w:rsidRPr="00AC4CA2">
              <w:rPr>
                <w:sz w:val="24"/>
                <w:szCs w:val="24"/>
              </w:rPr>
              <w:t>1826,43</w:t>
            </w:r>
          </w:p>
        </w:tc>
        <w:tc>
          <w:tcPr>
            <w:tcW w:w="992" w:type="dxa"/>
            <w:tcBorders>
              <w:top w:val="single" w:sz="4" w:space="0" w:color="auto"/>
              <w:left w:val="single" w:sz="2" w:space="0" w:color="000000"/>
              <w:bottom w:val="single" w:sz="2" w:space="0" w:color="000000"/>
              <w:right w:val="single" w:sz="2" w:space="0" w:color="000000"/>
            </w:tcBorders>
          </w:tcPr>
          <w:p w:rsidR="00AC4CA2" w:rsidRPr="00AC4CA2" w:rsidRDefault="00AC4CA2" w:rsidP="0034336A">
            <w:pPr>
              <w:pStyle w:val="af8"/>
              <w:spacing w:line="276" w:lineRule="auto"/>
              <w:jc w:val="center"/>
              <w:rPr>
                <w:sz w:val="24"/>
                <w:szCs w:val="24"/>
              </w:rPr>
            </w:pPr>
            <w:r w:rsidRPr="00AC4CA2">
              <w:rPr>
                <w:sz w:val="24"/>
                <w:szCs w:val="24"/>
              </w:rPr>
              <w:t>1899,48</w:t>
            </w:r>
          </w:p>
        </w:tc>
        <w:tc>
          <w:tcPr>
            <w:tcW w:w="992" w:type="dxa"/>
            <w:tcBorders>
              <w:top w:val="single" w:sz="4" w:space="0" w:color="auto"/>
              <w:left w:val="single" w:sz="2" w:space="0" w:color="000000"/>
              <w:bottom w:val="single" w:sz="2" w:space="0" w:color="000000"/>
              <w:right w:val="single" w:sz="4" w:space="0" w:color="auto"/>
            </w:tcBorders>
          </w:tcPr>
          <w:p w:rsidR="00AC4CA2" w:rsidRPr="00AC4CA2" w:rsidRDefault="00AC4CA2" w:rsidP="0034336A">
            <w:pPr>
              <w:pStyle w:val="af8"/>
              <w:spacing w:line="276" w:lineRule="auto"/>
              <w:jc w:val="center"/>
              <w:rPr>
                <w:sz w:val="24"/>
                <w:szCs w:val="24"/>
              </w:rPr>
            </w:pPr>
            <w:r w:rsidRPr="00AC4CA2">
              <w:rPr>
                <w:sz w:val="24"/>
                <w:szCs w:val="24"/>
              </w:rPr>
              <w:t>1975,45</w:t>
            </w:r>
          </w:p>
        </w:tc>
        <w:tc>
          <w:tcPr>
            <w:tcW w:w="992" w:type="dxa"/>
            <w:tcBorders>
              <w:top w:val="single" w:sz="4" w:space="0" w:color="auto"/>
              <w:left w:val="single" w:sz="4" w:space="0" w:color="auto"/>
              <w:bottom w:val="single" w:sz="2" w:space="0" w:color="000000"/>
              <w:right w:val="single" w:sz="2" w:space="0" w:color="000000"/>
            </w:tcBorders>
          </w:tcPr>
          <w:p w:rsidR="00AC4CA2" w:rsidRPr="00AC4CA2" w:rsidRDefault="00AC4CA2" w:rsidP="0034336A">
            <w:pPr>
              <w:pStyle w:val="af8"/>
              <w:spacing w:line="276" w:lineRule="auto"/>
              <w:jc w:val="center"/>
              <w:rPr>
                <w:sz w:val="24"/>
                <w:szCs w:val="24"/>
              </w:rPr>
            </w:pPr>
            <w:r w:rsidRPr="00AC4CA2">
              <w:rPr>
                <w:sz w:val="24"/>
                <w:szCs w:val="24"/>
              </w:rPr>
              <w:t>2054,47</w:t>
            </w:r>
          </w:p>
        </w:tc>
        <w:tc>
          <w:tcPr>
            <w:tcW w:w="993" w:type="dxa"/>
            <w:tcBorders>
              <w:top w:val="single" w:sz="4" w:space="0" w:color="auto"/>
              <w:left w:val="single" w:sz="4" w:space="0" w:color="auto"/>
              <w:bottom w:val="single" w:sz="2" w:space="0" w:color="000000"/>
              <w:right w:val="single" w:sz="2" w:space="0" w:color="000000"/>
            </w:tcBorders>
          </w:tcPr>
          <w:p w:rsidR="00AC4CA2" w:rsidRPr="00AC4CA2" w:rsidRDefault="00AC4CA2" w:rsidP="0034336A">
            <w:pPr>
              <w:pStyle w:val="af8"/>
              <w:spacing w:line="276" w:lineRule="auto"/>
              <w:jc w:val="center"/>
              <w:rPr>
                <w:sz w:val="24"/>
                <w:szCs w:val="24"/>
              </w:rPr>
            </w:pPr>
            <w:r w:rsidRPr="00AC4CA2">
              <w:rPr>
                <w:sz w:val="24"/>
                <w:szCs w:val="24"/>
              </w:rPr>
              <w:t>2136,65</w:t>
            </w:r>
          </w:p>
        </w:tc>
      </w:tr>
      <w:tr w:rsidR="00AC4CA2" w:rsidRPr="00AC4CA2" w:rsidTr="0034336A">
        <w:trPr>
          <w:trHeight w:val="319"/>
        </w:trPr>
        <w:tc>
          <w:tcPr>
            <w:tcW w:w="1986" w:type="dxa"/>
            <w:tcBorders>
              <w:top w:val="nil"/>
              <w:left w:val="single" w:sz="2" w:space="0" w:color="000000"/>
              <w:bottom w:val="single" w:sz="2" w:space="0" w:color="000000"/>
              <w:right w:val="nil"/>
            </w:tcBorders>
            <w:hideMark/>
          </w:tcPr>
          <w:p w:rsidR="00AC4CA2" w:rsidRPr="00AC4CA2" w:rsidRDefault="00AC4CA2" w:rsidP="0034336A">
            <w:pPr>
              <w:pStyle w:val="af8"/>
              <w:spacing w:line="276" w:lineRule="auto"/>
              <w:rPr>
                <w:sz w:val="24"/>
                <w:szCs w:val="24"/>
              </w:rPr>
            </w:pPr>
            <w:r w:rsidRPr="00AC4CA2">
              <w:rPr>
                <w:sz w:val="24"/>
                <w:szCs w:val="24"/>
              </w:rPr>
              <w:t>ИТОГО:</w:t>
            </w:r>
          </w:p>
        </w:tc>
        <w:tc>
          <w:tcPr>
            <w:tcW w:w="1134" w:type="dxa"/>
            <w:tcBorders>
              <w:top w:val="nil"/>
              <w:left w:val="single" w:sz="2" w:space="0" w:color="000000"/>
              <w:bottom w:val="single" w:sz="2" w:space="0" w:color="000000"/>
              <w:right w:val="nil"/>
            </w:tcBorders>
            <w:hideMark/>
          </w:tcPr>
          <w:p w:rsidR="00AC4CA2" w:rsidRPr="00AC4CA2" w:rsidRDefault="00AC4CA2" w:rsidP="0034336A">
            <w:pPr>
              <w:pStyle w:val="af8"/>
              <w:spacing w:line="276" w:lineRule="auto"/>
              <w:jc w:val="center"/>
              <w:rPr>
                <w:sz w:val="24"/>
                <w:szCs w:val="24"/>
              </w:rPr>
            </w:pPr>
            <w:r w:rsidRPr="00AC4CA2">
              <w:rPr>
                <w:sz w:val="24"/>
                <w:szCs w:val="24"/>
              </w:rPr>
              <w:t>20290,49</w:t>
            </w:r>
          </w:p>
        </w:tc>
        <w:tc>
          <w:tcPr>
            <w:tcW w:w="992" w:type="dxa"/>
            <w:tcBorders>
              <w:top w:val="nil"/>
              <w:left w:val="single" w:sz="2" w:space="0" w:color="000000"/>
              <w:bottom w:val="single" w:sz="2" w:space="0" w:color="000000"/>
              <w:right w:val="nil"/>
            </w:tcBorders>
            <w:hideMark/>
          </w:tcPr>
          <w:p w:rsidR="00AC4CA2" w:rsidRPr="00AC4CA2" w:rsidRDefault="00AC4CA2" w:rsidP="0034336A">
            <w:pPr>
              <w:pStyle w:val="af8"/>
              <w:spacing w:line="276" w:lineRule="auto"/>
              <w:jc w:val="center"/>
              <w:rPr>
                <w:sz w:val="24"/>
                <w:szCs w:val="24"/>
              </w:rPr>
            </w:pPr>
            <w:r w:rsidRPr="00AC4CA2">
              <w:rPr>
                <w:sz w:val="24"/>
                <w:szCs w:val="24"/>
              </w:rPr>
              <w:t>3571,62</w:t>
            </w:r>
          </w:p>
        </w:tc>
        <w:tc>
          <w:tcPr>
            <w:tcW w:w="992" w:type="dxa"/>
            <w:tcBorders>
              <w:top w:val="nil"/>
              <w:left w:val="single" w:sz="2" w:space="0" w:color="000000"/>
              <w:bottom w:val="single" w:sz="2" w:space="0" w:color="000000"/>
              <w:right w:val="nil"/>
            </w:tcBorders>
            <w:hideMark/>
          </w:tcPr>
          <w:p w:rsidR="00AC4CA2" w:rsidRPr="00AC4CA2" w:rsidRDefault="00AC4CA2" w:rsidP="0034336A">
            <w:pPr>
              <w:pStyle w:val="af8"/>
              <w:spacing w:line="276" w:lineRule="auto"/>
              <w:jc w:val="center"/>
              <w:rPr>
                <w:sz w:val="24"/>
                <w:szCs w:val="24"/>
              </w:rPr>
            </w:pPr>
            <w:r w:rsidRPr="00AC4CA2">
              <w:rPr>
                <w:sz w:val="24"/>
                <w:szCs w:val="24"/>
              </w:rPr>
              <w:t>2245,83</w:t>
            </w:r>
          </w:p>
        </w:tc>
        <w:tc>
          <w:tcPr>
            <w:tcW w:w="992" w:type="dxa"/>
            <w:tcBorders>
              <w:top w:val="nil"/>
              <w:left w:val="single" w:sz="2" w:space="0" w:color="000000"/>
              <w:bottom w:val="single" w:sz="2" w:space="0" w:color="000000"/>
              <w:right w:val="single" w:sz="2" w:space="0" w:color="000000"/>
            </w:tcBorders>
            <w:hideMark/>
          </w:tcPr>
          <w:p w:rsidR="00AC4CA2" w:rsidRPr="00AC4CA2" w:rsidRDefault="00AC4CA2" w:rsidP="0034336A">
            <w:pPr>
              <w:pStyle w:val="af8"/>
              <w:spacing w:line="276" w:lineRule="auto"/>
              <w:jc w:val="center"/>
              <w:rPr>
                <w:sz w:val="24"/>
                <w:szCs w:val="24"/>
              </w:rPr>
            </w:pPr>
            <w:r w:rsidRPr="00AC4CA2">
              <w:rPr>
                <w:sz w:val="24"/>
                <w:szCs w:val="24"/>
              </w:rPr>
              <w:t>2249,60</w:t>
            </w:r>
          </w:p>
        </w:tc>
        <w:tc>
          <w:tcPr>
            <w:tcW w:w="993" w:type="dxa"/>
            <w:tcBorders>
              <w:top w:val="nil"/>
              <w:left w:val="single" w:sz="2" w:space="0" w:color="000000"/>
              <w:bottom w:val="single" w:sz="2" w:space="0" w:color="000000"/>
              <w:right w:val="single" w:sz="2" w:space="0" w:color="000000"/>
            </w:tcBorders>
          </w:tcPr>
          <w:p w:rsidR="00AC4CA2" w:rsidRPr="00AC4CA2" w:rsidRDefault="00AC4CA2" w:rsidP="0034336A">
            <w:pPr>
              <w:jc w:val="center"/>
              <w:rPr>
                <w:sz w:val="24"/>
                <w:szCs w:val="24"/>
              </w:rPr>
            </w:pPr>
            <w:r w:rsidRPr="00AC4CA2">
              <w:rPr>
                <w:sz w:val="24"/>
                <w:szCs w:val="24"/>
              </w:rPr>
              <w:t>2256,78</w:t>
            </w:r>
          </w:p>
        </w:tc>
        <w:tc>
          <w:tcPr>
            <w:tcW w:w="992" w:type="dxa"/>
            <w:tcBorders>
              <w:top w:val="nil"/>
              <w:left w:val="single" w:sz="2" w:space="0" w:color="000000"/>
              <w:bottom w:val="single" w:sz="2" w:space="0" w:color="000000"/>
              <w:right w:val="single" w:sz="2" w:space="0" w:color="000000"/>
            </w:tcBorders>
          </w:tcPr>
          <w:p w:rsidR="00AC4CA2" w:rsidRPr="00AC4CA2" w:rsidRDefault="00AC4CA2" w:rsidP="0034336A">
            <w:pPr>
              <w:jc w:val="center"/>
              <w:rPr>
                <w:sz w:val="24"/>
                <w:szCs w:val="24"/>
              </w:rPr>
            </w:pPr>
            <w:r w:rsidRPr="00AC4CA2">
              <w:rPr>
                <w:sz w:val="24"/>
                <w:szCs w:val="24"/>
              </w:rPr>
              <w:t>2347,05</w:t>
            </w:r>
          </w:p>
        </w:tc>
        <w:tc>
          <w:tcPr>
            <w:tcW w:w="992" w:type="dxa"/>
            <w:tcBorders>
              <w:top w:val="nil"/>
              <w:left w:val="single" w:sz="2" w:space="0" w:color="000000"/>
              <w:bottom w:val="single" w:sz="2" w:space="0" w:color="000000"/>
              <w:right w:val="single" w:sz="4" w:space="0" w:color="auto"/>
            </w:tcBorders>
          </w:tcPr>
          <w:p w:rsidR="00AC4CA2" w:rsidRPr="00AC4CA2" w:rsidRDefault="00AC4CA2" w:rsidP="0034336A">
            <w:pPr>
              <w:jc w:val="center"/>
              <w:rPr>
                <w:sz w:val="24"/>
                <w:szCs w:val="24"/>
              </w:rPr>
            </w:pPr>
            <w:r w:rsidRPr="00AC4CA2">
              <w:rPr>
                <w:sz w:val="24"/>
                <w:szCs w:val="24"/>
              </w:rPr>
              <w:t>2440,93</w:t>
            </w:r>
          </w:p>
        </w:tc>
        <w:tc>
          <w:tcPr>
            <w:tcW w:w="992" w:type="dxa"/>
            <w:tcBorders>
              <w:top w:val="nil"/>
              <w:left w:val="single" w:sz="4" w:space="0" w:color="auto"/>
              <w:bottom w:val="single" w:sz="2" w:space="0" w:color="000000"/>
              <w:right w:val="single" w:sz="2" w:space="0" w:color="000000"/>
            </w:tcBorders>
          </w:tcPr>
          <w:p w:rsidR="00AC4CA2" w:rsidRPr="00AC4CA2" w:rsidRDefault="00AC4CA2" w:rsidP="0034336A">
            <w:pPr>
              <w:jc w:val="center"/>
              <w:rPr>
                <w:sz w:val="24"/>
                <w:szCs w:val="24"/>
              </w:rPr>
            </w:pPr>
            <w:r w:rsidRPr="00AC4CA2">
              <w:rPr>
                <w:sz w:val="24"/>
                <w:szCs w:val="24"/>
              </w:rPr>
              <w:t>2538,57</w:t>
            </w:r>
          </w:p>
        </w:tc>
        <w:tc>
          <w:tcPr>
            <w:tcW w:w="993" w:type="dxa"/>
            <w:tcBorders>
              <w:top w:val="nil"/>
              <w:left w:val="single" w:sz="4" w:space="0" w:color="auto"/>
              <w:bottom w:val="single" w:sz="2" w:space="0" w:color="000000"/>
              <w:right w:val="single" w:sz="2" w:space="0" w:color="000000"/>
            </w:tcBorders>
          </w:tcPr>
          <w:p w:rsidR="00AC4CA2" w:rsidRPr="00AC4CA2" w:rsidRDefault="00AC4CA2" w:rsidP="0034336A">
            <w:pPr>
              <w:jc w:val="center"/>
              <w:rPr>
                <w:sz w:val="24"/>
                <w:szCs w:val="24"/>
              </w:rPr>
            </w:pPr>
            <w:r w:rsidRPr="00AC4CA2">
              <w:rPr>
                <w:sz w:val="24"/>
                <w:szCs w:val="24"/>
              </w:rPr>
              <w:t>2640,11</w:t>
            </w:r>
          </w:p>
        </w:tc>
      </w:tr>
    </w:tbl>
    <w:p w:rsidR="00AC4CA2" w:rsidRPr="00AC4CA2" w:rsidRDefault="00AC4CA2" w:rsidP="00AC4CA2">
      <w:pPr>
        <w:widowControl w:val="0"/>
        <w:autoSpaceDE w:val="0"/>
        <w:autoSpaceDN w:val="0"/>
        <w:adjustRightInd w:val="0"/>
        <w:ind w:firstLine="567"/>
        <w:jc w:val="both"/>
      </w:pPr>
    </w:p>
    <w:p w:rsidR="00AC4CA2" w:rsidRPr="00AC4CA2" w:rsidRDefault="00AC4CA2" w:rsidP="00AC4CA2">
      <w:pPr>
        <w:widowControl w:val="0"/>
        <w:autoSpaceDE w:val="0"/>
        <w:autoSpaceDN w:val="0"/>
        <w:adjustRightInd w:val="0"/>
        <w:ind w:firstLine="567"/>
        <w:jc w:val="both"/>
      </w:pPr>
      <w:r w:rsidRPr="00AC4CA2">
        <w:t>Финансирование мероприятий муниципальной программы за счет средств государственных внебюджетных фондов и юридических лиц не предусматривается.</w:t>
      </w:r>
    </w:p>
    <w:p w:rsidR="00AC4CA2" w:rsidRPr="00AC4CA2" w:rsidRDefault="00AC4CA2" w:rsidP="00AC4CA2">
      <w:pPr>
        <w:widowControl w:val="0"/>
        <w:shd w:val="clear" w:color="auto" w:fill="FFFFFF"/>
        <w:autoSpaceDE w:val="0"/>
        <w:autoSpaceDN w:val="0"/>
        <w:adjustRightInd w:val="0"/>
        <w:jc w:val="both"/>
        <w:rPr>
          <w:kern w:val="2"/>
        </w:rPr>
      </w:pPr>
      <w:r w:rsidRPr="00AC4CA2">
        <w:rPr>
          <w:kern w:val="2"/>
        </w:rPr>
        <w:t xml:space="preserve">         Расходы бюджета на реализацию</w:t>
      </w:r>
      <w:r w:rsidRPr="00AC4CA2">
        <w:t xml:space="preserve"> </w:t>
      </w:r>
      <w:r w:rsidRPr="00AC4CA2">
        <w:rPr>
          <w:kern w:val="2"/>
        </w:rPr>
        <w:t xml:space="preserve">муниципальной программы  </w:t>
      </w:r>
      <w:r w:rsidRPr="00AC4CA2">
        <w:rPr>
          <w:bCs/>
          <w:spacing w:val="-1"/>
        </w:rPr>
        <w:lastRenderedPageBreak/>
        <w:t xml:space="preserve">Гвазденского сельского поселения Бутурлиновского муниципального района </w:t>
      </w:r>
      <w:r w:rsidRPr="00AC4CA2">
        <w:rPr>
          <w:bCs/>
        </w:rPr>
        <w:t xml:space="preserve">«Муниципальное управление Гвазденского сельского поселения Бутурлиновского муниципального района Воронежской области» </w:t>
      </w:r>
      <w:r w:rsidRPr="00AC4CA2">
        <w:t xml:space="preserve">на 2023-2030 годы </w:t>
      </w:r>
      <w:r w:rsidRPr="00AC4CA2">
        <w:rPr>
          <w:kern w:val="2"/>
        </w:rPr>
        <w:t>приведены в приложении № 1 к настоящей Программе.</w:t>
      </w:r>
    </w:p>
    <w:p w:rsidR="00AC4CA2" w:rsidRPr="00AC4CA2" w:rsidRDefault="00AC4CA2" w:rsidP="00AC4CA2">
      <w:pPr>
        <w:widowControl w:val="0"/>
        <w:shd w:val="clear" w:color="auto" w:fill="FFFFFF"/>
        <w:autoSpaceDE w:val="0"/>
        <w:autoSpaceDN w:val="0"/>
        <w:adjustRightInd w:val="0"/>
        <w:spacing w:before="278"/>
        <w:ind w:right="10" w:firstLine="567"/>
        <w:jc w:val="center"/>
        <w:rPr>
          <w:b/>
          <w:bCs/>
        </w:rPr>
      </w:pPr>
      <w:r w:rsidRPr="00AC4CA2">
        <w:rPr>
          <w:b/>
          <w:bCs/>
        </w:rPr>
        <w:t>6.  Анализ рисков реализации муниципальной программы и описание мер управления рисками реализации муниципальной программы.</w:t>
      </w:r>
    </w:p>
    <w:p w:rsidR="00AC4CA2" w:rsidRPr="00AC4CA2" w:rsidRDefault="00AC4CA2" w:rsidP="00AC4CA2">
      <w:pPr>
        <w:widowControl w:val="0"/>
        <w:shd w:val="clear" w:color="auto" w:fill="FFFFFF"/>
        <w:tabs>
          <w:tab w:val="left" w:pos="7181"/>
        </w:tabs>
        <w:autoSpaceDE w:val="0"/>
        <w:autoSpaceDN w:val="0"/>
        <w:adjustRightInd w:val="0"/>
        <w:ind w:right="10" w:firstLine="567"/>
        <w:jc w:val="both"/>
      </w:pPr>
      <w:r w:rsidRPr="00AC4CA2">
        <w:t xml:space="preserve">Основным финансовым риском реализации муниципальной программы является существенное ухудшение параметров экономической конъюнктуры поселения. Кроме того, имеются риски </w:t>
      </w:r>
      <w:r w:rsidRPr="00AC4CA2">
        <w:rPr>
          <w:spacing w:val="-1"/>
        </w:rPr>
        <w:t xml:space="preserve">использования при формировании документов стратегического планирования (в том числе </w:t>
      </w:r>
      <w:r w:rsidRPr="00AC4CA2">
        <w:t>муниципальных программ) прогноза расходов, не соответствующего прогнозу доходов  бюджета поселения.</w:t>
      </w:r>
    </w:p>
    <w:p w:rsidR="00AC4CA2" w:rsidRPr="00AC4CA2" w:rsidRDefault="00AC4CA2" w:rsidP="00AC4CA2">
      <w:pPr>
        <w:autoSpaceDE w:val="0"/>
        <w:autoSpaceDN w:val="0"/>
        <w:adjustRightInd w:val="0"/>
        <w:ind w:firstLine="540"/>
        <w:jc w:val="both"/>
      </w:pPr>
      <w:r w:rsidRPr="00AC4CA2">
        <w:rPr>
          <w:lang w:eastAsia="en-US"/>
        </w:rPr>
        <w:t>На результат реализации программы может влиять изменение бюджетного и налогового законодательства Российской Федерации. В целях минимизации последствий риска будет осуществляться мониторинг изменений законодательства Российской Федерации на стадии разработки проектов правовых актов.</w:t>
      </w:r>
    </w:p>
    <w:p w:rsidR="00AC4CA2" w:rsidRPr="00AC4CA2" w:rsidRDefault="00AC4CA2" w:rsidP="00AC4CA2">
      <w:pPr>
        <w:widowControl w:val="0"/>
        <w:shd w:val="clear" w:color="auto" w:fill="FFFFFF"/>
        <w:autoSpaceDE w:val="0"/>
        <w:autoSpaceDN w:val="0"/>
        <w:adjustRightInd w:val="0"/>
        <w:ind w:firstLine="567"/>
        <w:jc w:val="both"/>
      </w:pPr>
      <w:r w:rsidRPr="00AC4CA2">
        <w:t>Следует также учитывать, что качество управления муниципальными финансами, в том числе эффективность расходов бюджета поселения, зависит от действий всех участников бюджетного процесса.</w:t>
      </w:r>
    </w:p>
    <w:p w:rsidR="00AC4CA2" w:rsidRPr="00AC4CA2" w:rsidRDefault="00AC4CA2" w:rsidP="00AC4CA2">
      <w:pPr>
        <w:widowControl w:val="0"/>
        <w:shd w:val="clear" w:color="auto" w:fill="FFFFFF"/>
        <w:autoSpaceDE w:val="0"/>
        <w:autoSpaceDN w:val="0"/>
        <w:adjustRightInd w:val="0"/>
        <w:spacing w:before="278"/>
        <w:ind w:firstLine="567"/>
        <w:rPr>
          <w:b/>
          <w:bCs/>
        </w:rPr>
      </w:pPr>
      <w:r w:rsidRPr="00AC4CA2">
        <w:rPr>
          <w:b/>
          <w:bCs/>
        </w:rPr>
        <w:t>7. Оценка эффективности реализации муниципальной программы.</w:t>
      </w:r>
    </w:p>
    <w:p w:rsidR="00AC4CA2" w:rsidRPr="00AC4CA2" w:rsidRDefault="00AC4CA2" w:rsidP="00AC4CA2">
      <w:pPr>
        <w:widowControl w:val="0"/>
        <w:shd w:val="clear" w:color="auto" w:fill="FFFFFF"/>
        <w:tabs>
          <w:tab w:val="left" w:pos="1795"/>
          <w:tab w:val="left" w:pos="3696"/>
          <w:tab w:val="left" w:pos="5189"/>
          <w:tab w:val="left" w:pos="7286"/>
          <w:tab w:val="left" w:pos="8770"/>
        </w:tabs>
        <w:autoSpaceDE w:val="0"/>
        <w:autoSpaceDN w:val="0"/>
        <w:adjustRightInd w:val="0"/>
        <w:ind w:firstLine="567"/>
        <w:jc w:val="both"/>
      </w:pPr>
      <w:r w:rsidRPr="00AC4CA2">
        <w:rPr>
          <w:spacing w:val="-1"/>
        </w:rPr>
        <w:t xml:space="preserve">Оценка </w:t>
      </w:r>
      <w:r w:rsidRPr="00AC4CA2">
        <w:rPr>
          <w:spacing w:val="-2"/>
        </w:rPr>
        <w:t xml:space="preserve">эффективности реализации муниципальной  программы будет </w:t>
      </w:r>
      <w:r w:rsidRPr="00AC4CA2">
        <w:t>осуществляться путем ежегодного сопоставления:</w:t>
      </w:r>
    </w:p>
    <w:p w:rsidR="00AC4CA2" w:rsidRPr="00AC4CA2" w:rsidRDefault="00AC4CA2" w:rsidP="00AB77DB">
      <w:pPr>
        <w:widowControl w:val="0"/>
        <w:numPr>
          <w:ilvl w:val="0"/>
          <w:numId w:val="3"/>
        </w:numPr>
        <w:shd w:val="clear" w:color="auto" w:fill="FFFFFF"/>
        <w:tabs>
          <w:tab w:val="left" w:pos="1190"/>
        </w:tabs>
        <w:autoSpaceDE w:val="0"/>
        <w:autoSpaceDN w:val="0"/>
        <w:adjustRightInd w:val="0"/>
        <w:ind w:right="5" w:firstLine="567"/>
        <w:jc w:val="both"/>
        <w:rPr>
          <w:spacing w:val="-1"/>
        </w:rPr>
      </w:pPr>
      <w:r w:rsidRPr="00AC4CA2">
        <w:t>фактических (в сопоставимых условиях) и планируемых значений целевых индикаторов муниципальной программы (целевой параметр – 100%);</w:t>
      </w:r>
    </w:p>
    <w:p w:rsidR="00AC4CA2" w:rsidRPr="00AC4CA2" w:rsidRDefault="00AC4CA2" w:rsidP="00AB77DB">
      <w:pPr>
        <w:widowControl w:val="0"/>
        <w:numPr>
          <w:ilvl w:val="0"/>
          <w:numId w:val="3"/>
        </w:numPr>
        <w:shd w:val="clear" w:color="auto" w:fill="FFFFFF"/>
        <w:tabs>
          <w:tab w:val="left" w:pos="1190"/>
        </w:tabs>
        <w:autoSpaceDE w:val="0"/>
        <w:autoSpaceDN w:val="0"/>
        <w:adjustRightInd w:val="0"/>
        <w:ind w:firstLine="567"/>
        <w:jc w:val="both"/>
        <w:rPr>
          <w:spacing w:val="-1"/>
        </w:rPr>
      </w:pPr>
      <w:r w:rsidRPr="00AC4CA2">
        <w:t>фактических (в сопоставимых условиях) и планируемых объемов расходов  бюджета поселения  на реализацию муниципальной программы и ее основных мероприятий (целевой параметр менее 100%);</w:t>
      </w:r>
    </w:p>
    <w:p w:rsidR="00AC4CA2" w:rsidRPr="00AC4CA2" w:rsidRDefault="00AC4CA2" w:rsidP="00AB77DB">
      <w:pPr>
        <w:widowControl w:val="0"/>
        <w:numPr>
          <w:ilvl w:val="0"/>
          <w:numId w:val="3"/>
        </w:numPr>
        <w:shd w:val="clear" w:color="auto" w:fill="FFFFFF"/>
        <w:tabs>
          <w:tab w:val="left" w:pos="1190"/>
        </w:tabs>
        <w:autoSpaceDE w:val="0"/>
        <w:autoSpaceDN w:val="0"/>
        <w:adjustRightInd w:val="0"/>
        <w:ind w:firstLine="567"/>
        <w:jc w:val="both"/>
      </w:pPr>
      <w:r w:rsidRPr="00AC4CA2">
        <w:t>числа выполненных и планируемых мероприятий, предусмотренных  планом реализации муниципальной программы (целевой параметр – 100%).</w:t>
      </w:r>
    </w:p>
    <w:p w:rsidR="00AC4CA2" w:rsidRPr="00AC4CA2" w:rsidRDefault="00AC4CA2" w:rsidP="00AC4CA2">
      <w:pPr>
        <w:sectPr w:rsidR="00AC4CA2" w:rsidRPr="00AC4CA2" w:rsidSect="00447D09">
          <w:pgSz w:w="11909" w:h="16834"/>
          <w:pgMar w:top="1134" w:right="850" w:bottom="1134" w:left="1701" w:header="720" w:footer="720" w:gutter="0"/>
          <w:cols w:space="720"/>
          <w:docGrid w:linePitch="272"/>
        </w:sectPr>
      </w:pPr>
    </w:p>
    <w:p w:rsidR="00AC4CA2" w:rsidRPr="00AC4CA2" w:rsidRDefault="00AC4CA2" w:rsidP="00AC4CA2">
      <w:pPr>
        <w:widowControl w:val="0"/>
        <w:shd w:val="clear" w:color="auto" w:fill="FFFFFF"/>
        <w:autoSpaceDE w:val="0"/>
        <w:autoSpaceDN w:val="0"/>
        <w:adjustRightInd w:val="0"/>
        <w:ind w:firstLine="567"/>
        <w:jc w:val="center"/>
      </w:pPr>
      <w:r w:rsidRPr="00AC4CA2">
        <w:rPr>
          <w:b/>
          <w:bCs/>
          <w:spacing w:val="-1"/>
        </w:rPr>
        <w:lastRenderedPageBreak/>
        <w:t xml:space="preserve">Подпрограмма 1 </w:t>
      </w:r>
      <w:r w:rsidRPr="00AC4CA2">
        <w:rPr>
          <w:b/>
          <w:bCs/>
        </w:rPr>
        <w:t>«Управление муниципальными финансами»</w:t>
      </w:r>
    </w:p>
    <w:p w:rsidR="00AC4CA2" w:rsidRPr="00AC4CA2" w:rsidRDefault="00AC4CA2" w:rsidP="00AC4CA2">
      <w:pPr>
        <w:widowControl w:val="0"/>
        <w:shd w:val="clear" w:color="auto" w:fill="FFFFFF"/>
        <w:autoSpaceDE w:val="0"/>
        <w:autoSpaceDN w:val="0"/>
        <w:adjustRightInd w:val="0"/>
        <w:ind w:left="927"/>
        <w:jc w:val="center"/>
        <w:rPr>
          <w:b/>
        </w:rPr>
      </w:pPr>
    </w:p>
    <w:p w:rsidR="00AC4CA2" w:rsidRPr="00AC4CA2" w:rsidRDefault="00AC4CA2" w:rsidP="00AC4CA2">
      <w:pPr>
        <w:widowControl w:val="0"/>
        <w:shd w:val="clear" w:color="auto" w:fill="FFFFFF"/>
        <w:autoSpaceDE w:val="0"/>
        <w:autoSpaceDN w:val="0"/>
        <w:adjustRightInd w:val="0"/>
        <w:ind w:left="927"/>
        <w:jc w:val="center"/>
        <w:rPr>
          <w:b/>
        </w:rPr>
      </w:pPr>
      <w:r w:rsidRPr="00AC4CA2">
        <w:rPr>
          <w:b/>
        </w:rPr>
        <w:t>П А С П О Р Т</w:t>
      </w:r>
    </w:p>
    <w:tbl>
      <w:tblPr>
        <w:tblW w:w="9642" w:type="dxa"/>
        <w:tblInd w:w="-102" w:type="dxa"/>
        <w:tblLayout w:type="fixed"/>
        <w:tblCellMar>
          <w:left w:w="40" w:type="dxa"/>
          <w:right w:w="40" w:type="dxa"/>
        </w:tblCellMar>
        <w:tblLook w:val="04A0"/>
      </w:tblPr>
      <w:tblGrid>
        <w:gridCol w:w="2553"/>
        <w:gridCol w:w="7089"/>
      </w:tblGrid>
      <w:tr w:rsidR="00AC4CA2" w:rsidRPr="00AC4CA2" w:rsidTr="0034336A">
        <w:tc>
          <w:tcPr>
            <w:tcW w:w="2553"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rPr>
                <w:sz w:val="27"/>
                <w:szCs w:val="27"/>
              </w:rPr>
            </w:pPr>
            <w:r w:rsidRPr="00AC4CA2">
              <w:rPr>
                <w:b/>
                <w:bCs/>
                <w:sz w:val="27"/>
                <w:szCs w:val="27"/>
              </w:rPr>
              <w:t>Исполнители подпрограммы муниципальной программы</w:t>
            </w:r>
          </w:p>
        </w:tc>
        <w:tc>
          <w:tcPr>
            <w:tcW w:w="7089"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left="141"/>
              <w:jc w:val="both"/>
            </w:pPr>
            <w:r w:rsidRPr="00AC4CA2">
              <w:rPr>
                <w:spacing w:val="-1"/>
              </w:rPr>
              <w:t>Администрация Гвазденского сельского поселения Бутурлиновского муниципального района Воронежской области</w:t>
            </w:r>
          </w:p>
        </w:tc>
      </w:tr>
      <w:tr w:rsidR="00AC4CA2" w:rsidRPr="00AC4CA2" w:rsidTr="0034336A">
        <w:tc>
          <w:tcPr>
            <w:tcW w:w="2553"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rPr>
                <w:sz w:val="27"/>
                <w:szCs w:val="27"/>
              </w:rPr>
            </w:pPr>
            <w:r w:rsidRPr="00AC4CA2">
              <w:rPr>
                <w:b/>
                <w:bCs/>
                <w:spacing w:val="-2"/>
                <w:sz w:val="27"/>
                <w:szCs w:val="27"/>
              </w:rPr>
              <w:t xml:space="preserve">Основные мероприятия, входящие в состав подпрограммы </w:t>
            </w:r>
            <w:r w:rsidRPr="00AC4CA2">
              <w:rPr>
                <w:b/>
                <w:bCs/>
                <w:sz w:val="27"/>
                <w:szCs w:val="27"/>
              </w:rPr>
              <w:t xml:space="preserve">муниципальной </w:t>
            </w:r>
            <w:r w:rsidRPr="00AC4CA2">
              <w:rPr>
                <w:b/>
                <w:bCs/>
                <w:spacing w:val="-2"/>
                <w:sz w:val="27"/>
                <w:szCs w:val="27"/>
              </w:rPr>
              <w:t xml:space="preserve"> программы</w:t>
            </w:r>
          </w:p>
        </w:tc>
        <w:tc>
          <w:tcPr>
            <w:tcW w:w="7089"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jc w:val="both"/>
            </w:pPr>
            <w:r w:rsidRPr="00AC4CA2">
              <w:t xml:space="preserve"> 1. Управление  резервным  фондом  администрации  Гвазденского сельского поселения Бутурлиновского муниципального района  Воронежской области.</w:t>
            </w:r>
          </w:p>
          <w:p w:rsidR="00AC4CA2" w:rsidRPr="00AC4CA2" w:rsidRDefault="00AC4CA2" w:rsidP="0034336A">
            <w:pPr>
              <w:widowControl w:val="0"/>
              <w:shd w:val="clear" w:color="auto" w:fill="FFFFFF"/>
              <w:autoSpaceDE w:val="0"/>
              <w:autoSpaceDN w:val="0"/>
              <w:adjustRightInd w:val="0"/>
              <w:spacing w:line="276" w:lineRule="auto"/>
            </w:pPr>
            <w:r w:rsidRPr="00AC4CA2">
              <w:t xml:space="preserve"> 2. Обеспечение проведения выборов в Гвазденском сельском поселении.</w:t>
            </w:r>
          </w:p>
          <w:p w:rsidR="00AC4CA2" w:rsidRPr="00AC4CA2" w:rsidRDefault="00AC4CA2" w:rsidP="0034336A">
            <w:pPr>
              <w:autoSpaceDE w:val="0"/>
              <w:autoSpaceDN w:val="0"/>
              <w:adjustRightInd w:val="0"/>
              <w:spacing w:line="276" w:lineRule="auto"/>
            </w:pPr>
            <w:r w:rsidRPr="00AC4CA2">
              <w:t xml:space="preserve"> 3.   Другие общегосударственные вопросы.</w:t>
            </w:r>
          </w:p>
          <w:p w:rsidR="00AC4CA2" w:rsidRPr="00AC4CA2" w:rsidRDefault="00AC4CA2" w:rsidP="0034336A">
            <w:pPr>
              <w:widowControl w:val="0"/>
              <w:shd w:val="clear" w:color="auto" w:fill="FFFFFF"/>
              <w:autoSpaceDE w:val="0"/>
              <w:autoSpaceDN w:val="0"/>
              <w:adjustRightInd w:val="0"/>
              <w:spacing w:line="276" w:lineRule="auto"/>
            </w:pPr>
            <w:r w:rsidRPr="00AC4CA2">
              <w:t xml:space="preserve"> 4.    Обслуживание муниципального долга.</w:t>
            </w:r>
          </w:p>
          <w:p w:rsidR="00AC4CA2" w:rsidRPr="00AC4CA2" w:rsidRDefault="00AC4CA2" w:rsidP="0034336A">
            <w:pPr>
              <w:widowControl w:val="0"/>
              <w:shd w:val="clear" w:color="auto" w:fill="FFFFFF"/>
              <w:autoSpaceDE w:val="0"/>
              <w:autoSpaceDN w:val="0"/>
              <w:adjustRightInd w:val="0"/>
              <w:spacing w:line="276" w:lineRule="auto"/>
              <w:jc w:val="both"/>
              <w:rPr>
                <w:sz w:val="27"/>
                <w:szCs w:val="27"/>
              </w:rPr>
            </w:pPr>
            <w:r w:rsidRPr="00AC4CA2">
              <w:t xml:space="preserve"> 5. Иные межбюджетные трансферты Гвазденского  сельского поселения  по переданным полномочиям</w:t>
            </w:r>
          </w:p>
        </w:tc>
      </w:tr>
      <w:tr w:rsidR="00AC4CA2" w:rsidRPr="00AC4CA2" w:rsidTr="0034336A">
        <w:tc>
          <w:tcPr>
            <w:tcW w:w="2553"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rPr>
                <w:sz w:val="27"/>
                <w:szCs w:val="27"/>
              </w:rPr>
            </w:pPr>
            <w:r w:rsidRPr="00AC4CA2">
              <w:rPr>
                <w:b/>
                <w:bCs/>
                <w:sz w:val="27"/>
                <w:szCs w:val="27"/>
              </w:rPr>
              <w:t>Цель подпрограммы муниципальной</w:t>
            </w:r>
            <w:r w:rsidRPr="00AC4CA2">
              <w:rPr>
                <w:b/>
                <w:bCs/>
                <w:spacing w:val="-2"/>
                <w:sz w:val="27"/>
                <w:szCs w:val="27"/>
              </w:rPr>
              <w:t xml:space="preserve"> программы</w:t>
            </w:r>
          </w:p>
        </w:tc>
        <w:tc>
          <w:tcPr>
            <w:tcW w:w="7089"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left="141"/>
              <w:jc w:val="both"/>
            </w:pPr>
            <w:r w:rsidRPr="00AC4CA2">
              <w:rPr>
                <w:spacing w:val="-5"/>
              </w:rPr>
              <w:t xml:space="preserve">Создание условий для  эффективного управления </w:t>
            </w:r>
            <w:r w:rsidRPr="00AC4CA2">
              <w:t>финансами Гвазденского сельского поселения Бутурлиновского муниципального района Воронежской области</w:t>
            </w:r>
          </w:p>
        </w:tc>
      </w:tr>
      <w:tr w:rsidR="00AC4CA2" w:rsidRPr="00AC4CA2" w:rsidTr="0034336A">
        <w:tc>
          <w:tcPr>
            <w:tcW w:w="2553"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rPr>
                <w:sz w:val="27"/>
                <w:szCs w:val="27"/>
              </w:rPr>
            </w:pPr>
            <w:r w:rsidRPr="00AC4CA2">
              <w:rPr>
                <w:b/>
                <w:bCs/>
                <w:sz w:val="27"/>
                <w:szCs w:val="27"/>
              </w:rPr>
              <w:t>Задачи подпрограммы муниципальной</w:t>
            </w:r>
            <w:r w:rsidRPr="00AC4CA2">
              <w:rPr>
                <w:b/>
                <w:bCs/>
                <w:spacing w:val="-2"/>
                <w:sz w:val="27"/>
                <w:szCs w:val="27"/>
              </w:rPr>
              <w:t xml:space="preserve"> программы</w:t>
            </w:r>
          </w:p>
        </w:tc>
        <w:tc>
          <w:tcPr>
            <w:tcW w:w="7089"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tabs>
                <w:tab w:val="left" w:pos="1190"/>
              </w:tabs>
              <w:autoSpaceDE w:val="0"/>
              <w:autoSpaceDN w:val="0"/>
              <w:adjustRightInd w:val="0"/>
              <w:spacing w:line="276" w:lineRule="auto"/>
              <w:ind w:left="141"/>
              <w:jc w:val="both"/>
            </w:pPr>
            <w:r w:rsidRPr="00AC4CA2">
              <w:t>1.</w:t>
            </w:r>
            <w:r w:rsidRPr="00AC4CA2">
              <w:rPr>
                <w:spacing w:val="-6"/>
              </w:rPr>
              <w:t xml:space="preserve">Совершенствование процедур составления и организации исполнения  </w:t>
            </w:r>
            <w:r w:rsidRPr="00AC4CA2">
              <w:t>бюджета поселения, своевременное и качественное составление отчетности.</w:t>
            </w:r>
          </w:p>
          <w:p w:rsidR="00AC4CA2" w:rsidRPr="00AC4CA2" w:rsidRDefault="00AC4CA2" w:rsidP="0034336A">
            <w:pPr>
              <w:widowControl w:val="0"/>
              <w:shd w:val="clear" w:color="auto" w:fill="FFFFFF"/>
              <w:tabs>
                <w:tab w:val="left" w:pos="1162"/>
              </w:tabs>
              <w:autoSpaceDE w:val="0"/>
              <w:autoSpaceDN w:val="0"/>
              <w:adjustRightInd w:val="0"/>
              <w:spacing w:line="276" w:lineRule="auto"/>
              <w:ind w:left="141"/>
              <w:jc w:val="both"/>
            </w:pPr>
            <w:r w:rsidRPr="00AC4CA2">
              <w:t>2. Обеспечение стабильного функционирования резервного фонда администрации Гвазденского сельского поселения.</w:t>
            </w:r>
          </w:p>
          <w:p w:rsidR="00AC4CA2" w:rsidRPr="00AC4CA2" w:rsidRDefault="00AC4CA2" w:rsidP="0034336A">
            <w:pPr>
              <w:autoSpaceDE w:val="0"/>
              <w:autoSpaceDN w:val="0"/>
              <w:adjustRightInd w:val="0"/>
              <w:spacing w:line="276" w:lineRule="auto"/>
              <w:jc w:val="both"/>
            </w:pPr>
            <w:r w:rsidRPr="00AC4CA2">
              <w:t xml:space="preserve">  3. Обеспечение проведения выборов в Гвазденском    сельском поселении. </w:t>
            </w:r>
          </w:p>
          <w:p w:rsidR="00AC4CA2" w:rsidRPr="00AC4CA2" w:rsidRDefault="00AC4CA2" w:rsidP="0034336A">
            <w:pPr>
              <w:widowControl w:val="0"/>
              <w:shd w:val="clear" w:color="auto" w:fill="FFFFFF"/>
              <w:tabs>
                <w:tab w:val="left" w:pos="1162"/>
              </w:tabs>
              <w:autoSpaceDE w:val="0"/>
              <w:autoSpaceDN w:val="0"/>
              <w:adjustRightInd w:val="0"/>
              <w:spacing w:line="276" w:lineRule="auto"/>
              <w:ind w:left="141"/>
              <w:jc w:val="both"/>
              <w:rPr>
                <w:sz w:val="27"/>
                <w:szCs w:val="27"/>
              </w:rPr>
            </w:pPr>
            <w:r w:rsidRPr="00AC4CA2">
              <w:t>4. Финансовое обеспечение переданной части полномочий по осуществлению внешнего и внутреннего муниципального контроля, по вопросу прохождения муниципальной службы.</w:t>
            </w:r>
          </w:p>
        </w:tc>
      </w:tr>
      <w:tr w:rsidR="00AC4CA2" w:rsidRPr="00AC4CA2" w:rsidTr="0034336A">
        <w:tc>
          <w:tcPr>
            <w:tcW w:w="2553"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rPr>
                <w:sz w:val="27"/>
                <w:szCs w:val="27"/>
              </w:rPr>
            </w:pPr>
            <w:r w:rsidRPr="00AC4CA2">
              <w:rPr>
                <w:b/>
                <w:bCs/>
                <w:sz w:val="27"/>
                <w:szCs w:val="27"/>
              </w:rPr>
              <w:t xml:space="preserve">Целевые </w:t>
            </w:r>
            <w:r w:rsidRPr="00AC4CA2">
              <w:rPr>
                <w:b/>
                <w:bCs/>
                <w:spacing w:val="-2"/>
                <w:sz w:val="27"/>
                <w:szCs w:val="27"/>
              </w:rPr>
              <w:t xml:space="preserve">индикаторы и </w:t>
            </w:r>
            <w:r w:rsidRPr="00AC4CA2">
              <w:rPr>
                <w:b/>
                <w:bCs/>
                <w:sz w:val="27"/>
                <w:szCs w:val="27"/>
              </w:rPr>
              <w:t xml:space="preserve">показатели подпрограммы </w:t>
            </w:r>
            <w:r w:rsidRPr="00AC4CA2">
              <w:rPr>
                <w:b/>
                <w:bCs/>
                <w:spacing w:val="-2"/>
                <w:sz w:val="27"/>
                <w:szCs w:val="27"/>
              </w:rPr>
              <w:t>муниципальной программы</w:t>
            </w:r>
          </w:p>
        </w:tc>
        <w:tc>
          <w:tcPr>
            <w:tcW w:w="7089"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spacing w:line="276" w:lineRule="auto"/>
              <w:ind w:left="141"/>
              <w:jc w:val="both"/>
            </w:pPr>
            <w:r w:rsidRPr="00AC4CA2">
              <w:t>1. Соблюдение порядка и сроков разработки проекта бюджета поселения, установленных правовым актом Совета народных депутатов Гвазденского сельского поселения Бутурлиновского муниципального района.</w:t>
            </w:r>
          </w:p>
          <w:p w:rsidR="00AC4CA2" w:rsidRPr="00AC4CA2" w:rsidRDefault="00AC4CA2" w:rsidP="0034336A">
            <w:pPr>
              <w:spacing w:line="276" w:lineRule="auto"/>
              <w:ind w:left="141"/>
              <w:jc w:val="both"/>
            </w:pPr>
            <w:r w:rsidRPr="00AC4CA2">
              <w:t xml:space="preserve">2. Составление и представление в Совет народных депутатов  годового отчета об исполнении бюджета поселения в сроки,  установленные бюджетным </w:t>
            </w:r>
            <w:r w:rsidRPr="00AC4CA2">
              <w:lastRenderedPageBreak/>
              <w:t>процессом поселения.</w:t>
            </w:r>
          </w:p>
          <w:p w:rsidR="00AC4CA2" w:rsidRPr="00AC4CA2" w:rsidRDefault="00AC4CA2" w:rsidP="0034336A">
            <w:pPr>
              <w:spacing w:line="276" w:lineRule="auto"/>
              <w:ind w:left="141"/>
              <w:jc w:val="both"/>
            </w:pPr>
            <w:r w:rsidRPr="00AC4CA2">
              <w:t>3. Удельный вес резервного фонда администрации  Гвазденского сельского поселения Бутурлиновского муниципального района в общем объеме расходов</w:t>
            </w:r>
            <w:r w:rsidRPr="00AC4CA2">
              <w:rPr>
                <w:sz w:val="27"/>
                <w:szCs w:val="27"/>
              </w:rPr>
              <w:t xml:space="preserve"> </w:t>
            </w:r>
            <w:r w:rsidRPr="00AC4CA2">
              <w:t>бюджета поселения.</w:t>
            </w:r>
          </w:p>
          <w:p w:rsidR="00AC4CA2" w:rsidRPr="00AC4CA2" w:rsidRDefault="00AC4CA2" w:rsidP="0034336A">
            <w:pPr>
              <w:spacing w:line="276" w:lineRule="auto"/>
              <w:ind w:left="141"/>
              <w:jc w:val="both"/>
            </w:pPr>
            <w:r w:rsidRPr="00AC4CA2">
              <w:t>4. Проведение выборов депутатов Совета народных депутатов Гвазденского сельского поселения</w:t>
            </w:r>
          </w:p>
        </w:tc>
      </w:tr>
      <w:tr w:rsidR="00AC4CA2" w:rsidRPr="00AC4CA2" w:rsidTr="0034336A">
        <w:tc>
          <w:tcPr>
            <w:tcW w:w="2553"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rPr>
                <w:sz w:val="27"/>
                <w:szCs w:val="27"/>
              </w:rPr>
            </w:pPr>
            <w:r w:rsidRPr="00AC4CA2">
              <w:rPr>
                <w:b/>
                <w:bCs/>
                <w:spacing w:val="-2"/>
                <w:sz w:val="27"/>
                <w:szCs w:val="27"/>
              </w:rPr>
              <w:lastRenderedPageBreak/>
              <w:t xml:space="preserve">Сроки </w:t>
            </w:r>
            <w:r w:rsidRPr="00AC4CA2">
              <w:rPr>
                <w:b/>
                <w:bCs/>
                <w:sz w:val="27"/>
                <w:szCs w:val="27"/>
              </w:rPr>
              <w:t xml:space="preserve">реализации подпрограммы </w:t>
            </w:r>
            <w:r w:rsidRPr="00AC4CA2">
              <w:rPr>
                <w:b/>
                <w:bCs/>
                <w:spacing w:val="-2"/>
                <w:sz w:val="27"/>
                <w:szCs w:val="27"/>
              </w:rPr>
              <w:t>муниципальной программы</w:t>
            </w:r>
          </w:p>
        </w:tc>
        <w:tc>
          <w:tcPr>
            <w:tcW w:w="7089"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left="141"/>
            </w:pPr>
            <w:r w:rsidRPr="00AC4CA2">
              <w:t>На постоянной основе 01.01.2023 — 31.12.2030 г.г.</w:t>
            </w:r>
          </w:p>
        </w:tc>
      </w:tr>
      <w:tr w:rsidR="00AC4CA2" w:rsidRPr="00AC4CA2" w:rsidTr="0034336A">
        <w:tc>
          <w:tcPr>
            <w:tcW w:w="2553" w:type="dxa"/>
            <w:tcBorders>
              <w:top w:val="single" w:sz="6" w:space="0" w:color="auto"/>
              <w:left w:val="single" w:sz="6" w:space="0" w:color="auto"/>
              <w:bottom w:val="nil"/>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rPr>
                <w:sz w:val="27"/>
                <w:szCs w:val="27"/>
              </w:rPr>
            </w:pPr>
            <w:r w:rsidRPr="00AC4CA2">
              <w:rPr>
                <w:b/>
                <w:bCs/>
                <w:sz w:val="27"/>
                <w:szCs w:val="27"/>
              </w:rPr>
              <w:t xml:space="preserve">Объемы и источники финансирования подпрограммы </w:t>
            </w:r>
            <w:r w:rsidRPr="00AC4CA2">
              <w:rPr>
                <w:b/>
                <w:bCs/>
                <w:spacing w:val="-2"/>
                <w:sz w:val="27"/>
                <w:szCs w:val="27"/>
              </w:rPr>
              <w:t>муниципальной</w:t>
            </w:r>
            <w:r w:rsidRPr="00AC4CA2">
              <w:rPr>
                <w:b/>
                <w:bCs/>
                <w:sz w:val="27"/>
                <w:szCs w:val="27"/>
              </w:rPr>
              <w:t xml:space="preserve"> программы (в действующих ценах каждого года реализации подпрограммы  </w:t>
            </w:r>
            <w:r w:rsidRPr="00AC4CA2">
              <w:rPr>
                <w:b/>
                <w:bCs/>
                <w:spacing w:val="-2"/>
                <w:sz w:val="27"/>
                <w:szCs w:val="27"/>
              </w:rPr>
              <w:t>муниципальной</w:t>
            </w:r>
            <w:r w:rsidRPr="00AC4CA2">
              <w:rPr>
                <w:b/>
                <w:bCs/>
                <w:sz w:val="27"/>
                <w:szCs w:val="27"/>
              </w:rPr>
              <w:t xml:space="preserve"> программы)</w:t>
            </w:r>
          </w:p>
        </w:tc>
        <w:tc>
          <w:tcPr>
            <w:tcW w:w="7089"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ind w:left="141"/>
              <w:jc w:val="both"/>
            </w:pPr>
            <w:r w:rsidRPr="00AC4CA2">
              <w:t>Объем бюджетных ассигнований на реализацию подпрограммы составляет – 2 931,10  тыс. рублей.</w:t>
            </w:r>
          </w:p>
          <w:p w:rsidR="00AC4CA2" w:rsidRPr="00AC4CA2" w:rsidRDefault="00AC4CA2" w:rsidP="0034336A">
            <w:pPr>
              <w:widowControl w:val="0"/>
              <w:shd w:val="clear" w:color="auto" w:fill="FFFFFF"/>
              <w:autoSpaceDE w:val="0"/>
              <w:autoSpaceDN w:val="0"/>
              <w:adjustRightInd w:val="0"/>
              <w:ind w:left="141"/>
              <w:jc w:val="both"/>
            </w:pPr>
            <w:r w:rsidRPr="00AC4CA2">
              <w:t xml:space="preserve">Объем бюджетных ассигнований на реализацию </w:t>
            </w:r>
            <w:r w:rsidRPr="00AC4CA2">
              <w:rPr>
                <w:spacing w:val="-2"/>
              </w:rPr>
              <w:t>муниципальной  п</w:t>
            </w:r>
            <w:r w:rsidRPr="00AC4CA2">
              <w:t>одпрограммы по годам составляет:</w:t>
            </w:r>
          </w:p>
          <w:p w:rsidR="00AC4CA2" w:rsidRPr="00AC4CA2" w:rsidRDefault="00AC4CA2" w:rsidP="0034336A">
            <w:pPr>
              <w:widowControl w:val="0"/>
              <w:shd w:val="clear" w:color="auto" w:fill="FFFFFF"/>
              <w:autoSpaceDE w:val="0"/>
              <w:autoSpaceDN w:val="0"/>
              <w:adjustRightInd w:val="0"/>
              <w:ind w:left="141"/>
              <w:jc w:val="right"/>
            </w:pPr>
            <w:r w:rsidRPr="00AC4CA2">
              <w:t>(тыс. руб.)</w:t>
            </w:r>
          </w:p>
          <w:tbl>
            <w:tblPr>
              <w:tblW w:w="0" w:type="auto"/>
              <w:tblLayout w:type="fixed"/>
              <w:tblCellMar>
                <w:left w:w="40" w:type="dxa"/>
                <w:right w:w="40" w:type="dxa"/>
              </w:tblCellMar>
              <w:tblLook w:val="04A0"/>
            </w:tblPr>
            <w:tblGrid>
              <w:gridCol w:w="1936"/>
              <w:gridCol w:w="2409"/>
              <w:gridCol w:w="2552"/>
            </w:tblGrid>
            <w:tr w:rsidR="00AC4CA2" w:rsidRPr="00AC4CA2" w:rsidTr="0034336A">
              <w:trPr>
                <w:trHeight w:val="571"/>
              </w:trPr>
              <w:tc>
                <w:tcPr>
                  <w:tcW w:w="1936"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widowControl w:val="0"/>
                    <w:shd w:val="clear" w:color="auto" w:fill="FFFFFF"/>
                    <w:autoSpaceDE w:val="0"/>
                    <w:autoSpaceDN w:val="0"/>
                    <w:adjustRightInd w:val="0"/>
                    <w:ind w:left="141"/>
                    <w:jc w:val="center"/>
                  </w:pPr>
                  <w:r w:rsidRPr="00AC4CA2">
                    <w:t>Год</w:t>
                  </w:r>
                </w:p>
              </w:tc>
              <w:tc>
                <w:tcPr>
                  <w:tcW w:w="2409" w:type="dxa"/>
                  <w:tcBorders>
                    <w:top w:val="single" w:sz="6" w:space="0" w:color="auto"/>
                    <w:left w:val="single" w:sz="6" w:space="0" w:color="auto"/>
                    <w:bottom w:val="single" w:sz="6" w:space="0" w:color="auto"/>
                    <w:right w:val="single" w:sz="4" w:space="0" w:color="auto"/>
                  </w:tcBorders>
                  <w:shd w:val="clear" w:color="auto" w:fill="FFFFFF"/>
                  <w:hideMark/>
                </w:tcPr>
                <w:p w:rsidR="00AC4CA2" w:rsidRPr="00AC4CA2" w:rsidRDefault="00AC4CA2" w:rsidP="0034336A">
                  <w:pPr>
                    <w:widowControl w:val="0"/>
                    <w:shd w:val="clear" w:color="auto" w:fill="FFFFFF"/>
                    <w:autoSpaceDE w:val="0"/>
                    <w:autoSpaceDN w:val="0"/>
                    <w:adjustRightInd w:val="0"/>
                    <w:ind w:left="141"/>
                    <w:jc w:val="center"/>
                  </w:pPr>
                  <w:r w:rsidRPr="00AC4CA2">
                    <w:t>Всего</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widowControl w:val="0"/>
                    <w:shd w:val="clear" w:color="auto" w:fill="FFFFFF"/>
                    <w:autoSpaceDE w:val="0"/>
                    <w:autoSpaceDN w:val="0"/>
                    <w:adjustRightInd w:val="0"/>
                    <w:ind w:left="141"/>
                    <w:jc w:val="center"/>
                    <w:rPr>
                      <w:spacing w:val="-2"/>
                    </w:rPr>
                  </w:pPr>
                  <w:r w:rsidRPr="00AC4CA2">
                    <w:rPr>
                      <w:spacing w:val="-2"/>
                    </w:rPr>
                    <w:t>Местный</w:t>
                  </w:r>
                </w:p>
                <w:p w:rsidR="00AC4CA2" w:rsidRPr="00AC4CA2" w:rsidRDefault="00AC4CA2" w:rsidP="0034336A">
                  <w:pPr>
                    <w:widowControl w:val="0"/>
                    <w:shd w:val="clear" w:color="auto" w:fill="FFFFFF"/>
                    <w:autoSpaceDE w:val="0"/>
                    <w:autoSpaceDN w:val="0"/>
                    <w:adjustRightInd w:val="0"/>
                    <w:ind w:left="141"/>
                    <w:jc w:val="center"/>
                  </w:pPr>
                  <w:r w:rsidRPr="00AC4CA2">
                    <w:rPr>
                      <w:spacing w:val="-2"/>
                    </w:rPr>
                    <w:t>бюджет</w:t>
                  </w:r>
                </w:p>
              </w:tc>
            </w:tr>
            <w:tr w:rsidR="00AC4CA2" w:rsidRPr="00AC4CA2" w:rsidTr="0034336A">
              <w:trPr>
                <w:trHeight w:val="293"/>
              </w:trPr>
              <w:tc>
                <w:tcPr>
                  <w:tcW w:w="1936"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widowControl w:val="0"/>
                    <w:shd w:val="clear" w:color="auto" w:fill="FFFFFF"/>
                    <w:autoSpaceDE w:val="0"/>
                    <w:autoSpaceDN w:val="0"/>
                    <w:adjustRightInd w:val="0"/>
                    <w:ind w:left="141"/>
                    <w:jc w:val="center"/>
                  </w:pPr>
                  <w:r w:rsidRPr="00AC4CA2">
                    <w:t>2023</w:t>
                  </w:r>
                </w:p>
              </w:tc>
              <w:tc>
                <w:tcPr>
                  <w:tcW w:w="2409" w:type="dxa"/>
                  <w:tcBorders>
                    <w:top w:val="single" w:sz="6" w:space="0" w:color="auto"/>
                    <w:left w:val="single" w:sz="6" w:space="0" w:color="auto"/>
                    <w:bottom w:val="single" w:sz="6" w:space="0" w:color="auto"/>
                    <w:right w:val="single" w:sz="4" w:space="0" w:color="auto"/>
                  </w:tcBorders>
                  <w:shd w:val="clear" w:color="auto" w:fill="FFFFFF"/>
                  <w:hideMark/>
                </w:tcPr>
                <w:p w:rsidR="00AC4CA2" w:rsidRPr="00AC4CA2" w:rsidRDefault="00AC4CA2" w:rsidP="0034336A">
                  <w:pPr>
                    <w:widowControl w:val="0"/>
                    <w:shd w:val="clear" w:color="auto" w:fill="FFFFFF"/>
                    <w:autoSpaceDE w:val="0"/>
                    <w:autoSpaceDN w:val="0"/>
                    <w:adjustRightInd w:val="0"/>
                    <w:ind w:left="101"/>
                    <w:jc w:val="center"/>
                  </w:pPr>
                  <w:r w:rsidRPr="00AC4CA2">
                    <w:t>410,18</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widowControl w:val="0"/>
                    <w:shd w:val="clear" w:color="auto" w:fill="FFFFFF"/>
                    <w:autoSpaceDE w:val="0"/>
                    <w:autoSpaceDN w:val="0"/>
                    <w:adjustRightInd w:val="0"/>
                    <w:ind w:left="101"/>
                    <w:jc w:val="center"/>
                  </w:pPr>
                  <w:r w:rsidRPr="00AC4CA2">
                    <w:t>410,18</w:t>
                  </w:r>
                </w:p>
              </w:tc>
            </w:tr>
            <w:tr w:rsidR="00AC4CA2" w:rsidRPr="00AC4CA2" w:rsidTr="0034336A">
              <w:trPr>
                <w:trHeight w:val="278"/>
              </w:trPr>
              <w:tc>
                <w:tcPr>
                  <w:tcW w:w="1936"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widowControl w:val="0"/>
                    <w:shd w:val="clear" w:color="auto" w:fill="FFFFFF"/>
                    <w:autoSpaceDE w:val="0"/>
                    <w:autoSpaceDN w:val="0"/>
                    <w:adjustRightInd w:val="0"/>
                    <w:ind w:left="141"/>
                    <w:jc w:val="center"/>
                  </w:pPr>
                  <w:r w:rsidRPr="00AC4CA2">
                    <w:t>2024</w:t>
                  </w:r>
                </w:p>
              </w:tc>
              <w:tc>
                <w:tcPr>
                  <w:tcW w:w="2409" w:type="dxa"/>
                  <w:tcBorders>
                    <w:top w:val="single" w:sz="6" w:space="0" w:color="auto"/>
                    <w:left w:val="single" w:sz="6" w:space="0" w:color="auto"/>
                    <w:bottom w:val="single" w:sz="6" w:space="0" w:color="auto"/>
                    <w:right w:val="single" w:sz="4" w:space="0" w:color="auto"/>
                  </w:tcBorders>
                  <w:shd w:val="clear" w:color="auto" w:fill="FFFFFF"/>
                  <w:hideMark/>
                </w:tcPr>
                <w:p w:rsidR="00AC4CA2" w:rsidRPr="00AC4CA2" w:rsidRDefault="00AC4CA2" w:rsidP="0034336A">
                  <w:pPr>
                    <w:widowControl w:val="0"/>
                    <w:shd w:val="clear" w:color="auto" w:fill="FFFFFF"/>
                    <w:autoSpaceDE w:val="0"/>
                    <w:autoSpaceDN w:val="0"/>
                    <w:adjustRightInd w:val="0"/>
                    <w:ind w:left="101"/>
                    <w:jc w:val="center"/>
                  </w:pPr>
                  <w:r w:rsidRPr="00AC4CA2">
                    <w:t>385,16</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widowControl w:val="0"/>
                    <w:shd w:val="clear" w:color="auto" w:fill="FFFFFF"/>
                    <w:autoSpaceDE w:val="0"/>
                    <w:autoSpaceDN w:val="0"/>
                    <w:adjustRightInd w:val="0"/>
                    <w:ind w:left="101"/>
                    <w:jc w:val="center"/>
                  </w:pPr>
                  <w:r w:rsidRPr="00AC4CA2">
                    <w:t>385,16</w:t>
                  </w:r>
                </w:p>
              </w:tc>
            </w:tr>
            <w:tr w:rsidR="00AC4CA2" w:rsidRPr="00AC4CA2" w:rsidTr="0034336A">
              <w:trPr>
                <w:trHeight w:val="316"/>
              </w:trPr>
              <w:tc>
                <w:tcPr>
                  <w:tcW w:w="1936"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widowControl w:val="0"/>
                    <w:shd w:val="clear" w:color="auto" w:fill="FFFFFF"/>
                    <w:autoSpaceDE w:val="0"/>
                    <w:autoSpaceDN w:val="0"/>
                    <w:adjustRightInd w:val="0"/>
                    <w:ind w:left="141"/>
                    <w:jc w:val="center"/>
                  </w:pPr>
                  <w:r w:rsidRPr="00AC4CA2">
                    <w:t>2025</w:t>
                  </w:r>
                </w:p>
              </w:tc>
              <w:tc>
                <w:tcPr>
                  <w:tcW w:w="2409" w:type="dxa"/>
                  <w:tcBorders>
                    <w:top w:val="single" w:sz="6" w:space="0" w:color="auto"/>
                    <w:left w:val="single" w:sz="6" w:space="0" w:color="auto"/>
                    <w:bottom w:val="single" w:sz="6" w:space="0" w:color="auto"/>
                    <w:right w:val="single" w:sz="4" w:space="0" w:color="auto"/>
                  </w:tcBorders>
                  <w:shd w:val="clear" w:color="auto" w:fill="FFFFFF"/>
                  <w:hideMark/>
                </w:tcPr>
                <w:p w:rsidR="00AC4CA2" w:rsidRPr="00AC4CA2" w:rsidRDefault="00AC4CA2" w:rsidP="0034336A">
                  <w:pPr>
                    <w:jc w:val="center"/>
                  </w:pPr>
                  <w:r w:rsidRPr="00AC4CA2">
                    <w:t>390,14</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jc w:val="center"/>
                  </w:pPr>
                  <w:r w:rsidRPr="00AC4CA2">
                    <w:t>390,14</w:t>
                  </w:r>
                </w:p>
              </w:tc>
            </w:tr>
            <w:tr w:rsidR="00AC4CA2" w:rsidRPr="00AC4CA2" w:rsidTr="0034336A">
              <w:trPr>
                <w:trHeight w:val="293"/>
              </w:trPr>
              <w:tc>
                <w:tcPr>
                  <w:tcW w:w="1936"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widowControl w:val="0"/>
                    <w:shd w:val="clear" w:color="auto" w:fill="FFFFFF"/>
                    <w:autoSpaceDE w:val="0"/>
                    <w:autoSpaceDN w:val="0"/>
                    <w:adjustRightInd w:val="0"/>
                    <w:ind w:left="141"/>
                    <w:jc w:val="center"/>
                  </w:pPr>
                  <w:r w:rsidRPr="00AC4CA2">
                    <w:t>2026</w:t>
                  </w:r>
                </w:p>
              </w:tc>
              <w:tc>
                <w:tcPr>
                  <w:tcW w:w="2409" w:type="dxa"/>
                  <w:tcBorders>
                    <w:top w:val="single" w:sz="6" w:space="0" w:color="auto"/>
                    <w:left w:val="single" w:sz="6" w:space="0" w:color="auto"/>
                    <w:bottom w:val="single" w:sz="6" w:space="0" w:color="auto"/>
                    <w:right w:val="single" w:sz="4" w:space="0" w:color="auto"/>
                  </w:tcBorders>
                  <w:shd w:val="clear" w:color="auto" w:fill="FFFFFF"/>
                  <w:hideMark/>
                </w:tcPr>
                <w:p w:rsidR="00AC4CA2" w:rsidRPr="00AC4CA2" w:rsidRDefault="00AC4CA2" w:rsidP="0034336A">
                  <w:pPr>
                    <w:jc w:val="center"/>
                  </w:pPr>
                  <w:r w:rsidRPr="00AC4CA2">
                    <w:t>322,29</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jc w:val="center"/>
                  </w:pPr>
                  <w:r w:rsidRPr="00AC4CA2">
                    <w:t>322,29</w:t>
                  </w:r>
                </w:p>
              </w:tc>
            </w:tr>
            <w:tr w:rsidR="00AC4CA2" w:rsidRPr="00AC4CA2" w:rsidTr="0034336A">
              <w:trPr>
                <w:trHeight w:val="278"/>
              </w:trPr>
              <w:tc>
                <w:tcPr>
                  <w:tcW w:w="1936"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widowControl w:val="0"/>
                    <w:shd w:val="clear" w:color="auto" w:fill="FFFFFF"/>
                    <w:autoSpaceDE w:val="0"/>
                    <w:autoSpaceDN w:val="0"/>
                    <w:adjustRightInd w:val="0"/>
                    <w:ind w:left="141"/>
                    <w:jc w:val="center"/>
                  </w:pPr>
                  <w:r w:rsidRPr="00AC4CA2">
                    <w:t>2027</w:t>
                  </w:r>
                </w:p>
              </w:tc>
              <w:tc>
                <w:tcPr>
                  <w:tcW w:w="2409" w:type="dxa"/>
                  <w:tcBorders>
                    <w:top w:val="single" w:sz="6" w:space="0" w:color="auto"/>
                    <w:left w:val="single" w:sz="6" w:space="0" w:color="auto"/>
                    <w:bottom w:val="single" w:sz="6" w:space="0" w:color="auto"/>
                    <w:right w:val="single" w:sz="4" w:space="0" w:color="auto"/>
                  </w:tcBorders>
                  <w:shd w:val="clear" w:color="auto" w:fill="FFFFFF"/>
                  <w:hideMark/>
                </w:tcPr>
                <w:p w:rsidR="00AC4CA2" w:rsidRPr="00AC4CA2" w:rsidRDefault="00AC4CA2" w:rsidP="0034336A">
                  <w:pPr>
                    <w:jc w:val="center"/>
                  </w:pPr>
                  <w:r w:rsidRPr="00AC4CA2">
                    <w:t>335,18</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jc w:val="center"/>
                  </w:pPr>
                  <w:r w:rsidRPr="00AC4CA2">
                    <w:t>335,18</w:t>
                  </w:r>
                </w:p>
              </w:tc>
            </w:tr>
            <w:tr w:rsidR="00AC4CA2" w:rsidRPr="00AC4CA2" w:rsidTr="0034336A">
              <w:trPr>
                <w:trHeight w:val="293"/>
              </w:trPr>
              <w:tc>
                <w:tcPr>
                  <w:tcW w:w="1936"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widowControl w:val="0"/>
                    <w:shd w:val="clear" w:color="auto" w:fill="FFFFFF"/>
                    <w:autoSpaceDE w:val="0"/>
                    <w:autoSpaceDN w:val="0"/>
                    <w:adjustRightInd w:val="0"/>
                    <w:ind w:left="141"/>
                    <w:jc w:val="center"/>
                  </w:pPr>
                  <w:r w:rsidRPr="00AC4CA2">
                    <w:t>2028</w:t>
                  </w:r>
                </w:p>
              </w:tc>
              <w:tc>
                <w:tcPr>
                  <w:tcW w:w="2409" w:type="dxa"/>
                  <w:tcBorders>
                    <w:top w:val="single" w:sz="6" w:space="0" w:color="auto"/>
                    <w:left w:val="single" w:sz="6" w:space="0" w:color="auto"/>
                    <w:bottom w:val="single" w:sz="6" w:space="0" w:color="auto"/>
                    <w:right w:val="single" w:sz="4" w:space="0" w:color="auto"/>
                  </w:tcBorders>
                  <w:shd w:val="clear" w:color="auto" w:fill="FFFFFF"/>
                  <w:hideMark/>
                </w:tcPr>
                <w:p w:rsidR="00AC4CA2" w:rsidRPr="00AC4CA2" w:rsidRDefault="00AC4CA2" w:rsidP="0034336A">
                  <w:pPr>
                    <w:jc w:val="center"/>
                  </w:pPr>
                  <w:r w:rsidRPr="00AC4CA2">
                    <w:t>348,59</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jc w:val="center"/>
                  </w:pPr>
                  <w:r w:rsidRPr="00AC4CA2">
                    <w:t>348,59</w:t>
                  </w:r>
                </w:p>
              </w:tc>
            </w:tr>
            <w:tr w:rsidR="00AC4CA2" w:rsidRPr="00AC4CA2" w:rsidTr="0034336A">
              <w:trPr>
                <w:trHeight w:val="293"/>
              </w:trPr>
              <w:tc>
                <w:tcPr>
                  <w:tcW w:w="1936"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widowControl w:val="0"/>
                    <w:shd w:val="clear" w:color="auto" w:fill="FFFFFF"/>
                    <w:autoSpaceDE w:val="0"/>
                    <w:autoSpaceDN w:val="0"/>
                    <w:adjustRightInd w:val="0"/>
                    <w:ind w:left="141"/>
                    <w:jc w:val="center"/>
                  </w:pPr>
                  <w:r w:rsidRPr="00AC4CA2">
                    <w:t>2029</w:t>
                  </w:r>
                </w:p>
              </w:tc>
              <w:tc>
                <w:tcPr>
                  <w:tcW w:w="2409" w:type="dxa"/>
                  <w:tcBorders>
                    <w:top w:val="single" w:sz="6" w:space="0" w:color="auto"/>
                    <w:left w:val="single" w:sz="6" w:space="0" w:color="auto"/>
                    <w:bottom w:val="single" w:sz="6" w:space="0" w:color="auto"/>
                    <w:right w:val="single" w:sz="4" w:space="0" w:color="auto"/>
                  </w:tcBorders>
                  <w:shd w:val="clear" w:color="auto" w:fill="FFFFFF"/>
                  <w:hideMark/>
                </w:tcPr>
                <w:p w:rsidR="00AC4CA2" w:rsidRPr="00AC4CA2" w:rsidRDefault="00AC4CA2" w:rsidP="0034336A">
                  <w:pPr>
                    <w:jc w:val="center"/>
                  </w:pPr>
                  <w:r w:rsidRPr="00AC4CA2">
                    <w:t>362,53</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jc w:val="center"/>
                  </w:pPr>
                  <w:r w:rsidRPr="00AC4CA2">
                    <w:t>362,53</w:t>
                  </w:r>
                </w:p>
              </w:tc>
            </w:tr>
            <w:tr w:rsidR="00AC4CA2" w:rsidRPr="00AC4CA2" w:rsidTr="0034336A">
              <w:trPr>
                <w:trHeight w:val="293"/>
              </w:trPr>
              <w:tc>
                <w:tcPr>
                  <w:tcW w:w="1936"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widowControl w:val="0"/>
                    <w:shd w:val="clear" w:color="auto" w:fill="FFFFFF"/>
                    <w:autoSpaceDE w:val="0"/>
                    <w:autoSpaceDN w:val="0"/>
                    <w:adjustRightInd w:val="0"/>
                    <w:ind w:left="141"/>
                    <w:jc w:val="center"/>
                  </w:pPr>
                  <w:r w:rsidRPr="00AC4CA2">
                    <w:t>2030</w:t>
                  </w:r>
                </w:p>
              </w:tc>
              <w:tc>
                <w:tcPr>
                  <w:tcW w:w="2409" w:type="dxa"/>
                  <w:tcBorders>
                    <w:top w:val="single" w:sz="6" w:space="0" w:color="auto"/>
                    <w:left w:val="single" w:sz="6" w:space="0" w:color="auto"/>
                    <w:bottom w:val="single" w:sz="6" w:space="0" w:color="auto"/>
                    <w:right w:val="single" w:sz="4" w:space="0" w:color="auto"/>
                  </w:tcBorders>
                  <w:shd w:val="clear" w:color="auto" w:fill="FFFFFF"/>
                  <w:hideMark/>
                </w:tcPr>
                <w:p w:rsidR="00AC4CA2" w:rsidRPr="00AC4CA2" w:rsidRDefault="00AC4CA2" w:rsidP="0034336A">
                  <w:pPr>
                    <w:jc w:val="center"/>
                  </w:pPr>
                  <w:r w:rsidRPr="00AC4CA2">
                    <w:t>377,03</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jc w:val="center"/>
                  </w:pPr>
                  <w:r w:rsidRPr="00AC4CA2">
                    <w:t>377,03</w:t>
                  </w:r>
                </w:p>
              </w:tc>
            </w:tr>
          </w:tbl>
          <w:p w:rsidR="00AC4CA2" w:rsidRPr="00AC4CA2" w:rsidRDefault="00AC4CA2" w:rsidP="0034336A">
            <w:pPr>
              <w:widowControl w:val="0"/>
              <w:shd w:val="clear" w:color="auto" w:fill="FFFFFF"/>
              <w:autoSpaceDE w:val="0"/>
              <w:autoSpaceDN w:val="0"/>
              <w:adjustRightInd w:val="0"/>
              <w:ind w:left="141"/>
            </w:pPr>
          </w:p>
        </w:tc>
      </w:tr>
      <w:tr w:rsidR="00AC4CA2" w:rsidRPr="00AC4CA2" w:rsidTr="0034336A">
        <w:tc>
          <w:tcPr>
            <w:tcW w:w="2553"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rPr>
                <w:sz w:val="27"/>
                <w:szCs w:val="27"/>
              </w:rPr>
            </w:pPr>
            <w:r w:rsidRPr="00AC4CA2">
              <w:rPr>
                <w:b/>
                <w:bCs/>
                <w:sz w:val="27"/>
                <w:szCs w:val="27"/>
              </w:rPr>
              <w:t xml:space="preserve">Ожидаемые непосредственные результаты реализации подпрограммы </w:t>
            </w:r>
            <w:r w:rsidRPr="00AC4CA2">
              <w:rPr>
                <w:b/>
                <w:bCs/>
                <w:spacing w:val="-2"/>
                <w:sz w:val="27"/>
                <w:szCs w:val="27"/>
              </w:rPr>
              <w:t>муниципальной</w:t>
            </w:r>
            <w:r w:rsidRPr="00AC4CA2">
              <w:rPr>
                <w:b/>
                <w:bCs/>
                <w:sz w:val="27"/>
                <w:szCs w:val="27"/>
              </w:rPr>
              <w:t xml:space="preserve"> программы</w:t>
            </w:r>
          </w:p>
        </w:tc>
        <w:tc>
          <w:tcPr>
            <w:tcW w:w="7089"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tabs>
                <w:tab w:val="left" w:pos="1190"/>
              </w:tabs>
              <w:autoSpaceDE w:val="0"/>
              <w:autoSpaceDN w:val="0"/>
              <w:adjustRightInd w:val="0"/>
              <w:spacing w:line="276" w:lineRule="auto"/>
              <w:ind w:left="141" w:right="5"/>
              <w:jc w:val="both"/>
            </w:pPr>
            <w:r w:rsidRPr="00AC4CA2">
              <w:t>1. Повышение обоснованности, эффективности и прозрачности бюджетных расходов.</w:t>
            </w:r>
          </w:p>
          <w:p w:rsidR="00AC4CA2" w:rsidRPr="00AC4CA2" w:rsidRDefault="00AC4CA2" w:rsidP="0034336A">
            <w:pPr>
              <w:widowControl w:val="0"/>
              <w:shd w:val="clear" w:color="auto" w:fill="FFFFFF"/>
              <w:tabs>
                <w:tab w:val="left" w:pos="1190"/>
              </w:tabs>
              <w:autoSpaceDE w:val="0"/>
              <w:autoSpaceDN w:val="0"/>
              <w:adjustRightInd w:val="0"/>
              <w:spacing w:line="276" w:lineRule="auto"/>
              <w:ind w:left="141" w:right="5"/>
              <w:jc w:val="both"/>
            </w:pPr>
            <w:r w:rsidRPr="00AC4CA2">
              <w:t>2. Разработка и внесение в Совет народных депутатов Гвазденского сельского поселения  Бутурлиновского муниципального района  в установленные сроки  проекта  бюджета поселения  на очередной финансовый год и плановый период, соответствующего требованиям бюджетного законодательства.</w:t>
            </w:r>
          </w:p>
          <w:p w:rsidR="00AC4CA2" w:rsidRPr="00AC4CA2" w:rsidRDefault="00AC4CA2" w:rsidP="0034336A">
            <w:pPr>
              <w:widowControl w:val="0"/>
              <w:shd w:val="clear" w:color="auto" w:fill="FFFFFF"/>
              <w:tabs>
                <w:tab w:val="left" w:pos="1190"/>
              </w:tabs>
              <w:autoSpaceDE w:val="0"/>
              <w:autoSpaceDN w:val="0"/>
              <w:adjustRightInd w:val="0"/>
              <w:spacing w:line="276" w:lineRule="auto"/>
              <w:ind w:left="141" w:right="5"/>
              <w:jc w:val="both"/>
            </w:pPr>
            <w:r w:rsidRPr="00AC4CA2">
              <w:t xml:space="preserve">3. Утверждение решением Совета народных депутатов Гвазденского сельского поселения Бутурлиновского муниципального района Воронежской области отчета об исполнении бюджета поселения в сроки, установленные бюджетным законодательством РФ  и Воронежской области, бюджетным процессом Гвазденского сельского </w:t>
            </w:r>
            <w:r w:rsidRPr="00AC4CA2">
              <w:lastRenderedPageBreak/>
              <w:t>поселения Бутурлиновского муниципального района Воронежской области</w:t>
            </w:r>
          </w:p>
        </w:tc>
      </w:tr>
    </w:tbl>
    <w:p w:rsidR="00AC4CA2" w:rsidRPr="00AC4CA2" w:rsidRDefault="00AC4CA2" w:rsidP="00AC4CA2">
      <w:pPr>
        <w:autoSpaceDN w:val="0"/>
        <w:ind w:left="927"/>
        <w:rPr>
          <w:b/>
          <w:bCs/>
        </w:rPr>
      </w:pPr>
    </w:p>
    <w:p w:rsidR="00AC4CA2" w:rsidRPr="00AC4CA2" w:rsidRDefault="00AC4CA2" w:rsidP="00AB77DB">
      <w:pPr>
        <w:numPr>
          <w:ilvl w:val="0"/>
          <w:numId w:val="17"/>
        </w:numPr>
        <w:autoSpaceDN w:val="0"/>
        <w:jc w:val="center"/>
        <w:rPr>
          <w:b/>
          <w:bCs/>
        </w:rPr>
      </w:pPr>
      <w:r w:rsidRPr="00AC4CA2">
        <w:rPr>
          <w:b/>
          <w:bCs/>
        </w:rPr>
        <w:t>Характеристика сферы реализации подпрограммы, описание основных проблем в указанной сфере и прогноз ее развития.</w:t>
      </w:r>
    </w:p>
    <w:p w:rsidR="00AC4CA2" w:rsidRPr="00AC4CA2" w:rsidRDefault="00AC4CA2" w:rsidP="00AC4CA2">
      <w:pPr>
        <w:autoSpaceDE w:val="0"/>
        <w:autoSpaceDN w:val="0"/>
        <w:adjustRightInd w:val="0"/>
        <w:ind w:firstLine="567"/>
        <w:jc w:val="both"/>
        <w:rPr>
          <w:lang w:eastAsia="en-US"/>
        </w:rPr>
      </w:pPr>
      <w:r w:rsidRPr="00AC4CA2">
        <w:rPr>
          <w:lang w:eastAsia="en-US"/>
        </w:rPr>
        <w:t>Сформулированные в подпрограмме цели позволят выйти системе управления финансами Гвазденского сельского поселения на качественно новый уровень.</w:t>
      </w:r>
    </w:p>
    <w:p w:rsidR="00AC4CA2" w:rsidRPr="00AC4CA2" w:rsidRDefault="00AC4CA2" w:rsidP="00AC4CA2">
      <w:pPr>
        <w:widowControl w:val="0"/>
        <w:shd w:val="clear" w:color="auto" w:fill="FFFFFF"/>
        <w:autoSpaceDE w:val="0"/>
        <w:autoSpaceDN w:val="0"/>
        <w:adjustRightInd w:val="0"/>
        <w:ind w:right="10" w:firstLine="567"/>
        <w:jc w:val="both"/>
      </w:pPr>
      <w:r w:rsidRPr="00AC4CA2">
        <w:t>Принципиальные тенденции, предусмотренные подпрограммой, заключаются в:</w:t>
      </w:r>
    </w:p>
    <w:p w:rsidR="00AC4CA2" w:rsidRPr="00AC4CA2" w:rsidRDefault="00AC4CA2" w:rsidP="00AC4CA2">
      <w:pPr>
        <w:widowControl w:val="0"/>
        <w:shd w:val="clear" w:color="auto" w:fill="FFFFFF"/>
        <w:autoSpaceDE w:val="0"/>
        <w:autoSpaceDN w:val="0"/>
        <w:adjustRightInd w:val="0"/>
        <w:ind w:right="10" w:firstLine="567"/>
        <w:jc w:val="both"/>
      </w:pPr>
      <w:r w:rsidRPr="00AC4CA2">
        <w:t>использовании конкурентных принципов распределения бюджетных средств, в том числе с учетом достигнутых и планируемых результатов использования бюджетных ассигнований;</w:t>
      </w:r>
    </w:p>
    <w:p w:rsidR="00AC4CA2" w:rsidRPr="00AC4CA2" w:rsidRDefault="00AC4CA2" w:rsidP="00AC4CA2">
      <w:pPr>
        <w:widowControl w:val="0"/>
        <w:shd w:val="clear" w:color="auto" w:fill="FFFFFF"/>
        <w:autoSpaceDE w:val="0"/>
        <w:autoSpaceDN w:val="0"/>
        <w:adjustRightInd w:val="0"/>
        <w:ind w:firstLine="567"/>
        <w:jc w:val="both"/>
      </w:pPr>
      <w:r w:rsidRPr="00AC4CA2">
        <w:t>наличии и соблюдении формализованных, прозрачных и устойчивых к коррупции процедур принятия решений по использованию бюджетных средств;</w:t>
      </w:r>
    </w:p>
    <w:p w:rsidR="00AC4CA2" w:rsidRPr="00AC4CA2" w:rsidRDefault="00AC4CA2" w:rsidP="00AC4CA2">
      <w:pPr>
        <w:widowControl w:val="0"/>
        <w:shd w:val="clear" w:color="auto" w:fill="FFFFFF"/>
        <w:autoSpaceDE w:val="0"/>
        <w:autoSpaceDN w:val="0"/>
        <w:adjustRightInd w:val="0"/>
        <w:ind w:right="14" w:firstLine="567"/>
        <w:jc w:val="both"/>
      </w:pPr>
      <w:r w:rsidRPr="00AC4CA2">
        <w:rPr>
          <w:spacing w:val="-1"/>
        </w:rPr>
        <w:t xml:space="preserve">наличии и соблюдении формализованных требований к ведению бюджетного учета, </w:t>
      </w:r>
      <w:r w:rsidRPr="00AC4CA2">
        <w:t>составлению и представлению бюджетной отчетности;</w:t>
      </w:r>
    </w:p>
    <w:p w:rsidR="00AC4CA2" w:rsidRPr="00AC4CA2" w:rsidRDefault="00AC4CA2" w:rsidP="00AC4CA2">
      <w:pPr>
        <w:widowControl w:val="0"/>
        <w:shd w:val="clear" w:color="auto" w:fill="FFFFFF"/>
        <w:autoSpaceDE w:val="0"/>
        <w:autoSpaceDN w:val="0"/>
        <w:adjustRightInd w:val="0"/>
        <w:ind w:right="10" w:firstLine="567"/>
        <w:jc w:val="both"/>
      </w:pPr>
      <w:r w:rsidRPr="00AC4CA2">
        <w:t>формировании и представлении бюджетной отчетности в соответствии с установленными требованиями.</w:t>
      </w:r>
    </w:p>
    <w:p w:rsidR="00AC4CA2" w:rsidRPr="00AC4CA2" w:rsidRDefault="00AC4CA2" w:rsidP="00AB77DB">
      <w:pPr>
        <w:widowControl w:val="0"/>
        <w:numPr>
          <w:ilvl w:val="0"/>
          <w:numId w:val="17"/>
        </w:numPr>
        <w:shd w:val="clear" w:color="auto" w:fill="FFFFFF"/>
        <w:tabs>
          <w:tab w:val="left" w:pos="0"/>
          <w:tab w:val="left" w:pos="567"/>
          <w:tab w:val="left" w:pos="2275"/>
          <w:tab w:val="left" w:pos="3619"/>
          <w:tab w:val="left" w:pos="5016"/>
          <w:tab w:val="left" w:pos="6600"/>
          <w:tab w:val="left" w:pos="8021"/>
        </w:tabs>
        <w:autoSpaceDE w:val="0"/>
        <w:autoSpaceDN w:val="0"/>
        <w:adjustRightInd w:val="0"/>
        <w:spacing w:before="278"/>
        <w:ind w:left="0" w:right="5" w:firstLine="0"/>
        <w:jc w:val="center"/>
        <w:rPr>
          <w:b/>
          <w:bCs/>
        </w:rPr>
      </w:pPr>
      <w:r w:rsidRPr="00AC4CA2">
        <w:rPr>
          <w:b/>
          <w:bCs/>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AC4CA2" w:rsidRPr="00AC4CA2" w:rsidRDefault="00AC4CA2" w:rsidP="00AC4CA2">
      <w:pPr>
        <w:widowControl w:val="0"/>
        <w:shd w:val="clear" w:color="auto" w:fill="FFFFFF"/>
        <w:autoSpaceDE w:val="0"/>
        <w:autoSpaceDN w:val="0"/>
        <w:adjustRightInd w:val="0"/>
        <w:ind w:right="10" w:firstLine="567"/>
        <w:jc w:val="both"/>
      </w:pPr>
      <w:r w:rsidRPr="00AC4CA2">
        <w:t>Приоритеты реализации подпрограммы соответствуют приоритетам, описанным для программы в целом.</w:t>
      </w:r>
    </w:p>
    <w:p w:rsidR="00AC4CA2" w:rsidRPr="00AC4CA2" w:rsidRDefault="00AC4CA2" w:rsidP="00AC4CA2">
      <w:pPr>
        <w:widowControl w:val="0"/>
        <w:shd w:val="clear" w:color="auto" w:fill="FFFFFF"/>
        <w:autoSpaceDE w:val="0"/>
        <w:autoSpaceDN w:val="0"/>
        <w:adjustRightInd w:val="0"/>
        <w:ind w:firstLine="567"/>
        <w:jc w:val="both"/>
      </w:pPr>
      <w:r w:rsidRPr="00AC4CA2">
        <w:t>В сфере реализации подпрограммы сформированы следующие приоритеты политики:</w:t>
      </w:r>
    </w:p>
    <w:p w:rsidR="00AC4CA2" w:rsidRPr="00AC4CA2" w:rsidRDefault="00AC4CA2" w:rsidP="00AC4CA2">
      <w:pPr>
        <w:widowControl w:val="0"/>
        <w:shd w:val="clear" w:color="auto" w:fill="FFFFFF"/>
        <w:autoSpaceDE w:val="0"/>
        <w:autoSpaceDN w:val="0"/>
        <w:adjustRightInd w:val="0"/>
        <w:ind w:right="10" w:firstLine="567"/>
        <w:jc w:val="both"/>
      </w:pPr>
      <w:r w:rsidRPr="00AC4CA2">
        <w:t>обеспечение исполнения расходных обязательств Гвазденского сельского поселения Бутурлиновского муниципального района,   долгосрочной сбалансированности и устойчивости бюджета поселения;</w:t>
      </w:r>
    </w:p>
    <w:p w:rsidR="00AC4CA2" w:rsidRPr="00AC4CA2" w:rsidRDefault="00AC4CA2" w:rsidP="00AC4CA2">
      <w:pPr>
        <w:widowControl w:val="0"/>
        <w:shd w:val="clear" w:color="auto" w:fill="FFFFFF"/>
        <w:autoSpaceDE w:val="0"/>
        <w:autoSpaceDN w:val="0"/>
        <w:adjustRightInd w:val="0"/>
        <w:ind w:right="14" w:firstLine="567"/>
        <w:jc w:val="both"/>
      </w:pPr>
      <w:r w:rsidRPr="00AC4CA2">
        <w:t>полнота учета и прогнозирования финансовых и других ресурсов, которые могут быть направлены на достижение целей бюджетной политики;</w:t>
      </w:r>
    </w:p>
    <w:p w:rsidR="00AC4CA2" w:rsidRPr="00AC4CA2" w:rsidRDefault="00AC4CA2" w:rsidP="00AC4CA2">
      <w:pPr>
        <w:widowControl w:val="0"/>
        <w:shd w:val="clear" w:color="auto" w:fill="FFFFFF"/>
        <w:autoSpaceDE w:val="0"/>
        <w:autoSpaceDN w:val="0"/>
        <w:adjustRightInd w:val="0"/>
        <w:ind w:right="10" w:firstLine="567"/>
        <w:jc w:val="both"/>
      </w:pPr>
      <w:r w:rsidRPr="00AC4CA2">
        <w:t>планирование бюджетных ассигнований исходя из необходимости безусловного исполнения действующих расходных обязательств;</w:t>
      </w:r>
    </w:p>
    <w:p w:rsidR="00AC4CA2" w:rsidRPr="00AC4CA2" w:rsidRDefault="00AC4CA2" w:rsidP="00AC4CA2">
      <w:pPr>
        <w:widowControl w:val="0"/>
        <w:shd w:val="clear" w:color="auto" w:fill="FFFFFF"/>
        <w:autoSpaceDE w:val="0"/>
        <w:autoSpaceDN w:val="0"/>
        <w:adjustRightInd w:val="0"/>
        <w:ind w:firstLine="567"/>
        <w:jc w:val="both"/>
      </w:pPr>
      <w:r w:rsidRPr="00AC4CA2">
        <w:t>принятие новых расходных обязательств с учетом сроков и механизмов их реализации и при наличии четкой оценки необходимых для их исполнения бюджетных ассигнований на весь период их исполнения;</w:t>
      </w:r>
    </w:p>
    <w:p w:rsidR="00AC4CA2" w:rsidRPr="00AC4CA2" w:rsidRDefault="00AC4CA2" w:rsidP="00AC4CA2">
      <w:pPr>
        <w:widowControl w:val="0"/>
        <w:shd w:val="clear" w:color="auto" w:fill="FFFFFF"/>
        <w:autoSpaceDE w:val="0"/>
        <w:autoSpaceDN w:val="0"/>
        <w:adjustRightInd w:val="0"/>
        <w:ind w:right="10" w:firstLine="567"/>
        <w:jc w:val="both"/>
      </w:pPr>
      <w:r w:rsidRPr="00AC4CA2">
        <w:t>соблюдение установленных бюджетных ограничений при принятии новых расходных обязательств, в том числе при условии и в пределах реструктуризации (сокращения) ранее принятых обязательств (в случае необходимости);</w:t>
      </w:r>
    </w:p>
    <w:p w:rsidR="00AC4CA2" w:rsidRPr="00AC4CA2" w:rsidRDefault="00AC4CA2" w:rsidP="00AC4CA2">
      <w:pPr>
        <w:widowControl w:val="0"/>
        <w:shd w:val="clear" w:color="auto" w:fill="FFFFFF"/>
        <w:autoSpaceDE w:val="0"/>
        <w:autoSpaceDN w:val="0"/>
        <w:adjustRightInd w:val="0"/>
        <w:ind w:right="10" w:firstLine="567"/>
        <w:jc w:val="both"/>
      </w:pPr>
      <w:r w:rsidRPr="00AC4CA2">
        <w:lastRenderedPageBreak/>
        <w:t>повышение прозрачности бюджетной системы.</w:t>
      </w:r>
    </w:p>
    <w:p w:rsidR="00AC4CA2" w:rsidRPr="00AC4CA2" w:rsidRDefault="00AC4CA2" w:rsidP="00AC4CA2">
      <w:pPr>
        <w:widowControl w:val="0"/>
        <w:shd w:val="clear" w:color="auto" w:fill="FFFFFF"/>
        <w:autoSpaceDE w:val="0"/>
        <w:autoSpaceDN w:val="0"/>
        <w:adjustRightInd w:val="0"/>
        <w:ind w:right="5" w:firstLine="567"/>
        <w:jc w:val="both"/>
      </w:pPr>
      <w:r w:rsidRPr="00AC4CA2">
        <w:t>Целью</w:t>
      </w:r>
      <w:r w:rsidRPr="00AC4CA2">
        <w:rPr>
          <w:b/>
          <w:bCs/>
        </w:rPr>
        <w:t xml:space="preserve"> </w:t>
      </w:r>
      <w:r w:rsidRPr="00AC4CA2">
        <w:t xml:space="preserve">подпрограммы является </w:t>
      </w:r>
      <w:r w:rsidRPr="00AC4CA2">
        <w:rPr>
          <w:spacing w:val="-5"/>
        </w:rPr>
        <w:t xml:space="preserve">создание условий эффективного управления муниципальными </w:t>
      </w:r>
      <w:r w:rsidRPr="00AC4CA2">
        <w:t xml:space="preserve">финансами  Гвазденского сельского поселения Бутурлиновского муниципального района. </w:t>
      </w:r>
    </w:p>
    <w:p w:rsidR="00AC4CA2" w:rsidRPr="00AC4CA2" w:rsidRDefault="00AC4CA2" w:rsidP="00AC4CA2">
      <w:pPr>
        <w:widowControl w:val="0"/>
        <w:shd w:val="clear" w:color="auto" w:fill="FFFFFF"/>
        <w:autoSpaceDE w:val="0"/>
        <w:autoSpaceDN w:val="0"/>
        <w:adjustRightInd w:val="0"/>
        <w:ind w:firstLine="567"/>
        <w:jc w:val="both"/>
      </w:pPr>
      <w:r w:rsidRPr="00AC4CA2">
        <w:rPr>
          <w:spacing w:val="-9"/>
        </w:rPr>
        <w:t xml:space="preserve">Достижение цели подпрограммы требует решения ее задач путем реализации </w:t>
      </w:r>
      <w:r w:rsidRPr="00AC4CA2">
        <w:t xml:space="preserve">соответствующих основных мероприятий подпрограммы. </w:t>
      </w:r>
    </w:p>
    <w:p w:rsidR="00AC4CA2" w:rsidRPr="00AC4CA2" w:rsidRDefault="00AC4CA2" w:rsidP="00AC4CA2">
      <w:pPr>
        <w:widowControl w:val="0"/>
        <w:shd w:val="clear" w:color="auto" w:fill="FFFFFF"/>
        <w:autoSpaceDE w:val="0"/>
        <w:autoSpaceDN w:val="0"/>
        <w:adjustRightInd w:val="0"/>
        <w:ind w:firstLine="567"/>
        <w:jc w:val="both"/>
      </w:pPr>
      <w:r w:rsidRPr="00AC4CA2">
        <w:t>Задачами</w:t>
      </w:r>
      <w:r w:rsidRPr="00AC4CA2">
        <w:rPr>
          <w:b/>
          <w:bCs/>
        </w:rPr>
        <w:t xml:space="preserve"> </w:t>
      </w:r>
      <w:r w:rsidRPr="00AC4CA2">
        <w:t>подпрограммы являются:</w:t>
      </w:r>
    </w:p>
    <w:p w:rsidR="00AC4CA2" w:rsidRPr="00AC4CA2" w:rsidRDefault="00AC4CA2" w:rsidP="00AC4CA2">
      <w:pPr>
        <w:widowControl w:val="0"/>
        <w:shd w:val="clear" w:color="auto" w:fill="FFFFFF"/>
        <w:tabs>
          <w:tab w:val="left" w:pos="1190"/>
        </w:tabs>
        <w:autoSpaceDE w:val="0"/>
        <w:autoSpaceDN w:val="0"/>
        <w:adjustRightInd w:val="0"/>
        <w:ind w:firstLine="567"/>
        <w:jc w:val="both"/>
      </w:pPr>
      <w:r w:rsidRPr="00AC4CA2">
        <w:t xml:space="preserve">1. </w:t>
      </w:r>
      <w:r w:rsidRPr="00AC4CA2">
        <w:rPr>
          <w:spacing w:val="-6"/>
        </w:rPr>
        <w:t xml:space="preserve">Совершенствование процедур составления и организации исполнения  </w:t>
      </w:r>
      <w:r w:rsidRPr="00AC4CA2">
        <w:t>бюджета поселения, своевременное и качественное составление отчетности.</w:t>
      </w:r>
    </w:p>
    <w:p w:rsidR="00AC4CA2" w:rsidRPr="00AC4CA2" w:rsidRDefault="00AC4CA2" w:rsidP="00AC4CA2">
      <w:pPr>
        <w:widowControl w:val="0"/>
        <w:shd w:val="clear" w:color="auto" w:fill="FFFFFF"/>
        <w:tabs>
          <w:tab w:val="left" w:pos="1162"/>
        </w:tabs>
        <w:autoSpaceDE w:val="0"/>
        <w:autoSpaceDN w:val="0"/>
        <w:adjustRightInd w:val="0"/>
        <w:ind w:firstLine="567"/>
        <w:jc w:val="both"/>
      </w:pPr>
      <w:r w:rsidRPr="00AC4CA2">
        <w:t>2. Обеспечение стабильного функционирования резервного фонда администрации  Гвазденского сельского поселения Бутурлиновского муниципального района.</w:t>
      </w:r>
    </w:p>
    <w:p w:rsidR="00AC4CA2" w:rsidRPr="00AC4CA2" w:rsidRDefault="00AC4CA2" w:rsidP="00AC4CA2">
      <w:pPr>
        <w:widowControl w:val="0"/>
        <w:shd w:val="clear" w:color="auto" w:fill="FFFFFF"/>
        <w:autoSpaceDE w:val="0"/>
        <w:autoSpaceDN w:val="0"/>
        <w:adjustRightInd w:val="0"/>
        <w:ind w:right="10" w:firstLine="567"/>
        <w:jc w:val="both"/>
      </w:pPr>
      <w:r w:rsidRPr="00AC4CA2">
        <w:t>3. Обеспечение проведения выборов в Гвазденском сельском поселении.</w:t>
      </w:r>
    </w:p>
    <w:p w:rsidR="00AC4CA2" w:rsidRPr="00AC4CA2" w:rsidRDefault="00AC4CA2" w:rsidP="00AC4CA2">
      <w:pPr>
        <w:widowControl w:val="0"/>
        <w:shd w:val="clear" w:color="auto" w:fill="FFFFFF"/>
        <w:autoSpaceDE w:val="0"/>
        <w:autoSpaceDN w:val="0"/>
        <w:adjustRightInd w:val="0"/>
        <w:spacing w:line="274" w:lineRule="exact"/>
        <w:ind w:firstLine="567"/>
        <w:jc w:val="both"/>
      </w:pPr>
      <w:r w:rsidRPr="00AC4CA2">
        <w:t>Описание целевых индикаторов и показателей подпрограммы:</w:t>
      </w:r>
    </w:p>
    <w:p w:rsidR="00AC4CA2" w:rsidRPr="00AC4CA2" w:rsidRDefault="00AC4CA2" w:rsidP="00AC4CA2">
      <w:pPr>
        <w:ind w:firstLine="567"/>
        <w:jc w:val="both"/>
      </w:pPr>
      <w:r w:rsidRPr="00AC4CA2">
        <w:t>1. Соблюдение порядка и сроков разработки проекта бюджета поселения, установленных правовым актом Совета народных депутатов поселения.</w:t>
      </w:r>
    </w:p>
    <w:p w:rsidR="00AC4CA2" w:rsidRPr="00AC4CA2" w:rsidRDefault="00AC4CA2" w:rsidP="00AC4CA2">
      <w:pPr>
        <w:ind w:firstLine="567"/>
        <w:jc w:val="both"/>
      </w:pPr>
      <w:r w:rsidRPr="00AC4CA2">
        <w:t>2. Составление и представление в Совет народных депутатов Гвазденского сельского поселения Бутурлиновского муниципального района годового отчета об исполнении бюджета поселения в сроки, установленные бюджетным законодательством Российской Федерации, Воронежской области и бюджетным процессом Гвазденского сельского поселения Бутурлиновского муниципального района.</w:t>
      </w:r>
    </w:p>
    <w:p w:rsidR="00AC4CA2" w:rsidRPr="00AC4CA2" w:rsidRDefault="00AC4CA2" w:rsidP="00AC4CA2">
      <w:pPr>
        <w:ind w:firstLine="567"/>
        <w:jc w:val="both"/>
        <w:rPr>
          <w:spacing w:val="-2"/>
        </w:rPr>
      </w:pPr>
      <w:r w:rsidRPr="00AC4CA2">
        <w:rPr>
          <w:spacing w:val="-2"/>
        </w:rPr>
        <w:t>3. Удельный вес резервного фонда администрации Гвазденского сельского поселения Бутурлиновского муниципального района  в общем объеме расходов бюджета поселения (Д</w:t>
      </w:r>
      <w:r w:rsidRPr="00AC4CA2">
        <w:rPr>
          <w:spacing w:val="-2"/>
          <w:vertAlign w:val="subscript"/>
        </w:rPr>
        <w:t>Р</w:t>
      </w:r>
      <w:r w:rsidRPr="00AC4CA2">
        <w:rPr>
          <w:spacing w:val="-2"/>
        </w:rPr>
        <w:t>):</w:t>
      </w:r>
    </w:p>
    <w:p w:rsidR="00AC4CA2" w:rsidRPr="00AC4CA2" w:rsidRDefault="00AC4CA2" w:rsidP="00AC4CA2">
      <w:pPr>
        <w:ind w:firstLine="567"/>
        <w:jc w:val="both"/>
        <w:rPr>
          <w:spacing w:val="-2"/>
        </w:rPr>
      </w:pPr>
    </w:p>
    <w:p w:rsidR="00AC4CA2" w:rsidRPr="00AC4CA2" w:rsidRDefault="00AC4CA2" w:rsidP="00AC4CA2">
      <w:pPr>
        <w:ind w:firstLine="567"/>
        <w:jc w:val="both"/>
        <w:rPr>
          <w:spacing w:val="-2"/>
        </w:rPr>
      </w:pPr>
      <w:r w:rsidRPr="00AC4CA2">
        <w:rPr>
          <w:spacing w:val="-2"/>
        </w:rPr>
        <w:t>Д</w:t>
      </w:r>
      <w:r w:rsidRPr="00AC4CA2">
        <w:rPr>
          <w:spacing w:val="-2"/>
          <w:vertAlign w:val="subscript"/>
        </w:rPr>
        <w:t>РФ</w:t>
      </w:r>
      <w:r w:rsidRPr="00AC4CA2">
        <w:rPr>
          <w:spacing w:val="-2"/>
        </w:rPr>
        <w:t>= Р</w:t>
      </w:r>
      <w:r w:rsidRPr="00AC4CA2">
        <w:rPr>
          <w:spacing w:val="-2"/>
          <w:vertAlign w:val="subscript"/>
        </w:rPr>
        <w:t>РФ</w:t>
      </w:r>
      <w:r w:rsidRPr="00AC4CA2">
        <w:rPr>
          <w:spacing w:val="-2"/>
        </w:rPr>
        <w:t>/Рх100%,</w:t>
      </w:r>
    </w:p>
    <w:p w:rsidR="00AC4CA2" w:rsidRPr="00AC4CA2" w:rsidRDefault="00AC4CA2" w:rsidP="00AC4CA2">
      <w:pPr>
        <w:ind w:firstLine="567"/>
        <w:jc w:val="both"/>
        <w:rPr>
          <w:spacing w:val="-2"/>
        </w:rPr>
      </w:pPr>
    </w:p>
    <w:p w:rsidR="00AC4CA2" w:rsidRPr="00AC4CA2" w:rsidRDefault="00AC4CA2" w:rsidP="00AC4CA2">
      <w:pPr>
        <w:ind w:firstLine="567"/>
        <w:jc w:val="both"/>
        <w:rPr>
          <w:spacing w:val="-2"/>
        </w:rPr>
      </w:pPr>
      <w:r w:rsidRPr="00AC4CA2">
        <w:rPr>
          <w:spacing w:val="-2"/>
        </w:rPr>
        <w:t>где:</w:t>
      </w:r>
    </w:p>
    <w:p w:rsidR="00AC4CA2" w:rsidRPr="00AC4CA2" w:rsidRDefault="00AC4CA2" w:rsidP="00AC4CA2">
      <w:pPr>
        <w:ind w:firstLine="567"/>
        <w:jc w:val="both"/>
        <w:rPr>
          <w:spacing w:val="-2"/>
        </w:rPr>
      </w:pPr>
      <w:r w:rsidRPr="00AC4CA2">
        <w:rPr>
          <w:spacing w:val="-2"/>
        </w:rPr>
        <w:t>Р</w:t>
      </w:r>
      <w:r w:rsidRPr="00AC4CA2">
        <w:rPr>
          <w:spacing w:val="-2"/>
          <w:vertAlign w:val="subscript"/>
        </w:rPr>
        <w:t xml:space="preserve">РФ </w:t>
      </w:r>
      <w:r w:rsidRPr="00AC4CA2">
        <w:rPr>
          <w:spacing w:val="-2"/>
        </w:rPr>
        <w:t>– размер резервного фонда администрации Гвазденского сельского поселения Бутурлиновского муниципального района;</w:t>
      </w:r>
    </w:p>
    <w:p w:rsidR="00AC4CA2" w:rsidRPr="00AC4CA2" w:rsidRDefault="00AC4CA2" w:rsidP="00AC4CA2">
      <w:pPr>
        <w:ind w:firstLine="567"/>
        <w:jc w:val="both"/>
        <w:rPr>
          <w:spacing w:val="-2"/>
        </w:rPr>
      </w:pPr>
      <w:r w:rsidRPr="00AC4CA2">
        <w:rPr>
          <w:spacing w:val="-2"/>
        </w:rPr>
        <w:t>Р – объем расходов бюджета поселения.</w:t>
      </w:r>
    </w:p>
    <w:p w:rsidR="00AC4CA2" w:rsidRPr="00AC4CA2" w:rsidRDefault="00AC4CA2" w:rsidP="00AC4CA2">
      <w:pPr>
        <w:ind w:firstLine="567"/>
        <w:jc w:val="both"/>
      </w:pPr>
      <w:r w:rsidRPr="00AC4CA2">
        <w:t>4. Проведение выборов депутатов Совета народных депутатов Гвазденского сельского поселения.</w:t>
      </w:r>
    </w:p>
    <w:p w:rsidR="00AC4CA2" w:rsidRPr="00AC4CA2" w:rsidRDefault="00AC4CA2" w:rsidP="00AC4CA2">
      <w:pPr>
        <w:widowControl w:val="0"/>
        <w:shd w:val="clear" w:color="auto" w:fill="FFFFFF"/>
        <w:autoSpaceDE w:val="0"/>
        <w:autoSpaceDN w:val="0"/>
        <w:adjustRightInd w:val="0"/>
        <w:spacing w:line="274" w:lineRule="exact"/>
        <w:ind w:firstLine="567"/>
        <w:jc w:val="both"/>
      </w:pPr>
      <w:r w:rsidRPr="00AC4CA2">
        <w:t>Ожидаемые результаты реализации подпрограммы:</w:t>
      </w:r>
    </w:p>
    <w:p w:rsidR="00AC4CA2" w:rsidRPr="00AC4CA2" w:rsidRDefault="00AC4CA2" w:rsidP="00AC4CA2">
      <w:pPr>
        <w:widowControl w:val="0"/>
        <w:shd w:val="clear" w:color="auto" w:fill="FFFFFF"/>
        <w:tabs>
          <w:tab w:val="left" w:pos="1190"/>
        </w:tabs>
        <w:autoSpaceDE w:val="0"/>
        <w:autoSpaceDN w:val="0"/>
        <w:adjustRightInd w:val="0"/>
        <w:ind w:right="5" w:firstLine="567"/>
        <w:jc w:val="both"/>
      </w:pPr>
      <w:r w:rsidRPr="00AC4CA2">
        <w:t>1. Повышение обоснованности, эффективности и прозрачности бюджетных расходов.</w:t>
      </w:r>
    </w:p>
    <w:p w:rsidR="00AC4CA2" w:rsidRPr="00AC4CA2" w:rsidRDefault="00AC4CA2" w:rsidP="00AC4CA2">
      <w:pPr>
        <w:widowControl w:val="0"/>
        <w:shd w:val="clear" w:color="auto" w:fill="FFFFFF"/>
        <w:tabs>
          <w:tab w:val="left" w:pos="1190"/>
        </w:tabs>
        <w:autoSpaceDE w:val="0"/>
        <w:autoSpaceDN w:val="0"/>
        <w:adjustRightInd w:val="0"/>
        <w:ind w:right="5" w:firstLine="567"/>
        <w:jc w:val="both"/>
      </w:pPr>
      <w:r w:rsidRPr="00AC4CA2">
        <w:t>2. Разработка и внесение в Совет народных депутатов Гвазденского сельского поселения Бутурлиновского муниципального района в установленные сроки  проекта бюджета поселения на очередной финансовый год и плановый период, соответствующего требованиям бюджетного законодательства.</w:t>
      </w:r>
    </w:p>
    <w:p w:rsidR="00AC4CA2" w:rsidRPr="00AC4CA2" w:rsidRDefault="00AC4CA2" w:rsidP="00AC4CA2">
      <w:pPr>
        <w:widowControl w:val="0"/>
        <w:shd w:val="clear" w:color="auto" w:fill="FFFFFF"/>
        <w:tabs>
          <w:tab w:val="left" w:pos="1190"/>
        </w:tabs>
        <w:autoSpaceDE w:val="0"/>
        <w:autoSpaceDN w:val="0"/>
        <w:adjustRightInd w:val="0"/>
        <w:ind w:right="5" w:firstLine="567"/>
        <w:jc w:val="both"/>
      </w:pPr>
      <w:r w:rsidRPr="00AC4CA2">
        <w:t xml:space="preserve">3. Утверждение решением Совета народных депутатов  отчета об исполнении бюджета поселения в сроки, установленные бюджетным </w:t>
      </w:r>
      <w:r w:rsidRPr="00AC4CA2">
        <w:lastRenderedPageBreak/>
        <w:t>законодательством Российской Федерации.</w:t>
      </w:r>
    </w:p>
    <w:p w:rsidR="00AC4CA2" w:rsidRPr="00AC4CA2" w:rsidRDefault="00AC4CA2" w:rsidP="00AC4CA2">
      <w:pPr>
        <w:widowControl w:val="0"/>
        <w:shd w:val="clear" w:color="auto" w:fill="FFFFFF"/>
        <w:tabs>
          <w:tab w:val="left" w:pos="1190"/>
        </w:tabs>
        <w:autoSpaceDE w:val="0"/>
        <w:autoSpaceDN w:val="0"/>
        <w:adjustRightInd w:val="0"/>
        <w:ind w:right="5" w:firstLine="567"/>
        <w:jc w:val="both"/>
      </w:pPr>
      <w:r w:rsidRPr="00AC4CA2">
        <w:t>Подпрограмма носит постоянный характер. В силу постоянного характера решаемых в рамках подпрограммы задач, выделение отдельных этапов ее реализации не предусматривается.</w:t>
      </w:r>
    </w:p>
    <w:p w:rsidR="00AC4CA2" w:rsidRPr="00AC4CA2" w:rsidRDefault="00AC4CA2" w:rsidP="00AB77DB">
      <w:pPr>
        <w:widowControl w:val="0"/>
        <w:numPr>
          <w:ilvl w:val="0"/>
          <w:numId w:val="17"/>
        </w:numPr>
        <w:shd w:val="clear" w:color="auto" w:fill="FFFFFF"/>
        <w:autoSpaceDE w:val="0"/>
        <w:autoSpaceDN w:val="0"/>
        <w:adjustRightInd w:val="0"/>
        <w:spacing w:before="278"/>
        <w:ind w:right="5"/>
        <w:jc w:val="center"/>
        <w:rPr>
          <w:b/>
          <w:bCs/>
        </w:rPr>
      </w:pPr>
      <w:r w:rsidRPr="00AC4CA2">
        <w:rPr>
          <w:b/>
          <w:bCs/>
        </w:rPr>
        <w:t>Характеристика основных мероприятий подпрограммы.</w:t>
      </w:r>
    </w:p>
    <w:p w:rsidR="00AC4CA2" w:rsidRPr="00AC4CA2" w:rsidRDefault="00AC4CA2" w:rsidP="00AC4CA2">
      <w:pPr>
        <w:widowControl w:val="0"/>
        <w:shd w:val="clear" w:color="auto" w:fill="FFFFFF"/>
        <w:autoSpaceDE w:val="0"/>
        <w:autoSpaceDN w:val="0"/>
        <w:adjustRightInd w:val="0"/>
        <w:ind w:firstLine="567"/>
        <w:jc w:val="both"/>
      </w:pPr>
      <w:r w:rsidRPr="00AC4CA2">
        <w:t xml:space="preserve"> В рамках подпрограммы предусмотрены следующие основные мероприятия.</w:t>
      </w:r>
    </w:p>
    <w:p w:rsidR="00AC4CA2" w:rsidRPr="00AC4CA2" w:rsidRDefault="00AC4CA2" w:rsidP="00AC4CA2">
      <w:pPr>
        <w:widowControl w:val="0"/>
        <w:shd w:val="clear" w:color="auto" w:fill="FFFFFF"/>
        <w:autoSpaceDE w:val="0"/>
        <w:autoSpaceDN w:val="0"/>
        <w:adjustRightInd w:val="0"/>
        <w:ind w:firstLine="567"/>
        <w:jc w:val="both"/>
      </w:pPr>
      <w:r w:rsidRPr="00AC4CA2">
        <w:t>3.1. Составление проекта бюджета поселения на очередной финансовый год и плановый период.</w:t>
      </w:r>
    </w:p>
    <w:p w:rsidR="00AC4CA2" w:rsidRPr="00AC4CA2" w:rsidRDefault="00AC4CA2" w:rsidP="00AC4CA2">
      <w:pPr>
        <w:autoSpaceDE w:val="0"/>
        <w:autoSpaceDN w:val="0"/>
        <w:adjustRightInd w:val="0"/>
        <w:ind w:firstLine="567"/>
        <w:jc w:val="both"/>
        <w:rPr>
          <w:lang w:eastAsia="en-US"/>
        </w:rPr>
      </w:pPr>
      <w:r w:rsidRPr="00AC4CA2">
        <w:rPr>
          <w:lang w:eastAsia="en-US"/>
        </w:rPr>
        <w:t>Конечным результатом решения данной задачи является принятый в установленные сроки и соответствующий требованиям бюджетного законодательства решением Совета народных депутатов Гвазденского сельского поселения Бутурлиновского муниципального района бюджет поселения на очередной финансовый год и плановый период.</w:t>
      </w:r>
    </w:p>
    <w:p w:rsidR="00AC4CA2" w:rsidRPr="00AC4CA2" w:rsidRDefault="00AC4CA2" w:rsidP="00AC4CA2">
      <w:pPr>
        <w:autoSpaceDE w:val="0"/>
        <w:autoSpaceDN w:val="0"/>
        <w:adjustRightInd w:val="0"/>
        <w:ind w:firstLine="567"/>
        <w:jc w:val="both"/>
        <w:rPr>
          <w:lang w:eastAsia="en-US"/>
        </w:rPr>
      </w:pPr>
      <w:r w:rsidRPr="00AC4CA2">
        <w:rPr>
          <w:lang w:eastAsia="en-US"/>
        </w:rPr>
        <w:t xml:space="preserve">Непосредственные результаты регулярной деятельности администрации Гвазденского сельского поселения по выполнению данной задачи выражаются в следовании принципам ответственного управления общественными финансами, предполагающим внедрение среднесрочного финансового планирования, анализ и управление бюджетным процессом, улучшение качества составления основных параметров бюджета поселения на среднесрочную перспективу. </w:t>
      </w:r>
    </w:p>
    <w:p w:rsidR="00AC4CA2" w:rsidRPr="00AC4CA2" w:rsidRDefault="00AC4CA2" w:rsidP="00AC4CA2">
      <w:pPr>
        <w:widowControl w:val="0"/>
        <w:shd w:val="clear" w:color="auto" w:fill="FFFFFF"/>
        <w:autoSpaceDE w:val="0"/>
        <w:autoSpaceDN w:val="0"/>
        <w:adjustRightInd w:val="0"/>
        <w:ind w:right="10" w:firstLine="567"/>
        <w:jc w:val="both"/>
      </w:pPr>
      <w:r w:rsidRPr="00AC4CA2">
        <w:t>В целях своевременной и качественной подготовки проекта бюджета поселения на очередной финансовый год и плановый период администрация Гвазденского сельского поселения:</w:t>
      </w:r>
    </w:p>
    <w:p w:rsidR="00AC4CA2" w:rsidRPr="00AC4CA2" w:rsidRDefault="00AC4CA2" w:rsidP="00AC4CA2">
      <w:pPr>
        <w:widowControl w:val="0"/>
        <w:shd w:val="clear" w:color="auto" w:fill="FFFFFF"/>
        <w:autoSpaceDE w:val="0"/>
        <w:autoSpaceDN w:val="0"/>
        <w:adjustRightInd w:val="0"/>
        <w:ind w:firstLine="567"/>
        <w:jc w:val="both"/>
      </w:pPr>
      <w:r w:rsidRPr="00AC4CA2">
        <w:t>составляет прогноз основных параметров бюджета Гвазденского сельского поселения Бутурлиновского муниципального района;</w:t>
      </w:r>
    </w:p>
    <w:p w:rsidR="00AC4CA2" w:rsidRPr="00AC4CA2" w:rsidRDefault="00AC4CA2" w:rsidP="00AC4CA2">
      <w:pPr>
        <w:widowControl w:val="0"/>
        <w:shd w:val="clear" w:color="auto" w:fill="FFFFFF"/>
        <w:autoSpaceDE w:val="0"/>
        <w:autoSpaceDN w:val="0"/>
        <w:adjustRightInd w:val="0"/>
        <w:ind w:firstLine="567"/>
        <w:jc w:val="both"/>
      </w:pPr>
      <w:r w:rsidRPr="00AC4CA2">
        <w:t>организует составление проекта бюджета поселения и материалов к нему;</w:t>
      </w:r>
    </w:p>
    <w:p w:rsidR="00AC4CA2" w:rsidRPr="00AC4CA2" w:rsidRDefault="00AC4CA2" w:rsidP="00AC4CA2">
      <w:pPr>
        <w:widowControl w:val="0"/>
        <w:shd w:val="clear" w:color="auto" w:fill="FFFFFF"/>
        <w:autoSpaceDE w:val="0"/>
        <w:autoSpaceDN w:val="0"/>
        <w:adjustRightInd w:val="0"/>
        <w:ind w:right="10" w:firstLine="567"/>
        <w:jc w:val="both"/>
      </w:pPr>
      <w:r w:rsidRPr="00AC4CA2">
        <w:t>разрабатывает проект основных направлений налоговой и бюджетной политики Гвазденского сельского поселения Бутурлиновского муниципального района;</w:t>
      </w:r>
    </w:p>
    <w:p w:rsidR="00AC4CA2" w:rsidRPr="00AC4CA2" w:rsidRDefault="00AC4CA2" w:rsidP="00AC4CA2">
      <w:pPr>
        <w:widowControl w:val="0"/>
        <w:shd w:val="clear" w:color="auto" w:fill="FFFFFF"/>
        <w:autoSpaceDE w:val="0"/>
        <w:autoSpaceDN w:val="0"/>
        <w:adjustRightInd w:val="0"/>
        <w:ind w:firstLine="567"/>
        <w:jc w:val="both"/>
      </w:pPr>
      <w:r w:rsidRPr="00AC4CA2">
        <w:t>ведет реестр расходных обязательств поселения.</w:t>
      </w:r>
    </w:p>
    <w:p w:rsidR="00AC4CA2" w:rsidRPr="00AC4CA2" w:rsidRDefault="00AC4CA2" w:rsidP="00AC4CA2">
      <w:pPr>
        <w:widowControl w:val="0"/>
        <w:shd w:val="clear" w:color="auto" w:fill="FFFFFF"/>
        <w:autoSpaceDE w:val="0"/>
        <w:autoSpaceDN w:val="0"/>
        <w:adjustRightInd w:val="0"/>
        <w:ind w:right="10" w:firstLine="567"/>
        <w:jc w:val="both"/>
      </w:pPr>
      <w:r w:rsidRPr="00AC4CA2">
        <w:t>В связи с необходимостью повышения эффективности расходования бюджетных средств возрастает актуальность повышения качества планирования  бюджета поселения.</w:t>
      </w:r>
    </w:p>
    <w:p w:rsidR="00AC4CA2" w:rsidRPr="00AC4CA2" w:rsidRDefault="00AC4CA2" w:rsidP="00AC4CA2">
      <w:pPr>
        <w:widowControl w:val="0"/>
        <w:shd w:val="clear" w:color="auto" w:fill="FFFFFF"/>
        <w:autoSpaceDE w:val="0"/>
        <w:autoSpaceDN w:val="0"/>
        <w:adjustRightInd w:val="0"/>
        <w:ind w:right="10" w:firstLine="567"/>
        <w:jc w:val="both"/>
      </w:pPr>
      <w:r w:rsidRPr="00AC4CA2">
        <w:t>Для этого в рамках данного мероприятия предусматривается реализация мер, включающих:</w:t>
      </w:r>
    </w:p>
    <w:p w:rsidR="00AC4CA2" w:rsidRPr="00AC4CA2" w:rsidRDefault="00AC4CA2" w:rsidP="00AC4CA2">
      <w:pPr>
        <w:widowControl w:val="0"/>
        <w:shd w:val="clear" w:color="auto" w:fill="FFFFFF"/>
        <w:autoSpaceDE w:val="0"/>
        <w:autoSpaceDN w:val="0"/>
        <w:adjustRightInd w:val="0"/>
        <w:ind w:right="10" w:firstLine="567"/>
        <w:jc w:val="both"/>
      </w:pPr>
      <w:r w:rsidRPr="00AC4CA2">
        <w:t xml:space="preserve">внесение изменений в Решение Совета народных депутатов Гвазденского сельского поселения Бутурлиновского муниципального района о бюджетном процессе в Гвазденском сельском поселении Бутурлиновского муниципального района в соответствии с изменениями бюджетного процесса Воронежской области; </w:t>
      </w:r>
    </w:p>
    <w:p w:rsidR="00AC4CA2" w:rsidRPr="00AC4CA2" w:rsidRDefault="00AC4CA2" w:rsidP="00AC4CA2">
      <w:pPr>
        <w:widowControl w:val="0"/>
        <w:shd w:val="clear" w:color="auto" w:fill="FFFFFF"/>
        <w:autoSpaceDE w:val="0"/>
        <w:autoSpaceDN w:val="0"/>
        <w:adjustRightInd w:val="0"/>
        <w:ind w:right="5" w:firstLine="567"/>
        <w:jc w:val="both"/>
      </w:pPr>
      <w:r w:rsidRPr="00AC4CA2">
        <w:t>переход к новому порядку составления бюджета поселения на основе программного подхода;</w:t>
      </w:r>
    </w:p>
    <w:p w:rsidR="00AC4CA2" w:rsidRPr="00AC4CA2" w:rsidRDefault="00AC4CA2" w:rsidP="00AC4CA2">
      <w:pPr>
        <w:widowControl w:val="0"/>
        <w:shd w:val="clear" w:color="auto" w:fill="FFFFFF"/>
        <w:autoSpaceDE w:val="0"/>
        <w:autoSpaceDN w:val="0"/>
        <w:adjustRightInd w:val="0"/>
        <w:ind w:firstLine="567"/>
        <w:jc w:val="both"/>
      </w:pPr>
      <w:r w:rsidRPr="00AC4CA2">
        <w:lastRenderedPageBreak/>
        <w:t>внедрение программной бюджетной классификации;</w:t>
      </w:r>
    </w:p>
    <w:p w:rsidR="00AC4CA2" w:rsidRPr="00AC4CA2" w:rsidRDefault="00AC4CA2" w:rsidP="00AC4CA2">
      <w:pPr>
        <w:widowControl w:val="0"/>
        <w:shd w:val="clear" w:color="auto" w:fill="FFFFFF"/>
        <w:autoSpaceDE w:val="0"/>
        <w:autoSpaceDN w:val="0"/>
        <w:adjustRightInd w:val="0"/>
        <w:ind w:right="5" w:firstLine="567"/>
        <w:jc w:val="both"/>
      </w:pPr>
      <w:r w:rsidRPr="00AC4CA2">
        <w:t>учет возможностей оптимизации действующих расходных обязательств при принятии решений о выделении бюджетных ассигнований на новые расходные обязательства;</w:t>
      </w:r>
    </w:p>
    <w:p w:rsidR="00AC4CA2" w:rsidRPr="00AC4CA2" w:rsidRDefault="00AC4CA2" w:rsidP="00AC4CA2">
      <w:pPr>
        <w:widowControl w:val="0"/>
        <w:shd w:val="clear" w:color="auto" w:fill="FFFFFF"/>
        <w:autoSpaceDE w:val="0"/>
        <w:autoSpaceDN w:val="0"/>
        <w:adjustRightInd w:val="0"/>
        <w:ind w:right="5" w:firstLine="567"/>
        <w:jc w:val="both"/>
      </w:pPr>
      <w:r w:rsidRPr="00AC4CA2">
        <w:t>внедрение информационных технологий.</w:t>
      </w:r>
    </w:p>
    <w:p w:rsidR="00AC4CA2" w:rsidRPr="00AC4CA2" w:rsidRDefault="00AC4CA2" w:rsidP="00AC4CA2">
      <w:pPr>
        <w:autoSpaceDE w:val="0"/>
        <w:autoSpaceDN w:val="0"/>
        <w:adjustRightInd w:val="0"/>
        <w:ind w:firstLine="567"/>
        <w:jc w:val="both"/>
        <w:rPr>
          <w:lang w:eastAsia="en-US"/>
        </w:rPr>
      </w:pPr>
      <w:r w:rsidRPr="00AC4CA2">
        <w:rPr>
          <w:lang w:eastAsia="en-US"/>
        </w:rPr>
        <w:t>3.2. Организация исполнения бюджета поселения и формирование бюджетной отчетности.</w:t>
      </w:r>
    </w:p>
    <w:p w:rsidR="00AC4CA2" w:rsidRPr="00AC4CA2" w:rsidRDefault="00AC4CA2" w:rsidP="00AC4CA2">
      <w:pPr>
        <w:autoSpaceDE w:val="0"/>
        <w:autoSpaceDN w:val="0"/>
        <w:adjustRightInd w:val="0"/>
        <w:ind w:firstLine="567"/>
        <w:jc w:val="both"/>
        <w:rPr>
          <w:lang w:eastAsia="en-US"/>
        </w:rPr>
      </w:pPr>
      <w:r w:rsidRPr="00AC4CA2">
        <w:rPr>
          <w:lang w:eastAsia="en-US"/>
        </w:rPr>
        <w:t>Решение этой задачи предполагает организацию исполнения бюджета поселения в соответствии с требованиями бюджетного законодательства и утвержденными решением о бюджетном процессе  параметрами.</w:t>
      </w:r>
    </w:p>
    <w:p w:rsidR="00AC4CA2" w:rsidRPr="00AC4CA2" w:rsidRDefault="00AC4CA2" w:rsidP="00AC4CA2">
      <w:pPr>
        <w:autoSpaceDE w:val="0"/>
        <w:autoSpaceDN w:val="0"/>
        <w:adjustRightInd w:val="0"/>
        <w:ind w:firstLine="567"/>
        <w:jc w:val="both"/>
        <w:rPr>
          <w:lang w:eastAsia="en-US"/>
        </w:rPr>
      </w:pPr>
      <w:r w:rsidRPr="00AC4CA2">
        <w:rPr>
          <w:lang w:eastAsia="en-US"/>
        </w:rPr>
        <w:t>Работа по исполнению бюджета поселения в соответствии с кассовым планом наряду со сводной бюджетной росписью, лимитами бюджетных обязательств и предельными объемами финансирования является важным регулятором использования бюджетных средств.</w:t>
      </w:r>
    </w:p>
    <w:p w:rsidR="00AC4CA2" w:rsidRPr="00AC4CA2" w:rsidRDefault="00AC4CA2" w:rsidP="00AC4CA2">
      <w:pPr>
        <w:autoSpaceDE w:val="0"/>
        <w:autoSpaceDN w:val="0"/>
        <w:adjustRightInd w:val="0"/>
        <w:ind w:firstLine="567"/>
        <w:jc w:val="both"/>
        <w:rPr>
          <w:lang w:eastAsia="en-US"/>
        </w:rPr>
      </w:pPr>
      <w:r w:rsidRPr="00AC4CA2">
        <w:rPr>
          <w:lang w:eastAsia="en-US"/>
        </w:rPr>
        <w:t>Своевременное и качественное формирование отчетности об исполнении бюджета поселения позволяет оценить выполнение расходных обязательств Гвазденского сельского поселения Бутурлиновского муниципального района.</w:t>
      </w:r>
    </w:p>
    <w:p w:rsidR="00AC4CA2" w:rsidRPr="00AC4CA2" w:rsidRDefault="00AC4CA2" w:rsidP="00AC4CA2">
      <w:pPr>
        <w:autoSpaceDE w:val="0"/>
        <w:autoSpaceDN w:val="0"/>
        <w:adjustRightInd w:val="0"/>
        <w:ind w:firstLine="567"/>
        <w:jc w:val="both"/>
        <w:rPr>
          <w:lang w:eastAsia="en-US"/>
        </w:rPr>
      </w:pPr>
      <w:r w:rsidRPr="00AC4CA2">
        <w:rPr>
          <w:lang w:eastAsia="en-US"/>
        </w:rPr>
        <w:t>Непосредственными результатами регулярной деятельности администрации Гвазденского сельского поселения, направленной на организацию исполнения бюджета поселения и формирование бюджетной отчетности, является соблюдение принципов ответственного управления общественными финансами, связанных с бюджетной прозрачностью, а также наличием эффективной системы исполнения бюджета, что будет способствовать прозрачности и подконтрольности исполнения бюджета и, соответственно, повышению уровня результативности использования бюджетных средств и их эффективности.</w:t>
      </w:r>
    </w:p>
    <w:p w:rsidR="00AC4CA2" w:rsidRPr="00AC4CA2" w:rsidRDefault="00AC4CA2" w:rsidP="00AC4CA2">
      <w:pPr>
        <w:autoSpaceDE w:val="0"/>
        <w:autoSpaceDN w:val="0"/>
        <w:adjustRightInd w:val="0"/>
        <w:ind w:firstLine="567"/>
        <w:jc w:val="both"/>
        <w:rPr>
          <w:lang w:eastAsia="en-US"/>
        </w:rPr>
      </w:pPr>
      <w:r w:rsidRPr="00AC4CA2">
        <w:rPr>
          <w:lang w:eastAsia="en-US"/>
        </w:rPr>
        <w:t xml:space="preserve">Конечным результатом решения данного мероприятия является обеспечение надежного, качественного и своевременного кассового исполнения  бюджета поселения и </w:t>
      </w:r>
      <w:r w:rsidRPr="00AC4CA2">
        <w:t>утверждение решением Совета народных депутатов годового отчета об исполнении  бюджета поселения</w:t>
      </w:r>
      <w:r w:rsidRPr="00AC4CA2">
        <w:rPr>
          <w:lang w:eastAsia="en-US"/>
        </w:rPr>
        <w:t>.</w:t>
      </w:r>
    </w:p>
    <w:p w:rsidR="00AC4CA2" w:rsidRPr="00AC4CA2" w:rsidRDefault="00AC4CA2" w:rsidP="00AC4CA2">
      <w:pPr>
        <w:autoSpaceDE w:val="0"/>
        <w:autoSpaceDN w:val="0"/>
        <w:adjustRightInd w:val="0"/>
        <w:ind w:firstLine="567"/>
        <w:jc w:val="both"/>
        <w:rPr>
          <w:lang w:eastAsia="en-US"/>
        </w:rPr>
      </w:pPr>
      <w:r w:rsidRPr="00AC4CA2">
        <w:rPr>
          <w:lang w:eastAsia="en-US"/>
        </w:rPr>
        <w:t>3.3. Управление резервным фондом администрации Гвазденского сельского поселения Бутурлиновского муниципального района.</w:t>
      </w:r>
    </w:p>
    <w:p w:rsidR="00AC4CA2" w:rsidRPr="00AC4CA2" w:rsidRDefault="00AC4CA2" w:rsidP="00AC4CA2">
      <w:pPr>
        <w:autoSpaceDE w:val="0"/>
        <w:autoSpaceDN w:val="0"/>
        <w:adjustRightInd w:val="0"/>
        <w:ind w:firstLine="567"/>
        <w:jc w:val="both"/>
        <w:rPr>
          <w:lang w:eastAsia="en-US"/>
        </w:rPr>
      </w:pPr>
      <w:r w:rsidRPr="00AC4CA2">
        <w:t xml:space="preserve">Мероприятие направлено на своевременное предоставление бюджетных средств </w:t>
      </w:r>
      <w:r w:rsidRPr="00AC4CA2">
        <w:rPr>
          <w:lang w:eastAsia="en-US"/>
        </w:rPr>
        <w:t>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AC4CA2" w:rsidRPr="00AC4CA2" w:rsidRDefault="00AC4CA2" w:rsidP="00AC4CA2">
      <w:pPr>
        <w:autoSpaceDE w:val="0"/>
        <w:autoSpaceDN w:val="0"/>
        <w:adjustRightInd w:val="0"/>
        <w:ind w:firstLine="567"/>
        <w:jc w:val="both"/>
        <w:rPr>
          <w:lang w:eastAsia="en-US"/>
        </w:rPr>
      </w:pPr>
      <w:r w:rsidRPr="00AC4CA2">
        <w:rPr>
          <w:lang w:eastAsia="en-US"/>
        </w:rPr>
        <w:t>3.4. Обеспечение проведения выборов на территории Гвазденского сельского поселения.</w:t>
      </w:r>
    </w:p>
    <w:p w:rsidR="00AC4CA2" w:rsidRPr="00AC4CA2" w:rsidRDefault="00AC4CA2" w:rsidP="00AC4CA2">
      <w:pPr>
        <w:autoSpaceDE w:val="0"/>
        <w:autoSpaceDN w:val="0"/>
        <w:adjustRightInd w:val="0"/>
        <w:ind w:firstLine="567"/>
        <w:jc w:val="both"/>
        <w:rPr>
          <w:lang w:eastAsia="en-US"/>
        </w:rPr>
      </w:pPr>
      <w:r w:rsidRPr="00AC4CA2">
        <w:rPr>
          <w:lang w:eastAsia="en-US"/>
        </w:rPr>
        <w:t>Мероприятие направлено на своевременное предоставление бюджетных средств для проведения выборов депутатов Совета народных депутатов Гвазденского сельского поселения.</w:t>
      </w:r>
    </w:p>
    <w:p w:rsidR="00AC4CA2" w:rsidRPr="00AC4CA2" w:rsidRDefault="00AC4CA2" w:rsidP="00AC4CA2">
      <w:pPr>
        <w:autoSpaceDE w:val="0"/>
        <w:autoSpaceDN w:val="0"/>
        <w:adjustRightInd w:val="0"/>
        <w:jc w:val="both"/>
        <w:rPr>
          <w:lang w:eastAsia="en-US"/>
        </w:rPr>
      </w:pPr>
      <w:r w:rsidRPr="00AC4CA2">
        <w:rPr>
          <w:lang w:eastAsia="en-US"/>
        </w:rPr>
        <w:t xml:space="preserve">       3.5. Иные межбюджетные трансферты Гвазденского сельского поселения по переданным полномочиям.</w:t>
      </w:r>
    </w:p>
    <w:p w:rsidR="00AC4CA2" w:rsidRPr="00AC4CA2" w:rsidRDefault="00AC4CA2" w:rsidP="00AC4CA2">
      <w:pPr>
        <w:autoSpaceDE w:val="0"/>
        <w:autoSpaceDN w:val="0"/>
        <w:adjustRightInd w:val="0"/>
        <w:ind w:firstLine="567"/>
        <w:jc w:val="both"/>
        <w:rPr>
          <w:lang w:eastAsia="en-US"/>
        </w:rPr>
      </w:pPr>
      <w:r w:rsidRPr="00AC4CA2">
        <w:rPr>
          <w:lang w:eastAsia="en-US"/>
        </w:rPr>
        <w:lastRenderedPageBreak/>
        <w:t>Мероприятие направлено на своевременное перечисление трансфертом по переданным полномочиям по внутреннему и внешнему финансовому контролю согласно заключенным соглашениям.</w:t>
      </w:r>
    </w:p>
    <w:p w:rsidR="00AC4CA2" w:rsidRPr="00AC4CA2" w:rsidRDefault="00AC4CA2" w:rsidP="00AB77DB">
      <w:pPr>
        <w:widowControl w:val="0"/>
        <w:numPr>
          <w:ilvl w:val="0"/>
          <w:numId w:val="17"/>
        </w:numPr>
        <w:shd w:val="clear" w:color="auto" w:fill="FFFFFF"/>
        <w:autoSpaceDE w:val="0"/>
        <w:autoSpaceDN w:val="0"/>
        <w:adjustRightInd w:val="0"/>
        <w:spacing w:before="278"/>
        <w:jc w:val="center"/>
        <w:rPr>
          <w:b/>
          <w:bCs/>
        </w:rPr>
      </w:pPr>
      <w:r w:rsidRPr="00AC4CA2">
        <w:rPr>
          <w:b/>
          <w:bCs/>
        </w:rPr>
        <w:t>Финансовое обеспечение реализации подпрограммы.</w:t>
      </w:r>
    </w:p>
    <w:p w:rsidR="00AC4CA2" w:rsidRPr="00AC4CA2" w:rsidRDefault="00AC4CA2" w:rsidP="00AC4CA2">
      <w:pPr>
        <w:widowControl w:val="0"/>
        <w:autoSpaceDE w:val="0"/>
        <w:autoSpaceDN w:val="0"/>
        <w:adjustRightInd w:val="0"/>
        <w:ind w:firstLine="567"/>
        <w:jc w:val="both"/>
      </w:pPr>
      <w:r w:rsidRPr="00AC4CA2">
        <w:t>Финансовые ресурсы, необходимые для реализации подпрограммы в 2023-2030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AC4CA2" w:rsidRPr="00AC4CA2" w:rsidRDefault="00AC4CA2" w:rsidP="00AC4CA2">
      <w:pPr>
        <w:autoSpaceDN w:val="0"/>
        <w:ind w:firstLine="567"/>
        <w:jc w:val="both"/>
      </w:pPr>
      <w:r w:rsidRPr="00AC4CA2">
        <w:t>Объем финансового обеспечения реализации подпрограммы за счет средств  бюджета поселения за весь период ее реализации  составляет               2 931,10 тыс. рублей.</w:t>
      </w:r>
    </w:p>
    <w:p w:rsidR="00AC4CA2" w:rsidRPr="00AC4CA2" w:rsidRDefault="00AC4CA2" w:rsidP="00AC4CA2">
      <w:pPr>
        <w:autoSpaceDN w:val="0"/>
        <w:ind w:firstLine="567"/>
        <w:jc w:val="both"/>
      </w:pPr>
    </w:p>
    <w:tbl>
      <w:tblPr>
        <w:tblW w:w="9540" w:type="dxa"/>
        <w:tblLayout w:type="fixed"/>
        <w:tblCellMar>
          <w:left w:w="40" w:type="dxa"/>
          <w:right w:w="40" w:type="dxa"/>
        </w:tblCellMar>
        <w:tblLook w:val="04A0"/>
      </w:tblPr>
      <w:tblGrid>
        <w:gridCol w:w="2875"/>
        <w:gridCol w:w="3622"/>
        <w:gridCol w:w="3043"/>
      </w:tblGrid>
      <w:tr w:rsidR="00AC4CA2" w:rsidRPr="00AC4CA2" w:rsidTr="0034336A">
        <w:trPr>
          <w:trHeight w:val="690"/>
        </w:trPr>
        <w:tc>
          <w:tcPr>
            <w:tcW w:w="9540" w:type="dxa"/>
            <w:gridSpan w:val="3"/>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autoSpaceDN w:val="0"/>
              <w:ind w:firstLine="567"/>
              <w:jc w:val="center"/>
            </w:pPr>
            <w:r w:rsidRPr="00AC4CA2">
              <w:t>Объем бюджетных ассигнований на реализацию муниципальной  подпрограммы по годам составляет (тыс. руб.):</w:t>
            </w:r>
          </w:p>
        </w:tc>
      </w:tr>
      <w:tr w:rsidR="00AC4CA2" w:rsidRPr="00AC4CA2" w:rsidTr="0034336A">
        <w:trPr>
          <w:trHeight w:val="417"/>
        </w:trPr>
        <w:tc>
          <w:tcPr>
            <w:tcW w:w="2875"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autoSpaceDN w:val="0"/>
              <w:ind w:firstLine="567"/>
              <w:jc w:val="center"/>
            </w:pPr>
            <w:r w:rsidRPr="00AC4CA2">
              <w:t>Год</w:t>
            </w:r>
          </w:p>
        </w:tc>
        <w:tc>
          <w:tcPr>
            <w:tcW w:w="3622"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autoSpaceDN w:val="0"/>
              <w:ind w:firstLine="567"/>
            </w:pPr>
            <w:r w:rsidRPr="00AC4CA2">
              <w:t xml:space="preserve">            Всего</w:t>
            </w:r>
          </w:p>
        </w:tc>
        <w:tc>
          <w:tcPr>
            <w:tcW w:w="3043"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autoSpaceDN w:val="0"/>
              <w:ind w:firstLine="27"/>
              <w:jc w:val="center"/>
            </w:pPr>
            <w:r w:rsidRPr="00AC4CA2">
              <w:t>Местный бюджет</w:t>
            </w:r>
          </w:p>
        </w:tc>
      </w:tr>
      <w:tr w:rsidR="00AC4CA2" w:rsidRPr="00AC4CA2" w:rsidTr="0034336A">
        <w:tc>
          <w:tcPr>
            <w:tcW w:w="2875"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autoSpaceDN w:val="0"/>
              <w:ind w:firstLine="567"/>
              <w:jc w:val="center"/>
            </w:pPr>
            <w:r w:rsidRPr="00AC4CA2">
              <w:t>2023</w:t>
            </w:r>
          </w:p>
        </w:tc>
        <w:tc>
          <w:tcPr>
            <w:tcW w:w="3622"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ind w:left="101"/>
              <w:jc w:val="center"/>
            </w:pPr>
            <w:r w:rsidRPr="00AC4CA2">
              <w:t>410,18</w:t>
            </w:r>
          </w:p>
        </w:tc>
        <w:tc>
          <w:tcPr>
            <w:tcW w:w="3043"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ind w:left="101"/>
              <w:jc w:val="center"/>
            </w:pPr>
            <w:r w:rsidRPr="00AC4CA2">
              <w:t>410,18</w:t>
            </w:r>
          </w:p>
        </w:tc>
      </w:tr>
      <w:tr w:rsidR="00AC4CA2" w:rsidRPr="00AC4CA2" w:rsidTr="0034336A">
        <w:tc>
          <w:tcPr>
            <w:tcW w:w="2875"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autoSpaceDN w:val="0"/>
              <w:ind w:firstLine="567"/>
              <w:jc w:val="center"/>
            </w:pPr>
            <w:r w:rsidRPr="00AC4CA2">
              <w:t>2024</w:t>
            </w:r>
          </w:p>
        </w:tc>
        <w:tc>
          <w:tcPr>
            <w:tcW w:w="3622"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ind w:left="101"/>
              <w:jc w:val="center"/>
            </w:pPr>
            <w:r w:rsidRPr="00AC4CA2">
              <w:t>385,16</w:t>
            </w:r>
          </w:p>
        </w:tc>
        <w:tc>
          <w:tcPr>
            <w:tcW w:w="3043"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ind w:left="101"/>
              <w:jc w:val="center"/>
            </w:pPr>
            <w:r w:rsidRPr="00AC4CA2">
              <w:t>385,16</w:t>
            </w:r>
          </w:p>
        </w:tc>
      </w:tr>
      <w:tr w:rsidR="00AC4CA2" w:rsidRPr="00AC4CA2" w:rsidTr="0034336A">
        <w:tc>
          <w:tcPr>
            <w:tcW w:w="2875"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autoSpaceDN w:val="0"/>
              <w:ind w:firstLine="567"/>
              <w:jc w:val="center"/>
            </w:pPr>
            <w:r w:rsidRPr="00AC4CA2">
              <w:t>2025</w:t>
            </w:r>
          </w:p>
        </w:tc>
        <w:tc>
          <w:tcPr>
            <w:tcW w:w="3622"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jc w:val="center"/>
            </w:pPr>
            <w:r w:rsidRPr="00AC4CA2">
              <w:t>390,14</w:t>
            </w:r>
          </w:p>
        </w:tc>
        <w:tc>
          <w:tcPr>
            <w:tcW w:w="3043"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jc w:val="center"/>
            </w:pPr>
            <w:r w:rsidRPr="00AC4CA2">
              <w:t>390,14</w:t>
            </w:r>
          </w:p>
        </w:tc>
      </w:tr>
      <w:tr w:rsidR="00AC4CA2" w:rsidRPr="00AC4CA2" w:rsidTr="0034336A">
        <w:tc>
          <w:tcPr>
            <w:tcW w:w="2875"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autoSpaceDN w:val="0"/>
              <w:ind w:firstLine="567"/>
              <w:jc w:val="center"/>
            </w:pPr>
            <w:r w:rsidRPr="00AC4CA2">
              <w:t>2026</w:t>
            </w:r>
          </w:p>
        </w:tc>
        <w:tc>
          <w:tcPr>
            <w:tcW w:w="3622"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jc w:val="center"/>
            </w:pPr>
            <w:r w:rsidRPr="00AC4CA2">
              <w:t>322,29</w:t>
            </w:r>
          </w:p>
        </w:tc>
        <w:tc>
          <w:tcPr>
            <w:tcW w:w="3043"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jc w:val="center"/>
            </w:pPr>
            <w:r w:rsidRPr="00AC4CA2">
              <w:t>322,29</w:t>
            </w:r>
          </w:p>
        </w:tc>
      </w:tr>
      <w:tr w:rsidR="00AC4CA2" w:rsidRPr="00AC4CA2" w:rsidTr="0034336A">
        <w:tc>
          <w:tcPr>
            <w:tcW w:w="2875"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autoSpaceDN w:val="0"/>
              <w:ind w:firstLine="567"/>
              <w:jc w:val="center"/>
            </w:pPr>
            <w:r w:rsidRPr="00AC4CA2">
              <w:t>2027</w:t>
            </w:r>
          </w:p>
        </w:tc>
        <w:tc>
          <w:tcPr>
            <w:tcW w:w="3622"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jc w:val="center"/>
            </w:pPr>
            <w:r w:rsidRPr="00AC4CA2">
              <w:t>335,18</w:t>
            </w:r>
          </w:p>
        </w:tc>
        <w:tc>
          <w:tcPr>
            <w:tcW w:w="3043"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jc w:val="center"/>
            </w:pPr>
            <w:r w:rsidRPr="00AC4CA2">
              <w:t>335,18</w:t>
            </w:r>
          </w:p>
        </w:tc>
      </w:tr>
      <w:tr w:rsidR="00AC4CA2" w:rsidRPr="00AC4CA2" w:rsidTr="0034336A">
        <w:tc>
          <w:tcPr>
            <w:tcW w:w="2875"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autoSpaceDN w:val="0"/>
              <w:ind w:firstLine="567"/>
              <w:jc w:val="center"/>
            </w:pPr>
            <w:r w:rsidRPr="00AC4CA2">
              <w:t>2028</w:t>
            </w:r>
          </w:p>
        </w:tc>
        <w:tc>
          <w:tcPr>
            <w:tcW w:w="3622"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jc w:val="center"/>
            </w:pPr>
            <w:r w:rsidRPr="00AC4CA2">
              <w:t>348,59</w:t>
            </w:r>
          </w:p>
        </w:tc>
        <w:tc>
          <w:tcPr>
            <w:tcW w:w="3043"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jc w:val="center"/>
            </w:pPr>
            <w:r w:rsidRPr="00AC4CA2">
              <w:t>348,59</w:t>
            </w:r>
          </w:p>
        </w:tc>
      </w:tr>
      <w:tr w:rsidR="00AC4CA2" w:rsidRPr="00AC4CA2" w:rsidTr="0034336A">
        <w:tc>
          <w:tcPr>
            <w:tcW w:w="2875"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autoSpaceDN w:val="0"/>
              <w:ind w:firstLine="567"/>
              <w:jc w:val="center"/>
            </w:pPr>
            <w:r w:rsidRPr="00AC4CA2">
              <w:t>2029</w:t>
            </w:r>
          </w:p>
        </w:tc>
        <w:tc>
          <w:tcPr>
            <w:tcW w:w="3622"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jc w:val="center"/>
            </w:pPr>
            <w:r w:rsidRPr="00AC4CA2">
              <w:t>362,53</w:t>
            </w:r>
          </w:p>
        </w:tc>
        <w:tc>
          <w:tcPr>
            <w:tcW w:w="3043"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jc w:val="center"/>
            </w:pPr>
            <w:r w:rsidRPr="00AC4CA2">
              <w:t>362,53</w:t>
            </w:r>
          </w:p>
        </w:tc>
      </w:tr>
      <w:tr w:rsidR="00AC4CA2" w:rsidRPr="00AC4CA2" w:rsidTr="0034336A">
        <w:tc>
          <w:tcPr>
            <w:tcW w:w="2875"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autoSpaceDN w:val="0"/>
              <w:ind w:firstLine="567"/>
              <w:jc w:val="center"/>
            </w:pPr>
            <w:r w:rsidRPr="00AC4CA2">
              <w:t>2030</w:t>
            </w:r>
          </w:p>
        </w:tc>
        <w:tc>
          <w:tcPr>
            <w:tcW w:w="3622"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jc w:val="center"/>
            </w:pPr>
            <w:r w:rsidRPr="00AC4CA2">
              <w:t>377,03</w:t>
            </w:r>
          </w:p>
        </w:tc>
        <w:tc>
          <w:tcPr>
            <w:tcW w:w="3043"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jc w:val="center"/>
            </w:pPr>
            <w:r w:rsidRPr="00AC4CA2">
              <w:t>377,03</w:t>
            </w:r>
          </w:p>
        </w:tc>
      </w:tr>
    </w:tbl>
    <w:p w:rsidR="00AC4CA2" w:rsidRPr="00AC4CA2" w:rsidRDefault="00AC4CA2" w:rsidP="00AB77DB">
      <w:pPr>
        <w:widowControl w:val="0"/>
        <w:numPr>
          <w:ilvl w:val="0"/>
          <w:numId w:val="17"/>
        </w:numPr>
        <w:shd w:val="clear" w:color="auto" w:fill="FFFFFF"/>
        <w:autoSpaceDE w:val="0"/>
        <w:autoSpaceDN w:val="0"/>
        <w:adjustRightInd w:val="0"/>
        <w:spacing w:before="274"/>
        <w:ind w:left="0" w:right="5" w:firstLine="0"/>
        <w:jc w:val="center"/>
        <w:rPr>
          <w:b/>
          <w:bCs/>
        </w:rPr>
      </w:pPr>
      <w:r w:rsidRPr="00AC4CA2">
        <w:rPr>
          <w:b/>
          <w:bCs/>
        </w:rPr>
        <w:t>Анализ рисков реализации подпрограммы и описание мер управления рисками реализации подпрограммы.</w:t>
      </w:r>
    </w:p>
    <w:p w:rsidR="00AC4CA2" w:rsidRPr="00AC4CA2" w:rsidRDefault="00AC4CA2" w:rsidP="00AC4CA2">
      <w:pPr>
        <w:widowControl w:val="0"/>
        <w:shd w:val="clear" w:color="auto" w:fill="FFFFFF"/>
        <w:autoSpaceDE w:val="0"/>
        <w:autoSpaceDN w:val="0"/>
        <w:adjustRightInd w:val="0"/>
        <w:ind w:firstLine="567"/>
        <w:jc w:val="both"/>
      </w:pPr>
      <w:r w:rsidRPr="00AC4CA2">
        <w:t>Риски реализации подпрограммы состоят в следующем:</w:t>
      </w:r>
    </w:p>
    <w:p w:rsidR="00AC4CA2" w:rsidRPr="00AC4CA2" w:rsidRDefault="00AC4CA2" w:rsidP="00AC4CA2">
      <w:pPr>
        <w:widowControl w:val="0"/>
        <w:shd w:val="clear" w:color="auto" w:fill="FFFFFF"/>
        <w:autoSpaceDE w:val="0"/>
        <w:autoSpaceDN w:val="0"/>
        <w:adjustRightInd w:val="0"/>
        <w:ind w:right="10" w:firstLine="567"/>
        <w:jc w:val="both"/>
      </w:pPr>
      <w:r w:rsidRPr="00AC4CA2">
        <w:t>изменение действующего бюджетного законодательства Российской Федерации в части организации бюджетного процесса;</w:t>
      </w:r>
    </w:p>
    <w:p w:rsidR="00AC4CA2" w:rsidRPr="00AC4CA2" w:rsidRDefault="00AC4CA2" w:rsidP="00AC4CA2">
      <w:pPr>
        <w:widowControl w:val="0"/>
        <w:shd w:val="clear" w:color="auto" w:fill="FFFFFF"/>
        <w:autoSpaceDE w:val="0"/>
        <w:autoSpaceDN w:val="0"/>
        <w:adjustRightInd w:val="0"/>
        <w:ind w:firstLine="567"/>
        <w:jc w:val="both"/>
      </w:pPr>
      <w:r w:rsidRPr="00AC4CA2">
        <w:t>неисполнение расходных обязательств Гвазденского сельского поселения Бутурлиновского муниципального района.</w:t>
      </w:r>
    </w:p>
    <w:p w:rsidR="00AC4CA2" w:rsidRPr="00AC4CA2" w:rsidRDefault="00AC4CA2" w:rsidP="00AC4CA2">
      <w:pPr>
        <w:widowControl w:val="0"/>
        <w:shd w:val="clear" w:color="auto" w:fill="FFFFFF"/>
        <w:autoSpaceDE w:val="0"/>
        <w:autoSpaceDN w:val="0"/>
        <w:adjustRightInd w:val="0"/>
        <w:ind w:right="10" w:firstLine="567"/>
        <w:jc w:val="both"/>
      </w:pPr>
      <w:r w:rsidRPr="00AC4CA2">
        <w:t>В целях управления вышеуказанными рисками  администрация Гвазденского сельского поселения в рамках своей компетенции:</w:t>
      </w:r>
    </w:p>
    <w:p w:rsidR="00AC4CA2" w:rsidRPr="00AC4CA2" w:rsidRDefault="00AC4CA2" w:rsidP="00AC4CA2">
      <w:pPr>
        <w:widowControl w:val="0"/>
        <w:shd w:val="clear" w:color="auto" w:fill="FFFFFF"/>
        <w:autoSpaceDE w:val="0"/>
        <w:autoSpaceDN w:val="0"/>
        <w:adjustRightInd w:val="0"/>
        <w:ind w:right="10" w:firstLine="567"/>
        <w:jc w:val="both"/>
      </w:pPr>
      <w:r w:rsidRPr="00AC4CA2">
        <w:t>контролирует порядок и сроки подготовки проекта бюджета поселения на очередной финансовый год и плановый период в рамках требований действующего бюджетного законодательства;</w:t>
      </w:r>
    </w:p>
    <w:p w:rsidR="00AC4CA2" w:rsidRPr="00AC4CA2" w:rsidRDefault="00AC4CA2" w:rsidP="00AC4CA2">
      <w:pPr>
        <w:widowControl w:val="0"/>
        <w:shd w:val="clear" w:color="auto" w:fill="FFFFFF"/>
        <w:autoSpaceDE w:val="0"/>
        <w:autoSpaceDN w:val="0"/>
        <w:adjustRightInd w:val="0"/>
        <w:ind w:right="10" w:firstLine="567"/>
        <w:jc w:val="both"/>
      </w:pPr>
      <w:r w:rsidRPr="00AC4CA2">
        <w:t>проводит мероприятия по обеспечению прозрачности (открытости) бюджетных данных для широкого круга заинтересованных пользователей;</w:t>
      </w:r>
    </w:p>
    <w:p w:rsidR="00AC4CA2" w:rsidRPr="00AC4CA2" w:rsidRDefault="00AC4CA2" w:rsidP="00AC4CA2">
      <w:pPr>
        <w:widowControl w:val="0"/>
        <w:shd w:val="clear" w:color="auto" w:fill="FFFFFF"/>
        <w:autoSpaceDE w:val="0"/>
        <w:autoSpaceDN w:val="0"/>
        <w:adjustRightInd w:val="0"/>
        <w:ind w:firstLine="567"/>
        <w:jc w:val="both"/>
      </w:pPr>
      <w:r w:rsidRPr="00AC4CA2">
        <w:t>обеспечивает исполнение расходных обязательств Гвазденского сельского поселения Бутурлиновского муниципального района.</w:t>
      </w:r>
    </w:p>
    <w:p w:rsidR="00AC4CA2" w:rsidRPr="00AC4CA2" w:rsidRDefault="00AC4CA2" w:rsidP="00AC4CA2">
      <w:pPr>
        <w:widowControl w:val="0"/>
        <w:shd w:val="clear" w:color="auto" w:fill="FFFFFF"/>
        <w:autoSpaceDE w:val="0"/>
        <w:autoSpaceDN w:val="0"/>
        <w:adjustRightInd w:val="0"/>
        <w:ind w:right="5" w:firstLine="567"/>
        <w:jc w:val="both"/>
      </w:pPr>
      <w:r w:rsidRPr="00AC4CA2">
        <w:t>К мерам управления рисками, которые могут оказать влияние на достижение запланированных целей, относятся:</w:t>
      </w:r>
    </w:p>
    <w:p w:rsidR="00AC4CA2" w:rsidRPr="00AC4CA2" w:rsidRDefault="00AC4CA2" w:rsidP="00AC4CA2">
      <w:pPr>
        <w:widowControl w:val="0"/>
        <w:shd w:val="clear" w:color="auto" w:fill="FFFFFF"/>
        <w:autoSpaceDE w:val="0"/>
        <w:autoSpaceDN w:val="0"/>
        <w:adjustRightInd w:val="0"/>
        <w:ind w:firstLine="567"/>
        <w:jc w:val="both"/>
      </w:pPr>
      <w:r w:rsidRPr="00AC4CA2">
        <w:lastRenderedPageBreak/>
        <w:t>детальное планирование хода реализации подпрограммы;</w:t>
      </w:r>
    </w:p>
    <w:p w:rsidR="00AC4CA2" w:rsidRPr="00AC4CA2" w:rsidRDefault="00AC4CA2" w:rsidP="00AC4CA2">
      <w:pPr>
        <w:widowControl w:val="0"/>
        <w:shd w:val="clear" w:color="auto" w:fill="FFFFFF"/>
        <w:autoSpaceDE w:val="0"/>
        <w:autoSpaceDN w:val="0"/>
        <w:adjustRightInd w:val="0"/>
        <w:ind w:firstLine="567"/>
        <w:jc w:val="both"/>
      </w:pPr>
      <w:r w:rsidRPr="00AC4CA2">
        <w:t>оперативный мониторинг выполнения мероприятий подпрограммы.</w:t>
      </w:r>
    </w:p>
    <w:p w:rsidR="00AC4CA2" w:rsidRPr="00AC4CA2" w:rsidRDefault="00AC4CA2" w:rsidP="00AB77DB">
      <w:pPr>
        <w:widowControl w:val="0"/>
        <w:numPr>
          <w:ilvl w:val="0"/>
          <w:numId w:val="17"/>
        </w:numPr>
        <w:shd w:val="clear" w:color="auto" w:fill="FFFFFF"/>
        <w:autoSpaceDE w:val="0"/>
        <w:autoSpaceDN w:val="0"/>
        <w:adjustRightInd w:val="0"/>
        <w:spacing w:before="274"/>
        <w:ind w:right="5"/>
        <w:jc w:val="center"/>
        <w:rPr>
          <w:b/>
          <w:bCs/>
        </w:rPr>
      </w:pPr>
      <w:r w:rsidRPr="00AC4CA2">
        <w:rPr>
          <w:b/>
          <w:bCs/>
        </w:rPr>
        <w:t>Оценка эффективности реализации подпрограммы.</w:t>
      </w:r>
    </w:p>
    <w:p w:rsidR="00AC4CA2" w:rsidRPr="00AC4CA2" w:rsidRDefault="00AC4CA2" w:rsidP="00AC4CA2">
      <w:pPr>
        <w:widowControl w:val="0"/>
        <w:shd w:val="clear" w:color="auto" w:fill="FFFFFF"/>
        <w:tabs>
          <w:tab w:val="left" w:pos="1795"/>
          <w:tab w:val="left" w:pos="3696"/>
          <w:tab w:val="left" w:pos="5189"/>
          <w:tab w:val="left" w:pos="7286"/>
          <w:tab w:val="left" w:pos="8770"/>
        </w:tabs>
        <w:autoSpaceDE w:val="0"/>
        <w:autoSpaceDN w:val="0"/>
        <w:adjustRightInd w:val="0"/>
        <w:ind w:firstLine="567"/>
        <w:jc w:val="both"/>
      </w:pPr>
      <w:r w:rsidRPr="00AC4CA2">
        <w:rPr>
          <w:spacing w:val="-1"/>
        </w:rPr>
        <w:t xml:space="preserve">Оценка </w:t>
      </w:r>
      <w:r w:rsidRPr="00AC4CA2">
        <w:rPr>
          <w:spacing w:val="-2"/>
        </w:rPr>
        <w:t xml:space="preserve">эффективности реализации подпрограммы муниципальной программы будет </w:t>
      </w:r>
      <w:r w:rsidRPr="00AC4CA2">
        <w:t>осуществляться путем ежегодного сопоставления:</w:t>
      </w:r>
    </w:p>
    <w:p w:rsidR="00AC4CA2" w:rsidRPr="00AC4CA2" w:rsidRDefault="00AC4CA2" w:rsidP="00AC4CA2">
      <w:pPr>
        <w:widowControl w:val="0"/>
        <w:shd w:val="clear" w:color="auto" w:fill="FFFFFF"/>
        <w:tabs>
          <w:tab w:val="left" w:pos="1190"/>
        </w:tabs>
        <w:autoSpaceDE w:val="0"/>
        <w:autoSpaceDN w:val="0"/>
        <w:adjustRightInd w:val="0"/>
        <w:ind w:right="5" w:firstLine="567"/>
        <w:jc w:val="both"/>
        <w:rPr>
          <w:spacing w:val="-1"/>
        </w:rPr>
      </w:pPr>
      <w:r w:rsidRPr="00AC4CA2">
        <w:t xml:space="preserve">1) фактических (в сопоставимых условиях) и планируемых значений целевых индикаторов </w:t>
      </w:r>
      <w:r w:rsidRPr="00AC4CA2">
        <w:rPr>
          <w:spacing w:val="-2"/>
        </w:rPr>
        <w:t>подпрограммы муниципальной</w:t>
      </w:r>
      <w:r w:rsidRPr="00AC4CA2">
        <w:t xml:space="preserve"> программы (целевой параметр – 100%);</w:t>
      </w:r>
    </w:p>
    <w:p w:rsidR="00AC4CA2" w:rsidRPr="00AC4CA2" w:rsidRDefault="00AC4CA2" w:rsidP="00AC4CA2">
      <w:pPr>
        <w:widowControl w:val="0"/>
        <w:shd w:val="clear" w:color="auto" w:fill="FFFFFF"/>
        <w:tabs>
          <w:tab w:val="left" w:pos="1190"/>
        </w:tabs>
        <w:autoSpaceDE w:val="0"/>
        <w:autoSpaceDN w:val="0"/>
        <w:adjustRightInd w:val="0"/>
        <w:ind w:firstLine="567"/>
        <w:jc w:val="both"/>
      </w:pPr>
      <w:r w:rsidRPr="00AC4CA2">
        <w:t xml:space="preserve">2) фактических (в сопоставимых условиях) и планируемых объемов расходов  бюджета поселения на реализацию </w:t>
      </w:r>
      <w:r w:rsidRPr="00AC4CA2">
        <w:rPr>
          <w:spacing w:val="-2"/>
        </w:rPr>
        <w:t xml:space="preserve">подпрограммы </w:t>
      </w:r>
      <w:r w:rsidRPr="00AC4CA2">
        <w:t>муниципальной программы и ее основных мероприятий (целевой параметр менее 100%);</w:t>
      </w:r>
    </w:p>
    <w:p w:rsidR="00AC4CA2" w:rsidRPr="00AC4CA2" w:rsidRDefault="00AC4CA2" w:rsidP="00AC4CA2">
      <w:pPr>
        <w:widowControl w:val="0"/>
        <w:shd w:val="clear" w:color="auto" w:fill="FFFFFF"/>
        <w:tabs>
          <w:tab w:val="left" w:pos="1190"/>
        </w:tabs>
        <w:autoSpaceDE w:val="0"/>
        <w:autoSpaceDN w:val="0"/>
        <w:adjustRightInd w:val="0"/>
        <w:ind w:firstLine="567"/>
        <w:jc w:val="center"/>
      </w:pPr>
      <w:r w:rsidRPr="00AC4CA2">
        <w:t xml:space="preserve">3) числа выполненных и планируемых мероприятий плана реализации </w:t>
      </w:r>
      <w:r w:rsidRPr="00AC4CA2">
        <w:rPr>
          <w:spacing w:val="-2"/>
        </w:rPr>
        <w:t xml:space="preserve">подпрограммы </w:t>
      </w:r>
      <w:r w:rsidRPr="00AC4CA2">
        <w:t>муниципальной программы (целевой параметр – 100%).</w:t>
      </w:r>
      <w:r w:rsidRPr="00AC4CA2">
        <w:br w:type="page"/>
      </w:r>
      <w:r w:rsidRPr="00AC4CA2">
        <w:rPr>
          <w:b/>
          <w:bCs/>
          <w:spacing w:val="-1"/>
        </w:rPr>
        <w:lastRenderedPageBreak/>
        <w:t xml:space="preserve">Подпрограмма 2. </w:t>
      </w:r>
      <w:r w:rsidRPr="00AC4CA2">
        <w:rPr>
          <w:b/>
          <w:bCs/>
        </w:rPr>
        <w:t>«Организация первичного воинского учета на территории Гвазденского сельского поселения</w:t>
      </w:r>
      <w:r w:rsidRPr="00AC4CA2">
        <w:rPr>
          <w:b/>
          <w:bCs/>
          <w:spacing w:val="-10"/>
        </w:rPr>
        <w:t>»</w:t>
      </w:r>
    </w:p>
    <w:p w:rsidR="00AC4CA2" w:rsidRPr="00AC4CA2" w:rsidRDefault="00AC4CA2" w:rsidP="00AC4CA2">
      <w:pPr>
        <w:widowControl w:val="0"/>
        <w:shd w:val="clear" w:color="auto" w:fill="FFFFFF"/>
        <w:autoSpaceDE w:val="0"/>
        <w:autoSpaceDN w:val="0"/>
        <w:adjustRightInd w:val="0"/>
        <w:ind w:firstLine="567"/>
        <w:jc w:val="center"/>
        <w:rPr>
          <w:b/>
        </w:rPr>
      </w:pPr>
      <w:r w:rsidRPr="00AC4CA2">
        <w:rPr>
          <w:b/>
        </w:rPr>
        <w:t xml:space="preserve"> П А С П О Р Т</w:t>
      </w:r>
    </w:p>
    <w:p w:rsidR="00AC4CA2" w:rsidRPr="00AC4CA2" w:rsidRDefault="00AC4CA2" w:rsidP="00AC4CA2">
      <w:pPr>
        <w:widowControl w:val="0"/>
        <w:autoSpaceDE w:val="0"/>
        <w:autoSpaceDN w:val="0"/>
        <w:adjustRightInd w:val="0"/>
        <w:spacing w:after="278" w:line="1" w:lineRule="exact"/>
        <w:ind w:firstLine="567"/>
        <w:rPr>
          <w:sz w:val="2"/>
          <w:szCs w:val="2"/>
        </w:rPr>
      </w:pPr>
    </w:p>
    <w:tbl>
      <w:tblPr>
        <w:tblW w:w="9540" w:type="dxa"/>
        <w:tblLayout w:type="fixed"/>
        <w:tblCellMar>
          <w:left w:w="40" w:type="dxa"/>
          <w:right w:w="40" w:type="dxa"/>
        </w:tblCellMar>
        <w:tblLook w:val="04A0"/>
      </w:tblPr>
      <w:tblGrid>
        <w:gridCol w:w="2593"/>
        <w:gridCol w:w="6947"/>
      </w:tblGrid>
      <w:tr w:rsidR="00AC4CA2" w:rsidRPr="00AC4CA2" w:rsidTr="0034336A">
        <w:tc>
          <w:tcPr>
            <w:tcW w:w="2593"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pPr>
            <w:r w:rsidRPr="00AC4CA2">
              <w:rPr>
                <w:b/>
                <w:bCs/>
              </w:rPr>
              <w:t>Исполнители подпрограммы муниципальной программы</w:t>
            </w:r>
          </w:p>
        </w:tc>
        <w:tc>
          <w:tcPr>
            <w:tcW w:w="6947"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left="102"/>
              <w:jc w:val="both"/>
            </w:pPr>
            <w:r w:rsidRPr="00AC4CA2">
              <w:rPr>
                <w:spacing w:val="-1"/>
              </w:rPr>
              <w:t>Администрация Гвазденского сельского поселения Бутурлиновского муниципального района Воронежской области.</w:t>
            </w:r>
          </w:p>
        </w:tc>
      </w:tr>
      <w:tr w:rsidR="00AC4CA2" w:rsidRPr="00AC4CA2" w:rsidTr="0034336A">
        <w:tc>
          <w:tcPr>
            <w:tcW w:w="2593"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pPr>
            <w:r w:rsidRPr="00AC4CA2">
              <w:rPr>
                <w:b/>
                <w:bCs/>
                <w:spacing w:val="-2"/>
              </w:rPr>
              <w:t xml:space="preserve">Основные мероприятия, входящие в состав подпрограммы </w:t>
            </w:r>
            <w:r w:rsidRPr="00AC4CA2">
              <w:rPr>
                <w:b/>
                <w:bCs/>
              </w:rPr>
              <w:t>муниципальной</w:t>
            </w:r>
            <w:r w:rsidRPr="00AC4CA2">
              <w:rPr>
                <w:b/>
                <w:bCs/>
                <w:spacing w:val="-2"/>
              </w:rPr>
              <w:t xml:space="preserve"> программы</w:t>
            </w:r>
          </w:p>
        </w:tc>
        <w:tc>
          <w:tcPr>
            <w:tcW w:w="6947"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autoSpaceDE w:val="0"/>
              <w:autoSpaceDN w:val="0"/>
              <w:adjustRightInd w:val="0"/>
              <w:spacing w:line="276" w:lineRule="auto"/>
              <w:jc w:val="both"/>
            </w:pPr>
            <w:r w:rsidRPr="00AC4CA2">
              <w:t>1. Первичный  воинский  учет  граждан, проживающих     или пребывающих на территории Гвазденского сельского поселения.</w:t>
            </w:r>
          </w:p>
        </w:tc>
      </w:tr>
      <w:tr w:rsidR="00AC4CA2" w:rsidRPr="00AC4CA2" w:rsidTr="0034336A">
        <w:tc>
          <w:tcPr>
            <w:tcW w:w="2593"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pPr>
            <w:r w:rsidRPr="00AC4CA2">
              <w:rPr>
                <w:b/>
                <w:bCs/>
              </w:rPr>
              <w:t>Цель подпрограммы муниципальной</w:t>
            </w:r>
            <w:r w:rsidRPr="00AC4CA2">
              <w:rPr>
                <w:b/>
                <w:bCs/>
                <w:spacing w:val="-2"/>
              </w:rPr>
              <w:t xml:space="preserve"> программы</w:t>
            </w:r>
          </w:p>
        </w:tc>
        <w:tc>
          <w:tcPr>
            <w:tcW w:w="6947"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autoSpaceDE w:val="0"/>
              <w:autoSpaceDN w:val="0"/>
              <w:adjustRightInd w:val="0"/>
              <w:spacing w:line="276" w:lineRule="auto"/>
              <w:ind w:left="102"/>
              <w:jc w:val="both"/>
            </w:pPr>
            <w:r w:rsidRPr="00AC4CA2">
              <w:t>Обеспечение осуществления  воинского учета на территории Гвазденского сельского поселения.</w:t>
            </w:r>
          </w:p>
        </w:tc>
      </w:tr>
      <w:tr w:rsidR="00AC4CA2" w:rsidRPr="00AC4CA2" w:rsidTr="0034336A">
        <w:tc>
          <w:tcPr>
            <w:tcW w:w="2593"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pPr>
            <w:r w:rsidRPr="00AC4CA2">
              <w:rPr>
                <w:b/>
                <w:bCs/>
              </w:rPr>
              <w:t>Задачи подпрограммы муниципальной</w:t>
            </w:r>
            <w:r w:rsidRPr="00AC4CA2">
              <w:rPr>
                <w:b/>
                <w:bCs/>
                <w:spacing w:val="-2"/>
              </w:rPr>
              <w:t xml:space="preserve"> программы</w:t>
            </w:r>
          </w:p>
        </w:tc>
        <w:tc>
          <w:tcPr>
            <w:tcW w:w="6947"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tabs>
                <w:tab w:val="left" w:pos="-45"/>
              </w:tabs>
              <w:autoSpaceDE w:val="0"/>
              <w:autoSpaceDN w:val="0"/>
              <w:adjustRightInd w:val="0"/>
              <w:spacing w:line="276" w:lineRule="auto"/>
              <w:ind w:left="102"/>
              <w:jc w:val="both"/>
            </w:pPr>
            <w:r w:rsidRPr="00AC4CA2">
              <w:t>Обеспечение условий для осуществления воинского учета на территории Гвазденского сельского поселения.</w:t>
            </w:r>
          </w:p>
        </w:tc>
      </w:tr>
      <w:tr w:rsidR="00AC4CA2" w:rsidRPr="00AC4CA2" w:rsidTr="0034336A">
        <w:tc>
          <w:tcPr>
            <w:tcW w:w="2593"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pPr>
            <w:r w:rsidRPr="00AC4CA2">
              <w:rPr>
                <w:b/>
                <w:bCs/>
                <w:spacing w:val="-2"/>
              </w:rPr>
              <w:t xml:space="preserve">Сроки </w:t>
            </w:r>
            <w:r w:rsidRPr="00AC4CA2">
              <w:rPr>
                <w:b/>
                <w:bCs/>
              </w:rPr>
              <w:t xml:space="preserve">реализации подпрограммы муниципальной </w:t>
            </w:r>
            <w:r w:rsidRPr="00AC4CA2">
              <w:rPr>
                <w:b/>
                <w:bCs/>
                <w:spacing w:val="-2"/>
              </w:rPr>
              <w:t>программы</w:t>
            </w:r>
          </w:p>
        </w:tc>
        <w:tc>
          <w:tcPr>
            <w:tcW w:w="6947"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left="102"/>
            </w:pPr>
            <w:r w:rsidRPr="00AC4CA2">
              <w:t>На постоянной основе 01.01.2023 — 31.12.2030 г.г.</w:t>
            </w:r>
          </w:p>
        </w:tc>
      </w:tr>
      <w:tr w:rsidR="00AC4CA2" w:rsidRPr="00AC4CA2" w:rsidTr="0034336A">
        <w:tc>
          <w:tcPr>
            <w:tcW w:w="2593" w:type="dxa"/>
            <w:tcBorders>
              <w:top w:val="single" w:sz="6" w:space="0" w:color="auto"/>
              <w:left w:val="single" w:sz="6" w:space="0" w:color="auto"/>
              <w:bottom w:val="nil"/>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pPr>
            <w:r w:rsidRPr="00AC4CA2">
              <w:rPr>
                <w:b/>
                <w:bCs/>
              </w:rPr>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6947"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jc w:val="both"/>
              <w:rPr>
                <w:sz w:val="27"/>
                <w:szCs w:val="27"/>
              </w:rPr>
            </w:pPr>
            <w:r w:rsidRPr="00AC4CA2">
              <w:t xml:space="preserve"> </w:t>
            </w:r>
            <w:r w:rsidRPr="00AC4CA2">
              <w:rPr>
                <w:sz w:val="27"/>
                <w:szCs w:val="27"/>
              </w:rPr>
              <w:t>Объем бюджетных ассигнований на реализацию      подпрограммы из средств федерального бюджета –        939,74 тыс. рублей.</w:t>
            </w:r>
          </w:p>
          <w:p w:rsidR="00AC4CA2" w:rsidRPr="00AC4CA2" w:rsidRDefault="00AC4CA2" w:rsidP="0034336A">
            <w:pPr>
              <w:widowControl w:val="0"/>
              <w:shd w:val="clear" w:color="auto" w:fill="FFFFFF"/>
              <w:autoSpaceDE w:val="0"/>
              <w:autoSpaceDN w:val="0"/>
              <w:adjustRightInd w:val="0"/>
              <w:spacing w:line="276" w:lineRule="auto"/>
              <w:ind w:left="102"/>
              <w:jc w:val="both"/>
              <w:rPr>
                <w:sz w:val="27"/>
                <w:szCs w:val="27"/>
              </w:rPr>
            </w:pPr>
            <w:r w:rsidRPr="00AC4CA2">
              <w:rPr>
                <w:sz w:val="27"/>
                <w:szCs w:val="27"/>
              </w:rPr>
              <w:t>Объем бюджетных ассигнований на реализацию муниципальной  подпрограммы по годам составляет (тыс. руб.):</w:t>
            </w:r>
          </w:p>
          <w:tbl>
            <w:tblPr>
              <w:tblW w:w="0" w:type="auto"/>
              <w:tblLayout w:type="fixed"/>
              <w:tblCellMar>
                <w:left w:w="40" w:type="dxa"/>
                <w:right w:w="40" w:type="dxa"/>
              </w:tblCellMar>
              <w:tblLook w:val="04A0"/>
            </w:tblPr>
            <w:tblGrid>
              <w:gridCol w:w="1771"/>
              <w:gridCol w:w="2315"/>
              <w:gridCol w:w="2669"/>
            </w:tblGrid>
            <w:tr w:rsidR="00AC4CA2" w:rsidRPr="00AC4CA2" w:rsidTr="0034336A">
              <w:trPr>
                <w:trHeight w:val="275"/>
              </w:trPr>
              <w:tc>
                <w:tcPr>
                  <w:tcW w:w="1771"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widowControl w:val="0"/>
                    <w:shd w:val="clear" w:color="auto" w:fill="FFFFFF"/>
                    <w:autoSpaceDE w:val="0"/>
                    <w:autoSpaceDN w:val="0"/>
                    <w:adjustRightInd w:val="0"/>
                    <w:jc w:val="center"/>
                    <w:rPr>
                      <w:sz w:val="27"/>
                      <w:szCs w:val="27"/>
                      <w:lang w:val="en-US"/>
                    </w:rPr>
                  </w:pPr>
                  <w:r w:rsidRPr="00AC4CA2">
                    <w:rPr>
                      <w:sz w:val="27"/>
                      <w:szCs w:val="27"/>
                      <w:lang w:val="en-US"/>
                    </w:rPr>
                    <w:t>Год</w:t>
                  </w:r>
                </w:p>
              </w:tc>
              <w:tc>
                <w:tcPr>
                  <w:tcW w:w="2315"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widowControl w:val="0"/>
                    <w:shd w:val="clear" w:color="auto" w:fill="FFFFFF"/>
                    <w:autoSpaceDE w:val="0"/>
                    <w:autoSpaceDN w:val="0"/>
                    <w:adjustRightInd w:val="0"/>
                    <w:jc w:val="center"/>
                    <w:rPr>
                      <w:sz w:val="27"/>
                      <w:szCs w:val="27"/>
                      <w:lang w:val="en-US"/>
                    </w:rPr>
                  </w:pPr>
                  <w:r w:rsidRPr="00AC4CA2">
                    <w:rPr>
                      <w:sz w:val="27"/>
                      <w:szCs w:val="27"/>
                      <w:lang w:val="en-US"/>
                    </w:rPr>
                    <w:t>Всего</w:t>
                  </w:r>
                </w:p>
              </w:tc>
              <w:tc>
                <w:tcPr>
                  <w:tcW w:w="2669"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widowControl w:val="0"/>
                    <w:shd w:val="clear" w:color="auto" w:fill="FFFFFF"/>
                    <w:autoSpaceDE w:val="0"/>
                    <w:autoSpaceDN w:val="0"/>
                    <w:adjustRightInd w:val="0"/>
                    <w:jc w:val="center"/>
                    <w:rPr>
                      <w:sz w:val="27"/>
                      <w:szCs w:val="27"/>
                      <w:lang w:val="en-US"/>
                    </w:rPr>
                  </w:pPr>
                  <w:r w:rsidRPr="00AC4CA2">
                    <w:rPr>
                      <w:spacing w:val="-2"/>
                      <w:sz w:val="27"/>
                      <w:szCs w:val="27"/>
                    </w:rPr>
                    <w:t>Федеральный</w:t>
                  </w:r>
                  <w:r w:rsidRPr="00AC4CA2">
                    <w:rPr>
                      <w:spacing w:val="-2"/>
                      <w:sz w:val="27"/>
                      <w:szCs w:val="27"/>
                      <w:lang w:val="en-US"/>
                    </w:rPr>
                    <w:t xml:space="preserve"> бюджет</w:t>
                  </w:r>
                </w:p>
              </w:tc>
            </w:tr>
            <w:tr w:rsidR="00AC4CA2" w:rsidRPr="00AC4CA2" w:rsidTr="0034336A">
              <w:trPr>
                <w:trHeight w:val="275"/>
              </w:trPr>
              <w:tc>
                <w:tcPr>
                  <w:tcW w:w="1771"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widowControl w:val="0"/>
                    <w:shd w:val="clear" w:color="auto" w:fill="FFFFFF"/>
                    <w:autoSpaceDE w:val="0"/>
                    <w:autoSpaceDN w:val="0"/>
                    <w:adjustRightInd w:val="0"/>
                    <w:jc w:val="center"/>
                    <w:rPr>
                      <w:sz w:val="27"/>
                      <w:szCs w:val="27"/>
                    </w:rPr>
                  </w:pPr>
                  <w:r w:rsidRPr="00AC4CA2">
                    <w:rPr>
                      <w:sz w:val="27"/>
                      <w:szCs w:val="27"/>
                      <w:lang w:val="en-US"/>
                    </w:rPr>
                    <w:t>20</w:t>
                  </w:r>
                  <w:r w:rsidRPr="00AC4CA2">
                    <w:rPr>
                      <w:sz w:val="27"/>
                      <w:szCs w:val="27"/>
                    </w:rPr>
                    <w:t>23</w:t>
                  </w:r>
                </w:p>
              </w:tc>
              <w:tc>
                <w:tcPr>
                  <w:tcW w:w="2315"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jc w:val="center"/>
                    <w:rPr>
                      <w:color w:val="000000"/>
                    </w:rPr>
                  </w:pPr>
                  <w:r w:rsidRPr="00AC4CA2">
                    <w:rPr>
                      <w:color w:val="000000"/>
                    </w:rPr>
                    <w:t>113,30</w:t>
                  </w:r>
                </w:p>
              </w:tc>
              <w:tc>
                <w:tcPr>
                  <w:tcW w:w="2669"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jc w:val="center"/>
                    <w:rPr>
                      <w:color w:val="000000"/>
                    </w:rPr>
                  </w:pPr>
                  <w:r w:rsidRPr="00AC4CA2">
                    <w:rPr>
                      <w:color w:val="000000"/>
                    </w:rPr>
                    <w:t>113,30</w:t>
                  </w:r>
                </w:p>
              </w:tc>
            </w:tr>
            <w:tr w:rsidR="00AC4CA2" w:rsidRPr="00AC4CA2" w:rsidTr="0034336A">
              <w:trPr>
                <w:trHeight w:val="291"/>
              </w:trPr>
              <w:tc>
                <w:tcPr>
                  <w:tcW w:w="1771"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widowControl w:val="0"/>
                    <w:shd w:val="clear" w:color="auto" w:fill="FFFFFF"/>
                    <w:autoSpaceDE w:val="0"/>
                    <w:autoSpaceDN w:val="0"/>
                    <w:adjustRightInd w:val="0"/>
                    <w:jc w:val="center"/>
                    <w:rPr>
                      <w:sz w:val="27"/>
                      <w:szCs w:val="27"/>
                    </w:rPr>
                  </w:pPr>
                  <w:r w:rsidRPr="00AC4CA2">
                    <w:rPr>
                      <w:sz w:val="27"/>
                      <w:szCs w:val="27"/>
                      <w:lang w:val="en-US"/>
                    </w:rPr>
                    <w:t>20</w:t>
                  </w:r>
                  <w:r w:rsidRPr="00AC4CA2">
                    <w:rPr>
                      <w:sz w:val="27"/>
                      <w:szCs w:val="27"/>
                    </w:rPr>
                    <w:t>24</w:t>
                  </w:r>
                </w:p>
              </w:tc>
              <w:tc>
                <w:tcPr>
                  <w:tcW w:w="2315"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jc w:val="center"/>
                    <w:rPr>
                      <w:color w:val="000000"/>
                    </w:rPr>
                  </w:pPr>
                  <w:r w:rsidRPr="00AC4CA2">
                    <w:rPr>
                      <w:color w:val="000000"/>
                    </w:rPr>
                    <w:t>118,40</w:t>
                  </w:r>
                </w:p>
              </w:tc>
              <w:tc>
                <w:tcPr>
                  <w:tcW w:w="2669"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jc w:val="center"/>
                    <w:rPr>
                      <w:color w:val="000000"/>
                    </w:rPr>
                  </w:pPr>
                  <w:r w:rsidRPr="00AC4CA2">
                    <w:rPr>
                      <w:color w:val="000000"/>
                    </w:rPr>
                    <w:t>118,40</w:t>
                  </w:r>
                </w:p>
              </w:tc>
            </w:tr>
            <w:tr w:rsidR="00AC4CA2" w:rsidRPr="00AC4CA2" w:rsidTr="0034336A">
              <w:trPr>
                <w:trHeight w:val="275"/>
              </w:trPr>
              <w:tc>
                <w:tcPr>
                  <w:tcW w:w="1771"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widowControl w:val="0"/>
                    <w:shd w:val="clear" w:color="auto" w:fill="FFFFFF"/>
                    <w:autoSpaceDE w:val="0"/>
                    <w:autoSpaceDN w:val="0"/>
                    <w:adjustRightInd w:val="0"/>
                    <w:jc w:val="center"/>
                    <w:rPr>
                      <w:sz w:val="27"/>
                      <w:szCs w:val="27"/>
                    </w:rPr>
                  </w:pPr>
                  <w:r w:rsidRPr="00AC4CA2">
                    <w:rPr>
                      <w:sz w:val="27"/>
                      <w:szCs w:val="27"/>
                      <w:lang w:val="en-US"/>
                    </w:rPr>
                    <w:t>20</w:t>
                  </w:r>
                  <w:r w:rsidRPr="00AC4CA2">
                    <w:rPr>
                      <w:sz w:val="27"/>
                      <w:szCs w:val="27"/>
                    </w:rPr>
                    <w:t>25</w:t>
                  </w:r>
                </w:p>
              </w:tc>
              <w:tc>
                <w:tcPr>
                  <w:tcW w:w="2315"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jc w:val="center"/>
                    <w:rPr>
                      <w:color w:val="000000"/>
                    </w:rPr>
                  </w:pPr>
                  <w:r w:rsidRPr="00AC4CA2">
                    <w:rPr>
                      <w:color w:val="000000"/>
                    </w:rPr>
                    <w:t>122,70</w:t>
                  </w:r>
                </w:p>
              </w:tc>
              <w:tc>
                <w:tcPr>
                  <w:tcW w:w="2669"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jc w:val="center"/>
                    <w:rPr>
                      <w:color w:val="000000"/>
                    </w:rPr>
                  </w:pPr>
                  <w:r w:rsidRPr="00AC4CA2">
                    <w:rPr>
                      <w:color w:val="000000"/>
                    </w:rPr>
                    <w:t>122,70</w:t>
                  </w:r>
                </w:p>
              </w:tc>
            </w:tr>
            <w:tr w:rsidR="00AC4CA2" w:rsidRPr="00AC4CA2" w:rsidTr="0034336A">
              <w:trPr>
                <w:trHeight w:val="291"/>
              </w:trPr>
              <w:tc>
                <w:tcPr>
                  <w:tcW w:w="1771"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widowControl w:val="0"/>
                    <w:shd w:val="clear" w:color="auto" w:fill="FFFFFF"/>
                    <w:autoSpaceDE w:val="0"/>
                    <w:autoSpaceDN w:val="0"/>
                    <w:adjustRightInd w:val="0"/>
                    <w:jc w:val="center"/>
                    <w:rPr>
                      <w:sz w:val="27"/>
                      <w:szCs w:val="27"/>
                    </w:rPr>
                  </w:pPr>
                  <w:r w:rsidRPr="00AC4CA2">
                    <w:rPr>
                      <w:sz w:val="27"/>
                      <w:szCs w:val="27"/>
                    </w:rPr>
                    <w:t>2026</w:t>
                  </w:r>
                </w:p>
              </w:tc>
              <w:tc>
                <w:tcPr>
                  <w:tcW w:w="2315"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jc w:val="center"/>
                    <w:rPr>
                      <w:color w:val="000000"/>
                    </w:rPr>
                  </w:pPr>
                  <w:r w:rsidRPr="00AC4CA2">
                    <w:rPr>
                      <w:color w:val="000000"/>
                    </w:rPr>
                    <w:t>108,06</w:t>
                  </w:r>
                </w:p>
              </w:tc>
              <w:tc>
                <w:tcPr>
                  <w:tcW w:w="2669"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jc w:val="center"/>
                    <w:rPr>
                      <w:color w:val="000000"/>
                    </w:rPr>
                  </w:pPr>
                  <w:r w:rsidRPr="00AC4CA2">
                    <w:rPr>
                      <w:color w:val="000000"/>
                    </w:rPr>
                    <w:t>108,06</w:t>
                  </w:r>
                </w:p>
              </w:tc>
            </w:tr>
            <w:tr w:rsidR="00AC4CA2" w:rsidRPr="00AC4CA2" w:rsidTr="0034336A">
              <w:trPr>
                <w:trHeight w:val="275"/>
              </w:trPr>
              <w:tc>
                <w:tcPr>
                  <w:tcW w:w="1771"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widowControl w:val="0"/>
                    <w:shd w:val="clear" w:color="auto" w:fill="FFFFFF"/>
                    <w:autoSpaceDE w:val="0"/>
                    <w:autoSpaceDN w:val="0"/>
                    <w:adjustRightInd w:val="0"/>
                    <w:jc w:val="center"/>
                    <w:rPr>
                      <w:sz w:val="27"/>
                      <w:szCs w:val="27"/>
                    </w:rPr>
                  </w:pPr>
                  <w:r w:rsidRPr="00AC4CA2">
                    <w:rPr>
                      <w:sz w:val="27"/>
                      <w:szCs w:val="27"/>
                    </w:rPr>
                    <w:t>2027</w:t>
                  </w:r>
                </w:p>
              </w:tc>
              <w:tc>
                <w:tcPr>
                  <w:tcW w:w="2315"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jc w:val="center"/>
                    <w:rPr>
                      <w:color w:val="000000"/>
                    </w:rPr>
                  </w:pPr>
                  <w:r w:rsidRPr="00AC4CA2">
                    <w:rPr>
                      <w:color w:val="000000"/>
                    </w:rPr>
                    <w:t>112,39</w:t>
                  </w:r>
                </w:p>
              </w:tc>
              <w:tc>
                <w:tcPr>
                  <w:tcW w:w="2669"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jc w:val="center"/>
                    <w:rPr>
                      <w:color w:val="000000"/>
                    </w:rPr>
                  </w:pPr>
                  <w:r w:rsidRPr="00AC4CA2">
                    <w:rPr>
                      <w:color w:val="000000"/>
                    </w:rPr>
                    <w:t>112,39</w:t>
                  </w:r>
                </w:p>
              </w:tc>
            </w:tr>
            <w:tr w:rsidR="00AC4CA2" w:rsidRPr="00AC4CA2" w:rsidTr="0034336A">
              <w:trPr>
                <w:trHeight w:val="303"/>
              </w:trPr>
              <w:tc>
                <w:tcPr>
                  <w:tcW w:w="1771"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widowControl w:val="0"/>
                    <w:shd w:val="clear" w:color="auto" w:fill="FFFFFF"/>
                    <w:autoSpaceDE w:val="0"/>
                    <w:autoSpaceDN w:val="0"/>
                    <w:adjustRightInd w:val="0"/>
                    <w:jc w:val="center"/>
                    <w:rPr>
                      <w:sz w:val="27"/>
                      <w:szCs w:val="27"/>
                    </w:rPr>
                  </w:pPr>
                  <w:r w:rsidRPr="00AC4CA2">
                    <w:rPr>
                      <w:sz w:val="27"/>
                      <w:szCs w:val="27"/>
                    </w:rPr>
                    <w:t>2028</w:t>
                  </w:r>
                </w:p>
              </w:tc>
              <w:tc>
                <w:tcPr>
                  <w:tcW w:w="2315"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jc w:val="center"/>
                    <w:rPr>
                      <w:color w:val="000000"/>
                    </w:rPr>
                  </w:pPr>
                  <w:r w:rsidRPr="00AC4CA2">
                    <w:rPr>
                      <w:color w:val="000000"/>
                    </w:rPr>
                    <w:t>116,89</w:t>
                  </w:r>
                </w:p>
              </w:tc>
              <w:tc>
                <w:tcPr>
                  <w:tcW w:w="2669"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jc w:val="center"/>
                    <w:rPr>
                      <w:color w:val="000000"/>
                    </w:rPr>
                  </w:pPr>
                  <w:r w:rsidRPr="00AC4CA2">
                    <w:rPr>
                      <w:color w:val="000000"/>
                    </w:rPr>
                    <w:t>116,89</w:t>
                  </w:r>
                </w:p>
              </w:tc>
            </w:tr>
            <w:tr w:rsidR="00AC4CA2" w:rsidRPr="00AC4CA2" w:rsidTr="0034336A">
              <w:trPr>
                <w:trHeight w:val="303"/>
              </w:trPr>
              <w:tc>
                <w:tcPr>
                  <w:tcW w:w="1771"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widowControl w:val="0"/>
                    <w:shd w:val="clear" w:color="auto" w:fill="FFFFFF"/>
                    <w:autoSpaceDE w:val="0"/>
                    <w:autoSpaceDN w:val="0"/>
                    <w:adjustRightInd w:val="0"/>
                    <w:jc w:val="center"/>
                    <w:rPr>
                      <w:sz w:val="27"/>
                      <w:szCs w:val="27"/>
                    </w:rPr>
                  </w:pPr>
                  <w:r w:rsidRPr="00AC4CA2">
                    <w:rPr>
                      <w:sz w:val="27"/>
                      <w:szCs w:val="27"/>
                    </w:rPr>
                    <w:t>2029</w:t>
                  </w:r>
                </w:p>
              </w:tc>
              <w:tc>
                <w:tcPr>
                  <w:tcW w:w="2315"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jc w:val="center"/>
                    <w:rPr>
                      <w:color w:val="000000"/>
                    </w:rPr>
                  </w:pPr>
                  <w:r w:rsidRPr="00AC4CA2">
                    <w:rPr>
                      <w:color w:val="000000"/>
                    </w:rPr>
                    <w:t>121,57</w:t>
                  </w:r>
                </w:p>
              </w:tc>
              <w:tc>
                <w:tcPr>
                  <w:tcW w:w="2669" w:type="dxa"/>
                  <w:tcBorders>
                    <w:top w:val="single" w:sz="6" w:space="0" w:color="auto"/>
                    <w:left w:val="single" w:sz="6" w:space="0" w:color="auto"/>
                    <w:bottom w:val="single" w:sz="6" w:space="0" w:color="auto"/>
                    <w:right w:val="single" w:sz="6" w:space="0" w:color="auto"/>
                  </w:tcBorders>
                  <w:shd w:val="clear" w:color="auto" w:fill="FFFFFF"/>
                  <w:hideMark/>
                </w:tcPr>
                <w:p w:rsidR="00AC4CA2" w:rsidRPr="00AC4CA2" w:rsidRDefault="00AC4CA2" w:rsidP="0034336A">
                  <w:pPr>
                    <w:jc w:val="center"/>
                    <w:rPr>
                      <w:color w:val="000000"/>
                    </w:rPr>
                  </w:pPr>
                  <w:r w:rsidRPr="00AC4CA2">
                    <w:rPr>
                      <w:color w:val="000000"/>
                    </w:rPr>
                    <w:t>121,57</w:t>
                  </w:r>
                </w:p>
              </w:tc>
            </w:tr>
            <w:tr w:rsidR="00AC4CA2" w:rsidRPr="00AC4CA2" w:rsidTr="0034336A">
              <w:trPr>
                <w:trHeight w:val="303"/>
              </w:trPr>
              <w:tc>
                <w:tcPr>
                  <w:tcW w:w="1771" w:type="dxa"/>
                  <w:tcBorders>
                    <w:top w:val="single" w:sz="6" w:space="0" w:color="auto"/>
                    <w:left w:val="single" w:sz="6" w:space="0" w:color="auto"/>
                    <w:bottom w:val="single" w:sz="4" w:space="0" w:color="auto"/>
                    <w:right w:val="single" w:sz="6" w:space="0" w:color="auto"/>
                  </w:tcBorders>
                  <w:shd w:val="clear" w:color="auto" w:fill="FFFFFF"/>
                  <w:hideMark/>
                </w:tcPr>
                <w:p w:rsidR="00AC4CA2" w:rsidRPr="00AC4CA2" w:rsidRDefault="00AC4CA2" w:rsidP="0034336A">
                  <w:pPr>
                    <w:widowControl w:val="0"/>
                    <w:shd w:val="clear" w:color="auto" w:fill="FFFFFF"/>
                    <w:autoSpaceDE w:val="0"/>
                    <w:autoSpaceDN w:val="0"/>
                    <w:adjustRightInd w:val="0"/>
                    <w:jc w:val="center"/>
                    <w:rPr>
                      <w:sz w:val="27"/>
                      <w:szCs w:val="27"/>
                    </w:rPr>
                  </w:pPr>
                  <w:r w:rsidRPr="00AC4CA2">
                    <w:rPr>
                      <w:sz w:val="27"/>
                      <w:szCs w:val="27"/>
                    </w:rPr>
                    <w:t>2030</w:t>
                  </w:r>
                </w:p>
              </w:tc>
              <w:tc>
                <w:tcPr>
                  <w:tcW w:w="2315" w:type="dxa"/>
                  <w:tcBorders>
                    <w:top w:val="single" w:sz="6" w:space="0" w:color="auto"/>
                    <w:left w:val="single" w:sz="6" w:space="0" w:color="auto"/>
                    <w:bottom w:val="single" w:sz="4" w:space="0" w:color="auto"/>
                    <w:right w:val="single" w:sz="6" w:space="0" w:color="auto"/>
                  </w:tcBorders>
                  <w:shd w:val="clear" w:color="auto" w:fill="FFFFFF"/>
                  <w:hideMark/>
                </w:tcPr>
                <w:p w:rsidR="00AC4CA2" w:rsidRPr="00AC4CA2" w:rsidRDefault="00AC4CA2" w:rsidP="0034336A">
                  <w:pPr>
                    <w:jc w:val="center"/>
                    <w:rPr>
                      <w:color w:val="000000"/>
                    </w:rPr>
                  </w:pPr>
                  <w:r w:rsidRPr="00AC4CA2">
                    <w:rPr>
                      <w:color w:val="000000"/>
                    </w:rPr>
                    <w:t>126,43</w:t>
                  </w:r>
                </w:p>
              </w:tc>
              <w:tc>
                <w:tcPr>
                  <w:tcW w:w="2669" w:type="dxa"/>
                  <w:tcBorders>
                    <w:top w:val="single" w:sz="6" w:space="0" w:color="auto"/>
                    <w:left w:val="single" w:sz="6" w:space="0" w:color="auto"/>
                    <w:bottom w:val="single" w:sz="4" w:space="0" w:color="auto"/>
                    <w:right w:val="single" w:sz="6" w:space="0" w:color="auto"/>
                  </w:tcBorders>
                  <w:shd w:val="clear" w:color="auto" w:fill="FFFFFF"/>
                  <w:hideMark/>
                </w:tcPr>
                <w:p w:rsidR="00AC4CA2" w:rsidRPr="00AC4CA2" w:rsidRDefault="00AC4CA2" w:rsidP="0034336A">
                  <w:pPr>
                    <w:jc w:val="center"/>
                    <w:rPr>
                      <w:color w:val="000000"/>
                    </w:rPr>
                  </w:pPr>
                  <w:r w:rsidRPr="00AC4CA2">
                    <w:rPr>
                      <w:color w:val="000000"/>
                    </w:rPr>
                    <w:t>126,43</w:t>
                  </w:r>
                </w:p>
              </w:tc>
            </w:tr>
          </w:tbl>
          <w:p w:rsidR="00AC4CA2" w:rsidRPr="00AC4CA2" w:rsidRDefault="00AC4CA2" w:rsidP="0034336A">
            <w:pPr>
              <w:widowControl w:val="0"/>
              <w:shd w:val="clear" w:color="auto" w:fill="FFFFFF"/>
              <w:autoSpaceDE w:val="0"/>
              <w:autoSpaceDN w:val="0"/>
              <w:adjustRightInd w:val="0"/>
              <w:spacing w:line="276" w:lineRule="auto"/>
              <w:ind w:left="102"/>
            </w:pPr>
          </w:p>
        </w:tc>
      </w:tr>
      <w:tr w:rsidR="00AC4CA2" w:rsidRPr="00AC4CA2" w:rsidTr="0034336A">
        <w:tc>
          <w:tcPr>
            <w:tcW w:w="2593" w:type="dxa"/>
            <w:tcBorders>
              <w:top w:val="single" w:sz="4" w:space="0" w:color="auto"/>
              <w:left w:val="single" w:sz="4" w:space="0" w:color="auto"/>
              <w:bottom w:val="single" w:sz="4" w:space="0" w:color="auto"/>
              <w:right w:val="single" w:sz="4" w:space="0" w:color="auto"/>
            </w:tcBorders>
            <w:shd w:val="clear" w:color="auto" w:fill="FFFFFF"/>
          </w:tcPr>
          <w:p w:rsidR="00AC4CA2" w:rsidRPr="00AC4CA2" w:rsidRDefault="00AC4CA2" w:rsidP="0034336A">
            <w:pPr>
              <w:widowControl w:val="0"/>
              <w:autoSpaceDE w:val="0"/>
              <w:autoSpaceDN w:val="0"/>
              <w:adjustRightInd w:val="0"/>
              <w:spacing w:line="276" w:lineRule="auto"/>
            </w:pPr>
            <w:r w:rsidRPr="00AC4CA2">
              <w:rPr>
                <w:b/>
                <w:bCs/>
              </w:rPr>
              <w:lastRenderedPageBreak/>
              <w:t>Ожидаемые непосредственные результаты реализации подпрограммы муниципальной программы</w:t>
            </w:r>
          </w:p>
        </w:tc>
        <w:tc>
          <w:tcPr>
            <w:tcW w:w="6947" w:type="dxa"/>
            <w:tcBorders>
              <w:top w:val="single" w:sz="6" w:space="0" w:color="auto"/>
              <w:left w:val="single" w:sz="4" w:space="0" w:color="auto"/>
              <w:bottom w:val="single" w:sz="6" w:space="0" w:color="auto"/>
              <w:right w:val="single" w:sz="6" w:space="0" w:color="auto"/>
            </w:tcBorders>
            <w:shd w:val="clear" w:color="auto" w:fill="FFFFFF"/>
          </w:tcPr>
          <w:p w:rsidR="00AC4CA2" w:rsidRPr="00AC4CA2" w:rsidRDefault="00AC4CA2" w:rsidP="0034336A">
            <w:pPr>
              <w:autoSpaceDE w:val="0"/>
              <w:autoSpaceDN w:val="0"/>
              <w:adjustRightInd w:val="0"/>
              <w:spacing w:line="276" w:lineRule="auto"/>
              <w:ind w:left="102"/>
              <w:jc w:val="both"/>
              <w:rPr>
                <w:lang w:eastAsia="en-US"/>
              </w:rPr>
            </w:pPr>
            <w:r w:rsidRPr="00AC4CA2">
              <w:rPr>
                <w:lang w:eastAsia="en-US"/>
              </w:rPr>
              <w:t>1.Создание эффективной системы воинского учета граждан на территориях, где отсутствуют военные комиссариаты</w:t>
            </w:r>
          </w:p>
          <w:p w:rsidR="00AC4CA2" w:rsidRPr="00AC4CA2" w:rsidRDefault="00AC4CA2" w:rsidP="0034336A">
            <w:pPr>
              <w:autoSpaceDE w:val="0"/>
              <w:autoSpaceDN w:val="0"/>
              <w:adjustRightInd w:val="0"/>
              <w:spacing w:line="276" w:lineRule="auto"/>
              <w:ind w:left="102"/>
              <w:jc w:val="both"/>
            </w:pPr>
            <w:r w:rsidRPr="00AC4CA2">
              <w:rPr>
                <w:lang w:eastAsia="en-US"/>
              </w:rPr>
              <w:t>2. Обеспечение эффективного и целенаправленного расходования средств федерального бюджета, выделенных на исполнение полномочий по воинскому учету.</w:t>
            </w:r>
          </w:p>
        </w:tc>
      </w:tr>
    </w:tbl>
    <w:p w:rsidR="00AC4CA2" w:rsidRPr="00AC4CA2" w:rsidRDefault="00AC4CA2" w:rsidP="00AC4CA2">
      <w:pPr>
        <w:autoSpaceDE w:val="0"/>
        <w:autoSpaceDN w:val="0"/>
        <w:adjustRightInd w:val="0"/>
        <w:ind w:firstLine="567"/>
        <w:jc w:val="both"/>
      </w:pPr>
    </w:p>
    <w:p w:rsidR="00AC4CA2" w:rsidRPr="00AC4CA2" w:rsidRDefault="00AC4CA2" w:rsidP="00AB77DB">
      <w:pPr>
        <w:widowControl w:val="0"/>
        <w:numPr>
          <w:ilvl w:val="0"/>
          <w:numId w:val="16"/>
        </w:numPr>
        <w:autoSpaceDE w:val="0"/>
        <w:autoSpaceDN w:val="0"/>
        <w:adjustRightInd w:val="0"/>
        <w:ind w:right="23"/>
        <w:jc w:val="center"/>
        <w:rPr>
          <w:b/>
          <w:bCs/>
        </w:rPr>
      </w:pPr>
      <w:r w:rsidRPr="00AC4CA2">
        <w:rPr>
          <w:b/>
          <w:bCs/>
        </w:rPr>
        <w:t>Характеристика сферы реализации подпрограммы, описание основных проблем в указанной сфере и прогноз ее развития.</w:t>
      </w:r>
    </w:p>
    <w:p w:rsidR="00AC4CA2" w:rsidRPr="00AC4CA2" w:rsidRDefault="00AC4CA2" w:rsidP="00AC4CA2">
      <w:pPr>
        <w:autoSpaceDE w:val="0"/>
        <w:autoSpaceDN w:val="0"/>
        <w:adjustRightInd w:val="0"/>
        <w:ind w:firstLine="567"/>
        <w:jc w:val="both"/>
        <w:rPr>
          <w:lang w:eastAsia="en-US"/>
        </w:rPr>
      </w:pPr>
      <w:r w:rsidRPr="00AC4CA2">
        <w:rPr>
          <w:lang w:eastAsia="en-US"/>
        </w:rPr>
        <w:t>Данная подпрограмма направлена  на создание условий для эффективного исполнения полномочий Российской Федерации на осуществление воинского учета на территориях, где отсутствуют военные комиссариаты, переданных органам местного самоуправления поселений.</w:t>
      </w:r>
    </w:p>
    <w:p w:rsidR="00AC4CA2" w:rsidRPr="00AC4CA2" w:rsidRDefault="00AC4CA2" w:rsidP="00AC4CA2">
      <w:pPr>
        <w:autoSpaceDE w:val="0"/>
        <w:autoSpaceDN w:val="0"/>
        <w:adjustRightInd w:val="0"/>
        <w:ind w:firstLine="567"/>
        <w:jc w:val="both"/>
        <w:rPr>
          <w:lang w:eastAsia="en-US"/>
        </w:rPr>
      </w:pPr>
    </w:p>
    <w:p w:rsidR="00AC4CA2" w:rsidRPr="00AC4CA2" w:rsidRDefault="00AC4CA2" w:rsidP="00AB77DB">
      <w:pPr>
        <w:widowControl w:val="0"/>
        <w:numPr>
          <w:ilvl w:val="0"/>
          <w:numId w:val="16"/>
        </w:numPr>
        <w:autoSpaceDE w:val="0"/>
        <w:autoSpaceDN w:val="0"/>
        <w:adjustRightInd w:val="0"/>
        <w:ind w:left="0" w:right="23" w:firstLine="0"/>
        <w:jc w:val="center"/>
        <w:rPr>
          <w:b/>
          <w:bCs/>
        </w:rPr>
      </w:pPr>
      <w:r w:rsidRPr="00AC4CA2">
        <w:rPr>
          <w:b/>
          <w:bCs/>
        </w:rPr>
        <w:t>Приоритеты государственной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AC4CA2" w:rsidRPr="00AC4CA2" w:rsidRDefault="00AC4CA2" w:rsidP="00AC4CA2">
      <w:pPr>
        <w:autoSpaceDE w:val="0"/>
        <w:autoSpaceDN w:val="0"/>
        <w:adjustRightInd w:val="0"/>
        <w:ind w:firstLine="567"/>
        <w:jc w:val="both"/>
        <w:rPr>
          <w:lang w:eastAsia="en-US"/>
        </w:rPr>
      </w:pPr>
      <w:r w:rsidRPr="00AC4CA2">
        <w:rPr>
          <w:lang w:eastAsia="en-US"/>
        </w:rPr>
        <w:t>Мероприятия подпрограммы предусматривают финансовое обеспечение за счет средств федерального бюджета соответствующих видов расходов на:</w:t>
      </w:r>
    </w:p>
    <w:p w:rsidR="00AC4CA2" w:rsidRPr="00AC4CA2" w:rsidRDefault="00AC4CA2" w:rsidP="00AC4CA2">
      <w:pPr>
        <w:autoSpaceDE w:val="0"/>
        <w:autoSpaceDN w:val="0"/>
        <w:adjustRightInd w:val="0"/>
        <w:ind w:firstLine="567"/>
        <w:jc w:val="both"/>
        <w:rPr>
          <w:lang w:eastAsia="en-US"/>
        </w:rPr>
      </w:pPr>
      <w:r w:rsidRPr="00AC4CA2">
        <w:rPr>
          <w:lang w:eastAsia="en-US"/>
        </w:rPr>
        <w:t>обеспечение деятельности военно-учетного стола администрации Гвазденского сельского поселения Бутурлиновского муниципального района.</w:t>
      </w:r>
    </w:p>
    <w:p w:rsidR="00AC4CA2" w:rsidRPr="00AC4CA2" w:rsidRDefault="00AC4CA2" w:rsidP="00AC4CA2">
      <w:pPr>
        <w:autoSpaceDE w:val="0"/>
        <w:autoSpaceDN w:val="0"/>
        <w:adjustRightInd w:val="0"/>
        <w:ind w:firstLine="567"/>
        <w:jc w:val="both"/>
        <w:rPr>
          <w:lang w:eastAsia="en-US"/>
        </w:rPr>
      </w:pPr>
      <w:r w:rsidRPr="00AC4CA2">
        <w:rPr>
          <w:lang w:eastAsia="en-US"/>
        </w:rPr>
        <w:t xml:space="preserve">Целью подпрограммы является </w:t>
      </w:r>
      <w:r w:rsidRPr="00AC4CA2">
        <w:t>обеспечение осуществления  воинского учета на территории Гвазденского сельского поселения</w:t>
      </w:r>
      <w:r w:rsidRPr="00AC4CA2">
        <w:rPr>
          <w:lang w:eastAsia="en-US"/>
        </w:rPr>
        <w:t>.</w:t>
      </w:r>
    </w:p>
    <w:p w:rsidR="00AC4CA2" w:rsidRPr="00AC4CA2" w:rsidRDefault="00AC4CA2" w:rsidP="00AC4CA2">
      <w:pPr>
        <w:autoSpaceDE w:val="0"/>
        <w:autoSpaceDN w:val="0"/>
        <w:adjustRightInd w:val="0"/>
        <w:ind w:firstLine="567"/>
        <w:jc w:val="both"/>
      </w:pPr>
      <w:r w:rsidRPr="00AC4CA2">
        <w:rPr>
          <w:lang w:eastAsia="en-US"/>
        </w:rPr>
        <w:t xml:space="preserve">Задача подпрограммы - </w:t>
      </w:r>
      <w:r w:rsidRPr="00AC4CA2">
        <w:t>обеспечение условий для осуществления воинского учета на территории Гвазденского сельского поселения. Описание целевых индикаторов и показателей подпрограммы:</w:t>
      </w:r>
    </w:p>
    <w:p w:rsidR="00AC4CA2" w:rsidRPr="00AC4CA2" w:rsidRDefault="00AC4CA2" w:rsidP="00AC4CA2">
      <w:pPr>
        <w:widowControl w:val="0"/>
        <w:shd w:val="clear" w:color="auto" w:fill="FFFFFF"/>
        <w:autoSpaceDE w:val="0"/>
        <w:autoSpaceDN w:val="0"/>
        <w:adjustRightInd w:val="0"/>
        <w:ind w:firstLine="567"/>
        <w:jc w:val="both"/>
      </w:pPr>
      <w:r w:rsidRPr="00AC4CA2">
        <w:t>Уровень исполнения плановых назначений по расходам на реализацию подпрограммы, % (У):</w:t>
      </w:r>
    </w:p>
    <w:p w:rsidR="00AC4CA2" w:rsidRPr="00AC4CA2" w:rsidRDefault="00AC4CA2" w:rsidP="00AC4CA2">
      <w:pPr>
        <w:widowControl w:val="0"/>
        <w:shd w:val="clear" w:color="auto" w:fill="FFFFFF"/>
        <w:autoSpaceDE w:val="0"/>
        <w:autoSpaceDN w:val="0"/>
        <w:adjustRightInd w:val="0"/>
        <w:ind w:firstLine="567"/>
        <w:jc w:val="both"/>
      </w:pPr>
    </w:p>
    <w:p w:rsidR="00AC4CA2" w:rsidRPr="00AC4CA2" w:rsidRDefault="00AC4CA2" w:rsidP="00AC4CA2">
      <w:pPr>
        <w:widowControl w:val="0"/>
        <w:shd w:val="clear" w:color="auto" w:fill="FFFFFF"/>
        <w:autoSpaceDE w:val="0"/>
        <w:autoSpaceDN w:val="0"/>
        <w:adjustRightInd w:val="0"/>
        <w:ind w:firstLine="567"/>
        <w:jc w:val="both"/>
      </w:pPr>
      <w:r w:rsidRPr="00AC4CA2">
        <w:t xml:space="preserve">У= Кр/Пр, </w:t>
      </w:r>
    </w:p>
    <w:p w:rsidR="00AC4CA2" w:rsidRPr="00AC4CA2" w:rsidRDefault="00AC4CA2" w:rsidP="00AC4CA2">
      <w:pPr>
        <w:widowControl w:val="0"/>
        <w:shd w:val="clear" w:color="auto" w:fill="FFFFFF"/>
        <w:autoSpaceDE w:val="0"/>
        <w:autoSpaceDN w:val="0"/>
        <w:adjustRightInd w:val="0"/>
        <w:ind w:firstLine="567"/>
        <w:jc w:val="both"/>
      </w:pPr>
    </w:p>
    <w:p w:rsidR="00AC4CA2" w:rsidRPr="00AC4CA2" w:rsidRDefault="00AC4CA2" w:rsidP="00AC4CA2">
      <w:pPr>
        <w:widowControl w:val="0"/>
        <w:shd w:val="clear" w:color="auto" w:fill="FFFFFF"/>
        <w:autoSpaceDE w:val="0"/>
        <w:autoSpaceDN w:val="0"/>
        <w:adjustRightInd w:val="0"/>
        <w:ind w:firstLine="567"/>
        <w:jc w:val="both"/>
      </w:pPr>
      <w:r w:rsidRPr="00AC4CA2">
        <w:t>где:</w:t>
      </w:r>
    </w:p>
    <w:p w:rsidR="00AC4CA2" w:rsidRPr="00AC4CA2" w:rsidRDefault="00AC4CA2" w:rsidP="00AC4CA2">
      <w:pPr>
        <w:widowControl w:val="0"/>
        <w:shd w:val="clear" w:color="auto" w:fill="FFFFFF"/>
        <w:autoSpaceDE w:val="0"/>
        <w:autoSpaceDN w:val="0"/>
        <w:adjustRightInd w:val="0"/>
        <w:ind w:firstLine="567"/>
        <w:jc w:val="both"/>
      </w:pPr>
      <w:r w:rsidRPr="00AC4CA2">
        <w:t>Кр - кассовые расходы на реализацию подпрограммы за отчетный период,</w:t>
      </w:r>
    </w:p>
    <w:p w:rsidR="00AC4CA2" w:rsidRPr="00AC4CA2" w:rsidRDefault="00AC4CA2" w:rsidP="00AC4CA2">
      <w:pPr>
        <w:widowControl w:val="0"/>
        <w:shd w:val="clear" w:color="auto" w:fill="FFFFFF"/>
        <w:autoSpaceDE w:val="0"/>
        <w:autoSpaceDN w:val="0"/>
        <w:adjustRightInd w:val="0"/>
        <w:ind w:firstLine="567"/>
        <w:jc w:val="both"/>
      </w:pPr>
      <w:r w:rsidRPr="00AC4CA2">
        <w:t>Пр - плановые расходы на реализацию подпрограммы в соответствии с кассовым планом на отчетный период.</w:t>
      </w:r>
    </w:p>
    <w:p w:rsidR="00AC4CA2" w:rsidRPr="00AC4CA2" w:rsidRDefault="00AC4CA2" w:rsidP="00AC4CA2">
      <w:pPr>
        <w:autoSpaceDE w:val="0"/>
        <w:autoSpaceDN w:val="0"/>
        <w:adjustRightInd w:val="0"/>
        <w:ind w:firstLine="567"/>
        <w:jc w:val="both"/>
        <w:rPr>
          <w:lang w:eastAsia="en-US"/>
        </w:rPr>
      </w:pPr>
      <w:r w:rsidRPr="00AC4CA2">
        <w:rPr>
          <w:lang w:eastAsia="en-US"/>
        </w:rPr>
        <w:t>Ожидаемые результаты:</w:t>
      </w:r>
    </w:p>
    <w:p w:rsidR="00AC4CA2" w:rsidRPr="00AC4CA2" w:rsidRDefault="00AC4CA2" w:rsidP="00AC4CA2">
      <w:pPr>
        <w:autoSpaceDE w:val="0"/>
        <w:autoSpaceDN w:val="0"/>
        <w:adjustRightInd w:val="0"/>
        <w:ind w:left="102"/>
        <w:jc w:val="both"/>
        <w:rPr>
          <w:lang w:eastAsia="en-US"/>
        </w:rPr>
      </w:pPr>
      <w:r w:rsidRPr="00AC4CA2">
        <w:rPr>
          <w:lang w:eastAsia="en-US"/>
        </w:rPr>
        <w:t xml:space="preserve">        Создание эффективной системы воинского учета граждан на территориях, где отсутствуют военные комиссариаты.  Обеспечение эффективного и целенаправленного расходования средств федерального бюджета, выделенных на исполнение полномочий по воинскому учету.</w:t>
      </w:r>
    </w:p>
    <w:p w:rsidR="00AC4CA2" w:rsidRPr="00AC4CA2" w:rsidRDefault="00AC4CA2" w:rsidP="00AC4CA2">
      <w:pPr>
        <w:autoSpaceDE w:val="0"/>
        <w:autoSpaceDN w:val="0"/>
        <w:adjustRightInd w:val="0"/>
        <w:ind w:left="102"/>
        <w:jc w:val="both"/>
        <w:rPr>
          <w:lang w:eastAsia="en-US"/>
        </w:rPr>
      </w:pPr>
      <w:r w:rsidRPr="00AC4CA2">
        <w:lastRenderedPageBreak/>
        <w:t>Подпрограмма носит постоянный характер. В силу постоянного характера решаемых в рамках подпрограммы задач, выделение отдельных этапов ее реализации не предусматривается.</w:t>
      </w:r>
    </w:p>
    <w:p w:rsidR="00AC4CA2" w:rsidRPr="00AC4CA2" w:rsidRDefault="00AC4CA2" w:rsidP="00AB77DB">
      <w:pPr>
        <w:widowControl w:val="0"/>
        <w:numPr>
          <w:ilvl w:val="0"/>
          <w:numId w:val="16"/>
        </w:numPr>
        <w:shd w:val="clear" w:color="auto" w:fill="FFFFFF"/>
        <w:autoSpaceDE w:val="0"/>
        <w:autoSpaceDN w:val="0"/>
        <w:adjustRightInd w:val="0"/>
        <w:spacing w:before="278"/>
        <w:ind w:right="5"/>
        <w:jc w:val="both"/>
        <w:rPr>
          <w:b/>
          <w:bCs/>
        </w:rPr>
      </w:pPr>
      <w:r w:rsidRPr="00AC4CA2">
        <w:rPr>
          <w:b/>
          <w:bCs/>
        </w:rPr>
        <w:t>Характеристика основных мероприятий подпрограммы.</w:t>
      </w:r>
    </w:p>
    <w:p w:rsidR="00AC4CA2" w:rsidRPr="00AC4CA2" w:rsidRDefault="00AC4CA2" w:rsidP="00AC4CA2">
      <w:pPr>
        <w:widowControl w:val="0"/>
        <w:shd w:val="clear" w:color="auto" w:fill="FFFFFF"/>
        <w:autoSpaceDE w:val="0"/>
        <w:autoSpaceDN w:val="0"/>
        <w:adjustRightInd w:val="0"/>
        <w:ind w:firstLine="567"/>
        <w:jc w:val="both"/>
      </w:pPr>
      <w:r w:rsidRPr="00AC4CA2">
        <w:t>В рамках подпрограммы предусмотрены следующие основные мероприятия:</w:t>
      </w:r>
    </w:p>
    <w:p w:rsidR="00AC4CA2" w:rsidRPr="00AC4CA2" w:rsidRDefault="00AC4CA2" w:rsidP="00AC4CA2">
      <w:pPr>
        <w:widowControl w:val="0"/>
        <w:shd w:val="clear" w:color="auto" w:fill="FFFFFF"/>
        <w:autoSpaceDE w:val="0"/>
        <w:autoSpaceDN w:val="0"/>
        <w:adjustRightInd w:val="0"/>
        <w:jc w:val="both"/>
        <w:rPr>
          <w:lang w:eastAsia="en-US"/>
        </w:rPr>
      </w:pPr>
      <w:r w:rsidRPr="00AC4CA2">
        <w:t xml:space="preserve">        1. Первичный  воинский  учет  граждан, проживающих или пребывающих на территории Гвазденского сельского поселения</w:t>
      </w:r>
      <w:r w:rsidRPr="00AC4CA2">
        <w:rPr>
          <w:lang w:eastAsia="en-US"/>
        </w:rPr>
        <w:t>.</w:t>
      </w:r>
    </w:p>
    <w:p w:rsidR="00AC4CA2" w:rsidRPr="00AC4CA2" w:rsidRDefault="00AC4CA2" w:rsidP="00AC4CA2">
      <w:pPr>
        <w:widowControl w:val="0"/>
        <w:shd w:val="clear" w:color="auto" w:fill="FFFFFF"/>
        <w:autoSpaceDE w:val="0"/>
        <w:autoSpaceDN w:val="0"/>
        <w:adjustRightInd w:val="0"/>
        <w:jc w:val="both"/>
        <w:rPr>
          <w:lang w:eastAsia="en-US"/>
        </w:rPr>
      </w:pPr>
      <w:r w:rsidRPr="00AC4CA2">
        <w:rPr>
          <w:lang w:eastAsia="en-US"/>
        </w:rPr>
        <w:t xml:space="preserve">       При реализации мероприятия будет осуществляться сбор, хранение и обработка сведений, содержащихся в документах первичного воинского учета, организация и обеспечение постановки на воинский учет граждан, обязанных состоять на воинском учете и снятие с воинского учета граждан при их переезде на новое место жительства.  </w:t>
      </w:r>
    </w:p>
    <w:p w:rsidR="00AC4CA2" w:rsidRPr="00AC4CA2" w:rsidRDefault="00AC4CA2" w:rsidP="00AB77DB">
      <w:pPr>
        <w:widowControl w:val="0"/>
        <w:numPr>
          <w:ilvl w:val="0"/>
          <w:numId w:val="16"/>
        </w:numPr>
        <w:shd w:val="clear" w:color="auto" w:fill="FFFFFF"/>
        <w:autoSpaceDE w:val="0"/>
        <w:autoSpaceDN w:val="0"/>
        <w:adjustRightInd w:val="0"/>
        <w:spacing w:before="278"/>
        <w:jc w:val="both"/>
        <w:rPr>
          <w:b/>
          <w:bCs/>
        </w:rPr>
      </w:pPr>
      <w:r w:rsidRPr="00AC4CA2">
        <w:rPr>
          <w:b/>
          <w:bCs/>
        </w:rPr>
        <w:t>Финансовое обеспечение реализации подпрограммы.</w:t>
      </w:r>
    </w:p>
    <w:p w:rsidR="00AC4CA2" w:rsidRPr="00AC4CA2" w:rsidRDefault="00AC4CA2" w:rsidP="00AC4CA2">
      <w:pPr>
        <w:widowControl w:val="0"/>
        <w:autoSpaceDE w:val="0"/>
        <w:autoSpaceDN w:val="0"/>
        <w:adjustRightInd w:val="0"/>
        <w:ind w:firstLine="567"/>
        <w:jc w:val="both"/>
      </w:pPr>
      <w:r w:rsidRPr="00AC4CA2">
        <w:t>Финансовые ресурсы, необходимые для реализации подпрограммы в 2023-2030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AC4CA2" w:rsidRPr="00AC4CA2" w:rsidRDefault="00AC4CA2" w:rsidP="00AC4CA2">
      <w:pPr>
        <w:autoSpaceDE w:val="0"/>
        <w:autoSpaceDN w:val="0"/>
        <w:adjustRightInd w:val="0"/>
        <w:jc w:val="both"/>
      </w:pPr>
      <w:r w:rsidRPr="00AC4CA2">
        <w:t xml:space="preserve">        Финансовое обеспечение реализации подпрограммы осуществляется за счет средств федерального  бюджета. За весь период ее реализации финансирование составляет – 939,74 тыс. рублей.</w:t>
      </w:r>
    </w:p>
    <w:p w:rsidR="00AC4CA2" w:rsidRPr="00AC4CA2" w:rsidRDefault="00AC4CA2" w:rsidP="00AC4CA2">
      <w:pPr>
        <w:autoSpaceDE w:val="0"/>
        <w:autoSpaceDN w:val="0"/>
        <w:adjustRightInd w:val="0"/>
        <w:jc w:val="both"/>
      </w:pPr>
    </w:p>
    <w:tbl>
      <w:tblPr>
        <w:tblW w:w="9540" w:type="dxa"/>
        <w:tblLayout w:type="fixed"/>
        <w:tblCellMar>
          <w:left w:w="40" w:type="dxa"/>
          <w:right w:w="40" w:type="dxa"/>
        </w:tblCellMar>
        <w:tblLook w:val="04A0"/>
      </w:tblPr>
      <w:tblGrid>
        <w:gridCol w:w="2531"/>
        <w:gridCol w:w="2530"/>
        <w:gridCol w:w="4479"/>
      </w:tblGrid>
      <w:tr w:rsidR="00AC4CA2" w:rsidRPr="00AC4CA2" w:rsidTr="0034336A">
        <w:tc>
          <w:tcPr>
            <w:tcW w:w="9540" w:type="dxa"/>
            <w:gridSpan w:val="3"/>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left="102"/>
              <w:jc w:val="center"/>
            </w:pPr>
            <w:r w:rsidRPr="00AC4CA2">
              <w:t>Объем бюджетных ассигнований на реализацию муниципальной подпрограммы по годам составляет (тыс. руб.):</w:t>
            </w:r>
          </w:p>
        </w:tc>
      </w:tr>
      <w:tr w:rsidR="00AC4CA2" w:rsidRPr="00AC4CA2" w:rsidTr="0034336A">
        <w:trPr>
          <w:trHeight w:val="395"/>
        </w:trPr>
        <w:tc>
          <w:tcPr>
            <w:tcW w:w="2531"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left="102"/>
              <w:jc w:val="center"/>
            </w:pPr>
            <w:r w:rsidRPr="00AC4CA2">
              <w:t>Год</w:t>
            </w:r>
          </w:p>
        </w:tc>
        <w:tc>
          <w:tcPr>
            <w:tcW w:w="2530"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left="102"/>
              <w:jc w:val="center"/>
            </w:pPr>
            <w:r w:rsidRPr="00AC4CA2">
              <w:t>Всего</w:t>
            </w:r>
          </w:p>
        </w:tc>
        <w:tc>
          <w:tcPr>
            <w:tcW w:w="4479"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left="102"/>
              <w:jc w:val="center"/>
            </w:pPr>
            <w:r w:rsidRPr="00AC4CA2">
              <w:t>Федеральный бюджет</w:t>
            </w:r>
          </w:p>
        </w:tc>
      </w:tr>
      <w:tr w:rsidR="00AC4CA2" w:rsidRPr="00AC4CA2" w:rsidTr="0034336A">
        <w:tc>
          <w:tcPr>
            <w:tcW w:w="2531"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left="102"/>
              <w:jc w:val="center"/>
            </w:pPr>
            <w:r w:rsidRPr="00AC4CA2">
              <w:t>2023</w:t>
            </w:r>
          </w:p>
        </w:tc>
        <w:tc>
          <w:tcPr>
            <w:tcW w:w="2530"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jc w:val="center"/>
              <w:rPr>
                <w:color w:val="000000"/>
              </w:rPr>
            </w:pPr>
            <w:r w:rsidRPr="00AC4CA2">
              <w:rPr>
                <w:color w:val="000000"/>
              </w:rPr>
              <w:t>113,30</w:t>
            </w:r>
          </w:p>
        </w:tc>
        <w:tc>
          <w:tcPr>
            <w:tcW w:w="4479"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jc w:val="center"/>
              <w:rPr>
                <w:color w:val="000000"/>
              </w:rPr>
            </w:pPr>
            <w:r w:rsidRPr="00AC4CA2">
              <w:rPr>
                <w:color w:val="000000"/>
              </w:rPr>
              <w:t>113,30</w:t>
            </w:r>
          </w:p>
        </w:tc>
      </w:tr>
      <w:tr w:rsidR="00AC4CA2" w:rsidRPr="00AC4CA2" w:rsidTr="0034336A">
        <w:tc>
          <w:tcPr>
            <w:tcW w:w="2531"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left="102"/>
              <w:jc w:val="center"/>
            </w:pPr>
            <w:r w:rsidRPr="00AC4CA2">
              <w:t>2024</w:t>
            </w:r>
          </w:p>
        </w:tc>
        <w:tc>
          <w:tcPr>
            <w:tcW w:w="2530"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jc w:val="center"/>
              <w:rPr>
                <w:color w:val="000000"/>
              </w:rPr>
            </w:pPr>
            <w:r w:rsidRPr="00AC4CA2">
              <w:rPr>
                <w:color w:val="000000"/>
              </w:rPr>
              <w:t>118,40</w:t>
            </w:r>
          </w:p>
        </w:tc>
        <w:tc>
          <w:tcPr>
            <w:tcW w:w="4479"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jc w:val="center"/>
              <w:rPr>
                <w:color w:val="000000"/>
              </w:rPr>
            </w:pPr>
            <w:r w:rsidRPr="00AC4CA2">
              <w:rPr>
                <w:color w:val="000000"/>
              </w:rPr>
              <w:t>118,40</w:t>
            </w:r>
          </w:p>
        </w:tc>
      </w:tr>
      <w:tr w:rsidR="00AC4CA2" w:rsidRPr="00AC4CA2" w:rsidTr="0034336A">
        <w:tc>
          <w:tcPr>
            <w:tcW w:w="2531"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left="102"/>
              <w:jc w:val="center"/>
            </w:pPr>
            <w:r w:rsidRPr="00AC4CA2">
              <w:t>2025</w:t>
            </w:r>
          </w:p>
        </w:tc>
        <w:tc>
          <w:tcPr>
            <w:tcW w:w="2530"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jc w:val="center"/>
              <w:rPr>
                <w:color w:val="000000"/>
              </w:rPr>
            </w:pPr>
            <w:r w:rsidRPr="00AC4CA2">
              <w:rPr>
                <w:color w:val="000000"/>
              </w:rPr>
              <w:t>122,70</w:t>
            </w:r>
          </w:p>
        </w:tc>
        <w:tc>
          <w:tcPr>
            <w:tcW w:w="4479"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jc w:val="center"/>
              <w:rPr>
                <w:color w:val="000000"/>
              </w:rPr>
            </w:pPr>
            <w:r w:rsidRPr="00AC4CA2">
              <w:rPr>
                <w:color w:val="000000"/>
              </w:rPr>
              <w:t>122,70</w:t>
            </w:r>
          </w:p>
        </w:tc>
      </w:tr>
      <w:tr w:rsidR="00AC4CA2" w:rsidRPr="00AC4CA2" w:rsidTr="0034336A">
        <w:tc>
          <w:tcPr>
            <w:tcW w:w="2531"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left="102"/>
              <w:jc w:val="center"/>
            </w:pPr>
            <w:r w:rsidRPr="00AC4CA2">
              <w:t>2026</w:t>
            </w:r>
          </w:p>
        </w:tc>
        <w:tc>
          <w:tcPr>
            <w:tcW w:w="2530"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jc w:val="center"/>
              <w:rPr>
                <w:color w:val="000000"/>
              </w:rPr>
            </w:pPr>
            <w:r w:rsidRPr="00AC4CA2">
              <w:rPr>
                <w:color w:val="000000"/>
              </w:rPr>
              <w:t>108,06</w:t>
            </w:r>
          </w:p>
        </w:tc>
        <w:tc>
          <w:tcPr>
            <w:tcW w:w="4479"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jc w:val="center"/>
              <w:rPr>
                <w:color w:val="000000"/>
              </w:rPr>
            </w:pPr>
            <w:r w:rsidRPr="00AC4CA2">
              <w:rPr>
                <w:color w:val="000000"/>
              </w:rPr>
              <w:t>108,06</w:t>
            </w:r>
          </w:p>
        </w:tc>
      </w:tr>
      <w:tr w:rsidR="00AC4CA2" w:rsidRPr="00AC4CA2" w:rsidTr="0034336A">
        <w:tc>
          <w:tcPr>
            <w:tcW w:w="2531"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left="102"/>
              <w:jc w:val="center"/>
            </w:pPr>
            <w:r w:rsidRPr="00AC4CA2">
              <w:t>2027</w:t>
            </w:r>
          </w:p>
        </w:tc>
        <w:tc>
          <w:tcPr>
            <w:tcW w:w="2530"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jc w:val="center"/>
              <w:rPr>
                <w:color w:val="000000"/>
              </w:rPr>
            </w:pPr>
            <w:r w:rsidRPr="00AC4CA2">
              <w:rPr>
                <w:color w:val="000000"/>
              </w:rPr>
              <w:t>112,39</w:t>
            </w:r>
          </w:p>
        </w:tc>
        <w:tc>
          <w:tcPr>
            <w:tcW w:w="4479"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jc w:val="center"/>
              <w:rPr>
                <w:color w:val="000000"/>
              </w:rPr>
            </w:pPr>
            <w:r w:rsidRPr="00AC4CA2">
              <w:rPr>
                <w:color w:val="000000"/>
              </w:rPr>
              <w:t>112,39</w:t>
            </w:r>
          </w:p>
        </w:tc>
      </w:tr>
      <w:tr w:rsidR="00AC4CA2" w:rsidRPr="00AC4CA2" w:rsidTr="0034336A">
        <w:tc>
          <w:tcPr>
            <w:tcW w:w="2531"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left="102"/>
              <w:jc w:val="center"/>
            </w:pPr>
            <w:r w:rsidRPr="00AC4CA2">
              <w:t>2028</w:t>
            </w:r>
          </w:p>
        </w:tc>
        <w:tc>
          <w:tcPr>
            <w:tcW w:w="2530"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jc w:val="center"/>
              <w:rPr>
                <w:color w:val="000000"/>
              </w:rPr>
            </w:pPr>
            <w:r w:rsidRPr="00AC4CA2">
              <w:rPr>
                <w:color w:val="000000"/>
              </w:rPr>
              <w:t>116,89</w:t>
            </w:r>
          </w:p>
        </w:tc>
        <w:tc>
          <w:tcPr>
            <w:tcW w:w="4479"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jc w:val="center"/>
              <w:rPr>
                <w:color w:val="000000"/>
              </w:rPr>
            </w:pPr>
            <w:r w:rsidRPr="00AC4CA2">
              <w:rPr>
                <w:color w:val="000000"/>
              </w:rPr>
              <w:t>116,89</w:t>
            </w:r>
          </w:p>
        </w:tc>
      </w:tr>
      <w:tr w:rsidR="00AC4CA2" w:rsidRPr="00AC4CA2" w:rsidTr="0034336A">
        <w:tc>
          <w:tcPr>
            <w:tcW w:w="2531"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left="102"/>
              <w:jc w:val="center"/>
            </w:pPr>
            <w:r w:rsidRPr="00AC4CA2">
              <w:t>2029</w:t>
            </w:r>
          </w:p>
        </w:tc>
        <w:tc>
          <w:tcPr>
            <w:tcW w:w="2530"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jc w:val="center"/>
              <w:rPr>
                <w:color w:val="000000"/>
              </w:rPr>
            </w:pPr>
            <w:r w:rsidRPr="00AC4CA2">
              <w:rPr>
                <w:color w:val="000000"/>
              </w:rPr>
              <w:t>121,57</w:t>
            </w:r>
          </w:p>
        </w:tc>
        <w:tc>
          <w:tcPr>
            <w:tcW w:w="4479"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jc w:val="center"/>
              <w:rPr>
                <w:color w:val="000000"/>
              </w:rPr>
            </w:pPr>
            <w:r w:rsidRPr="00AC4CA2">
              <w:rPr>
                <w:color w:val="000000"/>
              </w:rPr>
              <w:t>121,57</w:t>
            </w:r>
          </w:p>
        </w:tc>
      </w:tr>
      <w:tr w:rsidR="00AC4CA2" w:rsidRPr="00AC4CA2" w:rsidTr="0034336A">
        <w:tc>
          <w:tcPr>
            <w:tcW w:w="2531"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left="102"/>
              <w:jc w:val="center"/>
            </w:pPr>
            <w:r w:rsidRPr="00AC4CA2">
              <w:t>2030</w:t>
            </w:r>
          </w:p>
        </w:tc>
        <w:tc>
          <w:tcPr>
            <w:tcW w:w="2530"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jc w:val="center"/>
              <w:rPr>
                <w:color w:val="000000"/>
              </w:rPr>
            </w:pPr>
            <w:r w:rsidRPr="00AC4CA2">
              <w:rPr>
                <w:color w:val="000000"/>
              </w:rPr>
              <w:t>126,43</w:t>
            </w:r>
          </w:p>
        </w:tc>
        <w:tc>
          <w:tcPr>
            <w:tcW w:w="4479"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jc w:val="center"/>
              <w:rPr>
                <w:color w:val="000000"/>
              </w:rPr>
            </w:pPr>
            <w:r w:rsidRPr="00AC4CA2">
              <w:rPr>
                <w:color w:val="000000"/>
              </w:rPr>
              <w:t>126,43</w:t>
            </w:r>
          </w:p>
        </w:tc>
      </w:tr>
    </w:tbl>
    <w:p w:rsidR="00AC4CA2" w:rsidRPr="00AC4CA2" w:rsidRDefault="00AC4CA2" w:rsidP="00AC4CA2">
      <w:pPr>
        <w:autoSpaceDN w:val="0"/>
        <w:spacing w:line="360" w:lineRule="auto"/>
        <w:jc w:val="both"/>
        <w:rPr>
          <w:b/>
          <w:bCs/>
          <w:spacing w:val="-1"/>
        </w:rPr>
      </w:pPr>
    </w:p>
    <w:p w:rsidR="00AC4CA2" w:rsidRPr="00AC4CA2" w:rsidRDefault="00AC4CA2" w:rsidP="00AC4CA2">
      <w:pPr>
        <w:autoSpaceDN w:val="0"/>
        <w:spacing w:line="360" w:lineRule="auto"/>
        <w:jc w:val="both"/>
        <w:rPr>
          <w:b/>
          <w:bCs/>
          <w:spacing w:val="-1"/>
        </w:rPr>
      </w:pPr>
    </w:p>
    <w:p w:rsidR="00AC4CA2" w:rsidRPr="00AC4CA2" w:rsidRDefault="00AC4CA2" w:rsidP="00AC4CA2">
      <w:pPr>
        <w:autoSpaceDN w:val="0"/>
        <w:spacing w:line="360" w:lineRule="auto"/>
        <w:jc w:val="both"/>
        <w:rPr>
          <w:b/>
          <w:bCs/>
          <w:spacing w:val="-1"/>
        </w:rPr>
      </w:pPr>
    </w:p>
    <w:p w:rsidR="00AC4CA2" w:rsidRPr="00AC4CA2" w:rsidRDefault="00AC4CA2" w:rsidP="00AC4CA2">
      <w:pPr>
        <w:autoSpaceDN w:val="0"/>
        <w:spacing w:line="360" w:lineRule="auto"/>
        <w:jc w:val="both"/>
        <w:rPr>
          <w:b/>
          <w:bCs/>
          <w:spacing w:val="-1"/>
        </w:rPr>
      </w:pPr>
    </w:p>
    <w:p w:rsidR="00AC4CA2" w:rsidRPr="00AC4CA2" w:rsidRDefault="00AC4CA2" w:rsidP="00AC4CA2">
      <w:pPr>
        <w:autoSpaceDN w:val="0"/>
        <w:spacing w:line="360" w:lineRule="auto"/>
        <w:jc w:val="both"/>
        <w:rPr>
          <w:b/>
          <w:bCs/>
          <w:spacing w:val="-1"/>
        </w:rPr>
      </w:pPr>
    </w:p>
    <w:p w:rsidR="00AC4CA2" w:rsidRPr="00AC4CA2" w:rsidRDefault="00AC4CA2" w:rsidP="00AC4CA2">
      <w:pPr>
        <w:widowControl w:val="0"/>
        <w:shd w:val="clear" w:color="auto" w:fill="FFFFFF"/>
        <w:autoSpaceDE w:val="0"/>
        <w:autoSpaceDN w:val="0"/>
        <w:adjustRightInd w:val="0"/>
        <w:ind w:firstLine="142"/>
        <w:jc w:val="center"/>
        <w:rPr>
          <w:b/>
          <w:bCs/>
        </w:rPr>
      </w:pPr>
      <w:r w:rsidRPr="00AC4CA2">
        <w:rPr>
          <w:b/>
          <w:bCs/>
          <w:spacing w:val="-1"/>
        </w:rPr>
        <w:lastRenderedPageBreak/>
        <w:t xml:space="preserve">Подпрограмма 3. </w:t>
      </w:r>
      <w:r w:rsidRPr="00AC4CA2">
        <w:rPr>
          <w:b/>
          <w:bCs/>
        </w:rPr>
        <w:t>«</w:t>
      </w:r>
      <w:r w:rsidRPr="00AC4CA2">
        <w:rPr>
          <w:b/>
          <w:bCs/>
          <w:spacing w:val="-10"/>
        </w:rPr>
        <w:t>Обеспечение реализации муниципальной  программы</w:t>
      </w:r>
      <w:r w:rsidRPr="00AC4CA2">
        <w:rPr>
          <w:b/>
          <w:bCs/>
        </w:rPr>
        <w:t>»</w:t>
      </w:r>
    </w:p>
    <w:p w:rsidR="00AC4CA2" w:rsidRPr="00AC4CA2" w:rsidRDefault="00AC4CA2" w:rsidP="00AC4CA2">
      <w:pPr>
        <w:widowControl w:val="0"/>
        <w:shd w:val="clear" w:color="auto" w:fill="FFFFFF"/>
        <w:autoSpaceDE w:val="0"/>
        <w:autoSpaceDN w:val="0"/>
        <w:adjustRightInd w:val="0"/>
        <w:ind w:firstLine="142"/>
        <w:jc w:val="center"/>
        <w:rPr>
          <w:b/>
          <w:bCs/>
        </w:rPr>
      </w:pPr>
    </w:p>
    <w:p w:rsidR="00AC4CA2" w:rsidRPr="00AC4CA2" w:rsidRDefault="00AC4CA2" w:rsidP="00AC4CA2">
      <w:pPr>
        <w:widowControl w:val="0"/>
        <w:shd w:val="clear" w:color="auto" w:fill="FFFFFF"/>
        <w:autoSpaceDE w:val="0"/>
        <w:autoSpaceDN w:val="0"/>
        <w:adjustRightInd w:val="0"/>
        <w:ind w:left="927"/>
        <w:jc w:val="center"/>
        <w:rPr>
          <w:b/>
        </w:rPr>
      </w:pPr>
      <w:r w:rsidRPr="00AC4CA2">
        <w:rPr>
          <w:b/>
        </w:rPr>
        <w:t>П А С П О Р Т</w:t>
      </w:r>
    </w:p>
    <w:p w:rsidR="00AC4CA2" w:rsidRPr="00AC4CA2" w:rsidRDefault="00AC4CA2" w:rsidP="00AC4CA2">
      <w:pPr>
        <w:widowControl w:val="0"/>
        <w:autoSpaceDE w:val="0"/>
        <w:autoSpaceDN w:val="0"/>
        <w:adjustRightInd w:val="0"/>
        <w:spacing w:after="278" w:line="1" w:lineRule="exact"/>
        <w:ind w:firstLine="567"/>
        <w:rPr>
          <w:sz w:val="2"/>
          <w:szCs w:val="2"/>
        </w:rPr>
      </w:pPr>
    </w:p>
    <w:tbl>
      <w:tblPr>
        <w:tblW w:w="9540" w:type="dxa"/>
        <w:tblLayout w:type="fixed"/>
        <w:tblCellMar>
          <w:left w:w="40" w:type="dxa"/>
          <w:right w:w="40" w:type="dxa"/>
        </w:tblCellMar>
        <w:tblLook w:val="04A0"/>
      </w:tblPr>
      <w:tblGrid>
        <w:gridCol w:w="2593"/>
        <w:gridCol w:w="6947"/>
      </w:tblGrid>
      <w:tr w:rsidR="00AC4CA2" w:rsidRPr="00AC4CA2" w:rsidTr="0034336A">
        <w:tc>
          <w:tcPr>
            <w:tcW w:w="2593"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pPr>
            <w:r w:rsidRPr="00AC4CA2">
              <w:rPr>
                <w:b/>
                <w:bCs/>
              </w:rPr>
              <w:t>Исполнители подпрограммы муниципальной программы</w:t>
            </w:r>
          </w:p>
        </w:tc>
        <w:tc>
          <w:tcPr>
            <w:tcW w:w="6947"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left="102"/>
              <w:jc w:val="both"/>
            </w:pPr>
            <w:r w:rsidRPr="00AC4CA2">
              <w:rPr>
                <w:spacing w:val="-1"/>
              </w:rPr>
              <w:t>Администрация Гвазденского сельского поселения Бутурлиновского муниципального района Воронежской области</w:t>
            </w:r>
          </w:p>
        </w:tc>
      </w:tr>
      <w:tr w:rsidR="00AC4CA2" w:rsidRPr="00AC4CA2" w:rsidTr="0034336A">
        <w:tc>
          <w:tcPr>
            <w:tcW w:w="2593"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pPr>
            <w:r w:rsidRPr="00AC4CA2">
              <w:rPr>
                <w:b/>
                <w:bCs/>
                <w:spacing w:val="-2"/>
              </w:rPr>
              <w:t xml:space="preserve">Основные мероприятия, входящие в состав подпрограммы </w:t>
            </w:r>
            <w:r w:rsidRPr="00AC4CA2">
              <w:rPr>
                <w:b/>
                <w:bCs/>
              </w:rPr>
              <w:t>муниципальной</w:t>
            </w:r>
            <w:r w:rsidRPr="00AC4CA2">
              <w:rPr>
                <w:b/>
                <w:bCs/>
                <w:spacing w:val="-2"/>
              </w:rPr>
              <w:t xml:space="preserve"> программы</w:t>
            </w:r>
          </w:p>
        </w:tc>
        <w:tc>
          <w:tcPr>
            <w:tcW w:w="6947"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AB77DB">
            <w:pPr>
              <w:widowControl w:val="0"/>
              <w:numPr>
                <w:ilvl w:val="0"/>
                <w:numId w:val="15"/>
              </w:numPr>
              <w:autoSpaceDE w:val="0"/>
              <w:autoSpaceDN w:val="0"/>
              <w:adjustRightInd w:val="0"/>
              <w:spacing w:line="276" w:lineRule="auto"/>
              <w:ind w:left="102" w:firstLine="0"/>
              <w:jc w:val="both"/>
            </w:pPr>
            <w:r w:rsidRPr="00AC4CA2">
              <w:t>Финансовое обеспечение деятельности  администрации Гвазденского сельского поселения Бутурлиновского муниципального района Воронежской области.</w:t>
            </w:r>
          </w:p>
          <w:p w:rsidR="00AC4CA2" w:rsidRPr="00AC4CA2" w:rsidRDefault="00AC4CA2" w:rsidP="0034336A">
            <w:pPr>
              <w:autoSpaceDE w:val="0"/>
              <w:autoSpaceDN w:val="0"/>
              <w:adjustRightInd w:val="0"/>
              <w:spacing w:line="276" w:lineRule="auto"/>
              <w:jc w:val="both"/>
            </w:pPr>
          </w:p>
        </w:tc>
      </w:tr>
      <w:tr w:rsidR="00AC4CA2" w:rsidRPr="00AC4CA2" w:rsidTr="0034336A">
        <w:tc>
          <w:tcPr>
            <w:tcW w:w="2593"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pPr>
            <w:r w:rsidRPr="00AC4CA2">
              <w:rPr>
                <w:b/>
                <w:bCs/>
              </w:rPr>
              <w:t>Цель подпрограммы муниципальной</w:t>
            </w:r>
            <w:r w:rsidRPr="00AC4CA2">
              <w:rPr>
                <w:b/>
                <w:bCs/>
                <w:spacing w:val="-2"/>
              </w:rPr>
              <w:t xml:space="preserve"> программы</w:t>
            </w:r>
          </w:p>
        </w:tc>
        <w:tc>
          <w:tcPr>
            <w:tcW w:w="6947"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autoSpaceDE w:val="0"/>
              <w:autoSpaceDN w:val="0"/>
              <w:adjustRightInd w:val="0"/>
              <w:spacing w:line="276" w:lineRule="auto"/>
              <w:ind w:left="102"/>
              <w:jc w:val="both"/>
            </w:pPr>
            <w:r w:rsidRPr="00AC4CA2">
              <w:t>Обеспечение реализации муниципальной программы «Муниципальное управление Гвазденского сельского поселения  Бутурлиновского муниципального района Воронежской области»</w:t>
            </w:r>
          </w:p>
        </w:tc>
      </w:tr>
      <w:tr w:rsidR="00AC4CA2" w:rsidRPr="00AC4CA2" w:rsidTr="0034336A">
        <w:tc>
          <w:tcPr>
            <w:tcW w:w="2593"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pPr>
            <w:r w:rsidRPr="00AC4CA2">
              <w:rPr>
                <w:b/>
                <w:bCs/>
              </w:rPr>
              <w:t>Задачи подпрограммы муниципальной</w:t>
            </w:r>
            <w:r w:rsidRPr="00AC4CA2">
              <w:rPr>
                <w:b/>
                <w:bCs/>
                <w:spacing w:val="-2"/>
              </w:rPr>
              <w:t xml:space="preserve"> программы</w:t>
            </w:r>
          </w:p>
        </w:tc>
        <w:tc>
          <w:tcPr>
            <w:tcW w:w="6947"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tabs>
                <w:tab w:val="left" w:pos="-45"/>
              </w:tabs>
              <w:autoSpaceDE w:val="0"/>
              <w:autoSpaceDN w:val="0"/>
              <w:adjustRightInd w:val="0"/>
              <w:spacing w:line="276" w:lineRule="auto"/>
              <w:ind w:left="102"/>
              <w:jc w:val="both"/>
            </w:pPr>
            <w:r w:rsidRPr="00AC4CA2">
              <w:t>Обеспечение условий для реализации муниципальной программы «Муниципальное управление Гвазденского сельского поселения  Бутурлиновского муниципального района Воронежской области», эффективное выполнение полномочий  администрацией Гвазденского сельского поселения  Бутурлиновского муниципального района Воронежской области.</w:t>
            </w:r>
          </w:p>
        </w:tc>
      </w:tr>
      <w:tr w:rsidR="00AC4CA2" w:rsidRPr="00AC4CA2" w:rsidTr="0034336A">
        <w:tc>
          <w:tcPr>
            <w:tcW w:w="2593"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pPr>
            <w:r w:rsidRPr="00AC4CA2">
              <w:rPr>
                <w:b/>
                <w:bCs/>
                <w:spacing w:val="-2"/>
              </w:rPr>
              <w:t xml:space="preserve">Сроки </w:t>
            </w:r>
            <w:r w:rsidRPr="00AC4CA2">
              <w:rPr>
                <w:b/>
                <w:bCs/>
              </w:rPr>
              <w:t xml:space="preserve">реализации подпрограммы муниципальной </w:t>
            </w:r>
            <w:r w:rsidRPr="00AC4CA2">
              <w:rPr>
                <w:b/>
                <w:bCs/>
                <w:spacing w:val="-2"/>
              </w:rPr>
              <w:t>программы</w:t>
            </w:r>
          </w:p>
        </w:tc>
        <w:tc>
          <w:tcPr>
            <w:tcW w:w="6947"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left="102"/>
            </w:pPr>
            <w:r w:rsidRPr="00AC4CA2">
              <w:t>На постоянной основе 01.01.2023 — 31.12.2030 г.г.</w:t>
            </w:r>
          </w:p>
        </w:tc>
      </w:tr>
      <w:tr w:rsidR="00AC4CA2" w:rsidRPr="00AC4CA2" w:rsidTr="0034336A">
        <w:tc>
          <w:tcPr>
            <w:tcW w:w="2593" w:type="dxa"/>
            <w:tcBorders>
              <w:top w:val="single" w:sz="6" w:space="0" w:color="auto"/>
              <w:left w:val="single" w:sz="6" w:space="0" w:color="auto"/>
              <w:bottom w:val="nil"/>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pPr>
            <w:r w:rsidRPr="00AC4CA2">
              <w:rPr>
                <w:b/>
                <w:bCs/>
              </w:rPr>
              <w:t xml:space="preserve">Объемы и источники финансирования подпрограммы муниципальной программы (в действующих ценах каждого года реализации подпрограммы  </w:t>
            </w:r>
            <w:r w:rsidRPr="00AC4CA2">
              <w:rPr>
                <w:b/>
                <w:bCs/>
              </w:rPr>
              <w:lastRenderedPageBreak/>
              <w:t>муниципальной программы)</w:t>
            </w:r>
          </w:p>
        </w:tc>
        <w:tc>
          <w:tcPr>
            <w:tcW w:w="6947" w:type="dxa"/>
            <w:tcBorders>
              <w:top w:val="single" w:sz="6" w:space="0" w:color="auto"/>
              <w:left w:val="single" w:sz="6" w:space="0" w:color="auto"/>
              <w:bottom w:val="single" w:sz="6" w:space="0" w:color="auto"/>
              <w:right w:val="single" w:sz="6" w:space="0" w:color="auto"/>
            </w:tcBorders>
            <w:shd w:val="clear" w:color="auto" w:fill="FFFFFF"/>
          </w:tcPr>
          <w:p w:rsidR="00AC4CA2" w:rsidRPr="00AC4CA2" w:rsidRDefault="00AC4CA2" w:rsidP="0034336A">
            <w:pPr>
              <w:widowControl w:val="0"/>
              <w:shd w:val="clear" w:color="auto" w:fill="FFFFFF"/>
              <w:autoSpaceDE w:val="0"/>
              <w:autoSpaceDN w:val="0"/>
              <w:adjustRightInd w:val="0"/>
              <w:spacing w:line="276" w:lineRule="auto"/>
              <w:ind w:left="102"/>
              <w:jc w:val="both"/>
            </w:pPr>
            <w:r w:rsidRPr="00AC4CA2">
              <w:lastRenderedPageBreak/>
              <w:t>Объем бюджетных ассигнований на реализацию подпрограммы из средств бюджета поселения составляет 16 419,65 тыс. рублей, из них средства областного бюджета – 1 000,00 тыс. рублей.</w:t>
            </w:r>
          </w:p>
          <w:p w:rsidR="00AC4CA2" w:rsidRPr="00AC4CA2" w:rsidRDefault="00AC4CA2" w:rsidP="0034336A">
            <w:pPr>
              <w:widowControl w:val="0"/>
              <w:shd w:val="clear" w:color="auto" w:fill="FFFFFF"/>
              <w:autoSpaceDE w:val="0"/>
              <w:autoSpaceDN w:val="0"/>
              <w:adjustRightInd w:val="0"/>
              <w:spacing w:line="276" w:lineRule="auto"/>
              <w:ind w:left="102"/>
              <w:jc w:val="both"/>
            </w:pPr>
            <w:r w:rsidRPr="00AC4CA2">
              <w:t>Объем бюджетных ассигнований на реализацию муниципальной подпрограммы по годам составляет (тыс. руб.):</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4A0"/>
            </w:tblPr>
            <w:tblGrid>
              <w:gridCol w:w="1212"/>
              <w:gridCol w:w="1559"/>
              <w:gridCol w:w="2268"/>
              <w:gridCol w:w="1782"/>
            </w:tblGrid>
            <w:tr w:rsidR="00AC4CA2" w:rsidRPr="00AC4CA2" w:rsidTr="0034336A">
              <w:tc>
                <w:tcPr>
                  <w:tcW w:w="1212" w:type="dxa"/>
                  <w:shd w:val="clear" w:color="auto" w:fill="auto"/>
                </w:tcPr>
                <w:p w:rsidR="00AC4CA2" w:rsidRPr="00AC4CA2" w:rsidRDefault="00AC4CA2" w:rsidP="0034336A">
                  <w:pPr>
                    <w:widowControl w:val="0"/>
                    <w:autoSpaceDE w:val="0"/>
                    <w:autoSpaceDN w:val="0"/>
                    <w:adjustRightInd w:val="0"/>
                    <w:spacing w:line="276" w:lineRule="auto"/>
                    <w:jc w:val="center"/>
                    <w:rPr>
                      <w:caps/>
                      <w:sz w:val="24"/>
                      <w:szCs w:val="24"/>
                    </w:rPr>
                  </w:pPr>
                  <w:r w:rsidRPr="00AC4CA2">
                    <w:rPr>
                      <w:caps/>
                      <w:sz w:val="24"/>
                      <w:szCs w:val="24"/>
                    </w:rPr>
                    <w:t>ГОДЫ</w:t>
                  </w:r>
                </w:p>
              </w:tc>
              <w:tc>
                <w:tcPr>
                  <w:tcW w:w="1559" w:type="dxa"/>
                  <w:shd w:val="clear" w:color="auto" w:fill="auto"/>
                </w:tcPr>
                <w:p w:rsidR="00AC4CA2" w:rsidRPr="00AC4CA2" w:rsidRDefault="00AC4CA2" w:rsidP="0034336A">
                  <w:pPr>
                    <w:widowControl w:val="0"/>
                    <w:autoSpaceDE w:val="0"/>
                    <w:autoSpaceDN w:val="0"/>
                    <w:adjustRightInd w:val="0"/>
                    <w:spacing w:line="276" w:lineRule="auto"/>
                    <w:jc w:val="center"/>
                    <w:rPr>
                      <w:caps/>
                      <w:sz w:val="24"/>
                      <w:szCs w:val="24"/>
                    </w:rPr>
                  </w:pPr>
                  <w:r w:rsidRPr="00AC4CA2">
                    <w:rPr>
                      <w:caps/>
                      <w:sz w:val="24"/>
                      <w:szCs w:val="24"/>
                    </w:rPr>
                    <w:t>вСЕГО</w:t>
                  </w:r>
                </w:p>
              </w:tc>
              <w:tc>
                <w:tcPr>
                  <w:tcW w:w="2268" w:type="dxa"/>
                  <w:shd w:val="clear" w:color="auto" w:fill="auto"/>
                </w:tcPr>
                <w:p w:rsidR="00AC4CA2" w:rsidRPr="00AC4CA2" w:rsidRDefault="00AC4CA2" w:rsidP="0034336A">
                  <w:pPr>
                    <w:widowControl w:val="0"/>
                    <w:autoSpaceDE w:val="0"/>
                    <w:autoSpaceDN w:val="0"/>
                    <w:adjustRightInd w:val="0"/>
                    <w:spacing w:line="276" w:lineRule="auto"/>
                    <w:jc w:val="center"/>
                    <w:rPr>
                      <w:caps/>
                      <w:sz w:val="24"/>
                      <w:szCs w:val="24"/>
                    </w:rPr>
                  </w:pPr>
                  <w:r w:rsidRPr="00AC4CA2">
                    <w:rPr>
                      <w:caps/>
                      <w:sz w:val="24"/>
                      <w:szCs w:val="24"/>
                    </w:rPr>
                    <w:t xml:space="preserve">местный БЮДЖЕТ </w:t>
                  </w:r>
                </w:p>
              </w:tc>
              <w:tc>
                <w:tcPr>
                  <w:tcW w:w="1782" w:type="dxa"/>
                </w:tcPr>
                <w:p w:rsidR="00AC4CA2" w:rsidRPr="00AC4CA2" w:rsidRDefault="00AC4CA2" w:rsidP="0034336A">
                  <w:pPr>
                    <w:widowControl w:val="0"/>
                    <w:autoSpaceDE w:val="0"/>
                    <w:autoSpaceDN w:val="0"/>
                    <w:adjustRightInd w:val="0"/>
                    <w:spacing w:line="276" w:lineRule="auto"/>
                    <w:jc w:val="center"/>
                    <w:rPr>
                      <w:caps/>
                      <w:sz w:val="24"/>
                      <w:szCs w:val="24"/>
                    </w:rPr>
                  </w:pPr>
                  <w:r w:rsidRPr="00AC4CA2">
                    <w:rPr>
                      <w:caps/>
                      <w:sz w:val="24"/>
                      <w:szCs w:val="24"/>
                    </w:rPr>
                    <w:t>ОБЛАСТНОЙ БЮДЖЕТ</w:t>
                  </w:r>
                </w:p>
              </w:tc>
            </w:tr>
            <w:tr w:rsidR="00AC4CA2" w:rsidRPr="00AC4CA2" w:rsidTr="0034336A">
              <w:tc>
                <w:tcPr>
                  <w:tcW w:w="1212"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2023</w:t>
                  </w:r>
                </w:p>
              </w:tc>
              <w:tc>
                <w:tcPr>
                  <w:tcW w:w="1559"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3048,14</w:t>
                  </w:r>
                </w:p>
              </w:tc>
              <w:tc>
                <w:tcPr>
                  <w:tcW w:w="2268"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2048,14</w:t>
                  </w:r>
                </w:p>
              </w:tc>
              <w:tc>
                <w:tcPr>
                  <w:tcW w:w="1782" w:type="dxa"/>
                </w:tcPr>
                <w:p w:rsidR="00AC4CA2" w:rsidRPr="00AC4CA2" w:rsidRDefault="00AC4CA2" w:rsidP="0034336A">
                  <w:pPr>
                    <w:widowControl w:val="0"/>
                    <w:autoSpaceDE w:val="0"/>
                    <w:autoSpaceDN w:val="0"/>
                    <w:adjustRightInd w:val="0"/>
                    <w:spacing w:line="276" w:lineRule="auto"/>
                    <w:jc w:val="center"/>
                  </w:pPr>
                  <w:r w:rsidRPr="00AC4CA2">
                    <w:t>1000,00</w:t>
                  </w:r>
                </w:p>
              </w:tc>
            </w:tr>
            <w:tr w:rsidR="00AC4CA2" w:rsidRPr="00AC4CA2" w:rsidTr="0034336A">
              <w:tc>
                <w:tcPr>
                  <w:tcW w:w="1212"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lastRenderedPageBreak/>
                    <w:t>2024</w:t>
                  </w:r>
                </w:p>
              </w:tc>
              <w:tc>
                <w:tcPr>
                  <w:tcW w:w="1559"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1742,27</w:t>
                  </w:r>
                </w:p>
              </w:tc>
              <w:tc>
                <w:tcPr>
                  <w:tcW w:w="2268"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1742,27</w:t>
                  </w:r>
                </w:p>
              </w:tc>
              <w:tc>
                <w:tcPr>
                  <w:tcW w:w="1782" w:type="dxa"/>
                </w:tcPr>
                <w:p w:rsidR="00AC4CA2" w:rsidRPr="00AC4CA2" w:rsidRDefault="00AC4CA2" w:rsidP="0034336A">
                  <w:pPr>
                    <w:widowControl w:val="0"/>
                    <w:autoSpaceDE w:val="0"/>
                    <w:autoSpaceDN w:val="0"/>
                    <w:adjustRightInd w:val="0"/>
                    <w:spacing w:line="276" w:lineRule="auto"/>
                    <w:jc w:val="center"/>
                  </w:pPr>
                </w:p>
              </w:tc>
            </w:tr>
            <w:tr w:rsidR="00AC4CA2" w:rsidRPr="00AC4CA2" w:rsidTr="0034336A">
              <w:tc>
                <w:tcPr>
                  <w:tcW w:w="1212"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2025</w:t>
                  </w:r>
                </w:p>
              </w:tc>
              <w:tc>
                <w:tcPr>
                  <w:tcW w:w="1559"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1736,76</w:t>
                  </w:r>
                </w:p>
              </w:tc>
              <w:tc>
                <w:tcPr>
                  <w:tcW w:w="2268"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1736,76</w:t>
                  </w:r>
                </w:p>
              </w:tc>
              <w:tc>
                <w:tcPr>
                  <w:tcW w:w="1782" w:type="dxa"/>
                </w:tcPr>
                <w:p w:rsidR="00AC4CA2" w:rsidRPr="00AC4CA2" w:rsidRDefault="00AC4CA2" w:rsidP="0034336A">
                  <w:pPr>
                    <w:widowControl w:val="0"/>
                    <w:autoSpaceDE w:val="0"/>
                    <w:autoSpaceDN w:val="0"/>
                    <w:adjustRightInd w:val="0"/>
                    <w:spacing w:line="276" w:lineRule="auto"/>
                    <w:jc w:val="center"/>
                  </w:pPr>
                </w:p>
              </w:tc>
            </w:tr>
            <w:tr w:rsidR="00AC4CA2" w:rsidRPr="00AC4CA2" w:rsidTr="0034336A">
              <w:tc>
                <w:tcPr>
                  <w:tcW w:w="1212"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2026</w:t>
                  </w:r>
                </w:p>
              </w:tc>
              <w:tc>
                <w:tcPr>
                  <w:tcW w:w="1559"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1826,43</w:t>
                  </w:r>
                </w:p>
              </w:tc>
              <w:tc>
                <w:tcPr>
                  <w:tcW w:w="2268"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1826,43</w:t>
                  </w:r>
                </w:p>
              </w:tc>
              <w:tc>
                <w:tcPr>
                  <w:tcW w:w="1782" w:type="dxa"/>
                </w:tcPr>
                <w:p w:rsidR="00AC4CA2" w:rsidRPr="00AC4CA2" w:rsidRDefault="00AC4CA2" w:rsidP="0034336A">
                  <w:pPr>
                    <w:widowControl w:val="0"/>
                    <w:autoSpaceDE w:val="0"/>
                    <w:autoSpaceDN w:val="0"/>
                    <w:adjustRightInd w:val="0"/>
                    <w:spacing w:line="276" w:lineRule="auto"/>
                    <w:jc w:val="center"/>
                  </w:pPr>
                </w:p>
              </w:tc>
            </w:tr>
            <w:tr w:rsidR="00AC4CA2" w:rsidRPr="00AC4CA2" w:rsidTr="0034336A">
              <w:tc>
                <w:tcPr>
                  <w:tcW w:w="1212"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2027</w:t>
                  </w:r>
                </w:p>
              </w:tc>
              <w:tc>
                <w:tcPr>
                  <w:tcW w:w="1559"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1899,48</w:t>
                  </w:r>
                </w:p>
              </w:tc>
              <w:tc>
                <w:tcPr>
                  <w:tcW w:w="2268"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1899,48</w:t>
                  </w:r>
                </w:p>
              </w:tc>
              <w:tc>
                <w:tcPr>
                  <w:tcW w:w="1782" w:type="dxa"/>
                </w:tcPr>
                <w:p w:rsidR="00AC4CA2" w:rsidRPr="00AC4CA2" w:rsidRDefault="00AC4CA2" w:rsidP="0034336A">
                  <w:pPr>
                    <w:widowControl w:val="0"/>
                    <w:autoSpaceDE w:val="0"/>
                    <w:autoSpaceDN w:val="0"/>
                    <w:adjustRightInd w:val="0"/>
                    <w:spacing w:line="276" w:lineRule="auto"/>
                    <w:jc w:val="center"/>
                  </w:pPr>
                </w:p>
              </w:tc>
            </w:tr>
            <w:tr w:rsidR="00AC4CA2" w:rsidRPr="00AC4CA2" w:rsidTr="0034336A">
              <w:tc>
                <w:tcPr>
                  <w:tcW w:w="1212"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2028</w:t>
                  </w:r>
                </w:p>
              </w:tc>
              <w:tc>
                <w:tcPr>
                  <w:tcW w:w="1559"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1975,45</w:t>
                  </w:r>
                </w:p>
              </w:tc>
              <w:tc>
                <w:tcPr>
                  <w:tcW w:w="2268"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1975,45</w:t>
                  </w:r>
                </w:p>
              </w:tc>
              <w:tc>
                <w:tcPr>
                  <w:tcW w:w="1782" w:type="dxa"/>
                </w:tcPr>
                <w:p w:rsidR="00AC4CA2" w:rsidRPr="00AC4CA2" w:rsidRDefault="00AC4CA2" w:rsidP="0034336A">
                  <w:pPr>
                    <w:widowControl w:val="0"/>
                    <w:autoSpaceDE w:val="0"/>
                    <w:autoSpaceDN w:val="0"/>
                    <w:adjustRightInd w:val="0"/>
                    <w:spacing w:line="276" w:lineRule="auto"/>
                    <w:jc w:val="center"/>
                  </w:pPr>
                </w:p>
              </w:tc>
            </w:tr>
            <w:tr w:rsidR="00AC4CA2" w:rsidRPr="00AC4CA2" w:rsidTr="0034336A">
              <w:tc>
                <w:tcPr>
                  <w:tcW w:w="1212"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2029</w:t>
                  </w:r>
                </w:p>
              </w:tc>
              <w:tc>
                <w:tcPr>
                  <w:tcW w:w="1559"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2054,47</w:t>
                  </w:r>
                </w:p>
              </w:tc>
              <w:tc>
                <w:tcPr>
                  <w:tcW w:w="2268"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2054,47</w:t>
                  </w:r>
                </w:p>
              </w:tc>
              <w:tc>
                <w:tcPr>
                  <w:tcW w:w="1782" w:type="dxa"/>
                </w:tcPr>
                <w:p w:rsidR="00AC4CA2" w:rsidRPr="00AC4CA2" w:rsidRDefault="00AC4CA2" w:rsidP="0034336A">
                  <w:pPr>
                    <w:widowControl w:val="0"/>
                    <w:autoSpaceDE w:val="0"/>
                    <w:autoSpaceDN w:val="0"/>
                    <w:adjustRightInd w:val="0"/>
                    <w:spacing w:line="276" w:lineRule="auto"/>
                    <w:jc w:val="center"/>
                  </w:pPr>
                </w:p>
              </w:tc>
            </w:tr>
            <w:tr w:rsidR="00AC4CA2" w:rsidRPr="00AC4CA2" w:rsidTr="0034336A">
              <w:tc>
                <w:tcPr>
                  <w:tcW w:w="1212"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2030</w:t>
                  </w:r>
                </w:p>
              </w:tc>
              <w:tc>
                <w:tcPr>
                  <w:tcW w:w="1559"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2136,65</w:t>
                  </w:r>
                </w:p>
              </w:tc>
              <w:tc>
                <w:tcPr>
                  <w:tcW w:w="2268"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2136,65</w:t>
                  </w:r>
                </w:p>
              </w:tc>
              <w:tc>
                <w:tcPr>
                  <w:tcW w:w="1782" w:type="dxa"/>
                </w:tcPr>
                <w:p w:rsidR="00AC4CA2" w:rsidRPr="00AC4CA2" w:rsidRDefault="00AC4CA2" w:rsidP="0034336A">
                  <w:pPr>
                    <w:widowControl w:val="0"/>
                    <w:autoSpaceDE w:val="0"/>
                    <w:autoSpaceDN w:val="0"/>
                    <w:adjustRightInd w:val="0"/>
                    <w:spacing w:line="276" w:lineRule="auto"/>
                    <w:jc w:val="center"/>
                  </w:pPr>
                </w:p>
              </w:tc>
            </w:tr>
          </w:tbl>
          <w:p w:rsidR="00AC4CA2" w:rsidRPr="00AC4CA2" w:rsidRDefault="00AC4CA2" w:rsidP="0034336A">
            <w:pPr>
              <w:widowControl w:val="0"/>
              <w:shd w:val="clear" w:color="auto" w:fill="FFFFFF"/>
              <w:autoSpaceDE w:val="0"/>
              <w:autoSpaceDN w:val="0"/>
              <w:adjustRightInd w:val="0"/>
              <w:spacing w:line="276" w:lineRule="auto"/>
              <w:ind w:left="102"/>
            </w:pPr>
          </w:p>
        </w:tc>
      </w:tr>
      <w:tr w:rsidR="00AC4CA2" w:rsidRPr="00AC4CA2" w:rsidTr="0034336A">
        <w:tc>
          <w:tcPr>
            <w:tcW w:w="2593" w:type="dxa"/>
            <w:tcBorders>
              <w:top w:val="single" w:sz="4" w:space="0" w:color="auto"/>
              <w:left w:val="single" w:sz="4" w:space="0" w:color="auto"/>
              <w:bottom w:val="single" w:sz="4" w:space="0" w:color="auto"/>
              <w:right w:val="single" w:sz="4" w:space="0" w:color="auto"/>
            </w:tcBorders>
            <w:shd w:val="clear" w:color="auto" w:fill="FFFFFF"/>
          </w:tcPr>
          <w:p w:rsidR="00AC4CA2" w:rsidRPr="00AC4CA2" w:rsidRDefault="00AC4CA2" w:rsidP="0034336A">
            <w:pPr>
              <w:widowControl w:val="0"/>
              <w:autoSpaceDE w:val="0"/>
              <w:autoSpaceDN w:val="0"/>
              <w:adjustRightInd w:val="0"/>
              <w:spacing w:line="276" w:lineRule="auto"/>
            </w:pPr>
            <w:r w:rsidRPr="00AC4CA2">
              <w:rPr>
                <w:b/>
                <w:bCs/>
              </w:rPr>
              <w:lastRenderedPageBreak/>
              <w:t>Ожидаемые непосредственные результаты реализации подпрограммы муниципальной программы</w:t>
            </w:r>
          </w:p>
        </w:tc>
        <w:tc>
          <w:tcPr>
            <w:tcW w:w="6947" w:type="dxa"/>
            <w:tcBorders>
              <w:top w:val="single" w:sz="6" w:space="0" w:color="auto"/>
              <w:left w:val="single" w:sz="4" w:space="0" w:color="auto"/>
              <w:bottom w:val="single" w:sz="6" w:space="0" w:color="auto"/>
              <w:right w:val="single" w:sz="6" w:space="0" w:color="auto"/>
            </w:tcBorders>
            <w:shd w:val="clear" w:color="auto" w:fill="FFFFFF"/>
          </w:tcPr>
          <w:p w:rsidR="00AC4CA2" w:rsidRPr="00AC4CA2" w:rsidRDefault="00AC4CA2" w:rsidP="0034336A">
            <w:pPr>
              <w:autoSpaceDE w:val="0"/>
              <w:autoSpaceDN w:val="0"/>
              <w:adjustRightInd w:val="0"/>
              <w:spacing w:line="276" w:lineRule="auto"/>
              <w:ind w:left="102"/>
              <w:jc w:val="both"/>
              <w:rPr>
                <w:lang w:eastAsia="en-US"/>
              </w:rPr>
            </w:pPr>
            <w:r w:rsidRPr="00AC4CA2">
              <w:rPr>
                <w:lang w:eastAsia="en-US"/>
              </w:rPr>
              <w:t>1.Создание эффективной системы планирования и управления реализацией мероприятий муниципальной программы.</w:t>
            </w:r>
          </w:p>
          <w:p w:rsidR="00AC4CA2" w:rsidRPr="00AC4CA2" w:rsidRDefault="00AC4CA2" w:rsidP="0034336A">
            <w:pPr>
              <w:autoSpaceDE w:val="0"/>
              <w:autoSpaceDN w:val="0"/>
              <w:adjustRightInd w:val="0"/>
              <w:spacing w:line="276" w:lineRule="auto"/>
              <w:ind w:left="102"/>
              <w:jc w:val="both"/>
            </w:pPr>
            <w:r w:rsidRPr="00AC4CA2">
              <w:rPr>
                <w:lang w:eastAsia="en-US"/>
              </w:rPr>
              <w:t>2. Обеспечение эффективного и целенаправленного расходования бюджетных средств.</w:t>
            </w:r>
          </w:p>
        </w:tc>
      </w:tr>
    </w:tbl>
    <w:p w:rsidR="00AC4CA2" w:rsidRPr="00AC4CA2" w:rsidRDefault="00AC4CA2" w:rsidP="00AC4CA2">
      <w:pPr>
        <w:autoSpaceDE w:val="0"/>
        <w:autoSpaceDN w:val="0"/>
        <w:adjustRightInd w:val="0"/>
        <w:ind w:firstLine="567"/>
        <w:jc w:val="both"/>
      </w:pPr>
    </w:p>
    <w:p w:rsidR="00AC4CA2" w:rsidRPr="00AC4CA2" w:rsidRDefault="00AC4CA2" w:rsidP="00AC4CA2">
      <w:pPr>
        <w:widowControl w:val="0"/>
        <w:autoSpaceDE w:val="0"/>
        <w:autoSpaceDN w:val="0"/>
        <w:adjustRightInd w:val="0"/>
        <w:ind w:right="23"/>
        <w:jc w:val="center"/>
        <w:rPr>
          <w:b/>
          <w:bCs/>
        </w:rPr>
      </w:pPr>
      <w:r w:rsidRPr="00AC4CA2">
        <w:rPr>
          <w:b/>
          <w:bCs/>
        </w:rPr>
        <w:t>1. Характеристика сферы реализации подпрограммы, описание основных проблем в указанной сфере и прогноз ее развития.</w:t>
      </w:r>
    </w:p>
    <w:p w:rsidR="00AC4CA2" w:rsidRPr="00AC4CA2" w:rsidRDefault="00AC4CA2" w:rsidP="00AC4CA2">
      <w:pPr>
        <w:autoSpaceDE w:val="0"/>
        <w:autoSpaceDN w:val="0"/>
        <w:adjustRightInd w:val="0"/>
        <w:ind w:firstLine="567"/>
        <w:jc w:val="both"/>
        <w:rPr>
          <w:lang w:eastAsia="en-US"/>
        </w:rPr>
      </w:pPr>
      <w:r w:rsidRPr="00AC4CA2">
        <w:rPr>
          <w:lang w:eastAsia="en-US"/>
        </w:rPr>
        <w:t>Подпрограмма направлена на формирование и развитие обеспечивающих механизмов реализации муниципальной программы. В рамках подпрограммы будут созданы условия, существенно повышающие эффективность выполнения как отдельных проектов и мероприятий, так и муниципальной программы в целом.</w:t>
      </w:r>
    </w:p>
    <w:p w:rsidR="00AC4CA2" w:rsidRPr="00AC4CA2" w:rsidRDefault="00AC4CA2" w:rsidP="00AC4CA2">
      <w:pPr>
        <w:autoSpaceDE w:val="0"/>
        <w:autoSpaceDN w:val="0"/>
        <w:adjustRightInd w:val="0"/>
        <w:ind w:firstLine="567"/>
        <w:jc w:val="both"/>
        <w:rPr>
          <w:lang w:eastAsia="en-US"/>
        </w:rPr>
      </w:pPr>
      <w:r w:rsidRPr="00AC4CA2">
        <w:rPr>
          <w:lang w:eastAsia="en-US"/>
        </w:rPr>
        <w:t>Функции организационно-технического и информационно-аналитического обеспечения реализации муниципальной программы осуществляет администрация Гвазденского сельского поселения.</w:t>
      </w:r>
    </w:p>
    <w:p w:rsidR="00AC4CA2" w:rsidRPr="00AC4CA2" w:rsidRDefault="00AC4CA2" w:rsidP="00AC4CA2">
      <w:pPr>
        <w:autoSpaceDE w:val="0"/>
        <w:autoSpaceDN w:val="0"/>
        <w:adjustRightInd w:val="0"/>
        <w:ind w:firstLine="567"/>
        <w:jc w:val="both"/>
        <w:rPr>
          <w:lang w:eastAsia="en-US"/>
        </w:rPr>
      </w:pPr>
      <w:r w:rsidRPr="00AC4CA2">
        <w:rPr>
          <w:lang w:eastAsia="en-US"/>
        </w:rPr>
        <w:t>Администрация Гвазденского сельского поселения в рамках настоящей подпрограммы обеспечивает:</w:t>
      </w:r>
    </w:p>
    <w:p w:rsidR="00AC4CA2" w:rsidRPr="00AC4CA2" w:rsidRDefault="00AC4CA2" w:rsidP="00AC4CA2">
      <w:pPr>
        <w:autoSpaceDE w:val="0"/>
        <w:autoSpaceDN w:val="0"/>
        <w:adjustRightInd w:val="0"/>
        <w:ind w:firstLine="567"/>
        <w:jc w:val="both"/>
        <w:rPr>
          <w:lang w:eastAsia="en-US"/>
        </w:rPr>
      </w:pPr>
      <w:r w:rsidRPr="00AC4CA2">
        <w:rPr>
          <w:lang w:eastAsia="en-US"/>
        </w:rPr>
        <w:t>сбор и систематизацию статистической и аналитической информации о реализации мероприятий муниципальной программы;</w:t>
      </w:r>
    </w:p>
    <w:p w:rsidR="00AC4CA2" w:rsidRPr="00AC4CA2" w:rsidRDefault="00AC4CA2" w:rsidP="00AC4CA2">
      <w:pPr>
        <w:autoSpaceDE w:val="0"/>
        <w:autoSpaceDN w:val="0"/>
        <w:adjustRightInd w:val="0"/>
        <w:ind w:firstLine="567"/>
        <w:jc w:val="both"/>
        <w:rPr>
          <w:lang w:eastAsia="en-US"/>
        </w:rPr>
      </w:pPr>
      <w:r w:rsidRPr="00AC4CA2">
        <w:rPr>
          <w:lang w:eastAsia="en-US"/>
        </w:rPr>
        <w:t xml:space="preserve">внедрение информационных технологий в целях управления реализацией муниципальной программы и контроля за ходом выполнения мероприятий муниципальной программы; </w:t>
      </w:r>
    </w:p>
    <w:p w:rsidR="00AC4CA2" w:rsidRPr="00AC4CA2" w:rsidRDefault="00AC4CA2" w:rsidP="00AC4CA2">
      <w:pPr>
        <w:autoSpaceDE w:val="0"/>
        <w:autoSpaceDN w:val="0"/>
        <w:adjustRightInd w:val="0"/>
        <w:ind w:firstLine="567"/>
        <w:jc w:val="both"/>
        <w:rPr>
          <w:lang w:eastAsia="en-US"/>
        </w:rPr>
      </w:pPr>
      <w:r w:rsidRPr="00AC4CA2">
        <w:rPr>
          <w:lang w:eastAsia="en-US"/>
        </w:rPr>
        <w:t>мониторинг отдельных мероприятий, подпрограмм и муниципальной программы в целом;</w:t>
      </w:r>
    </w:p>
    <w:p w:rsidR="00AC4CA2" w:rsidRPr="00AC4CA2" w:rsidRDefault="00AC4CA2" w:rsidP="00AC4CA2">
      <w:pPr>
        <w:autoSpaceDE w:val="0"/>
        <w:autoSpaceDN w:val="0"/>
        <w:adjustRightInd w:val="0"/>
        <w:ind w:firstLine="567"/>
        <w:jc w:val="both"/>
        <w:rPr>
          <w:lang w:eastAsia="en-US"/>
        </w:rPr>
      </w:pPr>
      <w:r w:rsidRPr="00AC4CA2">
        <w:rPr>
          <w:lang w:eastAsia="en-US"/>
        </w:rPr>
        <w:t>подготовку отчета о ходе реализации и об оценке эффективности муниципальной программы.</w:t>
      </w:r>
    </w:p>
    <w:p w:rsidR="00AC4CA2" w:rsidRPr="00AC4CA2" w:rsidRDefault="00AC4CA2" w:rsidP="00AC4CA2">
      <w:pPr>
        <w:widowControl w:val="0"/>
        <w:autoSpaceDE w:val="0"/>
        <w:autoSpaceDN w:val="0"/>
        <w:adjustRightInd w:val="0"/>
        <w:ind w:right="23"/>
        <w:jc w:val="both"/>
        <w:rPr>
          <w:b/>
          <w:bCs/>
        </w:rPr>
      </w:pPr>
    </w:p>
    <w:p w:rsidR="00AC4CA2" w:rsidRPr="00AC4CA2" w:rsidRDefault="00AC4CA2" w:rsidP="00AB77DB">
      <w:pPr>
        <w:widowControl w:val="0"/>
        <w:numPr>
          <w:ilvl w:val="0"/>
          <w:numId w:val="15"/>
        </w:numPr>
        <w:autoSpaceDE w:val="0"/>
        <w:autoSpaceDN w:val="0"/>
        <w:adjustRightInd w:val="0"/>
        <w:ind w:right="23"/>
        <w:jc w:val="center"/>
        <w:rPr>
          <w:b/>
          <w:bCs/>
        </w:rPr>
      </w:pPr>
      <w:r w:rsidRPr="00AC4CA2">
        <w:rPr>
          <w:b/>
          <w:bCs/>
        </w:rPr>
        <w:t>Приоритеты государственной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AC4CA2" w:rsidRPr="00AC4CA2" w:rsidRDefault="00AC4CA2" w:rsidP="00AC4CA2">
      <w:pPr>
        <w:widowControl w:val="0"/>
        <w:autoSpaceDE w:val="0"/>
        <w:autoSpaceDN w:val="0"/>
        <w:adjustRightInd w:val="0"/>
        <w:ind w:right="23"/>
        <w:jc w:val="both"/>
        <w:rPr>
          <w:b/>
          <w:bCs/>
        </w:rPr>
      </w:pPr>
      <w:r w:rsidRPr="00AC4CA2">
        <w:rPr>
          <w:lang w:eastAsia="en-US"/>
        </w:rPr>
        <w:lastRenderedPageBreak/>
        <w:t xml:space="preserve">         Данная подпрограмма объединяет мероприятия обеспечивающего характера, направленные на создание условий для эффективной реализации всех подпрограмм (мероприятий) настоящей муниципальной программы.</w:t>
      </w:r>
    </w:p>
    <w:p w:rsidR="00AC4CA2" w:rsidRPr="00AC4CA2" w:rsidRDefault="00AC4CA2" w:rsidP="00AC4CA2">
      <w:pPr>
        <w:autoSpaceDE w:val="0"/>
        <w:autoSpaceDN w:val="0"/>
        <w:adjustRightInd w:val="0"/>
        <w:ind w:firstLine="567"/>
        <w:jc w:val="both"/>
        <w:rPr>
          <w:lang w:eastAsia="en-US"/>
        </w:rPr>
      </w:pPr>
      <w:r w:rsidRPr="00AC4CA2">
        <w:rPr>
          <w:lang w:eastAsia="en-US"/>
        </w:rPr>
        <w:t>Мероприятия подпрограммы предусматривают финансовое обеспечение за счет средств бюджета поселения соответствующих видов расходов на:</w:t>
      </w:r>
    </w:p>
    <w:p w:rsidR="00AC4CA2" w:rsidRPr="00AC4CA2" w:rsidRDefault="00AC4CA2" w:rsidP="00AC4CA2">
      <w:pPr>
        <w:autoSpaceDE w:val="0"/>
        <w:autoSpaceDN w:val="0"/>
        <w:adjustRightInd w:val="0"/>
        <w:ind w:firstLine="567"/>
        <w:jc w:val="both"/>
        <w:rPr>
          <w:lang w:eastAsia="en-US"/>
        </w:rPr>
      </w:pPr>
      <w:r w:rsidRPr="00AC4CA2">
        <w:rPr>
          <w:lang w:eastAsia="en-US"/>
        </w:rPr>
        <w:t>обеспечение деятельности администрации Гвазденского сельского поселения Бутурлиновского муниципального района;</w:t>
      </w:r>
    </w:p>
    <w:p w:rsidR="00AC4CA2" w:rsidRPr="00AC4CA2" w:rsidRDefault="00AC4CA2" w:rsidP="00AC4CA2">
      <w:pPr>
        <w:autoSpaceDE w:val="0"/>
        <w:autoSpaceDN w:val="0"/>
        <w:adjustRightInd w:val="0"/>
        <w:ind w:firstLine="567"/>
        <w:jc w:val="both"/>
        <w:rPr>
          <w:lang w:eastAsia="en-US"/>
        </w:rPr>
      </w:pPr>
      <w:r w:rsidRPr="00AC4CA2">
        <w:rPr>
          <w:lang w:eastAsia="en-US"/>
        </w:rPr>
        <w:t>осуществление информационно-аналитического, организационно-технического обеспечения и мониторинга реализации мероприятий муниципальной программы.</w:t>
      </w:r>
    </w:p>
    <w:p w:rsidR="00AC4CA2" w:rsidRPr="00AC4CA2" w:rsidRDefault="00AC4CA2" w:rsidP="00AC4CA2">
      <w:pPr>
        <w:autoSpaceDE w:val="0"/>
        <w:autoSpaceDN w:val="0"/>
        <w:adjustRightInd w:val="0"/>
        <w:ind w:firstLine="567"/>
        <w:jc w:val="both"/>
        <w:rPr>
          <w:lang w:eastAsia="en-US"/>
        </w:rPr>
      </w:pPr>
      <w:r w:rsidRPr="00AC4CA2">
        <w:rPr>
          <w:lang w:eastAsia="en-US"/>
        </w:rPr>
        <w:t>Целью подпрограммы является формирование и развитие обеспечивающих механизмов реализации муниципальной программы.</w:t>
      </w:r>
    </w:p>
    <w:p w:rsidR="00AC4CA2" w:rsidRPr="00AC4CA2" w:rsidRDefault="00AC4CA2" w:rsidP="00AC4CA2">
      <w:pPr>
        <w:autoSpaceDE w:val="0"/>
        <w:autoSpaceDN w:val="0"/>
        <w:adjustRightInd w:val="0"/>
        <w:ind w:firstLine="567"/>
        <w:jc w:val="both"/>
        <w:rPr>
          <w:lang w:eastAsia="en-US"/>
        </w:rPr>
      </w:pPr>
      <w:r w:rsidRPr="00AC4CA2">
        <w:rPr>
          <w:lang w:eastAsia="en-US"/>
        </w:rPr>
        <w:t>Задача подпрограммы - обеспечение информационно-аналитического, организационно-технического сопровождения и мониторинг реализации мероприятий муниципальной программы, в том числе нацеленный на корректировку ее положений.</w:t>
      </w:r>
    </w:p>
    <w:p w:rsidR="00AC4CA2" w:rsidRPr="00AC4CA2" w:rsidRDefault="00AC4CA2" w:rsidP="00AC4CA2">
      <w:pPr>
        <w:widowControl w:val="0"/>
        <w:shd w:val="clear" w:color="auto" w:fill="FFFFFF"/>
        <w:autoSpaceDE w:val="0"/>
        <w:autoSpaceDN w:val="0"/>
        <w:adjustRightInd w:val="0"/>
        <w:ind w:firstLine="567"/>
        <w:jc w:val="both"/>
      </w:pPr>
      <w:r w:rsidRPr="00AC4CA2">
        <w:t>Описание целевых индикаторов и показателей подпрограммы:</w:t>
      </w:r>
    </w:p>
    <w:p w:rsidR="00AC4CA2" w:rsidRPr="00AC4CA2" w:rsidRDefault="00AC4CA2" w:rsidP="00AC4CA2">
      <w:pPr>
        <w:widowControl w:val="0"/>
        <w:shd w:val="clear" w:color="auto" w:fill="FFFFFF"/>
        <w:autoSpaceDE w:val="0"/>
        <w:autoSpaceDN w:val="0"/>
        <w:adjustRightInd w:val="0"/>
        <w:ind w:firstLine="567"/>
        <w:jc w:val="both"/>
      </w:pPr>
      <w:r w:rsidRPr="00AC4CA2">
        <w:t>Уровень исполнения плановых назначений по расходам на реализацию подпрограммы, % (У):</w:t>
      </w:r>
    </w:p>
    <w:p w:rsidR="00AC4CA2" w:rsidRPr="00AC4CA2" w:rsidRDefault="00AC4CA2" w:rsidP="00AC4CA2">
      <w:pPr>
        <w:widowControl w:val="0"/>
        <w:shd w:val="clear" w:color="auto" w:fill="FFFFFF"/>
        <w:autoSpaceDE w:val="0"/>
        <w:autoSpaceDN w:val="0"/>
        <w:adjustRightInd w:val="0"/>
        <w:ind w:firstLine="567"/>
        <w:jc w:val="both"/>
      </w:pPr>
    </w:p>
    <w:p w:rsidR="00AC4CA2" w:rsidRPr="00AC4CA2" w:rsidRDefault="00AC4CA2" w:rsidP="00AC4CA2">
      <w:pPr>
        <w:widowControl w:val="0"/>
        <w:shd w:val="clear" w:color="auto" w:fill="FFFFFF"/>
        <w:autoSpaceDE w:val="0"/>
        <w:autoSpaceDN w:val="0"/>
        <w:adjustRightInd w:val="0"/>
        <w:ind w:firstLine="567"/>
        <w:jc w:val="both"/>
      </w:pPr>
      <w:r w:rsidRPr="00AC4CA2">
        <w:t xml:space="preserve">У= Кр/Пр, </w:t>
      </w:r>
    </w:p>
    <w:p w:rsidR="00AC4CA2" w:rsidRPr="00AC4CA2" w:rsidRDefault="00AC4CA2" w:rsidP="00AC4CA2">
      <w:pPr>
        <w:widowControl w:val="0"/>
        <w:shd w:val="clear" w:color="auto" w:fill="FFFFFF"/>
        <w:autoSpaceDE w:val="0"/>
        <w:autoSpaceDN w:val="0"/>
        <w:adjustRightInd w:val="0"/>
        <w:ind w:firstLine="567"/>
        <w:jc w:val="both"/>
      </w:pPr>
      <w:r w:rsidRPr="00AC4CA2">
        <w:t>где:</w:t>
      </w:r>
    </w:p>
    <w:p w:rsidR="00AC4CA2" w:rsidRPr="00AC4CA2" w:rsidRDefault="00AC4CA2" w:rsidP="00AC4CA2">
      <w:pPr>
        <w:widowControl w:val="0"/>
        <w:shd w:val="clear" w:color="auto" w:fill="FFFFFF"/>
        <w:autoSpaceDE w:val="0"/>
        <w:autoSpaceDN w:val="0"/>
        <w:adjustRightInd w:val="0"/>
        <w:ind w:firstLine="567"/>
        <w:jc w:val="both"/>
      </w:pPr>
      <w:r w:rsidRPr="00AC4CA2">
        <w:t>Кр - кассовые расходы на реализацию подпрограммы за отчетный период,</w:t>
      </w:r>
    </w:p>
    <w:p w:rsidR="00AC4CA2" w:rsidRPr="00AC4CA2" w:rsidRDefault="00AC4CA2" w:rsidP="00AC4CA2">
      <w:pPr>
        <w:widowControl w:val="0"/>
        <w:shd w:val="clear" w:color="auto" w:fill="FFFFFF"/>
        <w:autoSpaceDE w:val="0"/>
        <w:autoSpaceDN w:val="0"/>
        <w:adjustRightInd w:val="0"/>
        <w:ind w:firstLine="567"/>
        <w:jc w:val="both"/>
      </w:pPr>
      <w:r w:rsidRPr="00AC4CA2">
        <w:t>Пр - плановые расходы на реализацию подпрограммы в соответствии с кассовым планом на отчетный период.</w:t>
      </w:r>
    </w:p>
    <w:p w:rsidR="00AC4CA2" w:rsidRPr="00AC4CA2" w:rsidRDefault="00AC4CA2" w:rsidP="00AC4CA2">
      <w:pPr>
        <w:autoSpaceDE w:val="0"/>
        <w:autoSpaceDN w:val="0"/>
        <w:adjustRightInd w:val="0"/>
        <w:ind w:firstLine="567"/>
        <w:jc w:val="both"/>
        <w:rPr>
          <w:lang w:eastAsia="en-US"/>
        </w:rPr>
      </w:pPr>
      <w:r w:rsidRPr="00AC4CA2">
        <w:rPr>
          <w:lang w:eastAsia="en-US"/>
        </w:rPr>
        <w:t>Ожидаемые результаты:</w:t>
      </w:r>
    </w:p>
    <w:p w:rsidR="00AC4CA2" w:rsidRPr="00AC4CA2" w:rsidRDefault="00AC4CA2" w:rsidP="00AC4CA2">
      <w:pPr>
        <w:autoSpaceDE w:val="0"/>
        <w:autoSpaceDN w:val="0"/>
        <w:adjustRightInd w:val="0"/>
        <w:ind w:firstLine="567"/>
        <w:jc w:val="both"/>
        <w:rPr>
          <w:lang w:eastAsia="en-US"/>
        </w:rPr>
      </w:pPr>
      <w:r w:rsidRPr="00AC4CA2">
        <w:rPr>
          <w:lang w:eastAsia="en-US"/>
        </w:rPr>
        <w:t>создание эффективной системы планирования и управления реализацией мероприятий муниципальной программы.</w:t>
      </w:r>
    </w:p>
    <w:p w:rsidR="00AC4CA2" w:rsidRPr="00AC4CA2" w:rsidRDefault="00AC4CA2" w:rsidP="00AC4CA2">
      <w:pPr>
        <w:widowControl w:val="0"/>
        <w:shd w:val="clear" w:color="auto" w:fill="FFFFFF"/>
        <w:tabs>
          <w:tab w:val="left" w:pos="1190"/>
        </w:tabs>
        <w:autoSpaceDE w:val="0"/>
        <w:autoSpaceDN w:val="0"/>
        <w:adjustRightInd w:val="0"/>
        <w:ind w:right="5" w:firstLine="567"/>
        <w:jc w:val="both"/>
      </w:pPr>
      <w:r w:rsidRPr="00AC4CA2">
        <w:t>Подпрограмма носит постоянный характер. В силу постоянного характера решаемых в рамках подпрограммы задач, выделение отдельных этапов ее реализации не предусматривается.</w:t>
      </w:r>
    </w:p>
    <w:p w:rsidR="00AC4CA2" w:rsidRPr="00AC4CA2" w:rsidRDefault="00AC4CA2" w:rsidP="00AB77DB">
      <w:pPr>
        <w:widowControl w:val="0"/>
        <w:numPr>
          <w:ilvl w:val="0"/>
          <w:numId w:val="18"/>
        </w:numPr>
        <w:shd w:val="clear" w:color="auto" w:fill="FFFFFF"/>
        <w:autoSpaceDE w:val="0"/>
        <w:autoSpaceDN w:val="0"/>
        <w:adjustRightInd w:val="0"/>
        <w:spacing w:before="278"/>
        <w:ind w:right="5"/>
        <w:jc w:val="center"/>
        <w:rPr>
          <w:b/>
          <w:bCs/>
        </w:rPr>
      </w:pPr>
      <w:r w:rsidRPr="00AC4CA2">
        <w:rPr>
          <w:b/>
          <w:bCs/>
        </w:rPr>
        <w:t>Характеристика основных мероприятий подпрограммы.</w:t>
      </w:r>
    </w:p>
    <w:p w:rsidR="00AC4CA2" w:rsidRPr="00AC4CA2" w:rsidRDefault="00AC4CA2" w:rsidP="00AC4CA2">
      <w:pPr>
        <w:widowControl w:val="0"/>
        <w:shd w:val="clear" w:color="auto" w:fill="FFFFFF"/>
        <w:autoSpaceDE w:val="0"/>
        <w:autoSpaceDN w:val="0"/>
        <w:adjustRightInd w:val="0"/>
        <w:ind w:firstLine="567"/>
        <w:jc w:val="both"/>
      </w:pPr>
      <w:r w:rsidRPr="00AC4CA2">
        <w:t>В рамках подпрограммы предусмотрены следующие основные мероприятия:</w:t>
      </w:r>
    </w:p>
    <w:p w:rsidR="00AC4CA2" w:rsidRPr="00AC4CA2" w:rsidRDefault="00AC4CA2" w:rsidP="00AC4CA2">
      <w:pPr>
        <w:widowControl w:val="0"/>
        <w:shd w:val="clear" w:color="auto" w:fill="FFFFFF"/>
        <w:autoSpaceDE w:val="0"/>
        <w:autoSpaceDN w:val="0"/>
        <w:adjustRightInd w:val="0"/>
        <w:ind w:firstLine="567"/>
        <w:jc w:val="both"/>
      </w:pPr>
      <w:r w:rsidRPr="00AC4CA2">
        <w:t>1.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p w:rsidR="00AC4CA2" w:rsidRPr="00AC4CA2" w:rsidRDefault="00AC4CA2" w:rsidP="00AC4CA2">
      <w:pPr>
        <w:autoSpaceDE w:val="0"/>
        <w:autoSpaceDN w:val="0"/>
        <w:adjustRightInd w:val="0"/>
        <w:ind w:firstLine="567"/>
        <w:jc w:val="both"/>
        <w:rPr>
          <w:lang w:eastAsia="en-US"/>
        </w:rPr>
      </w:pPr>
      <w:r w:rsidRPr="00AC4CA2">
        <w:rPr>
          <w:lang w:eastAsia="en-US"/>
        </w:rPr>
        <w:t xml:space="preserve">При реализации мероприятия будет осуществляться финансирование деятельности </w:t>
      </w:r>
      <w:r w:rsidRPr="00AC4CA2">
        <w:t>администрации Гвазденского сельского поселения Бутурлиновского муниципального района Воронежской области</w:t>
      </w:r>
      <w:r w:rsidRPr="00AC4CA2">
        <w:rPr>
          <w:lang w:eastAsia="en-US"/>
        </w:rPr>
        <w:t>, которая является ответственным исполнителем программы.</w:t>
      </w:r>
    </w:p>
    <w:p w:rsidR="00AC4CA2" w:rsidRPr="00AC4CA2" w:rsidRDefault="00AC4CA2" w:rsidP="00AB77DB">
      <w:pPr>
        <w:widowControl w:val="0"/>
        <w:numPr>
          <w:ilvl w:val="0"/>
          <w:numId w:val="18"/>
        </w:numPr>
        <w:shd w:val="clear" w:color="auto" w:fill="FFFFFF"/>
        <w:autoSpaceDE w:val="0"/>
        <w:autoSpaceDN w:val="0"/>
        <w:adjustRightInd w:val="0"/>
        <w:spacing w:before="278"/>
        <w:jc w:val="center"/>
        <w:rPr>
          <w:b/>
          <w:bCs/>
        </w:rPr>
      </w:pPr>
      <w:r w:rsidRPr="00AC4CA2">
        <w:rPr>
          <w:b/>
          <w:bCs/>
        </w:rPr>
        <w:t>Финансовое обеспечение реализации подпрограммы.</w:t>
      </w:r>
    </w:p>
    <w:p w:rsidR="00AC4CA2" w:rsidRPr="00AC4CA2" w:rsidRDefault="00AC4CA2" w:rsidP="00AC4CA2">
      <w:pPr>
        <w:widowControl w:val="0"/>
        <w:autoSpaceDE w:val="0"/>
        <w:autoSpaceDN w:val="0"/>
        <w:adjustRightInd w:val="0"/>
        <w:ind w:firstLine="567"/>
        <w:jc w:val="both"/>
      </w:pPr>
      <w:r w:rsidRPr="00AC4CA2">
        <w:lastRenderedPageBreak/>
        <w:t>Финансовые ресурсы, необходимые для реализации подпрограммы в 2023-2030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AC4CA2" w:rsidRPr="00AC4CA2" w:rsidRDefault="00AC4CA2" w:rsidP="00AC4CA2">
      <w:pPr>
        <w:autoSpaceDE w:val="0"/>
        <w:autoSpaceDN w:val="0"/>
        <w:adjustRightInd w:val="0"/>
        <w:ind w:firstLine="567"/>
        <w:jc w:val="both"/>
      </w:pPr>
      <w:r w:rsidRPr="00AC4CA2">
        <w:t>Объем финансового обеспечения реализации подпрограммы за счет средств бюджета поселения за весь период ее реализации составляет         16 419,65 тыс. рублей, из них средства областного бюджета – 1 000,00 тыс. рублей.</w:t>
      </w:r>
    </w:p>
    <w:p w:rsidR="00AC4CA2" w:rsidRPr="00AC4CA2" w:rsidRDefault="00AC4CA2" w:rsidP="00AC4CA2">
      <w:pPr>
        <w:autoSpaceDE w:val="0"/>
        <w:autoSpaceDN w:val="0"/>
        <w:adjustRightInd w:val="0"/>
        <w:ind w:firstLine="567"/>
        <w:jc w:val="both"/>
      </w:pPr>
    </w:p>
    <w:p w:rsidR="00AC4CA2" w:rsidRPr="00AC4CA2" w:rsidRDefault="00AC4CA2" w:rsidP="00AC4CA2">
      <w:pPr>
        <w:widowControl w:val="0"/>
        <w:shd w:val="clear" w:color="auto" w:fill="FFFFFF"/>
        <w:autoSpaceDE w:val="0"/>
        <w:autoSpaceDN w:val="0"/>
        <w:adjustRightInd w:val="0"/>
        <w:spacing w:line="276" w:lineRule="auto"/>
        <w:ind w:left="102"/>
        <w:jc w:val="both"/>
      </w:pPr>
      <w:r w:rsidRPr="00AC4CA2">
        <w:t>Объем бюджетных ассигнований на реализацию муниципальной подпрограммы по годам составляет (тыс. руб.):</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tblPr>
      <w:tblGrid>
        <w:gridCol w:w="1960"/>
        <w:gridCol w:w="1670"/>
        <w:gridCol w:w="3236"/>
        <w:gridCol w:w="2708"/>
      </w:tblGrid>
      <w:tr w:rsidR="00AC4CA2" w:rsidRPr="00AC4CA2" w:rsidTr="0034336A">
        <w:tc>
          <w:tcPr>
            <w:tcW w:w="1960" w:type="dxa"/>
            <w:shd w:val="clear" w:color="auto" w:fill="auto"/>
            <w:vAlign w:val="center"/>
          </w:tcPr>
          <w:p w:rsidR="00AC4CA2" w:rsidRPr="00AC4CA2" w:rsidRDefault="00AC4CA2" w:rsidP="0034336A">
            <w:pPr>
              <w:widowControl w:val="0"/>
              <w:autoSpaceDE w:val="0"/>
              <w:autoSpaceDN w:val="0"/>
              <w:adjustRightInd w:val="0"/>
              <w:spacing w:line="276" w:lineRule="auto"/>
              <w:jc w:val="center"/>
              <w:rPr>
                <w:caps/>
                <w:sz w:val="24"/>
                <w:szCs w:val="24"/>
              </w:rPr>
            </w:pPr>
            <w:r w:rsidRPr="00AC4CA2">
              <w:rPr>
                <w:caps/>
                <w:sz w:val="24"/>
                <w:szCs w:val="24"/>
              </w:rPr>
              <w:t>ГОДЫ</w:t>
            </w:r>
          </w:p>
        </w:tc>
        <w:tc>
          <w:tcPr>
            <w:tcW w:w="1670" w:type="dxa"/>
            <w:shd w:val="clear" w:color="auto" w:fill="auto"/>
            <w:vAlign w:val="center"/>
          </w:tcPr>
          <w:p w:rsidR="00AC4CA2" w:rsidRPr="00AC4CA2" w:rsidRDefault="00AC4CA2" w:rsidP="0034336A">
            <w:pPr>
              <w:widowControl w:val="0"/>
              <w:autoSpaceDE w:val="0"/>
              <w:autoSpaceDN w:val="0"/>
              <w:adjustRightInd w:val="0"/>
              <w:spacing w:line="276" w:lineRule="auto"/>
              <w:jc w:val="center"/>
              <w:rPr>
                <w:caps/>
                <w:sz w:val="24"/>
                <w:szCs w:val="24"/>
              </w:rPr>
            </w:pPr>
            <w:r w:rsidRPr="00AC4CA2">
              <w:rPr>
                <w:caps/>
                <w:sz w:val="24"/>
                <w:szCs w:val="24"/>
              </w:rPr>
              <w:t>вСЕГО</w:t>
            </w:r>
          </w:p>
        </w:tc>
        <w:tc>
          <w:tcPr>
            <w:tcW w:w="3236" w:type="dxa"/>
            <w:shd w:val="clear" w:color="auto" w:fill="auto"/>
          </w:tcPr>
          <w:p w:rsidR="00AC4CA2" w:rsidRPr="00AC4CA2" w:rsidRDefault="00AC4CA2" w:rsidP="0034336A">
            <w:pPr>
              <w:widowControl w:val="0"/>
              <w:autoSpaceDE w:val="0"/>
              <w:autoSpaceDN w:val="0"/>
              <w:adjustRightInd w:val="0"/>
              <w:spacing w:line="276" w:lineRule="auto"/>
              <w:jc w:val="center"/>
              <w:rPr>
                <w:caps/>
                <w:sz w:val="24"/>
                <w:szCs w:val="24"/>
              </w:rPr>
            </w:pPr>
            <w:r w:rsidRPr="00AC4CA2">
              <w:rPr>
                <w:caps/>
                <w:sz w:val="24"/>
                <w:szCs w:val="24"/>
              </w:rPr>
              <w:t xml:space="preserve">местный </w:t>
            </w:r>
          </w:p>
          <w:p w:rsidR="00AC4CA2" w:rsidRPr="00AC4CA2" w:rsidRDefault="00AC4CA2" w:rsidP="0034336A">
            <w:pPr>
              <w:widowControl w:val="0"/>
              <w:autoSpaceDE w:val="0"/>
              <w:autoSpaceDN w:val="0"/>
              <w:adjustRightInd w:val="0"/>
              <w:spacing w:line="276" w:lineRule="auto"/>
              <w:jc w:val="center"/>
              <w:rPr>
                <w:caps/>
                <w:sz w:val="24"/>
                <w:szCs w:val="24"/>
              </w:rPr>
            </w:pPr>
            <w:r w:rsidRPr="00AC4CA2">
              <w:rPr>
                <w:caps/>
                <w:sz w:val="24"/>
                <w:szCs w:val="24"/>
              </w:rPr>
              <w:t xml:space="preserve">БЮДЖЕТ </w:t>
            </w:r>
          </w:p>
        </w:tc>
        <w:tc>
          <w:tcPr>
            <w:tcW w:w="2708" w:type="dxa"/>
          </w:tcPr>
          <w:p w:rsidR="00AC4CA2" w:rsidRPr="00AC4CA2" w:rsidRDefault="00AC4CA2" w:rsidP="0034336A">
            <w:pPr>
              <w:widowControl w:val="0"/>
              <w:autoSpaceDE w:val="0"/>
              <w:autoSpaceDN w:val="0"/>
              <w:adjustRightInd w:val="0"/>
              <w:spacing w:line="276" w:lineRule="auto"/>
              <w:jc w:val="center"/>
              <w:rPr>
                <w:caps/>
                <w:sz w:val="24"/>
                <w:szCs w:val="24"/>
              </w:rPr>
            </w:pPr>
            <w:r w:rsidRPr="00AC4CA2">
              <w:rPr>
                <w:caps/>
                <w:sz w:val="24"/>
                <w:szCs w:val="24"/>
              </w:rPr>
              <w:t>ОБЛАСТНОЙ БЮДЖЕТ</w:t>
            </w:r>
          </w:p>
        </w:tc>
      </w:tr>
      <w:tr w:rsidR="00AC4CA2" w:rsidRPr="00AC4CA2" w:rsidTr="0034336A">
        <w:tc>
          <w:tcPr>
            <w:tcW w:w="1960"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2023</w:t>
            </w:r>
          </w:p>
        </w:tc>
        <w:tc>
          <w:tcPr>
            <w:tcW w:w="1670"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3048,14</w:t>
            </w:r>
          </w:p>
        </w:tc>
        <w:tc>
          <w:tcPr>
            <w:tcW w:w="3236"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2048,14</w:t>
            </w:r>
          </w:p>
        </w:tc>
        <w:tc>
          <w:tcPr>
            <w:tcW w:w="2708" w:type="dxa"/>
          </w:tcPr>
          <w:p w:rsidR="00AC4CA2" w:rsidRPr="00AC4CA2" w:rsidRDefault="00AC4CA2" w:rsidP="0034336A">
            <w:pPr>
              <w:widowControl w:val="0"/>
              <w:autoSpaceDE w:val="0"/>
              <w:autoSpaceDN w:val="0"/>
              <w:adjustRightInd w:val="0"/>
              <w:spacing w:line="276" w:lineRule="auto"/>
              <w:jc w:val="center"/>
            </w:pPr>
            <w:r w:rsidRPr="00AC4CA2">
              <w:t>1000,00</w:t>
            </w:r>
          </w:p>
        </w:tc>
      </w:tr>
      <w:tr w:rsidR="00AC4CA2" w:rsidRPr="00AC4CA2" w:rsidTr="0034336A">
        <w:tc>
          <w:tcPr>
            <w:tcW w:w="1960"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2024</w:t>
            </w:r>
          </w:p>
        </w:tc>
        <w:tc>
          <w:tcPr>
            <w:tcW w:w="1670"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1742,27</w:t>
            </w:r>
          </w:p>
        </w:tc>
        <w:tc>
          <w:tcPr>
            <w:tcW w:w="3236"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1742,27</w:t>
            </w:r>
          </w:p>
        </w:tc>
        <w:tc>
          <w:tcPr>
            <w:tcW w:w="2708" w:type="dxa"/>
          </w:tcPr>
          <w:p w:rsidR="00AC4CA2" w:rsidRPr="00AC4CA2" w:rsidRDefault="00AC4CA2" w:rsidP="0034336A">
            <w:pPr>
              <w:widowControl w:val="0"/>
              <w:autoSpaceDE w:val="0"/>
              <w:autoSpaceDN w:val="0"/>
              <w:adjustRightInd w:val="0"/>
              <w:spacing w:line="276" w:lineRule="auto"/>
              <w:jc w:val="center"/>
            </w:pPr>
          </w:p>
        </w:tc>
      </w:tr>
      <w:tr w:rsidR="00AC4CA2" w:rsidRPr="00AC4CA2" w:rsidTr="0034336A">
        <w:tc>
          <w:tcPr>
            <w:tcW w:w="1960"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2025</w:t>
            </w:r>
          </w:p>
        </w:tc>
        <w:tc>
          <w:tcPr>
            <w:tcW w:w="1670"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1736,76</w:t>
            </w:r>
          </w:p>
        </w:tc>
        <w:tc>
          <w:tcPr>
            <w:tcW w:w="3236"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1736,76</w:t>
            </w:r>
          </w:p>
        </w:tc>
        <w:tc>
          <w:tcPr>
            <w:tcW w:w="2708" w:type="dxa"/>
          </w:tcPr>
          <w:p w:rsidR="00AC4CA2" w:rsidRPr="00AC4CA2" w:rsidRDefault="00AC4CA2" w:rsidP="0034336A">
            <w:pPr>
              <w:widowControl w:val="0"/>
              <w:autoSpaceDE w:val="0"/>
              <w:autoSpaceDN w:val="0"/>
              <w:adjustRightInd w:val="0"/>
              <w:spacing w:line="276" w:lineRule="auto"/>
              <w:jc w:val="center"/>
            </w:pPr>
          </w:p>
        </w:tc>
      </w:tr>
      <w:tr w:rsidR="00AC4CA2" w:rsidRPr="00AC4CA2" w:rsidTr="0034336A">
        <w:tc>
          <w:tcPr>
            <w:tcW w:w="1960"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2026</w:t>
            </w:r>
          </w:p>
        </w:tc>
        <w:tc>
          <w:tcPr>
            <w:tcW w:w="1670"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1826,43</w:t>
            </w:r>
          </w:p>
        </w:tc>
        <w:tc>
          <w:tcPr>
            <w:tcW w:w="3236"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1826,43</w:t>
            </w:r>
          </w:p>
        </w:tc>
        <w:tc>
          <w:tcPr>
            <w:tcW w:w="2708" w:type="dxa"/>
          </w:tcPr>
          <w:p w:rsidR="00AC4CA2" w:rsidRPr="00AC4CA2" w:rsidRDefault="00AC4CA2" w:rsidP="0034336A">
            <w:pPr>
              <w:widowControl w:val="0"/>
              <w:autoSpaceDE w:val="0"/>
              <w:autoSpaceDN w:val="0"/>
              <w:adjustRightInd w:val="0"/>
              <w:spacing w:line="276" w:lineRule="auto"/>
              <w:jc w:val="center"/>
            </w:pPr>
          </w:p>
        </w:tc>
      </w:tr>
      <w:tr w:rsidR="00AC4CA2" w:rsidRPr="00AC4CA2" w:rsidTr="0034336A">
        <w:tc>
          <w:tcPr>
            <w:tcW w:w="1960"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2027</w:t>
            </w:r>
          </w:p>
        </w:tc>
        <w:tc>
          <w:tcPr>
            <w:tcW w:w="1670"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1899,48</w:t>
            </w:r>
          </w:p>
        </w:tc>
        <w:tc>
          <w:tcPr>
            <w:tcW w:w="3236"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1899,48</w:t>
            </w:r>
          </w:p>
        </w:tc>
        <w:tc>
          <w:tcPr>
            <w:tcW w:w="2708" w:type="dxa"/>
          </w:tcPr>
          <w:p w:rsidR="00AC4CA2" w:rsidRPr="00AC4CA2" w:rsidRDefault="00AC4CA2" w:rsidP="0034336A">
            <w:pPr>
              <w:widowControl w:val="0"/>
              <w:autoSpaceDE w:val="0"/>
              <w:autoSpaceDN w:val="0"/>
              <w:adjustRightInd w:val="0"/>
              <w:spacing w:line="276" w:lineRule="auto"/>
              <w:jc w:val="center"/>
            </w:pPr>
          </w:p>
        </w:tc>
      </w:tr>
      <w:tr w:rsidR="00AC4CA2" w:rsidRPr="00AC4CA2" w:rsidTr="0034336A">
        <w:tc>
          <w:tcPr>
            <w:tcW w:w="1960"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2028</w:t>
            </w:r>
          </w:p>
        </w:tc>
        <w:tc>
          <w:tcPr>
            <w:tcW w:w="1670"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1975,45</w:t>
            </w:r>
          </w:p>
        </w:tc>
        <w:tc>
          <w:tcPr>
            <w:tcW w:w="3236"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1975,45</w:t>
            </w:r>
          </w:p>
        </w:tc>
        <w:tc>
          <w:tcPr>
            <w:tcW w:w="2708" w:type="dxa"/>
          </w:tcPr>
          <w:p w:rsidR="00AC4CA2" w:rsidRPr="00AC4CA2" w:rsidRDefault="00AC4CA2" w:rsidP="0034336A">
            <w:pPr>
              <w:widowControl w:val="0"/>
              <w:autoSpaceDE w:val="0"/>
              <w:autoSpaceDN w:val="0"/>
              <w:adjustRightInd w:val="0"/>
              <w:spacing w:line="276" w:lineRule="auto"/>
              <w:jc w:val="center"/>
            </w:pPr>
          </w:p>
        </w:tc>
      </w:tr>
      <w:tr w:rsidR="00AC4CA2" w:rsidRPr="00AC4CA2" w:rsidTr="0034336A">
        <w:tc>
          <w:tcPr>
            <w:tcW w:w="1960"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2029</w:t>
            </w:r>
          </w:p>
        </w:tc>
        <w:tc>
          <w:tcPr>
            <w:tcW w:w="1670"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2054,47</w:t>
            </w:r>
          </w:p>
        </w:tc>
        <w:tc>
          <w:tcPr>
            <w:tcW w:w="3236"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2054,47</w:t>
            </w:r>
          </w:p>
        </w:tc>
        <w:tc>
          <w:tcPr>
            <w:tcW w:w="2708" w:type="dxa"/>
          </w:tcPr>
          <w:p w:rsidR="00AC4CA2" w:rsidRPr="00AC4CA2" w:rsidRDefault="00AC4CA2" w:rsidP="0034336A">
            <w:pPr>
              <w:widowControl w:val="0"/>
              <w:autoSpaceDE w:val="0"/>
              <w:autoSpaceDN w:val="0"/>
              <w:adjustRightInd w:val="0"/>
              <w:spacing w:line="276" w:lineRule="auto"/>
              <w:jc w:val="center"/>
            </w:pPr>
          </w:p>
        </w:tc>
      </w:tr>
      <w:tr w:rsidR="00AC4CA2" w:rsidRPr="00AC4CA2" w:rsidTr="0034336A">
        <w:tc>
          <w:tcPr>
            <w:tcW w:w="1960"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2030</w:t>
            </w:r>
          </w:p>
        </w:tc>
        <w:tc>
          <w:tcPr>
            <w:tcW w:w="1670"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2136,65</w:t>
            </w:r>
          </w:p>
        </w:tc>
        <w:tc>
          <w:tcPr>
            <w:tcW w:w="3236" w:type="dxa"/>
            <w:shd w:val="clear" w:color="auto" w:fill="auto"/>
          </w:tcPr>
          <w:p w:rsidR="00AC4CA2" w:rsidRPr="00AC4CA2" w:rsidRDefault="00AC4CA2" w:rsidP="0034336A">
            <w:pPr>
              <w:widowControl w:val="0"/>
              <w:autoSpaceDE w:val="0"/>
              <w:autoSpaceDN w:val="0"/>
              <w:adjustRightInd w:val="0"/>
              <w:spacing w:line="276" w:lineRule="auto"/>
              <w:jc w:val="center"/>
            </w:pPr>
            <w:r w:rsidRPr="00AC4CA2">
              <w:t>2136,65</w:t>
            </w:r>
          </w:p>
        </w:tc>
        <w:tc>
          <w:tcPr>
            <w:tcW w:w="2708" w:type="dxa"/>
          </w:tcPr>
          <w:p w:rsidR="00AC4CA2" w:rsidRPr="00AC4CA2" w:rsidRDefault="00AC4CA2" w:rsidP="0034336A">
            <w:pPr>
              <w:widowControl w:val="0"/>
              <w:autoSpaceDE w:val="0"/>
              <w:autoSpaceDN w:val="0"/>
              <w:adjustRightInd w:val="0"/>
              <w:spacing w:line="276" w:lineRule="auto"/>
              <w:jc w:val="center"/>
            </w:pPr>
          </w:p>
        </w:tc>
      </w:tr>
    </w:tbl>
    <w:p w:rsidR="00AC4CA2" w:rsidRPr="00AC4CA2" w:rsidRDefault="00AC4CA2" w:rsidP="00AC4CA2">
      <w:pPr>
        <w:jc w:val="center"/>
        <w:rPr>
          <w:b/>
          <w:bCs/>
        </w:rPr>
      </w:pPr>
    </w:p>
    <w:p w:rsidR="00AC4CA2" w:rsidRPr="00AC4CA2" w:rsidRDefault="00AC4CA2" w:rsidP="00AC4CA2">
      <w:pPr>
        <w:jc w:val="center"/>
        <w:rPr>
          <w:b/>
          <w:bCs/>
        </w:rPr>
      </w:pPr>
    </w:p>
    <w:p w:rsidR="00AC4CA2" w:rsidRPr="00AC4CA2" w:rsidRDefault="00AC4CA2" w:rsidP="00AC4CA2">
      <w:pPr>
        <w:jc w:val="center"/>
        <w:rPr>
          <w:b/>
          <w:bCs/>
        </w:rPr>
      </w:pPr>
    </w:p>
    <w:p w:rsidR="00AC4CA2" w:rsidRPr="00AC4CA2" w:rsidRDefault="00AC4CA2" w:rsidP="00AC4CA2">
      <w:pPr>
        <w:jc w:val="center"/>
        <w:rPr>
          <w:b/>
          <w:bCs/>
        </w:rPr>
      </w:pPr>
    </w:p>
    <w:p w:rsidR="00AC4CA2" w:rsidRPr="00AC4CA2" w:rsidRDefault="00AC4CA2" w:rsidP="00AC4CA2">
      <w:pPr>
        <w:jc w:val="center"/>
        <w:rPr>
          <w:b/>
          <w:bCs/>
        </w:rPr>
      </w:pPr>
    </w:p>
    <w:p w:rsidR="00AC4CA2" w:rsidRPr="00AC4CA2" w:rsidRDefault="00AC4CA2" w:rsidP="00AC4CA2">
      <w:pPr>
        <w:jc w:val="center"/>
        <w:rPr>
          <w:b/>
          <w:bCs/>
        </w:rPr>
      </w:pPr>
    </w:p>
    <w:p w:rsidR="00AC4CA2" w:rsidRPr="00AC4CA2" w:rsidRDefault="00AC4CA2" w:rsidP="00AC4CA2">
      <w:pPr>
        <w:jc w:val="center"/>
        <w:rPr>
          <w:b/>
          <w:bCs/>
        </w:rPr>
      </w:pPr>
    </w:p>
    <w:p w:rsidR="00AC4CA2" w:rsidRPr="00AC4CA2" w:rsidRDefault="00AC4CA2" w:rsidP="00AC4CA2">
      <w:pPr>
        <w:jc w:val="center"/>
        <w:rPr>
          <w:b/>
          <w:bCs/>
        </w:rPr>
      </w:pPr>
    </w:p>
    <w:p w:rsidR="00AC4CA2" w:rsidRPr="00AC4CA2" w:rsidRDefault="00AC4CA2" w:rsidP="00AC4CA2">
      <w:pPr>
        <w:jc w:val="center"/>
        <w:rPr>
          <w:b/>
          <w:bCs/>
        </w:rPr>
      </w:pPr>
    </w:p>
    <w:p w:rsidR="00AC4CA2" w:rsidRPr="00AC4CA2" w:rsidRDefault="00AC4CA2" w:rsidP="00AC4CA2">
      <w:pPr>
        <w:jc w:val="center"/>
        <w:rPr>
          <w:b/>
          <w:bCs/>
        </w:rPr>
      </w:pPr>
    </w:p>
    <w:p w:rsidR="00AC4CA2" w:rsidRPr="00AC4CA2" w:rsidRDefault="00AC4CA2" w:rsidP="00AC4CA2">
      <w:pPr>
        <w:jc w:val="center"/>
        <w:rPr>
          <w:b/>
          <w:bCs/>
        </w:rPr>
      </w:pPr>
    </w:p>
    <w:p w:rsidR="00AC4CA2" w:rsidRPr="00AC4CA2" w:rsidRDefault="00AC4CA2" w:rsidP="00AC4CA2">
      <w:pPr>
        <w:jc w:val="center"/>
        <w:rPr>
          <w:b/>
          <w:bCs/>
        </w:rPr>
      </w:pPr>
    </w:p>
    <w:p w:rsidR="00AC4CA2" w:rsidRPr="00AC4CA2" w:rsidRDefault="00AC4CA2" w:rsidP="00AC4CA2">
      <w:pPr>
        <w:jc w:val="center"/>
        <w:rPr>
          <w:b/>
          <w:bCs/>
        </w:rPr>
      </w:pPr>
    </w:p>
    <w:p w:rsidR="00AC4CA2" w:rsidRPr="00AC4CA2" w:rsidRDefault="00AC4CA2" w:rsidP="00AC4CA2">
      <w:pPr>
        <w:jc w:val="center"/>
        <w:rPr>
          <w:b/>
          <w:bCs/>
        </w:rPr>
      </w:pPr>
    </w:p>
    <w:p w:rsidR="00AC4CA2" w:rsidRPr="00AC4CA2" w:rsidRDefault="00AC4CA2" w:rsidP="00AC4CA2">
      <w:pPr>
        <w:jc w:val="center"/>
        <w:rPr>
          <w:b/>
          <w:bCs/>
        </w:rPr>
        <w:sectPr w:rsidR="00AC4CA2" w:rsidRPr="00AC4CA2" w:rsidSect="00E85990">
          <w:pgSz w:w="11909" w:h="16834"/>
          <w:pgMar w:top="1134" w:right="850" w:bottom="1134" w:left="1701" w:header="720" w:footer="720" w:gutter="0"/>
          <w:cols w:space="720"/>
          <w:docGrid w:linePitch="360"/>
        </w:sectPr>
      </w:pPr>
    </w:p>
    <w:p w:rsidR="00AC4CA2" w:rsidRPr="00AC4CA2" w:rsidRDefault="00AC4CA2" w:rsidP="00AC4CA2">
      <w:pPr>
        <w:jc w:val="center"/>
        <w:rPr>
          <w:b/>
          <w:bCs/>
        </w:rPr>
      </w:pPr>
    </w:p>
    <w:p w:rsidR="00AC4CA2" w:rsidRPr="00AC4CA2" w:rsidRDefault="00AC4CA2" w:rsidP="00AC4CA2">
      <w:pPr>
        <w:jc w:val="center"/>
        <w:rPr>
          <w:b/>
          <w:bCs/>
        </w:rPr>
      </w:pPr>
    </w:p>
    <w:p w:rsidR="00AC4CA2" w:rsidRPr="00AC4CA2" w:rsidRDefault="00AC4CA2" w:rsidP="00AC4CA2">
      <w:pPr>
        <w:jc w:val="right"/>
        <w:rPr>
          <w:sz w:val="22"/>
          <w:szCs w:val="22"/>
        </w:rPr>
      </w:pPr>
      <w:r w:rsidRPr="00AC4CA2">
        <w:rPr>
          <w:sz w:val="22"/>
          <w:szCs w:val="22"/>
        </w:rPr>
        <w:t>Приложение №1</w:t>
      </w:r>
    </w:p>
    <w:p w:rsidR="00AC4CA2" w:rsidRPr="00AC4CA2" w:rsidRDefault="00AC4CA2" w:rsidP="00AC4CA2">
      <w:pPr>
        <w:autoSpaceDE w:val="0"/>
        <w:autoSpaceDN w:val="0"/>
        <w:adjustRightInd w:val="0"/>
        <w:jc w:val="right"/>
        <w:rPr>
          <w:kern w:val="2"/>
          <w:sz w:val="22"/>
          <w:szCs w:val="22"/>
        </w:rPr>
      </w:pPr>
      <w:r w:rsidRPr="00AC4CA2">
        <w:rPr>
          <w:kern w:val="2"/>
          <w:sz w:val="22"/>
          <w:szCs w:val="22"/>
        </w:rPr>
        <w:t xml:space="preserve">к муниципальной программе  </w:t>
      </w:r>
    </w:p>
    <w:p w:rsidR="00AC4CA2" w:rsidRPr="00AC4CA2" w:rsidRDefault="00AC4CA2" w:rsidP="00AC4CA2">
      <w:pPr>
        <w:autoSpaceDE w:val="0"/>
        <w:autoSpaceDN w:val="0"/>
        <w:adjustRightInd w:val="0"/>
        <w:jc w:val="right"/>
        <w:rPr>
          <w:sz w:val="22"/>
          <w:szCs w:val="22"/>
        </w:rPr>
      </w:pPr>
      <w:r w:rsidRPr="00AC4CA2">
        <w:rPr>
          <w:sz w:val="22"/>
          <w:szCs w:val="22"/>
        </w:rPr>
        <w:t xml:space="preserve">Гвазденского сельского поселения </w:t>
      </w:r>
    </w:p>
    <w:p w:rsidR="00AC4CA2" w:rsidRPr="00AC4CA2" w:rsidRDefault="00AC4CA2" w:rsidP="00AC4CA2">
      <w:pPr>
        <w:autoSpaceDE w:val="0"/>
        <w:autoSpaceDN w:val="0"/>
        <w:adjustRightInd w:val="0"/>
        <w:jc w:val="right"/>
        <w:rPr>
          <w:sz w:val="22"/>
          <w:szCs w:val="22"/>
        </w:rPr>
      </w:pPr>
      <w:r w:rsidRPr="00AC4CA2">
        <w:rPr>
          <w:sz w:val="22"/>
          <w:szCs w:val="22"/>
        </w:rPr>
        <w:t xml:space="preserve">Бутурлиновского муниципального района  </w:t>
      </w:r>
    </w:p>
    <w:p w:rsidR="00AC4CA2" w:rsidRPr="00AC4CA2" w:rsidRDefault="00AC4CA2" w:rsidP="00AC4CA2">
      <w:pPr>
        <w:autoSpaceDE w:val="0"/>
        <w:autoSpaceDN w:val="0"/>
        <w:adjustRightInd w:val="0"/>
        <w:jc w:val="right"/>
        <w:rPr>
          <w:sz w:val="22"/>
          <w:szCs w:val="22"/>
        </w:rPr>
      </w:pPr>
      <w:r w:rsidRPr="00AC4CA2">
        <w:rPr>
          <w:sz w:val="22"/>
          <w:szCs w:val="22"/>
        </w:rPr>
        <w:t>«Муниципальное управление</w:t>
      </w:r>
    </w:p>
    <w:p w:rsidR="00AC4CA2" w:rsidRPr="00AC4CA2" w:rsidRDefault="00AC4CA2" w:rsidP="00AC4CA2">
      <w:pPr>
        <w:autoSpaceDE w:val="0"/>
        <w:autoSpaceDN w:val="0"/>
        <w:adjustRightInd w:val="0"/>
        <w:jc w:val="right"/>
        <w:rPr>
          <w:sz w:val="22"/>
          <w:szCs w:val="22"/>
        </w:rPr>
      </w:pPr>
      <w:r w:rsidRPr="00AC4CA2">
        <w:rPr>
          <w:sz w:val="22"/>
          <w:szCs w:val="22"/>
        </w:rPr>
        <w:t xml:space="preserve"> Гвазденского сельского поселения</w:t>
      </w:r>
    </w:p>
    <w:p w:rsidR="00AC4CA2" w:rsidRPr="00AC4CA2" w:rsidRDefault="00AC4CA2" w:rsidP="00AC4CA2">
      <w:pPr>
        <w:autoSpaceDE w:val="0"/>
        <w:autoSpaceDN w:val="0"/>
        <w:adjustRightInd w:val="0"/>
        <w:jc w:val="right"/>
        <w:rPr>
          <w:sz w:val="22"/>
          <w:szCs w:val="22"/>
        </w:rPr>
      </w:pPr>
      <w:r w:rsidRPr="00AC4CA2">
        <w:rPr>
          <w:sz w:val="22"/>
          <w:szCs w:val="22"/>
        </w:rPr>
        <w:t xml:space="preserve"> Бутурлиновского муниципального района</w:t>
      </w:r>
    </w:p>
    <w:p w:rsidR="00AC4CA2" w:rsidRPr="00AC4CA2" w:rsidRDefault="00AC4CA2" w:rsidP="00AC4CA2">
      <w:pPr>
        <w:autoSpaceDE w:val="0"/>
        <w:autoSpaceDN w:val="0"/>
        <w:adjustRightInd w:val="0"/>
        <w:jc w:val="right"/>
        <w:rPr>
          <w:kern w:val="2"/>
          <w:sz w:val="22"/>
          <w:szCs w:val="22"/>
        </w:rPr>
      </w:pPr>
      <w:r w:rsidRPr="00AC4CA2">
        <w:rPr>
          <w:sz w:val="22"/>
          <w:szCs w:val="22"/>
        </w:rPr>
        <w:t>Воронежской области» на 2023-2030 годы</w:t>
      </w:r>
      <w:r w:rsidRPr="00AC4CA2">
        <w:rPr>
          <w:kern w:val="2"/>
          <w:sz w:val="22"/>
          <w:szCs w:val="22"/>
        </w:rPr>
        <w:t xml:space="preserve"> </w:t>
      </w:r>
    </w:p>
    <w:p w:rsidR="00AC4CA2" w:rsidRPr="00AC4CA2" w:rsidRDefault="00AC4CA2" w:rsidP="00AC4CA2">
      <w:pPr>
        <w:autoSpaceDE w:val="0"/>
        <w:autoSpaceDN w:val="0"/>
        <w:adjustRightInd w:val="0"/>
        <w:jc w:val="center"/>
        <w:rPr>
          <w:kern w:val="2"/>
        </w:rPr>
      </w:pPr>
    </w:p>
    <w:p w:rsidR="00AC4CA2" w:rsidRPr="00AC4CA2" w:rsidRDefault="00AC4CA2" w:rsidP="00AC4CA2">
      <w:pPr>
        <w:autoSpaceDE w:val="0"/>
        <w:autoSpaceDN w:val="0"/>
        <w:adjustRightInd w:val="0"/>
        <w:jc w:val="center"/>
        <w:rPr>
          <w:kern w:val="2"/>
        </w:rPr>
      </w:pPr>
      <w:r w:rsidRPr="00AC4CA2">
        <w:rPr>
          <w:kern w:val="2"/>
        </w:rPr>
        <w:t>РАСХОДЫ</w:t>
      </w:r>
    </w:p>
    <w:p w:rsidR="00AC4CA2" w:rsidRPr="00AC4CA2" w:rsidRDefault="00AC4CA2" w:rsidP="00AC4CA2">
      <w:pPr>
        <w:widowControl w:val="0"/>
        <w:shd w:val="clear" w:color="auto" w:fill="FFFFFF"/>
        <w:autoSpaceDE w:val="0"/>
        <w:autoSpaceDN w:val="0"/>
        <w:adjustRightInd w:val="0"/>
        <w:ind w:left="-567"/>
        <w:jc w:val="center"/>
        <w:rPr>
          <w:bCs/>
          <w:spacing w:val="-1"/>
        </w:rPr>
      </w:pPr>
      <w:r w:rsidRPr="00AC4CA2">
        <w:rPr>
          <w:kern w:val="2"/>
        </w:rPr>
        <w:t xml:space="preserve">на реализацию муниципальной программы  </w:t>
      </w:r>
      <w:r w:rsidRPr="00AC4CA2">
        <w:rPr>
          <w:bCs/>
          <w:spacing w:val="-1"/>
        </w:rPr>
        <w:t xml:space="preserve">Гвазденского сельского поселения </w:t>
      </w:r>
    </w:p>
    <w:p w:rsidR="00AC4CA2" w:rsidRPr="00AC4CA2" w:rsidRDefault="00AC4CA2" w:rsidP="00AC4CA2">
      <w:pPr>
        <w:widowControl w:val="0"/>
        <w:shd w:val="clear" w:color="auto" w:fill="FFFFFF"/>
        <w:autoSpaceDE w:val="0"/>
        <w:autoSpaceDN w:val="0"/>
        <w:adjustRightInd w:val="0"/>
        <w:ind w:left="-567" w:right="-674"/>
        <w:jc w:val="center"/>
      </w:pPr>
      <w:r w:rsidRPr="00AC4CA2">
        <w:rPr>
          <w:bCs/>
          <w:spacing w:val="-1"/>
        </w:rPr>
        <w:t xml:space="preserve">Бутурлиновского муниципального района </w:t>
      </w:r>
    </w:p>
    <w:p w:rsidR="00AC4CA2" w:rsidRPr="00AC4CA2" w:rsidRDefault="00AC4CA2" w:rsidP="00AC4CA2">
      <w:pPr>
        <w:widowControl w:val="0"/>
        <w:shd w:val="clear" w:color="auto" w:fill="FFFFFF"/>
        <w:autoSpaceDE w:val="0"/>
        <w:autoSpaceDN w:val="0"/>
        <w:adjustRightInd w:val="0"/>
        <w:ind w:left="648"/>
        <w:jc w:val="center"/>
      </w:pPr>
      <w:r w:rsidRPr="00AC4CA2">
        <w:rPr>
          <w:bCs/>
        </w:rPr>
        <w:t>«Муниципальное управление Гвазденского сельского поселения Бутурлиновского муниципального района Воронежской области»</w:t>
      </w:r>
      <w:r w:rsidRPr="00AC4CA2">
        <w:t xml:space="preserve"> на 2023-2030 годы</w:t>
      </w:r>
    </w:p>
    <w:tbl>
      <w:tblPr>
        <w:tblW w:w="15921"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603"/>
        <w:gridCol w:w="2409"/>
        <w:gridCol w:w="2837"/>
        <w:gridCol w:w="1134"/>
        <w:gridCol w:w="1134"/>
        <w:gridCol w:w="1134"/>
        <w:gridCol w:w="1134"/>
        <w:gridCol w:w="1134"/>
        <w:gridCol w:w="1134"/>
        <w:gridCol w:w="1134"/>
        <w:gridCol w:w="1134"/>
      </w:tblGrid>
      <w:tr w:rsidR="00AC4CA2" w:rsidRPr="00AC4CA2" w:rsidTr="00AC4CA2">
        <w:trPr>
          <w:trHeight w:val="607"/>
        </w:trPr>
        <w:tc>
          <w:tcPr>
            <w:tcW w:w="1603" w:type="dxa"/>
            <w:vMerge w:val="restart"/>
            <w:vAlign w:val="center"/>
          </w:tcPr>
          <w:p w:rsidR="00AC4CA2" w:rsidRPr="00AC4CA2" w:rsidRDefault="00AC4CA2" w:rsidP="0034336A">
            <w:pPr>
              <w:pStyle w:val="ConsPlusCell"/>
              <w:jc w:val="center"/>
              <w:rPr>
                <w:rFonts w:ascii="Times New Roman" w:hAnsi="Times New Roman" w:cs="Times New Roman"/>
                <w:kern w:val="2"/>
                <w:sz w:val="23"/>
                <w:szCs w:val="23"/>
              </w:rPr>
            </w:pPr>
          </w:p>
          <w:p w:rsidR="00AC4CA2" w:rsidRPr="00AC4CA2" w:rsidRDefault="00AC4CA2" w:rsidP="0034336A">
            <w:pPr>
              <w:pStyle w:val="ConsPlusCell"/>
              <w:jc w:val="center"/>
              <w:rPr>
                <w:rFonts w:ascii="Times New Roman" w:hAnsi="Times New Roman" w:cs="Times New Roman"/>
                <w:kern w:val="2"/>
                <w:sz w:val="23"/>
                <w:szCs w:val="23"/>
              </w:rPr>
            </w:pPr>
            <w:r w:rsidRPr="00AC4CA2">
              <w:rPr>
                <w:rFonts w:ascii="Times New Roman" w:hAnsi="Times New Roman" w:cs="Times New Roman"/>
                <w:kern w:val="2"/>
                <w:sz w:val="23"/>
                <w:szCs w:val="23"/>
              </w:rPr>
              <w:t>Статус</w:t>
            </w:r>
          </w:p>
        </w:tc>
        <w:tc>
          <w:tcPr>
            <w:tcW w:w="2409" w:type="dxa"/>
            <w:vMerge w:val="restart"/>
            <w:vAlign w:val="center"/>
          </w:tcPr>
          <w:p w:rsidR="00AC4CA2" w:rsidRPr="00AC4CA2" w:rsidRDefault="00AC4CA2" w:rsidP="0034336A">
            <w:pPr>
              <w:pStyle w:val="ConsPlusCell"/>
              <w:jc w:val="center"/>
              <w:rPr>
                <w:rFonts w:ascii="Times New Roman" w:hAnsi="Times New Roman" w:cs="Times New Roman"/>
                <w:kern w:val="2"/>
                <w:sz w:val="23"/>
                <w:szCs w:val="23"/>
              </w:rPr>
            </w:pPr>
            <w:r w:rsidRPr="00AC4CA2">
              <w:rPr>
                <w:rFonts w:ascii="Times New Roman" w:hAnsi="Times New Roman" w:cs="Times New Roman"/>
                <w:sz w:val="23"/>
                <w:szCs w:val="23"/>
              </w:rPr>
              <w:t>Наименование муниципальной программы, подпрограммы, основного мероприятия</w:t>
            </w:r>
          </w:p>
        </w:tc>
        <w:tc>
          <w:tcPr>
            <w:tcW w:w="2837" w:type="dxa"/>
            <w:vMerge w:val="restart"/>
            <w:vAlign w:val="center"/>
          </w:tcPr>
          <w:p w:rsidR="00AC4CA2" w:rsidRPr="00AC4CA2" w:rsidRDefault="00AC4CA2" w:rsidP="0034336A">
            <w:pPr>
              <w:pStyle w:val="ConsPlusCell"/>
              <w:jc w:val="center"/>
              <w:rPr>
                <w:rFonts w:ascii="Times New Roman" w:hAnsi="Times New Roman" w:cs="Times New Roman"/>
                <w:kern w:val="2"/>
                <w:sz w:val="23"/>
                <w:szCs w:val="23"/>
              </w:rPr>
            </w:pPr>
            <w:r w:rsidRPr="00AC4CA2">
              <w:rPr>
                <w:rFonts w:ascii="Times New Roman" w:hAnsi="Times New Roman" w:cs="Times New Roman"/>
                <w:sz w:val="23"/>
                <w:szCs w:val="23"/>
              </w:rPr>
              <w:t>Наименование ответственного исполнителя, исполнителя - главного распорядителя средств местного бюджета (далее - ГРБС)</w:t>
            </w:r>
          </w:p>
        </w:tc>
        <w:tc>
          <w:tcPr>
            <w:tcW w:w="9072" w:type="dxa"/>
            <w:gridSpan w:val="8"/>
            <w:tcBorders>
              <w:right w:val="single" w:sz="4" w:space="0" w:color="auto"/>
            </w:tcBorders>
          </w:tcPr>
          <w:p w:rsidR="00AC4CA2" w:rsidRPr="00AC4CA2" w:rsidRDefault="00AC4CA2" w:rsidP="0034336A">
            <w:pPr>
              <w:autoSpaceDE w:val="0"/>
              <w:autoSpaceDN w:val="0"/>
              <w:adjustRightInd w:val="0"/>
              <w:jc w:val="center"/>
              <w:rPr>
                <w:sz w:val="23"/>
                <w:szCs w:val="23"/>
              </w:rPr>
            </w:pPr>
            <w:r w:rsidRPr="00AC4CA2">
              <w:rPr>
                <w:sz w:val="23"/>
                <w:szCs w:val="23"/>
              </w:rPr>
              <w:t>Расходы местного бюджета по годам реализации муниципальной программы, тыс. руб.</w:t>
            </w:r>
          </w:p>
        </w:tc>
      </w:tr>
      <w:tr w:rsidR="00AC4CA2" w:rsidRPr="00AC4CA2" w:rsidTr="00AC4CA2">
        <w:trPr>
          <w:trHeight w:val="232"/>
        </w:trPr>
        <w:tc>
          <w:tcPr>
            <w:tcW w:w="1603" w:type="dxa"/>
            <w:vMerge/>
          </w:tcPr>
          <w:p w:rsidR="00AC4CA2" w:rsidRPr="00AC4CA2" w:rsidRDefault="00AC4CA2" w:rsidP="0034336A">
            <w:pPr>
              <w:rPr>
                <w:kern w:val="2"/>
                <w:sz w:val="23"/>
                <w:szCs w:val="23"/>
              </w:rPr>
            </w:pPr>
          </w:p>
        </w:tc>
        <w:tc>
          <w:tcPr>
            <w:tcW w:w="2409" w:type="dxa"/>
            <w:vMerge/>
          </w:tcPr>
          <w:p w:rsidR="00AC4CA2" w:rsidRPr="00AC4CA2" w:rsidRDefault="00AC4CA2" w:rsidP="0034336A">
            <w:pPr>
              <w:rPr>
                <w:kern w:val="2"/>
                <w:sz w:val="23"/>
                <w:szCs w:val="23"/>
              </w:rPr>
            </w:pPr>
          </w:p>
        </w:tc>
        <w:tc>
          <w:tcPr>
            <w:tcW w:w="2837" w:type="dxa"/>
            <w:vMerge/>
          </w:tcPr>
          <w:p w:rsidR="00AC4CA2" w:rsidRPr="00AC4CA2" w:rsidRDefault="00AC4CA2" w:rsidP="0034336A">
            <w:pPr>
              <w:rPr>
                <w:kern w:val="2"/>
                <w:sz w:val="23"/>
                <w:szCs w:val="23"/>
              </w:rPr>
            </w:pPr>
          </w:p>
        </w:tc>
        <w:tc>
          <w:tcPr>
            <w:tcW w:w="1134" w:type="dxa"/>
          </w:tcPr>
          <w:p w:rsidR="00AC4CA2" w:rsidRPr="00AC4CA2" w:rsidRDefault="00AC4CA2" w:rsidP="0034336A">
            <w:pPr>
              <w:autoSpaceDE w:val="0"/>
              <w:autoSpaceDN w:val="0"/>
              <w:adjustRightInd w:val="0"/>
              <w:jc w:val="center"/>
              <w:rPr>
                <w:kern w:val="2"/>
                <w:sz w:val="23"/>
                <w:szCs w:val="23"/>
              </w:rPr>
            </w:pPr>
            <w:r w:rsidRPr="00AC4CA2">
              <w:rPr>
                <w:kern w:val="2"/>
                <w:sz w:val="23"/>
                <w:szCs w:val="23"/>
              </w:rPr>
              <w:t>2023</w:t>
            </w:r>
          </w:p>
          <w:p w:rsidR="00AC4CA2" w:rsidRPr="00AC4CA2" w:rsidRDefault="00AC4CA2" w:rsidP="0034336A">
            <w:pPr>
              <w:autoSpaceDE w:val="0"/>
              <w:autoSpaceDN w:val="0"/>
              <w:adjustRightInd w:val="0"/>
              <w:jc w:val="center"/>
              <w:rPr>
                <w:kern w:val="2"/>
                <w:sz w:val="23"/>
                <w:szCs w:val="23"/>
              </w:rPr>
            </w:pPr>
            <w:r w:rsidRPr="00AC4CA2">
              <w:rPr>
                <w:kern w:val="2"/>
                <w:sz w:val="23"/>
                <w:szCs w:val="23"/>
              </w:rPr>
              <w:t xml:space="preserve">(1-ый </w:t>
            </w:r>
          </w:p>
          <w:p w:rsidR="00AC4CA2" w:rsidRPr="00AC4CA2" w:rsidRDefault="00AC4CA2" w:rsidP="0034336A">
            <w:pPr>
              <w:autoSpaceDE w:val="0"/>
              <w:autoSpaceDN w:val="0"/>
              <w:adjustRightInd w:val="0"/>
              <w:jc w:val="center"/>
              <w:rPr>
                <w:kern w:val="2"/>
                <w:sz w:val="23"/>
                <w:szCs w:val="23"/>
              </w:rPr>
            </w:pPr>
            <w:r w:rsidRPr="00AC4CA2">
              <w:rPr>
                <w:kern w:val="2"/>
                <w:sz w:val="23"/>
                <w:szCs w:val="23"/>
              </w:rPr>
              <w:t>год реализ.)</w:t>
            </w:r>
          </w:p>
        </w:tc>
        <w:tc>
          <w:tcPr>
            <w:tcW w:w="1134" w:type="dxa"/>
          </w:tcPr>
          <w:p w:rsidR="00AC4CA2" w:rsidRPr="00AC4CA2" w:rsidRDefault="00AC4CA2" w:rsidP="0034336A">
            <w:pPr>
              <w:autoSpaceDE w:val="0"/>
              <w:autoSpaceDN w:val="0"/>
              <w:adjustRightInd w:val="0"/>
              <w:jc w:val="center"/>
              <w:rPr>
                <w:kern w:val="2"/>
                <w:sz w:val="23"/>
                <w:szCs w:val="23"/>
              </w:rPr>
            </w:pPr>
            <w:r w:rsidRPr="00AC4CA2">
              <w:rPr>
                <w:kern w:val="2"/>
                <w:sz w:val="23"/>
                <w:szCs w:val="23"/>
              </w:rPr>
              <w:t xml:space="preserve">2024 </w:t>
            </w:r>
          </w:p>
          <w:p w:rsidR="00AC4CA2" w:rsidRPr="00AC4CA2" w:rsidRDefault="00AC4CA2" w:rsidP="0034336A">
            <w:pPr>
              <w:autoSpaceDE w:val="0"/>
              <w:autoSpaceDN w:val="0"/>
              <w:adjustRightInd w:val="0"/>
              <w:jc w:val="center"/>
              <w:rPr>
                <w:kern w:val="2"/>
                <w:sz w:val="23"/>
                <w:szCs w:val="23"/>
              </w:rPr>
            </w:pPr>
            <w:r w:rsidRPr="00AC4CA2">
              <w:rPr>
                <w:kern w:val="2"/>
                <w:sz w:val="23"/>
                <w:szCs w:val="23"/>
              </w:rPr>
              <w:t>(2-ой</w:t>
            </w:r>
          </w:p>
          <w:p w:rsidR="00AC4CA2" w:rsidRPr="00AC4CA2" w:rsidRDefault="00AC4CA2" w:rsidP="0034336A">
            <w:pPr>
              <w:autoSpaceDE w:val="0"/>
              <w:autoSpaceDN w:val="0"/>
              <w:adjustRightInd w:val="0"/>
              <w:jc w:val="center"/>
              <w:rPr>
                <w:kern w:val="2"/>
                <w:sz w:val="23"/>
                <w:szCs w:val="23"/>
              </w:rPr>
            </w:pPr>
            <w:r w:rsidRPr="00AC4CA2">
              <w:rPr>
                <w:kern w:val="2"/>
                <w:sz w:val="23"/>
                <w:szCs w:val="23"/>
              </w:rPr>
              <w:t xml:space="preserve"> год реализ.)</w:t>
            </w:r>
          </w:p>
        </w:tc>
        <w:tc>
          <w:tcPr>
            <w:tcW w:w="1134" w:type="dxa"/>
          </w:tcPr>
          <w:p w:rsidR="00AC4CA2" w:rsidRPr="00AC4CA2" w:rsidRDefault="00AC4CA2" w:rsidP="0034336A">
            <w:pPr>
              <w:autoSpaceDE w:val="0"/>
              <w:autoSpaceDN w:val="0"/>
              <w:adjustRightInd w:val="0"/>
              <w:jc w:val="center"/>
              <w:rPr>
                <w:kern w:val="2"/>
                <w:sz w:val="23"/>
                <w:szCs w:val="23"/>
              </w:rPr>
            </w:pPr>
            <w:r w:rsidRPr="00AC4CA2">
              <w:rPr>
                <w:kern w:val="2"/>
                <w:sz w:val="23"/>
                <w:szCs w:val="23"/>
              </w:rPr>
              <w:t xml:space="preserve">2025 </w:t>
            </w:r>
          </w:p>
          <w:p w:rsidR="00AC4CA2" w:rsidRPr="00AC4CA2" w:rsidRDefault="00AC4CA2" w:rsidP="0034336A">
            <w:pPr>
              <w:autoSpaceDE w:val="0"/>
              <w:autoSpaceDN w:val="0"/>
              <w:adjustRightInd w:val="0"/>
              <w:jc w:val="center"/>
              <w:rPr>
                <w:kern w:val="2"/>
                <w:sz w:val="23"/>
                <w:szCs w:val="23"/>
              </w:rPr>
            </w:pPr>
            <w:r w:rsidRPr="00AC4CA2">
              <w:rPr>
                <w:kern w:val="2"/>
                <w:sz w:val="23"/>
                <w:szCs w:val="23"/>
              </w:rPr>
              <w:t xml:space="preserve">(3-ий </w:t>
            </w:r>
          </w:p>
          <w:p w:rsidR="00AC4CA2" w:rsidRPr="00AC4CA2" w:rsidRDefault="00AC4CA2" w:rsidP="0034336A">
            <w:pPr>
              <w:autoSpaceDE w:val="0"/>
              <w:autoSpaceDN w:val="0"/>
              <w:adjustRightInd w:val="0"/>
              <w:jc w:val="center"/>
              <w:rPr>
                <w:kern w:val="2"/>
                <w:sz w:val="23"/>
                <w:szCs w:val="23"/>
              </w:rPr>
            </w:pPr>
            <w:r w:rsidRPr="00AC4CA2">
              <w:rPr>
                <w:kern w:val="2"/>
                <w:sz w:val="23"/>
                <w:szCs w:val="23"/>
              </w:rPr>
              <w:t xml:space="preserve">год </w:t>
            </w:r>
          </w:p>
          <w:p w:rsidR="00AC4CA2" w:rsidRPr="00AC4CA2" w:rsidRDefault="00AC4CA2" w:rsidP="0034336A">
            <w:pPr>
              <w:autoSpaceDE w:val="0"/>
              <w:autoSpaceDN w:val="0"/>
              <w:adjustRightInd w:val="0"/>
              <w:jc w:val="center"/>
              <w:rPr>
                <w:kern w:val="2"/>
                <w:sz w:val="23"/>
                <w:szCs w:val="23"/>
              </w:rPr>
            </w:pPr>
            <w:r w:rsidRPr="00AC4CA2">
              <w:rPr>
                <w:kern w:val="2"/>
                <w:sz w:val="23"/>
                <w:szCs w:val="23"/>
              </w:rPr>
              <w:t>реализ.)</w:t>
            </w:r>
          </w:p>
        </w:tc>
        <w:tc>
          <w:tcPr>
            <w:tcW w:w="1134" w:type="dxa"/>
            <w:shd w:val="clear" w:color="auto" w:fill="FFFFFF"/>
          </w:tcPr>
          <w:p w:rsidR="00AC4CA2" w:rsidRPr="00AC4CA2" w:rsidRDefault="00AC4CA2" w:rsidP="0034336A">
            <w:pPr>
              <w:autoSpaceDE w:val="0"/>
              <w:autoSpaceDN w:val="0"/>
              <w:adjustRightInd w:val="0"/>
              <w:jc w:val="center"/>
              <w:rPr>
                <w:kern w:val="2"/>
                <w:sz w:val="23"/>
                <w:szCs w:val="23"/>
              </w:rPr>
            </w:pPr>
            <w:r w:rsidRPr="00AC4CA2">
              <w:rPr>
                <w:kern w:val="2"/>
                <w:sz w:val="23"/>
                <w:szCs w:val="23"/>
              </w:rPr>
              <w:t xml:space="preserve">2026 </w:t>
            </w:r>
          </w:p>
          <w:p w:rsidR="00AC4CA2" w:rsidRPr="00AC4CA2" w:rsidRDefault="00AC4CA2" w:rsidP="0034336A">
            <w:pPr>
              <w:autoSpaceDE w:val="0"/>
              <w:autoSpaceDN w:val="0"/>
              <w:adjustRightInd w:val="0"/>
              <w:jc w:val="center"/>
              <w:rPr>
                <w:kern w:val="2"/>
                <w:sz w:val="23"/>
                <w:szCs w:val="23"/>
              </w:rPr>
            </w:pPr>
            <w:r w:rsidRPr="00AC4CA2">
              <w:rPr>
                <w:kern w:val="2"/>
                <w:sz w:val="23"/>
                <w:szCs w:val="23"/>
              </w:rPr>
              <w:t xml:space="preserve">(4-ый </w:t>
            </w:r>
          </w:p>
          <w:p w:rsidR="00AC4CA2" w:rsidRPr="00AC4CA2" w:rsidRDefault="00AC4CA2" w:rsidP="0034336A">
            <w:pPr>
              <w:autoSpaceDE w:val="0"/>
              <w:autoSpaceDN w:val="0"/>
              <w:adjustRightInd w:val="0"/>
              <w:jc w:val="center"/>
              <w:rPr>
                <w:kern w:val="2"/>
                <w:sz w:val="23"/>
                <w:szCs w:val="23"/>
              </w:rPr>
            </w:pPr>
            <w:r w:rsidRPr="00AC4CA2">
              <w:rPr>
                <w:kern w:val="2"/>
                <w:sz w:val="23"/>
                <w:szCs w:val="23"/>
              </w:rPr>
              <w:t>год</w:t>
            </w:r>
          </w:p>
          <w:p w:rsidR="00AC4CA2" w:rsidRPr="00AC4CA2" w:rsidRDefault="00AC4CA2" w:rsidP="0034336A">
            <w:pPr>
              <w:autoSpaceDE w:val="0"/>
              <w:autoSpaceDN w:val="0"/>
              <w:adjustRightInd w:val="0"/>
              <w:jc w:val="center"/>
              <w:rPr>
                <w:kern w:val="2"/>
                <w:sz w:val="23"/>
                <w:szCs w:val="23"/>
              </w:rPr>
            </w:pPr>
            <w:r w:rsidRPr="00AC4CA2">
              <w:rPr>
                <w:kern w:val="2"/>
                <w:sz w:val="23"/>
                <w:szCs w:val="23"/>
              </w:rPr>
              <w:t xml:space="preserve"> реализ.)</w:t>
            </w:r>
          </w:p>
        </w:tc>
        <w:tc>
          <w:tcPr>
            <w:tcW w:w="1134" w:type="dxa"/>
            <w:shd w:val="clear" w:color="auto" w:fill="FFFFFF"/>
          </w:tcPr>
          <w:p w:rsidR="00AC4CA2" w:rsidRPr="00AC4CA2" w:rsidRDefault="00AC4CA2" w:rsidP="0034336A">
            <w:pPr>
              <w:autoSpaceDE w:val="0"/>
              <w:autoSpaceDN w:val="0"/>
              <w:adjustRightInd w:val="0"/>
              <w:jc w:val="center"/>
              <w:rPr>
                <w:kern w:val="2"/>
                <w:sz w:val="23"/>
                <w:szCs w:val="23"/>
              </w:rPr>
            </w:pPr>
            <w:r w:rsidRPr="00AC4CA2">
              <w:rPr>
                <w:kern w:val="2"/>
                <w:sz w:val="23"/>
                <w:szCs w:val="23"/>
              </w:rPr>
              <w:t>2027</w:t>
            </w:r>
          </w:p>
          <w:p w:rsidR="00AC4CA2" w:rsidRPr="00AC4CA2" w:rsidRDefault="00AC4CA2" w:rsidP="0034336A">
            <w:pPr>
              <w:autoSpaceDE w:val="0"/>
              <w:autoSpaceDN w:val="0"/>
              <w:adjustRightInd w:val="0"/>
              <w:jc w:val="center"/>
              <w:rPr>
                <w:kern w:val="2"/>
                <w:sz w:val="23"/>
                <w:szCs w:val="23"/>
              </w:rPr>
            </w:pPr>
            <w:r w:rsidRPr="00AC4CA2">
              <w:rPr>
                <w:kern w:val="2"/>
                <w:sz w:val="23"/>
                <w:szCs w:val="23"/>
              </w:rPr>
              <w:t xml:space="preserve">5-ый </w:t>
            </w:r>
          </w:p>
          <w:p w:rsidR="00AC4CA2" w:rsidRPr="00AC4CA2" w:rsidRDefault="00AC4CA2" w:rsidP="0034336A">
            <w:pPr>
              <w:autoSpaceDE w:val="0"/>
              <w:autoSpaceDN w:val="0"/>
              <w:adjustRightInd w:val="0"/>
              <w:jc w:val="center"/>
              <w:rPr>
                <w:kern w:val="2"/>
                <w:sz w:val="23"/>
                <w:szCs w:val="23"/>
              </w:rPr>
            </w:pPr>
            <w:r w:rsidRPr="00AC4CA2">
              <w:rPr>
                <w:kern w:val="2"/>
                <w:sz w:val="23"/>
                <w:szCs w:val="23"/>
              </w:rPr>
              <w:t>год</w:t>
            </w:r>
          </w:p>
          <w:p w:rsidR="00AC4CA2" w:rsidRPr="00AC4CA2" w:rsidRDefault="00AC4CA2" w:rsidP="0034336A">
            <w:pPr>
              <w:autoSpaceDE w:val="0"/>
              <w:autoSpaceDN w:val="0"/>
              <w:adjustRightInd w:val="0"/>
              <w:jc w:val="center"/>
              <w:rPr>
                <w:kern w:val="2"/>
                <w:sz w:val="23"/>
                <w:szCs w:val="23"/>
              </w:rPr>
            </w:pPr>
            <w:r w:rsidRPr="00AC4CA2">
              <w:rPr>
                <w:kern w:val="2"/>
                <w:sz w:val="23"/>
                <w:szCs w:val="23"/>
              </w:rPr>
              <w:t xml:space="preserve"> реализ.)</w:t>
            </w:r>
          </w:p>
        </w:tc>
        <w:tc>
          <w:tcPr>
            <w:tcW w:w="1134" w:type="dxa"/>
            <w:tcBorders>
              <w:right w:val="single" w:sz="4" w:space="0" w:color="auto"/>
            </w:tcBorders>
            <w:shd w:val="clear" w:color="auto" w:fill="FFFFFF"/>
          </w:tcPr>
          <w:p w:rsidR="00AC4CA2" w:rsidRPr="00AC4CA2" w:rsidRDefault="00AC4CA2" w:rsidP="0034336A">
            <w:pPr>
              <w:autoSpaceDE w:val="0"/>
              <w:autoSpaceDN w:val="0"/>
              <w:adjustRightInd w:val="0"/>
              <w:jc w:val="center"/>
              <w:rPr>
                <w:kern w:val="2"/>
                <w:sz w:val="23"/>
                <w:szCs w:val="23"/>
              </w:rPr>
            </w:pPr>
            <w:r w:rsidRPr="00AC4CA2">
              <w:rPr>
                <w:kern w:val="2"/>
                <w:sz w:val="23"/>
                <w:szCs w:val="23"/>
              </w:rPr>
              <w:t>2028</w:t>
            </w:r>
          </w:p>
          <w:p w:rsidR="00AC4CA2" w:rsidRPr="00AC4CA2" w:rsidRDefault="00AC4CA2" w:rsidP="0034336A">
            <w:pPr>
              <w:autoSpaceDE w:val="0"/>
              <w:autoSpaceDN w:val="0"/>
              <w:adjustRightInd w:val="0"/>
              <w:jc w:val="center"/>
              <w:rPr>
                <w:kern w:val="2"/>
                <w:sz w:val="23"/>
                <w:szCs w:val="23"/>
              </w:rPr>
            </w:pPr>
            <w:r w:rsidRPr="00AC4CA2">
              <w:rPr>
                <w:kern w:val="2"/>
                <w:sz w:val="23"/>
                <w:szCs w:val="23"/>
              </w:rPr>
              <w:t xml:space="preserve">(6-ой </w:t>
            </w:r>
          </w:p>
          <w:p w:rsidR="00AC4CA2" w:rsidRPr="00AC4CA2" w:rsidRDefault="00AC4CA2" w:rsidP="0034336A">
            <w:pPr>
              <w:autoSpaceDE w:val="0"/>
              <w:autoSpaceDN w:val="0"/>
              <w:adjustRightInd w:val="0"/>
              <w:jc w:val="center"/>
              <w:rPr>
                <w:kern w:val="2"/>
                <w:sz w:val="23"/>
                <w:szCs w:val="23"/>
              </w:rPr>
            </w:pPr>
            <w:r w:rsidRPr="00AC4CA2">
              <w:rPr>
                <w:kern w:val="2"/>
                <w:sz w:val="23"/>
                <w:szCs w:val="23"/>
              </w:rPr>
              <w:t xml:space="preserve">год </w:t>
            </w:r>
          </w:p>
          <w:p w:rsidR="00AC4CA2" w:rsidRPr="00AC4CA2" w:rsidRDefault="00AC4CA2" w:rsidP="0034336A">
            <w:pPr>
              <w:autoSpaceDE w:val="0"/>
              <w:autoSpaceDN w:val="0"/>
              <w:adjustRightInd w:val="0"/>
              <w:jc w:val="center"/>
              <w:rPr>
                <w:kern w:val="2"/>
                <w:sz w:val="23"/>
                <w:szCs w:val="23"/>
              </w:rPr>
            </w:pPr>
            <w:r w:rsidRPr="00AC4CA2">
              <w:rPr>
                <w:kern w:val="2"/>
                <w:sz w:val="23"/>
                <w:szCs w:val="23"/>
              </w:rPr>
              <w:t xml:space="preserve">реализ.) </w:t>
            </w:r>
          </w:p>
        </w:tc>
        <w:tc>
          <w:tcPr>
            <w:tcW w:w="1134" w:type="dxa"/>
            <w:tcBorders>
              <w:right w:val="single" w:sz="4" w:space="0" w:color="auto"/>
            </w:tcBorders>
            <w:shd w:val="clear" w:color="auto" w:fill="FFFFFF"/>
          </w:tcPr>
          <w:p w:rsidR="00AC4CA2" w:rsidRPr="00AC4CA2" w:rsidRDefault="00AC4CA2" w:rsidP="0034336A">
            <w:pPr>
              <w:autoSpaceDE w:val="0"/>
              <w:autoSpaceDN w:val="0"/>
              <w:adjustRightInd w:val="0"/>
              <w:jc w:val="center"/>
              <w:rPr>
                <w:kern w:val="2"/>
                <w:sz w:val="23"/>
                <w:szCs w:val="23"/>
              </w:rPr>
            </w:pPr>
            <w:r w:rsidRPr="00AC4CA2">
              <w:rPr>
                <w:kern w:val="2"/>
                <w:sz w:val="23"/>
                <w:szCs w:val="23"/>
              </w:rPr>
              <w:t>2029</w:t>
            </w:r>
          </w:p>
          <w:p w:rsidR="00AC4CA2" w:rsidRPr="00AC4CA2" w:rsidRDefault="00AC4CA2" w:rsidP="0034336A">
            <w:pPr>
              <w:autoSpaceDE w:val="0"/>
              <w:autoSpaceDN w:val="0"/>
              <w:adjustRightInd w:val="0"/>
              <w:jc w:val="center"/>
              <w:rPr>
                <w:kern w:val="2"/>
                <w:sz w:val="23"/>
                <w:szCs w:val="23"/>
              </w:rPr>
            </w:pPr>
            <w:r w:rsidRPr="00AC4CA2">
              <w:rPr>
                <w:kern w:val="2"/>
                <w:sz w:val="23"/>
                <w:szCs w:val="23"/>
              </w:rPr>
              <w:t xml:space="preserve"> (7-ой год реализ.)</w:t>
            </w:r>
          </w:p>
        </w:tc>
        <w:tc>
          <w:tcPr>
            <w:tcW w:w="1134" w:type="dxa"/>
            <w:tcBorders>
              <w:right w:val="single" w:sz="4" w:space="0" w:color="auto"/>
            </w:tcBorders>
            <w:shd w:val="clear" w:color="auto" w:fill="FFFFFF"/>
          </w:tcPr>
          <w:p w:rsidR="00AC4CA2" w:rsidRPr="00AC4CA2" w:rsidRDefault="00AC4CA2" w:rsidP="0034336A">
            <w:pPr>
              <w:autoSpaceDE w:val="0"/>
              <w:autoSpaceDN w:val="0"/>
              <w:adjustRightInd w:val="0"/>
              <w:jc w:val="center"/>
              <w:rPr>
                <w:kern w:val="2"/>
                <w:sz w:val="23"/>
                <w:szCs w:val="23"/>
              </w:rPr>
            </w:pPr>
            <w:r w:rsidRPr="00AC4CA2">
              <w:rPr>
                <w:kern w:val="2"/>
                <w:sz w:val="23"/>
                <w:szCs w:val="23"/>
              </w:rPr>
              <w:t>2030</w:t>
            </w:r>
          </w:p>
          <w:p w:rsidR="00AC4CA2" w:rsidRPr="00AC4CA2" w:rsidRDefault="00AC4CA2" w:rsidP="0034336A">
            <w:pPr>
              <w:autoSpaceDE w:val="0"/>
              <w:autoSpaceDN w:val="0"/>
              <w:adjustRightInd w:val="0"/>
              <w:jc w:val="center"/>
              <w:rPr>
                <w:kern w:val="2"/>
                <w:sz w:val="23"/>
                <w:szCs w:val="23"/>
              </w:rPr>
            </w:pPr>
            <w:r w:rsidRPr="00AC4CA2">
              <w:rPr>
                <w:kern w:val="2"/>
                <w:sz w:val="23"/>
                <w:szCs w:val="23"/>
              </w:rPr>
              <w:t xml:space="preserve"> (8-ой год реализ.)</w:t>
            </w:r>
          </w:p>
        </w:tc>
      </w:tr>
      <w:tr w:rsidR="00AC4CA2" w:rsidRPr="00AC4CA2" w:rsidTr="00AC4CA2">
        <w:trPr>
          <w:trHeight w:val="232"/>
        </w:trPr>
        <w:tc>
          <w:tcPr>
            <w:tcW w:w="1603" w:type="dxa"/>
          </w:tcPr>
          <w:p w:rsidR="00AC4CA2" w:rsidRPr="00AC4CA2" w:rsidRDefault="00AC4CA2" w:rsidP="0034336A">
            <w:pPr>
              <w:pStyle w:val="ConsPlusCell"/>
              <w:jc w:val="center"/>
              <w:rPr>
                <w:rFonts w:ascii="Times New Roman" w:hAnsi="Times New Roman" w:cs="Times New Roman"/>
                <w:kern w:val="2"/>
                <w:sz w:val="23"/>
                <w:szCs w:val="23"/>
              </w:rPr>
            </w:pPr>
            <w:r w:rsidRPr="00AC4CA2">
              <w:rPr>
                <w:rFonts w:ascii="Times New Roman" w:hAnsi="Times New Roman" w:cs="Times New Roman"/>
                <w:kern w:val="2"/>
                <w:sz w:val="23"/>
                <w:szCs w:val="23"/>
              </w:rPr>
              <w:t>1</w:t>
            </w:r>
          </w:p>
        </w:tc>
        <w:tc>
          <w:tcPr>
            <w:tcW w:w="2409" w:type="dxa"/>
          </w:tcPr>
          <w:p w:rsidR="00AC4CA2" w:rsidRPr="00AC4CA2" w:rsidRDefault="00AC4CA2" w:rsidP="0034336A">
            <w:pPr>
              <w:pStyle w:val="ConsPlusCell"/>
              <w:jc w:val="center"/>
              <w:rPr>
                <w:rFonts w:ascii="Times New Roman" w:hAnsi="Times New Roman" w:cs="Times New Roman"/>
                <w:kern w:val="2"/>
                <w:sz w:val="23"/>
                <w:szCs w:val="23"/>
              </w:rPr>
            </w:pPr>
            <w:r w:rsidRPr="00AC4CA2">
              <w:rPr>
                <w:rFonts w:ascii="Times New Roman" w:hAnsi="Times New Roman" w:cs="Times New Roman"/>
                <w:kern w:val="2"/>
                <w:sz w:val="23"/>
                <w:szCs w:val="23"/>
              </w:rPr>
              <w:t>2</w:t>
            </w:r>
          </w:p>
        </w:tc>
        <w:tc>
          <w:tcPr>
            <w:tcW w:w="2837" w:type="dxa"/>
          </w:tcPr>
          <w:p w:rsidR="00AC4CA2" w:rsidRPr="00AC4CA2" w:rsidRDefault="00AC4CA2" w:rsidP="0034336A">
            <w:pPr>
              <w:pStyle w:val="ConsPlusCell"/>
              <w:jc w:val="center"/>
              <w:rPr>
                <w:rFonts w:ascii="Times New Roman" w:hAnsi="Times New Roman" w:cs="Times New Roman"/>
                <w:kern w:val="2"/>
                <w:sz w:val="23"/>
                <w:szCs w:val="23"/>
              </w:rPr>
            </w:pPr>
            <w:r w:rsidRPr="00AC4CA2">
              <w:rPr>
                <w:rFonts w:ascii="Times New Roman" w:hAnsi="Times New Roman" w:cs="Times New Roman"/>
                <w:kern w:val="2"/>
                <w:sz w:val="23"/>
                <w:szCs w:val="23"/>
              </w:rPr>
              <w:t>3</w:t>
            </w:r>
          </w:p>
        </w:tc>
        <w:tc>
          <w:tcPr>
            <w:tcW w:w="1134" w:type="dxa"/>
          </w:tcPr>
          <w:p w:rsidR="00AC4CA2" w:rsidRPr="00AC4CA2" w:rsidRDefault="00AC4CA2" w:rsidP="0034336A">
            <w:pPr>
              <w:pStyle w:val="ConsPlusCell"/>
              <w:jc w:val="center"/>
              <w:rPr>
                <w:rFonts w:ascii="Times New Roman" w:hAnsi="Times New Roman" w:cs="Times New Roman"/>
                <w:kern w:val="2"/>
                <w:sz w:val="23"/>
                <w:szCs w:val="23"/>
              </w:rPr>
            </w:pPr>
            <w:r w:rsidRPr="00AC4CA2">
              <w:rPr>
                <w:rFonts w:ascii="Times New Roman" w:hAnsi="Times New Roman" w:cs="Times New Roman"/>
                <w:kern w:val="2"/>
                <w:sz w:val="23"/>
                <w:szCs w:val="23"/>
              </w:rPr>
              <w:t>4</w:t>
            </w:r>
          </w:p>
        </w:tc>
        <w:tc>
          <w:tcPr>
            <w:tcW w:w="1134" w:type="dxa"/>
          </w:tcPr>
          <w:p w:rsidR="00AC4CA2" w:rsidRPr="00AC4CA2" w:rsidRDefault="00AC4CA2" w:rsidP="0034336A">
            <w:pPr>
              <w:pStyle w:val="ConsPlusCell"/>
              <w:jc w:val="center"/>
              <w:rPr>
                <w:rFonts w:ascii="Times New Roman" w:hAnsi="Times New Roman" w:cs="Times New Roman"/>
                <w:kern w:val="2"/>
                <w:sz w:val="23"/>
                <w:szCs w:val="23"/>
              </w:rPr>
            </w:pPr>
            <w:r w:rsidRPr="00AC4CA2">
              <w:rPr>
                <w:rFonts w:ascii="Times New Roman" w:hAnsi="Times New Roman" w:cs="Times New Roman"/>
                <w:kern w:val="2"/>
                <w:sz w:val="23"/>
                <w:szCs w:val="23"/>
              </w:rPr>
              <w:t>5</w:t>
            </w:r>
          </w:p>
        </w:tc>
        <w:tc>
          <w:tcPr>
            <w:tcW w:w="1134" w:type="dxa"/>
          </w:tcPr>
          <w:p w:rsidR="00AC4CA2" w:rsidRPr="00AC4CA2" w:rsidRDefault="00AC4CA2" w:rsidP="0034336A">
            <w:pPr>
              <w:pStyle w:val="ConsPlusCell"/>
              <w:jc w:val="center"/>
              <w:rPr>
                <w:rFonts w:ascii="Times New Roman" w:hAnsi="Times New Roman" w:cs="Times New Roman"/>
                <w:kern w:val="2"/>
                <w:sz w:val="23"/>
                <w:szCs w:val="23"/>
              </w:rPr>
            </w:pPr>
            <w:r w:rsidRPr="00AC4CA2">
              <w:rPr>
                <w:rFonts w:ascii="Times New Roman" w:hAnsi="Times New Roman" w:cs="Times New Roman"/>
                <w:kern w:val="2"/>
                <w:sz w:val="23"/>
                <w:szCs w:val="23"/>
              </w:rPr>
              <w:t>6</w:t>
            </w:r>
          </w:p>
        </w:tc>
        <w:tc>
          <w:tcPr>
            <w:tcW w:w="1134" w:type="dxa"/>
            <w:shd w:val="clear" w:color="auto" w:fill="FFFFFF"/>
          </w:tcPr>
          <w:p w:rsidR="00AC4CA2" w:rsidRPr="00AC4CA2" w:rsidRDefault="00AC4CA2" w:rsidP="0034336A">
            <w:pPr>
              <w:pStyle w:val="ConsPlusCell"/>
              <w:jc w:val="center"/>
              <w:rPr>
                <w:rFonts w:ascii="Times New Roman" w:hAnsi="Times New Roman" w:cs="Times New Roman"/>
                <w:kern w:val="2"/>
                <w:sz w:val="23"/>
                <w:szCs w:val="23"/>
              </w:rPr>
            </w:pPr>
            <w:r w:rsidRPr="00AC4CA2">
              <w:rPr>
                <w:rFonts w:ascii="Times New Roman" w:hAnsi="Times New Roman" w:cs="Times New Roman"/>
                <w:kern w:val="2"/>
                <w:sz w:val="23"/>
                <w:szCs w:val="23"/>
              </w:rPr>
              <w:t>7</w:t>
            </w:r>
          </w:p>
        </w:tc>
        <w:tc>
          <w:tcPr>
            <w:tcW w:w="1134" w:type="dxa"/>
            <w:shd w:val="clear" w:color="auto" w:fill="FFFFFF"/>
          </w:tcPr>
          <w:p w:rsidR="00AC4CA2" w:rsidRPr="00AC4CA2" w:rsidRDefault="00AC4CA2" w:rsidP="0034336A">
            <w:pPr>
              <w:pStyle w:val="ConsPlusCell"/>
              <w:jc w:val="center"/>
              <w:rPr>
                <w:rFonts w:ascii="Times New Roman" w:hAnsi="Times New Roman" w:cs="Times New Roman"/>
                <w:kern w:val="2"/>
                <w:sz w:val="23"/>
                <w:szCs w:val="23"/>
              </w:rPr>
            </w:pPr>
            <w:r w:rsidRPr="00AC4CA2">
              <w:rPr>
                <w:rFonts w:ascii="Times New Roman" w:hAnsi="Times New Roman" w:cs="Times New Roman"/>
                <w:kern w:val="2"/>
                <w:sz w:val="23"/>
                <w:szCs w:val="23"/>
              </w:rPr>
              <w:t>8</w:t>
            </w:r>
          </w:p>
        </w:tc>
        <w:tc>
          <w:tcPr>
            <w:tcW w:w="1134" w:type="dxa"/>
            <w:tcBorders>
              <w:right w:val="single" w:sz="4" w:space="0" w:color="auto"/>
            </w:tcBorders>
            <w:shd w:val="clear" w:color="auto" w:fill="FFFFFF"/>
          </w:tcPr>
          <w:p w:rsidR="00AC4CA2" w:rsidRPr="00AC4CA2" w:rsidRDefault="00AC4CA2" w:rsidP="0034336A">
            <w:pPr>
              <w:pStyle w:val="ConsPlusCell"/>
              <w:jc w:val="center"/>
              <w:rPr>
                <w:rFonts w:ascii="Times New Roman" w:hAnsi="Times New Roman" w:cs="Times New Roman"/>
                <w:kern w:val="2"/>
                <w:sz w:val="23"/>
                <w:szCs w:val="23"/>
              </w:rPr>
            </w:pPr>
            <w:r w:rsidRPr="00AC4CA2">
              <w:rPr>
                <w:rFonts w:ascii="Times New Roman" w:hAnsi="Times New Roman" w:cs="Times New Roman"/>
                <w:kern w:val="2"/>
                <w:sz w:val="23"/>
                <w:szCs w:val="23"/>
              </w:rPr>
              <w:t>9</w:t>
            </w:r>
          </w:p>
        </w:tc>
        <w:tc>
          <w:tcPr>
            <w:tcW w:w="1134" w:type="dxa"/>
            <w:tcBorders>
              <w:left w:val="single" w:sz="4" w:space="0" w:color="auto"/>
              <w:right w:val="single" w:sz="4" w:space="0" w:color="auto"/>
            </w:tcBorders>
            <w:shd w:val="clear" w:color="auto" w:fill="FFFFFF"/>
          </w:tcPr>
          <w:p w:rsidR="00AC4CA2" w:rsidRPr="00AC4CA2" w:rsidRDefault="00AC4CA2" w:rsidP="0034336A">
            <w:pPr>
              <w:pStyle w:val="ConsPlusCell"/>
              <w:jc w:val="center"/>
              <w:rPr>
                <w:rFonts w:ascii="Times New Roman" w:hAnsi="Times New Roman" w:cs="Times New Roman"/>
                <w:kern w:val="2"/>
                <w:sz w:val="23"/>
                <w:szCs w:val="23"/>
              </w:rPr>
            </w:pPr>
            <w:r w:rsidRPr="00AC4CA2">
              <w:rPr>
                <w:rFonts w:ascii="Times New Roman" w:hAnsi="Times New Roman" w:cs="Times New Roman"/>
                <w:kern w:val="2"/>
                <w:sz w:val="23"/>
                <w:szCs w:val="23"/>
              </w:rPr>
              <w:t>10</w:t>
            </w:r>
          </w:p>
        </w:tc>
        <w:tc>
          <w:tcPr>
            <w:tcW w:w="1134" w:type="dxa"/>
            <w:tcBorders>
              <w:left w:val="single" w:sz="4" w:space="0" w:color="auto"/>
            </w:tcBorders>
            <w:shd w:val="clear" w:color="auto" w:fill="FFFFFF"/>
          </w:tcPr>
          <w:p w:rsidR="00AC4CA2" w:rsidRPr="00AC4CA2" w:rsidRDefault="00AC4CA2" w:rsidP="0034336A">
            <w:pPr>
              <w:pStyle w:val="ConsPlusCell"/>
              <w:jc w:val="center"/>
              <w:rPr>
                <w:rFonts w:ascii="Times New Roman" w:hAnsi="Times New Roman" w:cs="Times New Roman"/>
                <w:kern w:val="2"/>
                <w:sz w:val="23"/>
                <w:szCs w:val="23"/>
              </w:rPr>
            </w:pPr>
            <w:r w:rsidRPr="00AC4CA2">
              <w:rPr>
                <w:rFonts w:ascii="Times New Roman" w:hAnsi="Times New Roman" w:cs="Times New Roman"/>
                <w:kern w:val="2"/>
                <w:sz w:val="23"/>
                <w:szCs w:val="23"/>
              </w:rPr>
              <w:t>11</w:t>
            </w:r>
          </w:p>
        </w:tc>
      </w:tr>
      <w:tr w:rsidR="00AC4CA2" w:rsidRPr="00AC4CA2" w:rsidTr="00AC4CA2">
        <w:trPr>
          <w:trHeight w:val="481"/>
        </w:trPr>
        <w:tc>
          <w:tcPr>
            <w:tcW w:w="1603" w:type="dxa"/>
            <w:vMerge w:val="restart"/>
          </w:tcPr>
          <w:p w:rsidR="00AC4CA2" w:rsidRPr="00AC4CA2" w:rsidRDefault="00AC4CA2" w:rsidP="0034336A">
            <w:pPr>
              <w:pStyle w:val="ConsPlusCell"/>
              <w:jc w:val="both"/>
              <w:rPr>
                <w:rFonts w:ascii="Times New Roman" w:hAnsi="Times New Roman" w:cs="Times New Roman"/>
                <w:b/>
                <w:kern w:val="2"/>
                <w:sz w:val="23"/>
                <w:szCs w:val="23"/>
              </w:rPr>
            </w:pPr>
            <w:r w:rsidRPr="00AC4CA2">
              <w:rPr>
                <w:rFonts w:ascii="Times New Roman" w:hAnsi="Times New Roman" w:cs="Times New Roman"/>
                <w:b/>
                <w:kern w:val="2"/>
                <w:sz w:val="23"/>
                <w:szCs w:val="23"/>
              </w:rPr>
              <w:t>МУНИЦИПАЛЬНАЯ ПРОГРАММА</w:t>
            </w:r>
          </w:p>
        </w:tc>
        <w:tc>
          <w:tcPr>
            <w:tcW w:w="2409" w:type="dxa"/>
            <w:vMerge w:val="restart"/>
          </w:tcPr>
          <w:p w:rsidR="00AC4CA2" w:rsidRPr="00AC4CA2" w:rsidRDefault="00AC4CA2" w:rsidP="0034336A">
            <w:pPr>
              <w:pStyle w:val="ConsPlusCell"/>
              <w:rPr>
                <w:rFonts w:ascii="Times New Roman" w:hAnsi="Times New Roman" w:cs="Times New Roman"/>
                <w:b/>
                <w:kern w:val="2"/>
                <w:sz w:val="23"/>
                <w:szCs w:val="23"/>
              </w:rPr>
            </w:pPr>
            <w:r w:rsidRPr="00AC4CA2">
              <w:rPr>
                <w:rFonts w:ascii="Times New Roman" w:hAnsi="Times New Roman" w:cs="Times New Roman"/>
                <w:b/>
                <w:sz w:val="23"/>
                <w:szCs w:val="23"/>
              </w:rPr>
              <w:t xml:space="preserve">Муниципальная программа «Муниципальное управление Гвазденского сельского  поселения Бутурлиновского муниципального района Воронежской </w:t>
            </w:r>
            <w:r w:rsidRPr="00AC4CA2">
              <w:rPr>
                <w:rFonts w:ascii="Times New Roman" w:hAnsi="Times New Roman" w:cs="Times New Roman"/>
                <w:b/>
                <w:sz w:val="23"/>
                <w:szCs w:val="23"/>
              </w:rPr>
              <w:lastRenderedPageBreak/>
              <w:t>области»</w:t>
            </w:r>
          </w:p>
        </w:tc>
        <w:tc>
          <w:tcPr>
            <w:tcW w:w="2837" w:type="dxa"/>
          </w:tcPr>
          <w:p w:rsidR="00AC4CA2" w:rsidRPr="00AC4CA2" w:rsidRDefault="00AC4CA2" w:rsidP="0034336A">
            <w:pPr>
              <w:pStyle w:val="ConsPlusCell"/>
              <w:jc w:val="both"/>
              <w:rPr>
                <w:rFonts w:ascii="Times New Roman" w:hAnsi="Times New Roman" w:cs="Times New Roman"/>
                <w:b/>
                <w:kern w:val="2"/>
                <w:sz w:val="23"/>
                <w:szCs w:val="23"/>
              </w:rPr>
            </w:pPr>
            <w:r w:rsidRPr="00AC4CA2">
              <w:rPr>
                <w:rFonts w:ascii="Times New Roman" w:hAnsi="Times New Roman" w:cs="Times New Roman"/>
                <w:b/>
                <w:kern w:val="2"/>
                <w:sz w:val="23"/>
                <w:szCs w:val="23"/>
              </w:rPr>
              <w:lastRenderedPageBreak/>
              <w:t xml:space="preserve">Всего </w:t>
            </w:r>
          </w:p>
        </w:tc>
        <w:tc>
          <w:tcPr>
            <w:tcW w:w="1134" w:type="dxa"/>
          </w:tcPr>
          <w:p w:rsidR="00AC4CA2" w:rsidRPr="00AC4CA2" w:rsidRDefault="00AC4CA2" w:rsidP="0034336A">
            <w:pPr>
              <w:pStyle w:val="af8"/>
              <w:spacing w:line="276" w:lineRule="auto"/>
              <w:jc w:val="center"/>
              <w:rPr>
                <w:b/>
                <w:sz w:val="23"/>
                <w:szCs w:val="23"/>
              </w:rPr>
            </w:pPr>
            <w:r w:rsidRPr="00AC4CA2">
              <w:rPr>
                <w:b/>
                <w:sz w:val="23"/>
                <w:szCs w:val="23"/>
              </w:rPr>
              <w:t>3571,62</w:t>
            </w:r>
          </w:p>
        </w:tc>
        <w:tc>
          <w:tcPr>
            <w:tcW w:w="1134" w:type="dxa"/>
          </w:tcPr>
          <w:p w:rsidR="00AC4CA2" w:rsidRPr="00AC4CA2" w:rsidRDefault="00AC4CA2" w:rsidP="0034336A">
            <w:pPr>
              <w:pStyle w:val="af8"/>
              <w:spacing w:line="276" w:lineRule="auto"/>
              <w:jc w:val="center"/>
              <w:rPr>
                <w:b/>
                <w:sz w:val="23"/>
                <w:szCs w:val="23"/>
              </w:rPr>
            </w:pPr>
            <w:r w:rsidRPr="00AC4CA2">
              <w:rPr>
                <w:b/>
                <w:sz w:val="23"/>
                <w:szCs w:val="23"/>
              </w:rPr>
              <w:t>2245,83</w:t>
            </w:r>
          </w:p>
        </w:tc>
        <w:tc>
          <w:tcPr>
            <w:tcW w:w="1134" w:type="dxa"/>
          </w:tcPr>
          <w:p w:rsidR="00AC4CA2" w:rsidRPr="00AC4CA2" w:rsidRDefault="00AC4CA2" w:rsidP="0034336A">
            <w:pPr>
              <w:pStyle w:val="af8"/>
              <w:spacing w:line="276" w:lineRule="auto"/>
              <w:jc w:val="center"/>
              <w:rPr>
                <w:b/>
                <w:sz w:val="23"/>
                <w:szCs w:val="23"/>
              </w:rPr>
            </w:pPr>
            <w:r w:rsidRPr="00AC4CA2">
              <w:rPr>
                <w:b/>
                <w:sz w:val="23"/>
                <w:szCs w:val="23"/>
              </w:rPr>
              <w:t>2249,60</w:t>
            </w:r>
          </w:p>
        </w:tc>
        <w:tc>
          <w:tcPr>
            <w:tcW w:w="1134" w:type="dxa"/>
            <w:shd w:val="clear" w:color="auto" w:fill="FFFFFF"/>
          </w:tcPr>
          <w:p w:rsidR="00AC4CA2" w:rsidRPr="00AC4CA2" w:rsidRDefault="00AC4CA2" w:rsidP="0034336A">
            <w:pPr>
              <w:jc w:val="center"/>
              <w:rPr>
                <w:b/>
                <w:sz w:val="23"/>
                <w:szCs w:val="23"/>
              </w:rPr>
            </w:pPr>
            <w:r w:rsidRPr="00AC4CA2">
              <w:rPr>
                <w:b/>
                <w:sz w:val="23"/>
                <w:szCs w:val="23"/>
              </w:rPr>
              <w:t>2256,78</w:t>
            </w:r>
          </w:p>
        </w:tc>
        <w:tc>
          <w:tcPr>
            <w:tcW w:w="1134" w:type="dxa"/>
            <w:shd w:val="clear" w:color="auto" w:fill="FFFFFF"/>
          </w:tcPr>
          <w:p w:rsidR="00AC4CA2" w:rsidRPr="00AC4CA2" w:rsidRDefault="00AC4CA2" w:rsidP="0034336A">
            <w:pPr>
              <w:jc w:val="center"/>
              <w:rPr>
                <w:b/>
                <w:sz w:val="23"/>
                <w:szCs w:val="23"/>
              </w:rPr>
            </w:pPr>
            <w:r w:rsidRPr="00AC4CA2">
              <w:rPr>
                <w:b/>
                <w:sz w:val="23"/>
                <w:szCs w:val="23"/>
              </w:rPr>
              <w:t>2347,05</w:t>
            </w:r>
          </w:p>
        </w:tc>
        <w:tc>
          <w:tcPr>
            <w:tcW w:w="1134" w:type="dxa"/>
            <w:tcBorders>
              <w:right w:val="single" w:sz="4" w:space="0" w:color="auto"/>
            </w:tcBorders>
            <w:shd w:val="clear" w:color="auto" w:fill="FFFFFF"/>
          </w:tcPr>
          <w:p w:rsidR="00AC4CA2" w:rsidRPr="00AC4CA2" w:rsidRDefault="00AC4CA2" w:rsidP="0034336A">
            <w:pPr>
              <w:jc w:val="center"/>
              <w:rPr>
                <w:b/>
                <w:sz w:val="23"/>
                <w:szCs w:val="23"/>
              </w:rPr>
            </w:pPr>
            <w:r w:rsidRPr="00AC4CA2">
              <w:rPr>
                <w:b/>
                <w:sz w:val="23"/>
                <w:szCs w:val="23"/>
              </w:rPr>
              <w:t>2440,93</w:t>
            </w:r>
          </w:p>
        </w:tc>
        <w:tc>
          <w:tcPr>
            <w:tcW w:w="1134" w:type="dxa"/>
            <w:tcBorders>
              <w:left w:val="single" w:sz="4" w:space="0" w:color="auto"/>
              <w:right w:val="single" w:sz="4" w:space="0" w:color="auto"/>
            </w:tcBorders>
            <w:shd w:val="clear" w:color="auto" w:fill="FFFFFF"/>
          </w:tcPr>
          <w:p w:rsidR="00AC4CA2" w:rsidRPr="00AC4CA2" w:rsidRDefault="00AC4CA2" w:rsidP="0034336A">
            <w:pPr>
              <w:jc w:val="center"/>
              <w:rPr>
                <w:b/>
                <w:sz w:val="23"/>
                <w:szCs w:val="23"/>
              </w:rPr>
            </w:pPr>
            <w:r w:rsidRPr="00AC4CA2">
              <w:rPr>
                <w:b/>
                <w:sz w:val="23"/>
                <w:szCs w:val="23"/>
              </w:rPr>
              <w:t>2538,57</w:t>
            </w:r>
          </w:p>
        </w:tc>
        <w:tc>
          <w:tcPr>
            <w:tcW w:w="1134" w:type="dxa"/>
            <w:tcBorders>
              <w:left w:val="single" w:sz="4" w:space="0" w:color="auto"/>
            </w:tcBorders>
            <w:shd w:val="clear" w:color="auto" w:fill="FFFFFF"/>
          </w:tcPr>
          <w:p w:rsidR="00AC4CA2" w:rsidRPr="00AC4CA2" w:rsidRDefault="00AC4CA2" w:rsidP="0034336A">
            <w:pPr>
              <w:jc w:val="center"/>
              <w:rPr>
                <w:b/>
                <w:sz w:val="23"/>
                <w:szCs w:val="23"/>
              </w:rPr>
            </w:pPr>
            <w:r w:rsidRPr="00AC4CA2">
              <w:rPr>
                <w:b/>
                <w:sz w:val="23"/>
                <w:szCs w:val="23"/>
              </w:rPr>
              <w:t>2640,11</w:t>
            </w:r>
          </w:p>
        </w:tc>
      </w:tr>
      <w:tr w:rsidR="00AC4CA2" w:rsidRPr="00AC4CA2" w:rsidTr="00AC4CA2">
        <w:trPr>
          <w:trHeight w:val="335"/>
        </w:trPr>
        <w:tc>
          <w:tcPr>
            <w:tcW w:w="1603" w:type="dxa"/>
            <w:vMerge/>
          </w:tcPr>
          <w:p w:rsidR="00AC4CA2" w:rsidRPr="00AC4CA2" w:rsidRDefault="00AC4CA2" w:rsidP="0034336A">
            <w:pPr>
              <w:rPr>
                <w:kern w:val="2"/>
                <w:sz w:val="23"/>
                <w:szCs w:val="23"/>
              </w:rPr>
            </w:pPr>
          </w:p>
        </w:tc>
        <w:tc>
          <w:tcPr>
            <w:tcW w:w="2409" w:type="dxa"/>
            <w:vMerge/>
          </w:tcPr>
          <w:p w:rsidR="00AC4CA2" w:rsidRPr="00AC4CA2" w:rsidRDefault="00AC4CA2" w:rsidP="0034336A">
            <w:pPr>
              <w:rPr>
                <w:kern w:val="2"/>
                <w:sz w:val="23"/>
                <w:szCs w:val="23"/>
              </w:rPr>
            </w:pPr>
          </w:p>
        </w:tc>
        <w:tc>
          <w:tcPr>
            <w:tcW w:w="2837" w:type="dxa"/>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в том числе по ГРБС:</w:t>
            </w:r>
          </w:p>
        </w:tc>
        <w:tc>
          <w:tcPr>
            <w:tcW w:w="1134" w:type="dxa"/>
          </w:tcPr>
          <w:p w:rsidR="00AC4CA2" w:rsidRPr="00AC4CA2" w:rsidRDefault="00AC4CA2" w:rsidP="0034336A">
            <w:pPr>
              <w:pStyle w:val="ConsPlusCell"/>
              <w:jc w:val="center"/>
              <w:rPr>
                <w:rFonts w:ascii="Times New Roman" w:hAnsi="Times New Roman" w:cs="Times New Roman"/>
                <w:kern w:val="2"/>
                <w:sz w:val="23"/>
                <w:szCs w:val="23"/>
              </w:rPr>
            </w:pPr>
          </w:p>
        </w:tc>
        <w:tc>
          <w:tcPr>
            <w:tcW w:w="1134" w:type="dxa"/>
          </w:tcPr>
          <w:p w:rsidR="00AC4CA2" w:rsidRPr="00AC4CA2" w:rsidRDefault="00AC4CA2" w:rsidP="0034336A">
            <w:pPr>
              <w:pStyle w:val="ConsPlusCell"/>
              <w:jc w:val="center"/>
              <w:rPr>
                <w:rFonts w:ascii="Times New Roman" w:hAnsi="Times New Roman" w:cs="Times New Roman"/>
                <w:kern w:val="2"/>
                <w:sz w:val="23"/>
                <w:szCs w:val="23"/>
              </w:rPr>
            </w:pPr>
          </w:p>
        </w:tc>
        <w:tc>
          <w:tcPr>
            <w:tcW w:w="1134" w:type="dxa"/>
          </w:tcPr>
          <w:p w:rsidR="00AC4CA2" w:rsidRPr="00AC4CA2" w:rsidRDefault="00AC4CA2" w:rsidP="0034336A">
            <w:pPr>
              <w:pStyle w:val="ConsPlusCell"/>
              <w:ind w:left="-57" w:right="-57"/>
              <w:jc w:val="center"/>
              <w:rPr>
                <w:rFonts w:ascii="Times New Roman" w:hAnsi="Times New Roman" w:cs="Times New Roman"/>
                <w:kern w:val="2"/>
                <w:sz w:val="23"/>
                <w:szCs w:val="23"/>
              </w:rPr>
            </w:pPr>
          </w:p>
        </w:tc>
        <w:tc>
          <w:tcPr>
            <w:tcW w:w="1134" w:type="dxa"/>
            <w:shd w:val="clear" w:color="auto" w:fill="FFFFFF"/>
          </w:tcPr>
          <w:p w:rsidR="00AC4CA2" w:rsidRPr="00AC4CA2" w:rsidRDefault="00AC4CA2" w:rsidP="0034336A">
            <w:pPr>
              <w:ind w:left="-57" w:right="-57"/>
              <w:jc w:val="center"/>
              <w:rPr>
                <w:kern w:val="2"/>
                <w:sz w:val="23"/>
                <w:szCs w:val="23"/>
              </w:rPr>
            </w:pPr>
          </w:p>
        </w:tc>
        <w:tc>
          <w:tcPr>
            <w:tcW w:w="1134" w:type="dxa"/>
            <w:shd w:val="clear" w:color="auto" w:fill="FFFFFF"/>
          </w:tcPr>
          <w:p w:rsidR="00AC4CA2" w:rsidRPr="00AC4CA2" w:rsidRDefault="00AC4CA2" w:rsidP="0034336A">
            <w:pPr>
              <w:ind w:left="-57" w:right="-57"/>
              <w:jc w:val="center"/>
              <w:rPr>
                <w:kern w:val="2"/>
                <w:sz w:val="23"/>
                <w:szCs w:val="23"/>
              </w:rPr>
            </w:pPr>
          </w:p>
        </w:tc>
        <w:tc>
          <w:tcPr>
            <w:tcW w:w="1134" w:type="dxa"/>
            <w:tcBorders>
              <w:right w:val="single" w:sz="4" w:space="0" w:color="auto"/>
            </w:tcBorders>
            <w:shd w:val="clear" w:color="auto" w:fill="FFFFFF"/>
          </w:tcPr>
          <w:p w:rsidR="00AC4CA2" w:rsidRPr="00AC4CA2" w:rsidRDefault="00AC4CA2" w:rsidP="0034336A">
            <w:pPr>
              <w:ind w:left="-57" w:right="-57"/>
              <w:jc w:val="center"/>
              <w:rPr>
                <w:kern w:val="2"/>
                <w:sz w:val="23"/>
                <w:szCs w:val="23"/>
              </w:rPr>
            </w:pPr>
          </w:p>
        </w:tc>
        <w:tc>
          <w:tcPr>
            <w:tcW w:w="1134" w:type="dxa"/>
            <w:tcBorders>
              <w:left w:val="single" w:sz="4" w:space="0" w:color="auto"/>
              <w:right w:val="single" w:sz="4" w:space="0" w:color="auto"/>
            </w:tcBorders>
            <w:shd w:val="clear" w:color="auto" w:fill="FFFFFF"/>
          </w:tcPr>
          <w:p w:rsidR="00AC4CA2" w:rsidRPr="00AC4CA2" w:rsidRDefault="00AC4CA2" w:rsidP="0034336A">
            <w:pPr>
              <w:ind w:left="-57" w:right="-57"/>
              <w:jc w:val="center"/>
              <w:rPr>
                <w:kern w:val="2"/>
                <w:sz w:val="23"/>
                <w:szCs w:val="23"/>
              </w:rPr>
            </w:pPr>
          </w:p>
        </w:tc>
        <w:tc>
          <w:tcPr>
            <w:tcW w:w="1134" w:type="dxa"/>
            <w:tcBorders>
              <w:left w:val="single" w:sz="4" w:space="0" w:color="auto"/>
            </w:tcBorders>
            <w:shd w:val="clear" w:color="auto" w:fill="FFFFFF"/>
          </w:tcPr>
          <w:p w:rsidR="00AC4CA2" w:rsidRPr="00AC4CA2" w:rsidRDefault="00AC4CA2" w:rsidP="0034336A">
            <w:pPr>
              <w:ind w:left="-57" w:right="-57"/>
              <w:jc w:val="center"/>
              <w:rPr>
                <w:kern w:val="2"/>
                <w:sz w:val="23"/>
                <w:szCs w:val="23"/>
              </w:rPr>
            </w:pPr>
          </w:p>
        </w:tc>
      </w:tr>
      <w:tr w:rsidR="00AC4CA2" w:rsidRPr="00AC4CA2" w:rsidTr="00AC4CA2">
        <w:trPr>
          <w:trHeight w:val="711"/>
        </w:trPr>
        <w:tc>
          <w:tcPr>
            <w:tcW w:w="1603" w:type="dxa"/>
            <w:vMerge/>
          </w:tcPr>
          <w:p w:rsidR="00AC4CA2" w:rsidRPr="00AC4CA2" w:rsidRDefault="00AC4CA2" w:rsidP="0034336A">
            <w:pPr>
              <w:rPr>
                <w:kern w:val="2"/>
                <w:sz w:val="23"/>
                <w:szCs w:val="23"/>
              </w:rPr>
            </w:pPr>
          </w:p>
        </w:tc>
        <w:tc>
          <w:tcPr>
            <w:tcW w:w="2409" w:type="dxa"/>
            <w:vMerge/>
          </w:tcPr>
          <w:p w:rsidR="00AC4CA2" w:rsidRPr="00AC4CA2" w:rsidRDefault="00AC4CA2" w:rsidP="0034336A">
            <w:pPr>
              <w:rPr>
                <w:kern w:val="2"/>
                <w:sz w:val="23"/>
                <w:szCs w:val="23"/>
              </w:rPr>
            </w:pPr>
          </w:p>
        </w:tc>
        <w:tc>
          <w:tcPr>
            <w:tcW w:w="2837" w:type="dxa"/>
          </w:tcPr>
          <w:p w:rsidR="00AC4CA2" w:rsidRPr="00AC4CA2" w:rsidRDefault="00AC4CA2" w:rsidP="0034336A">
            <w:pPr>
              <w:pStyle w:val="ConsPlusCell"/>
              <w:rPr>
                <w:rFonts w:ascii="Times New Roman" w:hAnsi="Times New Roman" w:cs="Times New Roman"/>
                <w:kern w:val="2"/>
                <w:sz w:val="23"/>
                <w:szCs w:val="23"/>
              </w:rPr>
            </w:pPr>
            <w:r w:rsidRPr="00AC4CA2">
              <w:rPr>
                <w:rFonts w:ascii="Times New Roman" w:hAnsi="Times New Roman" w:cs="Times New Roman"/>
                <w:kern w:val="2"/>
                <w:sz w:val="23"/>
                <w:szCs w:val="23"/>
              </w:rPr>
              <w:t xml:space="preserve">Ответственный исполнитель Администрация Гвазденского сельского поселения Бутурлиновского муниципального района </w:t>
            </w:r>
            <w:r w:rsidRPr="00AC4CA2">
              <w:rPr>
                <w:rFonts w:ascii="Times New Roman" w:hAnsi="Times New Roman" w:cs="Times New Roman"/>
                <w:kern w:val="2"/>
                <w:sz w:val="23"/>
                <w:szCs w:val="23"/>
              </w:rPr>
              <w:lastRenderedPageBreak/>
              <w:t xml:space="preserve">Воронежской области, </w:t>
            </w:r>
          </w:p>
        </w:tc>
        <w:tc>
          <w:tcPr>
            <w:tcW w:w="1134" w:type="dxa"/>
          </w:tcPr>
          <w:p w:rsidR="00AC4CA2" w:rsidRPr="00AC4CA2" w:rsidRDefault="00AC4CA2" w:rsidP="0034336A">
            <w:pPr>
              <w:pStyle w:val="af8"/>
              <w:spacing w:line="276" w:lineRule="auto"/>
              <w:jc w:val="center"/>
              <w:rPr>
                <w:sz w:val="23"/>
                <w:szCs w:val="23"/>
              </w:rPr>
            </w:pPr>
            <w:r w:rsidRPr="00AC4CA2">
              <w:rPr>
                <w:sz w:val="23"/>
                <w:szCs w:val="23"/>
              </w:rPr>
              <w:lastRenderedPageBreak/>
              <w:t>3571,62</w:t>
            </w:r>
          </w:p>
        </w:tc>
        <w:tc>
          <w:tcPr>
            <w:tcW w:w="1134" w:type="dxa"/>
          </w:tcPr>
          <w:p w:rsidR="00AC4CA2" w:rsidRPr="00AC4CA2" w:rsidRDefault="00AC4CA2" w:rsidP="0034336A">
            <w:pPr>
              <w:pStyle w:val="af8"/>
              <w:spacing w:line="276" w:lineRule="auto"/>
              <w:jc w:val="center"/>
              <w:rPr>
                <w:sz w:val="23"/>
                <w:szCs w:val="23"/>
              </w:rPr>
            </w:pPr>
            <w:r w:rsidRPr="00AC4CA2">
              <w:rPr>
                <w:sz w:val="23"/>
                <w:szCs w:val="23"/>
              </w:rPr>
              <w:t>2245,83</w:t>
            </w:r>
          </w:p>
        </w:tc>
        <w:tc>
          <w:tcPr>
            <w:tcW w:w="1134" w:type="dxa"/>
          </w:tcPr>
          <w:p w:rsidR="00AC4CA2" w:rsidRPr="00AC4CA2" w:rsidRDefault="00AC4CA2" w:rsidP="0034336A">
            <w:pPr>
              <w:pStyle w:val="af8"/>
              <w:spacing w:line="276" w:lineRule="auto"/>
              <w:jc w:val="center"/>
              <w:rPr>
                <w:sz w:val="23"/>
                <w:szCs w:val="23"/>
              </w:rPr>
            </w:pPr>
            <w:r w:rsidRPr="00AC4CA2">
              <w:rPr>
                <w:sz w:val="23"/>
                <w:szCs w:val="23"/>
              </w:rPr>
              <w:t>2249,60</w:t>
            </w:r>
          </w:p>
        </w:tc>
        <w:tc>
          <w:tcPr>
            <w:tcW w:w="1134" w:type="dxa"/>
            <w:shd w:val="clear" w:color="auto" w:fill="FFFFFF"/>
          </w:tcPr>
          <w:p w:rsidR="00AC4CA2" w:rsidRPr="00AC4CA2" w:rsidRDefault="00AC4CA2" w:rsidP="0034336A">
            <w:pPr>
              <w:jc w:val="center"/>
              <w:rPr>
                <w:sz w:val="23"/>
                <w:szCs w:val="23"/>
              </w:rPr>
            </w:pPr>
            <w:r w:rsidRPr="00AC4CA2">
              <w:rPr>
                <w:sz w:val="23"/>
                <w:szCs w:val="23"/>
              </w:rPr>
              <w:t>2256,78</w:t>
            </w:r>
          </w:p>
        </w:tc>
        <w:tc>
          <w:tcPr>
            <w:tcW w:w="1134" w:type="dxa"/>
            <w:shd w:val="clear" w:color="auto" w:fill="FFFFFF"/>
          </w:tcPr>
          <w:p w:rsidR="00AC4CA2" w:rsidRPr="00AC4CA2" w:rsidRDefault="00AC4CA2" w:rsidP="0034336A">
            <w:pPr>
              <w:jc w:val="center"/>
              <w:rPr>
                <w:sz w:val="23"/>
                <w:szCs w:val="23"/>
              </w:rPr>
            </w:pPr>
            <w:r w:rsidRPr="00AC4CA2">
              <w:rPr>
                <w:sz w:val="23"/>
                <w:szCs w:val="23"/>
              </w:rPr>
              <w:t>2347,05</w:t>
            </w:r>
          </w:p>
        </w:tc>
        <w:tc>
          <w:tcPr>
            <w:tcW w:w="1134" w:type="dxa"/>
            <w:tcBorders>
              <w:right w:val="single" w:sz="4" w:space="0" w:color="auto"/>
            </w:tcBorders>
            <w:shd w:val="clear" w:color="auto" w:fill="FFFFFF"/>
          </w:tcPr>
          <w:p w:rsidR="00AC4CA2" w:rsidRPr="00AC4CA2" w:rsidRDefault="00AC4CA2" w:rsidP="0034336A">
            <w:pPr>
              <w:jc w:val="center"/>
              <w:rPr>
                <w:sz w:val="23"/>
                <w:szCs w:val="23"/>
              </w:rPr>
            </w:pPr>
            <w:r w:rsidRPr="00AC4CA2">
              <w:rPr>
                <w:sz w:val="23"/>
                <w:szCs w:val="23"/>
              </w:rPr>
              <w:t>2440,93</w:t>
            </w:r>
          </w:p>
        </w:tc>
        <w:tc>
          <w:tcPr>
            <w:tcW w:w="1134" w:type="dxa"/>
            <w:tcBorders>
              <w:left w:val="single" w:sz="4" w:space="0" w:color="auto"/>
              <w:right w:val="single" w:sz="4" w:space="0" w:color="auto"/>
            </w:tcBorders>
            <w:shd w:val="clear" w:color="auto" w:fill="FFFFFF"/>
          </w:tcPr>
          <w:p w:rsidR="00AC4CA2" w:rsidRPr="00AC4CA2" w:rsidRDefault="00AC4CA2" w:rsidP="0034336A">
            <w:pPr>
              <w:jc w:val="center"/>
              <w:rPr>
                <w:sz w:val="23"/>
                <w:szCs w:val="23"/>
              </w:rPr>
            </w:pPr>
            <w:r w:rsidRPr="00AC4CA2">
              <w:rPr>
                <w:sz w:val="23"/>
                <w:szCs w:val="23"/>
              </w:rPr>
              <w:t>2538,57</w:t>
            </w:r>
          </w:p>
        </w:tc>
        <w:tc>
          <w:tcPr>
            <w:tcW w:w="1134" w:type="dxa"/>
            <w:tcBorders>
              <w:left w:val="single" w:sz="4" w:space="0" w:color="auto"/>
            </w:tcBorders>
            <w:shd w:val="clear" w:color="auto" w:fill="FFFFFF"/>
          </w:tcPr>
          <w:p w:rsidR="00AC4CA2" w:rsidRPr="00AC4CA2" w:rsidRDefault="00AC4CA2" w:rsidP="0034336A">
            <w:pPr>
              <w:jc w:val="center"/>
              <w:rPr>
                <w:sz w:val="23"/>
                <w:szCs w:val="23"/>
              </w:rPr>
            </w:pPr>
            <w:r w:rsidRPr="00AC4CA2">
              <w:rPr>
                <w:sz w:val="23"/>
                <w:szCs w:val="23"/>
              </w:rPr>
              <w:t>2640,11</w:t>
            </w:r>
          </w:p>
        </w:tc>
      </w:tr>
      <w:tr w:rsidR="00AC4CA2" w:rsidRPr="00AC4CA2" w:rsidTr="00AC4CA2">
        <w:trPr>
          <w:trHeight w:val="412"/>
        </w:trPr>
        <w:tc>
          <w:tcPr>
            <w:tcW w:w="1603" w:type="dxa"/>
            <w:vMerge w:val="restart"/>
          </w:tcPr>
          <w:p w:rsidR="00AC4CA2" w:rsidRPr="00AC4CA2" w:rsidRDefault="00AC4CA2" w:rsidP="0034336A">
            <w:pPr>
              <w:pStyle w:val="ConsPlusCell"/>
              <w:jc w:val="both"/>
              <w:rPr>
                <w:rFonts w:ascii="Times New Roman" w:hAnsi="Times New Roman" w:cs="Times New Roman"/>
                <w:b/>
                <w:kern w:val="2"/>
                <w:sz w:val="23"/>
                <w:szCs w:val="23"/>
              </w:rPr>
            </w:pPr>
            <w:r w:rsidRPr="00AC4CA2">
              <w:rPr>
                <w:rFonts w:ascii="Times New Roman" w:hAnsi="Times New Roman" w:cs="Times New Roman"/>
                <w:b/>
                <w:kern w:val="2"/>
                <w:sz w:val="23"/>
                <w:szCs w:val="23"/>
              </w:rPr>
              <w:lastRenderedPageBreak/>
              <w:t>ПОДПРОГРАММА 1</w:t>
            </w:r>
          </w:p>
        </w:tc>
        <w:tc>
          <w:tcPr>
            <w:tcW w:w="2409" w:type="dxa"/>
            <w:vMerge w:val="restart"/>
          </w:tcPr>
          <w:p w:rsidR="00AC4CA2" w:rsidRPr="00AC4CA2" w:rsidRDefault="00AC4CA2" w:rsidP="0034336A">
            <w:pPr>
              <w:pStyle w:val="ConsPlusCell"/>
              <w:rPr>
                <w:rFonts w:ascii="Times New Roman" w:hAnsi="Times New Roman" w:cs="Times New Roman"/>
                <w:b/>
                <w:kern w:val="2"/>
                <w:sz w:val="23"/>
                <w:szCs w:val="23"/>
              </w:rPr>
            </w:pPr>
            <w:r w:rsidRPr="00AC4CA2">
              <w:rPr>
                <w:rFonts w:ascii="Times New Roman" w:hAnsi="Times New Roman" w:cs="Times New Roman"/>
                <w:b/>
                <w:kern w:val="2"/>
                <w:sz w:val="23"/>
                <w:szCs w:val="23"/>
              </w:rPr>
              <w:t>Управление муниципальными  финансами</w:t>
            </w:r>
          </w:p>
        </w:tc>
        <w:tc>
          <w:tcPr>
            <w:tcW w:w="2837" w:type="dxa"/>
          </w:tcPr>
          <w:p w:rsidR="00AC4CA2" w:rsidRPr="00AC4CA2" w:rsidRDefault="00AC4CA2" w:rsidP="0034336A">
            <w:pPr>
              <w:pStyle w:val="ConsPlusCell"/>
              <w:jc w:val="both"/>
              <w:rPr>
                <w:rFonts w:ascii="Times New Roman" w:hAnsi="Times New Roman" w:cs="Times New Roman"/>
                <w:b/>
                <w:kern w:val="2"/>
                <w:sz w:val="23"/>
                <w:szCs w:val="23"/>
              </w:rPr>
            </w:pPr>
            <w:r w:rsidRPr="00AC4CA2">
              <w:rPr>
                <w:rFonts w:ascii="Times New Roman" w:hAnsi="Times New Roman" w:cs="Times New Roman"/>
                <w:b/>
                <w:kern w:val="2"/>
                <w:sz w:val="23"/>
                <w:szCs w:val="23"/>
              </w:rPr>
              <w:t xml:space="preserve">Всего </w:t>
            </w:r>
          </w:p>
        </w:tc>
        <w:tc>
          <w:tcPr>
            <w:tcW w:w="1134" w:type="dxa"/>
          </w:tcPr>
          <w:p w:rsidR="00AC4CA2" w:rsidRPr="00AC4CA2" w:rsidRDefault="00AC4CA2" w:rsidP="0034336A">
            <w:pPr>
              <w:pStyle w:val="af8"/>
              <w:spacing w:line="276" w:lineRule="auto"/>
              <w:jc w:val="center"/>
              <w:rPr>
                <w:b/>
                <w:sz w:val="23"/>
                <w:szCs w:val="23"/>
              </w:rPr>
            </w:pPr>
            <w:r w:rsidRPr="00AC4CA2">
              <w:rPr>
                <w:b/>
                <w:sz w:val="23"/>
                <w:szCs w:val="23"/>
              </w:rPr>
              <w:t>410,18</w:t>
            </w:r>
          </w:p>
        </w:tc>
        <w:tc>
          <w:tcPr>
            <w:tcW w:w="1134" w:type="dxa"/>
          </w:tcPr>
          <w:p w:rsidR="00AC4CA2" w:rsidRPr="00AC4CA2" w:rsidRDefault="00AC4CA2" w:rsidP="0034336A">
            <w:pPr>
              <w:jc w:val="center"/>
              <w:rPr>
                <w:b/>
                <w:sz w:val="23"/>
                <w:szCs w:val="23"/>
              </w:rPr>
            </w:pPr>
            <w:r w:rsidRPr="00AC4CA2">
              <w:rPr>
                <w:b/>
                <w:sz w:val="23"/>
                <w:szCs w:val="23"/>
              </w:rPr>
              <w:t>385,16</w:t>
            </w:r>
          </w:p>
        </w:tc>
        <w:tc>
          <w:tcPr>
            <w:tcW w:w="1134" w:type="dxa"/>
          </w:tcPr>
          <w:p w:rsidR="00AC4CA2" w:rsidRPr="00AC4CA2" w:rsidRDefault="00AC4CA2" w:rsidP="0034336A">
            <w:pPr>
              <w:pStyle w:val="af8"/>
              <w:spacing w:line="276" w:lineRule="auto"/>
              <w:jc w:val="center"/>
              <w:rPr>
                <w:b/>
                <w:sz w:val="23"/>
                <w:szCs w:val="23"/>
              </w:rPr>
            </w:pPr>
            <w:r w:rsidRPr="00AC4CA2">
              <w:rPr>
                <w:b/>
                <w:sz w:val="23"/>
                <w:szCs w:val="23"/>
              </w:rPr>
              <w:t>390,14</w:t>
            </w:r>
          </w:p>
        </w:tc>
        <w:tc>
          <w:tcPr>
            <w:tcW w:w="1134" w:type="dxa"/>
            <w:shd w:val="clear" w:color="auto" w:fill="FFFFFF"/>
          </w:tcPr>
          <w:p w:rsidR="00AC4CA2" w:rsidRPr="00AC4CA2" w:rsidRDefault="00AC4CA2" w:rsidP="0034336A">
            <w:pPr>
              <w:pStyle w:val="af8"/>
              <w:spacing w:line="276" w:lineRule="auto"/>
              <w:jc w:val="center"/>
              <w:rPr>
                <w:b/>
                <w:sz w:val="23"/>
                <w:szCs w:val="23"/>
              </w:rPr>
            </w:pPr>
            <w:r w:rsidRPr="00AC4CA2">
              <w:rPr>
                <w:b/>
                <w:sz w:val="23"/>
                <w:szCs w:val="23"/>
              </w:rPr>
              <w:t>322,29</w:t>
            </w:r>
          </w:p>
        </w:tc>
        <w:tc>
          <w:tcPr>
            <w:tcW w:w="1134" w:type="dxa"/>
            <w:shd w:val="clear" w:color="auto" w:fill="FFFFFF"/>
          </w:tcPr>
          <w:p w:rsidR="00AC4CA2" w:rsidRPr="00AC4CA2" w:rsidRDefault="00AC4CA2" w:rsidP="0034336A">
            <w:pPr>
              <w:pStyle w:val="af8"/>
              <w:spacing w:line="276" w:lineRule="auto"/>
              <w:jc w:val="center"/>
              <w:rPr>
                <w:b/>
                <w:sz w:val="23"/>
                <w:szCs w:val="23"/>
              </w:rPr>
            </w:pPr>
            <w:r w:rsidRPr="00AC4CA2">
              <w:rPr>
                <w:b/>
                <w:sz w:val="23"/>
                <w:szCs w:val="23"/>
              </w:rPr>
              <w:t>335,18</w:t>
            </w:r>
          </w:p>
        </w:tc>
        <w:tc>
          <w:tcPr>
            <w:tcW w:w="1134" w:type="dxa"/>
            <w:tcBorders>
              <w:right w:val="single" w:sz="4" w:space="0" w:color="auto"/>
            </w:tcBorders>
            <w:shd w:val="clear" w:color="auto" w:fill="FFFFFF"/>
          </w:tcPr>
          <w:p w:rsidR="00AC4CA2" w:rsidRPr="00AC4CA2" w:rsidRDefault="00AC4CA2" w:rsidP="0034336A">
            <w:pPr>
              <w:pStyle w:val="af8"/>
              <w:spacing w:line="276" w:lineRule="auto"/>
              <w:jc w:val="center"/>
              <w:rPr>
                <w:b/>
                <w:sz w:val="23"/>
                <w:szCs w:val="23"/>
              </w:rPr>
            </w:pPr>
            <w:r w:rsidRPr="00AC4CA2">
              <w:rPr>
                <w:b/>
                <w:sz w:val="23"/>
                <w:szCs w:val="23"/>
              </w:rPr>
              <w:t>348,59</w:t>
            </w:r>
          </w:p>
        </w:tc>
        <w:tc>
          <w:tcPr>
            <w:tcW w:w="1134" w:type="dxa"/>
            <w:tcBorders>
              <w:left w:val="single" w:sz="4" w:space="0" w:color="auto"/>
              <w:right w:val="single" w:sz="4" w:space="0" w:color="auto"/>
            </w:tcBorders>
            <w:shd w:val="clear" w:color="auto" w:fill="FFFFFF"/>
          </w:tcPr>
          <w:p w:rsidR="00AC4CA2" w:rsidRPr="00AC4CA2" w:rsidRDefault="00AC4CA2" w:rsidP="0034336A">
            <w:pPr>
              <w:pStyle w:val="af8"/>
              <w:spacing w:line="276" w:lineRule="auto"/>
              <w:jc w:val="center"/>
              <w:rPr>
                <w:b/>
                <w:sz w:val="23"/>
                <w:szCs w:val="23"/>
              </w:rPr>
            </w:pPr>
            <w:r w:rsidRPr="00AC4CA2">
              <w:rPr>
                <w:b/>
                <w:sz w:val="23"/>
                <w:szCs w:val="23"/>
              </w:rPr>
              <w:t>362,53</w:t>
            </w:r>
          </w:p>
        </w:tc>
        <w:tc>
          <w:tcPr>
            <w:tcW w:w="1134" w:type="dxa"/>
            <w:tcBorders>
              <w:left w:val="single" w:sz="4" w:space="0" w:color="auto"/>
            </w:tcBorders>
            <w:shd w:val="clear" w:color="auto" w:fill="FFFFFF"/>
          </w:tcPr>
          <w:p w:rsidR="00AC4CA2" w:rsidRPr="00AC4CA2" w:rsidRDefault="00AC4CA2" w:rsidP="0034336A">
            <w:pPr>
              <w:pStyle w:val="af8"/>
              <w:spacing w:line="276" w:lineRule="auto"/>
              <w:jc w:val="center"/>
              <w:rPr>
                <w:b/>
                <w:sz w:val="23"/>
                <w:szCs w:val="23"/>
              </w:rPr>
            </w:pPr>
            <w:r w:rsidRPr="00AC4CA2">
              <w:rPr>
                <w:b/>
                <w:sz w:val="23"/>
                <w:szCs w:val="23"/>
              </w:rPr>
              <w:t>377,03</w:t>
            </w:r>
          </w:p>
        </w:tc>
      </w:tr>
      <w:tr w:rsidR="00AC4CA2" w:rsidRPr="00AC4CA2" w:rsidTr="00AC4CA2">
        <w:trPr>
          <w:trHeight w:val="256"/>
        </w:trPr>
        <w:tc>
          <w:tcPr>
            <w:tcW w:w="1603" w:type="dxa"/>
            <w:vMerge/>
          </w:tcPr>
          <w:p w:rsidR="00AC4CA2" w:rsidRPr="00AC4CA2" w:rsidRDefault="00AC4CA2" w:rsidP="0034336A">
            <w:pPr>
              <w:rPr>
                <w:kern w:val="2"/>
                <w:sz w:val="23"/>
                <w:szCs w:val="23"/>
              </w:rPr>
            </w:pPr>
          </w:p>
        </w:tc>
        <w:tc>
          <w:tcPr>
            <w:tcW w:w="2409" w:type="dxa"/>
            <w:vMerge/>
          </w:tcPr>
          <w:p w:rsidR="00AC4CA2" w:rsidRPr="00AC4CA2" w:rsidRDefault="00AC4CA2" w:rsidP="0034336A">
            <w:pPr>
              <w:rPr>
                <w:kern w:val="2"/>
                <w:sz w:val="23"/>
                <w:szCs w:val="23"/>
              </w:rPr>
            </w:pPr>
          </w:p>
        </w:tc>
        <w:tc>
          <w:tcPr>
            <w:tcW w:w="2837" w:type="dxa"/>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в том числе по ГРБС:</w:t>
            </w:r>
          </w:p>
        </w:tc>
        <w:tc>
          <w:tcPr>
            <w:tcW w:w="1134" w:type="dxa"/>
          </w:tcPr>
          <w:p w:rsidR="00AC4CA2" w:rsidRPr="00AC4CA2" w:rsidRDefault="00AC4CA2" w:rsidP="0034336A">
            <w:pPr>
              <w:ind w:right="-57"/>
              <w:rPr>
                <w:kern w:val="2"/>
                <w:sz w:val="23"/>
                <w:szCs w:val="23"/>
              </w:rPr>
            </w:pPr>
          </w:p>
        </w:tc>
        <w:tc>
          <w:tcPr>
            <w:tcW w:w="1134" w:type="dxa"/>
          </w:tcPr>
          <w:p w:rsidR="00AC4CA2" w:rsidRPr="00AC4CA2" w:rsidRDefault="00AC4CA2" w:rsidP="0034336A">
            <w:pPr>
              <w:ind w:right="-57"/>
              <w:rPr>
                <w:kern w:val="2"/>
                <w:sz w:val="23"/>
                <w:szCs w:val="23"/>
              </w:rPr>
            </w:pPr>
          </w:p>
        </w:tc>
        <w:tc>
          <w:tcPr>
            <w:tcW w:w="1134" w:type="dxa"/>
          </w:tcPr>
          <w:p w:rsidR="00AC4CA2" w:rsidRPr="00AC4CA2" w:rsidRDefault="00AC4CA2" w:rsidP="0034336A">
            <w:pPr>
              <w:ind w:right="-57"/>
              <w:rPr>
                <w:kern w:val="2"/>
                <w:sz w:val="23"/>
                <w:szCs w:val="23"/>
              </w:rPr>
            </w:pPr>
          </w:p>
        </w:tc>
        <w:tc>
          <w:tcPr>
            <w:tcW w:w="1134" w:type="dxa"/>
            <w:shd w:val="clear" w:color="auto" w:fill="FFFFFF"/>
          </w:tcPr>
          <w:p w:rsidR="00AC4CA2" w:rsidRPr="00AC4CA2" w:rsidRDefault="00AC4CA2" w:rsidP="0034336A">
            <w:pPr>
              <w:ind w:right="-57"/>
              <w:rPr>
                <w:kern w:val="2"/>
                <w:sz w:val="23"/>
                <w:szCs w:val="23"/>
              </w:rPr>
            </w:pPr>
          </w:p>
        </w:tc>
        <w:tc>
          <w:tcPr>
            <w:tcW w:w="1134" w:type="dxa"/>
            <w:shd w:val="clear" w:color="auto" w:fill="FFFFFF"/>
          </w:tcPr>
          <w:p w:rsidR="00AC4CA2" w:rsidRPr="00AC4CA2" w:rsidRDefault="00AC4CA2" w:rsidP="0034336A">
            <w:pPr>
              <w:ind w:right="-57"/>
              <w:rPr>
                <w:kern w:val="2"/>
                <w:sz w:val="23"/>
                <w:szCs w:val="23"/>
              </w:rPr>
            </w:pPr>
          </w:p>
        </w:tc>
        <w:tc>
          <w:tcPr>
            <w:tcW w:w="1134" w:type="dxa"/>
            <w:tcBorders>
              <w:right w:val="single" w:sz="4" w:space="0" w:color="auto"/>
            </w:tcBorders>
            <w:shd w:val="clear" w:color="auto" w:fill="FFFFFF"/>
          </w:tcPr>
          <w:p w:rsidR="00AC4CA2" w:rsidRPr="00AC4CA2" w:rsidRDefault="00AC4CA2" w:rsidP="0034336A">
            <w:pPr>
              <w:ind w:right="-57"/>
              <w:rPr>
                <w:kern w:val="2"/>
                <w:sz w:val="23"/>
                <w:szCs w:val="23"/>
              </w:rPr>
            </w:pPr>
          </w:p>
        </w:tc>
        <w:tc>
          <w:tcPr>
            <w:tcW w:w="1134" w:type="dxa"/>
            <w:tcBorders>
              <w:left w:val="single" w:sz="4" w:space="0" w:color="auto"/>
              <w:right w:val="single" w:sz="4" w:space="0" w:color="auto"/>
            </w:tcBorders>
            <w:shd w:val="clear" w:color="auto" w:fill="FFFFFF"/>
          </w:tcPr>
          <w:p w:rsidR="00AC4CA2" w:rsidRPr="00AC4CA2" w:rsidRDefault="00AC4CA2" w:rsidP="0034336A">
            <w:pPr>
              <w:ind w:right="-57"/>
              <w:rPr>
                <w:kern w:val="2"/>
                <w:sz w:val="23"/>
                <w:szCs w:val="23"/>
              </w:rPr>
            </w:pPr>
          </w:p>
        </w:tc>
        <w:tc>
          <w:tcPr>
            <w:tcW w:w="1134" w:type="dxa"/>
            <w:tcBorders>
              <w:left w:val="single" w:sz="4" w:space="0" w:color="auto"/>
            </w:tcBorders>
            <w:shd w:val="clear" w:color="auto" w:fill="FFFFFF"/>
          </w:tcPr>
          <w:p w:rsidR="00AC4CA2" w:rsidRPr="00AC4CA2" w:rsidRDefault="00AC4CA2" w:rsidP="0034336A">
            <w:pPr>
              <w:ind w:right="-57"/>
              <w:rPr>
                <w:kern w:val="2"/>
                <w:sz w:val="23"/>
                <w:szCs w:val="23"/>
              </w:rPr>
            </w:pPr>
          </w:p>
        </w:tc>
      </w:tr>
      <w:tr w:rsidR="00AC4CA2" w:rsidRPr="00AC4CA2" w:rsidTr="00AC4CA2">
        <w:trPr>
          <w:trHeight w:val="1483"/>
        </w:trPr>
        <w:tc>
          <w:tcPr>
            <w:tcW w:w="1603" w:type="dxa"/>
            <w:vMerge/>
          </w:tcPr>
          <w:p w:rsidR="00AC4CA2" w:rsidRPr="00AC4CA2" w:rsidRDefault="00AC4CA2" w:rsidP="0034336A">
            <w:pPr>
              <w:rPr>
                <w:kern w:val="2"/>
                <w:sz w:val="23"/>
                <w:szCs w:val="23"/>
              </w:rPr>
            </w:pPr>
          </w:p>
        </w:tc>
        <w:tc>
          <w:tcPr>
            <w:tcW w:w="2409" w:type="dxa"/>
            <w:vMerge/>
          </w:tcPr>
          <w:p w:rsidR="00AC4CA2" w:rsidRPr="00AC4CA2" w:rsidRDefault="00AC4CA2" w:rsidP="0034336A">
            <w:pPr>
              <w:rPr>
                <w:kern w:val="2"/>
                <w:sz w:val="23"/>
                <w:szCs w:val="23"/>
              </w:rPr>
            </w:pPr>
          </w:p>
        </w:tc>
        <w:tc>
          <w:tcPr>
            <w:tcW w:w="2837" w:type="dxa"/>
          </w:tcPr>
          <w:p w:rsidR="00AC4CA2" w:rsidRPr="00AC4CA2" w:rsidRDefault="00AC4CA2" w:rsidP="0034336A">
            <w:pPr>
              <w:pStyle w:val="ConsPlusCell"/>
              <w:rPr>
                <w:rFonts w:ascii="Times New Roman" w:hAnsi="Times New Roman" w:cs="Times New Roman"/>
                <w:kern w:val="2"/>
                <w:sz w:val="23"/>
                <w:szCs w:val="23"/>
              </w:rPr>
            </w:pPr>
            <w:r w:rsidRPr="00AC4CA2">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134" w:type="dxa"/>
          </w:tcPr>
          <w:p w:rsidR="00AC4CA2" w:rsidRPr="00AC4CA2" w:rsidRDefault="00AC4CA2" w:rsidP="0034336A">
            <w:pPr>
              <w:pStyle w:val="af8"/>
              <w:spacing w:line="276" w:lineRule="auto"/>
              <w:jc w:val="center"/>
              <w:rPr>
                <w:sz w:val="23"/>
                <w:szCs w:val="23"/>
              </w:rPr>
            </w:pPr>
            <w:r w:rsidRPr="00AC4CA2">
              <w:rPr>
                <w:sz w:val="23"/>
                <w:szCs w:val="23"/>
              </w:rPr>
              <w:t>410,18</w:t>
            </w:r>
          </w:p>
        </w:tc>
        <w:tc>
          <w:tcPr>
            <w:tcW w:w="1134" w:type="dxa"/>
          </w:tcPr>
          <w:p w:rsidR="00AC4CA2" w:rsidRPr="00AC4CA2" w:rsidRDefault="00AC4CA2" w:rsidP="0034336A">
            <w:pPr>
              <w:jc w:val="center"/>
              <w:rPr>
                <w:sz w:val="23"/>
                <w:szCs w:val="23"/>
              </w:rPr>
            </w:pPr>
            <w:r w:rsidRPr="00AC4CA2">
              <w:rPr>
                <w:sz w:val="23"/>
                <w:szCs w:val="23"/>
              </w:rPr>
              <w:t>385,16</w:t>
            </w:r>
          </w:p>
        </w:tc>
        <w:tc>
          <w:tcPr>
            <w:tcW w:w="1134" w:type="dxa"/>
          </w:tcPr>
          <w:p w:rsidR="00AC4CA2" w:rsidRPr="00AC4CA2" w:rsidRDefault="00AC4CA2" w:rsidP="0034336A">
            <w:pPr>
              <w:pStyle w:val="af8"/>
              <w:spacing w:line="276" w:lineRule="auto"/>
              <w:jc w:val="center"/>
              <w:rPr>
                <w:sz w:val="23"/>
                <w:szCs w:val="23"/>
              </w:rPr>
            </w:pPr>
            <w:r w:rsidRPr="00AC4CA2">
              <w:rPr>
                <w:sz w:val="23"/>
                <w:szCs w:val="23"/>
              </w:rPr>
              <w:t>390,14</w:t>
            </w:r>
          </w:p>
        </w:tc>
        <w:tc>
          <w:tcPr>
            <w:tcW w:w="1134" w:type="dxa"/>
            <w:tcBorders>
              <w:right w:val="single" w:sz="4" w:space="0" w:color="auto"/>
            </w:tcBorders>
            <w:shd w:val="clear" w:color="auto" w:fill="FFFFFF"/>
          </w:tcPr>
          <w:p w:rsidR="00AC4CA2" w:rsidRPr="00AC4CA2" w:rsidRDefault="00AC4CA2" w:rsidP="0034336A">
            <w:pPr>
              <w:pStyle w:val="af8"/>
              <w:spacing w:line="276" w:lineRule="auto"/>
              <w:jc w:val="center"/>
              <w:rPr>
                <w:sz w:val="23"/>
                <w:szCs w:val="23"/>
              </w:rPr>
            </w:pPr>
            <w:r w:rsidRPr="00AC4CA2">
              <w:rPr>
                <w:sz w:val="23"/>
                <w:szCs w:val="23"/>
              </w:rPr>
              <w:t>322,29</w:t>
            </w:r>
          </w:p>
        </w:tc>
        <w:tc>
          <w:tcPr>
            <w:tcW w:w="1134" w:type="dxa"/>
            <w:tcBorders>
              <w:left w:val="single" w:sz="4" w:space="0" w:color="auto"/>
            </w:tcBorders>
            <w:shd w:val="clear" w:color="auto" w:fill="FFFFFF"/>
          </w:tcPr>
          <w:p w:rsidR="00AC4CA2" w:rsidRPr="00AC4CA2" w:rsidRDefault="00AC4CA2" w:rsidP="0034336A">
            <w:pPr>
              <w:pStyle w:val="af8"/>
              <w:spacing w:line="276" w:lineRule="auto"/>
              <w:jc w:val="center"/>
              <w:rPr>
                <w:sz w:val="23"/>
                <w:szCs w:val="23"/>
              </w:rPr>
            </w:pPr>
            <w:r w:rsidRPr="00AC4CA2">
              <w:rPr>
                <w:sz w:val="23"/>
                <w:szCs w:val="23"/>
              </w:rPr>
              <w:t>335,18</w:t>
            </w:r>
          </w:p>
        </w:tc>
        <w:tc>
          <w:tcPr>
            <w:tcW w:w="1134" w:type="dxa"/>
            <w:tcBorders>
              <w:right w:val="single" w:sz="4" w:space="0" w:color="auto"/>
            </w:tcBorders>
            <w:shd w:val="clear" w:color="auto" w:fill="FFFFFF"/>
          </w:tcPr>
          <w:p w:rsidR="00AC4CA2" w:rsidRPr="00AC4CA2" w:rsidRDefault="00AC4CA2" w:rsidP="0034336A">
            <w:pPr>
              <w:pStyle w:val="af8"/>
              <w:spacing w:line="276" w:lineRule="auto"/>
              <w:jc w:val="center"/>
              <w:rPr>
                <w:sz w:val="23"/>
                <w:szCs w:val="23"/>
              </w:rPr>
            </w:pPr>
            <w:r w:rsidRPr="00AC4CA2">
              <w:rPr>
                <w:sz w:val="23"/>
                <w:szCs w:val="23"/>
              </w:rPr>
              <w:t>348,59</w:t>
            </w:r>
          </w:p>
        </w:tc>
        <w:tc>
          <w:tcPr>
            <w:tcW w:w="1134" w:type="dxa"/>
            <w:tcBorders>
              <w:left w:val="single" w:sz="4" w:space="0" w:color="auto"/>
              <w:right w:val="single" w:sz="4" w:space="0" w:color="auto"/>
            </w:tcBorders>
            <w:shd w:val="clear" w:color="auto" w:fill="FFFFFF"/>
          </w:tcPr>
          <w:p w:rsidR="00AC4CA2" w:rsidRPr="00AC4CA2" w:rsidRDefault="00AC4CA2" w:rsidP="0034336A">
            <w:pPr>
              <w:pStyle w:val="af8"/>
              <w:spacing w:line="276" w:lineRule="auto"/>
              <w:jc w:val="center"/>
              <w:rPr>
                <w:sz w:val="23"/>
                <w:szCs w:val="23"/>
              </w:rPr>
            </w:pPr>
            <w:r w:rsidRPr="00AC4CA2">
              <w:rPr>
                <w:sz w:val="23"/>
                <w:szCs w:val="23"/>
              </w:rPr>
              <w:t>362,53</w:t>
            </w:r>
          </w:p>
        </w:tc>
        <w:tc>
          <w:tcPr>
            <w:tcW w:w="1134" w:type="dxa"/>
            <w:tcBorders>
              <w:left w:val="single" w:sz="4" w:space="0" w:color="auto"/>
            </w:tcBorders>
            <w:shd w:val="clear" w:color="auto" w:fill="FFFFFF"/>
          </w:tcPr>
          <w:p w:rsidR="00AC4CA2" w:rsidRPr="00AC4CA2" w:rsidRDefault="00AC4CA2" w:rsidP="0034336A">
            <w:pPr>
              <w:pStyle w:val="af8"/>
              <w:spacing w:line="276" w:lineRule="auto"/>
              <w:jc w:val="center"/>
              <w:rPr>
                <w:sz w:val="23"/>
                <w:szCs w:val="23"/>
              </w:rPr>
            </w:pPr>
            <w:r w:rsidRPr="00AC4CA2">
              <w:rPr>
                <w:sz w:val="23"/>
                <w:szCs w:val="23"/>
              </w:rPr>
              <w:t>377,03</w:t>
            </w:r>
          </w:p>
        </w:tc>
      </w:tr>
      <w:tr w:rsidR="00AC4CA2" w:rsidRPr="00AC4CA2" w:rsidTr="00AC4CA2">
        <w:trPr>
          <w:trHeight w:val="333"/>
        </w:trPr>
        <w:tc>
          <w:tcPr>
            <w:tcW w:w="1603" w:type="dxa"/>
            <w:vMerge w:val="restart"/>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Основное мероприятие 1</w:t>
            </w:r>
          </w:p>
        </w:tc>
        <w:tc>
          <w:tcPr>
            <w:tcW w:w="2409" w:type="dxa"/>
            <w:vMerge w:val="restart"/>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Управление резервным фондом администрации Гвазденского сельского поселения Бутурлиновского муниципального района  Воронежской области</w:t>
            </w:r>
          </w:p>
        </w:tc>
        <w:tc>
          <w:tcPr>
            <w:tcW w:w="2837" w:type="dxa"/>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 xml:space="preserve">Всего </w:t>
            </w:r>
          </w:p>
        </w:tc>
        <w:tc>
          <w:tcPr>
            <w:tcW w:w="1134" w:type="dxa"/>
          </w:tcPr>
          <w:p w:rsidR="00AC4CA2" w:rsidRPr="00AC4CA2" w:rsidRDefault="00AC4CA2" w:rsidP="0034336A">
            <w:pPr>
              <w:ind w:right="-57"/>
              <w:jc w:val="center"/>
              <w:rPr>
                <w:kern w:val="2"/>
                <w:sz w:val="23"/>
                <w:szCs w:val="23"/>
              </w:rPr>
            </w:pPr>
            <w:r w:rsidRPr="00AC4CA2">
              <w:rPr>
                <w:kern w:val="2"/>
                <w:sz w:val="23"/>
                <w:szCs w:val="23"/>
              </w:rPr>
              <w:t>1,00</w:t>
            </w:r>
          </w:p>
        </w:tc>
        <w:tc>
          <w:tcPr>
            <w:tcW w:w="1134" w:type="dxa"/>
          </w:tcPr>
          <w:p w:rsidR="00AC4CA2" w:rsidRPr="00AC4CA2" w:rsidRDefault="00AC4CA2" w:rsidP="0034336A">
            <w:pPr>
              <w:ind w:right="-57"/>
              <w:jc w:val="center"/>
              <w:rPr>
                <w:kern w:val="2"/>
                <w:sz w:val="23"/>
                <w:szCs w:val="23"/>
              </w:rPr>
            </w:pPr>
            <w:r w:rsidRPr="00AC4CA2">
              <w:rPr>
                <w:kern w:val="2"/>
                <w:sz w:val="23"/>
                <w:szCs w:val="23"/>
              </w:rPr>
              <w:t>1,00</w:t>
            </w:r>
          </w:p>
        </w:tc>
        <w:tc>
          <w:tcPr>
            <w:tcW w:w="1134" w:type="dxa"/>
          </w:tcPr>
          <w:p w:rsidR="00AC4CA2" w:rsidRPr="00AC4CA2" w:rsidRDefault="00AC4CA2" w:rsidP="0034336A">
            <w:pPr>
              <w:ind w:right="-57"/>
              <w:jc w:val="center"/>
              <w:rPr>
                <w:kern w:val="2"/>
                <w:sz w:val="23"/>
                <w:szCs w:val="23"/>
              </w:rPr>
            </w:pPr>
            <w:r w:rsidRPr="00AC4CA2">
              <w:rPr>
                <w:kern w:val="2"/>
                <w:sz w:val="23"/>
                <w:szCs w:val="23"/>
              </w:rPr>
              <w:t>1,00</w:t>
            </w: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1,00</w:t>
            </w: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1,00</w:t>
            </w: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1,00</w:t>
            </w:r>
          </w:p>
        </w:tc>
        <w:tc>
          <w:tcPr>
            <w:tcW w:w="1134" w:type="dxa"/>
            <w:tcBorders>
              <w:left w:val="single" w:sz="4" w:space="0" w:color="auto"/>
              <w:righ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1,00</w:t>
            </w: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1,00</w:t>
            </w:r>
          </w:p>
        </w:tc>
      </w:tr>
      <w:tr w:rsidR="00AC4CA2" w:rsidRPr="00AC4CA2" w:rsidTr="00AC4CA2">
        <w:trPr>
          <w:trHeight w:val="369"/>
        </w:trPr>
        <w:tc>
          <w:tcPr>
            <w:tcW w:w="1603" w:type="dxa"/>
            <w:vMerge/>
          </w:tcPr>
          <w:p w:rsidR="00AC4CA2" w:rsidRPr="00AC4CA2" w:rsidRDefault="00AC4CA2" w:rsidP="0034336A">
            <w:pPr>
              <w:rPr>
                <w:kern w:val="2"/>
                <w:sz w:val="23"/>
                <w:szCs w:val="23"/>
              </w:rPr>
            </w:pPr>
          </w:p>
        </w:tc>
        <w:tc>
          <w:tcPr>
            <w:tcW w:w="2409" w:type="dxa"/>
            <w:vMerge/>
          </w:tcPr>
          <w:p w:rsidR="00AC4CA2" w:rsidRPr="00AC4CA2" w:rsidRDefault="00AC4CA2" w:rsidP="0034336A">
            <w:pPr>
              <w:rPr>
                <w:kern w:val="2"/>
                <w:sz w:val="23"/>
                <w:szCs w:val="23"/>
              </w:rPr>
            </w:pPr>
          </w:p>
        </w:tc>
        <w:tc>
          <w:tcPr>
            <w:tcW w:w="2837" w:type="dxa"/>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в том числе по ГРБС:</w:t>
            </w:r>
          </w:p>
        </w:tc>
        <w:tc>
          <w:tcPr>
            <w:tcW w:w="1134" w:type="dxa"/>
          </w:tcPr>
          <w:p w:rsidR="00AC4CA2" w:rsidRPr="00AC4CA2" w:rsidRDefault="00AC4CA2" w:rsidP="0034336A">
            <w:pPr>
              <w:ind w:right="-57"/>
              <w:rPr>
                <w:kern w:val="2"/>
                <w:sz w:val="23"/>
                <w:szCs w:val="23"/>
              </w:rPr>
            </w:pPr>
          </w:p>
        </w:tc>
        <w:tc>
          <w:tcPr>
            <w:tcW w:w="1134" w:type="dxa"/>
          </w:tcPr>
          <w:p w:rsidR="00AC4CA2" w:rsidRPr="00AC4CA2" w:rsidRDefault="00AC4CA2" w:rsidP="0034336A">
            <w:pPr>
              <w:ind w:right="-57"/>
              <w:rPr>
                <w:kern w:val="2"/>
                <w:sz w:val="23"/>
                <w:szCs w:val="23"/>
              </w:rPr>
            </w:pPr>
          </w:p>
        </w:tc>
        <w:tc>
          <w:tcPr>
            <w:tcW w:w="1134" w:type="dxa"/>
          </w:tcPr>
          <w:p w:rsidR="00AC4CA2" w:rsidRPr="00AC4CA2" w:rsidRDefault="00AC4CA2" w:rsidP="0034336A">
            <w:pPr>
              <w:ind w:right="-57"/>
              <w:rPr>
                <w:kern w:val="2"/>
                <w:sz w:val="23"/>
                <w:szCs w:val="23"/>
              </w:rPr>
            </w:pPr>
          </w:p>
        </w:tc>
        <w:tc>
          <w:tcPr>
            <w:tcW w:w="1134" w:type="dxa"/>
            <w:tcBorders>
              <w:right w:val="single" w:sz="4" w:space="0" w:color="auto"/>
            </w:tcBorders>
            <w:shd w:val="clear" w:color="auto" w:fill="FFFFFF"/>
          </w:tcPr>
          <w:p w:rsidR="00AC4CA2" w:rsidRPr="00AC4CA2" w:rsidRDefault="00AC4CA2" w:rsidP="0034336A">
            <w:pPr>
              <w:ind w:right="-57"/>
              <w:rPr>
                <w:kern w:val="2"/>
                <w:sz w:val="23"/>
                <w:szCs w:val="23"/>
              </w:rPr>
            </w:pPr>
          </w:p>
        </w:tc>
        <w:tc>
          <w:tcPr>
            <w:tcW w:w="1134" w:type="dxa"/>
            <w:tcBorders>
              <w:left w:val="single" w:sz="4" w:space="0" w:color="auto"/>
            </w:tcBorders>
            <w:shd w:val="clear" w:color="auto" w:fill="FFFFFF"/>
          </w:tcPr>
          <w:p w:rsidR="00AC4CA2" w:rsidRPr="00AC4CA2" w:rsidRDefault="00AC4CA2" w:rsidP="0034336A">
            <w:pPr>
              <w:ind w:right="-57"/>
              <w:rPr>
                <w:kern w:val="2"/>
                <w:sz w:val="23"/>
                <w:szCs w:val="23"/>
              </w:rPr>
            </w:pPr>
          </w:p>
        </w:tc>
        <w:tc>
          <w:tcPr>
            <w:tcW w:w="1134" w:type="dxa"/>
            <w:tcBorders>
              <w:right w:val="single" w:sz="4" w:space="0" w:color="auto"/>
            </w:tcBorders>
            <w:shd w:val="clear" w:color="auto" w:fill="FFFFFF"/>
          </w:tcPr>
          <w:p w:rsidR="00AC4CA2" w:rsidRPr="00AC4CA2" w:rsidRDefault="00AC4CA2" w:rsidP="0034336A">
            <w:pPr>
              <w:ind w:right="-57"/>
              <w:rPr>
                <w:kern w:val="2"/>
                <w:sz w:val="23"/>
                <w:szCs w:val="23"/>
              </w:rPr>
            </w:pPr>
          </w:p>
        </w:tc>
        <w:tc>
          <w:tcPr>
            <w:tcW w:w="1134" w:type="dxa"/>
            <w:tcBorders>
              <w:left w:val="single" w:sz="4" w:space="0" w:color="auto"/>
              <w:right w:val="single" w:sz="4" w:space="0" w:color="auto"/>
            </w:tcBorders>
            <w:shd w:val="clear" w:color="auto" w:fill="FFFFFF"/>
          </w:tcPr>
          <w:p w:rsidR="00AC4CA2" w:rsidRPr="00AC4CA2" w:rsidRDefault="00AC4CA2" w:rsidP="0034336A">
            <w:pPr>
              <w:ind w:right="-57"/>
              <w:rPr>
                <w:kern w:val="2"/>
                <w:sz w:val="23"/>
                <w:szCs w:val="23"/>
              </w:rPr>
            </w:pPr>
          </w:p>
        </w:tc>
        <w:tc>
          <w:tcPr>
            <w:tcW w:w="1134" w:type="dxa"/>
            <w:tcBorders>
              <w:left w:val="single" w:sz="4" w:space="0" w:color="auto"/>
            </w:tcBorders>
            <w:shd w:val="clear" w:color="auto" w:fill="FFFFFF"/>
          </w:tcPr>
          <w:p w:rsidR="00AC4CA2" w:rsidRPr="00AC4CA2" w:rsidRDefault="00AC4CA2" w:rsidP="0034336A">
            <w:pPr>
              <w:ind w:right="-57"/>
              <w:rPr>
                <w:kern w:val="2"/>
                <w:sz w:val="23"/>
                <w:szCs w:val="23"/>
              </w:rPr>
            </w:pPr>
          </w:p>
        </w:tc>
      </w:tr>
      <w:tr w:rsidR="00AC4CA2" w:rsidRPr="00AC4CA2" w:rsidTr="00AC4CA2">
        <w:trPr>
          <w:trHeight w:val="1040"/>
        </w:trPr>
        <w:tc>
          <w:tcPr>
            <w:tcW w:w="1603" w:type="dxa"/>
            <w:vMerge/>
          </w:tcPr>
          <w:p w:rsidR="00AC4CA2" w:rsidRPr="00AC4CA2" w:rsidRDefault="00AC4CA2" w:rsidP="0034336A">
            <w:pPr>
              <w:rPr>
                <w:kern w:val="2"/>
                <w:sz w:val="23"/>
                <w:szCs w:val="23"/>
              </w:rPr>
            </w:pPr>
          </w:p>
        </w:tc>
        <w:tc>
          <w:tcPr>
            <w:tcW w:w="2409" w:type="dxa"/>
            <w:vMerge/>
          </w:tcPr>
          <w:p w:rsidR="00AC4CA2" w:rsidRPr="00AC4CA2" w:rsidRDefault="00AC4CA2" w:rsidP="0034336A">
            <w:pPr>
              <w:rPr>
                <w:kern w:val="2"/>
                <w:sz w:val="23"/>
                <w:szCs w:val="23"/>
              </w:rPr>
            </w:pPr>
          </w:p>
        </w:tc>
        <w:tc>
          <w:tcPr>
            <w:tcW w:w="2837" w:type="dxa"/>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134" w:type="dxa"/>
          </w:tcPr>
          <w:p w:rsidR="00AC4CA2" w:rsidRPr="00AC4CA2" w:rsidRDefault="00AC4CA2" w:rsidP="0034336A">
            <w:pPr>
              <w:ind w:right="-57"/>
              <w:jc w:val="center"/>
              <w:rPr>
                <w:kern w:val="2"/>
                <w:sz w:val="23"/>
                <w:szCs w:val="23"/>
              </w:rPr>
            </w:pPr>
            <w:r w:rsidRPr="00AC4CA2">
              <w:rPr>
                <w:kern w:val="2"/>
                <w:sz w:val="23"/>
                <w:szCs w:val="23"/>
              </w:rPr>
              <w:t>1,00</w:t>
            </w:r>
          </w:p>
        </w:tc>
        <w:tc>
          <w:tcPr>
            <w:tcW w:w="1134" w:type="dxa"/>
          </w:tcPr>
          <w:p w:rsidR="00AC4CA2" w:rsidRPr="00AC4CA2" w:rsidRDefault="00AC4CA2" w:rsidP="0034336A">
            <w:pPr>
              <w:ind w:right="-57"/>
              <w:jc w:val="center"/>
              <w:rPr>
                <w:kern w:val="2"/>
                <w:sz w:val="23"/>
                <w:szCs w:val="23"/>
              </w:rPr>
            </w:pPr>
            <w:r w:rsidRPr="00AC4CA2">
              <w:rPr>
                <w:kern w:val="2"/>
                <w:sz w:val="23"/>
                <w:szCs w:val="23"/>
              </w:rPr>
              <w:t>1,00</w:t>
            </w:r>
          </w:p>
        </w:tc>
        <w:tc>
          <w:tcPr>
            <w:tcW w:w="1134" w:type="dxa"/>
          </w:tcPr>
          <w:p w:rsidR="00AC4CA2" w:rsidRPr="00AC4CA2" w:rsidRDefault="00AC4CA2" w:rsidP="0034336A">
            <w:pPr>
              <w:ind w:right="-57"/>
              <w:jc w:val="center"/>
              <w:rPr>
                <w:kern w:val="2"/>
                <w:sz w:val="23"/>
                <w:szCs w:val="23"/>
              </w:rPr>
            </w:pPr>
            <w:r w:rsidRPr="00AC4CA2">
              <w:rPr>
                <w:kern w:val="2"/>
                <w:sz w:val="23"/>
                <w:szCs w:val="23"/>
              </w:rPr>
              <w:t>1,00</w:t>
            </w: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1,00</w:t>
            </w: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1,00</w:t>
            </w: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1,00</w:t>
            </w:r>
          </w:p>
        </w:tc>
        <w:tc>
          <w:tcPr>
            <w:tcW w:w="1134" w:type="dxa"/>
            <w:tcBorders>
              <w:left w:val="single" w:sz="4" w:space="0" w:color="auto"/>
              <w:righ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1,00</w:t>
            </w: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1,00</w:t>
            </w:r>
          </w:p>
        </w:tc>
      </w:tr>
      <w:tr w:rsidR="00AC4CA2" w:rsidRPr="00AC4CA2" w:rsidTr="00AC4CA2">
        <w:trPr>
          <w:trHeight w:val="289"/>
        </w:trPr>
        <w:tc>
          <w:tcPr>
            <w:tcW w:w="1603" w:type="dxa"/>
          </w:tcPr>
          <w:p w:rsidR="00AC4CA2" w:rsidRPr="00AC4CA2" w:rsidRDefault="00AC4CA2" w:rsidP="0034336A">
            <w:pPr>
              <w:rPr>
                <w:kern w:val="2"/>
                <w:sz w:val="23"/>
                <w:szCs w:val="23"/>
              </w:rPr>
            </w:pPr>
            <w:r w:rsidRPr="00AC4CA2">
              <w:rPr>
                <w:kern w:val="2"/>
                <w:sz w:val="23"/>
                <w:szCs w:val="23"/>
              </w:rPr>
              <w:t>Основное мероприятие 2</w:t>
            </w:r>
          </w:p>
        </w:tc>
        <w:tc>
          <w:tcPr>
            <w:tcW w:w="2409" w:type="dxa"/>
            <w:shd w:val="clear" w:color="auto" w:fill="auto"/>
          </w:tcPr>
          <w:p w:rsidR="00AC4CA2" w:rsidRPr="00AC4CA2" w:rsidRDefault="00AC4CA2" w:rsidP="0034336A">
            <w:pPr>
              <w:rPr>
                <w:sz w:val="23"/>
                <w:szCs w:val="23"/>
              </w:rPr>
            </w:pPr>
            <w:r w:rsidRPr="00AC4CA2">
              <w:rPr>
                <w:kern w:val="2"/>
                <w:sz w:val="23"/>
                <w:szCs w:val="23"/>
              </w:rPr>
              <w:t>Обеспечение проведения выборов и референдумов</w:t>
            </w:r>
          </w:p>
        </w:tc>
        <w:tc>
          <w:tcPr>
            <w:tcW w:w="2837" w:type="dxa"/>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 xml:space="preserve">Всего </w:t>
            </w:r>
          </w:p>
        </w:tc>
        <w:tc>
          <w:tcPr>
            <w:tcW w:w="1134" w:type="dxa"/>
          </w:tcPr>
          <w:p w:rsidR="00AC4CA2" w:rsidRPr="00AC4CA2" w:rsidRDefault="00AC4CA2" w:rsidP="0034336A">
            <w:pPr>
              <w:ind w:right="-57"/>
              <w:jc w:val="center"/>
              <w:rPr>
                <w:kern w:val="2"/>
                <w:sz w:val="23"/>
                <w:szCs w:val="23"/>
              </w:rPr>
            </w:pPr>
          </w:p>
        </w:tc>
        <w:tc>
          <w:tcPr>
            <w:tcW w:w="1134" w:type="dxa"/>
          </w:tcPr>
          <w:p w:rsidR="00AC4CA2" w:rsidRPr="00AC4CA2" w:rsidRDefault="00AC4CA2" w:rsidP="0034336A">
            <w:pPr>
              <w:ind w:right="-57"/>
              <w:jc w:val="center"/>
              <w:rPr>
                <w:kern w:val="2"/>
                <w:sz w:val="23"/>
                <w:szCs w:val="23"/>
              </w:rPr>
            </w:pPr>
          </w:p>
        </w:tc>
        <w:tc>
          <w:tcPr>
            <w:tcW w:w="1134" w:type="dxa"/>
          </w:tcPr>
          <w:p w:rsidR="00AC4CA2" w:rsidRPr="00AC4CA2" w:rsidRDefault="00AC4CA2" w:rsidP="0034336A">
            <w:pPr>
              <w:ind w:right="-57"/>
              <w:jc w:val="center"/>
              <w:rPr>
                <w:kern w:val="2"/>
                <w:sz w:val="23"/>
                <w:szCs w:val="23"/>
              </w:rPr>
            </w:pP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left w:val="single" w:sz="4" w:space="0" w:color="auto"/>
              <w:righ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p>
        </w:tc>
      </w:tr>
    </w:tbl>
    <w:p w:rsidR="00AC4CA2" w:rsidRPr="00AC4CA2" w:rsidRDefault="00AC4CA2" w:rsidP="00AC4CA2">
      <w:pPr>
        <w:jc w:val="center"/>
        <w:rPr>
          <w:b/>
          <w:bCs/>
        </w:rPr>
      </w:pPr>
    </w:p>
    <w:p w:rsidR="00AC4CA2" w:rsidRPr="00AC4CA2" w:rsidRDefault="00AC4CA2" w:rsidP="00AC4CA2">
      <w:pPr>
        <w:jc w:val="center"/>
        <w:rPr>
          <w:b/>
          <w:bCs/>
        </w:rPr>
      </w:pPr>
    </w:p>
    <w:p w:rsidR="00AC4CA2" w:rsidRPr="00AC4CA2" w:rsidRDefault="00AC4CA2" w:rsidP="00AC4CA2">
      <w:pPr>
        <w:autoSpaceDE w:val="0"/>
        <w:autoSpaceDN w:val="0"/>
        <w:adjustRightInd w:val="0"/>
        <w:jc w:val="center"/>
        <w:rPr>
          <w:kern w:val="2"/>
        </w:rPr>
        <w:sectPr w:rsidR="00AC4CA2" w:rsidRPr="00AC4CA2" w:rsidSect="00AC4CA2">
          <w:pgSz w:w="16834" w:h="11909" w:orient="landscape"/>
          <w:pgMar w:top="1701" w:right="1134" w:bottom="850" w:left="1134" w:header="720" w:footer="720" w:gutter="0"/>
          <w:cols w:space="720"/>
          <w:docGrid w:linePitch="381"/>
        </w:sectPr>
      </w:pPr>
    </w:p>
    <w:tbl>
      <w:tblPr>
        <w:tblW w:w="15921" w:type="dxa"/>
        <w:tblInd w:w="-1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603"/>
        <w:gridCol w:w="2409"/>
        <w:gridCol w:w="2837"/>
        <w:gridCol w:w="1134"/>
        <w:gridCol w:w="1134"/>
        <w:gridCol w:w="1134"/>
        <w:gridCol w:w="1134"/>
        <w:gridCol w:w="1134"/>
        <w:gridCol w:w="1134"/>
        <w:gridCol w:w="1134"/>
        <w:gridCol w:w="1134"/>
      </w:tblGrid>
      <w:tr w:rsidR="00AC4CA2" w:rsidRPr="00AC4CA2" w:rsidTr="0034336A">
        <w:trPr>
          <w:trHeight w:val="437"/>
        </w:trPr>
        <w:tc>
          <w:tcPr>
            <w:tcW w:w="1603" w:type="dxa"/>
            <w:vMerge w:val="restart"/>
          </w:tcPr>
          <w:p w:rsidR="00AC4CA2" w:rsidRPr="00AC4CA2" w:rsidRDefault="00AC4CA2" w:rsidP="00AC4CA2">
            <w:pPr>
              <w:spacing w:after="200" w:line="276" w:lineRule="auto"/>
              <w:rPr>
                <w:kern w:val="2"/>
                <w:sz w:val="23"/>
                <w:szCs w:val="23"/>
              </w:rPr>
            </w:pPr>
          </w:p>
        </w:tc>
        <w:tc>
          <w:tcPr>
            <w:tcW w:w="2409" w:type="dxa"/>
            <w:vMerge w:val="restart"/>
          </w:tcPr>
          <w:p w:rsidR="00AC4CA2" w:rsidRPr="00AC4CA2" w:rsidRDefault="00AC4CA2" w:rsidP="0034336A">
            <w:pPr>
              <w:rPr>
                <w:kern w:val="2"/>
                <w:sz w:val="23"/>
                <w:szCs w:val="23"/>
              </w:rPr>
            </w:pPr>
          </w:p>
        </w:tc>
        <w:tc>
          <w:tcPr>
            <w:tcW w:w="2837" w:type="dxa"/>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в том числе по ГРБС:</w:t>
            </w:r>
          </w:p>
        </w:tc>
        <w:tc>
          <w:tcPr>
            <w:tcW w:w="1134" w:type="dxa"/>
          </w:tcPr>
          <w:p w:rsidR="00AC4CA2" w:rsidRPr="00AC4CA2" w:rsidRDefault="00AC4CA2" w:rsidP="0034336A">
            <w:pPr>
              <w:ind w:right="-57"/>
              <w:jc w:val="center"/>
              <w:rPr>
                <w:kern w:val="2"/>
                <w:sz w:val="23"/>
                <w:szCs w:val="23"/>
              </w:rPr>
            </w:pPr>
          </w:p>
        </w:tc>
        <w:tc>
          <w:tcPr>
            <w:tcW w:w="1134" w:type="dxa"/>
          </w:tcPr>
          <w:p w:rsidR="00AC4CA2" w:rsidRPr="00AC4CA2" w:rsidRDefault="00AC4CA2" w:rsidP="0034336A">
            <w:pPr>
              <w:ind w:right="-57"/>
              <w:jc w:val="center"/>
              <w:rPr>
                <w:kern w:val="2"/>
                <w:sz w:val="23"/>
                <w:szCs w:val="23"/>
              </w:rPr>
            </w:pPr>
          </w:p>
        </w:tc>
        <w:tc>
          <w:tcPr>
            <w:tcW w:w="1134" w:type="dxa"/>
          </w:tcPr>
          <w:p w:rsidR="00AC4CA2" w:rsidRPr="00AC4CA2" w:rsidRDefault="00AC4CA2" w:rsidP="0034336A">
            <w:pPr>
              <w:ind w:right="-57"/>
              <w:jc w:val="center"/>
              <w:rPr>
                <w:kern w:val="2"/>
                <w:sz w:val="23"/>
                <w:szCs w:val="23"/>
              </w:rPr>
            </w:pP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left w:val="single" w:sz="4" w:space="0" w:color="auto"/>
              <w:righ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p>
        </w:tc>
      </w:tr>
      <w:tr w:rsidR="00AC4CA2" w:rsidRPr="00AC4CA2" w:rsidTr="0034336A">
        <w:trPr>
          <w:trHeight w:val="1040"/>
        </w:trPr>
        <w:tc>
          <w:tcPr>
            <w:tcW w:w="1603" w:type="dxa"/>
            <w:vMerge/>
          </w:tcPr>
          <w:p w:rsidR="00AC4CA2" w:rsidRPr="00AC4CA2" w:rsidRDefault="00AC4CA2" w:rsidP="0034336A">
            <w:pPr>
              <w:rPr>
                <w:kern w:val="2"/>
                <w:sz w:val="23"/>
                <w:szCs w:val="23"/>
              </w:rPr>
            </w:pPr>
          </w:p>
        </w:tc>
        <w:tc>
          <w:tcPr>
            <w:tcW w:w="2409" w:type="dxa"/>
            <w:vMerge/>
          </w:tcPr>
          <w:p w:rsidR="00AC4CA2" w:rsidRPr="00AC4CA2" w:rsidRDefault="00AC4CA2" w:rsidP="0034336A">
            <w:pPr>
              <w:rPr>
                <w:kern w:val="2"/>
                <w:sz w:val="23"/>
                <w:szCs w:val="23"/>
              </w:rPr>
            </w:pPr>
          </w:p>
        </w:tc>
        <w:tc>
          <w:tcPr>
            <w:tcW w:w="2837" w:type="dxa"/>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134" w:type="dxa"/>
          </w:tcPr>
          <w:p w:rsidR="00AC4CA2" w:rsidRPr="00AC4CA2" w:rsidRDefault="00AC4CA2" w:rsidP="0034336A">
            <w:pPr>
              <w:ind w:right="-57"/>
              <w:jc w:val="center"/>
              <w:rPr>
                <w:kern w:val="2"/>
                <w:sz w:val="23"/>
                <w:szCs w:val="23"/>
              </w:rPr>
            </w:pPr>
          </w:p>
        </w:tc>
        <w:tc>
          <w:tcPr>
            <w:tcW w:w="1134" w:type="dxa"/>
          </w:tcPr>
          <w:p w:rsidR="00AC4CA2" w:rsidRPr="00AC4CA2" w:rsidRDefault="00AC4CA2" w:rsidP="0034336A">
            <w:pPr>
              <w:ind w:right="-57"/>
              <w:jc w:val="center"/>
              <w:rPr>
                <w:kern w:val="2"/>
                <w:sz w:val="23"/>
                <w:szCs w:val="23"/>
              </w:rPr>
            </w:pPr>
          </w:p>
        </w:tc>
        <w:tc>
          <w:tcPr>
            <w:tcW w:w="1134" w:type="dxa"/>
          </w:tcPr>
          <w:p w:rsidR="00AC4CA2" w:rsidRPr="00AC4CA2" w:rsidRDefault="00AC4CA2" w:rsidP="0034336A">
            <w:pPr>
              <w:ind w:right="-57"/>
              <w:jc w:val="center"/>
              <w:rPr>
                <w:kern w:val="2"/>
                <w:sz w:val="23"/>
                <w:szCs w:val="23"/>
              </w:rPr>
            </w:pP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left w:val="single" w:sz="4" w:space="0" w:color="auto"/>
              <w:righ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p>
        </w:tc>
      </w:tr>
      <w:tr w:rsidR="00AC4CA2" w:rsidRPr="00AC4CA2" w:rsidTr="0034336A">
        <w:trPr>
          <w:trHeight w:val="384"/>
        </w:trPr>
        <w:tc>
          <w:tcPr>
            <w:tcW w:w="1603" w:type="dxa"/>
            <w:vMerge w:val="restart"/>
          </w:tcPr>
          <w:p w:rsidR="00AC4CA2" w:rsidRPr="00AC4CA2" w:rsidRDefault="00AC4CA2" w:rsidP="0034336A">
            <w:pPr>
              <w:rPr>
                <w:kern w:val="2"/>
                <w:sz w:val="23"/>
                <w:szCs w:val="23"/>
              </w:rPr>
            </w:pPr>
            <w:r w:rsidRPr="00AC4CA2">
              <w:rPr>
                <w:kern w:val="2"/>
                <w:sz w:val="23"/>
                <w:szCs w:val="23"/>
              </w:rPr>
              <w:t>Основное мероприятие 3</w:t>
            </w:r>
          </w:p>
        </w:tc>
        <w:tc>
          <w:tcPr>
            <w:tcW w:w="2409" w:type="dxa"/>
            <w:vMerge w:val="restart"/>
          </w:tcPr>
          <w:p w:rsidR="00AC4CA2" w:rsidRPr="00AC4CA2" w:rsidRDefault="00AC4CA2" w:rsidP="0034336A">
            <w:pPr>
              <w:rPr>
                <w:kern w:val="2"/>
                <w:sz w:val="23"/>
                <w:szCs w:val="23"/>
              </w:rPr>
            </w:pPr>
            <w:r w:rsidRPr="00AC4CA2">
              <w:rPr>
                <w:kern w:val="2"/>
                <w:sz w:val="23"/>
                <w:szCs w:val="23"/>
              </w:rPr>
              <w:t>Обслуживание муниципального долга</w:t>
            </w:r>
          </w:p>
        </w:tc>
        <w:tc>
          <w:tcPr>
            <w:tcW w:w="2837" w:type="dxa"/>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 xml:space="preserve">Всего </w:t>
            </w:r>
          </w:p>
        </w:tc>
        <w:tc>
          <w:tcPr>
            <w:tcW w:w="1134" w:type="dxa"/>
          </w:tcPr>
          <w:p w:rsidR="00AC4CA2" w:rsidRPr="00AC4CA2" w:rsidRDefault="00AC4CA2" w:rsidP="0034336A">
            <w:pPr>
              <w:ind w:right="-57"/>
              <w:jc w:val="center"/>
              <w:rPr>
                <w:kern w:val="2"/>
                <w:sz w:val="23"/>
                <w:szCs w:val="23"/>
              </w:rPr>
            </w:pPr>
            <w:r w:rsidRPr="00AC4CA2">
              <w:rPr>
                <w:kern w:val="2"/>
                <w:sz w:val="23"/>
                <w:szCs w:val="23"/>
              </w:rPr>
              <w:t>0,18</w:t>
            </w:r>
          </w:p>
        </w:tc>
        <w:tc>
          <w:tcPr>
            <w:tcW w:w="1134" w:type="dxa"/>
          </w:tcPr>
          <w:p w:rsidR="00AC4CA2" w:rsidRPr="00AC4CA2" w:rsidRDefault="00AC4CA2" w:rsidP="0034336A">
            <w:pPr>
              <w:ind w:right="-57"/>
              <w:jc w:val="center"/>
              <w:rPr>
                <w:kern w:val="2"/>
                <w:sz w:val="23"/>
                <w:szCs w:val="23"/>
              </w:rPr>
            </w:pPr>
            <w:r w:rsidRPr="00AC4CA2">
              <w:rPr>
                <w:kern w:val="2"/>
                <w:sz w:val="23"/>
                <w:szCs w:val="23"/>
              </w:rPr>
              <w:t>0,16</w:t>
            </w:r>
          </w:p>
        </w:tc>
        <w:tc>
          <w:tcPr>
            <w:tcW w:w="1134" w:type="dxa"/>
          </w:tcPr>
          <w:p w:rsidR="00AC4CA2" w:rsidRPr="00AC4CA2" w:rsidRDefault="00AC4CA2" w:rsidP="0034336A">
            <w:pPr>
              <w:ind w:right="-57"/>
              <w:jc w:val="center"/>
              <w:rPr>
                <w:kern w:val="2"/>
                <w:sz w:val="23"/>
                <w:szCs w:val="23"/>
              </w:rPr>
            </w:pPr>
            <w:r w:rsidRPr="00AC4CA2">
              <w:rPr>
                <w:kern w:val="2"/>
                <w:sz w:val="23"/>
                <w:szCs w:val="23"/>
              </w:rPr>
              <w:t>0,14</w:t>
            </w: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1,00</w:t>
            </w: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1,00</w:t>
            </w: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1,00</w:t>
            </w:r>
          </w:p>
        </w:tc>
        <w:tc>
          <w:tcPr>
            <w:tcW w:w="1134" w:type="dxa"/>
            <w:tcBorders>
              <w:left w:val="single" w:sz="4" w:space="0" w:color="auto"/>
              <w:righ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1,00</w:t>
            </w: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1,00</w:t>
            </w:r>
          </w:p>
        </w:tc>
      </w:tr>
      <w:tr w:rsidR="00AC4CA2" w:rsidRPr="00AC4CA2" w:rsidTr="0034336A">
        <w:trPr>
          <w:trHeight w:val="243"/>
        </w:trPr>
        <w:tc>
          <w:tcPr>
            <w:tcW w:w="1603" w:type="dxa"/>
            <w:vMerge/>
          </w:tcPr>
          <w:p w:rsidR="00AC4CA2" w:rsidRPr="00AC4CA2" w:rsidRDefault="00AC4CA2" w:rsidP="0034336A">
            <w:pPr>
              <w:rPr>
                <w:kern w:val="2"/>
                <w:sz w:val="23"/>
                <w:szCs w:val="23"/>
              </w:rPr>
            </w:pPr>
          </w:p>
        </w:tc>
        <w:tc>
          <w:tcPr>
            <w:tcW w:w="2409" w:type="dxa"/>
            <w:vMerge/>
          </w:tcPr>
          <w:p w:rsidR="00AC4CA2" w:rsidRPr="00AC4CA2" w:rsidRDefault="00AC4CA2" w:rsidP="0034336A">
            <w:pPr>
              <w:rPr>
                <w:kern w:val="2"/>
                <w:sz w:val="23"/>
                <w:szCs w:val="23"/>
              </w:rPr>
            </w:pPr>
          </w:p>
        </w:tc>
        <w:tc>
          <w:tcPr>
            <w:tcW w:w="2837" w:type="dxa"/>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в том числе по ГРБС:</w:t>
            </w:r>
          </w:p>
        </w:tc>
        <w:tc>
          <w:tcPr>
            <w:tcW w:w="1134" w:type="dxa"/>
          </w:tcPr>
          <w:p w:rsidR="00AC4CA2" w:rsidRPr="00AC4CA2" w:rsidRDefault="00AC4CA2" w:rsidP="0034336A">
            <w:pPr>
              <w:ind w:right="-57"/>
              <w:jc w:val="center"/>
              <w:rPr>
                <w:kern w:val="2"/>
                <w:sz w:val="23"/>
                <w:szCs w:val="23"/>
              </w:rPr>
            </w:pPr>
          </w:p>
        </w:tc>
        <w:tc>
          <w:tcPr>
            <w:tcW w:w="1134" w:type="dxa"/>
          </w:tcPr>
          <w:p w:rsidR="00AC4CA2" w:rsidRPr="00AC4CA2" w:rsidRDefault="00AC4CA2" w:rsidP="0034336A">
            <w:pPr>
              <w:ind w:right="-57"/>
              <w:jc w:val="center"/>
              <w:rPr>
                <w:kern w:val="2"/>
                <w:sz w:val="23"/>
                <w:szCs w:val="23"/>
              </w:rPr>
            </w:pPr>
          </w:p>
        </w:tc>
        <w:tc>
          <w:tcPr>
            <w:tcW w:w="1134" w:type="dxa"/>
          </w:tcPr>
          <w:p w:rsidR="00AC4CA2" w:rsidRPr="00AC4CA2" w:rsidRDefault="00AC4CA2" w:rsidP="0034336A">
            <w:pPr>
              <w:ind w:right="-57"/>
              <w:jc w:val="center"/>
              <w:rPr>
                <w:kern w:val="2"/>
                <w:sz w:val="23"/>
                <w:szCs w:val="23"/>
              </w:rPr>
            </w:pP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left w:val="single" w:sz="4" w:space="0" w:color="auto"/>
              <w:righ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p>
        </w:tc>
      </w:tr>
      <w:tr w:rsidR="00AC4CA2" w:rsidRPr="00AC4CA2" w:rsidTr="0034336A">
        <w:trPr>
          <w:trHeight w:val="1546"/>
        </w:trPr>
        <w:tc>
          <w:tcPr>
            <w:tcW w:w="1603" w:type="dxa"/>
            <w:vMerge/>
          </w:tcPr>
          <w:p w:rsidR="00AC4CA2" w:rsidRPr="00AC4CA2" w:rsidRDefault="00AC4CA2" w:rsidP="0034336A">
            <w:pPr>
              <w:rPr>
                <w:kern w:val="2"/>
                <w:sz w:val="23"/>
                <w:szCs w:val="23"/>
              </w:rPr>
            </w:pPr>
          </w:p>
        </w:tc>
        <w:tc>
          <w:tcPr>
            <w:tcW w:w="2409" w:type="dxa"/>
            <w:vMerge/>
          </w:tcPr>
          <w:p w:rsidR="00AC4CA2" w:rsidRPr="00AC4CA2" w:rsidRDefault="00AC4CA2" w:rsidP="0034336A">
            <w:pPr>
              <w:rPr>
                <w:kern w:val="2"/>
                <w:sz w:val="23"/>
                <w:szCs w:val="23"/>
              </w:rPr>
            </w:pPr>
          </w:p>
        </w:tc>
        <w:tc>
          <w:tcPr>
            <w:tcW w:w="2837" w:type="dxa"/>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134" w:type="dxa"/>
          </w:tcPr>
          <w:p w:rsidR="00AC4CA2" w:rsidRPr="00AC4CA2" w:rsidRDefault="00AC4CA2" w:rsidP="0034336A">
            <w:pPr>
              <w:ind w:right="-57"/>
              <w:jc w:val="center"/>
              <w:rPr>
                <w:kern w:val="2"/>
                <w:sz w:val="23"/>
                <w:szCs w:val="23"/>
              </w:rPr>
            </w:pPr>
            <w:r w:rsidRPr="00AC4CA2">
              <w:rPr>
                <w:kern w:val="2"/>
                <w:sz w:val="23"/>
                <w:szCs w:val="23"/>
              </w:rPr>
              <w:t>0,18</w:t>
            </w:r>
          </w:p>
        </w:tc>
        <w:tc>
          <w:tcPr>
            <w:tcW w:w="1134" w:type="dxa"/>
          </w:tcPr>
          <w:p w:rsidR="00AC4CA2" w:rsidRPr="00AC4CA2" w:rsidRDefault="00AC4CA2" w:rsidP="0034336A">
            <w:pPr>
              <w:ind w:right="-57"/>
              <w:jc w:val="center"/>
              <w:rPr>
                <w:kern w:val="2"/>
                <w:sz w:val="23"/>
                <w:szCs w:val="23"/>
              </w:rPr>
            </w:pPr>
            <w:r w:rsidRPr="00AC4CA2">
              <w:rPr>
                <w:kern w:val="2"/>
                <w:sz w:val="23"/>
                <w:szCs w:val="23"/>
              </w:rPr>
              <w:t>0,16</w:t>
            </w:r>
          </w:p>
        </w:tc>
        <w:tc>
          <w:tcPr>
            <w:tcW w:w="1134" w:type="dxa"/>
          </w:tcPr>
          <w:p w:rsidR="00AC4CA2" w:rsidRPr="00AC4CA2" w:rsidRDefault="00AC4CA2" w:rsidP="0034336A">
            <w:pPr>
              <w:ind w:right="-57"/>
              <w:jc w:val="center"/>
              <w:rPr>
                <w:kern w:val="2"/>
                <w:sz w:val="23"/>
                <w:szCs w:val="23"/>
              </w:rPr>
            </w:pPr>
            <w:r w:rsidRPr="00AC4CA2">
              <w:rPr>
                <w:kern w:val="2"/>
                <w:sz w:val="23"/>
                <w:szCs w:val="23"/>
              </w:rPr>
              <w:t>0,14</w:t>
            </w: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1,00</w:t>
            </w: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1,00</w:t>
            </w: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1,00</w:t>
            </w:r>
          </w:p>
        </w:tc>
        <w:tc>
          <w:tcPr>
            <w:tcW w:w="1134" w:type="dxa"/>
            <w:tcBorders>
              <w:left w:val="single" w:sz="4" w:space="0" w:color="auto"/>
              <w:righ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1,00</w:t>
            </w: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1,00</w:t>
            </w:r>
          </w:p>
        </w:tc>
      </w:tr>
      <w:tr w:rsidR="00AC4CA2" w:rsidRPr="00AC4CA2" w:rsidTr="0034336A">
        <w:trPr>
          <w:trHeight w:val="270"/>
        </w:trPr>
        <w:tc>
          <w:tcPr>
            <w:tcW w:w="1603" w:type="dxa"/>
            <w:vMerge w:val="restart"/>
          </w:tcPr>
          <w:p w:rsidR="00AC4CA2" w:rsidRPr="00AC4CA2" w:rsidRDefault="00AC4CA2" w:rsidP="0034336A">
            <w:pPr>
              <w:rPr>
                <w:kern w:val="2"/>
                <w:sz w:val="23"/>
                <w:szCs w:val="23"/>
              </w:rPr>
            </w:pPr>
            <w:r w:rsidRPr="00AC4CA2">
              <w:rPr>
                <w:kern w:val="2"/>
                <w:sz w:val="23"/>
                <w:szCs w:val="23"/>
              </w:rPr>
              <w:t>Основное мероприятие 4</w:t>
            </w:r>
          </w:p>
        </w:tc>
        <w:tc>
          <w:tcPr>
            <w:tcW w:w="2409" w:type="dxa"/>
            <w:vMerge w:val="restart"/>
          </w:tcPr>
          <w:p w:rsidR="00AC4CA2" w:rsidRPr="00AC4CA2" w:rsidRDefault="00AC4CA2" w:rsidP="0034336A">
            <w:pPr>
              <w:rPr>
                <w:kern w:val="2"/>
                <w:sz w:val="23"/>
                <w:szCs w:val="23"/>
              </w:rPr>
            </w:pPr>
            <w:r w:rsidRPr="00AC4CA2">
              <w:rPr>
                <w:kern w:val="2"/>
                <w:sz w:val="23"/>
                <w:szCs w:val="23"/>
              </w:rPr>
              <w:t>Другие общегосударственные вопросы</w:t>
            </w:r>
          </w:p>
        </w:tc>
        <w:tc>
          <w:tcPr>
            <w:tcW w:w="2837" w:type="dxa"/>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Всего</w:t>
            </w:r>
          </w:p>
        </w:tc>
        <w:tc>
          <w:tcPr>
            <w:tcW w:w="1134" w:type="dxa"/>
          </w:tcPr>
          <w:p w:rsidR="00AC4CA2" w:rsidRPr="00AC4CA2" w:rsidRDefault="00AC4CA2" w:rsidP="0034336A">
            <w:pPr>
              <w:ind w:right="-57"/>
              <w:jc w:val="center"/>
              <w:rPr>
                <w:kern w:val="2"/>
                <w:sz w:val="23"/>
                <w:szCs w:val="23"/>
              </w:rPr>
            </w:pPr>
            <w:r w:rsidRPr="00AC4CA2">
              <w:rPr>
                <w:kern w:val="2"/>
                <w:sz w:val="23"/>
                <w:szCs w:val="23"/>
              </w:rPr>
              <w:t>30,00</w:t>
            </w:r>
          </w:p>
        </w:tc>
        <w:tc>
          <w:tcPr>
            <w:tcW w:w="1134" w:type="dxa"/>
          </w:tcPr>
          <w:p w:rsidR="00AC4CA2" w:rsidRPr="00AC4CA2" w:rsidRDefault="00AC4CA2" w:rsidP="0034336A">
            <w:pPr>
              <w:ind w:right="-57"/>
              <w:jc w:val="center"/>
              <w:rPr>
                <w:kern w:val="2"/>
                <w:sz w:val="23"/>
                <w:szCs w:val="23"/>
              </w:rPr>
            </w:pPr>
            <w:r w:rsidRPr="00AC4CA2">
              <w:rPr>
                <w:kern w:val="2"/>
                <w:sz w:val="23"/>
                <w:szCs w:val="23"/>
              </w:rPr>
              <w:t>0,00</w:t>
            </w:r>
          </w:p>
        </w:tc>
        <w:tc>
          <w:tcPr>
            <w:tcW w:w="1134" w:type="dxa"/>
          </w:tcPr>
          <w:p w:rsidR="00AC4CA2" w:rsidRPr="00AC4CA2" w:rsidRDefault="00AC4CA2" w:rsidP="0034336A">
            <w:pPr>
              <w:ind w:right="-57"/>
              <w:jc w:val="center"/>
              <w:rPr>
                <w:kern w:val="2"/>
                <w:sz w:val="23"/>
                <w:szCs w:val="23"/>
              </w:rPr>
            </w:pPr>
            <w:r w:rsidRPr="00AC4CA2">
              <w:rPr>
                <w:kern w:val="2"/>
                <w:sz w:val="23"/>
                <w:szCs w:val="23"/>
              </w:rPr>
              <w:t>0,00</w:t>
            </w: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0,00</w:t>
            </w: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0,00</w:t>
            </w: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0,00</w:t>
            </w:r>
          </w:p>
        </w:tc>
        <w:tc>
          <w:tcPr>
            <w:tcW w:w="1134" w:type="dxa"/>
            <w:tcBorders>
              <w:left w:val="single" w:sz="4" w:space="0" w:color="auto"/>
              <w:righ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0,00</w:t>
            </w: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0,00</w:t>
            </w:r>
          </w:p>
        </w:tc>
      </w:tr>
      <w:tr w:rsidR="00AC4CA2" w:rsidRPr="00AC4CA2" w:rsidTr="0034336A">
        <w:trPr>
          <w:trHeight w:val="274"/>
        </w:trPr>
        <w:tc>
          <w:tcPr>
            <w:tcW w:w="1603" w:type="dxa"/>
            <w:vMerge/>
          </w:tcPr>
          <w:p w:rsidR="00AC4CA2" w:rsidRPr="00AC4CA2" w:rsidRDefault="00AC4CA2" w:rsidP="0034336A">
            <w:pPr>
              <w:rPr>
                <w:kern w:val="2"/>
                <w:sz w:val="23"/>
                <w:szCs w:val="23"/>
              </w:rPr>
            </w:pPr>
          </w:p>
        </w:tc>
        <w:tc>
          <w:tcPr>
            <w:tcW w:w="2409" w:type="dxa"/>
            <w:vMerge/>
          </w:tcPr>
          <w:p w:rsidR="00AC4CA2" w:rsidRPr="00AC4CA2" w:rsidRDefault="00AC4CA2" w:rsidP="0034336A">
            <w:pPr>
              <w:rPr>
                <w:kern w:val="2"/>
                <w:sz w:val="23"/>
                <w:szCs w:val="23"/>
              </w:rPr>
            </w:pPr>
          </w:p>
        </w:tc>
        <w:tc>
          <w:tcPr>
            <w:tcW w:w="2837" w:type="dxa"/>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в том числе по ГРБС:</w:t>
            </w:r>
          </w:p>
        </w:tc>
        <w:tc>
          <w:tcPr>
            <w:tcW w:w="1134" w:type="dxa"/>
          </w:tcPr>
          <w:p w:rsidR="00AC4CA2" w:rsidRPr="00AC4CA2" w:rsidRDefault="00AC4CA2" w:rsidP="0034336A">
            <w:pPr>
              <w:ind w:right="-57"/>
              <w:jc w:val="center"/>
              <w:rPr>
                <w:kern w:val="2"/>
                <w:sz w:val="23"/>
                <w:szCs w:val="23"/>
              </w:rPr>
            </w:pPr>
          </w:p>
        </w:tc>
        <w:tc>
          <w:tcPr>
            <w:tcW w:w="1134" w:type="dxa"/>
          </w:tcPr>
          <w:p w:rsidR="00AC4CA2" w:rsidRPr="00AC4CA2" w:rsidRDefault="00AC4CA2" w:rsidP="0034336A">
            <w:pPr>
              <w:ind w:right="-57"/>
              <w:jc w:val="center"/>
              <w:rPr>
                <w:kern w:val="2"/>
                <w:sz w:val="23"/>
                <w:szCs w:val="23"/>
              </w:rPr>
            </w:pPr>
          </w:p>
        </w:tc>
        <w:tc>
          <w:tcPr>
            <w:tcW w:w="1134" w:type="dxa"/>
          </w:tcPr>
          <w:p w:rsidR="00AC4CA2" w:rsidRPr="00AC4CA2" w:rsidRDefault="00AC4CA2" w:rsidP="0034336A">
            <w:pPr>
              <w:ind w:right="-57"/>
              <w:jc w:val="center"/>
              <w:rPr>
                <w:kern w:val="2"/>
                <w:sz w:val="23"/>
                <w:szCs w:val="23"/>
              </w:rPr>
            </w:pP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left w:val="single" w:sz="4" w:space="0" w:color="auto"/>
              <w:righ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p>
        </w:tc>
      </w:tr>
      <w:tr w:rsidR="00AC4CA2" w:rsidRPr="00AC4CA2" w:rsidTr="0034336A">
        <w:trPr>
          <w:trHeight w:val="1546"/>
        </w:trPr>
        <w:tc>
          <w:tcPr>
            <w:tcW w:w="1603" w:type="dxa"/>
            <w:vMerge/>
          </w:tcPr>
          <w:p w:rsidR="00AC4CA2" w:rsidRPr="00AC4CA2" w:rsidRDefault="00AC4CA2" w:rsidP="0034336A">
            <w:pPr>
              <w:rPr>
                <w:kern w:val="2"/>
                <w:sz w:val="23"/>
                <w:szCs w:val="23"/>
              </w:rPr>
            </w:pPr>
          </w:p>
        </w:tc>
        <w:tc>
          <w:tcPr>
            <w:tcW w:w="2409" w:type="dxa"/>
            <w:vMerge/>
          </w:tcPr>
          <w:p w:rsidR="00AC4CA2" w:rsidRPr="00AC4CA2" w:rsidRDefault="00AC4CA2" w:rsidP="0034336A">
            <w:pPr>
              <w:rPr>
                <w:kern w:val="2"/>
                <w:sz w:val="23"/>
                <w:szCs w:val="23"/>
              </w:rPr>
            </w:pPr>
          </w:p>
        </w:tc>
        <w:tc>
          <w:tcPr>
            <w:tcW w:w="2837" w:type="dxa"/>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134" w:type="dxa"/>
          </w:tcPr>
          <w:p w:rsidR="00AC4CA2" w:rsidRPr="00AC4CA2" w:rsidRDefault="00AC4CA2" w:rsidP="0034336A">
            <w:pPr>
              <w:ind w:right="-57"/>
              <w:jc w:val="center"/>
              <w:rPr>
                <w:kern w:val="2"/>
                <w:sz w:val="23"/>
                <w:szCs w:val="23"/>
              </w:rPr>
            </w:pPr>
            <w:r w:rsidRPr="00AC4CA2">
              <w:rPr>
                <w:kern w:val="2"/>
                <w:sz w:val="23"/>
                <w:szCs w:val="23"/>
              </w:rPr>
              <w:t>30,00</w:t>
            </w:r>
          </w:p>
        </w:tc>
        <w:tc>
          <w:tcPr>
            <w:tcW w:w="1134" w:type="dxa"/>
          </w:tcPr>
          <w:p w:rsidR="00AC4CA2" w:rsidRPr="00AC4CA2" w:rsidRDefault="00AC4CA2" w:rsidP="0034336A">
            <w:pPr>
              <w:ind w:right="-57"/>
              <w:jc w:val="center"/>
              <w:rPr>
                <w:kern w:val="2"/>
                <w:sz w:val="23"/>
                <w:szCs w:val="23"/>
              </w:rPr>
            </w:pPr>
            <w:r w:rsidRPr="00AC4CA2">
              <w:rPr>
                <w:kern w:val="2"/>
                <w:sz w:val="23"/>
                <w:szCs w:val="23"/>
              </w:rPr>
              <w:t>0,00</w:t>
            </w:r>
          </w:p>
        </w:tc>
        <w:tc>
          <w:tcPr>
            <w:tcW w:w="1134" w:type="dxa"/>
          </w:tcPr>
          <w:p w:rsidR="00AC4CA2" w:rsidRPr="00AC4CA2" w:rsidRDefault="00AC4CA2" w:rsidP="0034336A">
            <w:pPr>
              <w:ind w:right="-57"/>
              <w:jc w:val="center"/>
              <w:rPr>
                <w:kern w:val="2"/>
                <w:sz w:val="23"/>
                <w:szCs w:val="23"/>
              </w:rPr>
            </w:pPr>
            <w:r w:rsidRPr="00AC4CA2">
              <w:rPr>
                <w:kern w:val="2"/>
                <w:sz w:val="23"/>
                <w:szCs w:val="23"/>
              </w:rPr>
              <w:t>0,00</w:t>
            </w: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0,00</w:t>
            </w: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0,00</w:t>
            </w: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0,00</w:t>
            </w:r>
          </w:p>
        </w:tc>
        <w:tc>
          <w:tcPr>
            <w:tcW w:w="1134" w:type="dxa"/>
            <w:tcBorders>
              <w:left w:val="single" w:sz="4" w:space="0" w:color="auto"/>
              <w:righ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0,00</w:t>
            </w: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0,00</w:t>
            </w:r>
          </w:p>
        </w:tc>
      </w:tr>
      <w:tr w:rsidR="00AC4CA2" w:rsidRPr="00AC4CA2" w:rsidTr="0034336A">
        <w:trPr>
          <w:trHeight w:val="377"/>
        </w:trPr>
        <w:tc>
          <w:tcPr>
            <w:tcW w:w="1603" w:type="dxa"/>
            <w:vMerge w:val="restart"/>
          </w:tcPr>
          <w:p w:rsidR="00AC4CA2" w:rsidRPr="00AC4CA2" w:rsidRDefault="00AC4CA2" w:rsidP="0034336A">
            <w:pPr>
              <w:rPr>
                <w:kern w:val="2"/>
                <w:sz w:val="23"/>
                <w:szCs w:val="23"/>
              </w:rPr>
            </w:pPr>
            <w:r w:rsidRPr="00AC4CA2">
              <w:rPr>
                <w:kern w:val="2"/>
                <w:sz w:val="23"/>
                <w:szCs w:val="23"/>
              </w:rPr>
              <w:t>Основное мероприятие 5</w:t>
            </w:r>
          </w:p>
        </w:tc>
        <w:tc>
          <w:tcPr>
            <w:tcW w:w="2409" w:type="dxa"/>
            <w:vMerge w:val="restart"/>
          </w:tcPr>
          <w:p w:rsidR="00AC4CA2" w:rsidRPr="00AC4CA2" w:rsidRDefault="00AC4CA2" w:rsidP="0034336A">
            <w:pPr>
              <w:rPr>
                <w:kern w:val="2"/>
                <w:sz w:val="23"/>
                <w:szCs w:val="23"/>
              </w:rPr>
            </w:pPr>
            <w:r w:rsidRPr="00AC4CA2">
              <w:rPr>
                <w:kern w:val="2"/>
                <w:sz w:val="23"/>
                <w:szCs w:val="23"/>
              </w:rPr>
              <w:t>Иные межбюджетные трансферты по переданным полномочиям</w:t>
            </w:r>
          </w:p>
        </w:tc>
        <w:tc>
          <w:tcPr>
            <w:tcW w:w="2837" w:type="dxa"/>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Всего</w:t>
            </w:r>
          </w:p>
        </w:tc>
        <w:tc>
          <w:tcPr>
            <w:tcW w:w="1134" w:type="dxa"/>
          </w:tcPr>
          <w:p w:rsidR="00AC4CA2" w:rsidRPr="00AC4CA2" w:rsidRDefault="00AC4CA2" w:rsidP="0034336A">
            <w:pPr>
              <w:ind w:right="-57"/>
              <w:jc w:val="center"/>
              <w:rPr>
                <w:kern w:val="2"/>
                <w:sz w:val="23"/>
                <w:szCs w:val="23"/>
              </w:rPr>
            </w:pPr>
            <w:r w:rsidRPr="00AC4CA2">
              <w:rPr>
                <w:kern w:val="2"/>
                <w:sz w:val="23"/>
                <w:szCs w:val="23"/>
              </w:rPr>
              <w:t>379,00</w:t>
            </w:r>
          </w:p>
        </w:tc>
        <w:tc>
          <w:tcPr>
            <w:tcW w:w="1134" w:type="dxa"/>
          </w:tcPr>
          <w:p w:rsidR="00AC4CA2" w:rsidRPr="00AC4CA2" w:rsidRDefault="00AC4CA2" w:rsidP="0034336A">
            <w:pPr>
              <w:ind w:right="-57"/>
              <w:jc w:val="center"/>
              <w:rPr>
                <w:kern w:val="2"/>
                <w:sz w:val="23"/>
                <w:szCs w:val="23"/>
              </w:rPr>
            </w:pPr>
            <w:r w:rsidRPr="00AC4CA2">
              <w:rPr>
                <w:kern w:val="2"/>
                <w:sz w:val="23"/>
                <w:szCs w:val="23"/>
              </w:rPr>
              <w:t>384,00</w:t>
            </w:r>
          </w:p>
        </w:tc>
        <w:tc>
          <w:tcPr>
            <w:tcW w:w="1134" w:type="dxa"/>
          </w:tcPr>
          <w:p w:rsidR="00AC4CA2" w:rsidRPr="00AC4CA2" w:rsidRDefault="00AC4CA2" w:rsidP="0034336A">
            <w:pPr>
              <w:pStyle w:val="af8"/>
              <w:spacing w:line="276" w:lineRule="auto"/>
              <w:jc w:val="center"/>
              <w:rPr>
                <w:sz w:val="23"/>
                <w:szCs w:val="23"/>
              </w:rPr>
            </w:pPr>
            <w:r w:rsidRPr="00AC4CA2">
              <w:rPr>
                <w:sz w:val="23"/>
                <w:szCs w:val="23"/>
              </w:rPr>
              <w:t>389,00</w:t>
            </w:r>
          </w:p>
        </w:tc>
        <w:tc>
          <w:tcPr>
            <w:tcW w:w="1134" w:type="dxa"/>
            <w:tcBorders>
              <w:right w:val="single" w:sz="4" w:space="0" w:color="auto"/>
            </w:tcBorders>
            <w:shd w:val="clear" w:color="auto" w:fill="FFFFFF"/>
          </w:tcPr>
          <w:p w:rsidR="00AC4CA2" w:rsidRPr="00AC4CA2" w:rsidRDefault="00AC4CA2" w:rsidP="0034336A">
            <w:pPr>
              <w:pStyle w:val="af8"/>
              <w:spacing w:line="276" w:lineRule="auto"/>
              <w:jc w:val="center"/>
              <w:rPr>
                <w:sz w:val="23"/>
                <w:szCs w:val="23"/>
              </w:rPr>
            </w:pPr>
            <w:r w:rsidRPr="00AC4CA2">
              <w:rPr>
                <w:sz w:val="23"/>
                <w:szCs w:val="23"/>
              </w:rPr>
              <w:t>320,29</w:t>
            </w:r>
          </w:p>
        </w:tc>
        <w:tc>
          <w:tcPr>
            <w:tcW w:w="1134" w:type="dxa"/>
            <w:tcBorders>
              <w:left w:val="single" w:sz="4" w:space="0" w:color="auto"/>
            </w:tcBorders>
            <w:shd w:val="clear" w:color="auto" w:fill="FFFFFF"/>
          </w:tcPr>
          <w:p w:rsidR="00AC4CA2" w:rsidRPr="00AC4CA2" w:rsidRDefault="00AC4CA2" w:rsidP="0034336A">
            <w:pPr>
              <w:pStyle w:val="af8"/>
              <w:spacing w:line="276" w:lineRule="auto"/>
              <w:jc w:val="center"/>
              <w:rPr>
                <w:sz w:val="23"/>
                <w:szCs w:val="23"/>
              </w:rPr>
            </w:pPr>
            <w:r w:rsidRPr="00AC4CA2">
              <w:rPr>
                <w:sz w:val="23"/>
                <w:szCs w:val="23"/>
              </w:rPr>
              <w:t>333,18</w:t>
            </w:r>
          </w:p>
        </w:tc>
        <w:tc>
          <w:tcPr>
            <w:tcW w:w="1134" w:type="dxa"/>
            <w:tcBorders>
              <w:right w:val="single" w:sz="4" w:space="0" w:color="auto"/>
            </w:tcBorders>
            <w:shd w:val="clear" w:color="auto" w:fill="FFFFFF"/>
          </w:tcPr>
          <w:p w:rsidR="00AC4CA2" w:rsidRPr="00AC4CA2" w:rsidRDefault="00AC4CA2" w:rsidP="0034336A">
            <w:pPr>
              <w:pStyle w:val="af8"/>
              <w:spacing w:line="276" w:lineRule="auto"/>
              <w:jc w:val="center"/>
              <w:rPr>
                <w:sz w:val="23"/>
                <w:szCs w:val="23"/>
              </w:rPr>
            </w:pPr>
            <w:r w:rsidRPr="00AC4CA2">
              <w:rPr>
                <w:sz w:val="23"/>
                <w:szCs w:val="23"/>
              </w:rPr>
              <w:t>346,59</w:t>
            </w:r>
          </w:p>
        </w:tc>
        <w:tc>
          <w:tcPr>
            <w:tcW w:w="1134" w:type="dxa"/>
            <w:tcBorders>
              <w:left w:val="single" w:sz="4" w:space="0" w:color="auto"/>
              <w:right w:val="single" w:sz="4" w:space="0" w:color="auto"/>
            </w:tcBorders>
            <w:shd w:val="clear" w:color="auto" w:fill="FFFFFF"/>
          </w:tcPr>
          <w:p w:rsidR="00AC4CA2" w:rsidRPr="00AC4CA2" w:rsidRDefault="00AC4CA2" w:rsidP="0034336A">
            <w:pPr>
              <w:pStyle w:val="af8"/>
              <w:spacing w:line="276" w:lineRule="auto"/>
              <w:jc w:val="center"/>
              <w:rPr>
                <w:sz w:val="23"/>
                <w:szCs w:val="23"/>
              </w:rPr>
            </w:pPr>
            <w:r w:rsidRPr="00AC4CA2">
              <w:rPr>
                <w:sz w:val="23"/>
                <w:szCs w:val="23"/>
              </w:rPr>
              <w:t>360,53</w:t>
            </w:r>
          </w:p>
        </w:tc>
        <w:tc>
          <w:tcPr>
            <w:tcW w:w="1134" w:type="dxa"/>
            <w:tcBorders>
              <w:left w:val="single" w:sz="4" w:space="0" w:color="auto"/>
            </w:tcBorders>
            <w:shd w:val="clear" w:color="auto" w:fill="FFFFFF"/>
          </w:tcPr>
          <w:p w:rsidR="00AC4CA2" w:rsidRPr="00AC4CA2" w:rsidRDefault="00AC4CA2" w:rsidP="0034336A">
            <w:pPr>
              <w:pStyle w:val="af8"/>
              <w:spacing w:line="276" w:lineRule="auto"/>
              <w:jc w:val="center"/>
              <w:rPr>
                <w:sz w:val="23"/>
                <w:szCs w:val="23"/>
              </w:rPr>
            </w:pPr>
            <w:r w:rsidRPr="00AC4CA2">
              <w:rPr>
                <w:sz w:val="23"/>
                <w:szCs w:val="23"/>
              </w:rPr>
              <w:t>375,03</w:t>
            </w:r>
          </w:p>
        </w:tc>
      </w:tr>
      <w:tr w:rsidR="00AC4CA2" w:rsidRPr="00AC4CA2" w:rsidTr="0034336A">
        <w:trPr>
          <w:trHeight w:val="283"/>
        </w:trPr>
        <w:tc>
          <w:tcPr>
            <w:tcW w:w="1603" w:type="dxa"/>
            <w:vMerge/>
          </w:tcPr>
          <w:p w:rsidR="00AC4CA2" w:rsidRPr="00AC4CA2" w:rsidRDefault="00AC4CA2" w:rsidP="0034336A">
            <w:pPr>
              <w:rPr>
                <w:kern w:val="2"/>
                <w:sz w:val="23"/>
                <w:szCs w:val="23"/>
              </w:rPr>
            </w:pPr>
          </w:p>
        </w:tc>
        <w:tc>
          <w:tcPr>
            <w:tcW w:w="2409" w:type="dxa"/>
            <w:vMerge/>
          </w:tcPr>
          <w:p w:rsidR="00AC4CA2" w:rsidRPr="00AC4CA2" w:rsidRDefault="00AC4CA2" w:rsidP="0034336A">
            <w:pPr>
              <w:rPr>
                <w:kern w:val="2"/>
                <w:sz w:val="23"/>
                <w:szCs w:val="23"/>
              </w:rPr>
            </w:pPr>
          </w:p>
        </w:tc>
        <w:tc>
          <w:tcPr>
            <w:tcW w:w="2837" w:type="dxa"/>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в том числе по ГРБС:</w:t>
            </w:r>
          </w:p>
        </w:tc>
        <w:tc>
          <w:tcPr>
            <w:tcW w:w="1134" w:type="dxa"/>
          </w:tcPr>
          <w:p w:rsidR="00AC4CA2" w:rsidRPr="00AC4CA2" w:rsidRDefault="00AC4CA2" w:rsidP="0034336A">
            <w:pPr>
              <w:ind w:right="-57"/>
              <w:jc w:val="center"/>
              <w:rPr>
                <w:kern w:val="2"/>
                <w:sz w:val="23"/>
                <w:szCs w:val="23"/>
              </w:rPr>
            </w:pPr>
          </w:p>
        </w:tc>
        <w:tc>
          <w:tcPr>
            <w:tcW w:w="1134" w:type="dxa"/>
          </w:tcPr>
          <w:p w:rsidR="00AC4CA2" w:rsidRPr="00AC4CA2" w:rsidRDefault="00AC4CA2" w:rsidP="0034336A">
            <w:pPr>
              <w:ind w:right="-57"/>
              <w:jc w:val="center"/>
              <w:rPr>
                <w:kern w:val="2"/>
                <w:sz w:val="23"/>
                <w:szCs w:val="23"/>
              </w:rPr>
            </w:pPr>
          </w:p>
        </w:tc>
        <w:tc>
          <w:tcPr>
            <w:tcW w:w="1134" w:type="dxa"/>
          </w:tcPr>
          <w:p w:rsidR="00AC4CA2" w:rsidRPr="00AC4CA2" w:rsidRDefault="00AC4CA2" w:rsidP="0034336A">
            <w:pPr>
              <w:ind w:right="-57"/>
              <w:jc w:val="center"/>
              <w:rPr>
                <w:kern w:val="2"/>
                <w:sz w:val="23"/>
                <w:szCs w:val="23"/>
              </w:rPr>
            </w:pP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left w:val="single" w:sz="4" w:space="0" w:color="auto"/>
              <w:righ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p>
        </w:tc>
      </w:tr>
      <w:tr w:rsidR="00AC4CA2" w:rsidRPr="00AC4CA2" w:rsidTr="0034336A">
        <w:trPr>
          <w:trHeight w:val="1546"/>
        </w:trPr>
        <w:tc>
          <w:tcPr>
            <w:tcW w:w="1603" w:type="dxa"/>
            <w:vMerge/>
          </w:tcPr>
          <w:p w:rsidR="00AC4CA2" w:rsidRPr="00AC4CA2" w:rsidRDefault="00AC4CA2" w:rsidP="0034336A">
            <w:pPr>
              <w:rPr>
                <w:kern w:val="2"/>
                <w:sz w:val="23"/>
                <w:szCs w:val="23"/>
              </w:rPr>
            </w:pPr>
          </w:p>
        </w:tc>
        <w:tc>
          <w:tcPr>
            <w:tcW w:w="2409" w:type="dxa"/>
            <w:vMerge/>
          </w:tcPr>
          <w:p w:rsidR="00AC4CA2" w:rsidRPr="00AC4CA2" w:rsidRDefault="00AC4CA2" w:rsidP="0034336A">
            <w:pPr>
              <w:rPr>
                <w:kern w:val="2"/>
                <w:sz w:val="23"/>
                <w:szCs w:val="23"/>
              </w:rPr>
            </w:pPr>
          </w:p>
        </w:tc>
        <w:tc>
          <w:tcPr>
            <w:tcW w:w="2837" w:type="dxa"/>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134" w:type="dxa"/>
          </w:tcPr>
          <w:p w:rsidR="00AC4CA2" w:rsidRPr="00AC4CA2" w:rsidRDefault="00AC4CA2" w:rsidP="0034336A">
            <w:pPr>
              <w:ind w:right="-57"/>
              <w:jc w:val="center"/>
              <w:rPr>
                <w:kern w:val="2"/>
                <w:sz w:val="23"/>
                <w:szCs w:val="23"/>
              </w:rPr>
            </w:pPr>
            <w:r w:rsidRPr="00AC4CA2">
              <w:rPr>
                <w:kern w:val="2"/>
                <w:sz w:val="23"/>
                <w:szCs w:val="23"/>
              </w:rPr>
              <w:t>379,00</w:t>
            </w:r>
          </w:p>
        </w:tc>
        <w:tc>
          <w:tcPr>
            <w:tcW w:w="1134" w:type="dxa"/>
          </w:tcPr>
          <w:p w:rsidR="00AC4CA2" w:rsidRPr="00AC4CA2" w:rsidRDefault="00AC4CA2" w:rsidP="0034336A">
            <w:pPr>
              <w:ind w:right="-57"/>
              <w:jc w:val="center"/>
              <w:rPr>
                <w:kern w:val="2"/>
                <w:sz w:val="23"/>
                <w:szCs w:val="23"/>
              </w:rPr>
            </w:pPr>
            <w:r w:rsidRPr="00AC4CA2">
              <w:rPr>
                <w:kern w:val="2"/>
                <w:sz w:val="23"/>
                <w:szCs w:val="23"/>
              </w:rPr>
              <w:t>384,00</w:t>
            </w:r>
          </w:p>
        </w:tc>
        <w:tc>
          <w:tcPr>
            <w:tcW w:w="1134" w:type="dxa"/>
          </w:tcPr>
          <w:p w:rsidR="00AC4CA2" w:rsidRPr="00AC4CA2" w:rsidRDefault="00AC4CA2" w:rsidP="0034336A">
            <w:pPr>
              <w:pStyle w:val="af8"/>
              <w:spacing w:line="276" w:lineRule="auto"/>
              <w:jc w:val="center"/>
              <w:rPr>
                <w:sz w:val="23"/>
                <w:szCs w:val="23"/>
              </w:rPr>
            </w:pPr>
            <w:r w:rsidRPr="00AC4CA2">
              <w:rPr>
                <w:sz w:val="23"/>
                <w:szCs w:val="23"/>
              </w:rPr>
              <w:t>389,00</w:t>
            </w:r>
          </w:p>
        </w:tc>
        <w:tc>
          <w:tcPr>
            <w:tcW w:w="1134" w:type="dxa"/>
            <w:tcBorders>
              <w:right w:val="single" w:sz="4" w:space="0" w:color="auto"/>
            </w:tcBorders>
            <w:shd w:val="clear" w:color="auto" w:fill="FFFFFF"/>
          </w:tcPr>
          <w:p w:rsidR="00AC4CA2" w:rsidRPr="00AC4CA2" w:rsidRDefault="00AC4CA2" w:rsidP="0034336A">
            <w:pPr>
              <w:pStyle w:val="af8"/>
              <w:spacing w:line="276" w:lineRule="auto"/>
              <w:jc w:val="center"/>
              <w:rPr>
                <w:sz w:val="23"/>
                <w:szCs w:val="23"/>
              </w:rPr>
            </w:pPr>
            <w:r w:rsidRPr="00AC4CA2">
              <w:rPr>
                <w:sz w:val="23"/>
                <w:szCs w:val="23"/>
              </w:rPr>
              <w:t>320,29</w:t>
            </w:r>
          </w:p>
        </w:tc>
        <w:tc>
          <w:tcPr>
            <w:tcW w:w="1134" w:type="dxa"/>
            <w:tcBorders>
              <w:left w:val="single" w:sz="4" w:space="0" w:color="auto"/>
            </w:tcBorders>
            <w:shd w:val="clear" w:color="auto" w:fill="FFFFFF"/>
          </w:tcPr>
          <w:p w:rsidR="00AC4CA2" w:rsidRPr="00AC4CA2" w:rsidRDefault="00AC4CA2" w:rsidP="0034336A">
            <w:pPr>
              <w:pStyle w:val="af8"/>
              <w:spacing w:line="276" w:lineRule="auto"/>
              <w:jc w:val="center"/>
              <w:rPr>
                <w:sz w:val="23"/>
                <w:szCs w:val="23"/>
              </w:rPr>
            </w:pPr>
            <w:r w:rsidRPr="00AC4CA2">
              <w:rPr>
                <w:sz w:val="23"/>
                <w:szCs w:val="23"/>
              </w:rPr>
              <w:t>333,18</w:t>
            </w:r>
          </w:p>
        </w:tc>
        <w:tc>
          <w:tcPr>
            <w:tcW w:w="1134" w:type="dxa"/>
            <w:tcBorders>
              <w:right w:val="single" w:sz="4" w:space="0" w:color="auto"/>
            </w:tcBorders>
            <w:shd w:val="clear" w:color="auto" w:fill="FFFFFF"/>
          </w:tcPr>
          <w:p w:rsidR="00AC4CA2" w:rsidRPr="00AC4CA2" w:rsidRDefault="00AC4CA2" w:rsidP="0034336A">
            <w:pPr>
              <w:pStyle w:val="af8"/>
              <w:spacing w:line="276" w:lineRule="auto"/>
              <w:jc w:val="center"/>
              <w:rPr>
                <w:sz w:val="23"/>
                <w:szCs w:val="23"/>
              </w:rPr>
            </w:pPr>
            <w:r w:rsidRPr="00AC4CA2">
              <w:rPr>
                <w:sz w:val="23"/>
                <w:szCs w:val="23"/>
              </w:rPr>
              <w:t>346,59</w:t>
            </w:r>
          </w:p>
        </w:tc>
        <w:tc>
          <w:tcPr>
            <w:tcW w:w="1134" w:type="dxa"/>
            <w:tcBorders>
              <w:left w:val="single" w:sz="4" w:space="0" w:color="auto"/>
              <w:right w:val="single" w:sz="4" w:space="0" w:color="auto"/>
            </w:tcBorders>
            <w:shd w:val="clear" w:color="auto" w:fill="FFFFFF"/>
          </w:tcPr>
          <w:p w:rsidR="00AC4CA2" w:rsidRPr="00AC4CA2" w:rsidRDefault="00AC4CA2" w:rsidP="0034336A">
            <w:pPr>
              <w:pStyle w:val="af8"/>
              <w:spacing w:line="276" w:lineRule="auto"/>
              <w:jc w:val="center"/>
              <w:rPr>
                <w:sz w:val="23"/>
                <w:szCs w:val="23"/>
              </w:rPr>
            </w:pPr>
            <w:r w:rsidRPr="00AC4CA2">
              <w:rPr>
                <w:sz w:val="23"/>
                <w:szCs w:val="23"/>
              </w:rPr>
              <w:t>360,53</w:t>
            </w:r>
          </w:p>
        </w:tc>
        <w:tc>
          <w:tcPr>
            <w:tcW w:w="1134" w:type="dxa"/>
            <w:tcBorders>
              <w:left w:val="single" w:sz="4" w:space="0" w:color="auto"/>
            </w:tcBorders>
            <w:shd w:val="clear" w:color="auto" w:fill="FFFFFF"/>
          </w:tcPr>
          <w:p w:rsidR="00AC4CA2" w:rsidRPr="00AC4CA2" w:rsidRDefault="00AC4CA2" w:rsidP="0034336A">
            <w:pPr>
              <w:pStyle w:val="af8"/>
              <w:spacing w:line="276" w:lineRule="auto"/>
              <w:jc w:val="center"/>
              <w:rPr>
                <w:sz w:val="23"/>
                <w:szCs w:val="23"/>
              </w:rPr>
            </w:pPr>
            <w:r w:rsidRPr="00AC4CA2">
              <w:rPr>
                <w:sz w:val="23"/>
                <w:szCs w:val="23"/>
              </w:rPr>
              <w:t>375,03</w:t>
            </w:r>
          </w:p>
        </w:tc>
      </w:tr>
      <w:tr w:rsidR="00AC4CA2" w:rsidRPr="00AC4CA2" w:rsidTr="0034336A">
        <w:trPr>
          <w:trHeight w:val="367"/>
        </w:trPr>
        <w:tc>
          <w:tcPr>
            <w:tcW w:w="1603" w:type="dxa"/>
            <w:vMerge w:val="restart"/>
          </w:tcPr>
          <w:p w:rsidR="00AC4CA2" w:rsidRPr="00AC4CA2" w:rsidRDefault="00AC4CA2" w:rsidP="0034336A">
            <w:pPr>
              <w:rPr>
                <w:b/>
                <w:kern w:val="2"/>
                <w:sz w:val="23"/>
                <w:szCs w:val="23"/>
              </w:rPr>
            </w:pPr>
            <w:r w:rsidRPr="00AC4CA2">
              <w:rPr>
                <w:b/>
                <w:kern w:val="2"/>
                <w:sz w:val="23"/>
                <w:szCs w:val="23"/>
              </w:rPr>
              <w:t>ПОДПРОГР</w:t>
            </w:r>
            <w:r w:rsidRPr="00AC4CA2">
              <w:rPr>
                <w:b/>
                <w:kern w:val="2"/>
                <w:sz w:val="23"/>
                <w:szCs w:val="23"/>
              </w:rPr>
              <w:lastRenderedPageBreak/>
              <w:t>АММА 2</w:t>
            </w:r>
          </w:p>
        </w:tc>
        <w:tc>
          <w:tcPr>
            <w:tcW w:w="2409" w:type="dxa"/>
            <w:vMerge w:val="restart"/>
          </w:tcPr>
          <w:p w:rsidR="00AC4CA2" w:rsidRPr="00AC4CA2" w:rsidRDefault="00AC4CA2" w:rsidP="0034336A">
            <w:pPr>
              <w:rPr>
                <w:b/>
                <w:sz w:val="23"/>
                <w:szCs w:val="23"/>
              </w:rPr>
            </w:pPr>
            <w:r w:rsidRPr="00AC4CA2">
              <w:rPr>
                <w:b/>
                <w:sz w:val="23"/>
                <w:szCs w:val="23"/>
              </w:rPr>
              <w:lastRenderedPageBreak/>
              <w:t xml:space="preserve">Организация </w:t>
            </w:r>
            <w:r w:rsidRPr="00AC4CA2">
              <w:rPr>
                <w:b/>
                <w:sz w:val="23"/>
                <w:szCs w:val="23"/>
              </w:rPr>
              <w:lastRenderedPageBreak/>
              <w:t>первичного воинского учета на территории Гвазденского сельского поселения</w:t>
            </w:r>
          </w:p>
        </w:tc>
        <w:tc>
          <w:tcPr>
            <w:tcW w:w="2837" w:type="dxa"/>
          </w:tcPr>
          <w:p w:rsidR="00AC4CA2" w:rsidRPr="00AC4CA2" w:rsidRDefault="00AC4CA2" w:rsidP="0034336A">
            <w:pPr>
              <w:pStyle w:val="ConsPlusCell"/>
              <w:jc w:val="both"/>
              <w:rPr>
                <w:rFonts w:ascii="Times New Roman" w:hAnsi="Times New Roman" w:cs="Times New Roman"/>
                <w:b/>
                <w:kern w:val="2"/>
                <w:sz w:val="23"/>
                <w:szCs w:val="23"/>
              </w:rPr>
            </w:pPr>
            <w:r w:rsidRPr="00AC4CA2">
              <w:rPr>
                <w:rFonts w:ascii="Times New Roman" w:hAnsi="Times New Roman" w:cs="Times New Roman"/>
                <w:b/>
                <w:kern w:val="2"/>
                <w:sz w:val="23"/>
                <w:szCs w:val="23"/>
              </w:rPr>
              <w:lastRenderedPageBreak/>
              <w:t>Всего</w:t>
            </w:r>
          </w:p>
        </w:tc>
        <w:tc>
          <w:tcPr>
            <w:tcW w:w="1134" w:type="dxa"/>
          </w:tcPr>
          <w:p w:rsidR="00AC4CA2" w:rsidRPr="00AC4CA2" w:rsidRDefault="00AC4CA2" w:rsidP="0034336A">
            <w:pPr>
              <w:ind w:right="-57"/>
              <w:jc w:val="center"/>
              <w:rPr>
                <w:b/>
                <w:kern w:val="2"/>
                <w:sz w:val="23"/>
                <w:szCs w:val="23"/>
              </w:rPr>
            </w:pPr>
            <w:r w:rsidRPr="00AC4CA2">
              <w:rPr>
                <w:b/>
                <w:kern w:val="2"/>
                <w:sz w:val="23"/>
                <w:szCs w:val="23"/>
              </w:rPr>
              <w:t>113,30</w:t>
            </w:r>
          </w:p>
        </w:tc>
        <w:tc>
          <w:tcPr>
            <w:tcW w:w="1134" w:type="dxa"/>
          </w:tcPr>
          <w:p w:rsidR="00AC4CA2" w:rsidRPr="00AC4CA2" w:rsidRDefault="00AC4CA2" w:rsidP="0034336A">
            <w:pPr>
              <w:ind w:right="-57"/>
              <w:jc w:val="center"/>
              <w:rPr>
                <w:b/>
                <w:kern w:val="2"/>
                <w:sz w:val="23"/>
                <w:szCs w:val="23"/>
              </w:rPr>
            </w:pPr>
            <w:r w:rsidRPr="00AC4CA2">
              <w:rPr>
                <w:b/>
                <w:kern w:val="2"/>
                <w:sz w:val="23"/>
                <w:szCs w:val="23"/>
              </w:rPr>
              <w:t>118,40</w:t>
            </w:r>
          </w:p>
        </w:tc>
        <w:tc>
          <w:tcPr>
            <w:tcW w:w="1134" w:type="dxa"/>
          </w:tcPr>
          <w:p w:rsidR="00AC4CA2" w:rsidRPr="00AC4CA2" w:rsidRDefault="00AC4CA2" w:rsidP="0034336A">
            <w:pPr>
              <w:ind w:right="-57"/>
              <w:jc w:val="center"/>
              <w:rPr>
                <w:b/>
                <w:kern w:val="2"/>
                <w:sz w:val="23"/>
                <w:szCs w:val="23"/>
              </w:rPr>
            </w:pPr>
            <w:r w:rsidRPr="00AC4CA2">
              <w:rPr>
                <w:b/>
                <w:kern w:val="2"/>
                <w:sz w:val="23"/>
                <w:szCs w:val="23"/>
              </w:rPr>
              <w:t>122,70</w:t>
            </w:r>
          </w:p>
        </w:tc>
        <w:tc>
          <w:tcPr>
            <w:tcW w:w="1134" w:type="dxa"/>
            <w:tcBorders>
              <w:right w:val="single" w:sz="4" w:space="0" w:color="auto"/>
            </w:tcBorders>
            <w:shd w:val="clear" w:color="auto" w:fill="FFFFFF"/>
          </w:tcPr>
          <w:p w:rsidR="00AC4CA2" w:rsidRPr="00AC4CA2" w:rsidRDefault="00AC4CA2" w:rsidP="0034336A">
            <w:pPr>
              <w:ind w:right="-57"/>
              <w:jc w:val="center"/>
              <w:rPr>
                <w:b/>
                <w:kern w:val="2"/>
                <w:sz w:val="23"/>
                <w:szCs w:val="23"/>
              </w:rPr>
            </w:pPr>
            <w:r w:rsidRPr="00AC4CA2">
              <w:rPr>
                <w:b/>
                <w:kern w:val="2"/>
                <w:sz w:val="23"/>
                <w:szCs w:val="23"/>
              </w:rPr>
              <w:t>108,06</w:t>
            </w:r>
          </w:p>
        </w:tc>
        <w:tc>
          <w:tcPr>
            <w:tcW w:w="1134" w:type="dxa"/>
            <w:tcBorders>
              <w:left w:val="single" w:sz="4" w:space="0" w:color="auto"/>
            </w:tcBorders>
            <w:shd w:val="clear" w:color="auto" w:fill="FFFFFF"/>
          </w:tcPr>
          <w:p w:rsidR="00AC4CA2" w:rsidRPr="00AC4CA2" w:rsidRDefault="00AC4CA2" w:rsidP="0034336A">
            <w:pPr>
              <w:ind w:right="-57"/>
              <w:jc w:val="center"/>
              <w:rPr>
                <w:b/>
                <w:kern w:val="2"/>
                <w:sz w:val="23"/>
                <w:szCs w:val="23"/>
              </w:rPr>
            </w:pPr>
            <w:r w:rsidRPr="00AC4CA2">
              <w:rPr>
                <w:b/>
                <w:kern w:val="2"/>
                <w:sz w:val="23"/>
                <w:szCs w:val="23"/>
              </w:rPr>
              <w:t>112,39</w:t>
            </w:r>
          </w:p>
        </w:tc>
        <w:tc>
          <w:tcPr>
            <w:tcW w:w="1134" w:type="dxa"/>
            <w:tcBorders>
              <w:right w:val="single" w:sz="4" w:space="0" w:color="auto"/>
            </w:tcBorders>
            <w:shd w:val="clear" w:color="auto" w:fill="FFFFFF"/>
          </w:tcPr>
          <w:p w:rsidR="00AC4CA2" w:rsidRPr="00AC4CA2" w:rsidRDefault="00AC4CA2" w:rsidP="0034336A">
            <w:pPr>
              <w:ind w:right="-57"/>
              <w:jc w:val="center"/>
              <w:rPr>
                <w:b/>
                <w:kern w:val="2"/>
                <w:sz w:val="23"/>
                <w:szCs w:val="23"/>
              </w:rPr>
            </w:pPr>
            <w:r w:rsidRPr="00AC4CA2">
              <w:rPr>
                <w:b/>
                <w:kern w:val="2"/>
                <w:sz w:val="23"/>
                <w:szCs w:val="23"/>
              </w:rPr>
              <w:t>116,89</w:t>
            </w:r>
          </w:p>
        </w:tc>
        <w:tc>
          <w:tcPr>
            <w:tcW w:w="1134" w:type="dxa"/>
            <w:tcBorders>
              <w:left w:val="single" w:sz="4" w:space="0" w:color="auto"/>
              <w:right w:val="single" w:sz="4" w:space="0" w:color="auto"/>
            </w:tcBorders>
            <w:shd w:val="clear" w:color="auto" w:fill="FFFFFF"/>
          </w:tcPr>
          <w:p w:rsidR="00AC4CA2" w:rsidRPr="00AC4CA2" w:rsidRDefault="00AC4CA2" w:rsidP="0034336A">
            <w:pPr>
              <w:ind w:right="-57"/>
              <w:jc w:val="center"/>
              <w:rPr>
                <w:b/>
                <w:kern w:val="2"/>
                <w:sz w:val="23"/>
                <w:szCs w:val="23"/>
              </w:rPr>
            </w:pPr>
            <w:r w:rsidRPr="00AC4CA2">
              <w:rPr>
                <w:b/>
                <w:kern w:val="2"/>
                <w:sz w:val="23"/>
                <w:szCs w:val="23"/>
              </w:rPr>
              <w:t>121,57</w:t>
            </w:r>
          </w:p>
        </w:tc>
        <w:tc>
          <w:tcPr>
            <w:tcW w:w="1134" w:type="dxa"/>
            <w:tcBorders>
              <w:left w:val="single" w:sz="4" w:space="0" w:color="auto"/>
            </w:tcBorders>
            <w:shd w:val="clear" w:color="auto" w:fill="FFFFFF"/>
          </w:tcPr>
          <w:p w:rsidR="00AC4CA2" w:rsidRPr="00AC4CA2" w:rsidRDefault="00AC4CA2" w:rsidP="0034336A">
            <w:pPr>
              <w:ind w:right="-57"/>
              <w:jc w:val="center"/>
              <w:rPr>
                <w:b/>
                <w:kern w:val="2"/>
                <w:sz w:val="23"/>
                <w:szCs w:val="23"/>
              </w:rPr>
            </w:pPr>
            <w:r w:rsidRPr="00AC4CA2">
              <w:rPr>
                <w:b/>
                <w:kern w:val="2"/>
                <w:sz w:val="23"/>
                <w:szCs w:val="23"/>
              </w:rPr>
              <w:t>126,43</w:t>
            </w:r>
          </w:p>
        </w:tc>
      </w:tr>
      <w:tr w:rsidR="00AC4CA2" w:rsidRPr="00AC4CA2" w:rsidTr="0034336A">
        <w:trPr>
          <w:trHeight w:val="270"/>
        </w:trPr>
        <w:tc>
          <w:tcPr>
            <w:tcW w:w="1603" w:type="dxa"/>
            <w:vMerge/>
          </w:tcPr>
          <w:p w:rsidR="00AC4CA2" w:rsidRPr="00AC4CA2" w:rsidRDefault="00AC4CA2" w:rsidP="0034336A">
            <w:pPr>
              <w:rPr>
                <w:kern w:val="2"/>
                <w:sz w:val="23"/>
                <w:szCs w:val="23"/>
              </w:rPr>
            </w:pPr>
          </w:p>
        </w:tc>
        <w:tc>
          <w:tcPr>
            <w:tcW w:w="2409" w:type="dxa"/>
            <w:vMerge/>
          </w:tcPr>
          <w:p w:rsidR="00AC4CA2" w:rsidRPr="00AC4CA2" w:rsidRDefault="00AC4CA2" w:rsidP="0034336A">
            <w:pPr>
              <w:rPr>
                <w:kern w:val="2"/>
                <w:sz w:val="23"/>
                <w:szCs w:val="23"/>
              </w:rPr>
            </w:pPr>
          </w:p>
        </w:tc>
        <w:tc>
          <w:tcPr>
            <w:tcW w:w="2837" w:type="dxa"/>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в том числе по ГРБС:</w:t>
            </w:r>
          </w:p>
        </w:tc>
        <w:tc>
          <w:tcPr>
            <w:tcW w:w="1134" w:type="dxa"/>
          </w:tcPr>
          <w:p w:rsidR="00AC4CA2" w:rsidRPr="00AC4CA2" w:rsidRDefault="00AC4CA2" w:rsidP="0034336A">
            <w:pPr>
              <w:ind w:right="-57"/>
              <w:rPr>
                <w:kern w:val="2"/>
                <w:sz w:val="23"/>
                <w:szCs w:val="23"/>
              </w:rPr>
            </w:pPr>
          </w:p>
        </w:tc>
        <w:tc>
          <w:tcPr>
            <w:tcW w:w="1134" w:type="dxa"/>
          </w:tcPr>
          <w:p w:rsidR="00AC4CA2" w:rsidRPr="00AC4CA2" w:rsidRDefault="00AC4CA2" w:rsidP="0034336A">
            <w:pPr>
              <w:ind w:right="-57"/>
              <w:rPr>
                <w:kern w:val="2"/>
                <w:sz w:val="23"/>
                <w:szCs w:val="23"/>
              </w:rPr>
            </w:pPr>
          </w:p>
        </w:tc>
        <w:tc>
          <w:tcPr>
            <w:tcW w:w="1134" w:type="dxa"/>
          </w:tcPr>
          <w:p w:rsidR="00AC4CA2" w:rsidRPr="00AC4CA2" w:rsidRDefault="00AC4CA2" w:rsidP="0034336A">
            <w:pPr>
              <w:ind w:right="-57"/>
              <w:rPr>
                <w:kern w:val="2"/>
                <w:sz w:val="23"/>
                <w:szCs w:val="23"/>
              </w:rPr>
            </w:pPr>
          </w:p>
        </w:tc>
        <w:tc>
          <w:tcPr>
            <w:tcW w:w="1134" w:type="dxa"/>
            <w:tcBorders>
              <w:right w:val="single" w:sz="4" w:space="0" w:color="auto"/>
            </w:tcBorders>
            <w:shd w:val="clear" w:color="auto" w:fill="FFFFFF"/>
          </w:tcPr>
          <w:p w:rsidR="00AC4CA2" w:rsidRPr="00AC4CA2" w:rsidRDefault="00AC4CA2" w:rsidP="0034336A">
            <w:pPr>
              <w:ind w:right="-57"/>
              <w:rPr>
                <w:kern w:val="2"/>
                <w:sz w:val="23"/>
                <w:szCs w:val="23"/>
              </w:rPr>
            </w:pPr>
          </w:p>
        </w:tc>
        <w:tc>
          <w:tcPr>
            <w:tcW w:w="1134" w:type="dxa"/>
            <w:tcBorders>
              <w:left w:val="single" w:sz="4" w:space="0" w:color="auto"/>
            </w:tcBorders>
            <w:shd w:val="clear" w:color="auto" w:fill="FFFFFF"/>
          </w:tcPr>
          <w:p w:rsidR="00AC4CA2" w:rsidRPr="00AC4CA2" w:rsidRDefault="00AC4CA2" w:rsidP="0034336A">
            <w:pPr>
              <w:ind w:right="-57"/>
              <w:rPr>
                <w:kern w:val="2"/>
                <w:sz w:val="23"/>
                <w:szCs w:val="23"/>
              </w:rPr>
            </w:pPr>
          </w:p>
        </w:tc>
        <w:tc>
          <w:tcPr>
            <w:tcW w:w="1134" w:type="dxa"/>
            <w:tcBorders>
              <w:right w:val="single" w:sz="4" w:space="0" w:color="auto"/>
            </w:tcBorders>
            <w:shd w:val="clear" w:color="auto" w:fill="FFFFFF"/>
          </w:tcPr>
          <w:p w:rsidR="00AC4CA2" w:rsidRPr="00AC4CA2" w:rsidRDefault="00AC4CA2" w:rsidP="0034336A">
            <w:pPr>
              <w:ind w:right="-57"/>
              <w:rPr>
                <w:kern w:val="2"/>
                <w:sz w:val="23"/>
                <w:szCs w:val="23"/>
              </w:rPr>
            </w:pPr>
          </w:p>
        </w:tc>
        <w:tc>
          <w:tcPr>
            <w:tcW w:w="1134" w:type="dxa"/>
            <w:tcBorders>
              <w:left w:val="single" w:sz="4" w:space="0" w:color="auto"/>
              <w:right w:val="single" w:sz="4" w:space="0" w:color="auto"/>
            </w:tcBorders>
            <w:shd w:val="clear" w:color="auto" w:fill="FFFFFF"/>
          </w:tcPr>
          <w:p w:rsidR="00AC4CA2" w:rsidRPr="00AC4CA2" w:rsidRDefault="00AC4CA2" w:rsidP="0034336A">
            <w:pPr>
              <w:ind w:right="-57"/>
              <w:rPr>
                <w:kern w:val="2"/>
                <w:sz w:val="23"/>
                <w:szCs w:val="23"/>
              </w:rPr>
            </w:pPr>
          </w:p>
        </w:tc>
        <w:tc>
          <w:tcPr>
            <w:tcW w:w="1134" w:type="dxa"/>
            <w:tcBorders>
              <w:left w:val="single" w:sz="4" w:space="0" w:color="auto"/>
            </w:tcBorders>
            <w:shd w:val="clear" w:color="auto" w:fill="FFFFFF"/>
          </w:tcPr>
          <w:p w:rsidR="00AC4CA2" w:rsidRPr="00AC4CA2" w:rsidRDefault="00AC4CA2" w:rsidP="0034336A">
            <w:pPr>
              <w:ind w:right="-57"/>
              <w:rPr>
                <w:kern w:val="2"/>
                <w:sz w:val="23"/>
                <w:szCs w:val="23"/>
              </w:rPr>
            </w:pPr>
          </w:p>
        </w:tc>
      </w:tr>
      <w:tr w:rsidR="00AC4CA2" w:rsidRPr="00AC4CA2" w:rsidTr="0034336A">
        <w:trPr>
          <w:trHeight w:val="1040"/>
        </w:trPr>
        <w:tc>
          <w:tcPr>
            <w:tcW w:w="1603" w:type="dxa"/>
            <w:vMerge/>
          </w:tcPr>
          <w:p w:rsidR="00AC4CA2" w:rsidRPr="00AC4CA2" w:rsidRDefault="00AC4CA2" w:rsidP="0034336A">
            <w:pPr>
              <w:rPr>
                <w:kern w:val="2"/>
                <w:sz w:val="23"/>
                <w:szCs w:val="23"/>
              </w:rPr>
            </w:pPr>
          </w:p>
        </w:tc>
        <w:tc>
          <w:tcPr>
            <w:tcW w:w="2409" w:type="dxa"/>
            <w:vMerge/>
          </w:tcPr>
          <w:p w:rsidR="00AC4CA2" w:rsidRPr="00AC4CA2" w:rsidRDefault="00AC4CA2" w:rsidP="0034336A">
            <w:pPr>
              <w:rPr>
                <w:kern w:val="2"/>
                <w:sz w:val="23"/>
                <w:szCs w:val="23"/>
              </w:rPr>
            </w:pPr>
          </w:p>
        </w:tc>
        <w:tc>
          <w:tcPr>
            <w:tcW w:w="2837" w:type="dxa"/>
          </w:tcPr>
          <w:p w:rsidR="00AC4CA2" w:rsidRPr="00AC4CA2" w:rsidRDefault="00AC4CA2" w:rsidP="0034336A">
            <w:pPr>
              <w:pStyle w:val="ConsPlusCell"/>
              <w:rPr>
                <w:rFonts w:ascii="Times New Roman" w:hAnsi="Times New Roman" w:cs="Times New Roman"/>
                <w:kern w:val="2"/>
                <w:sz w:val="23"/>
                <w:szCs w:val="23"/>
              </w:rPr>
            </w:pPr>
            <w:r w:rsidRPr="00AC4CA2">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134" w:type="dxa"/>
          </w:tcPr>
          <w:p w:rsidR="00AC4CA2" w:rsidRPr="00AC4CA2" w:rsidRDefault="00AC4CA2" w:rsidP="0034336A">
            <w:pPr>
              <w:ind w:right="-57"/>
              <w:jc w:val="center"/>
              <w:rPr>
                <w:kern w:val="2"/>
                <w:sz w:val="23"/>
                <w:szCs w:val="23"/>
              </w:rPr>
            </w:pPr>
            <w:r w:rsidRPr="00AC4CA2">
              <w:rPr>
                <w:kern w:val="2"/>
                <w:sz w:val="23"/>
                <w:szCs w:val="23"/>
              </w:rPr>
              <w:t>113,30</w:t>
            </w:r>
          </w:p>
        </w:tc>
        <w:tc>
          <w:tcPr>
            <w:tcW w:w="1134" w:type="dxa"/>
          </w:tcPr>
          <w:p w:rsidR="00AC4CA2" w:rsidRPr="00AC4CA2" w:rsidRDefault="00AC4CA2" w:rsidP="0034336A">
            <w:pPr>
              <w:ind w:right="-57"/>
              <w:jc w:val="center"/>
              <w:rPr>
                <w:kern w:val="2"/>
                <w:sz w:val="23"/>
                <w:szCs w:val="23"/>
              </w:rPr>
            </w:pPr>
            <w:r w:rsidRPr="00AC4CA2">
              <w:rPr>
                <w:kern w:val="2"/>
                <w:sz w:val="23"/>
                <w:szCs w:val="23"/>
              </w:rPr>
              <w:t>118,40</w:t>
            </w:r>
          </w:p>
        </w:tc>
        <w:tc>
          <w:tcPr>
            <w:tcW w:w="1134" w:type="dxa"/>
          </w:tcPr>
          <w:p w:rsidR="00AC4CA2" w:rsidRPr="00AC4CA2" w:rsidRDefault="00AC4CA2" w:rsidP="0034336A">
            <w:pPr>
              <w:ind w:right="-57"/>
              <w:jc w:val="center"/>
              <w:rPr>
                <w:kern w:val="2"/>
                <w:sz w:val="23"/>
                <w:szCs w:val="23"/>
              </w:rPr>
            </w:pPr>
            <w:r w:rsidRPr="00AC4CA2">
              <w:rPr>
                <w:kern w:val="2"/>
                <w:sz w:val="23"/>
                <w:szCs w:val="23"/>
              </w:rPr>
              <w:t>122,70</w:t>
            </w: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108,06</w:t>
            </w: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112,39</w:t>
            </w: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116,89</w:t>
            </w:r>
          </w:p>
        </w:tc>
        <w:tc>
          <w:tcPr>
            <w:tcW w:w="1134" w:type="dxa"/>
            <w:tcBorders>
              <w:left w:val="single" w:sz="4" w:space="0" w:color="auto"/>
              <w:righ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121,57</w:t>
            </w: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126,43</w:t>
            </w:r>
          </w:p>
        </w:tc>
      </w:tr>
      <w:tr w:rsidR="00AC4CA2" w:rsidRPr="00AC4CA2" w:rsidTr="0034336A">
        <w:trPr>
          <w:trHeight w:val="371"/>
        </w:trPr>
        <w:tc>
          <w:tcPr>
            <w:tcW w:w="1603" w:type="dxa"/>
            <w:vMerge w:val="restart"/>
          </w:tcPr>
          <w:p w:rsidR="00AC4CA2" w:rsidRPr="00AC4CA2" w:rsidRDefault="00AC4CA2" w:rsidP="0034336A">
            <w:pPr>
              <w:rPr>
                <w:kern w:val="2"/>
                <w:sz w:val="23"/>
                <w:szCs w:val="23"/>
              </w:rPr>
            </w:pPr>
            <w:r w:rsidRPr="00AC4CA2">
              <w:rPr>
                <w:kern w:val="2"/>
                <w:sz w:val="23"/>
                <w:szCs w:val="23"/>
              </w:rPr>
              <w:t>Основное</w:t>
            </w:r>
          </w:p>
          <w:p w:rsidR="00AC4CA2" w:rsidRPr="00AC4CA2" w:rsidRDefault="00AC4CA2" w:rsidP="0034336A">
            <w:pPr>
              <w:rPr>
                <w:kern w:val="2"/>
                <w:sz w:val="23"/>
                <w:szCs w:val="23"/>
              </w:rPr>
            </w:pPr>
            <w:r w:rsidRPr="00AC4CA2">
              <w:rPr>
                <w:kern w:val="2"/>
                <w:sz w:val="23"/>
                <w:szCs w:val="23"/>
              </w:rPr>
              <w:t>мероприятие 1</w:t>
            </w:r>
          </w:p>
        </w:tc>
        <w:tc>
          <w:tcPr>
            <w:tcW w:w="2409" w:type="dxa"/>
            <w:vMerge w:val="restart"/>
          </w:tcPr>
          <w:p w:rsidR="00AC4CA2" w:rsidRPr="00AC4CA2" w:rsidRDefault="00AC4CA2" w:rsidP="0034336A">
            <w:pPr>
              <w:rPr>
                <w:kern w:val="2"/>
                <w:sz w:val="23"/>
                <w:szCs w:val="23"/>
              </w:rPr>
            </w:pPr>
            <w:r w:rsidRPr="00AC4CA2">
              <w:rPr>
                <w:kern w:val="2"/>
                <w:sz w:val="23"/>
                <w:szCs w:val="23"/>
              </w:rPr>
              <w:t>Первичный  воинский  учет  граждан, проживающих или пребывающих на территории Гвазденского сельского поселения</w:t>
            </w:r>
          </w:p>
        </w:tc>
        <w:tc>
          <w:tcPr>
            <w:tcW w:w="2837" w:type="dxa"/>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 xml:space="preserve">Всего </w:t>
            </w:r>
          </w:p>
        </w:tc>
        <w:tc>
          <w:tcPr>
            <w:tcW w:w="1134" w:type="dxa"/>
          </w:tcPr>
          <w:p w:rsidR="00AC4CA2" w:rsidRPr="00AC4CA2" w:rsidRDefault="00AC4CA2" w:rsidP="0034336A">
            <w:pPr>
              <w:ind w:right="-57"/>
              <w:jc w:val="center"/>
              <w:rPr>
                <w:kern w:val="2"/>
                <w:sz w:val="23"/>
                <w:szCs w:val="23"/>
              </w:rPr>
            </w:pPr>
            <w:r w:rsidRPr="00AC4CA2">
              <w:rPr>
                <w:kern w:val="2"/>
                <w:sz w:val="23"/>
                <w:szCs w:val="23"/>
              </w:rPr>
              <w:t>113,30</w:t>
            </w:r>
          </w:p>
        </w:tc>
        <w:tc>
          <w:tcPr>
            <w:tcW w:w="1134" w:type="dxa"/>
          </w:tcPr>
          <w:p w:rsidR="00AC4CA2" w:rsidRPr="00AC4CA2" w:rsidRDefault="00AC4CA2" w:rsidP="0034336A">
            <w:pPr>
              <w:ind w:right="-57"/>
              <w:jc w:val="center"/>
              <w:rPr>
                <w:kern w:val="2"/>
                <w:sz w:val="23"/>
                <w:szCs w:val="23"/>
              </w:rPr>
            </w:pPr>
            <w:r w:rsidRPr="00AC4CA2">
              <w:rPr>
                <w:kern w:val="2"/>
                <w:sz w:val="23"/>
                <w:szCs w:val="23"/>
              </w:rPr>
              <w:t>118,40</w:t>
            </w:r>
          </w:p>
        </w:tc>
        <w:tc>
          <w:tcPr>
            <w:tcW w:w="1134" w:type="dxa"/>
          </w:tcPr>
          <w:p w:rsidR="00AC4CA2" w:rsidRPr="00AC4CA2" w:rsidRDefault="00AC4CA2" w:rsidP="0034336A">
            <w:pPr>
              <w:ind w:right="-57"/>
              <w:jc w:val="center"/>
              <w:rPr>
                <w:kern w:val="2"/>
                <w:sz w:val="23"/>
                <w:szCs w:val="23"/>
              </w:rPr>
            </w:pPr>
            <w:r w:rsidRPr="00AC4CA2">
              <w:rPr>
                <w:kern w:val="2"/>
                <w:sz w:val="23"/>
                <w:szCs w:val="23"/>
              </w:rPr>
              <w:t>122,70</w:t>
            </w: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108,06</w:t>
            </w: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112,39</w:t>
            </w: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116,89</w:t>
            </w:r>
          </w:p>
        </w:tc>
        <w:tc>
          <w:tcPr>
            <w:tcW w:w="1134" w:type="dxa"/>
            <w:tcBorders>
              <w:left w:val="single" w:sz="4" w:space="0" w:color="auto"/>
              <w:righ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121,57</w:t>
            </w: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126,43</w:t>
            </w:r>
          </w:p>
        </w:tc>
      </w:tr>
      <w:tr w:rsidR="00AC4CA2" w:rsidRPr="00AC4CA2" w:rsidTr="0034336A">
        <w:trPr>
          <w:trHeight w:val="341"/>
        </w:trPr>
        <w:tc>
          <w:tcPr>
            <w:tcW w:w="1603" w:type="dxa"/>
            <w:vMerge/>
          </w:tcPr>
          <w:p w:rsidR="00AC4CA2" w:rsidRPr="00AC4CA2" w:rsidRDefault="00AC4CA2" w:rsidP="0034336A">
            <w:pPr>
              <w:rPr>
                <w:kern w:val="2"/>
                <w:sz w:val="23"/>
                <w:szCs w:val="23"/>
              </w:rPr>
            </w:pPr>
          </w:p>
        </w:tc>
        <w:tc>
          <w:tcPr>
            <w:tcW w:w="2409" w:type="dxa"/>
            <w:vMerge/>
          </w:tcPr>
          <w:p w:rsidR="00AC4CA2" w:rsidRPr="00AC4CA2" w:rsidRDefault="00AC4CA2" w:rsidP="0034336A">
            <w:pPr>
              <w:rPr>
                <w:kern w:val="2"/>
                <w:sz w:val="23"/>
                <w:szCs w:val="23"/>
              </w:rPr>
            </w:pPr>
          </w:p>
        </w:tc>
        <w:tc>
          <w:tcPr>
            <w:tcW w:w="2837" w:type="dxa"/>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в том числе по ГРБС:</w:t>
            </w:r>
          </w:p>
        </w:tc>
        <w:tc>
          <w:tcPr>
            <w:tcW w:w="1134" w:type="dxa"/>
          </w:tcPr>
          <w:p w:rsidR="00AC4CA2" w:rsidRPr="00AC4CA2" w:rsidRDefault="00AC4CA2" w:rsidP="0034336A">
            <w:pPr>
              <w:ind w:right="-57"/>
              <w:jc w:val="center"/>
              <w:rPr>
                <w:kern w:val="2"/>
                <w:sz w:val="23"/>
                <w:szCs w:val="23"/>
              </w:rPr>
            </w:pPr>
          </w:p>
        </w:tc>
        <w:tc>
          <w:tcPr>
            <w:tcW w:w="1134" w:type="dxa"/>
          </w:tcPr>
          <w:p w:rsidR="00AC4CA2" w:rsidRPr="00AC4CA2" w:rsidRDefault="00AC4CA2" w:rsidP="0034336A">
            <w:pPr>
              <w:ind w:right="-57"/>
              <w:jc w:val="center"/>
              <w:rPr>
                <w:kern w:val="2"/>
                <w:sz w:val="23"/>
                <w:szCs w:val="23"/>
              </w:rPr>
            </w:pPr>
          </w:p>
        </w:tc>
        <w:tc>
          <w:tcPr>
            <w:tcW w:w="1134" w:type="dxa"/>
          </w:tcPr>
          <w:p w:rsidR="00AC4CA2" w:rsidRPr="00AC4CA2" w:rsidRDefault="00AC4CA2" w:rsidP="0034336A">
            <w:pPr>
              <w:ind w:right="-57"/>
              <w:jc w:val="center"/>
              <w:rPr>
                <w:kern w:val="2"/>
                <w:sz w:val="23"/>
                <w:szCs w:val="23"/>
              </w:rPr>
            </w:pP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left w:val="single" w:sz="4" w:space="0" w:color="auto"/>
              <w:righ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p>
        </w:tc>
      </w:tr>
      <w:tr w:rsidR="00AC4CA2" w:rsidRPr="00AC4CA2" w:rsidTr="0034336A">
        <w:trPr>
          <w:trHeight w:val="1040"/>
        </w:trPr>
        <w:tc>
          <w:tcPr>
            <w:tcW w:w="1603" w:type="dxa"/>
            <w:vMerge/>
          </w:tcPr>
          <w:p w:rsidR="00AC4CA2" w:rsidRPr="00AC4CA2" w:rsidRDefault="00AC4CA2" w:rsidP="0034336A">
            <w:pPr>
              <w:rPr>
                <w:kern w:val="2"/>
                <w:sz w:val="23"/>
                <w:szCs w:val="23"/>
              </w:rPr>
            </w:pPr>
          </w:p>
        </w:tc>
        <w:tc>
          <w:tcPr>
            <w:tcW w:w="2409" w:type="dxa"/>
            <w:vMerge/>
          </w:tcPr>
          <w:p w:rsidR="00AC4CA2" w:rsidRPr="00AC4CA2" w:rsidRDefault="00AC4CA2" w:rsidP="0034336A">
            <w:pPr>
              <w:rPr>
                <w:kern w:val="2"/>
                <w:sz w:val="23"/>
                <w:szCs w:val="23"/>
              </w:rPr>
            </w:pPr>
          </w:p>
        </w:tc>
        <w:tc>
          <w:tcPr>
            <w:tcW w:w="2837" w:type="dxa"/>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134" w:type="dxa"/>
          </w:tcPr>
          <w:p w:rsidR="00AC4CA2" w:rsidRPr="00AC4CA2" w:rsidRDefault="00AC4CA2" w:rsidP="0034336A">
            <w:pPr>
              <w:ind w:right="-57"/>
              <w:jc w:val="center"/>
              <w:rPr>
                <w:kern w:val="2"/>
                <w:sz w:val="23"/>
                <w:szCs w:val="23"/>
              </w:rPr>
            </w:pPr>
            <w:r w:rsidRPr="00AC4CA2">
              <w:rPr>
                <w:kern w:val="2"/>
                <w:sz w:val="23"/>
                <w:szCs w:val="23"/>
              </w:rPr>
              <w:t>113,30</w:t>
            </w:r>
          </w:p>
        </w:tc>
        <w:tc>
          <w:tcPr>
            <w:tcW w:w="1134" w:type="dxa"/>
          </w:tcPr>
          <w:p w:rsidR="00AC4CA2" w:rsidRPr="00AC4CA2" w:rsidRDefault="00AC4CA2" w:rsidP="0034336A">
            <w:pPr>
              <w:ind w:right="-57"/>
              <w:jc w:val="center"/>
              <w:rPr>
                <w:kern w:val="2"/>
                <w:sz w:val="23"/>
                <w:szCs w:val="23"/>
              </w:rPr>
            </w:pPr>
            <w:r w:rsidRPr="00AC4CA2">
              <w:rPr>
                <w:kern w:val="2"/>
                <w:sz w:val="23"/>
                <w:szCs w:val="23"/>
              </w:rPr>
              <w:t>118,40</w:t>
            </w:r>
          </w:p>
        </w:tc>
        <w:tc>
          <w:tcPr>
            <w:tcW w:w="1134" w:type="dxa"/>
          </w:tcPr>
          <w:p w:rsidR="00AC4CA2" w:rsidRPr="00AC4CA2" w:rsidRDefault="00AC4CA2" w:rsidP="0034336A">
            <w:pPr>
              <w:ind w:right="-57"/>
              <w:jc w:val="center"/>
              <w:rPr>
                <w:kern w:val="2"/>
                <w:sz w:val="23"/>
                <w:szCs w:val="23"/>
              </w:rPr>
            </w:pPr>
            <w:r w:rsidRPr="00AC4CA2">
              <w:rPr>
                <w:kern w:val="2"/>
                <w:sz w:val="23"/>
                <w:szCs w:val="23"/>
              </w:rPr>
              <w:t>122,70</w:t>
            </w: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108,06</w:t>
            </w: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112,39</w:t>
            </w: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116,89</w:t>
            </w:r>
          </w:p>
        </w:tc>
        <w:tc>
          <w:tcPr>
            <w:tcW w:w="1134" w:type="dxa"/>
            <w:tcBorders>
              <w:left w:val="single" w:sz="4" w:space="0" w:color="auto"/>
              <w:righ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121,57</w:t>
            </w: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r w:rsidRPr="00AC4CA2">
              <w:rPr>
                <w:kern w:val="2"/>
                <w:sz w:val="23"/>
                <w:szCs w:val="23"/>
              </w:rPr>
              <w:t>126,43</w:t>
            </w:r>
          </w:p>
        </w:tc>
      </w:tr>
      <w:tr w:rsidR="00AC4CA2" w:rsidRPr="00AC4CA2" w:rsidTr="0034336A">
        <w:trPr>
          <w:trHeight w:val="319"/>
        </w:trPr>
        <w:tc>
          <w:tcPr>
            <w:tcW w:w="1603" w:type="dxa"/>
            <w:vMerge w:val="restart"/>
          </w:tcPr>
          <w:p w:rsidR="00AC4CA2" w:rsidRPr="00AC4CA2" w:rsidRDefault="00AC4CA2" w:rsidP="0034336A">
            <w:pPr>
              <w:rPr>
                <w:b/>
                <w:kern w:val="2"/>
                <w:sz w:val="23"/>
                <w:szCs w:val="23"/>
              </w:rPr>
            </w:pPr>
            <w:r w:rsidRPr="00AC4CA2">
              <w:rPr>
                <w:b/>
                <w:kern w:val="2"/>
                <w:sz w:val="23"/>
                <w:szCs w:val="23"/>
              </w:rPr>
              <w:t>ПОДПРОГРАММА 3</w:t>
            </w:r>
          </w:p>
        </w:tc>
        <w:tc>
          <w:tcPr>
            <w:tcW w:w="2409" w:type="dxa"/>
            <w:vMerge w:val="restart"/>
          </w:tcPr>
          <w:p w:rsidR="00AC4CA2" w:rsidRPr="00AC4CA2" w:rsidRDefault="00AC4CA2" w:rsidP="0034336A">
            <w:pPr>
              <w:rPr>
                <w:b/>
                <w:kern w:val="2"/>
                <w:sz w:val="23"/>
                <w:szCs w:val="23"/>
              </w:rPr>
            </w:pPr>
            <w:r w:rsidRPr="00AC4CA2">
              <w:rPr>
                <w:b/>
                <w:kern w:val="2"/>
                <w:sz w:val="23"/>
                <w:szCs w:val="23"/>
              </w:rPr>
              <w:t>Обеспечение реализации муниципальной  программы</w:t>
            </w:r>
          </w:p>
        </w:tc>
        <w:tc>
          <w:tcPr>
            <w:tcW w:w="2837" w:type="dxa"/>
          </w:tcPr>
          <w:p w:rsidR="00AC4CA2" w:rsidRPr="00AC4CA2" w:rsidRDefault="00AC4CA2" w:rsidP="0034336A">
            <w:pPr>
              <w:pStyle w:val="ConsPlusCell"/>
              <w:jc w:val="both"/>
              <w:rPr>
                <w:rFonts w:ascii="Times New Roman" w:hAnsi="Times New Roman" w:cs="Times New Roman"/>
                <w:b/>
                <w:kern w:val="2"/>
                <w:sz w:val="23"/>
                <w:szCs w:val="23"/>
              </w:rPr>
            </w:pPr>
            <w:r w:rsidRPr="00AC4CA2">
              <w:rPr>
                <w:rFonts w:ascii="Times New Roman" w:hAnsi="Times New Roman" w:cs="Times New Roman"/>
                <w:b/>
                <w:kern w:val="2"/>
                <w:sz w:val="23"/>
                <w:szCs w:val="23"/>
              </w:rPr>
              <w:t xml:space="preserve">Всего </w:t>
            </w:r>
          </w:p>
        </w:tc>
        <w:tc>
          <w:tcPr>
            <w:tcW w:w="1134" w:type="dxa"/>
          </w:tcPr>
          <w:p w:rsidR="00AC4CA2" w:rsidRPr="00AC4CA2" w:rsidRDefault="00AC4CA2" w:rsidP="0034336A">
            <w:pPr>
              <w:jc w:val="center"/>
              <w:rPr>
                <w:b/>
                <w:sz w:val="23"/>
                <w:szCs w:val="23"/>
              </w:rPr>
            </w:pPr>
            <w:r w:rsidRPr="00AC4CA2">
              <w:rPr>
                <w:b/>
                <w:sz w:val="23"/>
                <w:szCs w:val="23"/>
              </w:rPr>
              <w:t>3048,14</w:t>
            </w:r>
          </w:p>
        </w:tc>
        <w:tc>
          <w:tcPr>
            <w:tcW w:w="1134" w:type="dxa"/>
          </w:tcPr>
          <w:p w:rsidR="00AC4CA2" w:rsidRPr="00AC4CA2" w:rsidRDefault="00AC4CA2" w:rsidP="0034336A">
            <w:pPr>
              <w:jc w:val="center"/>
              <w:rPr>
                <w:b/>
                <w:sz w:val="23"/>
                <w:szCs w:val="23"/>
              </w:rPr>
            </w:pPr>
            <w:r w:rsidRPr="00AC4CA2">
              <w:rPr>
                <w:b/>
                <w:sz w:val="23"/>
                <w:szCs w:val="23"/>
              </w:rPr>
              <w:t>1742,27</w:t>
            </w:r>
          </w:p>
        </w:tc>
        <w:tc>
          <w:tcPr>
            <w:tcW w:w="1134" w:type="dxa"/>
          </w:tcPr>
          <w:p w:rsidR="00AC4CA2" w:rsidRPr="00AC4CA2" w:rsidRDefault="00AC4CA2" w:rsidP="0034336A">
            <w:pPr>
              <w:pStyle w:val="af8"/>
              <w:spacing w:line="276" w:lineRule="auto"/>
              <w:jc w:val="center"/>
              <w:rPr>
                <w:b/>
                <w:sz w:val="23"/>
                <w:szCs w:val="23"/>
              </w:rPr>
            </w:pPr>
            <w:r w:rsidRPr="00AC4CA2">
              <w:rPr>
                <w:b/>
                <w:sz w:val="23"/>
                <w:szCs w:val="23"/>
              </w:rPr>
              <w:t>1736,76</w:t>
            </w:r>
          </w:p>
        </w:tc>
        <w:tc>
          <w:tcPr>
            <w:tcW w:w="1134" w:type="dxa"/>
            <w:tcBorders>
              <w:right w:val="single" w:sz="4" w:space="0" w:color="auto"/>
            </w:tcBorders>
            <w:shd w:val="clear" w:color="auto" w:fill="FFFFFF"/>
          </w:tcPr>
          <w:p w:rsidR="00AC4CA2" w:rsidRPr="00AC4CA2" w:rsidRDefault="00AC4CA2" w:rsidP="0034336A">
            <w:pPr>
              <w:pStyle w:val="af8"/>
              <w:spacing w:line="276" w:lineRule="auto"/>
              <w:jc w:val="center"/>
              <w:rPr>
                <w:b/>
                <w:sz w:val="23"/>
                <w:szCs w:val="23"/>
              </w:rPr>
            </w:pPr>
            <w:r w:rsidRPr="00AC4CA2">
              <w:rPr>
                <w:b/>
                <w:sz w:val="23"/>
                <w:szCs w:val="23"/>
              </w:rPr>
              <w:t>1826,43</w:t>
            </w:r>
          </w:p>
        </w:tc>
        <w:tc>
          <w:tcPr>
            <w:tcW w:w="1134" w:type="dxa"/>
            <w:tcBorders>
              <w:left w:val="single" w:sz="4" w:space="0" w:color="auto"/>
            </w:tcBorders>
            <w:shd w:val="clear" w:color="auto" w:fill="FFFFFF"/>
          </w:tcPr>
          <w:p w:rsidR="00AC4CA2" w:rsidRPr="00AC4CA2" w:rsidRDefault="00AC4CA2" w:rsidP="0034336A">
            <w:pPr>
              <w:pStyle w:val="af8"/>
              <w:spacing w:line="276" w:lineRule="auto"/>
              <w:jc w:val="center"/>
              <w:rPr>
                <w:b/>
                <w:sz w:val="23"/>
                <w:szCs w:val="23"/>
              </w:rPr>
            </w:pPr>
            <w:r w:rsidRPr="00AC4CA2">
              <w:rPr>
                <w:b/>
                <w:sz w:val="23"/>
                <w:szCs w:val="23"/>
              </w:rPr>
              <w:t>1899,48</w:t>
            </w:r>
          </w:p>
        </w:tc>
        <w:tc>
          <w:tcPr>
            <w:tcW w:w="1134" w:type="dxa"/>
            <w:tcBorders>
              <w:right w:val="single" w:sz="4" w:space="0" w:color="auto"/>
            </w:tcBorders>
            <w:shd w:val="clear" w:color="auto" w:fill="FFFFFF"/>
          </w:tcPr>
          <w:p w:rsidR="00AC4CA2" w:rsidRPr="00AC4CA2" w:rsidRDefault="00AC4CA2" w:rsidP="0034336A">
            <w:pPr>
              <w:pStyle w:val="af8"/>
              <w:spacing w:line="276" w:lineRule="auto"/>
              <w:jc w:val="center"/>
              <w:rPr>
                <w:b/>
                <w:sz w:val="23"/>
                <w:szCs w:val="23"/>
              </w:rPr>
            </w:pPr>
            <w:r w:rsidRPr="00AC4CA2">
              <w:rPr>
                <w:b/>
                <w:sz w:val="23"/>
                <w:szCs w:val="23"/>
              </w:rPr>
              <w:t>1975,45</w:t>
            </w:r>
          </w:p>
        </w:tc>
        <w:tc>
          <w:tcPr>
            <w:tcW w:w="1134" w:type="dxa"/>
            <w:tcBorders>
              <w:left w:val="single" w:sz="4" w:space="0" w:color="auto"/>
              <w:right w:val="single" w:sz="4" w:space="0" w:color="auto"/>
            </w:tcBorders>
            <w:shd w:val="clear" w:color="auto" w:fill="FFFFFF"/>
          </w:tcPr>
          <w:p w:rsidR="00AC4CA2" w:rsidRPr="00AC4CA2" w:rsidRDefault="00AC4CA2" w:rsidP="0034336A">
            <w:pPr>
              <w:pStyle w:val="af8"/>
              <w:spacing w:line="276" w:lineRule="auto"/>
              <w:jc w:val="center"/>
              <w:rPr>
                <w:b/>
                <w:sz w:val="23"/>
                <w:szCs w:val="23"/>
              </w:rPr>
            </w:pPr>
            <w:r w:rsidRPr="00AC4CA2">
              <w:rPr>
                <w:b/>
                <w:sz w:val="23"/>
                <w:szCs w:val="23"/>
              </w:rPr>
              <w:t>2054,47</w:t>
            </w:r>
          </w:p>
        </w:tc>
        <w:tc>
          <w:tcPr>
            <w:tcW w:w="1134" w:type="dxa"/>
            <w:tcBorders>
              <w:left w:val="single" w:sz="4" w:space="0" w:color="auto"/>
            </w:tcBorders>
            <w:shd w:val="clear" w:color="auto" w:fill="FFFFFF"/>
          </w:tcPr>
          <w:p w:rsidR="00AC4CA2" w:rsidRPr="00AC4CA2" w:rsidRDefault="00AC4CA2" w:rsidP="0034336A">
            <w:pPr>
              <w:pStyle w:val="af8"/>
              <w:spacing w:line="276" w:lineRule="auto"/>
              <w:jc w:val="center"/>
              <w:rPr>
                <w:b/>
                <w:sz w:val="23"/>
                <w:szCs w:val="23"/>
              </w:rPr>
            </w:pPr>
            <w:r w:rsidRPr="00AC4CA2">
              <w:rPr>
                <w:b/>
                <w:sz w:val="23"/>
                <w:szCs w:val="23"/>
              </w:rPr>
              <w:t>2136,65</w:t>
            </w:r>
          </w:p>
        </w:tc>
      </w:tr>
      <w:tr w:rsidR="00AC4CA2" w:rsidRPr="00AC4CA2" w:rsidTr="0034336A">
        <w:trPr>
          <w:trHeight w:val="329"/>
        </w:trPr>
        <w:tc>
          <w:tcPr>
            <w:tcW w:w="1603" w:type="dxa"/>
            <w:vMerge/>
          </w:tcPr>
          <w:p w:rsidR="00AC4CA2" w:rsidRPr="00AC4CA2" w:rsidRDefault="00AC4CA2" w:rsidP="0034336A">
            <w:pPr>
              <w:rPr>
                <w:kern w:val="2"/>
                <w:sz w:val="23"/>
                <w:szCs w:val="23"/>
              </w:rPr>
            </w:pPr>
          </w:p>
        </w:tc>
        <w:tc>
          <w:tcPr>
            <w:tcW w:w="2409" w:type="dxa"/>
            <w:vMerge/>
          </w:tcPr>
          <w:p w:rsidR="00AC4CA2" w:rsidRPr="00AC4CA2" w:rsidRDefault="00AC4CA2" w:rsidP="0034336A">
            <w:pPr>
              <w:rPr>
                <w:kern w:val="2"/>
                <w:sz w:val="23"/>
                <w:szCs w:val="23"/>
              </w:rPr>
            </w:pPr>
          </w:p>
        </w:tc>
        <w:tc>
          <w:tcPr>
            <w:tcW w:w="2837" w:type="dxa"/>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в том числе по ГРБС:</w:t>
            </w:r>
          </w:p>
        </w:tc>
        <w:tc>
          <w:tcPr>
            <w:tcW w:w="1134" w:type="dxa"/>
          </w:tcPr>
          <w:p w:rsidR="00AC4CA2" w:rsidRPr="00AC4CA2" w:rsidRDefault="00AC4CA2" w:rsidP="0034336A">
            <w:pPr>
              <w:ind w:right="-57"/>
              <w:jc w:val="center"/>
              <w:rPr>
                <w:kern w:val="2"/>
                <w:sz w:val="23"/>
                <w:szCs w:val="23"/>
              </w:rPr>
            </w:pPr>
          </w:p>
        </w:tc>
        <w:tc>
          <w:tcPr>
            <w:tcW w:w="1134" w:type="dxa"/>
          </w:tcPr>
          <w:p w:rsidR="00AC4CA2" w:rsidRPr="00AC4CA2" w:rsidRDefault="00AC4CA2" w:rsidP="0034336A">
            <w:pPr>
              <w:ind w:right="-57"/>
              <w:jc w:val="center"/>
              <w:rPr>
                <w:kern w:val="2"/>
                <w:sz w:val="23"/>
                <w:szCs w:val="23"/>
              </w:rPr>
            </w:pPr>
          </w:p>
        </w:tc>
        <w:tc>
          <w:tcPr>
            <w:tcW w:w="1134" w:type="dxa"/>
          </w:tcPr>
          <w:p w:rsidR="00AC4CA2" w:rsidRPr="00AC4CA2" w:rsidRDefault="00AC4CA2" w:rsidP="0034336A">
            <w:pPr>
              <w:ind w:right="-57"/>
              <w:jc w:val="center"/>
              <w:rPr>
                <w:kern w:val="2"/>
                <w:sz w:val="23"/>
                <w:szCs w:val="23"/>
              </w:rPr>
            </w:pP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left w:val="single" w:sz="4" w:space="0" w:color="auto"/>
              <w:righ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p>
        </w:tc>
      </w:tr>
      <w:tr w:rsidR="00AC4CA2" w:rsidRPr="00AC4CA2" w:rsidTr="0034336A">
        <w:trPr>
          <w:trHeight w:val="1412"/>
        </w:trPr>
        <w:tc>
          <w:tcPr>
            <w:tcW w:w="1603" w:type="dxa"/>
            <w:vMerge/>
          </w:tcPr>
          <w:p w:rsidR="00AC4CA2" w:rsidRPr="00AC4CA2" w:rsidRDefault="00AC4CA2" w:rsidP="0034336A">
            <w:pPr>
              <w:rPr>
                <w:kern w:val="2"/>
                <w:sz w:val="23"/>
                <w:szCs w:val="23"/>
              </w:rPr>
            </w:pPr>
          </w:p>
        </w:tc>
        <w:tc>
          <w:tcPr>
            <w:tcW w:w="2409" w:type="dxa"/>
            <w:vMerge/>
          </w:tcPr>
          <w:p w:rsidR="00AC4CA2" w:rsidRPr="00AC4CA2" w:rsidRDefault="00AC4CA2" w:rsidP="0034336A">
            <w:pPr>
              <w:rPr>
                <w:kern w:val="2"/>
                <w:sz w:val="23"/>
                <w:szCs w:val="23"/>
              </w:rPr>
            </w:pPr>
          </w:p>
        </w:tc>
        <w:tc>
          <w:tcPr>
            <w:tcW w:w="2837" w:type="dxa"/>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134" w:type="dxa"/>
          </w:tcPr>
          <w:p w:rsidR="00AC4CA2" w:rsidRPr="00AC4CA2" w:rsidRDefault="00AC4CA2" w:rsidP="0034336A">
            <w:pPr>
              <w:jc w:val="center"/>
              <w:rPr>
                <w:sz w:val="23"/>
                <w:szCs w:val="23"/>
              </w:rPr>
            </w:pPr>
            <w:r w:rsidRPr="00AC4CA2">
              <w:rPr>
                <w:sz w:val="23"/>
                <w:szCs w:val="23"/>
              </w:rPr>
              <w:t>3048,14</w:t>
            </w:r>
          </w:p>
        </w:tc>
        <w:tc>
          <w:tcPr>
            <w:tcW w:w="1134" w:type="dxa"/>
          </w:tcPr>
          <w:p w:rsidR="00AC4CA2" w:rsidRPr="00AC4CA2" w:rsidRDefault="00AC4CA2" w:rsidP="0034336A">
            <w:pPr>
              <w:jc w:val="center"/>
              <w:rPr>
                <w:sz w:val="23"/>
                <w:szCs w:val="23"/>
              </w:rPr>
            </w:pPr>
            <w:r w:rsidRPr="00AC4CA2">
              <w:rPr>
                <w:sz w:val="23"/>
                <w:szCs w:val="23"/>
              </w:rPr>
              <w:t>1742,27</w:t>
            </w:r>
          </w:p>
        </w:tc>
        <w:tc>
          <w:tcPr>
            <w:tcW w:w="1134" w:type="dxa"/>
          </w:tcPr>
          <w:p w:rsidR="00AC4CA2" w:rsidRPr="00AC4CA2" w:rsidRDefault="00AC4CA2" w:rsidP="0034336A">
            <w:pPr>
              <w:pStyle w:val="af8"/>
              <w:spacing w:line="276" w:lineRule="auto"/>
              <w:jc w:val="center"/>
              <w:rPr>
                <w:sz w:val="23"/>
                <w:szCs w:val="23"/>
              </w:rPr>
            </w:pPr>
            <w:r w:rsidRPr="00AC4CA2">
              <w:rPr>
                <w:sz w:val="23"/>
                <w:szCs w:val="23"/>
              </w:rPr>
              <w:t>1736,76</w:t>
            </w:r>
          </w:p>
        </w:tc>
        <w:tc>
          <w:tcPr>
            <w:tcW w:w="1134" w:type="dxa"/>
            <w:tcBorders>
              <w:right w:val="single" w:sz="4" w:space="0" w:color="auto"/>
            </w:tcBorders>
            <w:shd w:val="clear" w:color="auto" w:fill="FFFFFF"/>
          </w:tcPr>
          <w:p w:rsidR="00AC4CA2" w:rsidRPr="00AC4CA2" w:rsidRDefault="00AC4CA2" w:rsidP="0034336A">
            <w:pPr>
              <w:pStyle w:val="af8"/>
              <w:spacing w:line="276" w:lineRule="auto"/>
              <w:jc w:val="center"/>
              <w:rPr>
                <w:sz w:val="23"/>
                <w:szCs w:val="23"/>
              </w:rPr>
            </w:pPr>
            <w:r w:rsidRPr="00AC4CA2">
              <w:rPr>
                <w:sz w:val="23"/>
                <w:szCs w:val="23"/>
              </w:rPr>
              <w:t>1826,43</w:t>
            </w:r>
          </w:p>
        </w:tc>
        <w:tc>
          <w:tcPr>
            <w:tcW w:w="1134" w:type="dxa"/>
            <w:tcBorders>
              <w:left w:val="single" w:sz="4" w:space="0" w:color="auto"/>
            </w:tcBorders>
            <w:shd w:val="clear" w:color="auto" w:fill="FFFFFF"/>
          </w:tcPr>
          <w:p w:rsidR="00AC4CA2" w:rsidRPr="00AC4CA2" w:rsidRDefault="00AC4CA2" w:rsidP="0034336A">
            <w:pPr>
              <w:pStyle w:val="af8"/>
              <w:spacing w:line="276" w:lineRule="auto"/>
              <w:jc w:val="center"/>
              <w:rPr>
                <w:sz w:val="23"/>
                <w:szCs w:val="23"/>
              </w:rPr>
            </w:pPr>
            <w:r w:rsidRPr="00AC4CA2">
              <w:rPr>
                <w:sz w:val="23"/>
                <w:szCs w:val="23"/>
              </w:rPr>
              <w:t>1899,48</w:t>
            </w:r>
          </w:p>
        </w:tc>
        <w:tc>
          <w:tcPr>
            <w:tcW w:w="1134" w:type="dxa"/>
            <w:tcBorders>
              <w:right w:val="single" w:sz="4" w:space="0" w:color="auto"/>
            </w:tcBorders>
            <w:shd w:val="clear" w:color="auto" w:fill="FFFFFF"/>
          </w:tcPr>
          <w:p w:rsidR="00AC4CA2" w:rsidRPr="00AC4CA2" w:rsidRDefault="00AC4CA2" w:rsidP="0034336A">
            <w:pPr>
              <w:pStyle w:val="af8"/>
              <w:spacing w:line="276" w:lineRule="auto"/>
              <w:jc w:val="center"/>
              <w:rPr>
                <w:sz w:val="23"/>
                <w:szCs w:val="23"/>
              </w:rPr>
            </w:pPr>
            <w:r w:rsidRPr="00AC4CA2">
              <w:rPr>
                <w:sz w:val="23"/>
                <w:szCs w:val="23"/>
              </w:rPr>
              <w:t>1975,45</w:t>
            </w:r>
          </w:p>
        </w:tc>
        <w:tc>
          <w:tcPr>
            <w:tcW w:w="1134" w:type="dxa"/>
            <w:tcBorders>
              <w:left w:val="single" w:sz="4" w:space="0" w:color="auto"/>
              <w:right w:val="single" w:sz="4" w:space="0" w:color="auto"/>
            </w:tcBorders>
            <w:shd w:val="clear" w:color="auto" w:fill="FFFFFF"/>
          </w:tcPr>
          <w:p w:rsidR="00AC4CA2" w:rsidRPr="00AC4CA2" w:rsidRDefault="00AC4CA2" w:rsidP="0034336A">
            <w:pPr>
              <w:pStyle w:val="af8"/>
              <w:spacing w:line="276" w:lineRule="auto"/>
              <w:jc w:val="center"/>
              <w:rPr>
                <w:sz w:val="23"/>
                <w:szCs w:val="23"/>
              </w:rPr>
            </w:pPr>
            <w:r w:rsidRPr="00AC4CA2">
              <w:rPr>
                <w:sz w:val="23"/>
                <w:szCs w:val="23"/>
              </w:rPr>
              <w:t>2054,47</w:t>
            </w:r>
          </w:p>
        </w:tc>
        <w:tc>
          <w:tcPr>
            <w:tcW w:w="1134" w:type="dxa"/>
            <w:tcBorders>
              <w:left w:val="single" w:sz="4" w:space="0" w:color="auto"/>
            </w:tcBorders>
            <w:shd w:val="clear" w:color="auto" w:fill="FFFFFF"/>
          </w:tcPr>
          <w:p w:rsidR="00AC4CA2" w:rsidRPr="00AC4CA2" w:rsidRDefault="00AC4CA2" w:rsidP="0034336A">
            <w:pPr>
              <w:pStyle w:val="af8"/>
              <w:spacing w:line="276" w:lineRule="auto"/>
              <w:jc w:val="center"/>
              <w:rPr>
                <w:sz w:val="23"/>
                <w:szCs w:val="23"/>
              </w:rPr>
            </w:pPr>
            <w:r w:rsidRPr="00AC4CA2">
              <w:rPr>
                <w:sz w:val="23"/>
                <w:szCs w:val="23"/>
              </w:rPr>
              <w:t>2136,65</w:t>
            </w:r>
          </w:p>
        </w:tc>
      </w:tr>
      <w:tr w:rsidR="00AC4CA2" w:rsidRPr="00AC4CA2" w:rsidTr="0034336A">
        <w:trPr>
          <w:trHeight w:val="235"/>
        </w:trPr>
        <w:tc>
          <w:tcPr>
            <w:tcW w:w="1603" w:type="dxa"/>
            <w:vMerge w:val="restart"/>
          </w:tcPr>
          <w:p w:rsidR="00AC4CA2" w:rsidRPr="00AC4CA2" w:rsidRDefault="00AC4CA2" w:rsidP="0034336A">
            <w:pPr>
              <w:rPr>
                <w:kern w:val="2"/>
                <w:sz w:val="23"/>
                <w:szCs w:val="23"/>
              </w:rPr>
            </w:pPr>
            <w:r w:rsidRPr="00AC4CA2">
              <w:rPr>
                <w:kern w:val="2"/>
                <w:sz w:val="23"/>
                <w:szCs w:val="23"/>
              </w:rPr>
              <w:t>Основное мероприятие 1</w:t>
            </w:r>
          </w:p>
        </w:tc>
        <w:tc>
          <w:tcPr>
            <w:tcW w:w="2409" w:type="dxa"/>
            <w:vMerge w:val="restart"/>
          </w:tcPr>
          <w:p w:rsidR="00AC4CA2" w:rsidRPr="00AC4CA2" w:rsidRDefault="00AC4CA2" w:rsidP="0034336A">
            <w:pPr>
              <w:rPr>
                <w:kern w:val="2"/>
                <w:sz w:val="23"/>
                <w:szCs w:val="23"/>
              </w:rPr>
            </w:pPr>
            <w:r w:rsidRPr="00AC4CA2">
              <w:rPr>
                <w:kern w:val="2"/>
                <w:sz w:val="23"/>
                <w:szCs w:val="23"/>
              </w:rPr>
              <w:t>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2837" w:type="dxa"/>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 xml:space="preserve">Всего </w:t>
            </w:r>
          </w:p>
        </w:tc>
        <w:tc>
          <w:tcPr>
            <w:tcW w:w="1134" w:type="dxa"/>
          </w:tcPr>
          <w:p w:rsidR="00AC4CA2" w:rsidRPr="00AC4CA2" w:rsidRDefault="00AC4CA2" w:rsidP="0034336A">
            <w:pPr>
              <w:jc w:val="center"/>
              <w:rPr>
                <w:sz w:val="23"/>
                <w:szCs w:val="23"/>
              </w:rPr>
            </w:pPr>
            <w:r w:rsidRPr="00AC4CA2">
              <w:rPr>
                <w:sz w:val="23"/>
                <w:szCs w:val="23"/>
              </w:rPr>
              <w:t>3048,14</w:t>
            </w:r>
          </w:p>
        </w:tc>
        <w:tc>
          <w:tcPr>
            <w:tcW w:w="1134" w:type="dxa"/>
          </w:tcPr>
          <w:p w:rsidR="00AC4CA2" w:rsidRPr="00AC4CA2" w:rsidRDefault="00AC4CA2" w:rsidP="0034336A">
            <w:pPr>
              <w:jc w:val="center"/>
              <w:rPr>
                <w:sz w:val="23"/>
                <w:szCs w:val="23"/>
              </w:rPr>
            </w:pPr>
            <w:r w:rsidRPr="00AC4CA2">
              <w:rPr>
                <w:sz w:val="23"/>
                <w:szCs w:val="23"/>
              </w:rPr>
              <w:t>1742,27</w:t>
            </w:r>
          </w:p>
        </w:tc>
        <w:tc>
          <w:tcPr>
            <w:tcW w:w="1134" w:type="dxa"/>
          </w:tcPr>
          <w:p w:rsidR="00AC4CA2" w:rsidRPr="00AC4CA2" w:rsidRDefault="00AC4CA2" w:rsidP="0034336A">
            <w:pPr>
              <w:pStyle w:val="af8"/>
              <w:spacing w:line="276" w:lineRule="auto"/>
              <w:jc w:val="center"/>
              <w:rPr>
                <w:sz w:val="23"/>
                <w:szCs w:val="23"/>
              </w:rPr>
            </w:pPr>
            <w:r w:rsidRPr="00AC4CA2">
              <w:rPr>
                <w:sz w:val="23"/>
                <w:szCs w:val="23"/>
              </w:rPr>
              <w:t>1736,76</w:t>
            </w:r>
          </w:p>
        </w:tc>
        <w:tc>
          <w:tcPr>
            <w:tcW w:w="1134" w:type="dxa"/>
            <w:tcBorders>
              <w:right w:val="single" w:sz="4" w:space="0" w:color="auto"/>
            </w:tcBorders>
            <w:shd w:val="clear" w:color="auto" w:fill="FFFFFF"/>
          </w:tcPr>
          <w:p w:rsidR="00AC4CA2" w:rsidRPr="00AC4CA2" w:rsidRDefault="00AC4CA2" w:rsidP="0034336A">
            <w:pPr>
              <w:pStyle w:val="af8"/>
              <w:spacing w:line="276" w:lineRule="auto"/>
              <w:jc w:val="center"/>
              <w:rPr>
                <w:sz w:val="23"/>
                <w:szCs w:val="23"/>
              </w:rPr>
            </w:pPr>
            <w:r w:rsidRPr="00AC4CA2">
              <w:rPr>
                <w:sz w:val="23"/>
                <w:szCs w:val="23"/>
              </w:rPr>
              <w:t>1826,43</w:t>
            </w:r>
          </w:p>
        </w:tc>
        <w:tc>
          <w:tcPr>
            <w:tcW w:w="1134" w:type="dxa"/>
            <w:tcBorders>
              <w:left w:val="single" w:sz="4" w:space="0" w:color="auto"/>
            </w:tcBorders>
            <w:shd w:val="clear" w:color="auto" w:fill="FFFFFF"/>
          </w:tcPr>
          <w:p w:rsidR="00AC4CA2" w:rsidRPr="00AC4CA2" w:rsidRDefault="00AC4CA2" w:rsidP="0034336A">
            <w:pPr>
              <w:pStyle w:val="af8"/>
              <w:spacing w:line="276" w:lineRule="auto"/>
              <w:jc w:val="center"/>
              <w:rPr>
                <w:sz w:val="23"/>
                <w:szCs w:val="23"/>
              </w:rPr>
            </w:pPr>
            <w:r w:rsidRPr="00AC4CA2">
              <w:rPr>
                <w:sz w:val="23"/>
                <w:szCs w:val="23"/>
              </w:rPr>
              <w:t>1899,48</w:t>
            </w:r>
          </w:p>
        </w:tc>
        <w:tc>
          <w:tcPr>
            <w:tcW w:w="1134" w:type="dxa"/>
            <w:tcBorders>
              <w:right w:val="single" w:sz="4" w:space="0" w:color="auto"/>
            </w:tcBorders>
            <w:shd w:val="clear" w:color="auto" w:fill="FFFFFF"/>
          </w:tcPr>
          <w:p w:rsidR="00AC4CA2" w:rsidRPr="00AC4CA2" w:rsidRDefault="00AC4CA2" w:rsidP="0034336A">
            <w:pPr>
              <w:pStyle w:val="af8"/>
              <w:spacing w:line="276" w:lineRule="auto"/>
              <w:jc w:val="center"/>
              <w:rPr>
                <w:sz w:val="23"/>
                <w:szCs w:val="23"/>
              </w:rPr>
            </w:pPr>
            <w:r w:rsidRPr="00AC4CA2">
              <w:rPr>
                <w:sz w:val="23"/>
                <w:szCs w:val="23"/>
              </w:rPr>
              <w:t>1975,45</w:t>
            </w:r>
          </w:p>
        </w:tc>
        <w:tc>
          <w:tcPr>
            <w:tcW w:w="1134" w:type="dxa"/>
            <w:tcBorders>
              <w:left w:val="single" w:sz="4" w:space="0" w:color="auto"/>
              <w:right w:val="single" w:sz="4" w:space="0" w:color="auto"/>
            </w:tcBorders>
            <w:shd w:val="clear" w:color="auto" w:fill="FFFFFF"/>
          </w:tcPr>
          <w:p w:rsidR="00AC4CA2" w:rsidRPr="00AC4CA2" w:rsidRDefault="00AC4CA2" w:rsidP="0034336A">
            <w:pPr>
              <w:pStyle w:val="af8"/>
              <w:spacing w:line="276" w:lineRule="auto"/>
              <w:jc w:val="center"/>
              <w:rPr>
                <w:sz w:val="23"/>
                <w:szCs w:val="23"/>
              </w:rPr>
            </w:pPr>
            <w:r w:rsidRPr="00AC4CA2">
              <w:rPr>
                <w:sz w:val="23"/>
                <w:szCs w:val="23"/>
              </w:rPr>
              <w:t>2054,47</w:t>
            </w:r>
          </w:p>
        </w:tc>
        <w:tc>
          <w:tcPr>
            <w:tcW w:w="1134" w:type="dxa"/>
            <w:tcBorders>
              <w:left w:val="single" w:sz="4" w:space="0" w:color="auto"/>
            </w:tcBorders>
            <w:shd w:val="clear" w:color="auto" w:fill="FFFFFF"/>
          </w:tcPr>
          <w:p w:rsidR="00AC4CA2" w:rsidRPr="00AC4CA2" w:rsidRDefault="00AC4CA2" w:rsidP="0034336A">
            <w:pPr>
              <w:pStyle w:val="af8"/>
              <w:spacing w:line="276" w:lineRule="auto"/>
              <w:jc w:val="center"/>
              <w:rPr>
                <w:sz w:val="23"/>
                <w:szCs w:val="23"/>
              </w:rPr>
            </w:pPr>
            <w:r w:rsidRPr="00AC4CA2">
              <w:rPr>
                <w:sz w:val="23"/>
                <w:szCs w:val="23"/>
              </w:rPr>
              <w:t>2136,65</w:t>
            </w:r>
          </w:p>
        </w:tc>
      </w:tr>
      <w:tr w:rsidR="00AC4CA2" w:rsidRPr="00AC4CA2" w:rsidTr="0034336A">
        <w:trPr>
          <w:trHeight w:val="307"/>
        </w:trPr>
        <w:tc>
          <w:tcPr>
            <w:tcW w:w="1603" w:type="dxa"/>
            <w:vMerge/>
          </w:tcPr>
          <w:p w:rsidR="00AC4CA2" w:rsidRPr="00AC4CA2" w:rsidRDefault="00AC4CA2" w:rsidP="0034336A">
            <w:pPr>
              <w:rPr>
                <w:kern w:val="2"/>
                <w:sz w:val="23"/>
                <w:szCs w:val="23"/>
              </w:rPr>
            </w:pPr>
          </w:p>
        </w:tc>
        <w:tc>
          <w:tcPr>
            <w:tcW w:w="2409" w:type="dxa"/>
            <w:vMerge/>
          </w:tcPr>
          <w:p w:rsidR="00AC4CA2" w:rsidRPr="00AC4CA2" w:rsidRDefault="00AC4CA2" w:rsidP="0034336A">
            <w:pPr>
              <w:rPr>
                <w:kern w:val="2"/>
                <w:sz w:val="23"/>
                <w:szCs w:val="23"/>
              </w:rPr>
            </w:pPr>
          </w:p>
        </w:tc>
        <w:tc>
          <w:tcPr>
            <w:tcW w:w="2837" w:type="dxa"/>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в том числе по ГРБС:</w:t>
            </w:r>
          </w:p>
        </w:tc>
        <w:tc>
          <w:tcPr>
            <w:tcW w:w="1134" w:type="dxa"/>
          </w:tcPr>
          <w:p w:rsidR="00AC4CA2" w:rsidRPr="00AC4CA2" w:rsidRDefault="00AC4CA2" w:rsidP="0034336A">
            <w:pPr>
              <w:ind w:right="-57"/>
              <w:jc w:val="center"/>
              <w:rPr>
                <w:kern w:val="2"/>
                <w:sz w:val="23"/>
                <w:szCs w:val="23"/>
              </w:rPr>
            </w:pPr>
          </w:p>
        </w:tc>
        <w:tc>
          <w:tcPr>
            <w:tcW w:w="1134" w:type="dxa"/>
          </w:tcPr>
          <w:p w:rsidR="00AC4CA2" w:rsidRPr="00AC4CA2" w:rsidRDefault="00AC4CA2" w:rsidP="0034336A">
            <w:pPr>
              <w:ind w:right="-57"/>
              <w:jc w:val="center"/>
              <w:rPr>
                <w:kern w:val="2"/>
                <w:sz w:val="23"/>
                <w:szCs w:val="23"/>
              </w:rPr>
            </w:pPr>
          </w:p>
        </w:tc>
        <w:tc>
          <w:tcPr>
            <w:tcW w:w="1134" w:type="dxa"/>
          </w:tcPr>
          <w:p w:rsidR="00AC4CA2" w:rsidRPr="00AC4CA2" w:rsidRDefault="00AC4CA2" w:rsidP="0034336A">
            <w:pPr>
              <w:ind w:right="-57"/>
              <w:jc w:val="center"/>
              <w:rPr>
                <w:kern w:val="2"/>
                <w:sz w:val="23"/>
                <w:szCs w:val="23"/>
              </w:rPr>
            </w:pP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righ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left w:val="single" w:sz="4" w:space="0" w:color="auto"/>
              <w:right w:val="single" w:sz="4" w:space="0" w:color="auto"/>
            </w:tcBorders>
            <w:shd w:val="clear" w:color="auto" w:fill="FFFFFF"/>
          </w:tcPr>
          <w:p w:rsidR="00AC4CA2" w:rsidRPr="00AC4CA2" w:rsidRDefault="00AC4CA2" w:rsidP="0034336A">
            <w:pPr>
              <w:ind w:right="-57"/>
              <w:jc w:val="center"/>
              <w:rPr>
                <w:kern w:val="2"/>
                <w:sz w:val="23"/>
                <w:szCs w:val="23"/>
              </w:rPr>
            </w:pPr>
          </w:p>
        </w:tc>
        <w:tc>
          <w:tcPr>
            <w:tcW w:w="1134" w:type="dxa"/>
            <w:tcBorders>
              <w:left w:val="single" w:sz="4" w:space="0" w:color="auto"/>
            </w:tcBorders>
            <w:shd w:val="clear" w:color="auto" w:fill="FFFFFF"/>
          </w:tcPr>
          <w:p w:rsidR="00AC4CA2" w:rsidRPr="00AC4CA2" w:rsidRDefault="00AC4CA2" w:rsidP="0034336A">
            <w:pPr>
              <w:ind w:right="-57"/>
              <w:jc w:val="center"/>
              <w:rPr>
                <w:kern w:val="2"/>
                <w:sz w:val="23"/>
                <w:szCs w:val="23"/>
              </w:rPr>
            </w:pPr>
          </w:p>
        </w:tc>
      </w:tr>
      <w:tr w:rsidR="00AC4CA2" w:rsidRPr="00AC4CA2" w:rsidTr="0034336A">
        <w:trPr>
          <w:trHeight w:val="1040"/>
        </w:trPr>
        <w:tc>
          <w:tcPr>
            <w:tcW w:w="1603" w:type="dxa"/>
            <w:vMerge/>
          </w:tcPr>
          <w:p w:rsidR="00AC4CA2" w:rsidRPr="00AC4CA2" w:rsidRDefault="00AC4CA2" w:rsidP="0034336A">
            <w:pPr>
              <w:rPr>
                <w:kern w:val="2"/>
                <w:sz w:val="23"/>
                <w:szCs w:val="23"/>
              </w:rPr>
            </w:pPr>
          </w:p>
        </w:tc>
        <w:tc>
          <w:tcPr>
            <w:tcW w:w="2409" w:type="dxa"/>
            <w:vMerge/>
          </w:tcPr>
          <w:p w:rsidR="00AC4CA2" w:rsidRPr="00AC4CA2" w:rsidRDefault="00AC4CA2" w:rsidP="0034336A">
            <w:pPr>
              <w:rPr>
                <w:kern w:val="2"/>
                <w:sz w:val="23"/>
                <w:szCs w:val="23"/>
              </w:rPr>
            </w:pPr>
          </w:p>
        </w:tc>
        <w:tc>
          <w:tcPr>
            <w:tcW w:w="2837" w:type="dxa"/>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134" w:type="dxa"/>
          </w:tcPr>
          <w:p w:rsidR="00AC4CA2" w:rsidRPr="00AC4CA2" w:rsidRDefault="00AC4CA2" w:rsidP="0034336A">
            <w:pPr>
              <w:jc w:val="center"/>
              <w:rPr>
                <w:sz w:val="23"/>
                <w:szCs w:val="23"/>
              </w:rPr>
            </w:pPr>
            <w:r w:rsidRPr="00AC4CA2">
              <w:rPr>
                <w:sz w:val="23"/>
                <w:szCs w:val="23"/>
              </w:rPr>
              <w:t>3048,14</w:t>
            </w:r>
          </w:p>
        </w:tc>
        <w:tc>
          <w:tcPr>
            <w:tcW w:w="1134" w:type="dxa"/>
          </w:tcPr>
          <w:p w:rsidR="00AC4CA2" w:rsidRPr="00AC4CA2" w:rsidRDefault="00AC4CA2" w:rsidP="0034336A">
            <w:pPr>
              <w:jc w:val="center"/>
              <w:rPr>
                <w:sz w:val="23"/>
                <w:szCs w:val="23"/>
              </w:rPr>
            </w:pPr>
            <w:r w:rsidRPr="00AC4CA2">
              <w:rPr>
                <w:sz w:val="23"/>
                <w:szCs w:val="23"/>
              </w:rPr>
              <w:t>1742,27</w:t>
            </w:r>
          </w:p>
        </w:tc>
        <w:tc>
          <w:tcPr>
            <w:tcW w:w="1134" w:type="dxa"/>
          </w:tcPr>
          <w:p w:rsidR="00AC4CA2" w:rsidRPr="00AC4CA2" w:rsidRDefault="00AC4CA2" w:rsidP="0034336A">
            <w:pPr>
              <w:pStyle w:val="af8"/>
              <w:spacing w:line="276" w:lineRule="auto"/>
              <w:jc w:val="center"/>
              <w:rPr>
                <w:sz w:val="23"/>
                <w:szCs w:val="23"/>
              </w:rPr>
            </w:pPr>
            <w:r w:rsidRPr="00AC4CA2">
              <w:rPr>
                <w:sz w:val="23"/>
                <w:szCs w:val="23"/>
              </w:rPr>
              <w:t>1736,76</w:t>
            </w:r>
          </w:p>
        </w:tc>
        <w:tc>
          <w:tcPr>
            <w:tcW w:w="1134" w:type="dxa"/>
            <w:tcBorders>
              <w:right w:val="single" w:sz="4" w:space="0" w:color="auto"/>
            </w:tcBorders>
            <w:shd w:val="clear" w:color="auto" w:fill="FFFFFF"/>
          </w:tcPr>
          <w:p w:rsidR="00AC4CA2" w:rsidRPr="00AC4CA2" w:rsidRDefault="00AC4CA2" w:rsidP="0034336A">
            <w:pPr>
              <w:pStyle w:val="af8"/>
              <w:spacing w:line="276" w:lineRule="auto"/>
              <w:jc w:val="center"/>
              <w:rPr>
                <w:sz w:val="23"/>
                <w:szCs w:val="23"/>
              </w:rPr>
            </w:pPr>
            <w:r w:rsidRPr="00AC4CA2">
              <w:rPr>
                <w:sz w:val="23"/>
                <w:szCs w:val="23"/>
              </w:rPr>
              <w:t>1826,43</w:t>
            </w:r>
          </w:p>
        </w:tc>
        <w:tc>
          <w:tcPr>
            <w:tcW w:w="1134" w:type="dxa"/>
            <w:tcBorders>
              <w:left w:val="single" w:sz="4" w:space="0" w:color="auto"/>
            </w:tcBorders>
            <w:shd w:val="clear" w:color="auto" w:fill="FFFFFF"/>
          </w:tcPr>
          <w:p w:rsidR="00AC4CA2" w:rsidRPr="00AC4CA2" w:rsidRDefault="00AC4CA2" w:rsidP="0034336A">
            <w:pPr>
              <w:pStyle w:val="af8"/>
              <w:spacing w:line="276" w:lineRule="auto"/>
              <w:jc w:val="center"/>
              <w:rPr>
                <w:sz w:val="23"/>
                <w:szCs w:val="23"/>
              </w:rPr>
            </w:pPr>
            <w:r w:rsidRPr="00AC4CA2">
              <w:rPr>
                <w:sz w:val="23"/>
                <w:szCs w:val="23"/>
              </w:rPr>
              <w:t>1899,48</w:t>
            </w:r>
          </w:p>
        </w:tc>
        <w:tc>
          <w:tcPr>
            <w:tcW w:w="1134" w:type="dxa"/>
            <w:tcBorders>
              <w:right w:val="single" w:sz="4" w:space="0" w:color="auto"/>
            </w:tcBorders>
            <w:shd w:val="clear" w:color="auto" w:fill="FFFFFF"/>
          </w:tcPr>
          <w:p w:rsidR="00AC4CA2" w:rsidRPr="00AC4CA2" w:rsidRDefault="00AC4CA2" w:rsidP="0034336A">
            <w:pPr>
              <w:pStyle w:val="af8"/>
              <w:spacing w:line="276" w:lineRule="auto"/>
              <w:jc w:val="center"/>
              <w:rPr>
                <w:sz w:val="23"/>
                <w:szCs w:val="23"/>
              </w:rPr>
            </w:pPr>
            <w:r w:rsidRPr="00AC4CA2">
              <w:rPr>
                <w:sz w:val="23"/>
                <w:szCs w:val="23"/>
              </w:rPr>
              <w:t>1975,45</w:t>
            </w:r>
          </w:p>
        </w:tc>
        <w:tc>
          <w:tcPr>
            <w:tcW w:w="1134" w:type="dxa"/>
            <w:tcBorders>
              <w:left w:val="single" w:sz="4" w:space="0" w:color="auto"/>
              <w:right w:val="single" w:sz="4" w:space="0" w:color="auto"/>
            </w:tcBorders>
            <w:shd w:val="clear" w:color="auto" w:fill="FFFFFF"/>
          </w:tcPr>
          <w:p w:rsidR="00AC4CA2" w:rsidRPr="00AC4CA2" w:rsidRDefault="00AC4CA2" w:rsidP="0034336A">
            <w:pPr>
              <w:pStyle w:val="af8"/>
              <w:spacing w:line="276" w:lineRule="auto"/>
              <w:jc w:val="center"/>
              <w:rPr>
                <w:sz w:val="23"/>
                <w:szCs w:val="23"/>
              </w:rPr>
            </w:pPr>
            <w:r w:rsidRPr="00AC4CA2">
              <w:rPr>
                <w:sz w:val="23"/>
                <w:szCs w:val="23"/>
              </w:rPr>
              <w:t>2054,47</w:t>
            </w:r>
          </w:p>
        </w:tc>
        <w:tc>
          <w:tcPr>
            <w:tcW w:w="1134" w:type="dxa"/>
            <w:tcBorders>
              <w:left w:val="single" w:sz="4" w:space="0" w:color="auto"/>
            </w:tcBorders>
            <w:shd w:val="clear" w:color="auto" w:fill="FFFFFF"/>
          </w:tcPr>
          <w:p w:rsidR="00AC4CA2" w:rsidRPr="00AC4CA2" w:rsidRDefault="00AC4CA2" w:rsidP="0034336A">
            <w:pPr>
              <w:pStyle w:val="af8"/>
              <w:spacing w:line="276" w:lineRule="auto"/>
              <w:jc w:val="center"/>
              <w:rPr>
                <w:sz w:val="23"/>
                <w:szCs w:val="23"/>
              </w:rPr>
            </w:pPr>
            <w:r w:rsidRPr="00AC4CA2">
              <w:rPr>
                <w:sz w:val="23"/>
                <w:szCs w:val="23"/>
              </w:rPr>
              <w:t>2136,65</w:t>
            </w:r>
          </w:p>
        </w:tc>
      </w:tr>
    </w:tbl>
    <w:p w:rsidR="00AC4CA2" w:rsidRPr="00AC4CA2" w:rsidRDefault="00AC4CA2" w:rsidP="00AC4CA2">
      <w:pPr>
        <w:jc w:val="right"/>
        <w:rPr>
          <w:sz w:val="22"/>
          <w:szCs w:val="22"/>
        </w:rPr>
      </w:pPr>
      <w:r w:rsidRPr="00AC4CA2">
        <w:rPr>
          <w:sz w:val="22"/>
          <w:szCs w:val="22"/>
        </w:rPr>
        <w:lastRenderedPageBreak/>
        <w:t>Приложение №2</w:t>
      </w:r>
    </w:p>
    <w:p w:rsidR="00AC4CA2" w:rsidRPr="00AC4CA2" w:rsidRDefault="00AC4CA2" w:rsidP="00AC4CA2">
      <w:pPr>
        <w:autoSpaceDE w:val="0"/>
        <w:autoSpaceDN w:val="0"/>
        <w:adjustRightInd w:val="0"/>
        <w:jc w:val="right"/>
        <w:rPr>
          <w:kern w:val="2"/>
          <w:sz w:val="22"/>
          <w:szCs w:val="22"/>
        </w:rPr>
      </w:pPr>
      <w:r w:rsidRPr="00AC4CA2">
        <w:rPr>
          <w:kern w:val="2"/>
          <w:sz w:val="22"/>
          <w:szCs w:val="22"/>
        </w:rPr>
        <w:t xml:space="preserve">к муниципальной программе  </w:t>
      </w:r>
    </w:p>
    <w:p w:rsidR="00AC4CA2" w:rsidRPr="00AC4CA2" w:rsidRDefault="00AC4CA2" w:rsidP="00AC4CA2">
      <w:pPr>
        <w:autoSpaceDE w:val="0"/>
        <w:autoSpaceDN w:val="0"/>
        <w:adjustRightInd w:val="0"/>
        <w:jc w:val="right"/>
        <w:rPr>
          <w:sz w:val="22"/>
          <w:szCs w:val="22"/>
        </w:rPr>
      </w:pPr>
      <w:r w:rsidRPr="00AC4CA2">
        <w:rPr>
          <w:sz w:val="22"/>
          <w:szCs w:val="22"/>
        </w:rPr>
        <w:t xml:space="preserve">Гвазденского сельского поселения </w:t>
      </w:r>
    </w:p>
    <w:p w:rsidR="00AC4CA2" w:rsidRPr="00AC4CA2" w:rsidRDefault="00AC4CA2" w:rsidP="00AC4CA2">
      <w:pPr>
        <w:autoSpaceDE w:val="0"/>
        <w:autoSpaceDN w:val="0"/>
        <w:adjustRightInd w:val="0"/>
        <w:jc w:val="right"/>
        <w:rPr>
          <w:sz w:val="22"/>
          <w:szCs w:val="22"/>
        </w:rPr>
      </w:pPr>
      <w:r w:rsidRPr="00AC4CA2">
        <w:rPr>
          <w:sz w:val="22"/>
          <w:szCs w:val="22"/>
        </w:rPr>
        <w:t xml:space="preserve">Бутурлиновского муниципального района  </w:t>
      </w:r>
    </w:p>
    <w:p w:rsidR="00AC4CA2" w:rsidRPr="00AC4CA2" w:rsidRDefault="00AC4CA2" w:rsidP="00AC4CA2">
      <w:pPr>
        <w:autoSpaceDE w:val="0"/>
        <w:autoSpaceDN w:val="0"/>
        <w:adjustRightInd w:val="0"/>
        <w:jc w:val="right"/>
        <w:rPr>
          <w:sz w:val="22"/>
          <w:szCs w:val="22"/>
        </w:rPr>
      </w:pPr>
      <w:r w:rsidRPr="00AC4CA2">
        <w:rPr>
          <w:sz w:val="22"/>
          <w:szCs w:val="22"/>
        </w:rPr>
        <w:t>«Муниципальное управление</w:t>
      </w:r>
    </w:p>
    <w:p w:rsidR="00AC4CA2" w:rsidRPr="00AC4CA2" w:rsidRDefault="00AC4CA2" w:rsidP="00AC4CA2">
      <w:pPr>
        <w:autoSpaceDE w:val="0"/>
        <w:autoSpaceDN w:val="0"/>
        <w:adjustRightInd w:val="0"/>
        <w:jc w:val="right"/>
        <w:rPr>
          <w:sz w:val="22"/>
          <w:szCs w:val="22"/>
        </w:rPr>
      </w:pPr>
      <w:r w:rsidRPr="00AC4CA2">
        <w:rPr>
          <w:sz w:val="22"/>
          <w:szCs w:val="22"/>
        </w:rPr>
        <w:t xml:space="preserve"> Гвазденского сельского поселения</w:t>
      </w:r>
    </w:p>
    <w:p w:rsidR="00AC4CA2" w:rsidRPr="00AC4CA2" w:rsidRDefault="00AC4CA2" w:rsidP="00AC4CA2">
      <w:pPr>
        <w:autoSpaceDE w:val="0"/>
        <w:autoSpaceDN w:val="0"/>
        <w:adjustRightInd w:val="0"/>
        <w:jc w:val="right"/>
        <w:rPr>
          <w:sz w:val="22"/>
          <w:szCs w:val="22"/>
        </w:rPr>
      </w:pPr>
      <w:r w:rsidRPr="00AC4CA2">
        <w:rPr>
          <w:sz w:val="22"/>
          <w:szCs w:val="22"/>
        </w:rPr>
        <w:t>Бутурлиновского муниципального района</w:t>
      </w:r>
    </w:p>
    <w:p w:rsidR="00AC4CA2" w:rsidRPr="00AC4CA2" w:rsidRDefault="00AC4CA2" w:rsidP="00AC4CA2">
      <w:pPr>
        <w:autoSpaceDE w:val="0"/>
        <w:autoSpaceDN w:val="0"/>
        <w:adjustRightInd w:val="0"/>
        <w:jc w:val="right"/>
        <w:rPr>
          <w:kern w:val="2"/>
          <w:sz w:val="22"/>
          <w:szCs w:val="22"/>
        </w:rPr>
      </w:pPr>
      <w:r w:rsidRPr="00AC4CA2">
        <w:rPr>
          <w:sz w:val="22"/>
          <w:szCs w:val="22"/>
        </w:rPr>
        <w:t>Воронежской области» на 2023-2030 годы</w:t>
      </w:r>
      <w:r w:rsidRPr="00AC4CA2">
        <w:rPr>
          <w:kern w:val="2"/>
          <w:sz w:val="22"/>
          <w:szCs w:val="22"/>
        </w:rPr>
        <w:t xml:space="preserve"> </w:t>
      </w:r>
    </w:p>
    <w:p w:rsidR="00AC4CA2" w:rsidRPr="00AC4CA2" w:rsidRDefault="00AC4CA2" w:rsidP="00AC4CA2">
      <w:pPr>
        <w:autoSpaceDE w:val="0"/>
        <w:autoSpaceDN w:val="0"/>
        <w:adjustRightInd w:val="0"/>
        <w:jc w:val="center"/>
        <w:rPr>
          <w:kern w:val="2"/>
        </w:rPr>
      </w:pPr>
    </w:p>
    <w:p w:rsidR="00AC4CA2" w:rsidRPr="00AC4CA2" w:rsidRDefault="00AC4CA2" w:rsidP="00AC4CA2">
      <w:pPr>
        <w:autoSpaceDE w:val="0"/>
        <w:autoSpaceDN w:val="0"/>
        <w:adjustRightInd w:val="0"/>
        <w:jc w:val="center"/>
      </w:pPr>
      <w:r w:rsidRPr="00AC4CA2">
        <w:rPr>
          <w:kern w:val="2"/>
        </w:rPr>
        <w:t xml:space="preserve">План реализации муниципальной программы  </w:t>
      </w:r>
      <w:r w:rsidRPr="00AC4CA2">
        <w:t>Гвазденского сельского поселения Бутурлиновского муниципального района  «Муниципальное управление Гвазденского сельского поселения Бутурлиновского муниципального района Воронежской области»</w:t>
      </w:r>
    </w:p>
    <w:p w:rsidR="00AC4CA2" w:rsidRPr="00AC4CA2" w:rsidRDefault="00AC4CA2" w:rsidP="00AC4CA2">
      <w:pPr>
        <w:autoSpaceDE w:val="0"/>
        <w:autoSpaceDN w:val="0"/>
        <w:adjustRightInd w:val="0"/>
        <w:jc w:val="center"/>
        <w:rPr>
          <w:u w:val="single"/>
        </w:rPr>
      </w:pPr>
      <w:r w:rsidRPr="00AC4CA2">
        <w:t xml:space="preserve">на </w:t>
      </w:r>
      <w:r w:rsidRPr="00AC4CA2">
        <w:rPr>
          <w:u w:val="single"/>
        </w:rPr>
        <w:t>2023 год</w:t>
      </w:r>
    </w:p>
    <w:p w:rsidR="00AC4CA2" w:rsidRPr="00AC4CA2" w:rsidRDefault="00AC4CA2" w:rsidP="00AC4CA2">
      <w:pPr>
        <w:autoSpaceDE w:val="0"/>
        <w:autoSpaceDN w:val="0"/>
        <w:adjustRightInd w:val="0"/>
        <w:jc w:val="right"/>
        <w:rPr>
          <w:kern w:val="2"/>
          <w:sz w:val="23"/>
          <w:szCs w:val="23"/>
        </w:rPr>
      </w:pPr>
      <w:r w:rsidRPr="00AC4CA2">
        <w:rPr>
          <w:kern w:val="2"/>
          <w:sz w:val="23"/>
          <w:szCs w:val="23"/>
        </w:rPr>
        <w:t>тыс.руб.</w:t>
      </w:r>
    </w:p>
    <w:tbl>
      <w:tblPr>
        <w:tblW w:w="15940" w:type="dxa"/>
        <w:jc w:val="center"/>
        <w:tblInd w:w="-1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316"/>
        <w:gridCol w:w="1418"/>
        <w:gridCol w:w="2551"/>
        <w:gridCol w:w="2410"/>
        <w:gridCol w:w="1276"/>
        <w:gridCol w:w="1323"/>
        <w:gridCol w:w="2868"/>
        <w:gridCol w:w="2471"/>
        <w:gridCol w:w="1307"/>
      </w:tblGrid>
      <w:tr w:rsidR="00AC4CA2" w:rsidRPr="00AC4CA2" w:rsidTr="0034336A">
        <w:trPr>
          <w:jc w:val="center"/>
        </w:trPr>
        <w:tc>
          <w:tcPr>
            <w:tcW w:w="316" w:type="dxa"/>
            <w:vMerge w:val="restart"/>
            <w:tcBorders>
              <w:top w:val="single" w:sz="4" w:space="0" w:color="auto"/>
              <w:left w:val="single" w:sz="4" w:space="0" w:color="auto"/>
              <w:bottom w:val="single" w:sz="4" w:space="0" w:color="auto"/>
              <w:right w:val="single" w:sz="4" w:space="0" w:color="auto"/>
            </w:tcBorders>
          </w:tcPr>
          <w:p w:rsidR="00AC4CA2" w:rsidRPr="00AC4CA2" w:rsidRDefault="00AC4CA2" w:rsidP="0034336A">
            <w:pPr>
              <w:rPr>
                <w:sz w:val="22"/>
                <w:szCs w:val="22"/>
              </w:rPr>
            </w:pPr>
            <w:r w:rsidRPr="00AC4CA2">
              <w:rPr>
                <w:sz w:val="22"/>
                <w:szCs w:val="22"/>
              </w:rPr>
              <w:t xml:space="preserve">№ </w:t>
            </w:r>
          </w:p>
          <w:p w:rsidR="00AC4CA2" w:rsidRPr="00AC4CA2" w:rsidRDefault="00AC4CA2" w:rsidP="0034336A">
            <w:pPr>
              <w:rPr>
                <w:sz w:val="22"/>
                <w:szCs w:val="22"/>
              </w:rPr>
            </w:pPr>
          </w:p>
        </w:tc>
        <w:tc>
          <w:tcPr>
            <w:tcW w:w="1418" w:type="dxa"/>
            <w:vMerge w:val="restart"/>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Статус</w:t>
            </w:r>
          </w:p>
        </w:tc>
        <w:tc>
          <w:tcPr>
            <w:tcW w:w="2551" w:type="dxa"/>
            <w:vMerge w:val="restart"/>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Наименование подпрограммы,</w:t>
            </w:r>
            <w:r w:rsidRPr="00AC4CA2">
              <w:rPr>
                <w:rFonts w:ascii="Times New Roman" w:hAnsi="Times New Roman" w:cs="Times New Roman"/>
                <w:kern w:val="2"/>
                <w:sz w:val="22"/>
                <w:szCs w:val="22"/>
              </w:rPr>
              <w:br/>
              <w:t>основного мероприятия, мероприятия</w:t>
            </w:r>
          </w:p>
          <w:p w:rsidR="00AC4CA2" w:rsidRPr="00AC4CA2" w:rsidRDefault="00AC4CA2" w:rsidP="0034336A">
            <w:pPr>
              <w:pStyle w:val="ConsPlusCell"/>
              <w:jc w:val="center"/>
              <w:rPr>
                <w:rFonts w:ascii="Times New Roman" w:hAnsi="Times New Roman" w:cs="Times New Roman"/>
                <w:kern w:val="2"/>
                <w:sz w:val="22"/>
                <w:szCs w:val="22"/>
              </w:rPr>
            </w:pPr>
          </w:p>
        </w:tc>
        <w:tc>
          <w:tcPr>
            <w:tcW w:w="2410" w:type="dxa"/>
            <w:vMerge w:val="restart"/>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Исполнитель мероприятия (структурное подразделение органа местного управления, иной главный распорядитель средств местного бюджета), ФИО, должность исполнителя)</w:t>
            </w:r>
          </w:p>
        </w:tc>
        <w:tc>
          <w:tcPr>
            <w:tcW w:w="2599" w:type="dxa"/>
            <w:gridSpan w:val="2"/>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Срок</w:t>
            </w:r>
          </w:p>
        </w:tc>
        <w:tc>
          <w:tcPr>
            <w:tcW w:w="2868" w:type="dxa"/>
            <w:vMerge w:val="restart"/>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 xml:space="preserve">Ожидаемый </w:t>
            </w:r>
            <w:r w:rsidRPr="00AC4CA2">
              <w:rPr>
                <w:rFonts w:ascii="Times New Roman" w:hAnsi="Times New Roman" w:cs="Times New Roman"/>
                <w:kern w:val="2"/>
                <w:sz w:val="22"/>
                <w:szCs w:val="22"/>
              </w:rPr>
              <w:br/>
              <w:t xml:space="preserve">непосредственный </w:t>
            </w:r>
            <w:r w:rsidRPr="00AC4CA2">
              <w:rPr>
                <w:rFonts w:ascii="Times New Roman" w:hAnsi="Times New Roman" w:cs="Times New Roman"/>
                <w:kern w:val="2"/>
                <w:sz w:val="22"/>
                <w:szCs w:val="22"/>
              </w:rPr>
              <w:br/>
              <w:t xml:space="preserve">результат </w:t>
            </w:r>
            <w:r w:rsidRPr="00AC4CA2">
              <w:rPr>
                <w:rFonts w:ascii="Times New Roman" w:hAnsi="Times New Roman" w:cs="Times New Roman"/>
                <w:kern w:val="2"/>
                <w:sz w:val="22"/>
                <w:szCs w:val="22"/>
              </w:rPr>
              <w:br/>
              <w:t>(краткое описание) от реализации основного мероприятия, мероприятия в очередном финансовом году</w:t>
            </w:r>
          </w:p>
        </w:tc>
        <w:tc>
          <w:tcPr>
            <w:tcW w:w="2471" w:type="dxa"/>
            <w:vMerge w:val="restart"/>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 xml:space="preserve">КБК </w:t>
            </w:r>
          </w:p>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(местный бюджет)</w:t>
            </w:r>
          </w:p>
        </w:tc>
        <w:tc>
          <w:tcPr>
            <w:tcW w:w="1307" w:type="dxa"/>
            <w:vMerge w:val="restart"/>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Расходы, предусмотренные решением представительного органа местного самоуправления о местном бюджете, на 2023 год</w:t>
            </w:r>
          </w:p>
        </w:tc>
      </w:tr>
      <w:tr w:rsidR="00AC4CA2" w:rsidRPr="00AC4CA2" w:rsidTr="0034336A">
        <w:trPr>
          <w:jc w:val="center"/>
        </w:trPr>
        <w:tc>
          <w:tcPr>
            <w:tcW w:w="316" w:type="dxa"/>
            <w:vMerge/>
            <w:tcBorders>
              <w:top w:val="single" w:sz="4" w:space="0" w:color="auto"/>
              <w:left w:val="single" w:sz="4" w:space="0" w:color="auto"/>
              <w:bottom w:val="single" w:sz="4" w:space="0" w:color="auto"/>
              <w:right w:val="single" w:sz="4" w:space="0" w:color="auto"/>
            </w:tcBorders>
            <w:vAlign w:val="center"/>
          </w:tcPr>
          <w:p w:rsidR="00AC4CA2" w:rsidRPr="00AC4CA2" w:rsidRDefault="00AC4CA2" w:rsidP="0034336A">
            <w:pPr>
              <w:rPr>
                <w:sz w:val="22"/>
                <w:szCs w:val="22"/>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AC4CA2" w:rsidRPr="00AC4CA2" w:rsidRDefault="00AC4CA2" w:rsidP="0034336A">
            <w:pPr>
              <w:rPr>
                <w:kern w:val="2"/>
                <w:sz w:val="22"/>
                <w:szCs w:val="22"/>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AC4CA2" w:rsidRPr="00AC4CA2" w:rsidRDefault="00AC4CA2" w:rsidP="0034336A">
            <w:pPr>
              <w:rPr>
                <w:kern w:val="2"/>
                <w:sz w:val="22"/>
                <w:szCs w:val="22"/>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AC4CA2" w:rsidRPr="00AC4CA2" w:rsidRDefault="00AC4CA2" w:rsidP="0034336A">
            <w:pPr>
              <w:rPr>
                <w:kern w:val="2"/>
                <w:sz w:val="22"/>
                <w:szCs w:val="22"/>
              </w:rPr>
            </w:pPr>
          </w:p>
        </w:tc>
        <w:tc>
          <w:tcPr>
            <w:tcW w:w="1276"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 xml:space="preserve">начала </w:t>
            </w:r>
            <w:r w:rsidRPr="00AC4CA2">
              <w:rPr>
                <w:rFonts w:ascii="Times New Roman" w:hAnsi="Times New Roman" w:cs="Times New Roman"/>
                <w:kern w:val="2"/>
                <w:sz w:val="22"/>
                <w:szCs w:val="22"/>
              </w:rPr>
              <w:br/>
              <w:t>реализации мероприятия в очередном финансовом году</w:t>
            </w:r>
          </w:p>
        </w:tc>
        <w:tc>
          <w:tcPr>
            <w:tcW w:w="1323"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 xml:space="preserve">окончания </w:t>
            </w:r>
            <w:r w:rsidRPr="00AC4CA2">
              <w:rPr>
                <w:rFonts w:ascii="Times New Roman" w:hAnsi="Times New Roman" w:cs="Times New Roman"/>
                <w:kern w:val="2"/>
                <w:sz w:val="22"/>
                <w:szCs w:val="22"/>
              </w:rPr>
              <w:br/>
              <w:t>реализации</w:t>
            </w:r>
          </w:p>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мероприятия в очередном финансовом году</w:t>
            </w:r>
          </w:p>
        </w:tc>
        <w:tc>
          <w:tcPr>
            <w:tcW w:w="2868" w:type="dxa"/>
            <w:vMerge/>
            <w:tcBorders>
              <w:top w:val="single" w:sz="4" w:space="0" w:color="auto"/>
              <w:left w:val="single" w:sz="4" w:space="0" w:color="auto"/>
              <w:bottom w:val="single" w:sz="4" w:space="0" w:color="auto"/>
              <w:right w:val="single" w:sz="4" w:space="0" w:color="auto"/>
            </w:tcBorders>
            <w:vAlign w:val="center"/>
          </w:tcPr>
          <w:p w:rsidR="00AC4CA2" w:rsidRPr="00AC4CA2" w:rsidRDefault="00AC4CA2" w:rsidP="0034336A">
            <w:pPr>
              <w:rPr>
                <w:kern w:val="2"/>
                <w:sz w:val="22"/>
                <w:szCs w:val="22"/>
              </w:rPr>
            </w:pPr>
          </w:p>
        </w:tc>
        <w:tc>
          <w:tcPr>
            <w:tcW w:w="2471" w:type="dxa"/>
            <w:vMerge/>
            <w:tcBorders>
              <w:top w:val="single" w:sz="4" w:space="0" w:color="auto"/>
              <w:left w:val="single" w:sz="4" w:space="0" w:color="auto"/>
              <w:bottom w:val="single" w:sz="4" w:space="0" w:color="auto"/>
              <w:right w:val="single" w:sz="4" w:space="0" w:color="auto"/>
            </w:tcBorders>
            <w:vAlign w:val="center"/>
          </w:tcPr>
          <w:p w:rsidR="00AC4CA2" w:rsidRPr="00AC4CA2" w:rsidRDefault="00AC4CA2" w:rsidP="0034336A">
            <w:pPr>
              <w:rPr>
                <w:kern w:val="2"/>
                <w:sz w:val="22"/>
                <w:szCs w:val="22"/>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AC4CA2" w:rsidRPr="00AC4CA2" w:rsidRDefault="00AC4CA2" w:rsidP="0034336A">
            <w:pPr>
              <w:rPr>
                <w:kern w:val="2"/>
                <w:sz w:val="22"/>
                <w:szCs w:val="22"/>
              </w:rPr>
            </w:pPr>
          </w:p>
        </w:tc>
      </w:tr>
      <w:tr w:rsidR="00AC4CA2" w:rsidRPr="00AC4CA2" w:rsidTr="0034336A">
        <w:trPr>
          <w:tblHeader/>
          <w:jc w:val="center"/>
        </w:trPr>
        <w:tc>
          <w:tcPr>
            <w:tcW w:w="316"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rPr>
                <w:sz w:val="22"/>
                <w:szCs w:val="22"/>
              </w:rPr>
            </w:pPr>
            <w:r w:rsidRPr="00AC4CA2">
              <w:rPr>
                <w:sz w:val="22"/>
                <w:szCs w:val="22"/>
              </w:rPr>
              <w:t>1</w:t>
            </w:r>
          </w:p>
        </w:tc>
        <w:tc>
          <w:tcPr>
            <w:tcW w:w="1418"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2</w:t>
            </w:r>
          </w:p>
        </w:tc>
        <w:tc>
          <w:tcPr>
            <w:tcW w:w="2551"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3</w:t>
            </w:r>
          </w:p>
        </w:tc>
        <w:tc>
          <w:tcPr>
            <w:tcW w:w="2410"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4</w:t>
            </w:r>
          </w:p>
        </w:tc>
        <w:tc>
          <w:tcPr>
            <w:tcW w:w="1276"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5</w:t>
            </w:r>
          </w:p>
        </w:tc>
        <w:tc>
          <w:tcPr>
            <w:tcW w:w="1323"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6</w:t>
            </w:r>
          </w:p>
        </w:tc>
        <w:tc>
          <w:tcPr>
            <w:tcW w:w="2868"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7</w:t>
            </w:r>
          </w:p>
        </w:tc>
        <w:tc>
          <w:tcPr>
            <w:tcW w:w="2471"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8</w:t>
            </w:r>
          </w:p>
        </w:tc>
        <w:tc>
          <w:tcPr>
            <w:tcW w:w="1307"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9</w:t>
            </w:r>
          </w:p>
        </w:tc>
      </w:tr>
      <w:tr w:rsidR="00AC4CA2" w:rsidRPr="00AC4CA2" w:rsidTr="0034336A">
        <w:trPr>
          <w:trHeight w:val="270"/>
          <w:jc w:val="center"/>
        </w:trPr>
        <w:tc>
          <w:tcPr>
            <w:tcW w:w="316"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rPr>
                <w:b/>
                <w:sz w:val="22"/>
                <w:szCs w:val="22"/>
              </w:rPr>
            </w:pPr>
            <w:r w:rsidRPr="00AC4CA2">
              <w:rPr>
                <w:b/>
                <w:sz w:val="22"/>
                <w:szCs w:val="22"/>
              </w:rPr>
              <w:t>1</w:t>
            </w:r>
          </w:p>
        </w:tc>
        <w:tc>
          <w:tcPr>
            <w:tcW w:w="1418"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b/>
                <w:kern w:val="2"/>
                <w:sz w:val="22"/>
                <w:szCs w:val="22"/>
              </w:rPr>
            </w:pPr>
            <w:r w:rsidRPr="00AC4CA2">
              <w:rPr>
                <w:rFonts w:ascii="Times New Roman" w:hAnsi="Times New Roman" w:cs="Times New Roman"/>
                <w:b/>
                <w:kern w:val="2"/>
                <w:sz w:val="22"/>
                <w:szCs w:val="22"/>
              </w:rPr>
              <w:t xml:space="preserve">Муниципальная </w:t>
            </w:r>
            <w:r w:rsidRPr="00AC4CA2">
              <w:rPr>
                <w:rFonts w:ascii="Times New Roman" w:hAnsi="Times New Roman" w:cs="Times New Roman"/>
                <w:b/>
                <w:kern w:val="2"/>
                <w:sz w:val="22"/>
                <w:szCs w:val="22"/>
              </w:rPr>
              <w:br/>
              <w:t>программа</w:t>
            </w:r>
          </w:p>
        </w:tc>
        <w:tc>
          <w:tcPr>
            <w:tcW w:w="2551"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rPr>
                <w:rFonts w:ascii="Times New Roman" w:hAnsi="Times New Roman" w:cs="Times New Roman"/>
                <w:b/>
                <w:sz w:val="23"/>
                <w:szCs w:val="23"/>
              </w:rPr>
            </w:pPr>
            <w:r w:rsidRPr="00AC4CA2">
              <w:rPr>
                <w:rFonts w:ascii="Times New Roman" w:hAnsi="Times New Roman" w:cs="Times New Roman"/>
                <w:b/>
                <w:sz w:val="23"/>
                <w:szCs w:val="23"/>
              </w:rPr>
              <w:t>Муниципальная программа</w:t>
            </w:r>
          </w:p>
          <w:p w:rsidR="00AC4CA2" w:rsidRPr="00AC4CA2" w:rsidRDefault="00AC4CA2" w:rsidP="0034336A">
            <w:pPr>
              <w:pStyle w:val="ConsPlusCell"/>
              <w:rPr>
                <w:rFonts w:ascii="Times New Roman" w:hAnsi="Times New Roman" w:cs="Times New Roman"/>
                <w:b/>
                <w:kern w:val="2"/>
                <w:sz w:val="22"/>
                <w:szCs w:val="22"/>
              </w:rPr>
            </w:pPr>
            <w:r w:rsidRPr="00AC4CA2">
              <w:rPr>
                <w:rFonts w:ascii="Times New Roman" w:hAnsi="Times New Roman" w:cs="Times New Roman"/>
                <w:b/>
                <w:sz w:val="23"/>
                <w:szCs w:val="23"/>
              </w:rPr>
              <w:t xml:space="preserve"> «Муниципальное управление Гвазденского сельского поселения Бутурлиновского </w:t>
            </w:r>
            <w:r w:rsidRPr="00AC4CA2">
              <w:rPr>
                <w:rFonts w:ascii="Times New Roman" w:hAnsi="Times New Roman" w:cs="Times New Roman"/>
                <w:b/>
                <w:sz w:val="23"/>
                <w:szCs w:val="23"/>
              </w:rPr>
              <w:lastRenderedPageBreak/>
              <w:t>муниципального района Воронежской области»</w:t>
            </w:r>
          </w:p>
        </w:tc>
        <w:tc>
          <w:tcPr>
            <w:tcW w:w="2410"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both"/>
              <w:rPr>
                <w:rFonts w:ascii="Times New Roman" w:hAnsi="Times New Roman" w:cs="Times New Roman"/>
                <w:b/>
                <w:kern w:val="2"/>
                <w:sz w:val="22"/>
                <w:szCs w:val="22"/>
              </w:rPr>
            </w:pPr>
            <w:r w:rsidRPr="00AC4CA2">
              <w:rPr>
                <w:rFonts w:ascii="Times New Roman" w:hAnsi="Times New Roman" w:cs="Times New Roman"/>
                <w:b/>
                <w:kern w:val="2"/>
                <w:sz w:val="23"/>
                <w:szCs w:val="23"/>
              </w:rPr>
              <w:lastRenderedPageBreak/>
              <w:t>Администрация Гвазденского сельского поселения Бутурлиновского муниципального района Воронежской области</w:t>
            </w:r>
          </w:p>
        </w:tc>
        <w:tc>
          <w:tcPr>
            <w:tcW w:w="1276"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b/>
                <w:kern w:val="2"/>
                <w:sz w:val="22"/>
                <w:szCs w:val="22"/>
                <w:lang w:val="en-US"/>
              </w:rPr>
            </w:pPr>
            <w:r w:rsidRPr="00AC4CA2">
              <w:rPr>
                <w:rFonts w:ascii="Times New Roman" w:hAnsi="Times New Roman" w:cs="Times New Roman"/>
                <w:b/>
                <w:kern w:val="2"/>
                <w:sz w:val="22"/>
                <w:szCs w:val="22"/>
              </w:rPr>
              <w:t>01.01.2023</w:t>
            </w:r>
          </w:p>
        </w:tc>
        <w:tc>
          <w:tcPr>
            <w:tcW w:w="1323"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b/>
                <w:kern w:val="2"/>
                <w:sz w:val="22"/>
                <w:szCs w:val="22"/>
                <w:lang w:val="en-US"/>
              </w:rPr>
            </w:pPr>
            <w:r w:rsidRPr="00AC4CA2">
              <w:rPr>
                <w:rFonts w:ascii="Times New Roman" w:hAnsi="Times New Roman" w:cs="Times New Roman"/>
                <w:b/>
                <w:kern w:val="2"/>
                <w:sz w:val="22"/>
                <w:szCs w:val="22"/>
              </w:rPr>
              <w:t>31.12.2023</w:t>
            </w:r>
          </w:p>
        </w:tc>
        <w:tc>
          <w:tcPr>
            <w:tcW w:w="2868"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widowControl w:val="0"/>
              <w:autoSpaceDE w:val="0"/>
              <w:autoSpaceDN w:val="0"/>
              <w:adjustRightInd w:val="0"/>
              <w:rPr>
                <w:b/>
                <w:sz w:val="22"/>
                <w:szCs w:val="22"/>
              </w:rPr>
            </w:pPr>
            <w:r w:rsidRPr="00AC4CA2">
              <w:rPr>
                <w:b/>
                <w:sz w:val="22"/>
                <w:szCs w:val="22"/>
              </w:rPr>
              <w:t xml:space="preserve">Обеспечение долгосрочной сбалансированности бюджета Гвазденского сельского поселения, усиление взаимосвязи стратегического и бюджетного </w:t>
            </w:r>
            <w:r w:rsidRPr="00AC4CA2">
              <w:rPr>
                <w:b/>
                <w:sz w:val="22"/>
                <w:szCs w:val="22"/>
              </w:rPr>
              <w:lastRenderedPageBreak/>
              <w:t>планирования, повышение качества и объективности планирования бюджетных ассигнований:</w:t>
            </w:r>
          </w:p>
        </w:tc>
        <w:tc>
          <w:tcPr>
            <w:tcW w:w="2471" w:type="dxa"/>
            <w:tcBorders>
              <w:top w:val="single" w:sz="4" w:space="0" w:color="auto"/>
              <w:left w:val="single" w:sz="4" w:space="0" w:color="auto"/>
              <w:bottom w:val="single" w:sz="4" w:space="0" w:color="auto"/>
              <w:right w:val="single" w:sz="4" w:space="0" w:color="auto"/>
            </w:tcBorders>
            <w:shd w:val="clear" w:color="auto" w:fill="auto"/>
          </w:tcPr>
          <w:p w:rsidR="00AC4CA2" w:rsidRPr="00AC4CA2" w:rsidRDefault="00AC4CA2" w:rsidP="0034336A">
            <w:pPr>
              <w:pStyle w:val="ConsPlusCell"/>
              <w:jc w:val="both"/>
              <w:rPr>
                <w:rFonts w:ascii="Times New Roman" w:hAnsi="Times New Roman" w:cs="Times New Roman"/>
                <w:b/>
                <w:kern w:val="2"/>
                <w:sz w:val="22"/>
                <w:szCs w:val="22"/>
              </w:rPr>
            </w:pPr>
            <w:r w:rsidRPr="00AC4CA2">
              <w:rPr>
                <w:rFonts w:ascii="Times New Roman" w:hAnsi="Times New Roman" w:cs="Times New Roman"/>
                <w:b/>
                <w:kern w:val="2"/>
                <w:sz w:val="22"/>
                <w:szCs w:val="22"/>
              </w:rPr>
              <w:lastRenderedPageBreak/>
              <w:t>91401020000000000000</w:t>
            </w:r>
          </w:p>
          <w:p w:rsidR="00AC4CA2" w:rsidRPr="00AC4CA2" w:rsidRDefault="00AC4CA2" w:rsidP="0034336A">
            <w:pPr>
              <w:pStyle w:val="ConsPlusCell"/>
              <w:jc w:val="both"/>
              <w:rPr>
                <w:rFonts w:ascii="Times New Roman" w:hAnsi="Times New Roman" w:cs="Times New Roman"/>
                <w:b/>
                <w:kern w:val="2"/>
                <w:sz w:val="22"/>
                <w:szCs w:val="22"/>
              </w:rPr>
            </w:pPr>
            <w:r w:rsidRPr="00AC4CA2">
              <w:rPr>
                <w:rFonts w:ascii="Times New Roman" w:hAnsi="Times New Roman" w:cs="Times New Roman"/>
                <w:b/>
                <w:kern w:val="2"/>
                <w:sz w:val="22"/>
                <w:szCs w:val="22"/>
              </w:rPr>
              <w:t>91401040000000000000</w:t>
            </w:r>
          </w:p>
          <w:p w:rsidR="00AC4CA2" w:rsidRPr="00AC4CA2" w:rsidRDefault="00AC4CA2" w:rsidP="0034336A">
            <w:pPr>
              <w:pStyle w:val="ConsPlusCell"/>
              <w:jc w:val="both"/>
              <w:rPr>
                <w:rFonts w:ascii="Times New Roman" w:hAnsi="Times New Roman" w:cs="Times New Roman"/>
                <w:b/>
                <w:kern w:val="2"/>
                <w:sz w:val="22"/>
                <w:szCs w:val="22"/>
              </w:rPr>
            </w:pPr>
            <w:r w:rsidRPr="00AC4CA2">
              <w:rPr>
                <w:rFonts w:ascii="Times New Roman" w:hAnsi="Times New Roman" w:cs="Times New Roman"/>
                <w:b/>
                <w:kern w:val="2"/>
                <w:sz w:val="22"/>
                <w:szCs w:val="22"/>
              </w:rPr>
              <w:t>91401070000000000000</w:t>
            </w:r>
          </w:p>
          <w:p w:rsidR="00AC4CA2" w:rsidRPr="00AC4CA2" w:rsidRDefault="00AC4CA2" w:rsidP="0034336A">
            <w:pPr>
              <w:pStyle w:val="ConsPlusCell"/>
              <w:jc w:val="both"/>
              <w:rPr>
                <w:rFonts w:ascii="Times New Roman" w:hAnsi="Times New Roman" w:cs="Times New Roman"/>
                <w:b/>
                <w:kern w:val="2"/>
                <w:sz w:val="22"/>
                <w:szCs w:val="22"/>
              </w:rPr>
            </w:pPr>
            <w:r w:rsidRPr="00AC4CA2">
              <w:rPr>
                <w:rFonts w:ascii="Times New Roman" w:hAnsi="Times New Roman" w:cs="Times New Roman"/>
                <w:b/>
                <w:kern w:val="2"/>
                <w:sz w:val="22"/>
                <w:szCs w:val="22"/>
              </w:rPr>
              <w:t>91401110000000000000</w:t>
            </w:r>
          </w:p>
          <w:p w:rsidR="00AC4CA2" w:rsidRPr="00AC4CA2" w:rsidRDefault="00AC4CA2" w:rsidP="0034336A">
            <w:pPr>
              <w:pStyle w:val="ConsPlusCell"/>
              <w:jc w:val="both"/>
              <w:rPr>
                <w:rFonts w:ascii="Times New Roman" w:hAnsi="Times New Roman" w:cs="Times New Roman"/>
                <w:b/>
                <w:kern w:val="2"/>
                <w:sz w:val="22"/>
                <w:szCs w:val="22"/>
              </w:rPr>
            </w:pPr>
            <w:r w:rsidRPr="00AC4CA2">
              <w:rPr>
                <w:rFonts w:ascii="Times New Roman" w:hAnsi="Times New Roman" w:cs="Times New Roman"/>
                <w:b/>
                <w:kern w:val="2"/>
                <w:sz w:val="22"/>
                <w:szCs w:val="22"/>
              </w:rPr>
              <w:t>91402030000000000000</w:t>
            </w:r>
          </w:p>
          <w:p w:rsidR="00AC4CA2" w:rsidRPr="00AC4CA2" w:rsidRDefault="00AC4CA2" w:rsidP="0034336A">
            <w:pPr>
              <w:pStyle w:val="ConsPlusCell"/>
              <w:jc w:val="both"/>
              <w:rPr>
                <w:rFonts w:ascii="Times New Roman" w:hAnsi="Times New Roman" w:cs="Times New Roman"/>
                <w:b/>
                <w:kern w:val="2"/>
                <w:sz w:val="22"/>
                <w:szCs w:val="22"/>
              </w:rPr>
            </w:pPr>
            <w:r w:rsidRPr="00AC4CA2">
              <w:rPr>
                <w:rFonts w:ascii="Times New Roman" w:hAnsi="Times New Roman" w:cs="Times New Roman"/>
                <w:b/>
                <w:kern w:val="2"/>
                <w:sz w:val="22"/>
                <w:szCs w:val="22"/>
              </w:rPr>
              <w:t>91414030000000000000</w:t>
            </w:r>
          </w:p>
          <w:p w:rsidR="00AC4CA2" w:rsidRPr="00AC4CA2" w:rsidRDefault="00AC4CA2" w:rsidP="0034336A">
            <w:pPr>
              <w:pStyle w:val="ConsPlusCell"/>
              <w:jc w:val="both"/>
              <w:rPr>
                <w:rFonts w:ascii="Times New Roman" w:hAnsi="Times New Roman" w:cs="Times New Roman"/>
                <w:b/>
                <w:kern w:val="2"/>
                <w:sz w:val="22"/>
                <w:szCs w:val="22"/>
              </w:rPr>
            </w:pPr>
            <w:r w:rsidRPr="00AC4CA2">
              <w:rPr>
                <w:rFonts w:ascii="Times New Roman" w:hAnsi="Times New Roman" w:cs="Times New Roman"/>
                <w:b/>
                <w:kern w:val="2"/>
                <w:sz w:val="22"/>
                <w:szCs w:val="22"/>
              </w:rPr>
              <w:t>91401130000000000000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AC4CA2" w:rsidRPr="00AC4CA2" w:rsidRDefault="00AC4CA2" w:rsidP="0034336A">
            <w:pPr>
              <w:pStyle w:val="ConsPlusCell"/>
              <w:jc w:val="center"/>
              <w:rPr>
                <w:rFonts w:ascii="Times New Roman" w:hAnsi="Times New Roman" w:cs="Times New Roman"/>
                <w:b/>
                <w:kern w:val="2"/>
                <w:sz w:val="22"/>
                <w:szCs w:val="22"/>
              </w:rPr>
            </w:pPr>
            <w:r w:rsidRPr="00AC4CA2">
              <w:rPr>
                <w:rFonts w:ascii="Times New Roman" w:hAnsi="Times New Roman" w:cs="Times New Roman"/>
                <w:b/>
                <w:kern w:val="2"/>
                <w:sz w:val="22"/>
                <w:szCs w:val="22"/>
              </w:rPr>
              <w:t>3571,62</w:t>
            </w:r>
          </w:p>
        </w:tc>
      </w:tr>
      <w:tr w:rsidR="00AC4CA2" w:rsidRPr="00AC4CA2" w:rsidTr="0034336A">
        <w:trPr>
          <w:jc w:val="center"/>
        </w:trPr>
        <w:tc>
          <w:tcPr>
            <w:tcW w:w="316"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rPr>
                <w:sz w:val="22"/>
                <w:szCs w:val="22"/>
              </w:rPr>
            </w:pPr>
            <w:r w:rsidRPr="00AC4CA2">
              <w:rPr>
                <w:sz w:val="22"/>
                <w:szCs w:val="22"/>
              </w:rPr>
              <w:lastRenderedPageBreak/>
              <w:t>2</w:t>
            </w:r>
          </w:p>
        </w:tc>
        <w:tc>
          <w:tcPr>
            <w:tcW w:w="1418"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rPr>
                <w:rFonts w:ascii="Times New Roman" w:hAnsi="Times New Roman" w:cs="Times New Roman"/>
                <w:kern w:val="2"/>
                <w:sz w:val="22"/>
                <w:szCs w:val="22"/>
              </w:rPr>
            </w:pPr>
            <w:r w:rsidRPr="00AC4CA2">
              <w:rPr>
                <w:rFonts w:ascii="Times New Roman" w:hAnsi="Times New Roman" w:cs="Times New Roman"/>
                <w:kern w:val="2"/>
                <w:sz w:val="22"/>
                <w:szCs w:val="22"/>
              </w:rPr>
              <w:t>ПОДПРОГРАММА 1</w:t>
            </w:r>
          </w:p>
        </w:tc>
        <w:tc>
          <w:tcPr>
            <w:tcW w:w="2551"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rPr>
                <w:rFonts w:ascii="Times New Roman" w:hAnsi="Times New Roman" w:cs="Times New Roman"/>
                <w:kern w:val="2"/>
                <w:sz w:val="23"/>
                <w:szCs w:val="23"/>
              </w:rPr>
            </w:pPr>
            <w:r w:rsidRPr="00AC4CA2">
              <w:rPr>
                <w:rFonts w:ascii="Times New Roman" w:hAnsi="Times New Roman" w:cs="Times New Roman"/>
                <w:kern w:val="2"/>
                <w:sz w:val="23"/>
                <w:szCs w:val="23"/>
              </w:rPr>
              <w:t>Управление муниципальными  финансами</w:t>
            </w:r>
          </w:p>
        </w:tc>
        <w:tc>
          <w:tcPr>
            <w:tcW w:w="2410"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276"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lang w:val="en-US"/>
              </w:rPr>
            </w:pPr>
            <w:r w:rsidRPr="00AC4CA2">
              <w:rPr>
                <w:rFonts w:ascii="Times New Roman" w:hAnsi="Times New Roman" w:cs="Times New Roman"/>
                <w:kern w:val="2"/>
                <w:sz w:val="22"/>
                <w:szCs w:val="22"/>
              </w:rPr>
              <w:t>01.01.2023</w:t>
            </w:r>
          </w:p>
        </w:tc>
        <w:tc>
          <w:tcPr>
            <w:tcW w:w="1323"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lang w:val="en-US"/>
              </w:rPr>
            </w:pPr>
            <w:r w:rsidRPr="00AC4CA2">
              <w:rPr>
                <w:rFonts w:ascii="Times New Roman" w:hAnsi="Times New Roman" w:cs="Times New Roman"/>
                <w:kern w:val="2"/>
                <w:sz w:val="22"/>
                <w:szCs w:val="22"/>
              </w:rPr>
              <w:t>31.12.2023</w:t>
            </w:r>
          </w:p>
        </w:tc>
        <w:tc>
          <w:tcPr>
            <w:tcW w:w="2868"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widowControl w:val="0"/>
              <w:autoSpaceDE w:val="0"/>
              <w:autoSpaceDN w:val="0"/>
              <w:adjustRightInd w:val="0"/>
              <w:rPr>
                <w:sz w:val="22"/>
                <w:szCs w:val="22"/>
              </w:rPr>
            </w:pPr>
            <w:r w:rsidRPr="00AC4CA2">
              <w:rPr>
                <w:sz w:val="22"/>
                <w:szCs w:val="22"/>
              </w:rPr>
              <w:t>Повышение обоснованности, эффективности и прозрачности бюджетных расходов</w:t>
            </w:r>
          </w:p>
        </w:tc>
        <w:tc>
          <w:tcPr>
            <w:tcW w:w="2471"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both"/>
              <w:rPr>
                <w:rFonts w:ascii="Times New Roman" w:hAnsi="Times New Roman" w:cs="Times New Roman"/>
                <w:kern w:val="2"/>
                <w:sz w:val="22"/>
                <w:szCs w:val="22"/>
              </w:rPr>
            </w:pPr>
            <w:r w:rsidRPr="00AC4CA2">
              <w:rPr>
                <w:rFonts w:ascii="Times New Roman" w:hAnsi="Times New Roman" w:cs="Times New Roman"/>
                <w:kern w:val="2"/>
                <w:sz w:val="22"/>
                <w:szCs w:val="22"/>
              </w:rPr>
              <w:t>91401008510000000000</w:t>
            </w:r>
          </w:p>
        </w:tc>
        <w:tc>
          <w:tcPr>
            <w:tcW w:w="1307"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410,18</w:t>
            </w:r>
          </w:p>
        </w:tc>
      </w:tr>
      <w:tr w:rsidR="00AC4CA2" w:rsidRPr="00AC4CA2" w:rsidTr="0034336A">
        <w:trPr>
          <w:jc w:val="center"/>
        </w:trPr>
        <w:tc>
          <w:tcPr>
            <w:tcW w:w="316"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rPr>
                <w:rFonts w:ascii="Times New Roman" w:hAnsi="Times New Roman" w:cs="Times New Roman"/>
                <w:kern w:val="2"/>
                <w:sz w:val="22"/>
                <w:szCs w:val="22"/>
              </w:rPr>
            </w:pPr>
            <w:r w:rsidRPr="00AC4CA2">
              <w:rPr>
                <w:rFonts w:ascii="Times New Roman" w:hAnsi="Times New Roman" w:cs="Times New Roman"/>
                <w:kern w:val="2"/>
                <w:sz w:val="22"/>
                <w:szCs w:val="22"/>
              </w:rPr>
              <w:t>Основное мероприятие 1</w:t>
            </w:r>
          </w:p>
        </w:tc>
        <w:tc>
          <w:tcPr>
            <w:tcW w:w="2551"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rPr>
                <w:rFonts w:ascii="Times New Roman" w:hAnsi="Times New Roman" w:cs="Times New Roman"/>
                <w:kern w:val="2"/>
                <w:sz w:val="22"/>
                <w:szCs w:val="22"/>
              </w:rPr>
            </w:pPr>
            <w:r w:rsidRPr="00AC4CA2">
              <w:rPr>
                <w:rFonts w:ascii="Times New Roman" w:hAnsi="Times New Roman" w:cs="Times New Roman"/>
                <w:kern w:val="2"/>
                <w:sz w:val="23"/>
                <w:szCs w:val="23"/>
              </w:rPr>
              <w:t>Управление резервным фондом администрации Гвазденского сельского поселения Бутурлиновского муниципального района  Воронежской области</w:t>
            </w:r>
          </w:p>
        </w:tc>
        <w:tc>
          <w:tcPr>
            <w:tcW w:w="2410"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both"/>
              <w:rPr>
                <w:rFonts w:ascii="Times New Roman" w:hAnsi="Times New Roman" w:cs="Times New Roman"/>
                <w:kern w:val="2"/>
                <w:sz w:val="22"/>
                <w:szCs w:val="22"/>
              </w:rPr>
            </w:pPr>
            <w:r w:rsidRPr="00AC4CA2">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276"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lang w:val="en-US"/>
              </w:rPr>
            </w:pPr>
            <w:r w:rsidRPr="00AC4CA2">
              <w:rPr>
                <w:rFonts w:ascii="Times New Roman" w:hAnsi="Times New Roman" w:cs="Times New Roman"/>
                <w:kern w:val="2"/>
                <w:sz w:val="22"/>
                <w:szCs w:val="22"/>
              </w:rPr>
              <w:t>01.01.2023</w:t>
            </w:r>
          </w:p>
        </w:tc>
        <w:tc>
          <w:tcPr>
            <w:tcW w:w="1323"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lang w:val="en-US"/>
              </w:rPr>
            </w:pPr>
            <w:r w:rsidRPr="00AC4CA2">
              <w:rPr>
                <w:rFonts w:ascii="Times New Roman" w:hAnsi="Times New Roman" w:cs="Times New Roman"/>
                <w:kern w:val="2"/>
                <w:sz w:val="22"/>
                <w:szCs w:val="22"/>
              </w:rPr>
              <w:t>31.12.2023</w:t>
            </w:r>
          </w:p>
        </w:tc>
        <w:tc>
          <w:tcPr>
            <w:tcW w:w="2868"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widowControl w:val="0"/>
              <w:autoSpaceDE w:val="0"/>
              <w:autoSpaceDN w:val="0"/>
              <w:adjustRightInd w:val="0"/>
              <w:ind w:left="101" w:right="23"/>
              <w:jc w:val="both"/>
              <w:rPr>
                <w:bCs/>
                <w:sz w:val="22"/>
                <w:szCs w:val="22"/>
              </w:rPr>
            </w:pPr>
            <w:r w:rsidRPr="00AC4CA2">
              <w:rPr>
                <w:bCs/>
                <w:sz w:val="22"/>
                <w:szCs w:val="22"/>
              </w:rPr>
              <w:t>Рациональное управление резервным фондом администрации сельского поселения;</w:t>
            </w:r>
          </w:p>
          <w:p w:rsidR="00AC4CA2" w:rsidRPr="00AC4CA2" w:rsidRDefault="00AC4CA2" w:rsidP="0034336A">
            <w:pPr>
              <w:rPr>
                <w:sz w:val="22"/>
                <w:szCs w:val="22"/>
              </w:rPr>
            </w:pPr>
          </w:p>
        </w:tc>
        <w:tc>
          <w:tcPr>
            <w:tcW w:w="2471"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both"/>
              <w:rPr>
                <w:rFonts w:ascii="Times New Roman" w:hAnsi="Times New Roman" w:cs="Times New Roman"/>
                <w:kern w:val="2"/>
                <w:sz w:val="22"/>
                <w:szCs w:val="22"/>
              </w:rPr>
            </w:pPr>
            <w:r w:rsidRPr="00AC4CA2">
              <w:rPr>
                <w:rFonts w:ascii="Times New Roman" w:hAnsi="Times New Roman" w:cs="Times New Roman"/>
                <w:kern w:val="2"/>
                <w:sz w:val="22"/>
                <w:szCs w:val="22"/>
              </w:rPr>
              <w:t>91401110000000000000</w:t>
            </w:r>
          </w:p>
        </w:tc>
        <w:tc>
          <w:tcPr>
            <w:tcW w:w="1307"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1,00</w:t>
            </w:r>
          </w:p>
        </w:tc>
      </w:tr>
      <w:tr w:rsidR="00AC4CA2" w:rsidRPr="00AC4CA2" w:rsidTr="0034336A">
        <w:trPr>
          <w:jc w:val="center"/>
        </w:trPr>
        <w:tc>
          <w:tcPr>
            <w:tcW w:w="316"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rPr>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C4CA2" w:rsidRPr="00AC4CA2" w:rsidRDefault="00AC4CA2" w:rsidP="0034336A">
            <w:pPr>
              <w:pStyle w:val="ConsPlusCell"/>
              <w:rPr>
                <w:rFonts w:ascii="Times New Roman" w:hAnsi="Times New Roman" w:cs="Times New Roman"/>
                <w:kern w:val="2"/>
                <w:sz w:val="22"/>
                <w:szCs w:val="22"/>
              </w:rPr>
            </w:pPr>
            <w:r w:rsidRPr="00AC4CA2">
              <w:rPr>
                <w:rFonts w:ascii="Times New Roman" w:hAnsi="Times New Roman" w:cs="Times New Roman"/>
                <w:kern w:val="2"/>
                <w:sz w:val="22"/>
                <w:szCs w:val="22"/>
              </w:rPr>
              <w:t>Основное мероприятие 2</w:t>
            </w:r>
          </w:p>
        </w:tc>
        <w:tc>
          <w:tcPr>
            <w:tcW w:w="2551"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rPr>
                <w:rFonts w:ascii="Times New Roman" w:hAnsi="Times New Roman" w:cs="Times New Roman"/>
                <w:kern w:val="2"/>
                <w:sz w:val="23"/>
                <w:szCs w:val="23"/>
              </w:rPr>
            </w:pPr>
            <w:r w:rsidRPr="00AC4CA2">
              <w:rPr>
                <w:rFonts w:ascii="Times New Roman" w:hAnsi="Times New Roman" w:cs="Times New Roman"/>
                <w:kern w:val="2"/>
                <w:sz w:val="23"/>
                <w:szCs w:val="23"/>
              </w:rPr>
              <w:t>Обеспечение проведения выборов и референдумов.</w:t>
            </w:r>
          </w:p>
        </w:tc>
        <w:tc>
          <w:tcPr>
            <w:tcW w:w="2410"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both"/>
              <w:rPr>
                <w:rFonts w:ascii="Times New Roman" w:hAnsi="Times New Roman" w:cs="Times New Roman"/>
                <w:kern w:val="2"/>
                <w:sz w:val="22"/>
                <w:szCs w:val="22"/>
              </w:rPr>
            </w:pPr>
            <w:r w:rsidRPr="00AC4CA2">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276"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lang w:val="en-US"/>
              </w:rPr>
            </w:pPr>
            <w:r w:rsidRPr="00AC4CA2">
              <w:rPr>
                <w:rFonts w:ascii="Times New Roman" w:hAnsi="Times New Roman" w:cs="Times New Roman"/>
                <w:kern w:val="2"/>
                <w:sz w:val="22"/>
                <w:szCs w:val="22"/>
              </w:rPr>
              <w:t>01.01.2023</w:t>
            </w:r>
          </w:p>
        </w:tc>
        <w:tc>
          <w:tcPr>
            <w:tcW w:w="1323"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lang w:val="en-US"/>
              </w:rPr>
            </w:pPr>
            <w:r w:rsidRPr="00AC4CA2">
              <w:rPr>
                <w:rFonts w:ascii="Times New Roman" w:hAnsi="Times New Roman" w:cs="Times New Roman"/>
                <w:kern w:val="2"/>
                <w:sz w:val="22"/>
                <w:szCs w:val="22"/>
              </w:rPr>
              <w:t>31.12.2023</w:t>
            </w:r>
          </w:p>
        </w:tc>
        <w:tc>
          <w:tcPr>
            <w:tcW w:w="2868"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widowControl w:val="0"/>
              <w:autoSpaceDE w:val="0"/>
              <w:autoSpaceDN w:val="0"/>
              <w:adjustRightInd w:val="0"/>
              <w:ind w:left="101" w:right="23"/>
              <w:jc w:val="both"/>
              <w:rPr>
                <w:bCs/>
                <w:sz w:val="22"/>
                <w:szCs w:val="22"/>
              </w:rPr>
            </w:pPr>
            <w:r w:rsidRPr="00AC4CA2">
              <w:rPr>
                <w:bCs/>
                <w:sz w:val="22"/>
                <w:szCs w:val="22"/>
              </w:rPr>
              <w:t xml:space="preserve">Эффективное проведение выборов депутатов Совета народных депутатов </w:t>
            </w:r>
            <w:r w:rsidRPr="00AC4CA2">
              <w:rPr>
                <w:kern w:val="2"/>
                <w:sz w:val="23"/>
                <w:szCs w:val="23"/>
              </w:rPr>
              <w:t>Гвазденского</w:t>
            </w:r>
            <w:r w:rsidRPr="00AC4CA2">
              <w:rPr>
                <w:bCs/>
                <w:sz w:val="22"/>
                <w:szCs w:val="22"/>
              </w:rPr>
              <w:t xml:space="preserve"> сельского поселения</w:t>
            </w:r>
          </w:p>
        </w:tc>
        <w:tc>
          <w:tcPr>
            <w:tcW w:w="2471"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both"/>
              <w:rPr>
                <w:rFonts w:ascii="Times New Roman" w:hAnsi="Times New Roman" w:cs="Times New Roman"/>
                <w:kern w:val="2"/>
                <w:sz w:val="22"/>
                <w:szCs w:val="22"/>
              </w:rPr>
            </w:pPr>
            <w:r w:rsidRPr="00AC4CA2">
              <w:rPr>
                <w:rFonts w:ascii="Times New Roman" w:hAnsi="Times New Roman" w:cs="Times New Roman"/>
                <w:kern w:val="2"/>
                <w:sz w:val="22"/>
                <w:szCs w:val="22"/>
              </w:rPr>
              <w:t>91407010000000000000</w:t>
            </w:r>
          </w:p>
        </w:tc>
        <w:tc>
          <w:tcPr>
            <w:tcW w:w="1307"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0,00</w:t>
            </w:r>
          </w:p>
        </w:tc>
      </w:tr>
      <w:tr w:rsidR="00AC4CA2" w:rsidRPr="00AC4CA2" w:rsidTr="0034336A">
        <w:trPr>
          <w:jc w:val="center"/>
        </w:trPr>
        <w:tc>
          <w:tcPr>
            <w:tcW w:w="316"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rPr>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C4CA2" w:rsidRPr="00AC4CA2" w:rsidRDefault="00AC4CA2" w:rsidP="0034336A">
            <w:pPr>
              <w:pStyle w:val="ConsPlusCell"/>
              <w:rPr>
                <w:rFonts w:ascii="Times New Roman" w:hAnsi="Times New Roman" w:cs="Times New Roman"/>
                <w:kern w:val="2"/>
                <w:sz w:val="22"/>
                <w:szCs w:val="22"/>
              </w:rPr>
            </w:pPr>
            <w:r w:rsidRPr="00AC4CA2">
              <w:rPr>
                <w:rFonts w:ascii="Times New Roman" w:hAnsi="Times New Roman" w:cs="Times New Roman"/>
                <w:kern w:val="2"/>
                <w:sz w:val="22"/>
                <w:szCs w:val="22"/>
              </w:rPr>
              <w:t>Основное мероприятие 3</w:t>
            </w:r>
          </w:p>
        </w:tc>
        <w:tc>
          <w:tcPr>
            <w:tcW w:w="2551"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rPr>
                <w:rFonts w:ascii="Times New Roman" w:hAnsi="Times New Roman" w:cs="Times New Roman"/>
                <w:kern w:val="2"/>
                <w:sz w:val="23"/>
                <w:szCs w:val="23"/>
              </w:rPr>
            </w:pPr>
            <w:r w:rsidRPr="00AC4CA2">
              <w:rPr>
                <w:rFonts w:ascii="Times New Roman" w:hAnsi="Times New Roman" w:cs="Times New Roman"/>
                <w:kern w:val="2"/>
                <w:sz w:val="23"/>
                <w:szCs w:val="23"/>
              </w:rPr>
              <w:t>Обслуживание муниципального долга</w:t>
            </w:r>
          </w:p>
        </w:tc>
        <w:tc>
          <w:tcPr>
            <w:tcW w:w="2410"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276"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01.01.2023</w:t>
            </w:r>
          </w:p>
        </w:tc>
        <w:tc>
          <w:tcPr>
            <w:tcW w:w="1323"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31.12.2023</w:t>
            </w:r>
          </w:p>
        </w:tc>
        <w:tc>
          <w:tcPr>
            <w:tcW w:w="2868"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widowControl w:val="0"/>
              <w:autoSpaceDE w:val="0"/>
              <w:autoSpaceDN w:val="0"/>
              <w:adjustRightInd w:val="0"/>
              <w:ind w:left="101" w:right="23"/>
              <w:jc w:val="both"/>
              <w:rPr>
                <w:bCs/>
                <w:sz w:val="22"/>
                <w:szCs w:val="22"/>
              </w:rPr>
            </w:pPr>
          </w:p>
        </w:tc>
        <w:tc>
          <w:tcPr>
            <w:tcW w:w="2471"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both"/>
              <w:rPr>
                <w:rFonts w:ascii="Times New Roman" w:hAnsi="Times New Roman" w:cs="Times New Roman"/>
                <w:kern w:val="2"/>
                <w:sz w:val="22"/>
                <w:szCs w:val="22"/>
              </w:rPr>
            </w:pPr>
            <w:r w:rsidRPr="00AC4CA2">
              <w:rPr>
                <w:rFonts w:ascii="Times New Roman" w:hAnsi="Times New Roman" w:cs="Times New Roman"/>
                <w:kern w:val="2"/>
                <w:sz w:val="22"/>
                <w:szCs w:val="22"/>
              </w:rPr>
              <w:t>91413010000000000000</w:t>
            </w:r>
          </w:p>
        </w:tc>
        <w:tc>
          <w:tcPr>
            <w:tcW w:w="1307"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0,18</w:t>
            </w:r>
          </w:p>
        </w:tc>
      </w:tr>
      <w:tr w:rsidR="00AC4CA2" w:rsidRPr="00AC4CA2" w:rsidTr="0034336A">
        <w:trPr>
          <w:jc w:val="center"/>
        </w:trPr>
        <w:tc>
          <w:tcPr>
            <w:tcW w:w="316"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rPr>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C4CA2" w:rsidRPr="00AC4CA2" w:rsidRDefault="00AC4CA2" w:rsidP="0034336A">
            <w:pPr>
              <w:pStyle w:val="ConsPlusCell"/>
              <w:rPr>
                <w:rFonts w:ascii="Times New Roman" w:hAnsi="Times New Roman" w:cs="Times New Roman"/>
                <w:kern w:val="2"/>
                <w:sz w:val="22"/>
                <w:szCs w:val="22"/>
              </w:rPr>
            </w:pPr>
            <w:r w:rsidRPr="00AC4CA2">
              <w:rPr>
                <w:rFonts w:ascii="Times New Roman" w:hAnsi="Times New Roman" w:cs="Times New Roman"/>
                <w:kern w:val="2"/>
                <w:sz w:val="22"/>
                <w:szCs w:val="22"/>
              </w:rPr>
              <w:t>Основное мероприятие 4</w:t>
            </w:r>
          </w:p>
        </w:tc>
        <w:tc>
          <w:tcPr>
            <w:tcW w:w="2551"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rPr>
                <w:rFonts w:ascii="Times New Roman" w:hAnsi="Times New Roman" w:cs="Times New Roman"/>
                <w:kern w:val="2"/>
                <w:sz w:val="23"/>
                <w:szCs w:val="23"/>
              </w:rPr>
            </w:pPr>
            <w:r w:rsidRPr="00AC4CA2">
              <w:rPr>
                <w:rFonts w:ascii="Times New Roman" w:hAnsi="Times New Roman" w:cs="Times New Roman"/>
                <w:kern w:val="2"/>
                <w:sz w:val="23"/>
                <w:szCs w:val="23"/>
              </w:rPr>
              <w:t>Другие общегосударственные вопросы</w:t>
            </w:r>
          </w:p>
        </w:tc>
        <w:tc>
          <w:tcPr>
            <w:tcW w:w="2410"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 xml:space="preserve">Администрация  Гвазденского сельского поселения </w:t>
            </w:r>
            <w:r w:rsidRPr="00AC4CA2">
              <w:rPr>
                <w:rFonts w:ascii="Times New Roman" w:hAnsi="Times New Roman" w:cs="Times New Roman"/>
                <w:kern w:val="2"/>
                <w:sz w:val="23"/>
                <w:szCs w:val="23"/>
              </w:rPr>
              <w:lastRenderedPageBreak/>
              <w:t>Бутурлиновского муниципального района Воронежской области</w:t>
            </w:r>
          </w:p>
        </w:tc>
        <w:tc>
          <w:tcPr>
            <w:tcW w:w="1276"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lastRenderedPageBreak/>
              <w:t>01.01.2023</w:t>
            </w:r>
          </w:p>
        </w:tc>
        <w:tc>
          <w:tcPr>
            <w:tcW w:w="1323"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31.12.2023</w:t>
            </w:r>
          </w:p>
        </w:tc>
        <w:tc>
          <w:tcPr>
            <w:tcW w:w="2868"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widowControl w:val="0"/>
              <w:autoSpaceDE w:val="0"/>
              <w:autoSpaceDN w:val="0"/>
              <w:adjustRightInd w:val="0"/>
              <w:ind w:left="101" w:right="23"/>
              <w:jc w:val="both"/>
              <w:rPr>
                <w:bCs/>
                <w:sz w:val="22"/>
                <w:szCs w:val="22"/>
              </w:rPr>
            </w:pPr>
          </w:p>
        </w:tc>
        <w:tc>
          <w:tcPr>
            <w:tcW w:w="2471"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both"/>
              <w:rPr>
                <w:rFonts w:ascii="Times New Roman" w:hAnsi="Times New Roman" w:cs="Times New Roman"/>
                <w:kern w:val="2"/>
                <w:sz w:val="22"/>
                <w:szCs w:val="22"/>
              </w:rPr>
            </w:pPr>
            <w:r w:rsidRPr="00AC4CA2">
              <w:rPr>
                <w:rFonts w:ascii="Times New Roman" w:hAnsi="Times New Roman" w:cs="Times New Roman"/>
                <w:kern w:val="2"/>
                <w:sz w:val="22"/>
                <w:szCs w:val="22"/>
              </w:rPr>
              <w:t>91401130000000000000</w:t>
            </w:r>
          </w:p>
        </w:tc>
        <w:tc>
          <w:tcPr>
            <w:tcW w:w="1307"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30,00</w:t>
            </w:r>
          </w:p>
        </w:tc>
      </w:tr>
      <w:tr w:rsidR="00AC4CA2" w:rsidRPr="00AC4CA2" w:rsidTr="0034336A">
        <w:trPr>
          <w:jc w:val="center"/>
        </w:trPr>
        <w:tc>
          <w:tcPr>
            <w:tcW w:w="316"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rPr>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C4CA2" w:rsidRPr="00AC4CA2" w:rsidRDefault="00AC4CA2" w:rsidP="0034336A">
            <w:pPr>
              <w:pStyle w:val="ConsPlusCell"/>
              <w:rPr>
                <w:rFonts w:ascii="Times New Roman" w:hAnsi="Times New Roman" w:cs="Times New Roman"/>
                <w:kern w:val="2"/>
                <w:sz w:val="22"/>
                <w:szCs w:val="22"/>
              </w:rPr>
            </w:pPr>
            <w:r w:rsidRPr="00AC4CA2">
              <w:rPr>
                <w:rFonts w:ascii="Times New Roman" w:hAnsi="Times New Roman" w:cs="Times New Roman"/>
                <w:kern w:val="2"/>
                <w:sz w:val="22"/>
                <w:szCs w:val="22"/>
              </w:rPr>
              <w:t>Основное мероприятие 5</w:t>
            </w:r>
          </w:p>
        </w:tc>
        <w:tc>
          <w:tcPr>
            <w:tcW w:w="2551"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rPr>
                <w:rFonts w:ascii="Times New Roman" w:hAnsi="Times New Roman" w:cs="Times New Roman"/>
                <w:kern w:val="2"/>
                <w:sz w:val="23"/>
                <w:szCs w:val="23"/>
              </w:rPr>
            </w:pPr>
            <w:r w:rsidRPr="00AC4CA2">
              <w:rPr>
                <w:rFonts w:ascii="Times New Roman" w:hAnsi="Times New Roman" w:cs="Times New Roman"/>
                <w:kern w:val="2"/>
                <w:sz w:val="23"/>
                <w:szCs w:val="23"/>
              </w:rPr>
              <w:t>Иные межбюджетные трансферты по переданным полномочиям.</w:t>
            </w:r>
          </w:p>
        </w:tc>
        <w:tc>
          <w:tcPr>
            <w:tcW w:w="2410"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276"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01.01.2023</w:t>
            </w:r>
          </w:p>
        </w:tc>
        <w:tc>
          <w:tcPr>
            <w:tcW w:w="1323"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31.12.2023</w:t>
            </w:r>
          </w:p>
        </w:tc>
        <w:tc>
          <w:tcPr>
            <w:tcW w:w="2868"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widowControl w:val="0"/>
              <w:autoSpaceDE w:val="0"/>
              <w:autoSpaceDN w:val="0"/>
              <w:adjustRightInd w:val="0"/>
              <w:ind w:left="101" w:right="23"/>
              <w:jc w:val="both"/>
              <w:rPr>
                <w:bCs/>
                <w:sz w:val="22"/>
                <w:szCs w:val="22"/>
              </w:rPr>
            </w:pPr>
          </w:p>
        </w:tc>
        <w:tc>
          <w:tcPr>
            <w:tcW w:w="2471"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both"/>
              <w:rPr>
                <w:rFonts w:ascii="Times New Roman" w:hAnsi="Times New Roman" w:cs="Times New Roman"/>
                <w:kern w:val="2"/>
                <w:sz w:val="22"/>
                <w:szCs w:val="22"/>
              </w:rPr>
            </w:pPr>
            <w:r w:rsidRPr="00AC4CA2">
              <w:rPr>
                <w:rFonts w:ascii="Times New Roman" w:hAnsi="Times New Roman" w:cs="Times New Roman"/>
                <w:kern w:val="2"/>
                <w:sz w:val="22"/>
                <w:szCs w:val="22"/>
              </w:rPr>
              <w:t>91414030000000000000</w:t>
            </w:r>
          </w:p>
        </w:tc>
        <w:tc>
          <w:tcPr>
            <w:tcW w:w="1307"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379,00</w:t>
            </w:r>
          </w:p>
        </w:tc>
      </w:tr>
      <w:tr w:rsidR="00AC4CA2" w:rsidRPr="00AC4CA2" w:rsidTr="0034336A">
        <w:trPr>
          <w:trHeight w:val="1813"/>
          <w:jc w:val="center"/>
        </w:trPr>
        <w:tc>
          <w:tcPr>
            <w:tcW w:w="316"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rPr>
                <w:sz w:val="22"/>
                <w:szCs w:val="22"/>
              </w:rPr>
            </w:pPr>
            <w:r w:rsidRPr="00AC4CA2">
              <w:rPr>
                <w:sz w:val="22"/>
                <w:szCs w:val="22"/>
              </w:rPr>
              <w:t>3</w:t>
            </w:r>
          </w:p>
        </w:tc>
        <w:tc>
          <w:tcPr>
            <w:tcW w:w="1418"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spacing w:line="228" w:lineRule="auto"/>
              <w:rPr>
                <w:rFonts w:ascii="Times New Roman" w:hAnsi="Times New Roman" w:cs="Times New Roman"/>
                <w:kern w:val="2"/>
                <w:sz w:val="22"/>
                <w:szCs w:val="22"/>
              </w:rPr>
            </w:pPr>
            <w:r w:rsidRPr="00AC4CA2">
              <w:rPr>
                <w:rFonts w:ascii="Times New Roman" w:hAnsi="Times New Roman" w:cs="Times New Roman"/>
                <w:kern w:val="2"/>
                <w:sz w:val="22"/>
                <w:szCs w:val="22"/>
              </w:rPr>
              <w:t>ПОДПРОГРАММА 2</w:t>
            </w:r>
          </w:p>
        </w:tc>
        <w:tc>
          <w:tcPr>
            <w:tcW w:w="2551"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rPr>
                <w:rFonts w:ascii="Times New Roman" w:hAnsi="Times New Roman" w:cs="Times New Roman"/>
                <w:kern w:val="2"/>
                <w:sz w:val="23"/>
                <w:szCs w:val="23"/>
              </w:rPr>
            </w:pPr>
            <w:r w:rsidRPr="00AC4CA2">
              <w:rPr>
                <w:rFonts w:ascii="Times New Roman" w:hAnsi="Times New Roman" w:cs="Times New Roman"/>
                <w:kern w:val="2"/>
                <w:sz w:val="23"/>
                <w:szCs w:val="23"/>
              </w:rPr>
              <w:t>Организация первичного воинского учета на территории Гвазденского сельского поселения</w:t>
            </w:r>
          </w:p>
        </w:tc>
        <w:tc>
          <w:tcPr>
            <w:tcW w:w="2410"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276"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lang w:val="en-US"/>
              </w:rPr>
            </w:pPr>
            <w:r w:rsidRPr="00AC4CA2">
              <w:rPr>
                <w:rFonts w:ascii="Times New Roman" w:hAnsi="Times New Roman" w:cs="Times New Roman"/>
                <w:kern w:val="2"/>
                <w:sz w:val="22"/>
                <w:szCs w:val="22"/>
              </w:rPr>
              <w:t>01.01.2022</w:t>
            </w:r>
          </w:p>
        </w:tc>
        <w:tc>
          <w:tcPr>
            <w:tcW w:w="1323"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lang w:val="en-US"/>
              </w:rPr>
            </w:pPr>
            <w:r w:rsidRPr="00AC4CA2">
              <w:rPr>
                <w:rFonts w:ascii="Times New Roman" w:hAnsi="Times New Roman" w:cs="Times New Roman"/>
                <w:kern w:val="2"/>
                <w:sz w:val="22"/>
                <w:szCs w:val="22"/>
              </w:rPr>
              <w:t>31.12.2022</w:t>
            </w:r>
          </w:p>
        </w:tc>
        <w:tc>
          <w:tcPr>
            <w:tcW w:w="2868"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rPr>
                <w:sz w:val="22"/>
                <w:szCs w:val="22"/>
              </w:rPr>
            </w:pPr>
            <w:r w:rsidRPr="00AC4CA2">
              <w:rPr>
                <w:sz w:val="22"/>
                <w:szCs w:val="22"/>
              </w:rPr>
              <w:t>Обеспечение эффективного и целенаправленного расходования средств федерального бюджета, выделенных на исполнение полномочий по воинскому учету.</w:t>
            </w:r>
          </w:p>
        </w:tc>
        <w:tc>
          <w:tcPr>
            <w:tcW w:w="2471"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jc w:val="both"/>
              <w:rPr>
                <w:kern w:val="2"/>
                <w:sz w:val="22"/>
                <w:szCs w:val="22"/>
              </w:rPr>
            </w:pPr>
            <w:r w:rsidRPr="00AC4CA2">
              <w:rPr>
                <w:kern w:val="2"/>
                <w:sz w:val="22"/>
                <w:szCs w:val="22"/>
              </w:rPr>
              <w:t>91402038520000000000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AC4CA2" w:rsidRPr="00AC4CA2" w:rsidRDefault="00AC4CA2" w:rsidP="0034336A">
            <w:pPr>
              <w:jc w:val="center"/>
              <w:rPr>
                <w:kern w:val="2"/>
                <w:sz w:val="22"/>
                <w:szCs w:val="22"/>
              </w:rPr>
            </w:pPr>
            <w:r w:rsidRPr="00AC4CA2">
              <w:rPr>
                <w:kern w:val="2"/>
                <w:sz w:val="22"/>
                <w:szCs w:val="22"/>
              </w:rPr>
              <w:t>113,30</w:t>
            </w:r>
          </w:p>
        </w:tc>
      </w:tr>
      <w:tr w:rsidR="00AC4CA2" w:rsidRPr="00AC4CA2" w:rsidTr="0034336A">
        <w:trPr>
          <w:trHeight w:val="688"/>
          <w:jc w:val="center"/>
        </w:trPr>
        <w:tc>
          <w:tcPr>
            <w:tcW w:w="316" w:type="dxa"/>
            <w:vMerge w:val="restart"/>
            <w:tcBorders>
              <w:top w:val="single" w:sz="4" w:space="0" w:color="auto"/>
              <w:left w:val="single" w:sz="4" w:space="0" w:color="auto"/>
              <w:right w:val="single" w:sz="4" w:space="0" w:color="auto"/>
            </w:tcBorders>
          </w:tcPr>
          <w:p w:rsidR="00AC4CA2" w:rsidRPr="00AC4CA2" w:rsidRDefault="00AC4CA2" w:rsidP="0034336A">
            <w:pPr>
              <w:rPr>
                <w:sz w:val="22"/>
                <w:szCs w:val="22"/>
              </w:rPr>
            </w:pPr>
          </w:p>
          <w:p w:rsidR="00AC4CA2" w:rsidRPr="00AC4CA2" w:rsidRDefault="00AC4CA2" w:rsidP="0034336A">
            <w:pPr>
              <w:rPr>
                <w:sz w:val="22"/>
                <w:szCs w:val="22"/>
              </w:rPr>
            </w:pPr>
          </w:p>
          <w:p w:rsidR="00AC4CA2" w:rsidRPr="00AC4CA2" w:rsidRDefault="00AC4CA2" w:rsidP="0034336A">
            <w:pPr>
              <w:rPr>
                <w:sz w:val="22"/>
                <w:szCs w:val="22"/>
              </w:rPr>
            </w:pPr>
          </w:p>
          <w:p w:rsidR="00AC4CA2" w:rsidRPr="00AC4CA2" w:rsidRDefault="00AC4CA2" w:rsidP="0034336A">
            <w:pPr>
              <w:rPr>
                <w:sz w:val="22"/>
                <w:szCs w:val="22"/>
              </w:rPr>
            </w:pPr>
          </w:p>
          <w:p w:rsidR="00AC4CA2" w:rsidRPr="00AC4CA2" w:rsidRDefault="00AC4CA2" w:rsidP="0034336A">
            <w:pPr>
              <w:rPr>
                <w:sz w:val="22"/>
                <w:szCs w:val="22"/>
              </w:rPr>
            </w:pPr>
          </w:p>
          <w:p w:rsidR="00AC4CA2" w:rsidRPr="00AC4CA2" w:rsidRDefault="00AC4CA2" w:rsidP="0034336A">
            <w:pPr>
              <w:rPr>
                <w:sz w:val="22"/>
                <w:szCs w:val="22"/>
              </w:rPr>
            </w:pPr>
          </w:p>
        </w:tc>
        <w:tc>
          <w:tcPr>
            <w:tcW w:w="1418" w:type="dxa"/>
            <w:vMerge w:val="restart"/>
            <w:tcBorders>
              <w:top w:val="single" w:sz="4" w:space="0" w:color="auto"/>
              <w:left w:val="single" w:sz="4" w:space="0" w:color="auto"/>
              <w:right w:val="single" w:sz="4" w:space="0" w:color="auto"/>
            </w:tcBorders>
          </w:tcPr>
          <w:p w:rsidR="00AC4CA2" w:rsidRPr="00AC4CA2" w:rsidRDefault="00AC4CA2" w:rsidP="0034336A">
            <w:pPr>
              <w:pStyle w:val="ConsPlusCell"/>
              <w:spacing w:line="228" w:lineRule="auto"/>
              <w:rPr>
                <w:rFonts w:ascii="Times New Roman" w:hAnsi="Times New Roman" w:cs="Times New Roman"/>
                <w:kern w:val="2"/>
                <w:sz w:val="22"/>
                <w:szCs w:val="22"/>
              </w:rPr>
            </w:pPr>
            <w:r w:rsidRPr="00AC4CA2">
              <w:rPr>
                <w:rFonts w:ascii="Times New Roman" w:hAnsi="Times New Roman" w:cs="Times New Roman"/>
                <w:kern w:val="2"/>
                <w:sz w:val="22"/>
                <w:szCs w:val="22"/>
              </w:rPr>
              <w:t>Основное мероприятие 1</w:t>
            </w:r>
          </w:p>
        </w:tc>
        <w:tc>
          <w:tcPr>
            <w:tcW w:w="2551" w:type="dxa"/>
            <w:vMerge w:val="restart"/>
            <w:tcBorders>
              <w:top w:val="single" w:sz="4" w:space="0" w:color="auto"/>
              <w:left w:val="single" w:sz="4" w:space="0" w:color="auto"/>
              <w:right w:val="single" w:sz="4" w:space="0" w:color="auto"/>
            </w:tcBorders>
          </w:tcPr>
          <w:p w:rsidR="00AC4CA2" w:rsidRPr="00AC4CA2" w:rsidRDefault="00AC4CA2" w:rsidP="0034336A">
            <w:pPr>
              <w:pStyle w:val="ConsPlusCell"/>
              <w:rPr>
                <w:rFonts w:ascii="Times New Roman" w:hAnsi="Times New Roman" w:cs="Times New Roman"/>
                <w:kern w:val="2"/>
                <w:sz w:val="22"/>
                <w:szCs w:val="22"/>
              </w:rPr>
            </w:pPr>
            <w:r w:rsidRPr="00AC4CA2">
              <w:rPr>
                <w:rFonts w:ascii="Times New Roman" w:hAnsi="Times New Roman" w:cs="Times New Roman"/>
                <w:kern w:val="2"/>
                <w:sz w:val="22"/>
                <w:szCs w:val="22"/>
              </w:rPr>
              <w:t>Первичный  воинский  учет  граждан, проживающих или пребывающих на территории Гвазденского сельского поселения</w:t>
            </w:r>
          </w:p>
        </w:tc>
        <w:tc>
          <w:tcPr>
            <w:tcW w:w="2410" w:type="dxa"/>
            <w:vMerge w:val="restart"/>
            <w:tcBorders>
              <w:top w:val="single" w:sz="4" w:space="0" w:color="auto"/>
              <w:left w:val="single" w:sz="4" w:space="0" w:color="auto"/>
              <w:right w:val="single" w:sz="4" w:space="0" w:color="auto"/>
            </w:tcBorders>
          </w:tcPr>
          <w:p w:rsidR="00AC4CA2" w:rsidRPr="00AC4CA2" w:rsidRDefault="00AC4CA2" w:rsidP="0034336A">
            <w:pPr>
              <w:pStyle w:val="ConsPlusCell"/>
              <w:jc w:val="both"/>
              <w:rPr>
                <w:rFonts w:ascii="Times New Roman" w:hAnsi="Times New Roman" w:cs="Times New Roman"/>
                <w:kern w:val="2"/>
                <w:sz w:val="22"/>
                <w:szCs w:val="22"/>
              </w:rPr>
            </w:pPr>
            <w:r w:rsidRPr="00AC4CA2">
              <w:rPr>
                <w:rFonts w:ascii="Times New Roman" w:hAnsi="Times New Roman" w:cs="Times New Roman"/>
                <w:kern w:val="2"/>
                <w:sz w:val="22"/>
                <w:szCs w:val="22"/>
              </w:rPr>
              <w:t>Администрация Гвазденского сельского поселения Бутурлиновского муниципального района Воронежской области</w:t>
            </w:r>
          </w:p>
        </w:tc>
        <w:tc>
          <w:tcPr>
            <w:tcW w:w="1276" w:type="dxa"/>
            <w:vMerge w:val="restart"/>
            <w:tcBorders>
              <w:top w:val="single" w:sz="4" w:space="0" w:color="auto"/>
              <w:left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01.01.2022</w:t>
            </w:r>
          </w:p>
        </w:tc>
        <w:tc>
          <w:tcPr>
            <w:tcW w:w="1323" w:type="dxa"/>
            <w:vMerge w:val="restart"/>
            <w:tcBorders>
              <w:top w:val="single" w:sz="4" w:space="0" w:color="auto"/>
              <w:left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lang w:val="en-US"/>
              </w:rPr>
            </w:pPr>
            <w:r w:rsidRPr="00AC4CA2">
              <w:rPr>
                <w:rFonts w:ascii="Times New Roman" w:hAnsi="Times New Roman" w:cs="Times New Roman"/>
                <w:kern w:val="2"/>
                <w:sz w:val="22"/>
                <w:szCs w:val="22"/>
              </w:rPr>
              <w:t>31.12.2022</w:t>
            </w:r>
          </w:p>
        </w:tc>
        <w:tc>
          <w:tcPr>
            <w:tcW w:w="2868" w:type="dxa"/>
            <w:vMerge w:val="restart"/>
            <w:tcBorders>
              <w:top w:val="single" w:sz="4" w:space="0" w:color="auto"/>
              <w:left w:val="single" w:sz="4" w:space="0" w:color="auto"/>
              <w:right w:val="single" w:sz="4" w:space="0" w:color="auto"/>
            </w:tcBorders>
          </w:tcPr>
          <w:p w:rsidR="00AC4CA2" w:rsidRPr="00AC4CA2" w:rsidRDefault="00AC4CA2" w:rsidP="0034336A">
            <w:pPr>
              <w:rPr>
                <w:sz w:val="22"/>
                <w:szCs w:val="22"/>
              </w:rPr>
            </w:pPr>
            <w:r w:rsidRPr="00AC4CA2">
              <w:rPr>
                <w:sz w:val="22"/>
                <w:szCs w:val="22"/>
              </w:rPr>
              <w:t>Создание эффективной системы воинского учета граждан на территориях, где отсутствуют военные комиссариаты</w:t>
            </w:r>
          </w:p>
        </w:tc>
        <w:tc>
          <w:tcPr>
            <w:tcW w:w="2471"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jc w:val="both"/>
              <w:rPr>
                <w:kern w:val="2"/>
                <w:sz w:val="22"/>
                <w:szCs w:val="22"/>
              </w:rPr>
            </w:pPr>
            <w:r w:rsidRPr="00AC4CA2">
              <w:rPr>
                <w:kern w:val="2"/>
                <w:sz w:val="22"/>
                <w:szCs w:val="22"/>
              </w:rPr>
              <w:t>91402030000000000100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AC4CA2" w:rsidRPr="00AC4CA2" w:rsidRDefault="00AC4CA2" w:rsidP="0034336A">
            <w:pPr>
              <w:jc w:val="center"/>
              <w:rPr>
                <w:kern w:val="2"/>
                <w:sz w:val="22"/>
                <w:szCs w:val="22"/>
              </w:rPr>
            </w:pPr>
            <w:r w:rsidRPr="00AC4CA2">
              <w:rPr>
                <w:kern w:val="2"/>
                <w:sz w:val="22"/>
                <w:szCs w:val="22"/>
              </w:rPr>
              <w:t>102,10</w:t>
            </w:r>
          </w:p>
        </w:tc>
      </w:tr>
      <w:tr w:rsidR="00AC4CA2" w:rsidRPr="00AC4CA2" w:rsidTr="0034336A">
        <w:trPr>
          <w:trHeight w:val="445"/>
          <w:jc w:val="center"/>
        </w:trPr>
        <w:tc>
          <w:tcPr>
            <w:tcW w:w="316" w:type="dxa"/>
            <w:vMerge/>
            <w:tcBorders>
              <w:left w:val="single" w:sz="4" w:space="0" w:color="auto"/>
              <w:bottom w:val="single" w:sz="4" w:space="0" w:color="auto"/>
              <w:right w:val="single" w:sz="4" w:space="0" w:color="auto"/>
            </w:tcBorders>
          </w:tcPr>
          <w:p w:rsidR="00AC4CA2" w:rsidRPr="00AC4CA2" w:rsidRDefault="00AC4CA2" w:rsidP="0034336A">
            <w:pPr>
              <w:rPr>
                <w:sz w:val="22"/>
                <w:szCs w:val="22"/>
              </w:rPr>
            </w:pPr>
          </w:p>
        </w:tc>
        <w:tc>
          <w:tcPr>
            <w:tcW w:w="1418" w:type="dxa"/>
            <w:vMerge/>
            <w:tcBorders>
              <w:left w:val="single" w:sz="4" w:space="0" w:color="auto"/>
              <w:bottom w:val="single" w:sz="4" w:space="0" w:color="auto"/>
              <w:right w:val="single" w:sz="4" w:space="0" w:color="auto"/>
            </w:tcBorders>
          </w:tcPr>
          <w:p w:rsidR="00AC4CA2" w:rsidRPr="00AC4CA2" w:rsidRDefault="00AC4CA2" w:rsidP="0034336A">
            <w:pPr>
              <w:pStyle w:val="ConsPlusCell"/>
              <w:spacing w:line="228" w:lineRule="auto"/>
              <w:rPr>
                <w:rFonts w:ascii="Times New Roman" w:hAnsi="Times New Roman" w:cs="Times New Roman"/>
                <w:kern w:val="2"/>
                <w:sz w:val="22"/>
                <w:szCs w:val="22"/>
              </w:rPr>
            </w:pPr>
          </w:p>
        </w:tc>
        <w:tc>
          <w:tcPr>
            <w:tcW w:w="2551" w:type="dxa"/>
            <w:vMerge/>
            <w:tcBorders>
              <w:left w:val="single" w:sz="4" w:space="0" w:color="auto"/>
              <w:bottom w:val="single" w:sz="4" w:space="0" w:color="auto"/>
              <w:right w:val="single" w:sz="4" w:space="0" w:color="auto"/>
            </w:tcBorders>
          </w:tcPr>
          <w:p w:rsidR="00AC4CA2" w:rsidRPr="00AC4CA2" w:rsidRDefault="00AC4CA2" w:rsidP="0034336A">
            <w:pPr>
              <w:pStyle w:val="ConsPlusCell"/>
              <w:rPr>
                <w:rFonts w:ascii="Times New Roman" w:hAnsi="Times New Roman" w:cs="Times New Roman"/>
                <w:kern w:val="2"/>
                <w:sz w:val="23"/>
                <w:szCs w:val="23"/>
              </w:rPr>
            </w:pPr>
          </w:p>
        </w:tc>
        <w:tc>
          <w:tcPr>
            <w:tcW w:w="2410" w:type="dxa"/>
            <w:vMerge/>
            <w:tcBorders>
              <w:left w:val="single" w:sz="4" w:space="0" w:color="auto"/>
              <w:bottom w:val="single" w:sz="4" w:space="0" w:color="auto"/>
              <w:right w:val="single" w:sz="4" w:space="0" w:color="auto"/>
            </w:tcBorders>
          </w:tcPr>
          <w:p w:rsidR="00AC4CA2" w:rsidRPr="00AC4CA2" w:rsidRDefault="00AC4CA2" w:rsidP="0034336A">
            <w:pPr>
              <w:pStyle w:val="ConsPlusCell"/>
              <w:jc w:val="both"/>
              <w:rPr>
                <w:rFonts w:ascii="Times New Roman" w:hAnsi="Times New Roman" w:cs="Times New Roman"/>
                <w:kern w:val="2"/>
                <w:sz w:val="23"/>
                <w:szCs w:val="23"/>
              </w:rPr>
            </w:pPr>
          </w:p>
        </w:tc>
        <w:tc>
          <w:tcPr>
            <w:tcW w:w="1276" w:type="dxa"/>
            <w:vMerge/>
            <w:tcBorders>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p>
        </w:tc>
        <w:tc>
          <w:tcPr>
            <w:tcW w:w="1323" w:type="dxa"/>
            <w:vMerge/>
            <w:tcBorders>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p>
        </w:tc>
        <w:tc>
          <w:tcPr>
            <w:tcW w:w="2868" w:type="dxa"/>
            <w:vMerge/>
            <w:tcBorders>
              <w:left w:val="single" w:sz="4" w:space="0" w:color="auto"/>
              <w:bottom w:val="single" w:sz="4" w:space="0" w:color="auto"/>
              <w:right w:val="single" w:sz="4" w:space="0" w:color="auto"/>
            </w:tcBorders>
          </w:tcPr>
          <w:p w:rsidR="00AC4CA2" w:rsidRPr="00AC4CA2" w:rsidRDefault="00AC4CA2" w:rsidP="0034336A">
            <w:pPr>
              <w:rPr>
                <w:sz w:val="22"/>
                <w:szCs w:val="22"/>
              </w:rPr>
            </w:pPr>
          </w:p>
        </w:tc>
        <w:tc>
          <w:tcPr>
            <w:tcW w:w="2471"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jc w:val="both"/>
              <w:rPr>
                <w:kern w:val="2"/>
                <w:sz w:val="22"/>
                <w:szCs w:val="22"/>
              </w:rPr>
            </w:pPr>
            <w:r w:rsidRPr="00AC4CA2">
              <w:rPr>
                <w:kern w:val="2"/>
                <w:sz w:val="22"/>
                <w:szCs w:val="22"/>
              </w:rPr>
              <w:t>91402030000000000200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AC4CA2" w:rsidRPr="00AC4CA2" w:rsidRDefault="00AC4CA2" w:rsidP="0034336A">
            <w:pPr>
              <w:jc w:val="center"/>
              <w:rPr>
                <w:kern w:val="2"/>
                <w:sz w:val="22"/>
                <w:szCs w:val="22"/>
              </w:rPr>
            </w:pPr>
            <w:r w:rsidRPr="00AC4CA2">
              <w:rPr>
                <w:kern w:val="2"/>
                <w:sz w:val="22"/>
                <w:szCs w:val="22"/>
              </w:rPr>
              <w:t>11,20</w:t>
            </w:r>
          </w:p>
        </w:tc>
      </w:tr>
      <w:tr w:rsidR="00AC4CA2" w:rsidRPr="00AC4CA2" w:rsidTr="0034336A">
        <w:trPr>
          <w:trHeight w:val="445"/>
          <w:jc w:val="center"/>
        </w:trPr>
        <w:tc>
          <w:tcPr>
            <w:tcW w:w="316"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rPr>
                <w:sz w:val="22"/>
                <w:szCs w:val="22"/>
              </w:rPr>
            </w:pPr>
            <w:r w:rsidRPr="00AC4CA2">
              <w:rPr>
                <w:sz w:val="22"/>
                <w:szCs w:val="22"/>
              </w:rPr>
              <w:t>4</w:t>
            </w:r>
          </w:p>
        </w:tc>
        <w:tc>
          <w:tcPr>
            <w:tcW w:w="1418"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spacing w:line="228" w:lineRule="auto"/>
              <w:rPr>
                <w:rFonts w:ascii="Times New Roman" w:hAnsi="Times New Roman" w:cs="Times New Roman"/>
                <w:kern w:val="2"/>
                <w:sz w:val="22"/>
                <w:szCs w:val="22"/>
              </w:rPr>
            </w:pPr>
            <w:r w:rsidRPr="00AC4CA2">
              <w:rPr>
                <w:rFonts w:ascii="Times New Roman" w:hAnsi="Times New Roman" w:cs="Times New Roman"/>
                <w:kern w:val="2"/>
                <w:sz w:val="22"/>
                <w:szCs w:val="22"/>
              </w:rPr>
              <w:t>ПОДПРОГРАММА 3</w:t>
            </w:r>
          </w:p>
        </w:tc>
        <w:tc>
          <w:tcPr>
            <w:tcW w:w="2551"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rPr>
                <w:rFonts w:ascii="Times New Roman" w:hAnsi="Times New Roman" w:cs="Times New Roman"/>
                <w:kern w:val="2"/>
                <w:sz w:val="23"/>
                <w:szCs w:val="23"/>
              </w:rPr>
            </w:pPr>
            <w:r w:rsidRPr="00AC4CA2">
              <w:rPr>
                <w:rFonts w:ascii="Times New Roman" w:hAnsi="Times New Roman" w:cs="Times New Roman"/>
                <w:kern w:val="2"/>
                <w:sz w:val="23"/>
                <w:szCs w:val="23"/>
              </w:rPr>
              <w:t>Обеспечение реализации муниципальной  программы</w:t>
            </w:r>
          </w:p>
        </w:tc>
        <w:tc>
          <w:tcPr>
            <w:tcW w:w="2410"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276"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lang w:val="en-US"/>
              </w:rPr>
            </w:pPr>
            <w:r w:rsidRPr="00AC4CA2">
              <w:rPr>
                <w:rFonts w:ascii="Times New Roman" w:hAnsi="Times New Roman" w:cs="Times New Roman"/>
                <w:kern w:val="2"/>
                <w:sz w:val="22"/>
                <w:szCs w:val="22"/>
              </w:rPr>
              <w:t>01.01.2023</w:t>
            </w:r>
          </w:p>
        </w:tc>
        <w:tc>
          <w:tcPr>
            <w:tcW w:w="1323"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lang w:val="en-US"/>
              </w:rPr>
            </w:pPr>
            <w:r w:rsidRPr="00AC4CA2">
              <w:rPr>
                <w:rFonts w:ascii="Times New Roman" w:hAnsi="Times New Roman" w:cs="Times New Roman"/>
                <w:kern w:val="2"/>
                <w:sz w:val="22"/>
                <w:szCs w:val="22"/>
              </w:rPr>
              <w:t>31.12.2023</w:t>
            </w:r>
          </w:p>
        </w:tc>
        <w:tc>
          <w:tcPr>
            <w:tcW w:w="2868"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rPr>
                <w:sz w:val="22"/>
                <w:szCs w:val="22"/>
              </w:rPr>
            </w:pPr>
            <w:r w:rsidRPr="00AC4CA2">
              <w:rPr>
                <w:sz w:val="22"/>
                <w:szCs w:val="22"/>
              </w:rPr>
              <w:t>Обеспечение открытости и прозрачности деятельности администрации Гвазденского сельского поселения Бутурлиновского муниципального района</w:t>
            </w:r>
          </w:p>
        </w:tc>
        <w:tc>
          <w:tcPr>
            <w:tcW w:w="2471" w:type="dxa"/>
            <w:tcBorders>
              <w:top w:val="single" w:sz="4" w:space="0" w:color="auto"/>
              <w:left w:val="single" w:sz="4" w:space="0" w:color="auto"/>
              <w:bottom w:val="single" w:sz="4" w:space="0" w:color="auto"/>
              <w:right w:val="single" w:sz="4" w:space="0" w:color="auto"/>
            </w:tcBorders>
          </w:tcPr>
          <w:p w:rsidR="00AC4CA2" w:rsidRPr="00AC4CA2" w:rsidRDefault="00AC4CA2" w:rsidP="0034336A">
            <w:pPr>
              <w:jc w:val="both"/>
              <w:rPr>
                <w:kern w:val="2"/>
                <w:sz w:val="22"/>
                <w:szCs w:val="22"/>
              </w:rPr>
            </w:pPr>
            <w:r w:rsidRPr="00AC4CA2">
              <w:rPr>
                <w:kern w:val="2"/>
                <w:sz w:val="22"/>
                <w:szCs w:val="22"/>
              </w:rPr>
              <w:t>91400008530000000000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AC4CA2" w:rsidRPr="00AC4CA2" w:rsidRDefault="00AC4CA2" w:rsidP="0034336A">
            <w:pPr>
              <w:jc w:val="center"/>
              <w:rPr>
                <w:kern w:val="2"/>
                <w:sz w:val="22"/>
                <w:szCs w:val="22"/>
              </w:rPr>
            </w:pPr>
            <w:r w:rsidRPr="00AC4CA2">
              <w:rPr>
                <w:kern w:val="2"/>
                <w:sz w:val="22"/>
                <w:szCs w:val="22"/>
              </w:rPr>
              <w:t>3048,14</w:t>
            </w:r>
          </w:p>
        </w:tc>
      </w:tr>
      <w:tr w:rsidR="00AC4CA2" w:rsidRPr="00AC4CA2" w:rsidTr="0034336A">
        <w:trPr>
          <w:trHeight w:val="393"/>
          <w:jc w:val="center"/>
        </w:trPr>
        <w:tc>
          <w:tcPr>
            <w:tcW w:w="316" w:type="dxa"/>
            <w:vMerge w:val="restart"/>
            <w:tcBorders>
              <w:top w:val="single" w:sz="4" w:space="0" w:color="auto"/>
              <w:left w:val="single" w:sz="4" w:space="0" w:color="auto"/>
              <w:right w:val="single" w:sz="4" w:space="0" w:color="auto"/>
            </w:tcBorders>
          </w:tcPr>
          <w:p w:rsidR="00AC4CA2" w:rsidRPr="00AC4CA2" w:rsidRDefault="00AC4CA2" w:rsidP="0034336A">
            <w:pPr>
              <w:rPr>
                <w:sz w:val="22"/>
                <w:szCs w:val="22"/>
              </w:rPr>
            </w:pPr>
          </w:p>
        </w:tc>
        <w:tc>
          <w:tcPr>
            <w:tcW w:w="1418" w:type="dxa"/>
            <w:vMerge w:val="restart"/>
            <w:tcBorders>
              <w:top w:val="single" w:sz="4" w:space="0" w:color="auto"/>
              <w:left w:val="single" w:sz="4" w:space="0" w:color="auto"/>
              <w:right w:val="single" w:sz="4" w:space="0" w:color="auto"/>
            </w:tcBorders>
          </w:tcPr>
          <w:p w:rsidR="00AC4CA2" w:rsidRPr="00AC4CA2" w:rsidRDefault="00AC4CA2" w:rsidP="0034336A">
            <w:pPr>
              <w:pStyle w:val="ConsPlusCell"/>
              <w:spacing w:line="228" w:lineRule="auto"/>
              <w:rPr>
                <w:rFonts w:ascii="Times New Roman" w:hAnsi="Times New Roman" w:cs="Times New Roman"/>
                <w:kern w:val="2"/>
                <w:sz w:val="22"/>
                <w:szCs w:val="22"/>
              </w:rPr>
            </w:pPr>
            <w:r w:rsidRPr="00AC4CA2">
              <w:rPr>
                <w:rFonts w:ascii="Times New Roman" w:hAnsi="Times New Roman" w:cs="Times New Roman"/>
                <w:kern w:val="2"/>
                <w:sz w:val="22"/>
                <w:szCs w:val="22"/>
              </w:rPr>
              <w:t>Основное мероприятие 1</w:t>
            </w:r>
          </w:p>
        </w:tc>
        <w:tc>
          <w:tcPr>
            <w:tcW w:w="2551" w:type="dxa"/>
            <w:vMerge w:val="restart"/>
            <w:tcBorders>
              <w:top w:val="single" w:sz="4" w:space="0" w:color="auto"/>
              <w:left w:val="single" w:sz="4" w:space="0" w:color="auto"/>
              <w:right w:val="single" w:sz="4" w:space="0" w:color="auto"/>
            </w:tcBorders>
          </w:tcPr>
          <w:p w:rsidR="00AC4CA2" w:rsidRPr="00AC4CA2" w:rsidRDefault="00AC4CA2" w:rsidP="0034336A">
            <w:pPr>
              <w:pStyle w:val="ConsPlusCell"/>
              <w:rPr>
                <w:rFonts w:ascii="Times New Roman" w:hAnsi="Times New Roman" w:cs="Times New Roman"/>
                <w:kern w:val="2"/>
                <w:sz w:val="23"/>
                <w:szCs w:val="23"/>
              </w:rPr>
            </w:pPr>
            <w:r w:rsidRPr="00AC4CA2">
              <w:rPr>
                <w:rFonts w:ascii="Times New Roman" w:hAnsi="Times New Roman" w:cs="Times New Roman"/>
                <w:kern w:val="2"/>
                <w:sz w:val="23"/>
                <w:szCs w:val="23"/>
              </w:rPr>
              <w:t xml:space="preserve">Финансовое обеспечение деятельности  </w:t>
            </w:r>
            <w:r w:rsidRPr="00AC4CA2">
              <w:rPr>
                <w:rFonts w:ascii="Times New Roman" w:hAnsi="Times New Roman" w:cs="Times New Roman"/>
                <w:kern w:val="2"/>
                <w:sz w:val="23"/>
                <w:szCs w:val="23"/>
              </w:rPr>
              <w:lastRenderedPageBreak/>
              <w:t>администрации Гвазденского сельского поселения Бутурлиновского муниципального района Воронежской области.</w:t>
            </w:r>
          </w:p>
        </w:tc>
        <w:tc>
          <w:tcPr>
            <w:tcW w:w="2410" w:type="dxa"/>
            <w:vMerge w:val="restart"/>
            <w:tcBorders>
              <w:top w:val="single" w:sz="4" w:space="0" w:color="auto"/>
              <w:left w:val="single" w:sz="4" w:space="0" w:color="auto"/>
              <w:right w:val="single" w:sz="4" w:space="0" w:color="auto"/>
            </w:tcBorders>
          </w:tcPr>
          <w:p w:rsidR="00AC4CA2" w:rsidRPr="00AC4CA2" w:rsidRDefault="00AC4CA2" w:rsidP="0034336A">
            <w:pPr>
              <w:pStyle w:val="ConsPlusCell"/>
              <w:jc w:val="both"/>
              <w:rPr>
                <w:rFonts w:ascii="Times New Roman" w:hAnsi="Times New Roman" w:cs="Times New Roman"/>
                <w:kern w:val="2"/>
                <w:sz w:val="23"/>
                <w:szCs w:val="23"/>
              </w:rPr>
            </w:pPr>
            <w:r w:rsidRPr="00AC4CA2">
              <w:rPr>
                <w:rFonts w:ascii="Times New Roman" w:hAnsi="Times New Roman" w:cs="Times New Roman"/>
                <w:kern w:val="2"/>
                <w:sz w:val="23"/>
                <w:szCs w:val="23"/>
              </w:rPr>
              <w:lastRenderedPageBreak/>
              <w:t xml:space="preserve">Администрация Гвазденского сельского поселения </w:t>
            </w:r>
            <w:r w:rsidRPr="00AC4CA2">
              <w:rPr>
                <w:rFonts w:ascii="Times New Roman" w:hAnsi="Times New Roman" w:cs="Times New Roman"/>
                <w:kern w:val="2"/>
                <w:sz w:val="23"/>
                <w:szCs w:val="23"/>
              </w:rPr>
              <w:lastRenderedPageBreak/>
              <w:t>Бутурлиновского муниципального района Воронежской области</w:t>
            </w:r>
          </w:p>
        </w:tc>
        <w:tc>
          <w:tcPr>
            <w:tcW w:w="1276" w:type="dxa"/>
            <w:vMerge w:val="restart"/>
            <w:tcBorders>
              <w:top w:val="single" w:sz="4" w:space="0" w:color="auto"/>
              <w:left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lang w:val="en-US"/>
              </w:rPr>
            </w:pPr>
            <w:r w:rsidRPr="00AC4CA2">
              <w:rPr>
                <w:rFonts w:ascii="Times New Roman" w:hAnsi="Times New Roman" w:cs="Times New Roman"/>
                <w:kern w:val="2"/>
                <w:sz w:val="22"/>
                <w:szCs w:val="22"/>
              </w:rPr>
              <w:lastRenderedPageBreak/>
              <w:t>01.01.2023</w:t>
            </w:r>
          </w:p>
        </w:tc>
        <w:tc>
          <w:tcPr>
            <w:tcW w:w="1323" w:type="dxa"/>
            <w:vMerge w:val="restart"/>
            <w:tcBorders>
              <w:top w:val="single" w:sz="4" w:space="0" w:color="auto"/>
              <w:left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r w:rsidRPr="00AC4CA2">
              <w:rPr>
                <w:rFonts w:ascii="Times New Roman" w:hAnsi="Times New Roman" w:cs="Times New Roman"/>
                <w:kern w:val="2"/>
                <w:sz w:val="22"/>
                <w:szCs w:val="22"/>
              </w:rPr>
              <w:t>31.12.2023</w:t>
            </w:r>
          </w:p>
        </w:tc>
        <w:tc>
          <w:tcPr>
            <w:tcW w:w="2868" w:type="dxa"/>
            <w:vMerge w:val="restart"/>
            <w:tcBorders>
              <w:top w:val="single" w:sz="4" w:space="0" w:color="auto"/>
              <w:left w:val="single" w:sz="4" w:space="0" w:color="auto"/>
              <w:right w:val="single" w:sz="4" w:space="0" w:color="auto"/>
            </w:tcBorders>
          </w:tcPr>
          <w:p w:rsidR="00AC4CA2" w:rsidRPr="00AC4CA2" w:rsidRDefault="00AC4CA2" w:rsidP="0034336A">
            <w:pPr>
              <w:rPr>
                <w:sz w:val="22"/>
                <w:szCs w:val="22"/>
              </w:rPr>
            </w:pPr>
            <w:r w:rsidRPr="00AC4CA2">
              <w:rPr>
                <w:sz w:val="22"/>
                <w:szCs w:val="22"/>
              </w:rPr>
              <w:t xml:space="preserve">Обеспечение эффективного и целенаправленного расходования бюджетных </w:t>
            </w:r>
            <w:r w:rsidRPr="00AC4CA2">
              <w:rPr>
                <w:sz w:val="22"/>
                <w:szCs w:val="22"/>
              </w:rPr>
              <w:lastRenderedPageBreak/>
              <w:t>средств.</w:t>
            </w:r>
          </w:p>
        </w:tc>
        <w:tc>
          <w:tcPr>
            <w:tcW w:w="2471" w:type="dxa"/>
            <w:tcBorders>
              <w:top w:val="single" w:sz="4" w:space="0" w:color="auto"/>
              <w:left w:val="single" w:sz="4" w:space="0" w:color="auto"/>
              <w:right w:val="single" w:sz="4" w:space="0" w:color="auto"/>
            </w:tcBorders>
            <w:shd w:val="clear" w:color="auto" w:fill="auto"/>
          </w:tcPr>
          <w:p w:rsidR="00AC4CA2" w:rsidRPr="00AC4CA2" w:rsidRDefault="00AC4CA2" w:rsidP="0034336A">
            <w:pPr>
              <w:jc w:val="both"/>
              <w:rPr>
                <w:kern w:val="2"/>
                <w:sz w:val="22"/>
                <w:szCs w:val="22"/>
              </w:rPr>
            </w:pPr>
            <w:r w:rsidRPr="00AC4CA2">
              <w:rPr>
                <w:kern w:val="2"/>
                <w:sz w:val="22"/>
                <w:szCs w:val="22"/>
              </w:rPr>
              <w:lastRenderedPageBreak/>
              <w:t>91401020000000000000</w:t>
            </w:r>
          </w:p>
        </w:tc>
        <w:tc>
          <w:tcPr>
            <w:tcW w:w="1307" w:type="dxa"/>
            <w:tcBorders>
              <w:top w:val="single" w:sz="4" w:space="0" w:color="auto"/>
              <w:left w:val="single" w:sz="4" w:space="0" w:color="auto"/>
              <w:right w:val="single" w:sz="4" w:space="0" w:color="auto"/>
            </w:tcBorders>
            <w:shd w:val="clear" w:color="auto" w:fill="auto"/>
          </w:tcPr>
          <w:p w:rsidR="00AC4CA2" w:rsidRPr="00AC4CA2" w:rsidRDefault="00AC4CA2" w:rsidP="0034336A">
            <w:pPr>
              <w:jc w:val="center"/>
              <w:rPr>
                <w:kern w:val="2"/>
                <w:sz w:val="22"/>
                <w:szCs w:val="22"/>
              </w:rPr>
            </w:pPr>
            <w:r w:rsidRPr="00AC4CA2">
              <w:rPr>
                <w:kern w:val="2"/>
                <w:sz w:val="22"/>
                <w:szCs w:val="22"/>
              </w:rPr>
              <w:t>861,55</w:t>
            </w:r>
          </w:p>
        </w:tc>
      </w:tr>
      <w:tr w:rsidR="00AC4CA2" w:rsidRPr="00AC4CA2" w:rsidTr="0034336A">
        <w:trPr>
          <w:trHeight w:val="445"/>
          <w:jc w:val="center"/>
        </w:trPr>
        <w:tc>
          <w:tcPr>
            <w:tcW w:w="316" w:type="dxa"/>
            <w:vMerge/>
            <w:tcBorders>
              <w:left w:val="single" w:sz="4" w:space="0" w:color="auto"/>
              <w:right w:val="single" w:sz="4" w:space="0" w:color="auto"/>
            </w:tcBorders>
          </w:tcPr>
          <w:p w:rsidR="00AC4CA2" w:rsidRPr="00AC4CA2" w:rsidRDefault="00AC4CA2" w:rsidP="0034336A">
            <w:pPr>
              <w:rPr>
                <w:sz w:val="22"/>
                <w:szCs w:val="22"/>
              </w:rPr>
            </w:pPr>
          </w:p>
        </w:tc>
        <w:tc>
          <w:tcPr>
            <w:tcW w:w="1418" w:type="dxa"/>
            <w:vMerge/>
            <w:tcBorders>
              <w:left w:val="single" w:sz="4" w:space="0" w:color="auto"/>
              <w:right w:val="single" w:sz="4" w:space="0" w:color="auto"/>
            </w:tcBorders>
          </w:tcPr>
          <w:p w:rsidR="00AC4CA2" w:rsidRPr="00AC4CA2" w:rsidRDefault="00AC4CA2" w:rsidP="0034336A">
            <w:pPr>
              <w:pStyle w:val="ConsPlusCell"/>
              <w:spacing w:line="228" w:lineRule="auto"/>
              <w:rPr>
                <w:rFonts w:ascii="Times New Roman" w:hAnsi="Times New Roman" w:cs="Times New Roman"/>
                <w:kern w:val="2"/>
                <w:sz w:val="22"/>
                <w:szCs w:val="22"/>
              </w:rPr>
            </w:pPr>
          </w:p>
        </w:tc>
        <w:tc>
          <w:tcPr>
            <w:tcW w:w="2551" w:type="dxa"/>
            <w:vMerge/>
            <w:tcBorders>
              <w:left w:val="single" w:sz="4" w:space="0" w:color="auto"/>
              <w:right w:val="single" w:sz="4" w:space="0" w:color="auto"/>
            </w:tcBorders>
          </w:tcPr>
          <w:p w:rsidR="00AC4CA2" w:rsidRPr="00AC4CA2" w:rsidRDefault="00AC4CA2" w:rsidP="0034336A">
            <w:pPr>
              <w:pStyle w:val="ConsPlusCell"/>
              <w:rPr>
                <w:rFonts w:ascii="Times New Roman" w:hAnsi="Times New Roman" w:cs="Times New Roman"/>
                <w:kern w:val="2"/>
                <w:sz w:val="23"/>
                <w:szCs w:val="23"/>
              </w:rPr>
            </w:pPr>
          </w:p>
        </w:tc>
        <w:tc>
          <w:tcPr>
            <w:tcW w:w="2410" w:type="dxa"/>
            <w:vMerge/>
            <w:tcBorders>
              <w:left w:val="single" w:sz="4" w:space="0" w:color="auto"/>
              <w:right w:val="single" w:sz="4" w:space="0" w:color="auto"/>
            </w:tcBorders>
          </w:tcPr>
          <w:p w:rsidR="00AC4CA2" w:rsidRPr="00AC4CA2" w:rsidRDefault="00AC4CA2" w:rsidP="0034336A">
            <w:pPr>
              <w:pStyle w:val="ConsPlusCell"/>
              <w:jc w:val="both"/>
              <w:rPr>
                <w:rFonts w:ascii="Times New Roman" w:hAnsi="Times New Roman" w:cs="Times New Roman"/>
                <w:kern w:val="2"/>
                <w:sz w:val="23"/>
                <w:szCs w:val="23"/>
              </w:rPr>
            </w:pPr>
          </w:p>
        </w:tc>
        <w:tc>
          <w:tcPr>
            <w:tcW w:w="1276" w:type="dxa"/>
            <w:vMerge/>
            <w:tcBorders>
              <w:left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p>
        </w:tc>
        <w:tc>
          <w:tcPr>
            <w:tcW w:w="1323" w:type="dxa"/>
            <w:vMerge/>
            <w:tcBorders>
              <w:left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p>
        </w:tc>
        <w:tc>
          <w:tcPr>
            <w:tcW w:w="2868" w:type="dxa"/>
            <w:vMerge/>
            <w:tcBorders>
              <w:left w:val="single" w:sz="4" w:space="0" w:color="auto"/>
              <w:right w:val="single" w:sz="4" w:space="0" w:color="auto"/>
            </w:tcBorders>
          </w:tcPr>
          <w:p w:rsidR="00AC4CA2" w:rsidRPr="00AC4CA2" w:rsidRDefault="00AC4CA2" w:rsidP="0034336A">
            <w:pPr>
              <w:rPr>
                <w:sz w:val="22"/>
                <w:szCs w:val="22"/>
              </w:rPr>
            </w:pPr>
          </w:p>
        </w:tc>
        <w:tc>
          <w:tcPr>
            <w:tcW w:w="2471" w:type="dxa"/>
            <w:tcBorders>
              <w:top w:val="single" w:sz="4" w:space="0" w:color="auto"/>
              <w:left w:val="single" w:sz="4" w:space="0" w:color="auto"/>
              <w:right w:val="single" w:sz="4" w:space="0" w:color="auto"/>
            </w:tcBorders>
            <w:shd w:val="clear" w:color="auto" w:fill="auto"/>
          </w:tcPr>
          <w:p w:rsidR="00AC4CA2" w:rsidRPr="00AC4CA2" w:rsidRDefault="00AC4CA2" w:rsidP="0034336A">
            <w:pPr>
              <w:jc w:val="both"/>
              <w:rPr>
                <w:kern w:val="2"/>
                <w:sz w:val="22"/>
                <w:szCs w:val="22"/>
              </w:rPr>
            </w:pPr>
            <w:r w:rsidRPr="00AC4CA2">
              <w:rPr>
                <w:kern w:val="2"/>
                <w:sz w:val="22"/>
                <w:szCs w:val="22"/>
              </w:rPr>
              <w:t>91401040000000000000</w:t>
            </w:r>
          </w:p>
        </w:tc>
        <w:tc>
          <w:tcPr>
            <w:tcW w:w="1307" w:type="dxa"/>
            <w:tcBorders>
              <w:top w:val="single" w:sz="4" w:space="0" w:color="auto"/>
              <w:left w:val="single" w:sz="4" w:space="0" w:color="auto"/>
              <w:right w:val="single" w:sz="4" w:space="0" w:color="auto"/>
            </w:tcBorders>
            <w:shd w:val="clear" w:color="auto" w:fill="auto"/>
          </w:tcPr>
          <w:p w:rsidR="00AC4CA2" w:rsidRPr="00AC4CA2" w:rsidRDefault="00AC4CA2" w:rsidP="0034336A">
            <w:pPr>
              <w:jc w:val="center"/>
              <w:rPr>
                <w:kern w:val="2"/>
                <w:sz w:val="22"/>
                <w:szCs w:val="22"/>
              </w:rPr>
            </w:pPr>
            <w:r w:rsidRPr="00AC4CA2">
              <w:rPr>
                <w:kern w:val="2"/>
                <w:sz w:val="22"/>
                <w:szCs w:val="22"/>
              </w:rPr>
              <w:t>2186,59</w:t>
            </w:r>
          </w:p>
        </w:tc>
      </w:tr>
      <w:tr w:rsidR="00AC4CA2" w:rsidRPr="00AC4CA2" w:rsidTr="0034336A">
        <w:trPr>
          <w:trHeight w:val="445"/>
          <w:jc w:val="center"/>
        </w:trPr>
        <w:tc>
          <w:tcPr>
            <w:tcW w:w="316" w:type="dxa"/>
            <w:vMerge/>
            <w:tcBorders>
              <w:left w:val="single" w:sz="4" w:space="0" w:color="auto"/>
              <w:right w:val="single" w:sz="4" w:space="0" w:color="auto"/>
            </w:tcBorders>
          </w:tcPr>
          <w:p w:rsidR="00AC4CA2" w:rsidRPr="00AC4CA2" w:rsidRDefault="00AC4CA2" w:rsidP="0034336A">
            <w:pPr>
              <w:rPr>
                <w:sz w:val="22"/>
                <w:szCs w:val="22"/>
              </w:rPr>
            </w:pPr>
          </w:p>
        </w:tc>
        <w:tc>
          <w:tcPr>
            <w:tcW w:w="1418" w:type="dxa"/>
            <w:vMerge/>
            <w:tcBorders>
              <w:left w:val="single" w:sz="4" w:space="0" w:color="auto"/>
              <w:right w:val="single" w:sz="4" w:space="0" w:color="auto"/>
            </w:tcBorders>
          </w:tcPr>
          <w:p w:rsidR="00AC4CA2" w:rsidRPr="00AC4CA2" w:rsidRDefault="00AC4CA2" w:rsidP="0034336A">
            <w:pPr>
              <w:pStyle w:val="ConsPlusCell"/>
              <w:spacing w:line="228" w:lineRule="auto"/>
              <w:rPr>
                <w:rFonts w:ascii="Times New Roman" w:hAnsi="Times New Roman" w:cs="Times New Roman"/>
                <w:kern w:val="2"/>
                <w:sz w:val="22"/>
                <w:szCs w:val="22"/>
              </w:rPr>
            </w:pPr>
          </w:p>
        </w:tc>
        <w:tc>
          <w:tcPr>
            <w:tcW w:w="2551" w:type="dxa"/>
            <w:vMerge/>
            <w:tcBorders>
              <w:left w:val="single" w:sz="4" w:space="0" w:color="auto"/>
              <w:right w:val="single" w:sz="4" w:space="0" w:color="auto"/>
            </w:tcBorders>
          </w:tcPr>
          <w:p w:rsidR="00AC4CA2" w:rsidRPr="00AC4CA2" w:rsidRDefault="00AC4CA2" w:rsidP="0034336A">
            <w:pPr>
              <w:pStyle w:val="ConsPlusCell"/>
              <w:rPr>
                <w:rFonts w:ascii="Times New Roman" w:hAnsi="Times New Roman" w:cs="Times New Roman"/>
                <w:kern w:val="2"/>
                <w:sz w:val="23"/>
                <w:szCs w:val="23"/>
              </w:rPr>
            </w:pPr>
          </w:p>
        </w:tc>
        <w:tc>
          <w:tcPr>
            <w:tcW w:w="2410" w:type="dxa"/>
            <w:vMerge/>
            <w:tcBorders>
              <w:left w:val="single" w:sz="4" w:space="0" w:color="auto"/>
              <w:right w:val="single" w:sz="4" w:space="0" w:color="auto"/>
            </w:tcBorders>
          </w:tcPr>
          <w:p w:rsidR="00AC4CA2" w:rsidRPr="00AC4CA2" w:rsidRDefault="00AC4CA2" w:rsidP="0034336A">
            <w:pPr>
              <w:pStyle w:val="ConsPlusCell"/>
              <w:jc w:val="both"/>
              <w:rPr>
                <w:rFonts w:ascii="Times New Roman" w:hAnsi="Times New Roman" w:cs="Times New Roman"/>
                <w:kern w:val="2"/>
                <w:sz w:val="23"/>
                <w:szCs w:val="23"/>
              </w:rPr>
            </w:pPr>
          </w:p>
        </w:tc>
        <w:tc>
          <w:tcPr>
            <w:tcW w:w="1276" w:type="dxa"/>
            <w:vMerge/>
            <w:tcBorders>
              <w:left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p>
        </w:tc>
        <w:tc>
          <w:tcPr>
            <w:tcW w:w="1323" w:type="dxa"/>
            <w:vMerge/>
            <w:tcBorders>
              <w:left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p>
        </w:tc>
        <w:tc>
          <w:tcPr>
            <w:tcW w:w="2868" w:type="dxa"/>
            <w:vMerge/>
            <w:tcBorders>
              <w:left w:val="single" w:sz="4" w:space="0" w:color="auto"/>
              <w:right w:val="single" w:sz="4" w:space="0" w:color="auto"/>
            </w:tcBorders>
          </w:tcPr>
          <w:p w:rsidR="00AC4CA2" w:rsidRPr="00AC4CA2" w:rsidRDefault="00AC4CA2" w:rsidP="0034336A">
            <w:pPr>
              <w:rPr>
                <w:sz w:val="22"/>
                <w:szCs w:val="22"/>
              </w:rPr>
            </w:pPr>
          </w:p>
        </w:tc>
        <w:tc>
          <w:tcPr>
            <w:tcW w:w="2471" w:type="dxa"/>
            <w:tcBorders>
              <w:top w:val="single" w:sz="4" w:space="0" w:color="auto"/>
              <w:left w:val="single" w:sz="4" w:space="0" w:color="auto"/>
              <w:right w:val="single" w:sz="4" w:space="0" w:color="auto"/>
            </w:tcBorders>
            <w:shd w:val="clear" w:color="auto" w:fill="auto"/>
          </w:tcPr>
          <w:p w:rsidR="00AC4CA2" w:rsidRPr="00AC4CA2" w:rsidRDefault="00AC4CA2" w:rsidP="0034336A">
            <w:pPr>
              <w:jc w:val="both"/>
              <w:rPr>
                <w:kern w:val="2"/>
                <w:sz w:val="22"/>
                <w:szCs w:val="22"/>
              </w:rPr>
            </w:pPr>
            <w:r w:rsidRPr="00AC4CA2">
              <w:rPr>
                <w:kern w:val="2"/>
                <w:sz w:val="22"/>
                <w:szCs w:val="22"/>
              </w:rPr>
              <w:t>91401020000000000100</w:t>
            </w:r>
          </w:p>
        </w:tc>
        <w:tc>
          <w:tcPr>
            <w:tcW w:w="1307" w:type="dxa"/>
            <w:tcBorders>
              <w:top w:val="single" w:sz="4" w:space="0" w:color="auto"/>
              <w:left w:val="single" w:sz="4" w:space="0" w:color="auto"/>
              <w:right w:val="single" w:sz="4" w:space="0" w:color="auto"/>
            </w:tcBorders>
            <w:shd w:val="clear" w:color="auto" w:fill="auto"/>
          </w:tcPr>
          <w:p w:rsidR="00AC4CA2" w:rsidRPr="00AC4CA2" w:rsidRDefault="00AC4CA2" w:rsidP="0034336A">
            <w:pPr>
              <w:jc w:val="center"/>
              <w:rPr>
                <w:kern w:val="2"/>
                <w:sz w:val="22"/>
                <w:szCs w:val="22"/>
              </w:rPr>
            </w:pPr>
            <w:r w:rsidRPr="00AC4CA2">
              <w:rPr>
                <w:kern w:val="2"/>
                <w:sz w:val="22"/>
                <w:szCs w:val="22"/>
              </w:rPr>
              <w:t>861,55</w:t>
            </w:r>
          </w:p>
        </w:tc>
      </w:tr>
      <w:tr w:rsidR="00AC4CA2" w:rsidRPr="00AC4CA2" w:rsidTr="0034336A">
        <w:trPr>
          <w:trHeight w:val="390"/>
          <w:jc w:val="center"/>
        </w:trPr>
        <w:tc>
          <w:tcPr>
            <w:tcW w:w="316" w:type="dxa"/>
            <w:vMerge/>
            <w:tcBorders>
              <w:left w:val="single" w:sz="4" w:space="0" w:color="auto"/>
              <w:right w:val="single" w:sz="4" w:space="0" w:color="auto"/>
            </w:tcBorders>
          </w:tcPr>
          <w:p w:rsidR="00AC4CA2" w:rsidRPr="00AC4CA2" w:rsidRDefault="00AC4CA2" w:rsidP="0034336A">
            <w:pPr>
              <w:rPr>
                <w:sz w:val="22"/>
                <w:szCs w:val="22"/>
              </w:rPr>
            </w:pPr>
          </w:p>
        </w:tc>
        <w:tc>
          <w:tcPr>
            <w:tcW w:w="1418" w:type="dxa"/>
            <w:vMerge/>
            <w:tcBorders>
              <w:left w:val="single" w:sz="4" w:space="0" w:color="auto"/>
              <w:right w:val="single" w:sz="4" w:space="0" w:color="auto"/>
            </w:tcBorders>
          </w:tcPr>
          <w:p w:rsidR="00AC4CA2" w:rsidRPr="00AC4CA2" w:rsidRDefault="00AC4CA2" w:rsidP="0034336A">
            <w:pPr>
              <w:pStyle w:val="ConsPlusCell"/>
              <w:spacing w:line="228" w:lineRule="auto"/>
              <w:rPr>
                <w:rFonts w:ascii="Times New Roman" w:hAnsi="Times New Roman" w:cs="Times New Roman"/>
                <w:kern w:val="2"/>
                <w:sz w:val="22"/>
                <w:szCs w:val="22"/>
              </w:rPr>
            </w:pPr>
          </w:p>
        </w:tc>
        <w:tc>
          <w:tcPr>
            <w:tcW w:w="2551" w:type="dxa"/>
            <w:vMerge/>
            <w:tcBorders>
              <w:left w:val="single" w:sz="4" w:space="0" w:color="auto"/>
              <w:right w:val="single" w:sz="4" w:space="0" w:color="auto"/>
            </w:tcBorders>
          </w:tcPr>
          <w:p w:rsidR="00AC4CA2" w:rsidRPr="00AC4CA2" w:rsidRDefault="00AC4CA2" w:rsidP="0034336A">
            <w:pPr>
              <w:pStyle w:val="ConsPlusCell"/>
              <w:rPr>
                <w:rFonts w:ascii="Times New Roman" w:hAnsi="Times New Roman" w:cs="Times New Roman"/>
                <w:kern w:val="2"/>
                <w:sz w:val="23"/>
                <w:szCs w:val="23"/>
              </w:rPr>
            </w:pPr>
          </w:p>
        </w:tc>
        <w:tc>
          <w:tcPr>
            <w:tcW w:w="2410" w:type="dxa"/>
            <w:vMerge/>
            <w:tcBorders>
              <w:left w:val="single" w:sz="4" w:space="0" w:color="auto"/>
              <w:right w:val="single" w:sz="4" w:space="0" w:color="auto"/>
            </w:tcBorders>
          </w:tcPr>
          <w:p w:rsidR="00AC4CA2" w:rsidRPr="00AC4CA2" w:rsidRDefault="00AC4CA2" w:rsidP="0034336A">
            <w:pPr>
              <w:pStyle w:val="ConsPlusCell"/>
              <w:jc w:val="both"/>
              <w:rPr>
                <w:rFonts w:ascii="Times New Roman" w:hAnsi="Times New Roman" w:cs="Times New Roman"/>
                <w:kern w:val="2"/>
                <w:sz w:val="23"/>
                <w:szCs w:val="23"/>
              </w:rPr>
            </w:pPr>
          </w:p>
        </w:tc>
        <w:tc>
          <w:tcPr>
            <w:tcW w:w="1276" w:type="dxa"/>
            <w:vMerge/>
            <w:tcBorders>
              <w:left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p>
        </w:tc>
        <w:tc>
          <w:tcPr>
            <w:tcW w:w="1323" w:type="dxa"/>
            <w:vMerge/>
            <w:tcBorders>
              <w:left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p>
        </w:tc>
        <w:tc>
          <w:tcPr>
            <w:tcW w:w="2868" w:type="dxa"/>
            <w:vMerge/>
            <w:tcBorders>
              <w:left w:val="single" w:sz="4" w:space="0" w:color="auto"/>
              <w:right w:val="single" w:sz="4" w:space="0" w:color="auto"/>
            </w:tcBorders>
          </w:tcPr>
          <w:p w:rsidR="00AC4CA2" w:rsidRPr="00AC4CA2" w:rsidRDefault="00AC4CA2" w:rsidP="0034336A">
            <w:pPr>
              <w:rPr>
                <w:sz w:val="22"/>
                <w:szCs w:val="22"/>
              </w:rPr>
            </w:pPr>
          </w:p>
        </w:tc>
        <w:tc>
          <w:tcPr>
            <w:tcW w:w="2471" w:type="dxa"/>
            <w:tcBorders>
              <w:top w:val="single" w:sz="4" w:space="0" w:color="auto"/>
              <w:left w:val="single" w:sz="4" w:space="0" w:color="auto"/>
              <w:bottom w:val="single" w:sz="4" w:space="0" w:color="auto"/>
              <w:right w:val="single" w:sz="4" w:space="0" w:color="auto"/>
            </w:tcBorders>
            <w:shd w:val="clear" w:color="auto" w:fill="auto"/>
          </w:tcPr>
          <w:p w:rsidR="00AC4CA2" w:rsidRPr="00AC4CA2" w:rsidRDefault="00AC4CA2" w:rsidP="0034336A">
            <w:pPr>
              <w:jc w:val="both"/>
              <w:rPr>
                <w:kern w:val="2"/>
                <w:sz w:val="22"/>
                <w:szCs w:val="22"/>
              </w:rPr>
            </w:pPr>
            <w:r w:rsidRPr="00AC4CA2">
              <w:rPr>
                <w:kern w:val="2"/>
                <w:sz w:val="22"/>
                <w:szCs w:val="22"/>
              </w:rPr>
              <w:t>91401040000000000100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AC4CA2" w:rsidRPr="00AC4CA2" w:rsidRDefault="00AC4CA2" w:rsidP="0034336A">
            <w:pPr>
              <w:jc w:val="center"/>
              <w:rPr>
                <w:kern w:val="2"/>
                <w:sz w:val="22"/>
                <w:szCs w:val="22"/>
              </w:rPr>
            </w:pPr>
            <w:r w:rsidRPr="00AC4CA2">
              <w:rPr>
                <w:kern w:val="2"/>
                <w:sz w:val="22"/>
                <w:szCs w:val="22"/>
              </w:rPr>
              <w:t>690,45</w:t>
            </w:r>
          </w:p>
        </w:tc>
      </w:tr>
      <w:tr w:rsidR="00AC4CA2" w:rsidRPr="00AC4CA2" w:rsidTr="0034336A">
        <w:trPr>
          <w:trHeight w:val="390"/>
          <w:jc w:val="center"/>
        </w:trPr>
        <w:tc>
          <w:tcPr>
            <w:tcW w:w="316" w:type="dxa"/>
            <w:vMerge/>
            <w:tcBorders>
              <w:left w:val="single" w:sz="4" w:space="0" w:color="auto"/>
              <w:right w:val="single" w:sz="4" w:space="0" w:color="auto"/>
            </w:tcBorders>
          </w:tcPr>
          <w:p w:rsidR="00AC4CA2" w:rsidRPr="00AC4CA2" w:rsidRDefault="00AC4CA2" w:rsidP="0034336A">
            <w:pPr>
              <w:rPr>
                <w:sz w:val="22"/>
                <w:szCs w:val="22"/>
              </w:rPr>
            </w:pPr>
          </w:p>
        </w:tc>
        <w:tc>
          <w:tcPr>
            <w:tcW w:w="1418" w:type="dxa"/>
            <w:vMerge/>
            <w:tcBorders>
              <w:left w:val="single" w:sz="4" w:space="0" w:color="auto"/>
              <w:right w:val="single" w:sz="4" w:space="0" w:color="auto"/>
            </w:tcBorders>
          </w:tcPr>
          <w:p w:rsidR="00AC4CA2" w:rsidRPr="00AC4CA2" w:rsidRDefault="00AC4CA2" w:rsidP="0034336A">
            <w:pPr>
              <w:pStyle w:val="ConsPlusCell"/>
              <w:spacing w:line="228" w:lineRule="auto"/>
              <w:rPr>
                <w:rFonts w:ascii="Times New Roman" w:hAnsi="Times New Roman" w:cs="Times New Roman"/>
                <w:kern w:val="2"/>
                <w:sz w:val="22"/>
                <w:szCs w:val="22"/>
              </w:rPr>
            </w:pPr>
          </w:p>
        </w:tc>
        <w:tc>
          <w:tcPr>
            <w:tcW w:w="2551" w:type="dxa"/>
            <w:vMerge/>
            <w:tcBorders>
              <w:left w:val="single" w:sz="4" w:space="0" w:color="auto"/>
              <w:right w:val="single" w:sz="4" w:space="0" w:color="auto"/>
            </w:tcBorders>
          </w:tcPr>
          <w:p w:rsidR="00AC4CA2" w:rsidRPr="00AC4CA2" w:rsidRDefault="00AC4CA2" w:rsidP="0034336A">
            <w:pPr>
              <w:pStyle w:val="ConsPlusCell"/>
              <w:rPr>
                <w:rFonts w:ascii="Times New Roman" w:hAnsi="Times New Roman" w:cs="Times New Roman"/>
                <w:kern w:val="2"/>
                <w:sz w:val="23"/>
                <w:szCs w:val="23"/>
              </w:rPr>
            </w:pPr>
          </w:p>
        </w:tc>
        <w:tc>
          <w:tcPr>
            <w:tcW w:w="2410" w:type="dxa"/>
            <w:vMerge/>
            <w:tcBorders>
              <w:left w:val="single" w:sz="4" w:space="0" w:color="auto"/>
              <w:right w:val="single" w:sz="4" w:space="0" w:color="auto"/>
            </w:tcBorders>
          </w:tcPr>
          <w:p w:rsidR="00AC4CA2" w:rsidRPr="00AC4CA2" w:rsidRDefault="00AC4CA2" w:rsidP="0034336A">
            <w:pPr>
              <w:pStyle w:val="ConsPlusCell"/>
              <w:jc w:val="both"/>
              <w:rPr>
                <w:rFonts w:ascii="Times New Roman" w:hAnsi="Times New Roman" w:cs="Times New Roman"/>
                <w:kern w:val="2"/>
                <w:sz w:val="23"/>
                <w:szCs w:val="23"/>
              </w:rPr>
            </w:pPr>
          </w:p>
        </w:tc>
        <w:tc>
          <w:tcPr>
            <w:tcW w:w="1276" w:type="dxa"/>
            <w:vMerge/>
            <w:tcBorders>
              <w:left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p>
        </w:tc>
        <w:tc>
          <w:tcPr>
            <w:tcW w:w="1323" w:type="dxa"/>
            <w:vMerge/>
            <w:tcBorders>
              <w:left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p>
        </w:tc>
        <w:tc>
          <w:tcPr>
            <w:tcW w:w="2868" w:type="dxa"/>
            <w:vMerge/>
            <w:tcBorders>
              <w:left w:val="single" w:sz="4" w:space="0" w:color="auto"/>
              <w:right w:val="single" w:sz="4" w:space="0" w:color="auto"/>
            </w:tcBorders>
          </w:tcPr>
          <w:p w:rsidR="00AC4CA2" w:rsidRPr="00AC4CA2" w:rsidRDefault="00AC4CA2" w:rsidP="0034336A">
            <w:pPr>
              <w:rPr>
                <w:sz w:val="22"/>
                <w:szCs w:val="22"/>
              </w:rPr>
            </w:pPr>
          </w:p>
        </w:tc>
        <w:tc>
          <w:tcPr>
            <w:tcW w:w="2471" w:type="dxa"/>
            <w:tcBorders>
              <w:top w:val="single" w:sz="4" w:space="0" w:color="auto"/>
              <w:left w:val="single" w:sz="4" w:space="0" w:color="auto"/>
              <w:bottom w:val="single" w:sz="4" w:space="0" w:color="auto"/>
              <w:right w:val="single" w:sz="4" w:space="0" w:color="auto"/>
            </w:tcBorders>
            <w:shd w:val="clear" w:color="auto" w:fill="auto"/>
          </w:tcPr>
          <w:p w:rsidR="00AC4CA2" w:rsidRPr="00AC4CA2" w:rsidRDefault="00AC4CA2" w:rsidP="0034336A">
            <w:pPr>
              <w:jc w:val="both"/>
              <w:rPr>
                <w:kern w:val="2"/>
                <w:sz w:val="22"/>
                <w:szCs w:val="22"/>
              </w:rPr>
            </w:pPr>
            <w:r w:rsidRPr="00AC4CA2">
              <w:rPr>
                <w:kern w:val="2"/>
                <w:sz w:val="22"/>
                <w:szCs w:val="22"/>
              </w:rPr>
              <w:t>91401040000000000200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AC4CA2" w:rsidRPr="00AC4CA2" w:rsidRDefault="00AC4CA2" w:rsidP="0034336A">
            <w:pPr>
              <w:jc w:val="center"/>
              <w:rPr>
                <w:kern w:val="2"/>
                <w:sz w:val="22"/>
                <w:szCs w:val="22"/>
              </w:rPr>
            </w:pPr>
            <w:r w:rsidRPr="00AC4CA2">
              <w:rPr>
                <w:kern w:val="2"/>
                <w:sz w:val="22"/>
                <w:szCs w:val="22"/>
              </w:rPr>
              <w:t>1298,14</w:t>
            </w:r>
          </w:p>
        </w:tc>
      </w:tr>
      <w:tr w:rsidR="00AC4CA2" w:rsidRPr="00AC4CA2" w:rsidTr="0034336A">
        <w:trPr>
          <w:trHeight w:val="432"/>
          <w:jc w:val="center"/>
        </w:trPr>
        <w:tc>
          <w:tcPr>
            <w:tcW w:w="316" w:type="dxa"/>
            <w:vMerge/>
            <w:tcBorders>
              <w:left w:val="single" w:sz="4" w:space="0" w:color="auto"/>
              <w:right w:val="single" w:sz="4" w:space="0" w:color="auto"/>
            </w:tcBorders>
          </w:tcPr>
          <w:p w:rsidR="00AC4CA2" w:rsidRPr="00AC4CA2" w:rsidRDefault="00AC4CA2" w:rsidP="0034336A">
            <w:pPr>
              <w:rPr>
                <w:sz w:val="22"/>
                <w:szCs w:val="22"/>
              </w:rPr>
            </w:pPr>
          </w:p>
        </w:tc>
        <w:tc>
          <w:tcPr>
            <w:tcW w:w="1418" w:type="dxa"/>
            <w:vMerge/>
            <w:tcBorders>
              <w:left w:val="single" w:sz="4" w:space="0" w:color="auto"/>
              <w:right w:val="single" w:sz="4" w:space="0" w:color="auto"/>
            </w:tcBorders>
          </w:tcPr>
          <w:p w:rsidR="00AC4CA2" w:rsidRPr="00AC4CA2" w:rsidRDefault="00AC4CA2" w:rsidP="0034336A">
            <w:pPr>
              <w:pStyle w:val="ConsPlusCell"/>
              <w:spacing w:line="228" w:lineRule="auto"/>
              <w:rPr>
                <w:rFonts w:ascii="Times New Roman" w:hAnsi="Times New Roman" w:cs="Times New Roman"/>
                <w:kern w:val="2"/>
                <w:sz w:val="22"/>
                <w:szCs w:val="22"/>
              </w:rPr>
            </w:pPr>
          </w:p>
        </w:tc>
        <w:tc>
          <w:tcPr>
            <w:tcW w:w="2551" w:type="dxa"/>
            <w:vMerge/>
            <w:tcBorders>
              <w:left w:val="single" w:sz="4" w:space="0" w:color="auto"/>
              <w:right w:val="single" w:sz="4" w:space="0" w:color="auto"/>
            </w:tcBorders>
          </w:tcPr>
          <w:p w:rsidR="00AC4CA2" w:rsidRPr="00AC4CA2" w:rsidRDefault="00AC4CA2" w:rsidP="0034336A">
            <w:pPr>
              <w:pStyle w:val="ConsPlusCell"/>
              <w:rPr>
                <w:rFonts w:ascii="Times New Roman" w:hAnsi="Times New Roman" w:cs="Times New Roman"/>
                <w:kern w:val="2"/>
                <w:sz w:val="23"/>
                <w:szCs w:val="23"/>
              </w:rPr>
            </w:pPr>
          </w:p>
        </w:tc>
        <w:tc>
          <w:tcPr>
            <w:tcW w:w="2410" w:type="dxa"/>
            <w:vMerge/>
            <w:tcBorders>
              <w:left w:val="single" w:sz="4" w:space="0" w:color="auto"/>
              <w:right w:val="single" w:sz="4" w:space="0" w:color="auto"/>
            </w:tcBorders>
          </w:tcPr>
          <w:p w:rsidR="00AC4CA2" w:rsidRPr="00AC4CA2" w:rsidRDefault="00AC4CA2" w:rsidP="0034336A">
            <w:pPr>
              <w:pStyle w:val="ConsPlusCell"/>
              <w:jc w:val="both"/>
              <w:rPr>
                <w:rFonts w:ascii="Times New Roman" w:hAnsi="Times New Roman" w:cs="Times New Roman"/>
                <w:kern w:val="2"/>
                <w:sz w:val="23"/>
                <w:szCs w:val="23"/>
              </w:rPr>
            </w:pPr>
          </w:p>
        </w:tc>
        <w:tc>
          <w:tcPr>
            <w:tcW w:w="1276" w:type="dxa"/>
            <w:vMerge/>
            <w:tcBorders>
              <w:left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p>
        </w:tc>
        <w:tc>
          <w:tcPr>
            <w:tcW w:w="1323" w:type="dxa"/>
            <w:vMerge/>
            <w:tcBorders>
              <w:left w:val="single" w:sz="4" w:space="0" w:color="auto"/>
              <w:right w:val="single" w:sz="4" w:space="0" w:color="auto"/>
            </w:tcBorders>
          </w:tcPr>
          <w:p w:rsidR="00AC4CA2" w:rsidRPr="00AC4CA2" w:rsidRDefault="00AC4CA2" w:rsidP="0034336A">
            <w:pPr>
              <w:pStyle w:val="ConsPlusCell"/>
              <w:jc w:val="center"/>
              <w:rPr>
                <w:rFonts w:ascii="Times New Roman" w:hAnsi="Times New Roman" w:cs="Times New Roman"/>
                <w:kern w:val="2"/>
                <w:sz w:val="22"/>
                <w:szCs w:val="22"/>
              </w:rPr>
            </w:pPr>
          </w:p>
        </w:tc>
        <w:tc>
          <w:tcPr>
            <w:tcW w:w="2868" w:type="dxa"/>
            <w:vMerge/>
            <w:tcBorders>
              <w:left w:val="single" w:sz="4" w:space="0" w:color="auto"/>
              <w:right w:val="single" w:sz="4" w:space="0" w:color="auto"/>
            </w:tcBorders>
          </w:tcPr>
          <w:p w:rsidR="00AC4CA2" w:rsidRPr="00AC4CA2" w:rsidRDefault="00AC4CA2" w:rsidP="0034336A">
            <w:pPr>
              <w:rPr>
                <w:sz w:val="22"/>
                <w:szCs w:val="22"/>
              </w:rPr>
            </w:pPr>
          </w:p>
        </w:tc>
        <w:tc>
          <w:tcPr>
            <w:tcW w:w="2471" w:type="dxa"/>
            <w:tcBorders>
              <w:top w:val="single" w:sz="4" w:space="0" w:color="auto"/>
              <w:left w:val="single" w:sz="4" w:space="0" w:color="auto"/>
              <w:bottom w:val="single" w:sz="4" w:space="0" w:color="auto"/>
              <w:right w:val="single" w:sz="4" w:space="0" w:color="auto"/>
            </w:tcBorders>
            <w:shd w:val="clear" w:color="auto" w:fill="auto"/>
          </w:tcPr>
          <w:p w:rsidR="00AC4CA2" w:rsidRPr="00AC4CA2" w:rsidRDefault="00AC4CA2" w:rsidP="0034336A">
            <w:pPr>
              <w:jc w:val="both"/>
              <w:rPr>
                <w:kern w:val="2"/>
                <w:sz w:val="22"/>
                <w:szCs w:val="22"/>
              </w:rPr>
            </w:pPr>
            <w:r w:rsidRPr="00AC4CA2">
              <w:rPr>
                <w:kern w:val="2"/>
                <w:sz w:val="22"/>
                <w:szCs w:val="22"/>
              </w:rPr>
              <w:t>91401040000000000800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AC4CA2" w:rsidRPr="00AC4CA2" w:rsidRDefault="00AC4CA2" w:rsidP="0034336A">
            <w:pPr>
              <w:jc w:val="center"/>
              <w:rPr>
                <w:kern w:val="2"/>
                <w:sz w:val="22"/>
                <w:szCs w:val="22"/>
              </w:rPr>
            </w:pPr>
            <w:r w:rsidRPr="00AC4CA2">
              <w:rPr>
                <w:kern w:val="2"/>
                <w:sz w:val="22"/>
                <w:szCs w:val="22"/>
              </w:rPr>
              <w:t>198,00</w:t>
            </w:r>
          </w:p>
        </w:tc>
      </w:tr>
    </w:tbl>
    <w:p w:rsidR="00AC4CA2" w:rsidRPr="00AC4CA2" w:rsidRDefault="00AC4CA2" w:rsidP="00AC4CA2">
      <w:pPr>
        <w:autoSpaceDE w:val="0"/>
        <w:autoSpaceDN w:val="0"/>
        <w:adjustRightInd w:val="0"/>
        <w:jc w:val="center"/>
        <w:rPr>
          <w:kern w:val="2"/>
        </w:rPr>
      </w:pPr>
    </w:p>
    <w:p w:rsidR="00AC4CA2" w:rsidRPr="00AC4CA2" w:rsidRDefault="00AC4CA2">
      <w:pPr>
        <w:sectPr w:rsidR="00AC4CA2" w:rsidRPr="00AC4CA2" w:rsidSect="00AC4CA2">
          <w:pgSz w:w="16838" w:h="11906" w:orient="landscape"/>
          <w:pgMar w:top="1701" w:right="1134" w:bottom="851" w:left="1418" w:header="709" w:footer="709" w:gutter="0"/>
          <w:cols w:space="708"/>
          <w:docGrid w:linePitch="381"/>
        </w:sectPr>
      </w:pPr>
    </w:p>
    <w:p w:rsidR="00AC4CA2" w:rsidRPr="00AC4CA2" w:rsidRDefault="00AC4CA2" w:rsidP="00AC4CA2">
      <w:pPr>
        <w:jc w:val="right"/>
      </w:pPr>
    </w:p>
    <w:p w:rsidR="00AC4CA2" w:rsidRPr="00AC4CA2" w:rsidRDefault="00AC4CA2" w:rsidP="00AC4CA2">
      <w:pPr>
        <w:jc w:val="right"/>
      </w:pPr>
    </w:p>
    <w:p w:rsidR="00AC4CA2" w:rsidRPr="00AC4CA2" w:rsidRDefault="00AC4CA2" w:rsidP="00AC4CA2">
      <w:pPr>
        <w:jc w:val="center"/>
      </w:pPr>
      <w:r w:rsidRPr="00AC4CA2">
        <w:rPr>
          <w:noProof/>
        </w:rPr>
        <w:drawing>
          <wp:inline distT="0" distB="0" distL="0" distR="0">
            <wp:extent cx="619125" cy="723900"/>
            <wp:effectExtent l="19050" t="0" r="9525" b="0"/>
            <wp:docPr id="7" name="Рисунок 7"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AC4CA2" w:rsidRPr="00AC4CA2" w:rsidRDefault="00AC4CA2" w:rsidP="00AC4CA2">
      <w:pPr>
        <w:jc w:val="center"/>
      </w:pPr>
    </w:p>
    <w:p w:rsidR="00AC4CA2" w:rsidRPr="00AC4CA2" w:rsidRDefault="00AC4CA2" w:rsidP="00AC4CA2">
      <w:pPr>
        <w:jc w:val="center"/>
        <w:rPr>
          <w:b/>
          <w:i/>
          <w:sz w:val="36"/>
          <w:szCs w:val="36"/>
        </w:rPr>
      </w:pPr>
      <w:r w:rsidRPr="00AC4CA2">
        <w:rPr>
          <w:b/>
          <w:i/>
          <w:sz w:val="36"/>
          <w:szCs w:val="36"/>
        </w:rPr>
        <w:t>Администрация Гвазденского  сельского поселения</w:t>
      </w:r>
    </w:p>
    <w:p w:rsidR="00AC4CA2" w:rsidRPr="00AC4CA2" w:rsidRDefault="00AC4CA2" w:rsidP="00AC4CA2">
      <w:pPr>
        <w:jc w:val="center"/>
        <w:rPr>
          <w:b/>
          <w:i/>
        </w:rPr>
      </w:pPr>
      <w:r w:rsidRPr="00AC4CA2">
        <w:rPr>
          <w:b/>
          <w:i/>
          <w:sz w:val="36"/>
          <w:szCs w:val="36"/>
        </w:rPr>
        <w:t>Бутурлиновского муниципального района</w:t>
      </w:r>
    </w:p>
    <w:p w:rsidR="00AC4CA2" w:rsidRPr="00AC4CA2" w:rsidRDefault="00AC4CA2" w:rsidP="00AC4CA2">
      <w:pPr>
        <w:jc w:val="center"/>
        <w:rPr>
          <w:b/>
          <w:i/>
          <w:sz w:val="34"/>
          <w:szCs w:val="34"/>
        </w:rPr>
      </w:pPr>
      <w:r w:rsidRPr="00AC4CA2">
        <w:rPr>
          <w:b/>
          <w:i/>
          <w:sz w:val="34"/>
          <w:szCs w:val="34"/>
        </w:rPr>
        <w:t>Воронежской области</w:t>
      </w:r>
    </w:p>
    <w:p w:rsidR="00AC4CA2" w:rsidRPr="00AC4CA2" w:rsidRDefault="00AC4CA2" w:rsidP="00AC4CA2">
      <w:pPr>
        <w:jc w:val="center"/>
        <w:rPr>
          <w:b/>
          <w:i/>
          <w:sz w:val="32"/>
          <w:szCs w:val="32"/>
        </w:rPr>
      </w:pPr>
    </w:p>
    <w:p w:rsidR="00AC4CA2" w:rsidRPr="00AC4CA2" w:rsidRDefault="00AC4CA2" w:rsidP="00AC4CA2">
      <w:pPr>
        <w:jc w:val="center"/>
        <w:rPr>
          <w:sz w:val="40"/>
          <w:szCs w:val="40"/>
        </w:rPr>
      </w:pPr>
      <w:r w:rsidRPr="00AC4CA2">
        <w:rPr>
          <w:b/>
          <w:i/>
          <w:sz w:val="40"/>
          <w:szCs w:val="40"/>
        </w:rPr>
        <w:t>ПОСТАНОВЛЕНИЕ</w:t>
      </w:r>
    </w:p>
    <w:p w:rsidR="00AC4CA2" w:rsidRPr="00AC4CA2" w:rsidRDefault="00AC4CA2" w:rsidP="00AC4CA2">
      <w:pPr>
        <w:rPr>
          <w:sz w:val="32"/>
          <w:szCs w:val="32"/>
        </w:rPr>
      </w:pPr>
    </w:p>
    <w:p w:rsidR="00AC4CA2" w:rsidRPr="00AC4CA2" w:rsidRDefault="00AC4CA2" w:rsidP="00AC4CA2">
      <w:r w:rsidRPr="00AC4CA2">
        <w:t>от 06.03.2023 года              №  18</w:t>
      </w:r>
    </w:p>
    <w:p w:rsidR="00AC4CA2" w:rsidRPr="00AC4CA2" w:rsidRDefault="00AC4CA2" w:rsidP="00AC4CA2">
      <w:pPr>
        <w:pStyle w:val="210"/>
        <w:ind w:firstLine="285"/>
        <w:rPr>
          <w:sz w:val="28"/>
        </w:rPr>
      </w:pPr>
      <w:r w:rsidRPr="00AC4CA2">
        <w:rPr>
          <w:sz w:val="28"/>
        </w:rPr>
        <w:t>с.Гвазда</w:t>
      </w:r>
    </w:p>
    <w:p w:rsidR="00AC4CA2" w:rsidRPr="00AC4CA2" w:rsidRDefault="00AC4CA2" w:rsidP="00AC4CA2">
      <w:pPr>
        <w:rPr>
          <w:b/>
        </w:rPr>
      </w:pPr>
    </w:p>
    <w:p w:rsidR="00AC4CA2" w:rsidRPr="00AC4CA2" w:rsidRDefault="00AC4CA2" w:rsidP="00AC4CA2">
      <w:pPr>
        <w:ind w:right="3684"/>
        <w:jc w:val="both"/>
        <w:rPr>
          <w:b/>
          <w:bCs/>
          <w:lang w:eastAsia="ar-SA"/>
        </w:rPr>
      </w:pPr>
      <w:r w:rsidRPr="00AC4CA2">
        <w:rPr>
          <w:b/>
        </w:rPr>
        <w:t xml:space="preserve">О внесении изменений в постановление администрации Гвазденского сельского поселения Бутурлиновского муниципального района Воронежской области от </w:t>
      </w:r>
      <w:r w:rsidRPr="00AC4CA2">
        <w:rPr>
          <w:rFonts w:eastAsia="Calibri"/>
          <w:b/>
          <w:lang w:eastAsia="en-US"/>
        </w:rPr>
        <w:t>20.02.2013 г. № 9 «</w:t>
      </w:r>
      <w:r w:rsidRPr="00AC4CA2">
        <w:rPr>
          <w:b/>
          <w:bCs/>
          <w:lang w:eastAsia="ar-SA"/>
        </w:rPr>
        <w:t>Об утверждении Положения о предоставлении гражданами, претендующими на замещение должности руководителя муниципального учреждения, а также руководителем муниципального учреждения Гвазденского сельского поселения Бутурлиновского муниципального района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супруги (супруга) и несовершеннолетних детей»</w:t>
      </w:r>
    </w:p>
    <w:p w:rsidR="00AC4CA2" w:rsidRPr="00AC4CA2" w:rsidRDefault="00AC4CA2" w:rsidP="00AC4CA2">
      <w:pPr>
        <w:ind w:right="3684"/>
        <w:jc w:val="both"/>
        <w:rPr>
          <w:b/>
        </w:rPr>
      </w:pPr>
    </w:p>
    <w:p w:rsidR="00AC4CA2" w:rsidRPr="00AC4CA2" w:rsidRDefault="00AC4CA2" w:rsidP="00AC4CA2">
      <w:pPr>
        <w:shd w:val="clear" w:color="auto" w:fill="FFFFFF"/>
        <w:ind w:firstLine="709"/>
        <w:jc w:val="both"/>
        <w:textAlignment w:val="top"/>
        <w:rPr>
          <w:color w:val="000000"/>
        </w:rPr>
      </w:pPr>
      <w:r w:rsidRPr="00AC4CA2">
        <w:t xml:space="preserve">В соответствии с Федеральными законами от 25.12.2008 № 273-ФЗ «О противодействии коррупции», от 06.10.2003 № 131-ФЗ «Об общих принципах организации местного самоуправления в Российской Федерации»,  </w:t>
      </w:r>
      <w:r w:rsidRPr="00AC4CA2">
        <w:rPr>
          <w:color w:val="000000"/>
        </w:rPr>
        <w:t>рассмотрев протест прокуратуры Бутурлиновского района от 22.02.2022 года № 2-1-2023, в целях приведения нормативных правовых актов администрации Гвазденского  сельского поселения в соответствие с действующим законодательством,  администрация Гвазденского сельского поселения</w:t>
      </w:r>
    </w:p>
    <w:p w:rsidR="00AC4CA2" w:rsidRPr="00AC4CA2" w:rsidRDefault="00AC4CA2" w:rsidP="00AC4CA2">
      <w:pPr>
        <w:shd w:val="clear" w:color="auto" w:fill="FFFFFF"/>
        <w:ind w:firstLine="709"/>
        <w:jc w:val="both"/>
        <w:textAlignment w:val="top"/>
      </w:pPr>
    </w:p>
    <w:p w:rsidR="00AC4CA2" w:rsidRPr="00AC4CA2" w:rsidRDefault="00AC4CA2" w:rsidP="00AC4CA2">
      <w:pPr>
        <w:ind w:firstLine="567"/>
        <w:jc w:val="center"/>
        <w:rPr>
          <w:b/>
          <w:bCs/>
        </w:rPr>
      </w:pPr>
      <w:r w:rsidRPr="00AC4CA2">
        <w:rPr>
          <w:b/>
          <w:bCs/>
        </w:rPr>
        <w:t>ПОСТАНОВЛЯЕТ:</w:t>
      </w:r>
    </w:p>
    <w:p w:rsidR="00AC4CA2" w:rsidRPr="00AC4CA2" w:rsidRDefault="00AC4CA2" w:rsidP="00AC4CA2">
      <w:pPr>
        <w:autoSpaceDE w:val="0"/>
        <w:autoSpaceDN w:val="0"/>
        <w:adjustRightInd w:val="0"/>
        <w:jc w:val="both"/>
        <w:rPr>
          <w:b/>
          <w:bCs/>
          <w:snapToGrid w:val="0"/>
        </w:rPr>
      </w:pPr>
    </w:p>
    <w:p w:rsidR="00AC4CA2" w:rsidRPr="00AC4CA2" w:rsidRDefault="00AC4CA2" w:rsidP="00AC4CA2">
      <w:pPr>
        <w:tabs>
          <w:tab w:val="left" w:pos="709"/>
        </w:tabs>
        <w:autoSpaceDE w:val="0"/>
        <w:autoSpaceDN w:val="0"/>
        <w:adjustRightInd w:val="0"/>
        <w:ind w:firstLine="709"/>
        <w:jc w:val="both"/>
      </w:pPr>
      <w:r w:rsidRPr="00AC4CA2">
        <w:t xml:space="preserve">1. Внести Положение о предоставлении гражданами, претендующими на замещение должности руководителя муниципального учреждения, а также </w:t>
      </w:r>
      <w:r w:rsidRPr="00AC4CA2">
        <w:lastRenderedPageBreak/>
        <w:t>руководителем муниципального учреждения Гвазденского сельского поселения Бутурлиновского муниципального района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супруги (супруга) и несовершеннолетних детей, утвержденный постановлением администрации Гвазденского сельского поселения Бутурлиновского муниципального района Воронежской области 20.02.2013 г. № 9, следующие изменения:</w:t>
      </w:r>
    </w:p>
    <w:p w:rsidR="00AC4CA2" w:rsidRPr="00AC4CA2" w:rsidRDefault="00AC4CA2" w:rsidP="00AC4CA2">
      <w:pPr>
        <w:autoSpaceDE w:val="0"/>
        <w:autoSpaceDN w:val="0"/>
        <w:adjustRightInd w:val="0"/>
        <w:jc w:val="both"/>
      </w:pPr>
      <w:r w:rsidRPr="00AC4CA2">
        <w:rPr>
          <w:lang w:eastAsia="ar-SA"/>
        </w:rPr>
        <w:t xml:space="preserve">1.1. Абзац 1 пункта 8 дополнить текстом следующего содержания « </w:t>
      </w:r>
      <w:r w:rsidRPr="00AC4CA2">
        <w:t>В случае, если в ходе осуществления проверки достоверности и полноты сведений о доходах, об имуществе и обязательствах имущественного характера получена информация о том, что в течение года, предшествующего году представления указанных сведений (отчетный период), на счета лица, представившего указанные сведения (далее - проверяемое лицо), его супруги (супруга) и несовершеннолетних детей в банках и (или) иных кредитных организациях поступили денежные средства в сумме, превышающей их совокупный доход за отчетный период и предшествующие два года, лица, осуществляющие такую проверку, обязаны истребовать у проверяемого лица сведения, подтверждающие законность получения этих денежных средств. В случае непредставления проверяемым лицом сведений, подтверждающих законность получения этих денежных средств, или представления недостоверных сведений материалы проверки в трехдневный срок после ее завершения направляются лицом, принявшим решение о ее осуществлении, в органы прокуратуры Российской Федерации.</w:t>
      </w:r>
      <w:r w:rsidRPr="00AC4CA2">
        <w:rPr>
          <w:lang w:eastAsia="ar-SA"/>
        </w:rPr>
        <w:t>».</w:t>
      </w:r>
    </w:p>
    <w:p w:rsidR="00AC4CA2" w:rsidRPr="00AC4CA2" w:rsidRDefault="00AC4CA2" w:rsidP="00AC4CA2">
      <w:pPr>
        <w:tabs>
          <w:tab w:val="left" w:pos="732"/>
        </w:tabs>
        <w:ind w:left="55" w:hanging="713"/>
        <w:jc w:val="both"/>
      </w:pPr>
      <w:r w:rsidRPr="00AC4CA2">
        <w:t xml:space="preserve">          2. Настоящее постановление   опубликовать в официальном периодическом печатном издании «Вестник муниципальных правовых актов  Гвазденского сельского поселения Бутурлиновского муниципального района Воронежской области» и разместить  на официальном  сайте администрации Гвазденского сельского поселения Бутурлиновского муниципального района Воронежской области.</w:t>
      </w:r>
    </w:p>
    <w:p w:rsidR="00AC4CA2" w:rsidRPr="00AC4CA2" w:rsidRDefault="00AC4CA2" w:rsidP="00AC4CA2">
      <w:pPr>
        <w:tabs>
          <w:tab w:val="left" w:pos="732"/>
        </w:tabs>
        <w:ind w:left="55" w:hanging="713"/>
        <w:jc w:val="both"/>
      </w:pPr>
      <w:r w:rsidRPr="00AC4CA2">
        <w:t xml:space="preserve">          3.  Настоящее постановление вступает в силу с момента опубликования.</w:t>
      </w:r>
    </w:p>
    <w:p w:rsidR="00AC4CA2" w:rsidRPr="00AC4CA2" w:rsidRDefault="00AC4CA2" w:rsidP="00AC4CA2">
      <w:pPr>
        <w:jc w:val="both"/>
        <w:rPr>
          <w:bCs/>
        </w:rPr>
      </w:pPr>
    </w:p>
    <w:p w:rsidR="00AC4CA2" w:rsidRPr="00AC4CA2" w:rsidRDefault="00AC4CA2" w:rsidP="00AC4CA2">
      <w:pPr>
        <w:pStyle w:val="ConsTitle"/>
        <w:widowControl/>
        <w:tabs>
          <w:tab w:val="left" w:pos="9900"/>
        </w:tabs>
        <w:ind w:right="22"/>
        <w:jc w:val="both"/>
        <w:rPr>
          <w:rFonts w:ascii="Times New Roman" w:hAnsi="Times New Roman" w:cs="Times New Roman"/>
          <w:b w:val="0"/>
          <w:bCs w:val="0"/>
          <w:sz w:val="28"/>
          <w:szCs w:val="28"/>
        </w:rPr>
      </w:pPr>
    </w:p>
    <w:p w:rsidR="00AC4CA2" w:rsidRPr="00AC4CA2" w:rsidRDefault="00AC4CA2" w:rsidP="00AC4CA2">
      <w:pPr>
        <w:pStyle w:val="ConsTitle"/>
        <w:widowControl/>
        <w:tabs>
          <w:tab w:val="left" w:pos="9900"/>
        </w:tabs>
        <w:ind w:right="22"/>
        <w:jc w:val="both"/>
        <w:rPr>
          <w:rFonts w:ascii="Times New Roman" w:hAnsi="Times New Roman" w:cs="Times New Roman"/>
        </w:rPr>
      </w:pPr>
      <w:r w:rsidRPr="00AC4CA2">
        <w:rPr>
          <w:rFonts w:ascii="Times New Roman" w:hAnsi="Times New Roman" w:cs="Times New Roman"/>
          <w:b w:val="0"/>
          <w:bCs w:val="0"/>
          <w:sz w:val="28"/>
          <w:szCs w:val="28"/>
        </w:rPr>
        <w:t>Глава Гвазденского сельского поселения                             Л.М. Богданова</w:t>
      </w:r>
    </w:p>
    <w:p w:rsidR="00AC4CA2" w:rsidRPr="00AC4CA2" w:rsidRDefault="00AC4CA2" w:rsidP="00AC4CA2">
      <w:pPr>
        <w:widowControl w:val="0"/>
        <w:autoSpaceDE w:val="0"/>
        <w:autoSpaceDN w:val="0"/>
        <w:adjustRightInd w:val="0"/>
        <w:contextualSpacing/>
        <w:rPr>
          <w:lang w:eastAsia="ar-SA"/>
        </w:rPr>
      </w:pPr>
    </w:p>
    <w:p w:rsidR="008F762A" w:rsidRPr="00AC4CA2" w:rsidRDefault="008F762A"/>
    <w:sectPr w:rsidR="008F762A" w:rsidRPr="00AC4CA2" w:rsidSect="00D9027D">
      <w:headerReference w:type="even" r:id="rId14"/>
      <w:headerReference w:type="default" r:id="rId15"/>
      <w:footerReference w:type="even" r:id="rId16"/>
      <w:footerReference w:type="default" r:id="rId17"/>
      <w:pgSz w:w="11906" w:h="16838"/>
      <w:pgMar w:top="851" w:right="567" w:bottom="851"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1958" w:rsidRDefault="00E41958" w:rsidP="00C966A8">
      <w:r>
        <w:separator/>
      </w:r>
    </w:p>
  </w:endnote>
  <w:endnote w:type="continuationSeparator" w:id="1">
    <w:p w:rsidR="00E41958" w:rsidRDefault="00E41958"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OpenSymbol">
    <w:charset w:val="00"/>
    <w:family w:val="auto"/>
    <w:pitch w:val="variable"/>
    <w:sig w:usb0="800000AF" w:usb1="1001E0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EA7CE5" w:rsidP="00F4005C">
    <w:pPr>
      <w:pStyle w:val="ab"/>
      <w:framePr w:wrap="around" w:vAnchor="text" w:hAnchor="margin" w:xAlign="right" w:y="1"/>
      <w:rPr>
        <w:rStyle w:val="af9"/>
      </w:rPr>
    </w:pPr>
    <w:r>
      <w:rPr>
        <w:rStyle w:val="af9"/>
      </w:rPr>
      <w:fldChar w:fldCharType="begin"/>
    </w:r>
    <w:r w:rsidR="00AB77DB">
      <w:rPr>
        <w:rStyle w:val="af9"/>
      </w:rPr>
      <w:instrText xml:space="preserve">PAGE  </w:instrText>
    </w:r>
    <w:r>
      <w:rPr>
        <w:rStyle w:val="af9"/>
      </w:rPr>
      <w:fldChar w:fldCharType="end"/>
    </w:r>
  </w:p>
  <w:p w:rsidR="00F4005C" w:rsidRDefault="00E41958" w:rsidP="00F4005C">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E41958" w:rsidP="00F4005C">
    <w:pPr>
      <w:pStyle w:val="ab"/>
      <w:framePr w:wrap="around" w:vAnchor="text" w:hAnchor="margin" w:xAlign="right" w:y="1"/>
      <w:rPr>
        <w:rStyle w:val="af9"/>
      </w:rPr>
    </w:pPr>
  </w:p>
  <w:p w:rsidR="00F4005C" w:rsidRDefault="00E41958" w:rsidP="00F4005C">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1958" w:rsidRDefault="00E41958" w:rsidP="00C966A8">
      <w:r>
        <w:separator/>
      </w:r>
    </w:p>
  </w:footnote>
  <w:footnote w:type="continuationSeparator" w:id="1">
    <w:p w:rsidR="00E41958" w:rsidRDefault="00E41958" w:rsidP="00C966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EA7CE5" w:rsidP="00F4005C">
    <w:pPr>
      <w:pStyle w:val="a9"/>
      <w:framePr w:wrap="around" w:vAnchor="text" w:hAnchor="margin" w:xAlign="center" w:y="1"/>
      <w:rPr>
        <w:rStyle w:val="af9"/>
      </w:rPr>
    </w:pPr>
    <w:r>
      <w:rPr>
        <w:rStyle w:val="af9"/>
      </w:rPr>
      <w:fldChar w:fldCharType="begin"/>
    </w:r>
    <w:r w:rsidR="00AB77DB">
      <w:rPr>
        <w:rStyle w:val="af9"/>
      </w:rPr>
      <w:instrText xml:space="preserve">PAGE  </w:instrText>
    </w:r>
    <w:r>
      <w:rPr>
        <w:rStyle w:val="af9"/>
      </w:rPr>
      <w:fldChar w:fldCharType="end"/>
    </w:r>
  </w:p>
  <w:p w:rsidR="00F4005C" w:rsidRDefault="00E41958">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E41958" w:rsidP="00F4005C">
    <w:pPr>
      <w:pStyle w:val="a9"/>
      <w:framePr w:wrap="around" w:vAnchor="text" w:hAnchor="margin" w:xAlign="center" w:y="1"/>
      <w:rPr>
        <w:rStyle w:val="af9"/>
      </w:rPr>
    </w:pPr>
  </w:p>
  <w:p w:rsidR="00F4005C" w:rsidRDefault="00E41958">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lvl w:ilvl="0">
      <w:start w:val="2"/>
      <w:numFmt w:val="decimal"/>
      <w:lvlText w:val="%1."/>
      <w:lvlJc w:val="left"/>
      <w:pPr>
        <w:tabs>
          <w:tab w:val="num" w:pos="720"/>
        </w:tabs>
        <w:ind w:left="720" w:hanging="360"/>
      </w:pPr>
      <w:rPr>
        <w:rFonts w:cs="Times New Roman"/>
        <w:b/>
      </w:rPr>
    </w:lvl>
  </w:abstractNum>
  <w:abstractNum w:abstractNumId="1">
    <w:nsid w:val="00000005"/>
    <w:multiLevelType w:val="singleLevel"/>
    <w:tmpl w:val="00000005"/>
    <w:name w:val="WW8Num3"/>
    <w:lvl w:ilvl="0">
      <w:numFmt w:val="bullet"/>
      <w:lvlText w:val=""/>
      <w:lvlJc w:val="left"/>
      <w:pPr>
        <w:tabs>
          <w:tab w:val="num" w:pos="0"/>
        </w:tabs>
        <w:ind w:left="720" w:hanging="360"/>
      </w:pPr>
      <w:rPr>
        <w:rFonts w:ascii="Symbol" w:hAnsi="Symbol"/>
      </w:rPr>
    </w:lvl>
  </w:abstractNum>
  <w:abstractNum w:abstractNumId="2">
    <w:nsid w:val="00000008"/>
    <w:multiLevelType w:val="multilevel"/>
    <w:tmpl w:val="00000008"/>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00000009"/>
    <w:multiLevelType w:val="multilevel"/>
    <w:tmpl w:val="00000009"/>
    <w:lvl w:ilvl="0">
      <w:start w:val="2"/>
      <w:numFmt w:val="decimal"/>
      <w:lvlText w:val="%1."/>
      <w:lvlJc w:val="left"/>
      <w:pPr>
        <w:tabs>
          <w:tab w:val="num" w:pos="720"/>
        </w:tabs>
        <w:ind w:left="720" w:hanging="360"/>
      </w:pPr>
      <w:rPr>
        <w:rFonts w:cs="Times New Roman"/>
        <w:b/>
        <w:bCs/>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A"/>
    <w:multiLevelType w:val="multilevel"/>
    <w:tmpl w:val="0000000A"/>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00000B"/>
    <w:multiLevelType w:val="multilevel"/>
    <w:tmpl w:val="0000000B"/>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4"/>
      <w:numFmt w:val="decimal"/>
      <w:lvlText w:val="%4."/>
      <w:lvlJc w:val="left"/>
      <w:pPr>
        <w:tabs>
          <w:tab w:val="num" w:pos="1800"/>
        </w:tabs>
        <w:ind w:left="1800" w:hanging="360"/>
      </w:pPr>
      <w:rPr>
        <w:rFonts w:cs="Times New Roman"/>
        <w:b/>
        <w:bCs/>
        <w:sz w:val="28"/>
        <w:szCs w:val="28"/>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0C"/>
    <w:multiLevelType w:val="multilevel"/>
    <w:tmpl w:val="0000000C"/>
    <w:name w:val="WW8Num13"/>
    <w:lvl w:ilvl="0">
      <w:start w:val="1"/>
      <w:numFmt w:val="bullet"/>
      <w:lvlText w:val=""/>
      <w:lvlJc w:val="left"/>
      <w:pPr>
        <w:tabs>
          <w:tab w:val="num" w:pos="720"/>
        </w:tabs>
        <w:ind w:left="720" w:hanging="360"/>
      </w:pPr>
      <w:rPr>
        <w:rFonts w:ascii="Symbol" w:hAnsi="Symbol"/>
        <w:b/>
        <w:sz w:val="28"/>
      </w:rPr>
    </w:lvl>
    <w:lvl w:ilvl="1">
      <w:start w:val="1"/>
      <w:numFmt w:val="bullet"/>
      <w:lvlText w:val=""/>
      <w:lvlJc w:val="left"/>
      <w:pPr>
        <w:tabs>
          <w:tab w:val="num" w:pos="1080"/>
        </w:tabs>
        <w:ind w:left="1080" w:hanging="360"/>
      </w:pPr>
      <w:rPr>
        <w:rFonts w:ascii="Symbol" w:hAnsi="Symbol"/>
        <w:b/>
        <w:sz w:val="28"/>
      </w:rPr>
    </w:lvl>
    <w:lvl w:ilvl="2">
      <w:start w:val="1"/>
      <w:numFmt w:val="bullet"/>
      <w:lvlText w:val=""/>
      <w:lvlJc w:val="left"/>
      <w:pPr>
        <w:tabs>
          <w:tab w:val="num" w:pos="1440"/>
        </w:tabs>
        <w:ind w:left="1440" w:hanging="360"/>
      </w:pPr>
      <w:rPr>
        <w:rFonts w:ascii="Symbol" w:hAnsi="Symbol"/>
        <w:b/>
        <w:sz w:val="28"/>
      </w:rPr>
    </w:lvl>
    <w:lvl w:ilvl="3">
      <w:start w:val="1"/>
      <w:numFmt w:val="bullet"/>
      <w:lvlText w:val=""/>
      <w:lvlJc w:val="left"/>
      <w:pPr>
        <w:tabs>
          <w:tab w:val="num" w:pos="1800"/>
        </w:tabs>
        <w:ind w:left="1800" w:hanging="360"/>
      </w:pPr>
      <w:rPr>
        <w:rFonts w:ascii="Symbol" w:hAnsi="Symbol"/>
        <w:b/>
        <w:sz w:val="28"/>
      </w:rPr>
    </w:lvl>
    <w:lvl w:ilvl="4">
      <w:start w:val="1"/>
      <w:numFmt w:val="bullet"/>
      <w:lvlText w:val=""/>
      <w:lvlJc w:val="left"/>
      <w:pPr>
        <w:tabs>
          <w:tab w:val="num" w:pos="2160"/>
        </w:tabs>
        <w:ind w:left="2160" w:hanging="360"/>
      </w:pPr>
      <w:rPr>
        <w:rFonts w:ascii="Symbol" w:hAnsi="Symbol"/>
        <w:b/>
        <w:sz w:val="28"/>
      </w:rPr>
    </w:lvl>
    <w:lvl w:ilvl="5">
      <w:start w:val="1"/>
      <w:numFmt w:val="bullet"/>
      <w:lvlText w:val=""/>
      <w:lvlJc w:val="left"/>
      <w:pPr>
        <w:tabs>
          <w:tab w:val="num" w:pos="2520"/>
        </w:tabs>
        <w:ind w:left="2520" w:hanging="360"/>
      </w:pPr>
      <w:rPr>
        <w:rFonts w:ascii="Symbol" w:hAnsi="Symbol"/>
        <w:b/>
        <w:sz w:val="28"/>
      </w:rPr>
    </w:lvl>
    <w:lvl w:ilvl="6">
      <w:start w:val="1"/>
      <w:numFmt w:val="bullet"/>
      <w:lvlText w:val=""/>
      <w:lvlJc w:val="left"/>
      <w:pPr>
        <w:tabs>
          <w:tab w:val="num" w:pos="2880"/>
        </w:tabs>
        <w:ind w:left="2880" w:hanging="360"/>
      </w:pPr>
      <w:rPr>
        <w:rFonts w:ascii="Symbol" w:hAnsi="Symbol"/>
        <w:b/>
        <w:sz w:val="28"/>
      </w:rPr>
    </w:lvl>
    <w:lvl w:ilvl="7">
      <w:start w:val="1"/>
      <w:numFmt w:val="bullet"/>
      <w:lvlText w:val=""/>
      <w:lvlJc w:val="left"/>
      <w:pPr>
        <w:tabs>
          <w:tab w:val="num" w:pos="3240"/>
        </w:tabs>
        <w:ind w:left="3240" w:hanging="360"/>
      </w:pPr>
      <w:rPr>
        <w:rFonts w:ascii="Symbol" w:hAnsi="Symbol"/>
        <w:b/>
        <w:sz w:val="28"/>
      </w:rPr>
    </w:lvl>
    <w:lvl w:ilvl="8">
      <w:start w:val="1"/>
      <w:numFmt w:val="bullet"/>
      <w:lvlText w:val=""/>
      <w:lvlJc w:val="left"/>
      <w:pPr>
        <w:tabs>
          <w:tab w:val="num" w:pos="3600"/>
        </w:tabs>
        <w:ind w:left="3600" w:hanging="360"/>
      </w:pPr>
      <w:rPr>
        <w:rFonts w:ascii="Symbol" w:hAnsi="Symbol"/>
        <w:b/>
        <w:sz w:val="28"/>
      </w:rPr>
    </w:lvl>
  </w:abstractNum>
  <w:abstractNum w:abstractNumId="7">
    <w:nsid w:val="0000000E"/>
    <w:multiLevelType w:val="multilevel"/>
    <w:tmpl w:val="0000000E"/>
    <w:name w:val="WW8Num1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nsid w:val="0000000F"/>
    <w:multiLevelType w:val="multilevel"/>
    <w:tmpl w:val="0000000F"/>
    <w:name w:val="WW8Num17"/>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1800"/>
        </w:tabs>
        <w:ind w:left="1800" w:hanging="360"/>
      </w:pPr>
      <w:rPr>
        <w:rFonts w:ascii="Symbol" w:hAnsi="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Symbol" w:hAnsi="Symbol"/>
      </w:rPr>
    </w:lvl>
    <w:lvl w:ilvl="5">
      <w:start w:val="1"/>
      <w:numFmt w:val="bullet"/>
      <w:lvlText w:val=""/>
      <w:lvlJc w:val="left"/>
      <w:pPr>
        <w:tabs>
          <w:tab w:val="num" w:pos="2880"/>
        </w:tabs>
        <w:ind w:left="2880" w:hanging="360"/>
      </w:pPr>
      <w:rPr>
        <w:rFonts w:ascii="Symbol" w:hAnsi="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Symbol" w:hAnsi="Symbol"/>
      </w:rPr>
    </w:lvl>
    <w:lvl w:ilvl="8">
      <w:start w:val="1"/>
      <w:numFmt w:val="bullet"/>
      <w:lvlText w:val=""/>
      <w:lvlJc w:val="left"/>
      <w:pPr>
        <w:tabs>
          <w:tab w:val="num" w:pos="3960"/>
        </w:tabs>
        <w:ind w:left="3960" w:hanging="360"/>
      </w:pPr>
      <w:rPr>
        <w:rFonts w:ascii="Symbol" w:hAnsi="Symbol"/>
      </w:rPr>
    </w:lvl>
  </w:abstractNum>
  <w:abstractNum w:abstractNumId="9">
    <w:nsid w:val="00000010"/>
    <w:multiLevelType w:val="multilevel"/>
    <w:tmpl w:val="00000010"/>
    <w:name w:val="WW8Num1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0">
    <w:nsid w:val="01345023"/>
    <w:multiLevelType w:val="multilevel"/>
    <w:tmpl w:val="2DC091EC"/>
    <w:name w:val="WW8Num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2C20610"/>
    <w:multiLevelType w:val="hybridMultilevel"/>
    <w:tmpl w:val="A7C0176A"/>
    <w:lvl w:ilvl="0" w:tplc="0419000F">
      <w:start w:val="5"/>
      <w:numFmt w:val="decimal"/>
      <w:lvlText w:val="%1."/>
      <w:lvlJc w:val="left"/>
      <w:pPr>
        <w:ind w:left="358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4EA7E16"/>
    <w:multiLevelType w:val="hybridMultilevel"/>
    <w:tmpl w:val="9B20CB48"/>
    <w:lvl w:ilvl="0" w:tplc="5BCE64A6">
      <w:start w:val="1"/>
      <w:numFmt w:val="decimal"/>
      <w:lvlText w:val="%1."/>
      <w:lvlJc w:val="left"/>
      <w:pPr>
        <w:ind w:left="1160" w:hanging="360"/>
      </w:pPr>
      <w:rPr>
        <w:rFonts w:hint="default"/>
        <w:b/>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3">
    <w:nsid w:val="1F5962B2"/>
    <w:multiLevelType w:val="hybridMultilevel"/>
    <w:tmpl w:val="EE9A0B4C"/>
    <w:lvl w:ilvl="0" w:tplc="7BE449BE">
      <w:start w:val="5"/>
      <w:numFmt w:val="decimal"/>
      <w:lvlText w:val="%1."/>
      <w:lvlJc w:val="left"/>
      <w:pPr>
        <w:ind w:left="108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FC1F93"/>
    <w:multiLevelType w:val="hybridMultilevel"/>
    <w:tmpl w:val="006CA562"/>
    <w:lvl w:ilvl="0" w:tplc="AEE4EC9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90B3D4E"/>
    <w:multiLevelType w:val="multilevel"/>
    <w:tmpl w:val="38881B18"/>
    <w:lvl w:ilvl="0">
      <w:start w:val="1"/>
      <w:numFmt w:val="decimal"/>
      <w:lvlText w:val="%1."/>
      <w:lvlJc w:val="left"/>
      <w:pPr>
        <w:ind w:left="927" w:hanging="360"/>
      </w:pPr>
      <w:rPr>
        <w:rFonts w:hint="default"/>
      </w:rPr>
    </w:lvl>
    <w:lvl w:ilvl="1">
      <w:start w:val="5"/>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nsid w:val="2F2610F3"/>
    <w:multiLevelType w:val="multilevel"/>
    <w:tmpl w:val="0000000A"/>
    <w:name w:val="WW8Num3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nsid w:val="35431C34"/>
    <w:multiLevelType w:val="hybridMultilevel"/>
    <w:tmpl w:val="CC80D9C2"/>
    <w:lvl w:ilvl="0" w:tplc="649E88CA">
      <w:start w:val="2"/>
      <w:numFmt w:val="decimal"/>
      <w:lvlText w:val="%1."/>
      <w:lvlJc w:val="left"/>
      <w:pPr>
        <w:ind w:left="1080" w:hanging="360"/>
      </w:pPr>
      <w:rPr>
        <w:rFonts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6F753D7"/>
    <w:multiLevelType w:val="multilevel"/>
    <w:tmpl w:val="926E0D4C"/>
    <w:lvl w:ilvl="0">
      <w:start w:val="5"/>
      <w:numFmt w:val="decimal"/>
      <w:lvlText w:val="%1."/>
      <w:lvlJc w:val="left"/>
      <w:pPr>
        <w:tabs>
          <w:tab w:val="num" w:pos="720"/>
        </w:tabs>
        <w:ind w:left="720" w:hanging="360"/>
      </w:pPr>
      <w:rPr>
        <w:rFonts w:cs="Times New Roman" w:hint="default"/>
        <w:b/>
        <w:bCs/>
      </w:rPr>
    </w:lvl>
    <w:lvl w:ilvl="1">
      <w:start w:val="5"/>
      <w:numFmt w:val="decimal"/>
      <w:lvlText w:val="%2."/>
      <w:lvlJc w:val="left"/>
      <w:pPr>
        <w:tabs>
          <w:tab w:val="num" w:pos="360"/>
        </w:tabs>
        <w:ind w:left="36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9">
    <w:nsid w:val="3E7D774C"/>
    <w:multiLevelType w:val="multilevel"/>
    <w:tmpl w:val="D93A1ABA"/>
    <w:name w:val="WW8Num2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B595632"/>
    <w:multiLevelType w:val="hybridMultilevel"/>
    <w:tmpl w:val="7AD018CE"/>
    <w:lvl w:ilvl="0" w:tplc="CD76AD80">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1">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22">
    <w:nsid w:val="5CA15862"/>
    <w:multiLevelType w:val="hybridMultilevel"/>
    <w:tmpl w:val="F7366A8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04341FD"/>
    <w:multiLevelType w:val="hybridMultilevel"/>
    <w:tmpl w:val="A93AA9A6"/>
    <w:lvl w:ilvl="0" w:tplc="70A4E4EA">
      <w:start w:val="3"/>
      <w:numFmt w:val="decimal"/>
      <w:lvlText w:val="%1."/>
      <w:lvlJc w:val="left"/>
      <w:pPr>
        <w:ind w:left="3585" w:hanging="360"/>
      </w:pPr>
      <w:rPr>
        <w:rFonts w:cs="Times New Roman" w:hint="default"/>
      </w:rPr>
    </w:lvl>
    <w:lvl w:ilvl="1" w:tplc="5FC2263E" w:tentative="1">
      <w:start w:val="1"/>
      <w:numFmt w:val="lowerLetter"/>
      <w:lvlText w:val="%2."/>
      <w:lvlJc w:val="left"/>
      <w:pPr>
        <w:ind w:left="1440" w:hanging="360"/>
      </w:pPr>
    </w:lvl>
    <w:lvl w:ilvl="2" w:tplc="75304DC6" w:tentative="1">
      <w:start w:val="1"/>
      <w:numFmt w:val="lowerRoman"/>
      <w:lvlText w:val="%3."/>
      <w:lvlJc w:val="right"/>
      <w:pPr>
        <w:ind w:left="2160" w:hanging="180"/>
      </w:pPr>
    </w:lvl>
    <w:lvl w:ilvl="3" w:tplc="36E8C650" w:tentative="1">
      <w:start w:val="1"/>
      <w:numFmt w:val="decimal"/>
      <w:lvlText w:val="%4."/>
      <w:lvlJc w:val="left"/>
      <w:pPr>
        <w:ind w:left="2880" w:hanging="360"/>
      </w:pPr>
    </w:lvl>
    <w:lvl w:ilvl="4" w:tplc="6DDAC7DE" w:tentative="1">
      <w:start w:val="1"/>
      <w:numFmt w:val="lowerLetter"/>
      <w:lvlText w:val="%5."/>
      <w:lvlJc w:val="left"/>
      <w:pPr>
        <w:ind w:left="3600" w:hanging="360"/>
      </w:pPr>
    </w:lvl>
    <w:lvl w:ilvl="5" w:tplc="2F10EF10" w:tentative="1">
      <w:start w:val="1"/>
      <w:numFmt w:val="lowerRoman"/>
      <w:lvlText w:val="%6."/>
      <w:lvlJc w:val="right"/>
      <w:pPr>
        <w:ind w:left="4320" w:hanging="180"/>
      </w:pPr>
    </w:lvl>
    <w:lvl w:ilvl="6" w:tplc="D89C9BBE" w:tentative="1">
      <w:start w:val="1"/>
      <w:numFmt w:val="decimal"/>
      <w:lvlText w:val="%7."/>
      <w:lvlJc w:val="left"/>
      <w:pPr>
        <w:ind w:left="5040" w:hanging="360"/>
      </w:pPr>
    </w:lvl>
    <w:lvl w:ilvl="7" w:tplc="3D7E8068" w:tentative="1">
      <w:start w:val="1"/>
      <w:numFmt w:val="lowerLetter"/>
      <w:lvlText w:val="%8."/>
      <w:lvlJc w:val="left"/>
      <w:pPr>
        <w:ind w:left="5760" w:hanging="360"/>
      </w:pPr>
    </w:lvl>
    <w:lvl w:ilvl="8" w:tplc="7CA43D04" w:tentative="1">
      <w:start w:val="1"/>
      <w:numFmt w:val="lowerRoman"/>
      <w:lvlText w:val="%9."/>
      <w:lvlJc w:val="right"/>
      <w:pPr>
        <w:ind w:left="6480" w:hanging="180"/>
      </w:pPr>
    </w:lvl>
  </w:abstractNum>
  <w:abstractNum w:abstractNumId="24">
    <w:nsid w:val="674B0893"/>
    <w:multiLevelType w:val="multilevel"/>
    <w:tmpl w:val="BDC24718"/>
    <w:lvl w:ilvl="0">
      <w:start w:val="2"/>
      <w:numFmt w:val="decimal"/>
      <w:lvlText w:val="%1."/>
      <w:lvlJc w:val="left"/>
      <w:pPr>
        <w:tabs>
          <w:tab w:val="num" w:pos="720"/>
        </w:tabs>
        <w:ind w:left="720" w:hanging="360"/>
      </w:pPr>
      <w:rPr>
        <w:rFonts w:cs="Times New Roman" w:hint="default"/>
        <w:b/>
        <w:bCs/>
      </w:rPr>
    </w:lvl>
    <w:lvl w:ilvl="1">
      <w:start w:val="5"/>
      <w:numFmt w:val="decimal"/>
      <w:lvlText w:val="%2."/>
      <w:lvlJc w:val="left"/>
      <w:pPr>
        <w:tabs>
          <w:tab w:val="num" w:pos="360"/>
        </w:tabs>
        <w:ind w:left="36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5">
    <w:nsid w:val="6E337689"/>
    <w:multiLevelType w:val="multilevel"/>
    <w:tmpl w:val="E8B6421C"/>
    <w:name w:val="WW8Num22"/>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num w:numId="1">
    <w:abstractNumId w:val="0"/>
  </w:num>
  <w:num w:numId="2">
    <w:abstractNumId w:val="2"/>
  </w:num>
  <w:num w:numId="3">
    <w:abstractNumId w:val="21"/>
    <w:lvlOverride w:ilvl="0">
      <w:startOverride w:val="1"/>
    </w:lvlOverride>
  </w:num>
  <w:num w:numId="4">
    <w:abstractNumId w:val="17"/>
  </w:num>
  <w:num w:numId="5">
    <w:abstractNumId w:val="13"/>
  </w:num>
  <w:num w:numId="6">
    <w:abstractNumId w:val="24"/>
  </w:num>
  <w:num w:numId="7">
    <w:abstractNumId w:val="6"/>
  </w:num>
  <w:num w:numId="8">
    <w:abstractNumId w:val="9"/>
  </w:num>
  <w:num w:numId="9">
    <w:abstractNumId w:val="14"/>
  </w:num>
  <w:num w:numId="10">
    <w:abstractNumId w:val="23"/>
  </w:num>
  <w:num w:numId="11">
    <w:abstractNumId w:val="11"/>
  </w:num>
  <w:num w:numId="12">
    <w:abstractNumId w:val="18"/>
  </w:num>
  <w:num w:numId="1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5"/>
  </w:num>
  <w:num w:numId="18">
    <w:abstractNumId w:val="22"/>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D5926"/>
    <w:rsid w:val="000D598C"/>
    <w:rsid w:val="000E6365"/>
    <w:rsid w:val="00120859"/>
    <w:rsid w:val="00127C20"/>
    <w:rsid w:val="001368FB"/>
    <w:rsid w:val="00151982"/>
    <w:rsid w:val="001C6FD1"/>
    <w:rsid w:val="002A4E4C"/>
    <w:rsid w:val="00360CCF"/>
    <w:rsid w:val="0039450A"/>
    <w:rsid w:val="003C4B4B"/>
    <w:rsid w:val="003E7B6E"/>
    <w:rsid w:val="00405A12"/>
    <w:rsid w:val="0049677F"/>
    <w:rsid w:val="004D6509"/>
    <w:rsid w:val="00565600"/>
    <w:rsid w:val="00620EFF"/>
    <w:rsid w:val="0064680B"/>
    <w:rsid w:val="00684BC0"/>
    <w:rsid w:val="0069250D"/>
    <w:rsid w:val="00694C88"/>
    <w:rsid w:val="006D733B"/>
    <w:rsid w:val="006E70C1"/>
    <w:rsid w:val="00716E20"/>
    <w:rsid w:val="0077384D"/>
    <w:rsid w:val="007A06AF"/>
    <w:rsid w:val="007A2F63"/>
    <w:rsid w:val="0081366B"/>
    <w:rsid w:val="008307EF"/>
    <w:rsid w:val="00852DEA"/>
    <w:rsid w:val="008702FD"/>
    <w:rsid w:val="0087367A"/>
    <w:rsid w:val="0087574F"/>
    <w:rsid w:val="008B7B5E"/>
    <w:rsid w:val="008F762A"/>
    <w:rsid w:val="00917ACA"/>
    <w:rsid w:val="00925BD3"/>
    <w:rsid w:val="0092607B"/>
    <w:rsid w:val="00976E05"/>
    <w:rsid w:val="009A44B7"/>
    <w:rsid w:val="009B622C"/>
    <w:rsid w:val="009C50F4"/>
    <w:rsid w:val="009D1965"/>
    <w:rsid w:val="009E212C"/>
    <w:rsid w:val="00A376C3"/>
    <w:rsid w:val="00A52843"/>
    <w:rsid w:val="00A9796E"/>
    <w:rsid w:val="00AB77DB"/>
    <w:rsid w:val="00AC4CA2"/>
    <w:rsid w:val="00B12143"/>
    <w:rsid w:val="00B57850"/>
    <w:rsid w:val="00BA6A99"/>
    <w:rsid w:val="00BE744E"/>
    <w:rsid w:val="00C05FAC"/>
    <w:rsid w:val="00C11EB0"/>
    <w:rsid w:val="00C52712"/>
    <w:rsid w:val="00C77F5C"/>
    <w:rsid w:val="00C966A8"/>
    <w:rsid w:val="00CD66C7"/>
    <w:rsid w:val="00CE0215"/>
    <w:rsid w:val="00CE1182"/>
    <w:rsid w:val="00D67F01"/>
    <w:rsid w:val="00D90740"/>
    <w:rsid w:val="00DA24D4"/>
    <w:rsid w:val="00DD43C2"/>
    <w:rsid w:val="00E34EDF"/>
    <w:rsid w:val="00E41958"/>
    <w:rsid w:val="00E501AD"/>
    <w:rsid w:val="00E52162"/>
    <w:rsid w:val="00EA7CE5"/>
    <w:rsid w:val="00ED5DA9"/>
    <w:rsid w:val="00F21EEF"/>
    <w:rsid w:val="00F35B90"/>
    <w:rsid w:val="00F42D1C"/>
    <w:rsid w:val="00F701F4"/>
    <w:rsid w:val="00F8511B"/>
    <w:rsid w:val="00FC6D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qFormat="1"/>
    <w:lsdException w:name="No List" w:uiPriority="0"/>
    <w:lsdException w:name="Table Elegan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nhideWhenUsed/>
    <w:rsid w:val="00C966A8"/>
    <w:pPr>
      <w:tabs>
        <w:tab w:val="center" w:pos="4677"/>
        <w:tab w:val="right" w:pos="9355"/>
      </w:tabs>
    </w:pPr>
  </w:style>
  <w:style w:type="character" w:customStyle="1" w:styleId="ac">
    <w:name w:val="Нижний колонтитул Знак"/>
    <w:basedOn w:val="a0"/>
    <w:link w:val="ab"/>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uiPriority w:val="99"/>
    <w:qFormat/>
    <w:rsid w:val="0087574F"/>
    <w:pPr>
      <w:ind w:right="4536"/>
      <w:jc w:val="both"/>
    </w:pPr>
    <w:rPr>
      <w:rFonts w:ascii="Arial" w:hAnsi="Arial"/>
      <w:b/>
      <w:sz w:val="26"/>
      <w:lang w:eastAsia="ar-SA"/>
    </w:rPr>
  </w:style>
  <w:style w:type="character" w:customStyle="1" w:styleId="22">
    <w:name w:val="2Название Знак"/>
    <w:link w:val="21"/>
    <w:uiPriority w:val="99"/>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basedOn w:val="a"/>
    <w:next w:val="a"/>
    <w:uiPriority w:val="99"/>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uiPriority w:val="99"/>
    <w:rsid w:val="0087367A"/>
    <w:pPr>
      <w:spacing w:after="0" w:line="240" w:lineRule="auto"/>
    </w:pPr>
    <w:rPr>
      <w:rFonts w:ascii="Calibri" w:eastAsia="Times New Roman" w:hAnsi="Calibri" w:cs="Calibri"/>
      <w:lang w:eastAsia="ru-RU"/>
    </w:rPr>
  </w:style>
  <w:style w:type="paragraph" w:styleId="af0">
    <w:name w:val="Title"/>
    <w:basedOn w:val="a"/>
    <w:link w:val="af1"/>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rsid w:val="0087367A"/>
    <w:pPr>
      <w:suppressAutoHyphens/>
      <w:ind w:right="-1050"/>
    </w:pPr>
    <w:rPr>
      <w:sz w:val="24"/>
      <w:szCs w:val="20"/>
      <w:lang w:eastAsia="ar-SA"/>
    </w:rPr>
  </w:style>
  <w:style w:type="paragraph" w:customStyle="1" w:styleId="ConsPlusNormal0">
    <w:name w:val="ConsPlusNormal"/>
    <w:link w:val="ConsPlusNormal1"/>
    <w:uiPriority w:val="99"/>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onsPlusNormal1">
    <w:name w:val="ConsPlusNormal Знак"/>
    <w:link w:val="ConsPlusNormal0"/>
    <w:locked/>
    <w:rsid w:val="009B622C"/>
    <w:rPr>
      <w:rFonts w:ascii="Times New Roman" w:eastAsia="Times New Roman" w:hAnsi="Times New Roman" w:cs="Times New Roman"/>
      <w:b/>
      <w:bCs/>
      <w:sz w:val="28"/>
      <w:szCs w:val="28"/>
      <w:lang w:eastAsia="ru-RU"/>
    </w:rPr>
  </w:style>
  <w:style w:type="paragraph" w:styleId="af4">
    <w:name w:val="Body Text Indent"/>
    <w:basedOn w:val="a"/>
    <w:link w:val="af5"/>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qFormat/>
    <w:rsid w:val="0087367A"/>
    <w:rPr>
      <w:b/>
      <w:bCs/>
    </w:rPr>
  </w:style>
  <w:style w:type="character" w:styleId="af7">
    <w:name w:val="Hyperlink"/>
    <w:basedOn w:val="a0"/>
    <w:semiHidden/>
    <w:unhideWhenUsed/>
    <w:rsid w:val="0087367A"/>
    <w:rPr>
      <w:color w:val="0000FF"/>
      <w:u w:val="single"/>
    </w:rPr>
  </w:style>
  <w:style w:type="paragraph" w:customStyle="1" w:styleId="ConsPlusTitle">
    <w:name w:val="ConsPlusTitle"/>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itle">
    <w:name w:val="Title!Название НПА"/>
    <w:basedOn w:val="a"/>
    <w:rsid w:val="00D90740"/>
    <w:pPr>
      <w:spacing w:before="240" w:after="60"/>
      <w:ind w:firstLine="567"/>
      <w:jc w:val="center"/>
      <w:outlineLvl w:val="0"/>
    </w:pPr>
    <w:rPr>
      <w:rFonts w:ascii="Arial" w:hAnsi="Arial" w:cs="Arial"/>
      <w:b/>
      <w:bCs/>
      <w:kern w:val="28"/>
      <w:sz w:val="32"/>
      <w:szCs w:val="32"/>
    </w:rPr>
  </w:style>
  <w:style w:type="paragraph" w:customStyle="1" w:styleId="ConsTitle">
    <w:name w:val="ConsTitle"/>
    <w:uiPriority w:val="99"/>
    <w:rsid w:val="00D90740"/>
    <w:pPr>
      <w:widowControl w:val="0"/>
      <w:suppressAutoHyphens/>
      <w:autoSpaceDE w:val="0"/>
      <w:spacing w:after="0" w:line="240" w:lineRule="auto"/>
    </w:pPr>
    <w:rPr>
      <w:rFonts w:ascii="Arial" w:eastAsia="Arial" w:hAnsi="Arial" w:cs="Arial"/>
      <w:b/>
      <w:bCs/>
      <w:sz w:val="20"/>
      <w:szCs w:val="20"/>
      <w:lang w:eastAsia="ar-SA"/>
    </w:rPr>
  </w:style>
  <w:style w:type="character" w:customStyle="1" w:styleId="FontStyle12">
    <w:name w:val="Font Style12"/>
    <w:rsid w:val="00D90740"/>
    <w:rPr>
      <w:rFonts w:ascii="Times New Roman" w:hAnsi="Times New Roman" w:cs="Times New Roman"/>
      <w:sz w:val="26"/>
      <w:szCs w:val="26"/>
    </w:rPr>
  </w:style>
  <w:style w:type="paragraph" w:customStyle="1" w:styleId="ConsPlusNonformat">
    <w:name w:val="ConsPlusNonformat"/>
    <w:link w:val="ConsPlusNonformat0"/>
    <w:uiPriority w:val="99"/>
    <w:rsid w:val="007A06AF"/>
    <w:pPr>
      <w:widowControl w:val="0"/>
      <w:suppressAutoHyphens/>
      <w:autoSpaceDE w:val="0"/>
      <w:spacing w:after="0" w:line="240" w:lineRule="auto"/>
    </w:pPr>
    <w:rPr>
      <w:rFonts w:ascii="Courier New" w:eastAsia="Calibri" w:hAnsi="Courier New" w:cs="Courier New"/>
      <w:sz w:val="20"/>
      <w:szCs w:val="20"/>
      <w:lang w:eastAsia="ar-SA"/>
    </w:rPr>
  </w:style>
  <w:style w:type="character" w:customStyle="1" w:styleId="ConsPlusNonformat0">
    <w:name w:val="ConsPlusNonformat Знак"/>
    <w:basedOn w:val="a0"/>
    <w:link w:val="ConsPlusNonformat"/>
    <w:locked/>
    <w:rsid w:val="009B622C"/>
    <w:rPr>
      <w:rFonts w:ascii="Courier New" w:eastAsia="Calibri" w:hAnsi="Courier New" w:cs="Courier New"/>
      <w:sz w:val="20"/>
      <w:szCs w:val="20"/>
      <w:lang w:eastAsia="ar-SA"/>
    </w:rPr>
  </w:style>
  <w:style w:type="paragraph" w:customStyle="1" w:styleId="af8">
    <w:name w:val="Содержимое таблицы"/>
    <w:basedOn w:val="a"/>
    <w:uiPriority w:val="99"/>
    <w:qFormat/>
    <w:rsid w:val="007A06AF"/>
    <w:pPr>
      <w:suppressLineNumbers/>
      <w:suppressAutoHyphens/>
    </w:pPr>
    <w:rPr>
      <w:rFonts w:eastAsiaTheme="minorEastAsia"/>
      <w:sz w:val="20"/>
      <w:szCs w:val="20"/>
      <w:lang w:eastAsia="ar-SA"/>
    </w:rPr>
  </w:style>
  <w:style w:type="paragraph" w:customStyle="1" w:styleId="ConsPlusCell">
    <w:name w:val="ConsPlusCell"/>
    <w:uiPriority w:val="99"/>
    <w:rsid w:val="009B622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20">
    <w:name w:val="22"/>
    <w:basedOn w:val="a"/>
    <w:rsid w:val="009B622C"/>
    <w:pPr>
      <w:spacing w:before="100" w:beforeAutospacing="1" w:after="100" w:afterAutospacing="1"/>
    </w:pPr>
    <w:rPr>
      <w:sz w:val="24"/>
      <w:szCs w:val="24"/>
    </w:rPr>
  </w:style>
  <w:style w:type="character" w:styleId="af9">
    <w:name w:val="page number"/>
    <w:basedOn w:val="a0"/>
    <w:unhideWhenUsed/>
    <w:rsid w:val="009B622C"/>
    <w:rPr>
      <w:rFonts w:ascii="Times New Roman" w:hAnsi="Times New Roman" w:cs="Times New Roman" w:hint="default"/>
    </w:rPr>
  </w:style>
  <w:style w:type="character" w:customStyle="1" w:styleId="WW8Num2z0">
    <w:name w:val="WW8Num2z0"/>
    <w:rsid w:val="00AC4CA2"/>
    <w:rPr>
      <w:b/>
      <w:bCs/>
    </w:rPr>
  </w:style>
  <w:style w:type="character" w:customStyle="1" w:styleId="Absatz-Standardschriftart">
    <w:name w:val="Absatz-Standardschriftart"/>
    <w:rsid w:val="00AC4CA2"/>
  </w:style>
  <w:style w:type="character" w:customStyle="1" w:styleId="WW8Num3z0">
    <w:name w:val="WW8Num3z0"/>
    <w:rsid w:val="00AC4CA2"/>
    <w:rPr>
      <w:b/>
      <w:bCs/>
    </w:rPr>
  </w:style>
  <w:style w:type="character" w:customStyle="1" w:styleId="WW8Num4z0">
    <w:name w:val="WW8Num4z0"/>
    <w:rsid w:val="00AC4CA2"/>
    <w:rPr>
      <w:b/>
      <w:bCs/>
    </w:rPr>
  </w:style>
  <w:style w:type="character" w:customStyle="1" w:styleId="WW8Num5z0">
    <w:name w:val="WW8Num5z0"/>
    <w:rsid w:val="00AC4CA2"/>
    <w:rPr>
      <w:b/>
      <w:bCs/>
    </w:rPr>
  </w:style>
  <w:style w:type="character" w:customStyle="1" w:styleId="WW8Num6z0">
    <w:name w:val="WW8Num6z0"/>
    <w:rsid w:val="00AC4CA2"/>
    <w:rPr>
      <w:b/>
      <w:bCs/>
    </w:rPr>
  </w:style>
  <w:style w:type="character" w:customStyle="1" w:styleId="WW8Num7z0">
    <w:name w:val="WW8Num7z0"/>
    <w:rsid w:val="00AC4CA2"/>
    <w:rPr>
      <w:b/>
      <w:bCs/>
    </w:rPr>
  </w:style>
  <w:style w:type="character" w:customStyle="1" w:styleId="WW8Num8z0">
    <w:name w:val="WW8Num8z0"/>
    <w:rsid w:val="00AC4CA2"/>
    <w:rPr>
      <w:b/>
      <w:bCs/>
    </w:rPr>
  </w:style>
  <w:style w:type="character" w:customStyle="1" w:styleId="WW8Num9z0">
    <w:name w:val="WW8Num9z0"/>
    <w:rsid w:val="00AC4CA2"/>
    <w:rPr>
      <w:b/>
      <w:bCs/>
    </w:rPr>
  </w:style>
  <w:style w:type="character" w:customStyle="1" w:styleId="WW8Num10z0">
    <w:name w:val="WW8Num10z0"/>
    <w:rsid w:val="00AC4CA2"/>
    <w:rPr>
      <w:rFonts w:ascii="Symbol" w:hAnsi="Symbol" w:cs="OpenSymbol"/>
    </w:rPr>
  </w:style>
  <w:style w:type="character" w:customStyle="1" w:styleId="WW8Num11z0">
    <w:name w:val="WW8Num11z0"/>
    <w:rsid w:val="00AC4CA2"/>
    <w:rPr>
      <w:b/>
      <w:bCs/>
      <w:sz w:val="28"/>
      <w:szCs w:val="28"/>
    </w:rPr>
  </w:style>
  <w:style w:type="character" w:customStyle="1" w:styleId="WW8Num12z4">
    <w:name w:val="WW8Num12z4"/>
    <w:rsid w:val="00AC4CA2"/>
    <w:rPr>
      <w:b/>
      <w:bCs/>
      <w:sz w:val="28"/>
      <w:szCs w:val="28"/>
    </w:rPr>
  </w:style>
  <w:style w:type="character" w:customStyle="1" w:styleId="WW8Num13z3">
    <w:name w:val="WW8Num13z3"/>
    <w:rsid w:val="00AC4CA2"/>
    <w:rPr>
      <w:b/>
      <w:bCs/>
      <w:sz w:val="28"/>
      <w:szCs w:val="28"/>
    </w:rPr>
  </w:style>
  <w:style w:type="character" w:customStyle="1" w:styleId="WW8Num14z0">
    <w:name w:val="WW8Num14z0"/>
    <w:rsid w:val="00AC4CA2"/>
    <w:rPr>
      <w:b/>
      <w:bCs/>
      <w:sz w:val="28"/>
      <w:szCs w:val="28"/>
    </w:rPr>
  </w:style>
  <w:style w:type="character" w:customStyle="1" w:styleId="28">
    <w:name w:val="Основной шрифт абзаца2"/>
    <w:rsid w:val="00AC4CA2"/>
  </w:style>
  <w:style w:type="character" w:customStyle="1" w:styleId="WW-Absatz-Standardschriftart">
    <w:name w:val="WW-Absatz-Standardschriftart"/>
    <w:rsid w:val="00AC4CA2"/>
  </w:style>
  <w:style w:type="character" w:customStyle="1" w:styleId="WW-Absatz-Standardschriftart1">
    <w:name w:val="WW-Absatz-Standardschriftart1"/>
    <w:rsid w:val="00AC4CA2"/>
  </w:style>
  <w:style w:type="character" w:customStyle="1" w:styleId="WW-Absatz-Standardschriftart11">
    <w:name w:val="WW-Absatz-Standardschriftart11"/>
    <w:rsid w:val="00AC4CA2"/>
  </w:style>
  <w:style w:type="character" w:customStyle="1" w:styleId="WW-Absatz-Standardschriftart111">
    <w:name w:val="WW-Absatz-Standardschriftart111"/>
    <w:rsid w:val="00AC4CA2"/>
  </w:style>
  <w:style w:type="character" w:customStyle="1" w:styleId="WW-Absatz-Standardschriftart1111">
    <w:name w:val="WW-Absatz-Standardschriftart1111"/>
    <w:rsid w:val="00AC4CA2"/>
  </w:style>
  <w:style w:type="character" w:customStyle="1" w:styleId="WW-Absatz-Standardschriftart11111">
    <w:name w:val="WW-Absatz-Standardschriftart11111"/>
    <w:rsid w:val="00AC4CA2"/>
  </w:style>
  <w:style w:type="character" w:customStyle="1" w:styleId="WW-Absatz-Standardschriftart111111">
    <w:name w:val="WW-Absatz-Standardschriftart111111"/>
    <w:rsid w:val="00AC4CA2"/>
  </w:style>
  <w:style w:type="character" w:customStyle="1" w:styleId="WW-Absatz-Standardschriftart1111111">
    <w:name w:val="WW-Absatz-Standardschriftart1111111"/>
    <w:rsid w:val="00AC4CA2"/>
  </w:style>
  <w:style w:type="character" w:customStyle="1" w:styleId="WW-Absatz-Standardschriftart11111111">
    <w:name w:val="WW-Absatz-Standardschriftart11111111"/>
    <w:rsid w:val="00AC4CA2"/>
  </w:style>
  <w:style w:type="character" w:customStyle="1" w:styleId="WW-Absatz-Standardschriftart111111111">
    <w:name w:val="WW-Absatz-Standardschriftart111111111"/>
    <w:rsid w:val="00AC4CA2"/>
  </w:style>
  <w:style w:type="character" w:customStyle="1" w:styleId="WW-Absatz-Standardschriftart1111111111">
    <w:name w:val="WW-Absatz-Standardschriftart1111111111"/>
    <w:rsid w:val="00AC4CA2"/>
  </w:style>
  <w:style w:type="character" w:customStyle="1" w:styleId="WW-Absatz-Standardschriftart11111111111">
    <w:name w:val="WW-Absatz-Standardschriftart11111111111"/>
    <w:rsid w:val="00AC4CA2"/>
  </w:style>
  <w:style w:type="character" w:customStyle="1" w:styleId="12">
    <w:name w:val="Основной шрифт абзаца1"/>
    <w:rsid w:val="00AC4CA2"/>
  </w:style>
  <w:style w:type="character" w:customStyle="1" w:styleId="afa">
    <w:name w:val="Без интервала Знак"/>
    <w:rsid w:val="00AC4CA2"/>
    <w:rPr>
      <w:rFonts w:ascii="Calibri" w:hAnsi="Calibri"/>
      <w:sz w:val="22"/>
      <w:szCs w:val="22"/>
      <w:lang w:val="ru-RU" w:eastAsia="ar-SA" w:bidi="ar-SA"/>
    </w:rPr>
  </w:style>
  <w:style w:type="character" w:customStyle="1" w:styleId="afb">
    <w:name w:val="Маркеры списка"/>
    <w:rsid w:val="00AC4CA2"/>
    <w:rPr>
      <w:rFonts w:ascii="OpenSymbol" w:eastAsia="OpenSymbol" w:hAnsi="OpenSymbol" w:cs="OpenSymbol"/>
    </w:rPr>
  </w:style>
  <w:style w:type="character" w:customStyle="1" w:styleId="afc">
    <w:name w:val="Символ нумерации"/>
    <w:rsid w:val="00AC4CA2"/>
    <w:rPr>
      <w:b/>
      <w:bCs/>
      <w:sz w:val="28"/>
      <w:szCs w:val="28"/>
    </w:rPr>
  </w:style>
  <w:style w:type="character" w:customStyle="1" w:styleId="13">
    <w:name w:val="Основной текст Знак1"/>
    <w:rsid w:val="00AC4CA2"/>
    <w:rPr>
      <w:sz w:val="25"/>
      <w:szCs w:val="25"/>
      <w:lang w:eastAsia="ar-SA" w:bidi="ar-SA"/>
    </w:rPr>
  </w:style>
  <w:style w:type="paragraph" w:customStyle="1" w:styleId="afd">
    <w:basedOn w:val="a"/>
    <w:next w:val="af2"/>
    <w:rsid w:val="00AC4CA2"/>
    <w:pPr>
      <w:keepNext/>
      <w:suppressAutoHyphens/>
      <w:spacing w:before="240" w:after="120"/>
    </w:pPr>
    <w:rPr>
      <w:rFonts w:ascii="Arial" w:eastAsia="Lucida Sans Unicode" w:hAnsi="Arial" w:cs="Tahoma"/>
      <w:lang w:eastAsia="ar-SA"/>
    </w:rPr>
  </w:style>
  <w:style w:type="paragraph" w:styleId="afe">
    <w:name w:val="List"/>
    <w:basedOn w:val="af2"/>
    <w:rsid w:val="00AC4CA2"/>
    <w:pPr>
      <w:suppressAutoHyphens/>
      <w:autoSpaceDE/>
      <w:autoSpaceDN/>
      <w:spacing w:after="120"/>
      <w:jc w:val="left"/>
    </w:pPr>
    <w:rPr>
      <w:rFonts w:cs="Tahoma"/>
      <w:lang w:eastAsia="ar-SA"/>
    </w:rPr>
  </w:style>
  <w:style w:type="paragraph" w:customStyle="1" w:styleId="29">
    <w:name w:val="Название2"/>
    <w:basedOn w:val="a"/>
    <w:rsid w:val="00AC4CA2"/>
    <w:pPr>
      <w:suppressLineNumbers/>
      <w:suppressAutoHyphens/>
      <w:spacing w:before="120" w:after="120"/>
    </w:pPr>
    <w:rPr>
      <w:rFonts w:cs="Mangal"/>
      <w:i/>
      <w:iCs/>
      <w:sz w:val="24"/>
      <w:szCs w:val="24"/>
      <w:lang w:eastAsia="ar-SA"/>
    </w:rPr>
  </w:style>
  <w:style w:type="paragraph" w:customStyle="1" w:styleId="2a">
    <w:name w:val="Указатель2"/>
    <w:basedOn w:val="a"/>
    <w:rsid w:val="00AC4CA2"/>
    <w:pPr>
      <w:suppressLineNumbers/>
      <w:suppressAutoHyphens/>
    </w:pPr>
    <w:rPr>
      <w:rFonts w:cs="Mangal"/>
      <w:sz w:val="20"/>
      <w:szCs w:val="20"/>
      <w:lang w:eastAsia="ar-SA"/>
    </w:rPr>
  </w:style>
  <w:style w:type="paragraph" w:customStyle="1" w:styleId="14">
    <w:name w:val="Название1"/>
    <w:basedOn w:val="a"/>
    <w:rsid w:val="00AC4CA2"/>
    <w:pPr>
      <w:suppressLineNumbers/>
      <w:suppressAutoHyphens/>
      <w:spacing w:before="120" w:after="120"/>
    </w:pPr>
    <w:rPr>
      <w:rFonts w:cs="Tahoma"/>
      <w:i/>
      <w:iCs/>
      <w:sz w:val="24"/>
      <w:szCs w:val="24"/>
      <w:lang w:eastAsia="ar-SA"/>
    </w:rPr>
  </w:style>
  <w:style w:type="paragraph" w:customStyle="1" w:styleId="15">
    <w:name w:val="Указатель1"/>
    <w:basedOn w:val="a"/>
    <w:rsid w:val="00AC4CA2"/>
    <w:pPr>
      <w:suppressLineNumbers/>
      <w:suppressAutoHyphens/>
    </w:pPr>
    <w:rPr>
      <w:rFonts w:cs="Tahoma"/>
      <w:sz w:val="20"/>
      <w:szCs w:val="20"/>
      <w:lang w:eastAsia="ar-SA"/>
    </w:rPr>
  </w:style>
  <w:style w:type="paragraph" w:customStyle="1" w:styleId="aff">
    <w:name w:val="Заголовок таблицы"/>
    <w:basedOn w:val="af8"/>
    <w:rsid w:val="00AC4CA2"/>
    <w:pPr>
      <w:jc w:val="center"/>
    </w:pPr>
    <w:rPr>
      <w:rFonts w:eastAsia="Times New Roman"/>
      <w:b/>
      <w:bCs/>
    </w:rPr>
  </w:style>
  <w:style w:type="paragraph" w:customStyle="1" w:styleId="Report">
    <w:name w:val="Report"/>
    <w:basedOn w:val="a"/>
    <w:uiPriority w:val="99"/>
    <w:rsid w:val="00AC4CA2"/>
    <w:pPr>
      <w:suppressAutoHyphens/>
      <w:spacing w:line="360" w:lineRule="auto"/>
      <w:ind w:firstLine="567"/>
      <w:jc w:val="both"/>
    </w:pPr>
    <w:rPr>
      <w:sz w:val="24"/>
      <w:szCs w:val="20"/>
      <w:lang w:eastAsia="ar-SA"/>
    </w:rPr>
  </w:style>
  <w:style w:type="table" w:styleId="aff0">
    <w:name w:val="Table Elegant"/>
    <w:basedOn w:val="a1"/>
    <w:rsid w:val="00AC4CA2"/>
    <w:pPr>
      <w:suppressAutoHyphens/>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B406C1A0349BF0EB0318F193FB69DCEF6A40ACD1C05F64F19A1638DAF72G4K" TargetMode="External"/><Relationship Id="rId13" Type="http://schemas.openxmlformats.org/officeDocument/2006/relationships/hyperlink" Target="consultantplus://offline/ref=318C5C6E73C7A63FC66D25D3FB7990A002D3B29671E2F0DBC3A0F59409141722B0B6F2662B264AF5B0yF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318C5C6E73C7A63FC66D25D3FB7990A002D3B29671E2F0DBC3A0F59409141722B0B6F2662B264AF5B0yFF"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7D3CCDA25449ACC20D8C5AD8D80D222072830798EC9219565879F5B43530195413D5A19294AC2E7A7z1F"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C7D3CCDA25449ACC20D8C5AD8D80D222072830798EC9219565879F5B43530195413D5A19294ACFE8A7z1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us.gov.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364</TotalTime>
  <Pages>110</Pages>
  <Words>27212</Words>
  <Characters>155113</Characters>
  <Application>Microsoft Office Word</Application>
  <DocSecurity>0</DocSecurity>
  <Lines>1292</Lines>
  <Paragraphs>363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181962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33</cp:revision>
  <cp:lastPrinted>2019-01-23T12:41:00Z</cp:lastPrinted>
  <dcterms:created xsi:type="dcterms:W3CDTF">2018-03-13T17:36:00Z</dcterms:created>
  <dcterms:modified xsi:type="dcterms:W3CDTF">2023-04-03T05:36:00Z</dcterms:modified>
</cp:coreProperties>
</file>