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F03EAE" w:rsidRDefault="00B11A4A" w:rsidP="00B11A4A">
      <w:pPr>
        <w:widowControl w:val="0"/>
        <w:autoSpaceDN w:val="0"/>
        <w:jc w:val="right"/>
        <w:rPr>
          <w:bCs/>
          <w:iCs/>
          <w:sz w:val="24"/>
          <w:szCs w:val="24"/>
        </w:rPr>
      </w:pPr>
      <w:r w:rsidRPr="00F03EAE">
        <w:rPr>
          <w:bCs/>
          <w:iCs/>
          <w:sz w:val="24"/>
          <w:szCs w:val="24"/>
        </w:rPr>
        <w:t xml:space="preserve">         </w:t>
      </w:r>
    </w:p>
    <w:p w:rsidR="00B11A4A" w:rsidRPr="00F03EAE" w:rsidRDefault="0047638E" w:rsidP="00B11A4A">
      <w:pPr>
        <w:widowControl w:val="0"/>
        <w:autoSpaceDN w:val="0"/>
        <w:jc w:val="right"/>
        <w:rPr>
          <w:bCs/>
          <w:iCs/>
          <w:sz w:val="24"/>
          <w:szCs w:val="24"/>
        </w:rPr>
      </w:pPr>
      <w:r>
        <w:rPr>
          <w:bCs/>
          <w:iCs/>
          <w:sz w:val="24"/>
          <w:szCs w:val="24"/>
        </w:rPr>
        <w:t>№ 18</w:t>
      </w:r>
      <w:r w:rsidR="0087574F" w:rsidRPr="00F03EAE">
        <w:rPr>
          <w:bCs/>
          <w:iCs/>
          <w:sz w:val="24"/>
          <w:szCs w:val="24"/>
        </w:rPr>
        <w:t xml:space="preserve">                 </w:t>
      </w:r>
    </w:p>
    <w:p w:rsidR="00C966A8" w:rsidRPr="00F03EAE" w:rsidRDefault="0087574F" w:rsidP="00B11A4A">
      <w:pPr>
        <w:widowControl w:val="0"/>
        <w:autoSpaceDN w:val="0"/>
        <w:jc w:val="right"/>
        <w:rPr>
          <w:bCs/>
          <w:iCs/>
          <w:sz w:val="24"/>
          <w:szCs w:val="24"/>
        </w:rPr>
      </w:pPr>
      <w:r w:rsidRPr="00F03EAE">
        <w:rPr>
          <w:bCs/>
          <w:iCs/>
          <w:sz w:val="24"/>
          <w:szCs w:val="24"/>
        </w:rPr>
        <w:t xml:space="preserve"> от  </w:t>
      </w:r>
      <w:r w:rsidR="0047638E">
        <w:rPr>
          <w:bCs/>
          <w:iCs/>
          <w:sz w:val="24"/>
          <w:szCs w:val="24"/>
        </w:rPr>
        <w:t>31</w:t>
      </w:r>
      <w:r w:rsidR="00483BD7" w:rsidRPr="00F03EAE">
        <w:rPr>
          <w:bCs/>
          <w:iCs/>
          <w:sz w:val="24"/>
          <w:szCs w:val="24"/>
        </w:rPr>
        <w:t xml:space="preserve"> </w:t>
      </w:r>
      <w:r w:rsidR="007B1C75" w:rsidRPr="00F03EAE">
        <w:rPr>
          <w:bCs/>
          <w:iCs/>
          <w:sz w:val="24"/>
          <w:szCs w:val="24"/>
        </w:rPr>
        <w:t xml:space="preserve">августа </w:t>
      </w:r>
      <w:r w:rsidR="00716E20" w:rsidRPr="00F03EAE">
        <w:rPr>
          <w:bCs/>
          <w:iCs/>
          <w:sz w:val="24"/>
          <w:szCs w:val="24"/>
        </w:rPr>
        <w:t>2022</w:t>
      </w:r>
    </w:p>
    <w:p w:rsidR="00483BD7" w:rsidRPr="00F03EAE" w:rsidRDefault="0047638E" w:rsidP="00483BD7">
      <w:pPr>
        <w:widowControl w:val="0"/>
        <w:autoSpaceDN w:val="0"/>
        <w:jc w:val="right"/>
        <w:rPr>
          <w:bCs/>
          <w:iCs/>
          <w:sz w:val="24"/>
          <w:szCs w:val="24"/>
        </w:rPr>
      </w:pPr>
      <w:r>
        <w:rPr>
          <w:bCs/>
          <w:iCs/>
          <w:sz w:val="24"/>
          <w:szCs w:val="24"/>
        </w:rPr>
        <w:t>СРЕДА</w:t>
      </w:r>
    </w:p>
    <w:p w:rsidR="00C966A8" w:rsidRPr="00F03EAE" w:rsidRDefault="00C966A8" w:rsidP="00C966A8">
      <w:pPr>
        <w:widowControl w:val="0"/>
        <w:autoSpaceDN w:val="0"/>
        <w:jc w:val="center"/>
        <w:rPr>
          <w:bCs/>
          <w:iCs/>
          <w:sz w:val="24"/>
          <w:szCs w:val="24"/>
        </w:rPr>
      </w:pPr>
      <w:r w:rsidRPr="00F03EAE">
        <w:rPr>
          <w:bCs/>
          <w:iCs/>
          <w:sz w:val="24"/>
          <w:szCs w:val="24"/>
        </w:rPr>
        <w:t>ГВАЗДЕНСКОЕ СЕЛЬСКОЕ ПОСЕЛЕНИЕ</w:t>
      </w:r>
    </w:p>
    <w:p w:rsidR="00C966A8" w:rsidRPr="00F03EAE" w:rsidRDefault="00C966A8" w:rsidP="00C966A8">
      <w:pPr>
        <w:widowControl w:val="0"/>
        <w:autoSpaceDN w:val="0"/>
        <w:jc w:val="center"/>
        <w:rPr>
          <w:bCs/>
          <w:iCs/>
          <w:sz w:val="24"/>
          <w:szCs w:val="24"/>
        </w:rPr>
      </w:pPr>
      <w:r w:rsidRPr="00F03EAE">
        <w:rPr>
          <w:bCs/>
          <w:iCs/>
          <w:sz w:val="24"/>
          <w:szCs w:val="24"/>
        </w:rPr>
        <w:t xml:space="preserve">Бутурлиновского муниципального района </w:t>
      </w:r>
    </w:p>
    <w:p w:rsidR="00C966A8" w:rsidRPr="00F03EAE" w:rsidRDefault="00C966A8" w:rsidP="00C966A8">
      <w:pPr>
        <w:widowControl w:val="0"/>
        <w:autoSpaceDN w:val="0"/>
        <w:jc w:val="center"/>
        <w:rPr>
          <w:bCs/>
          <w:iCs/>
          <w:sz w:val="24"/>
          <w:szCs w:val="24"/>
        </w:rPr>
      </w:pPr>
      <w:r w:rsidRPr="00F03EAE">
        <w:rPr>
          <w:bCs/>
          <w:iCs/>
          <w:sz w:val="24"/>
          <w:szCs w:val="24"/>
        </w:rPr>
        <w:t>Воронежской области</w:t>
      </w:r>
    </w:p>
    <w:p w:rsidR="00C966A8" w:rsidRPr="00F03EAE" w:rsidRDefault="00C966A8" w:rsidP="00C966A8">
      <w:pPr>
        <w:widowControl w:val="0"/>
        <w:autoSpaceDN w:val="0"/>
        <w:jc w:val="center"/>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jc w:val="center"/>
        <w:rPr>
          <w:bCs/>
          <w:iCs/>
          <w:sz w:val="24"/>
          <w:szCs w:val="24"/>
        </w:rPr>
      </w:pPr>
      <w:r w:rsidRPr="00F03EAE">
        <w:rPr>
          <w:bCs/>
          <w:iCs/>
          <w:sz w:val="24"/>
          <w:szCs w:val="24"/>
        </w:rPr>
        <w:t>В Е С Т Н И К</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jc w:val="center"/>
        <w:rPr>
          <w:color w:val="000000"/>
          <w:sz w:val="24"/>
          <w:szCs w:val="24"/>
          <w:shd w:val="clear" w:color="auto" w:fill="FFFFFF"/>
        </w:rPr>
      </w:pPr>
      <w:r w:rsidRPr="00F03EAE">
        <w:rPr>
          <w:color w:val="000000"/>
          <w:sz w:val="24"/>
          <w:szCs w:val="24"/>
          <w:shd w:val="clear" w:color="auto" w:fill="FFFFFF"/>
        </w:rPr>
        <w:t>муниципальных нормативно правовых актов и иной официальной</w:t>
      </w:r>
    </w:p>
    <w:p w:rsidR="00C966A8" w:rsidRPr="00F03EAE" w:rsidRDefault="00C966A8" w:rsidP="00C966A8">
      <w:pPr>
        <w:widowControl w:val="0"/>
        <w:autoSpaceDN w:val="0"/>
        <w:jc w:val="center"/>
        <w:rPr>
          <w:color w:val="000000"/>
          <w:sz w:val="24"/>
          <w:szCs w:val="24"/>
          <w:shd w:val="clear" w:color="auto" w:fill="FFFFFF"/>
        </w:rPr>
      </w:pPr>
      <w:r w:rsidRPr="00F03EAE">
        <w:rPr>
          <w:color w:val="000000"/>
          <w:sz w:val="24"/>
          <w:szCs w:val="24"/>
          <w:shd w:val="clear" w:color="auto" w:fill="FFFFFF"/>
        </w:rPr>
        <w:t>информации Гвазденского сельского поселения</w:t>
      </w:r>
    </w:p>
    <w:p w:rsidR="00C966A8" w:rsidRPr="00F03EAE" w:rsidRDefault="00C966A8" w:rsidP="00C966A8">
      <w:pPr>
        <w:widowControl w:val="0"/>
        <w:autoSpaceDN w:val="0"/>
        <w:jc w:val="center"/>
        <w:rPr>
          <w:bCs/>
          <w:iCs/>
          <w:sz w:val="24"/>
          <w:szCs w:val="24"/>
        </w:rPr>
      </w:pPr>
      <w:r w:rsidRPr="00F03EAE">
        <w:rPr>
          <w:color w:val="000000"/>
          <w:sz w:val="24"/>
          <w:szCs w:val="24"/>
          <w:shd w:val="clear" w:color="auto" w:fill="FFFFFF"/>
        </w:rPr>
        <w:t>Бутурлиновского муниципального района Воронежской области</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spacing w:after="200" w:line="276" w:lineRule="auto"/>
        <w:jc w:val="both"/>
        <w:rPr>
          <w:sz w:val="24"/>
          <w:szCs w:val="24"/>
        </w:rPr>
      </w:pPr>
      <w:r w:rsidRPr="00F03EAE">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F03EAE" w:rsidRDefault="00C966A8" w:rsidP="00C966A8">
      <w:pPr>
        <w:widowControl w:val="0"/>
        <w:autoSpaceDN w:val="0"/>
        <w:rPr>
          <w:bCs/>
          <w:iCs/>
          <w:sz w:val="24"/>
          <w:szCs w:val="24"/>
        </w:rPr>
      </w:pPr>
      <w:r w:rsidRPr="00F03EAE">
        <w:rPr>
          <w:bCs/>
          <w:iCs/>
          <w:sz w:val="24"/>
          <w:szCs w:val="24"/>
        </w:rPr>
        <w:t>___________________________________________________________________________</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r w:rsidRPr="00F03EAE">
        <w:rPr>
          <w:bCs/>
          <w:iCs/>
          <w:sz w:val="24"/>
          <w:szCs w:val="24"/>
        </w:rPr>
        <w:t>Утвержден решением Совета                                  отпечатан в администрации</w:t>
      </w:r>
    </w:p>
    <w:p w:rsidR="00C966A8" w:rsidRPr="00F03EAE" w:rsidRDefault="00C966A8" w:rsidP="00C966A8">
      <w:pPr>
        <w:widowControl w:val="0"/>
        <w:autoSpaceDN w:val="0"/>
        <w:rPr>
          <w:bCs/>
          <w:iCs/>
          <w:sz w:val="24"/>
          <w:szCs w:val="24"/>
        </w:rPr>
      </w:pPr>
      <w:r w:rsidRPr="00F03EAE">
        <w:rPr>
          <w:bCs/>
          <w:iCs/>
          <w:sz w:val="24"/>
          <w:szCs w:val="24"/>
        </w:rPr>
        <w:t>народных депутатов                                                 Гвазденского</w:t>
      </w:r>
      <w:r w:rsidR="00C52712" w:rsidRPr="00F03EAE">
        <w:rPr>
          <w:bCs/>
          <w:iCs/>
          <w:sz w:val="24"/>
          <w:szCs w:val="24"/>
        </w:rPr>
        <w:t xml:space="preserve"> </w:t>
      </w:r>
      <w:r w:rsidRPr="00F03EAE">
        <w:rPr>
          <w:bCs/>
          <w:iCs/>
          <w:sz w:val="24"/>
          <w:szCs w:val="24"/>
        </w:rPr>
        <w:t>сельского</w:t>
      </w:r>
    </w:p>
    <w:p w:rsidR="00C966A8" w:rsidRPr="00F03EAE" w:rsidRDefault="00C966A8" w:rsidP="00C966A8">
      <w:pPr>
        <w:widowControl w:val="0"/>
        <w:autoSpaceDN w:val="0"/>
        <w:rPr>
          <w:bCs/>
          <w:iCs/>
          <w:sz w:val="24"/>
          <w:szCs w:val="24"/>
        </w:rPr>
      </w:pPr>
      <w:r w:rsidRPr="00F03EAE">
        <w:rPr>
          <w:bCs/>
          <w:iCs/>
          <w:sz w:val="24"/>
          <w:szCs w:val="24"/>
        </w:rPr>
        <w:t>Гвазденского сельского                                           поселения по адресу: ул.Ивана</w:t>
      </w:r>
    </w:p>
    <w:p w:rsidR="00C966A8" w:rsidRPr="00F03EAE" w:rsidRDefault="00C966A8" w:rsidP="00C966A8">
      <w:pPr>
        <w:widowControl w:val="0"/>
        <w:autoSpaceDN w:val="0"/>
        <w:rPr>
          <w:bCs/>
          <w:iCs/>
          <w:sz w:val="24"/>
          <w:szCs w:val="24"/>
        </w:rPr>
      </w:pPr>
      <w:r w:rsidRPr="00F03EAE">
        <w:rPr>
          <w:bCs/>
          <w:iCs/>
          <w:sz w:val="24"/>
          <w:szCs w:val="24"/>
        </w:rPr>
        <w:t>поселения № 182 от 25.02.2009г.                            Бочарникова 40, Бутурлиновского</w:t>
      </w:r>
    </w:p>
    <w:p w:rsidR="00C966A8" w:rsidRPr="00F03EAE" w:rsidRDefault="00C966A8" w:rsidP="00C966A8">
      <w:pPr>
        <w:widowControl w:val="0"/>
        <w:autoSpaceDN w:val="0"/>
        <w:rPr>
          <w:bCs/>
          <w:iCs/>
          <w:sz w:val="24"/>
          <w:szCs w:val="24"/>
        </w:rPr>
      </w:pPr>
      <w:r w:rsidRPr="00F03EAE">
        <w:rPr>
          <w:bCs/>
          <w:iCs/>
          <w:sz w:val="24"/>
          <w:szCs w:val="24"/>
        </w:rPr>
        <w:t xml:space="preserve">                                                                                    района, Воронежской области</w:t>
      </w:r>
    </w:p>
    <w:p w:rsidR="00C966A8" w:rsidRPr="00F03EAE" w:rsidRDefault="00C966A8" w:rsidP="00C966A8">
      <w:pPr>
        <w:widowControl w:val="0"/>
        <w:autoSpaceDN w:val="0"/>
        <w:rPr>
          <w:bCs/>
          <w:iCs/>
          <w:sz w:val="24"/>
          <w:szCs w:val="24"/>
        </w:rPr>
      </w:pPr>
      <w:r w:rsidRPr="00F03EAE">
        <w:rPr>
          <w:bCs/>
          <w:iCs/>
          <w:sz w:val="24"/>
          <w:szCs w:val="24"/>
        </w:rPr>
        <w:t xml:space="preserve">                                                                                    397523</w:t>
      </w:r>
    </w:p>
    <w:p w:rsidR="00C966A8" w:rsidRPr="00F03EAE" w:rsidRDefault="00C966A8" w:rsidP="00C966A8">
      <w:pPr>
        <w:widowControl w:val="0"/>
        <w:autoSpaceDN w:val="0"/>
        <w:rPr>
          <w:bCs/>
          <w:iCs/>
          <w:sz w:val="24"/>
          <w:szCs w:val="24"/>
        </w:rPr>
      </w:pPr>
      <w:r w:rsidRPr="00F03EAE">
        <w:rPr>
          <w:bCs/>
          <w:iCs/>
          <w:sz w:val="24"/>
          <w:szCs w:val="24"/>
        </w:rPr>
        <w:t xml:space="preserve">Тираж: 3 экз. Объем: </w:t>
      </w:r>
      <w:r w:rsidRPr="00F03EAE">
        <w:rPr>
          <w:bCs/>
          <w:iCs/>
          <w:color w:val="000000" w:themeColor="text1"/>
          <w:sz w:val="24"/>
          <w:szCs w:val="24"/>
        </w:rPr>
        <w:t>на</w:t>
      </w:r>
      <w:r w:rsidR="0087574F" w:rsidRPr="00F03EAE">
        <w:rPr>
          <w:bCs/>
          <w:iCs/>
          <w:color w:val="000000" w:themeColor="text1"/>
          <w:sz w:val="24"/>
          <w:szCs w:val="24"/>
        </w:rPr>
        <w:t xml:space="preserve"> </w:t>
      </w:r>
      <w:r w:rsidRPr="00F03EAE">
        <w:rPr>
          <w:bCs/>
          <w:iCs/>
          <w:color w:val="000000" w:themeColor="text1"/>
          <w:sz w:val="24"/>
          <w:szCs w:val="24"/>
        </w:rPr>
        <w:t xml:space="preserve"> </w:t>
      </w:r>
      <w:r w:rsidR="00270002">
        <w:rPr>
          <w:bCs/>
          <w:iCs/>
          <w:color w:val="000000" w:themeColor="text1"/>
          <w:sz w:val="24"/>
          <w:szCs w:val="24"/>
        </w:rPr>
        <w:t>45</w:t>
      </w:r>
      <w:r w:rsidR="00F03EAE">
        <w:rPr>
          <w:bCs/>
          <w:iCs/>
          <w:color w:val="000000" w:themeColor="text1"/>
          <w:sz w:val="24"/>
          <w:szCs w:val="24"/>
        </w:rPr>
        <w:t>(</w:t>
      </w:r>
      <w:r w:rsidR="00270002">
        <w:rPr>
          <w:bCs/>
          <w:iCs/>
          <w:color w:val="000000" w:themeColor="text1"/>
          <w:sz w:val="24"/>
          <w:szCs w:val="24"/>
        </w:rPr>
        <w:t xml:space="preserve">сорока пяти </w:t>
      </w:r>
      <w:r w:rsidR="00F03EAE">
        <w:rPr>
          <w:bCs/>
          <w:iCs/>
          <w:color w:val="000000" w:themeColor="text1"/>
          <w:sz w:val="24"/>
          <w:szCs w:val="24"/>
        </w:rPr>
        <w:t xml:space="preserve">) </w:t>
      </w:r>
      <w:r w:rsidRPr="00F03EAE">
        <w:rPr>
          <w:bCs/>
          <w:iCs/>
          <w:color w:val="000000" w:themeColor="text1"/>
          <w:sz w:val="24"/>
          <w:szCs w:val="24"/>
        </w:rPr>
        <w:t>листах</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color w:val="FF0000"/>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r w:rsidRPr="00F03EAE">
        <w:rPr>
          <w:bCs/>
          <w:iCs/>
          <w:sz w:val="24"/>
          <w:szCs w:val="24"/>
        </w:rPr>
        <w:t xml:space="preserve">Ответственный за выпуск: </w:t>
      </w:r>
      <w:r w:rsidR="0087574F" w:rsidRPr="00F03EAE">
        <w:rPr>
          <w:bCs/>
          <w:iCs/>
          <w:sz w:val="24"/>
          <w:szCs w:val="24"/>
        </w:rPr>
        <w:t>Сергеева Н.С.</w:t>
      </w:r>
    </w:p>
    <w:p w:rsidR="00C966A8" w:rsidRPr="00F03EAE" w:rsidRDefault="00C966A8" w:rsidP="00C966A8">
      <w:pPr>
        <w:widowControl w:val="0"/>
        <w:autoSpaceDN w:val="0"/>
        <w:jc w:val="center"/>
        <w:rPr>
          <w:sz w:val="24"/>
          <w:szCs w:val="24"/>
        </w:rPr>
      </w:pPr>
    </w:p>
    <w:p w:rsidR="00C966A8" w:rsidRPr="00F03EAE" w:rsidRDefault="00C966A8" w:rsidP="00C966A8">
      <w:pPr>
        <w:rPr>
          <w:sz w:val="24"/>
          <w:szCs w:val="24"/>
        </w:rPr>
      </w:pPr>
    </w:p>
    <w:p w:rsidR="0081366B" w:rsidRPr="00F03EAE" w:rsidRDefault="0081366B" w:rsidP="00C966A8">
      <w:pPr>
        <w:rPr>
          <w:sz w:val="24"/>
          <w:szCs w:val="24"/>
        </w:rPr>
      </w:pPr>
    </w:p>
    <w:p w:rsidR="0081366B" w:rsidRPr="00F03EAE" w:rsidRDefault="0081366B" w:rsidP="00C966A8">
      <w:pPr>
        <w:rPr>
          <w:sz w:val="24"/>
          <w:szCs w:val="24"/>
        </w:rPr>
      </w:pPr>
    </w:p>
    <w:p w:rsidR="00C966A8" w:rsidRPr="00F03EAE" w:rsidRDefault="00C966A8" w:rsidP="00C966A8">
      <w:pPr>
        <w:rPr>
          <w:sz w:val="24"/>
          <w:szCs w:val="24"/>
        </w:rPr>
      </w:pPr>
    </w:p>
    <w:p w:rsidR="008307EF" w:rsidRPr="00F03EAE" w:rsidRDefault="008307EF" w:rsidP="00C966A8">
      <w:pPr>
        <w:rPr>
          <w:sz w:val="24"/>
          <w:szCs w:val="24"/>
        </w:rPr>
      </w:pPr>
    </w:p>
    <w:p w:rsidR="008307EF" w:rsidRPr="00F03EAE" w:rsidRDefault="008307EF" w:rsidP="00C966A8">
      <w:pPr>
        <w:rPr>
          <w:sz w:val="24"/>
          <w:szCs w:val="24"/>
        </w:rPr>
      </w:pPr>
    </w:p>
    <w:p w:rsidR="008307EF" w:rsidRPr="00F03EAE" w:rsidRDefault="008307EF" w:rsidP="00C966A8">
      <w:pPr>
        <w:rPr>
          <w:sz w:val="24"/>
          <w:szCs w:val="24"/>
        </w:rPr>
      </w:pPr>
    </w:p>
    <w:p w:rsidR="00BE6842" w:rsidRDefault="00BE6842" w:rsidP="00C966A8">
      <w:pPr>
        <w:rPr>
          <w:sz w:val="24"/>
          <w:szCs w:val="24"/>
        </w:rPr>
      </w:pPr>
    </w:p>
    <w:p w:rsidR="0047638E" w:rsidRPr="00F03EAE" w:rsidRDefault="0047638E" w:rsidP="00C966A8">
      <w:pPr>
        <w:rPr>
          <w:sz w:val="24"/>
          <w:szCs w:val="24"/>
        </w:rPr>
      </w:pPr>
    </w:p>
    <w:p w:rsidR="0087367A" w:rsidRPr="00F03EAE" w:rsidRDefault="0087367A" w:rsidP="00C966A8">
      <w:pPr>
        <w:rPr>
          <w:sz w:val="24"/>
          <w:szCs w:val="24"/>
        </w:rPr>
      </w:pPr>
    </w:p>
    <w:p w:rsidR="00C966A8" w:rsidRPr="00F03EAE" w:rsidRDefault="00C966A8" w:rsidP="00C966A8">
      <w:pPr>
        <w:rPr>
          <w:sz w:val="24"/>
          <w:szCs w:val="24"/>
        </w:rPr>
      </w:pPr>
    </w:p>
    <w:tbl>
      <w:tblPr>
        <w:tblW w:w="10774" w:type="dxa"/>
        <w:tblInd w:w="-37" w:type="dxa"/>
        <w:tblLayout w:type="fixed"/>
        <w:tblCellMar>
          <w:top w:w="105" w:type="dxa"/>
          <w:left w:w="105" w:type="dxa"/>
          <w:bottom w:w="105" w:type="dxa"/>
          <w:right w:w="105" w:type="dxa"/>
        </w:tblCellMar>
        <w:tblLook w:val="00A0"/>
      </w:tblPr>
      <w:tblGrid>
        <w:gridCol w:w="567"/>
        <w:gridCol w:w="9640"/>
        <w:gridCol w:w="567"/>
      </w:tblGrid>
      <w:tr w:rsidR="00C966A8" w:rsidRPr="00F03EAE" w:rsidTr="0047638E">
        <w:tc>
          <w:tcPr>
            <w:tcW w:w="567" w:type="dxa"/>
            <w:tcBorders>
              <w:top w:val="double" w:sz="2" w:space="0" w:color="000000"/>
              <w:left w:val="double" w:sz="2" w:space="0" w:color="000000"/>
              <w:bottom w:val="double" w:sz="2" w:space="0" w:color="000000"/>
              <w:right w:val="nil"/>
            </w:tcBorders>
            <w:hideMark/>
          </w:tcPr>
          <w:p w:rsidR="00C966A8" w:rsidRPr="00F03EAE" w:rsidRDefault="00C966A8">
            <w:pPr>
              <w:pStyle w:val="a4"/>
              <w:snapToGrid w:val="0"/>
              <w:spacing w:before="0" w:after="0" w:line="276" w:lineRule="auto"/>
              <w:jc w:val="center"/>
              <w:rPr>
                <w:bCs/>
                <w:lang w:val="en-US"/>
              </w:rPr>
            </w:pPr>
            <w:r w:rsidRPr="00F03EAE">
              <w:t>№</w:t>
            </w:r>
          </w:p>
        </w:tc>
        <w:tc>
          <w:tcPr>
            <w:tcW w:w="9640" w:type="dxa"/>
            <w:tcBorders>
              <w:top w:val="double" w:sz="2" w:space="0" w:color="000000"/>
              <w:left w:val="double" w:sz="2" w:space="0" w:color="000000"/>
              <w:bottom w:val="double" w:sz="2" w:space="0" w:color="000000"/>
              <w:right w:val="nil"/>
            </w:tcBorders>
            <w:hideMark/>
          </w:tcPr>
          <w:p w:rsidR="00C966A8" w:rsidRPr="00F03EAE" w:rsidRDefault="00C966A8">
            <w:pPr>
              <w:pStyle w:val="a4"/>
              <w:snapToGrid w:val="0"/>
              <w:spacing w:before="0" w:after="0" w:line="276" w:lineRule="auto"/>
              <w:jc w:val="center"/>
              <w:rPr>
                <w:bCs/>
              </w:rPr>
            </w:pPr>
            <w:r w:rsidRPr="00F03EAE">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F03EAE" w:rsidRDefault="00C966A8">
            <w:pPr>
              <w:pStyle w:val="a4"/>
              <w:snapToGrid w:val="0"/>
              <w:spacing w:before="0" w:after="0" w:line="276" w:lineRule="auto"/>
              <w:rPr>
                <w:bCs/>
                <w:lang w:val="en-US"/>
              </w:rPr>
            </w:pPr>
            <w:r w:rsidRPr="00F03EAE">
              <w:rPr>
                <w:bCs/>
              </w:rPr>
              <w:t>Стр</w:t>
            </w:r>
          </w:p>
        </w:tc>
      </w:tr>
      <w:tr w:rsidR="007B1C75" w:rsidRPr="00F03EAE" w:rsidTr="0047638E">
        <w:tc>
          <w:tcPr>
            <w:tcW w:w="567" w:type="dxa"/>
            <w:tcBorders>
              <w:top w:val="double" w:sz="2" w:space="0" w:color="000000"/>
              <w:left w:val="double" w:sz="2" w:space="0" w:color="000000"/>
              <w:bottom w:val="double" w:sz="2" w:space="0" w:color="000000"/>
              <w:right w:val="nil"/>
            </w:tcBorders>
            <w:hideMark/>
          </w:tcPr>
          <w:p w:rsidR="007B1C75" w:rsidRPr="00F03EAE" w:rsidRDefault="007B1C75">
            <w:pPr>
              <w:pStyle w:val="a4"/>
              <w:snapToGrid w:val="0"/>
              <w:spacing w:before="0" w:after="0" w:line="276" w:lineRule="auto"/>
              <w:jc w:val="center"/>
            </w:pPr>
          </w:p>
          <w:p w:rsidR="007B1C75" w:rsidRPr="00F03EAE" w:rsidRDefault="007B1C75">
            <w:pPr>
              <w:pStyle w:val="a4"/>
              <w:snapToGrid w:val="0"/>
              <w:spacing w:before="0" w:after="0" w:line="276" w:lineRule="auto"/>
              <w:jc w:val="center"/>
            </w:pPr>
            <w:r w:rsidRPr="00F03EAE">
              <w:t>1</w:t>
            </w:r>
          </w:p>
        </w:tc>
        <w:tc>
          <w:tcPr>
            <w:tcW w:w="9640" w:type="dxa"/>
            <w:tcBorders>
              <w:top w:val="double" w:sz="2" w:space="0" w:color="000000"/>
              <w:left w:val="double" w:sz="2" w:space="0" w:color="000000"/>
              <w:bottom w:val="double" w:sz="2" w:space="0" w:color="000000"/>
              <w:right w:val="nil"/>
            </w:tcBorders>
            <w:hideMark/>
          </w:tcPr>
          <w:p w:rsidR="007B1C75" w:rsidRPr="0047638E" w:rsidRDefault="007B1C75" w:rsidP="00371BA7">
            <w:pPr>
              <w:jc w:val="both"/>
              <w:rPr>
                <w:b/>
              </w:rPr>
            </w:pPr>
            <w:r w:rsidRPr="00F03EAE">
              <w:rPr>
                <w:bCs/>
              </w:rPr>
              <w:t>Постановление админ</w:t>
            </w:r>
            <w:r w:rsidR="00F03EAE" w:rsidRPr="00F03EAE">
              <w:rPr>
                <w:bCs/>
              </w:rPr>
              <w:t>истрации Гваз</w:t>
            </w:r>
            <w:r w:rsidR="0047638E">
              <w:rPr>
                <w:bCs/>
              </w:rPr>
              <w:t>денского сельского поселения от 17.08.2022 года   №30</w:t>
            </w:r>
            <w:r w:rsidR="0047638E" w:rsidRPr="00286C82">
              <w:rPr>
                <w:b/>
              </w:rPr>
              <w:t xml:space="preserve"> </w:t>
            </w:r>
            <w:r w:rsidR="0047638E" w:rsidRPr="0047638E">
              <w:t>Об утверждении отчета об исполнении  бюджета  Гвазденского сельского поселения Бутурлиновского муниципального района  Воронежской области за   первое  полугодие 2022 года</w:t>
            </w:r>
          </w:p>
        </w:tc>
        <w:tc>
          <w:tcPr>
            <w:tcW w:w="567" w:type="dxa"/>
            <w:tcBorders>
              <w:top w:val="double" w:sz="2" w:space="0" w:color="000000"/>
              <w:left w:val="double" w:sz="2" w:space="0" w:color="000000"/>
              <w:bottom w:val="double" w:sz="2" w:space="0" w:color="000000"/>
              <w:right w:val="single" w:sz="4" w:space="0" w:color="auto"/>
            </w:tcBorders>
            <w:hideMark/>
          </w:tcPr>
          <w:p w:rsidR="007B1C75" w:rsidRPr="00F03EAE" w:rsidRDefault="007B1C75">
            <w:pPr>
              <w:pStyle w:val="a4"/>
              <w:snapToGrid w:val="0"/>
              <w:spacing w:before="0" w:after="0" w:line="276" w:lineRule="auto"/>
              <w:rPr>
                <w:bCs/>
              </w:rPr>
            </w:pPr>
            <w:r w:rsidRPr="00F03EAE">
              <w:rPr>
                <w:bCs/>
              </w:rPr>
              <w:t>3-</w:t>
            </w:r>
            <w:r w:rsidR="00270002">
              <w:rPr>
                <w:bCs/>
              </w:rPr>
              <w:t>30</w:t>
            </w:r>
          </w:p>
        </w:tc>
      </w:tr>
      <w:tr w:rsidR="00FC5BE0" w:rsidRPr="00F03EAE" w:rsidTr="0047638E">
        <w:trPr>
          <w:trHeight w:val="1402"/>
        </w:trPr>
        <w:tc>
          <w:tcPr>
            <w:tcW w:w="567" w:type="dxa"/>
            <w:tcBorders>
              <w:top w:val="double" w:sz="2" w:space="0" w:color="000000"/>
              <w:left w:val="double" w:sz="2" w:space="0" w:color="000000"/>
              <w:bottom w:val="double" w:sz="2" w:space="0" w:color="000000"/>
              <w:right w:val="nil"/>
            </w:tcBorders>
            <w:hideMark/>
          </w:tcPr>
          <w:p w:rsidR="00FC5BE0" w:rsidRPr="00F03EAE" w:rsidRDefault="00371BA7" w:rsidP="00BE6842">
            <w:pPr>
              <w:pStyle w:val="a4"/>
              <w:snapToGrid w:val="0"/>
              <w:spacing w:before="0" w:after="0" w:line="276" w:lineRule="auto"/>
              <w:jc w:val="both"/>
            </w:pPr>
            <w:r>
              <w:t>2</w:t>
            </w:r>
          </w:p>
        </w:tc>
        <w:tc>
          <w:tcPr>
            <w:tcW w:w="9640" w:type="dxa"/>
            <w:tcBorders>
              <w:top w:val="double" w:sz="2" w:space="0" w:color="000000"/>
              <w:left w:val="double" w:sz="2" w:space="0" w:color="000000"/>
              <w:bottom w:val="double" w:sz="2" w:space="0" w:color="000000"/>
              <w:right w:val="nil"/>
            </w:tcBorders>
            <w:hideMark/>
          </w:tcPr>
          <w:p w:rsidR="00FC5BE0" w:rsidRPr="00371BA7" w:rsidRDefault="00371BA7" w:rsidP="00371BA7">
            <w:pPr>
              <w:tabs>
                <w:tab w:val="left" w:pos="9393"/>
              </w:tabs>
              <w:autoSpaceDE w:val="0"/>
              <w:autoSpaceDN w:val="0"/>
              <w:adjustRightInd w:val="0"/>
              <w:jc w:val="both"/>
              <w:rPr>
                <w:b/>
              </w:rPr>
            </w:pPr>
            <w:r w:rsidRPr="00F03EAE">
              <w:rPr>
                <w:bCs/>
              </w:rPr>
              <w:t xml:space="preserve">Постановление администрации </w:t>
            </w:r>
            <w:r w:rsidRPr="00371BA7">
              <w:rPr>
                <w:bCs/>
              </w:rPr>
              <w:t>Гвазденского сельского поселения от</w:t>
            </w:r>
            <w:r>
              <w:rPr>
                <w:bCs/>
              </w:rPr>
              <w:t xml:space="preserve"> </w:t>
            </w:r>
            <w:r w:rsidRPr="00371BA7">
              <w:rPr>
                <w:bCs/>
              </w:rPr>
              <w:t xml:space="preserve">17.08.2022 года № 31 Об утверждении </w:t>
            </w:r>
            <w:r w:rsidRPr="00371BA7">
              <w:t>Порядка изменения существенных условий контрактов, заключенных до 1 января 2023 года для нужд Гвазденского  сельского поселения, по соглашению сторон, если при исполнении таких контрактов возникли независящие от сторон контракта обстоятельства, влекущие невозможность их исполнения</w:t>
            </w:r>
            <w:r>
              <w:rPr>
                <w:b/>
              </w:rPr>
              <w:t>.</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F03EAE" w:rsidRDefault="00270002" w:rsidP="00BE6842">
            <w:pPr>
              <w:pStyle w:val="a4"/>
              <w:snapToGrid w:val="0"/>
              <w:spacing w:before="0" w:after="0" w:line="276" w:lineRule="auto"/>
              <w:jc w:val="both"/>
              <w:rPr>
                <w:bCs/>
              </w:rPr>
            </w:pPr>
            <w:r>
              <w:rPr>
                <w:bCs/>
              </w:rPr>
              <w:t>31-34</w:t>
            </w:r>
          </w:p>
        </w:tc>
      </w:tr>
      <w:tr w:rsidR="0047638E" w:rsidRPr="00F03EAE" w:rsidTr="0047638E">
        <w:trPr>
          <w:trHeight w:val="1402"/>
        </w:trPr>
        <w:tc>
          <w:tcPr>
            <w:tcW w:w="567" w:type="dxa"/>
            <w:tcBorders>
              <w:top w:val="double" w:sz="2" w:space="0" w:color="000000"/>
              <w:left w:val="double" w:sz="2" w:space="0" w:color="000000"/>
              <w:bottom w:val="double" w:sz="2" w:space="0" w:color="000000"/>
              <w:right w:val="nil"/>
            </w:tcBorders>
            <w:hideMark/>
          </w:tcPr>
          <w:p w:rsidR="0047638E" w:rsidRPr="00F03EAE" w:rsidRDefault="00371BA7" w:rsidP="00BE6842">
            <w:pPr>
              <w:pStyle w:val="a4"/>
              <w:snapToGrid w:val="0"/>
              <w:spacing w:before="0" w:after="0" w:line="276" w:lineRule="auto"/>
              <w:jc w:val="both"/>
            </w:pPr>
            <w:r>
              <w:t>3</w:t>
            </w:r>
          </w:p>
        </w:tc>
        <w:tc>
          <w:tcPr>
            <w:tcW w:w="9640" w:type="dxa"/>
            <w:tcBorders>
              <w:top w:val="double" w:sz="2" w:space="0" w:color="000000"/>
              <w:left w:val="double" w:sz="2" w:space="0" w:color="000000"/>
              <w:bottom w:val="double" w:sz="2" w:space="0" w:color="000000"/>
              <w:right w:val="nil"/>
            </w:tcBorders>
            <w:hideMark/>
          </w:tcPr>
          <w:p w:rsidR="0047638E" w:rsidRPr="00371BA7" w:rsidRDefault="00371BA7" w:rsidP="00371BA7">
            <w:pPr>
              <w:pStyle w:val="210"/>
              <w:ind w:right="37"/>
              <w:jc w:val="both"/>
              <w:rPr>
                <w:sz w:val="28"/>
                <w:szCs w:val="28"/>
              </w:rPr>
            </w:pPr>
            <w:r w:rsidRPr="00371BA7">
              <w:rPr>
                <w:bCs/>
                <w:sz w:val="28"/>
                <w:szCs w:val="28"/>
              </w:rPr>
              <w:t>Постановление администрации Гвазденского сельского поселения от</w:t>
            </w:r>
            <w:r w:rsidRPr="00371BA7">
              <w:rPr>
                <w:b/>
                <w:sz w:val="28"/>
                <w:szCs w:val="28"/>
              </w:rPr>
              <w:t xml:space="preserve"> </w:t>
            </w:r>
            <w:r w:rsidRPr="00371BA7">
              <w:rPr>
                <w:sz w:val="28"/>
                <w:szCs w:val="28"/>
              </w:rPr>
              <w:t>17.08.2022 года №32 О внесении изменений в постановление администрации Гвазденского сельского поселения Бутурлиновского муниципального района Воронежской области от 17.12.2021 года № 52 "О назначении межведомственной комиссии по рассмотрению вопросов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p>
        </w:tc>
        <w:tc>
          <w:tcPr>
            <w:tcW w:w="567" w:type="dxa"/>
            <w:tcBorders>
              <w:top w:val="double" w:sz="2" w:space="0" w:color="000000"/>
              <w:left w:val="double" w:sz="2" w:space="0" w:color="000000"/>
              <w:bottom w:val="double" w:sz="2" w:space="0" w:color="000000"/>
              <w:right w:val="single" w:sz="4" w:space="0" w:color="auto"/>
            </w:tcBorders>
            <w:hideMark/>
          </w:tcPr>
          <w:p w:rsidR="0047638E" w:rsidRPr="00F03EAE" w:rsidRDefault="00270002" w:rsidP="00BE6842">
            <w:pPr>
              <w:pStyle w:val="a4"/>
              <w:snapToGrid w:val="0"/>
              <w:spacing w:before="0" w:after="0" w:line="276" w:lineRule="auto"/>
              <w:jc w:val="both"/>
              <w:rPr>
                <w:bCs/>
              </w:rPr>
            </w:pPr>
            <w:r>
              <w:rPr>
                <w:bCs/>
              </w:rPr>
              <w:t>34-36</w:t>
            </w:r>
          </w:p>
        </w:tc>
      </w:tr>
      <w:tr w:rsidR="0047638E" w:rsidRPr="00F03EAE" w:rsidTr="0047638E">
        <w:trPr>
          <w:trHeight w:val="1402"/>
        </w:trPr>
        <w:tc>
          <w:tcPr>
            <w:tcW w:w="567" w:type="dxa"/>
            <w:tcBorders>
              <w:top w:val="double" w:sz="2" w:space="0" w:color="000000"/>
              <w:left w:val="double" w:sz="2" w:space="0" w:color="000000"/>
              <w:bottom w:val="double" w:sz="2" w:space="0" w:color="000000"/>
              <w:right w:val="nil"/>
            </w:tcBorders>
            <w:hideMark/>
          </w:tcPr>
          <w:p w:rsidR="0047638E" w:rsidRPr="00F03EAE" w:rsidRDefault="00270002" w:rsidP="00BE6842">
            <w:pPr>
              <w:pStyle w:val="a4"/>
              <w:snapToGrid w:val="0"/>
              <w:spacing w:before="0" w:after="0" w:line="276" w:lineRule="auto"/>
              <w:jc w:val="both"/>
            </w:pPr>
            <w:r>
              <w:t>4</w:t>
            </w:r>
          </w:p>
        </w:tc>
        <w:tc>
          <w:tcPr>
            <w:tcW w:w="9640" w:type="dxa"/>
            <w:tcBorders>
              <w:top w:val="double" w:sz="2" w:space="0" w:color="000000"/>
              <w:left w:val="double" w:sz="2" w:space="0" w:color="000000"/>
              <w:bottom w:val="double" w:sz="2" w:space="0" w:color="000000"/>
              <w:right w:val="nil"/>
            </w:tcBorders>
            <w:hideMark/>
          </w:tcPr>
          <w:p w:rsidR="00270002" w:rsidRPr="00270002" w:rsidRDefault="00371BA7" w:rsidP="00270002">
            <w:pPr>
              <w:ind w:right="179"/>
              <w:jc w:val="both"/>
            </w:pPr>
            <w:r w:rsidRPr="00371BA7">
              <w:rPr>
                <w:bCs/>
              </w:rPr>
              <w:t>Постановление администрации Гвазденского сельского поселения от</w:t>
            </w:r>
            <w:r>
              <w:rPr>
                <w:bCs/>
              </w:rPr>
              <w:t xml:space="preserve"> 29.08.2022№33</w:t>
            </w:r>
            <w:r w:rsidR="00270002" w:rsidRPr="004F29D5">
              <w:rPr>
                <w:b/>
              </w:rPr>
              <w:t xml:space="preserve"> </w:t>
            </w:r>
            <w:r w:rsidR="00270002" w:rsidRPr="00270002">
              <w:t xml:space="preserve">О внесении изменения в постановление администрации Гвазденского сельского поселения Бутурлиновского муниципального района Воронежской области от 11.06.2020 года № 27 «Об утверждении реестра и схемы размещения мест (площадок) накопления твердых коммунальных отходов на территории Гвазденского  сельского поселения» </w:t>
            </w:r>
          </w:p>
          <w:p w:rsidR="0047638E" w:rsidRPr="00F03EAE" w:rsidRDefault="0047638E" w:rsidP="00F03EAE">
            <w:pPr>
              <w:tabs>
                <w:tab w:val="left" w:pos="9251"/>
                <w:tab w:val="left" w:pos="9393"/>
              </w:tabs>
              <w:ind w:right="179"/>
              <w:jc w:val="both"/>
            </w:pPr>
          </w:p>
        </w:tc>
        <w:tc>
          <w:tcPr>
            <w:tcW w:w="567" w:type="dxa"/>
            <w:tcBorders>
              <w:top w:val="double" w:sz="2" w:space="0" w:color="000000"/>
              <w:left w:val="double" w:sz="2" w:space="0" w:color="000000"/>
              <w:bottom w:val="double" w:sz="2" w:space="0" w:color="000000"/>
              <w:right w:val="single" w:sz="4" w:space="0" w:color="auto"/>
            </w:tcBorders>
            <w:hideMark/>
          </w:tcPr>
          <w:p w:rsidR="0047638E" w:rsidRPr="00F03EAE" w:rsidRDefault="00270002" w:rsidP="00BE6842">
            <w:pPr>
              <w:pStyle w:val="a4"/>
              <w:snapToGrid w:val="0"/>
              <w:spacing w:before="0" w:after="0" w:line="276" w:lineRule="auto"/>
              <w:jc w:val="both"/>
              <w:rPr>
                <w:bCs/>
              </w:rPr>
            </w:pPr>
            <w:r>
              <w:rPr>
                <w:bCs/>
              </w:rPr>
              <w:t>36-45</w:t>
            </w:r>
          </w:p>
        </w:tc>
      </w:tr>
    </w:tbl>
    <w:p w:rsidR="006C42DE" w:rsidRPr="00F03EAE" w:rsidRDefault="006C42DE" w:rsidP="006C42DE">
      <w:pPr>
        <w:ind w:left="-567" w:firstLine="567"/>
        <w:jc w:val="center"/>
        <w:rPr>
          <w:b/>
          <w:sz w:val="26"/>
          <w:szCs w:val="26"/>
        </w:rPr>
      </w:pPr>
    </w:p>
    <w:p w:rsidR="006C42DE" w:rsidRPr="00F03EAE" w:rsidRDefault="006C42DE" w:rsidP="006C42DE">
      <w:pPr>
        <w:ind w:left="-567" w:firstLine="567"/>
        <w:jc w:val="center"/>
        <w:rPr>
          <w:b/>
          <w:sz w:val="26"/>
          <w:szCs w:val="26"/>
        </w:rPr>
      </w:pPr>
    </w:p>
    <w:p w:rsidR="006C42DE" w:rsidRPr="00F03EAE" w:rsidRDefault="006C42DE"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Default="00F03EAE" w:rsidP="006C42DE">
      <w:pPr>
        <w:ind w:left="-567" w:firstLine="567"/>
        <w:jc w:val="center"/>
        <w:rPr>
          <w:b/>
          <w:sz w:val="26"/>
          <w:szCs w:val="26"/>
        </w:rPr>
      </w:pPr>
    </w:p>
    <w:p w:rsidR="00270002" w:rsidRDefault="00270002" w:rsidP="006C42DE">
      <w:pPr>
        <w:ind w:left="-567" w:firstLine="567"/>
        <w:jc w:val="center"/>
        <w:rPr>
          <w:b/>
          <w:sz w:val="26"/>
          <w:szCs w:val="26"/>
        </w:rPr>
      </w:pPr>
    </w:p>
    <w:p w:rsidR="00270002" w:rsidRDefault="00270002" w:rsidP="006C42DE">
      <w:pPr>
        <w:ind w:left="-567" w:firstLine="567"/>
        <w:jc w:val="center"/>
        <w:rPr>
          <w:b/>
          <w:sz w:val="26"/>
          <w:szCs w:val="26"/>
        </w:rPr>
      </w:pPr>
    </w:p>
    <w:p w:rsidR="00270002" w:rsidRPr="00F03EAE" w:rsidRDefault="00270002"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47638E" w:rsidRDefault="0047638E" w:rsidP="0047638E">
      <w:pPr>
        <w:tabs>
          <w:tab w:val="left" w:pos="360"/>
          <w:tab w:val="left" w:pos="540"/>
          <w:tab w:val="left" w:pos="1400"/>
        </w:tabs>
        <w:ind w:left="567" w:right="567"/>
        <w:jc w:val="center"/>
        <w:rPr>
          <w:sz w:val="20"/>
          <w:szCs w:val="20"/>
        </w:rPr>
      </w:pPr>
      <w:r>
        <w:rPr>
          <w:noProof/>
        </w:rPr>
        <w:lastRenderedPageBreak/>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47638E" w:rsidRDefault="0047638E" w:rsidP="0047638E">
      <w:pPr>
        <w:tabs>
          <w:tab w:val="left" w:pos="360"/>
          <w:tab w:val="left" w:pos="540"/>
          <w:tab w:val="left" w:pos="1400"/>
        </w:tabs>
        <w:ind w:left="567" w:right="567"/>
        <w:jc w:val="center"/>
      </w:pPr>
    </w:p>
    <w:p w:rsidR="0047638E" w:rsidRDefault="0047638E" w:rsidP="0047638E">
      <w:pPr>
        <w:tabs>
          <w:tab w:val="left" w:pos="360"/>
          <w:tab w:val="left" w:pos="540"/>
          <w:tab w:val="left" w:pos="1400"/>
        </w:tabs>
        <w:ind w:left="567" w:right="567"/>
        <w:jc w:val="center"/>
        <w:rPr>
          <w:b/>
        </w:rPr>
      </w:pPr>
      <w:r>
        <w:rPr>
          <w:b/>
        </w:rPr>
        <w:t>АДМИНИСТРАЦИЯ  ГВАЗДЕНСКОГО</w:t>
      </w:r>
    </w:p>
    <w:p w:rsidR="0047638E" w:rsidRDefault="0047638E" w:rsidP="0047638E">
      <w:pPr>
        <w:tabs>
          <w:tab w:val="left" w:pos="360"/>
          <w:tab w:val="left" w:pos="540"/>
          <w:tab w:val="left" w:pos="1400"/>
        </w:tabs>
        <w:ind w:left="567" w:right="567"/>
        <w:jc w:val="center"/>
        <w:rPr>
          <w:b/>
        </w:rPr>
      </w:pPr>
      <w:r>
        <w:rPr>
          <w:b/>
        </w:rPr>
        <w:t>СЕЛЬСКОГО  ПОСЕЛЕНИЯ</w:t>
      </w:r>
    </w:p>
    <w:p w:rsidR="0047638E" w:rsidRDefault="0047638E" w:rsidP="0047638E">
      <w:pPr>
        <w:tabs>
          <w:tab w:val="left" w:pos="360"/>
          <w:tab w:val="left" w:pos="540"/>
          <w:tab w:val="left" w:pos="1400"/>
        </w:tabs>
        <w:ind w:left="567" w:right="567"/>
        <w:jc w:val="center"/>
      </w:pPr>
      <w:r>
        <w:rPr>
          <w:b/>
        </w:rPr>
        <w:t>БУТУРЛИНОВСКОГО МУНИЦИПАЛЬНОГО РАЙОНА</w:t>
      </w:r>
    </w:p>
    <w:p w:rsidR="0047638E" w:rsidRDefault="0047638E" w:rsidP="0047638E">
      <w:pPr>
        <w:tabs>
          <w:tab w:val="left" w:pos="360"/>
          <w:tab w:val="left" w:pos="540"/>
          <w:tab w:val="left" w:pos="1400"/>
        </w:tabs>
        <w:ind w:left="567" w:right="567"/>
        <w:jc w:val="center"/>
        <w:rPr>
          <w:b/>
        </w:rPr>
      </w:pPr>
      <w:r>
        <w:rPr>
          <w:b/>
        </w:rPr>
        <w:t>ВОРОНЕЖСКОЙ ОБЛАСТИ</w:t>
      </w:r>
    </w:p>
    <w:p w:rsidR="0047638E" w:rsidRDefault="0047638E" w:rsidP="0047638E">
      <w:pPr>
        <w:tabs>
          <w:tab w:val="left" w:pos="360"/>
          <w:tab w:val="left" w:pos="540"/>
          <w:tab w:val="left" w:pos="1400"/>
        </w:tabs>
        <w:ind w:left="567" w:right="567"/>
        <w:jc w:val="center"/>
        <w:rPr>
          <w:b/>
          <w:i/>
        </w:rPr>
      </w:pPr>
    </w:p>
    <w:p w:rsidR="0047638E" w:rsidRDefault="0047638E" w:rsidP="0047638E">
      <w:pPr>
        <w:tabs>
          <w:tab w:val="left" w:pos="360"/>
          <w:tab w:val="left" w:pos="540"/>
          <w:tab w:val="left" w:pos="1400"/>
        </w:tabs>
        <w:ind w:left="567" w:right="567"/>
        <w:jc w:val="center"/>
        <w:rPr>
          <w:b/>
          <w:sz w:val="32"/>
          <w:szCs w:val="32"/>
        </w:rPr>
      </w:pPr>
      <w:r>
        <w:rPr>
          <w:b/>
          <w:sz w:val="32"/>
          <w:szCs w:val="32"/>
        </w:rPr>
        <w:t>ПОСТАНОВЛЕНИЕ</w:t>
      </w:r>
    </w:p>
    <w:p w:rsidR="0047638E" w:rsidRDefault="0047638E" w:rsidP="0047638E">
      <w:pPr>
        <w:tabs>
          <w:tab w:val="left" w:pos="360"/>
          <w:tab w:val="left" w:pos="540"/>
          <w:tab w:val="left" w:pos="1400"/>
        </w:tabs>
        <w:ind w:left="567" w:right="567"/>
        <w:rPr>
          <w:b/>
          <w:sz w:val="32"/>
          <w:szCs w:val="32"/>
        </w:rPr>
      </w:pPr>
    </w:p>
    <w:p w:rsidR="0047638E" w:rsidRPr="00286C82" w:rsidRDefault="0047638E" w:rsidP="0047638E">
      <w:pPr>
        <w:tabs>
          <w:tab w:val="left" w:pos="360"/>
          <w:tab w:val="left" w:pos="540"/>
          <w:tab w:val="left" w:pos="1400"/>
        </w:tabs>
        <w:ind w:left="567" w:right="567"/>
        <w:rPr>
          <w:b/>
        </w:rPr>
      </w:pPr>
      <w:r>
        <w:rPr>
          <w:b/>
        </w:rPr>
        <w:t>17.08.</w:t>
      </w:r>
      <w:r w:rsidRPr="00286C82">
        <w:rPr>
          <w:b/>
        </w:rPr>
        <w:t>20</w:t>
      </w:r>
      <w:r>
        <w:rPr>
          <w:b/>
        </w:rPr>
        <w:t>22</w:t>
      </w:r>
      <w:r w:rsidRPr="00286C82">
        <w:rPr>
          <w:b/>
        </w:rPr>
        <w:t xml:space="preserve"> года    №</w:t>
      </w:r>
      <w:r>
        <w:rPr>
          <w:b/>
        </w:rPr>
        <w:t xml:space="preserve"> 30</w:t>
      </w:r>
    </w:p>
    <w:p w:rsidR="0047638E" w:rsidRDefault="0047638E" w:rsidP="0047638E">
      <w:pPr>
        <w:tabs>
          <w:tab w:val="left" w:pos="360"/>
          <w:tab w:val="left" w:pos="540"/>
        </w:tabs>
        <w:ind w:left="567" w:right="567"/>
        <w:rPr>
          <w:sz w:val="20"/>
          <w:szCs w:val="20"/>
        </w:rPr>
      </w:pPr>
      <w:r>
        <w:t xml:space="preserve">   </w:t>
      </w:r>
      <w:r w:rsidRPr="00286C82">
        <w:t xml:space="preserve">  </w:t>
      </w:r>
      <w:r w:rsidRPr="00AB0CC5">
        <w:rPr>
          <w:sz w:val="20"/>
          <w:szCs w:val="20"/>
        </w:rPr>
        <w:t xml:space="preserve">с. </w:t>
      </w:r>
      <w:r>
        <w:rPr>
          <w:sz w:val="20"/>
          <w:szCs w:val="20"/>
        </w:rPr>
        <w:t>Гвазда</w:t>
      </w:r>
    </w:p>
    <w:p w:rsidR="0047638E" w:rsidRPr="00286C82" w:rsidRDefault="0047638E" w:rsidP="0047638E">
      <w:pPr>
        <w:tabs>
          <w:tab w:val="left" w:pos="360"/>
          <w:tab w:val="left" w:pos="540"/>
        </w:tabs>
        <w:ind w:left="567" w:right="567"/>
        <w:rPr>
          <w:b/>
        </w:rPr>
      </w:pPr>
      <w:r w:rsidRPr="00286C82">
        <w:rPr>
          <w:b/>
        </w:rPr>
        <w:t xml:space="preserve"> Об утверждении отчета об исполнении</w:t>
      </w:r>
    </w:p>
    <w:p w:rsidR="0047638E" w:rsidRPr="00286C82" w:rsidRDefault="0047638E" w:rsidP="0047638E">
      <w:pPr>
        <w:pStyle w:val="afd"/>
        <w:ind w:left="567" w:right="567"/>
        <w:jc w:val="left"/>
        <w:rPr>
          <w:b/>
          <w:color w:val="auto"/>
          <w:sz w:val="28"/>
          <w:szCs w:val="28"/>
        </w:rPr>
      </w:pPr>
      <w:r w:rsidRPr="00286C82">
        <w:rPr>
          <w:b/>
          <w:color w:val="auto"/>
          <w:sz w:val="28"/>
          <w:szCs w:val="28"/>
        </w:rPr>
        <w:t xml:space="preserve"> </w:t>
      </w:r>
      <w:r>
        <w:rPr>
          <w:b/>
          <w:color w:val="auto"/>
          <w:sz w:val="28"/>
          <w:szCs w:val="28"/>
        </w:rPr>
        <w:t>б</w:t>
      </w:r>
      <w:r w:rsidRPr="00286C82">
        <w:rPr>
          <w:b/>
          <w:color w:val="auto"/>
          <w:sz w:val="28"/>
          <w:szCs w:val="28"/>
        </w:rPr>
        <w:t>юджета</w:t>
      </w:r>
      <w:r>
        <w:rPr>
          <w:b/>
          <w:color w:val="auto"/>
          <w:sz w:val="28"/>
          <w:szCs w:val="28"/>
        </w:rPr>
        <w:t xml:space="preserve"> </w:t>
      </w:r>
      <w:r w:rsidRPr="00286C82">
        <w:rPr>
          <w:b/>
          <w:color w:val="auto"/>
          <w:sz w:val="28"/>
          <w:szCs w:val="28"/>
        </w:rPr>
        <w:t xml:space="preserve"> </w:t>
      </w:r>
      <w:r>
        <w:rPr>
          <w:b/>
          <w:color w:val="auto"/>
          <w:sz w:val="28"/>
          <w:szCs w:val="28"/>
        </w:rPr>
        <w:t>Гвазденского</w:t>
      </w:r>
      <w:r w:rsidRPr="00286C82">
        <w:rPr>
          <w:b/>
          <w:color w:val="auto"/>
          <w:sz w:val="28"/>
          <w:szCs w:val="28"/>
        </w:rPr>
        <w:t xml:space="preserve"> сельского</w:t>
      </w:r>
    </w:p>
    <w:p w:rsidR="0047638E" w:rsidRPr="00286C82" w:rsidRDefault="0047638E" w:rsidP="0047638E">
      <w:pPr>
        <w:pStyle w:val="afd"/>
        <w:ind w:left="567" w:right="567"/>
        <w:jc w:val="left"/>
        <w:rPr>
          <w:b/>
          <w:color w:val="auto"/>
          <w:sz w:val="28"/>
          <w:szCs w:val="28"/>
        </w:rPr>
      </w:pPr>
      <w:r w:rsidRPr="00286C82">
        <w:rPr>
          <w:b/>
          <w:color w:val="auto"/>
          <w:sz w:val="28"/>
          <w:szCs w:val="28"/>
        </w:rPr>
        <w:t xml:space="preserve"> поселения Бутурлиновского</w:t>
      </w:r>
    </w:p>
    <w:p w:rsidR="0047638E" w:rsidRPr="00286C82" w:rsidRDefault="0047638E" w:rsidP="0047638E">
      <w:pPr>
        <w:pStyle w:val="afd"/>
        <w:ind w:left="567" w:right="567"/>
        <w:jc w:val="left"/>
        <w:rPr>
          <w:b/>
          <w:color w:val="auto"/>
          <w:sz w:val="28"/>
          <w:szCs w:val="28"/>
        </w:rPr>
      </w:pPr>
      <w:r w:rsidRPr="00286C82">
        <w:rPr>
          <w:b/>
          <w:color w:val="auto"/>
          <w:sz w:val="28"/>
          <w:szCs w:val="28"/>
        </w:rPr>
        <w:t xml:space="preserve"> муниципального района</w:t>
      </w:r>
    </w:p>
    <w:p w:rsidR="0047638E" w:rsidRPr="00286C82" w:rsidRDefault="0047638E" w:rsidP="0047638E">
      <w:pPr>
        <w:pStyle w:val="afd"/>
        <w:ind w:left="567" w:right="567"/>
        <w:jc w:val="left"/>
        <w:rPr>
          <w:b/>
          <w:color w:val="auto"/>
          <w:sz w:val="28"/>
          <w:szCs w:val="28"/>
        </w:rPr>
      </w:pPr>
      <w:r w:rsidRPr="00286C82">
        <w:rPr>
          <w:b/>
          <w:color w:val="auto"/>
          <w:sz w:val="28"/>
          <w:szCs w:val="28"/>
        </w:rPr>
        <w:t xml:space="preserve"> Воронежской области за </w:t>
      </w:r>
    </w:p>
    <w:p w:rsidR="0047638E" w:rsidRPr="00286C82" w:rsidRDefault="0047638E" w:rsidP="0047638E">
      <w:pPr>
        <w:pStyle w:val="afd"/>
        <w:ind w:left="567" w:right="567"/>
        <w:jc w:val="left"/>
        <w:rPr>
          <w:b/>
          <w:color w:val="auto"/>
          <w:sz w:val="28"/>
          <w:szCs w:val="28"/>
        </w:rPr>
      </w:pPr>
      <w:r w:rsidRPr="00286C82">
        <w:rPr>
          <w:b/>
          <w:color w:val="auto"/>
          <w:sz w:val="28"/>
          <w:szCs w:val="28"/>
        </w:rPr>
        <w:t xml:space="preserve"> </w:t>
      </w:r>
      <w:r>
        <w:rPr>
          <w:b/>
          <w:color w:val="auto"/>
          <w:sz w:val="28"/>
          <w:szCs w:val="28"/>
        </w:rPr>
        <w:t>первое  полугодие</w:t>
      </w:r>
      <w:r w:rsidRPr="00286C82">
        <w:rPr>
          <w:b/>
          <w:color w:val="auto"/>
          <w:sz w:val="28"/>
          <w:szCs w:val="28"/>
        </w:rPr>
        <w:t xml:space="preserve"> 20</w:t>
      </w:r>
      <w:r>
        <w:rPr>
          <w:b/>
          <w:color w:val="auto"/>
          <w:sz w:val="28"/>
          <w:szCs w:val="28"/>
        </w:rPr>
        <w:t>22 года</w:t>
      </w:r>
    </w:p>
    <w:p w:rsidR="0047638E" w:rsidRPr="00286C82" w:rsidRDefault="0047638E" w:rsidP="0047638E">
      <w:pPr>
        <w:pStyle w:val="afd"/>
        <w:ind w:left="567" w:right="567"/>
        <w:jc w:val="left"/>
        <w:rPr>
          <w:b/>
          <w:color w:val="auto"/>
          <w:sz w:val="28"/>
          <w:szCs w:val="28"/>
        </w:rPr>
      </w:pPr>
    </w:p>
    <w:p w:rsidR="0047638E" w:rsidRPr="00286C82" w:rsidRDefault="0047638E" w:rsidP="0047638E">
      <w:pPr>
        <w:pStyle w:val="afd"/>
        <w:ind w:left="567" w:right="567"/>
        <w:jc w:val="left"/>
        <w:rPr>
          <w:b/>
          <w:color w:val="auto"/>
          <w:szCs w:val="24"/>
        </w:rPr>
      </w:pPr>
    </w:p>
    <w:p w:rsidR="0047638E" w:rsidRPr="00286C82" w:rsidRDefault="0047638E" w:rsidP="0047638E">
      <w:pPr>
        <w:ind w:left="567" w:right="567" w:firstLine="709"/>
        <w:jc w:val="both"/>
      </w:pPr>
      <w:r w:rsidRPr="00286C82">
        <w:t>В соответствии  с пунктом  5 ст. 264.2. Бюджетного кодекса Росси</w:t>
      </w:r>
      <w:r w:rsidRPr="00286C82">
        <w:t>й</w:t>
      </w:r>
      <w:r w:rsidRPr="00286C82">
        <w:t>ской Федерации, Положени</w:t>
      </w:r>
      <w:r>
        <w:t>ем</w:t>
      </w:r>
      <w:r w:rsidRPr="00286C82">
        <w:t xml:space="preserve"> о бюджетном процессе в </w:t>
      </w:r>
      <w:r>
        <w:t xml:space="preserve">Гвазденском </w:t>
      </w:r>
      <w:r w:rsidRPr="00286C82">
        <w:t>сельском поселении, утвержденн</w:t>
      </w:r>
      <w:r>
        <w:t>ым</w:t>
      </w:r>
      <w:r w:rsidRPr="00286C82">
        <w:t xml:space="preserve"> решением Совета народных депутатов </w:t>
      </w:r>
      <w:r>
        <w:t xml:space="preserve">Гвазденского </w:t>
      </w:r>
      <w:r w:rsidRPr="00286C82">
        <w:t xml:space="preserve">сельского  поселения от </w:t>
      </w:r>
      <w:r w:rsidRPr="00E9498E">
        <w:t>27.12.2021  года  № 179</w:t>
      </w:r>
      <w:r w:rsidRPr="00286C82">
        <w:t xml:space="preserve"> администрация </w:t>
      </w:r>
      <w:r>
        <w:t xml:space="preserve">Гвазденского </w:t>
      </w:r>
      <w:r w:rsidRPr="00286C82">
        <w:t xml:space="preserve"> сельского поселения </w:t>
      </w:r>
      <w:r>
        <w:t>Бутурлиновского муниципального района Воронежской области</w:t>
      </w:r>
    </w:p>
    <w:p w:rsidR="0047638E" w:rsidRPr="00286C82" w:rsidRDefault="0047638E" w:rsidP="0047638E">
      <w:pPr>
        <w:ind w:left="567" w:right="567" w:firstLine="709"/>
      </w:pPr>
    </w:p>
    <w:p w:rsidR="0047638E" w:rsidRPr="00286C82" w:rsidRDefault="0047638E" w:rsidP="0047638E">
      <w:pPr>
        <w:ind w:left="567" w:right="567" w:firstLine="709"/>
        <w:jc w:val="center"/>
        <w:rPr>
          <w:b/>
        </w:rPr>
      </w:pPr>
      <w:r w:rsidRPr="00F83B0F">
        <w:rPr>
          <w:b/>
          <w:sz w:val="32"/>
          <w:szCs w:val="32"/>
        </w:rPr>
        <w:t>п о с т а н о в л я е т</w:t>
      </w:r>
      <w:r w:rsidRPr="00286C82">
        <w:rPr>
          <w:b/>
        </w:rPr>
        <w:t>:</w:t>
      </w:r>
    </w:p>
    <w:p w:rsidR="0047638E" w:rsidRPr="00286C82" w:rsidRDefault="0047638E" w:rsidP="0047638E">
      <w:pPr>
        <w:ind w:left="567" w:right="567" w:firstLine="709"/>
      </w:pPr>
    </w:p>
    <w:p w:rsidR="0047638E" w:rsidRPr="004E5172" w:rsidRDefault="0047638E" w:rsidP="0047638E">
      <w:pPr>
        <w:ind w:left="567" w:right="567"/>
        <w:jc w:val="both"/>
      </w:pPr>
      <w:r>
        <w:t xml:space="preserve">       1. </w:t>
      </w:r>
      <w:r w:rsidRPr="00286C82">
        <w:t xml:space="preserve">Утвердить отчет об исполнении бюджета </w:t>
      </w:r>
      <w:r>
        <w:t>Гвазденского</w:t>
      </w:r>
      <w:r w:rsidRPr="00286C82">
        <w:t xml:space="preserve"> сельского поселения Бутурлиновского муниципального района Воронежской области за</w:t>
      </w:r>
      <w:r>
        <w:t xml:space="preserve"> первое</w:t>
      </w:r>
      <w:r w:rsidRPr="004E5172">
        <w:t xml:space="preserve"> полугодие  2022 года согласно приложению.</w:t>
      </w:r>
    </w:p>
    <w:p w:rsidR="0047638E" w:rsidRPr="00286C82" w:rsidRDefault="0047638E" w:rsidP="0047638E">
      <w:pPr>
        <w:ind w:left="567" w:right="567"/>
        <w:jc w:val="both"/>
      </w:pPr>
      <w:r>
        <w:t xml:space="preserve">       2. </w:t>
      </w:r>
      <w:r w:rsidRPr="00286C82">
        <w:t>Направить отчет об исполнении бюджета</w:t>
      </w:r>
      <w:r>
        <w:t xml:space="preserve"> Гвазденского</w:t>
      </w:r>
      <w:r w:rsidRPr="00286C82">
        <w:t xml:space="preserve"> сельского поселения Бутурлиновского муниципального района Воронежской области за </w:t>
      </w:r>
      <w:r>
        <w:t>первое</w:t>
      </w:r>
      <w:r w:rsidRPr="004E5172">
        <w:t xml:space="preserve"> полугодие 2022 года в Совет народных депутатов Гвазденского сельского</w:t>
      </w:r>
      <w:r w:rsidRPr="00286C82">
        <w:t xml:space="preserve"> поселения и в орган муниципального финансового контроля – Контрольно-счетную </w:t>
      </w:r>
      <w:r>
        <w:t>палату Бутурлиновского муниципального района</w:t>
      </w:r>
      <w:r w:rsidRPr="00286C82">
        <w:t>.</w:t>
      </w:r>
    </w:p>
    <w:p w:rsidR="0047638E" w:rsidRPr="00286C82" w:rsidRDefault="0047638E" w:rsidP="0047638E">
      <w:pPr>
        <w:ind w:left="567" w:right="567"/>
        <w:jc w:val="both"/>
      </w:pPr>
      <w:r>
        <w:t xml:space="preserve">       3. </w:t>
      </w:r>
      <w:r w:rsidRPr="00286C82">
        <w:t>Контроль за исполнением настоящего постановления оставляю за собой.</w:t>
      </w:r>
    </w:p>
    <w:p w:rsidR="0047638E" w:rsidRPr="00286C82" w:rsidRDefault="0047638E" w:rsidP="0047638E">
      <w:pPr>
        <w:ind w:left="567" w:right="567"/>
      </w:pPr>
    </w:p>
    <w:p w:rsidR="0047638E" w:rsidRPr="00286C82" w:rsidRDefault="0047638E" w:rsidP="0047638E">
      <w:pPr>
        <w:ind w:left="567" w:right="567"/>
      </w:pPr>
      <w:r w:rsidRPr="00286C82">
        <w:t xml:space="preserve">     Глава </w:t>
      </w:r>
      <w:r>
        <w:t>Гвазденского</w:t>
      </w:r>
    </w:p>
    <w:p w:rsidR="0047638E" w:rsidRDefault="0047638E" w:rsidP="0047638E">
      <w:pPr>
        <w:ind w:left="567" w:right="567"/>
        <w:sectPr w:rsidR="0047638E" w:rsidSect="006074E0">
          <w:pgSz w:w="11906" w:h="16838"/>
          <w:pgMar w:top="1134" w:right="567" w:bottom="1134" w:left="567" w:header="709" w:footer="709" w:gutter="0"/>
          <w:cols w:space="708"/>
          <w:docGrid w:linePitch="360"/>
        </w:sectPr>
      </w:pPr>
      <w:r w:rsidRPr="00286C82">
        <w:t xml:space="preserve">     сельского поселения   </w:t>
      </w:r>
      <w:r>
        <w:t xml:space="preserve">                    </w:t>
      </w:r>
      <w:r w:rsidRPr="00286C82">
        <w:t xml:space="preserve"> </w:t>
      </w:r>
      <w:r w:rsidRPr="00373F51">
        <w:t xml:space="preserve">____________   </w:t>
      </w:r>
      <w:r>
        <w:t xml:space="preserve">    </w:t>
      </w:r>
      <w:r w:rsidRPr="00373F51">
        <w:t xml:space="preserve">   </w:t>
      </w:r>
      <w:r>
        <w:t>Л.М. Богданова</w:t>
      </w:r>
    </w:p>
    <w:p w:rsidR="0047638E" w:rsidRPr="00286C82" w:rsidRDefault="0047638E" w:rsidP="0047638E">
      <w:pPr>
        <w:ind w:left="360"/>
        <w:jc w:val="right"/>
      </w:pPr>
      <w:r w:rsidRPr="00286C82">
        <w:lastRenderedPageBreak/>
        <w:t xml:space="preserve">Приложение </w:t>
      </w:r>
    </w:p>
    <w:p w:rsidR="0047638E" w:rsidRPr="00286C82" w:rsidRDefault="0047638E" w:rsidP="0047638E">
      <w:pPr>
        <w:ind w:left="360"/>
        <w:jc w:val="right"/>
      </w:pPr>
      <w:r w:rsidRPr="00286C82">
        <w:t xml:space="preserve">                                                              к постановлению администрации</w:t>
      </w:r>
    </w:p>
    <w:p w:rsidR="0047638E" w:rsidRPr="00286C82" w:rsidRDefault="0047638E" w:rsidP="0047638E">
      <w:pPr>
        <w:ind w:left="360"/>
        <w:jc w:val="right"/>
      </w:pPr>
      <w:r w:rsidRPr="00286C82">
        <w:t xml:space="preserve">                                                              </w:t>
      </w:r>
      <w:r>
        <w:t>Гвазденского</w:t>
      </w:r>
      <w:r w:rsidRPr="00286C82">
        <w:t xml:space="preserve"> сельского поселения</w:t>
      </w:r>
    </w:p>
    <w:p w:rsidR="0047638E" w:rsidRPr="00286C82" w:rsidRDefault="0047638E" w:rsidP="0047638E">
      <w:pPr>
        <w:ind w:left="360"/>
        <w:jc w:val="right"/>
      </w:pPr>
      <w:r w:rsidRPr="00286C82">
        <w:t>Бутурлиновского муниципального района</w:t>
      </w:r>
    </w:p>
    <w:p w:rsidR="0047638E" w:rsidRDefault="0047638E" w:rsidP="0047638E">
      <w:pPr>
        <w:ind w:left="360"/>
        <w:jc w:val="right"/>
      </w:pPr>
      <w:r w:rsidRPr="00286C82">
        <w:t xml:space="preserve">                                                                                         </w:t>
      </w:r>
      <w:r>
        <w:t xml:space="preserve">                                             </w:t>
      </w:r>
      <w:r w:rsidRPr="00286C82">
        <w:t xml:space="preserve"> Воронежской области</w:t>
      </w:r>
    </w:p>
    <w:p w:rsidR="0047638E" w:rsidRPr="00AC1E75" w:rsidRDefault="0047638E" w:rsidP="0047638E">
      <w:pPr>
        <w:ind w:left="360"/>
        <w:jc w:val="right"/>
      </w:pPr>
      <w:r>
        <w:t xml:space="preserve">                                                                                                                            от 17.08. 2022 года №30</w:t>
      </w:r>
      <w:r w:rsidRPr="00286C82">
        <w:t xml:space="preserve">    </w:t>
      </w:r>
    </w:p>
    <w:tbl>
      <w:tblPr>
        <w:tblW w:w="21626" w:type="dxa"/>
        <w:tblInd w:w="93" w:type="dxa"/>
        <w:tblLayout w:type="fixed"/>
        <w:tblLook w:val="04A0"/>
      </w:tblPr>
      <w:tblGrid>
        <w:gridCol w:w="4175"/>
        <w:gridCol w:w="665"/>
        <w:gridCol w:w="469"/>
        <w:gridCol w:w="11"/>
        <w:gridCol w:w="500"/>
        <w:gridCol w:w="240"/>
        <w:gridCol w:w="80"/>
        <w:gridCol w:w="1209"/>
        <w:gridCol w:w="831"/>
        <w:gridCol w:w="907"/>
        <w:gridCol w:w="284"/>
        <w:gridCol w:w="55"/>
        <w:gridCol w:w="734"/>
        <w:gridCol w:w="770"/>
        <w:gridCol w:w="284"/>
        <w:gridCol w:w="1701"/>
        <w:gridCol w:w="141"/>
        <w:gridCol w:w="142"/>
        <w:gridCol w:w="2034"/>
        <w:gridCol w:w="234"/>
        <w:gridCol w:w="6160"/>
      </w:tblGrid>
      <w:tr w:rsidR="0047638E" w:rsidRPr="00F1339F" w:rsidTr="000B09F3">
        <w:trPr>
          <w:trHeight w:val="240"/>
        </w:trPr>
        <w:tc>
          <w:tcPr>
            <w:tcW w:w="4175" w:type="dxa"/>
            <w:tcBorders>
              <w:top w:val="nil"/>
              <w:left w:val="nil"/>
              <w:bottom w:val="nil"/>
              <w:right w:val="nil"/>
            </w:tcBorders>
            <w:shd w:val="clear" w:color="auto" w:fill="auto"/>
            <w:noWrap/>
            <w:vAlign w:val="bottom"/>
            <w:hideMark/>
          </w:tcPr>
          <w:p w:rsidR="0047638E" w:rsidRPr="00F1339F" w:rsidRDefault="0047638E" w:rsidP="000B09F3">
            <w:pPr>
              <w:rPr>
                <w:rFonts w:ascii="Arial CYR" w:hAnsi="Arial CYR" w:cs="Arial CYR"/>
                <w:color w:val="000000"/>
                <w:sz w:val="20"/>
                <w:szCs w:val="20"/>
              </w:rPr>
            </w:pPr>
          </w:p>
        </w:tc>
        <w:tc>
          <w:tcPr>
            <w:tcW w:w="1134" w:type="dxa"/>
            <w:gridSpan w:val="2"/>
            <w:tcBorders>
              <w:top w:val="nil"/>
              <w:left w:val="nil"/>
              <w:bottom w:val="nil"/>
              <w:right w:val="nil"/>
            </w:tcBorders>
            <w:shd w:val="clear" w:color="auto" w:fill="auto"/>
            <w:noWrap/>
            <w:vAlign w:val="bottom"/>
            <w:hideMark/>
          </w:tcPr>
          <w:p w:rsidR="0047638E" w:rsidRPr="00F1339F" w:rsidRDefault="0047638E" w:rsidP="000B09F3">
            <w:pPr>
              <w:rPr>
                <w:rFonts w:ascii="Arial CYR" w:hAnsi="Arial CYR" w:cs="Arial CYR"/>
                <w:color w:val="000000"/>
                <w:sz w:val="20"/>
                <w:szCs w:val="20"/>
              </w:rPr>
            </w:pPr>
            <w:r w:rsidRPr="00F1339F">
              <w:rPr>
                <w:rFonts w:ascii="Arial CYR" w:hAnsi="Arial CYR" w:cs="Arial CYR"/>
                <w:color w:val="000000"/>
                <w:sz w:val="20"/>
                <w:szCs w:val="20"/>
              </w:rPr>
              <w:t> </w:t>
            </w:r>
          </w:p>
        </w:tc>
        <w:tc>
          <w:tcPr>
            <w:tcW w:w="2040" w:type="dxa"/>
            <w:gridSpan w:val="5"/>
            <w:tcBorders>
              <w:top w:val="nil"/>
              <w:left w:val="nil"/>
              <w:bottom w:val="nil"/>
              <w:right w:val="nil"/>
            </w:tcBorders>
            <w:shd w:val="clear" w:color="auto" w:fill="auto"/>
            <w:noWrap/>
            <w:vAlign w:val="bottom"/>
            <w:hideMark/>
          </w:tcPr>
          <w:p w:rsidR="0047638E" w:rsidRPr="00F1339F" w:rsidRDefault="0047638E" w:rsidP="000B09F3">
            <w:pPr>
              <w:rPr>
                <w:rFonts w:ascii="Arial CYR" w:hAnsi="Arial CYR" w:cs="Arial CYR"/>
                <w:color w:val="000000"/>
                <w:sz w:val="20"/>
                <w:szCs w:val="20"/>
              </w:rPr>
            </w:pPr>
            <w:r w:rsidRPr="00F1339F">
              <w:rPr>
                <w:rFonts w:ascii="Arial CYR" w:hAnsi="Arial CYR" w:cs="Arial CYR"/>
                <w:color w:val="000000"/>
                <w:sz w:val="20"/>
                <w:szCs w:val="20"/>
              </w:rPr>
              <w:t> </w:t>
            </w:r>
          </w:p>
        </w:tc>
        <w:tc>
          <w:tcPr>
            <w:tcW w:w="2077" w:type="dxa"/>
            <w:gridSpan w:val="4"/>
            <w:tcBorders>
              <w:top w:val="nil"/>
              <w:left w:val="nil"/>
              <w:bottom w:val="nil"/>
              <w:right w:val="nil"/>
            </w:tcBorders>
            <w:shd w:val="clear" w:color="auto" w:fill="auto"/>
            <w:noWrap/>
            <w:vAlign w:val="bottom"/>
            <w:hideMark/>
          </w:tcPr>
          <w:p w:rsidR="0047638E" w:rsidRPr="00F1339F" w:rsidRDefault="0047638E" w:rsidP="000B09F3">
            <w:pPr>
              <w:rPr>
                <w:rFonts w:ascii="Arial CYR" w:hAnsi="Arial CYR" w:cs="Arial CYR"/>
                <w:color w:val="000000"/>
                <w:sz w:val="20"/>
                <w:szCs w:val="20"/>
              </w:rPr>
            </w:pPr>
            <w:r w:rsidRPr="00F1339F">
              <w:rPr>
                <w:rFonts w:ascii="Arial CYR" w:hAnsi="Arial CYR" w:cs="Arial CYR"/>
                <w:color w:val="000000"/>
                <w:sz w:val="20"/>
                <w:szCs w:val="20"/>
              </w:rPr>
              <w:t> </w:t>
            </w:r>
          </w:p>
        </w:tc>
        <w:tc>
          <w:tcPr>
            <w:tcW w:w="5806" w:type="dxa"/>
            <w:gridSpan w:val="7"/>
            <w:tcBorders>
              <w:top w:val="nil"/>
              <w:left w:val="nil"/>
              <w:bottom w:val="nil"/>
              <w:right w:val="nil"/>
            </w:tcBorders>
            <w:shd w:val="clear" w:color="auto" w:fill="auto"/>
            <w:noWrap/>
            <w:vAlign w:val="bottom"/>
            <w:hideMark/>
          </w:tcPr>
          <w:p w:rsidR="0047638E" w:rsidRPr="00F1339F" w:rsidRDefault="0047638E" w:rsidP="000B09F3">
            <w:pPr>
              <w:rPr>
                <w:rFonts w:ascii="Arial CYR" w:hAnsi="Arial CYR" w:cs="Arial CYR"/>
                <w:color w:val="000000"/>
                <w:sz w:val="20"/>
                <w:szCs w:val="20"/>
              </w:rPr>
            </w:pPr>
            <w:r w:rsidRPr="00F1339F">
              <w:rPr>
                <w:rFonts w:ascii="Arial CYR" w:hAnsi="Arial CYR" w:cs="Arial CYR"/>
                <w:color w:val="000000"/>
                <w:sz w:val="20"/>
                <w:szCs w:val="20"/>
              </w:rPr>
              <w:t> </w:t>
            </w:r>
          </w:p>
        </w:tc>
        <w:tc>
          <w:tcPr>
            <w:tcW w:w="6394" w:type="dxa"/>
            <w:gridSpan w:val="2"/>
            <w:tcBorders>
              <w:top w:val="nil"/>
              <w:left w:val="nil"/>
              <w:bottom w:val="nil"/>
              <w:right w:val="nil"/>
            </w:tcBorders>
            <w:shd w:val="clear" w:color="auto" w:fill="auto"/>
            <w:noWrap/>
            <w:vAlign w:val="bottom"/>
            <w:hideMark/>
          </w:tcPr>
          <w:p w:rsidR="0047638E" w:rsidRPr="00F1339F" w:rsidRDefault="0047638E" w:rsidP="000B09F3">
            <w:pPr>
              <w:rPr>
                <w:rFonts w:ascii="Arial CYR" w:hAnsi="Arial CYR" w:cs="Arial CYR"/>
                <w:color w:val="000000"/>
                <w:sz w:val="20"/>
                <w:szCs w:val="20"/>
              </w:rPr>
            </w:pPr>
            <w:r w:rsidRPr="00F1339F">
              <w:rPr>
                <w:rFonts w:ascii="Arial CYR" w:hAnsi="Arial CYR" w:cs="Arial CYR"/>
                <w:color w:val="000000"/>
                <w:sz w:val="20"/>
                <w:szCs w:val="20"/>
              </w:rPr>
              <w:t> </w:t>
            </w:r>
          </w:p>
        </w:tc>
      </w:tr>
      <w:tr w:rsidR="0047638E" w:rsidRPr="007B1DD2" w:rsidTr="000B09F3">
        <w:trPr>
          <w:gridAfter w:val="1"/>
          <w:wAfter w:w="6160" w:type="dxa"/>
          <w:trHeight w:val="282"/>
        </w:trPr>
        <w:tc>
          <w:tcPr>
            <w:tcW w:w="12915" w:type="dxa"/>
            <w:gridSpan w:val="16"/>
            <w:tcBorders>
              <w:top w:val="nil"/>
              <w:left w:val="nil"/>
              <w:bottom w:val="nil"/>
              <w:right w:val="nil"/>
            </w:tcBorders>
            <w:shd w:val="clear" w:color="auto" w:fill="auto"/>
            <w:noWrap/>
            <w:vAlign w:val="bottom"/>
            <w:hideMark/>
          </w:tcPr>
          <w:p w:rsidR="0047638E" w:rsidRPr="007B1DD2" w:rsidRDefault="0047638E" w:rsidP="000B09F3">
            <w:pPr>
              <w:jc w:val="center"/>
              <w:rPr>
                <w:b/>
                <w:bCs/>
                <w:color w:val="000000"/>
              </w:rPr>
            </w:pPr>
            <w:r w:rsidRPr="007B1DD2">
              <w:rPr>
                <w:b/>
                <w:bCs/>
                <w:color w:val="000000"/>
              </w:rPr>
              <w:t>ОТЧЕТ ОБ ИСПОЛНЕНИИ БЮДЖЕТА</w:t>
            </w:r>
          </w:p>
        </w:tc>
        <w:tc>
          <w:tcPr>
            <w:tcW w:w="2551" w:type="dxa"/>
            <w:gridSpan w:val="4"/>
            <w:tcBorders>
              <w:top w:val="nil"/>
              <w:left w:val="nil"/>
              <w:bottom w:val="single" w:sz="4" w:space="0" w:color="000000"/>
              <w:right w:val="nil"/>
            </w:tcBorders>
            <w:shd w:val="clear" w:color="auto" w:fill="auto"/>
            <w:noWrap/>
            <w:vAlign w:val="bottom"/>
            <w:hideMark/>
          </w:tcPr>
          <w:p w:rsidR="0047638E" w:rsidRPr="007B1DD2" w:rsidRDefault="0047638E" w:rsidP="000B09F3">
            <w:pPr>
              <w:jc w:val="center"/>
              <w:rPr>
                <w:color w:val="000000"/>
              </w:rPr>
            </w:pPr>
            <w:r w:rsidRPr="007B1DD2">
              <w:rPr>
                <w:color w:val="000000"/>
              </w:rPr>
              <w:t> </w:t>
            </w:r>
          </w:p>
        </w:tc>
      </w:tr>
      <w:tr w:rsidR="0047638E" w:rsidRPr="007B1DD2" w:rsidTr="000B09F3">
        <w:trPr>
          <w:gridAfter w:val="1"/>
          <w:wAfter w:w="6160" w:type="dxa"/>
          <w:trHeight w:val="282"/>
        </w:trPr>
        <w:tc>
          <w:tcPr>
            <w:tcW w:w="4840" w:type="dxa"/>
            <w:gridSpan w:val="2"/>
            <w:tcBorders>
              <w:top w:val="nil"/>
              <w:left w:val="nil"/>
              <w:bottom w:val="nil"/>
              <w:right w:val="nil"/>
            </w:tcBorders>
            <w:shd w:val="clear" w:color="auto" w:fill="auto"/>
            <w:noWrap/>
            <w:vAlign w:val="bottom"/>
            <w:hideMark/>
          </w:tcPr>
          <w:p w:rsidR="0047638E" w:rsidRPr="007B1DD2" w:rsidRDefault="0047638E" w:rsidP="000B09F3">
            <w:pPr>
              <w:rPr>
                <w:b/>
                <w:bCs/>
                <w:color w:val="000000"/>
              </w:rPr>
            </w:pPr>
            <w:r w:rsidRPr="007B1DD2">
              <w:rPr>
                <w:b/>
                <w:bCs/>
                <w:color w:val="000000"/>
              </w:rPr>
              <w:t> </w:t>
            </w:r>
          </w:p>
        </w:tc>
        <w:tc>
          <w:tcPr>
            <w:tcW w:w="980" w:type="dxa"/>
            <w:gridSpan w:val="3"/>
            <w:tcBorders>
              <w:top w:val="nil"/>
              <w:left w:val="nil"/>
              <w:bottom w:val="nil"/>
              <w:right w:val="nil"/>
            </w:tcBorders>
            <w:shd w:val="clear" w:color="auto" w:fill="auto"/>
            <w:noWrap/>
            <w:vAlign w:val="bottom"/>
            <w:hideMark/>
          </w:tcPr>
          <w:p w:rsidR="0047638E" w:rsidRPr="007B1DD2" w:rsidRDefault="0047638E" w:rsidP="000B09F3">
            <w:pPr>
              <w:rPr>
                <w:b/>
                <w:bCs/>
                <w:color w:val="000000"/>
              </w:rPr>
            </w:pPr>
            <w:r w:rsidRPr="007B1DD2">
              <w:rPr>
                <w:b/>
                <w:bCs/>
                <w:color w:val="000000"/>
              </w:rPr>
              <w:t> </w:t>
            </w:r>
          </w:p>
        </w:tc>
        <w:tc>
          <w:tcPr>
            <w:tcW w:w="2360" w:type="dxa"/>
            <w:gridSpan w:val="4"/>
            <w:tcBorders>
              <w:top w:val="nil"/>
              <w:left w:val="nil"/>
              <w:bottom w:val="nil"/>
              <w:right w:val="nil"/>
            </w:tcBorders>
            <w:shd w:val="clear" w:color="auto" w:fill="auto"/>
            <w:noWrap/>
            <w:vAlign w:val="bottom"/>
            <w:hideMark/>
          </w:tcPr>
          <w:p w:rsidR="0047638E" w:rsidRPr="007B1DD2" w:rsidRDefault="0047638E" w:rsidP="000B09F3">
            <w:pPr>
              <w:rPr>
                <w:b/>
                <w:bCs/>
                <w:color w:val="000000"/>
              </w:rPr>
            </w:pPr>
            <w:r w:rsidRPr="007B1DD2">
              <w:rPr>
                <w:b/>
                <w:bCs/>
                <w:color w:val="000000"/>
              </w:rPr>
              <w:t> </w:t>
            </w:r>
          </w:p>
        </w:tc>
        <w:tc>
          <w:tcPr>
            <w:tcW w:w="1980" w:type="dxa"/>
            <w:gridSpan w:val="4"/>
            <w:tcBorders>
              <w:top w:val="nil"/>
              <w:left w:val="nil"/>
              <w:bottom w:val="nil"/>
              <w:right w:val="nil"/>
            </w:tcBorders>
            <w:shd w:val="clear" w:color="auto" w:fill="auto"/>
            <w:noWrap/>
            <w:vAlign w:val="bottom"/>
            <w:hideMark/>
          </w:tcPr>
          <w:p w:rsidR="0047638E" w:rsidRPr="007B1DD2" w:rsidRDefault="0047638E" w:rsidP="000B09F3">
            <w:pPr>
              <w:rPr>
                <w:b/>
                <w:bCs/>
                <w:color w:val="000000"/>
              </w:rPr>
            </w:pPr>
            <w:r w:rsidRPr="007B1DD2">
              <w:rPr>
                <w:b/>
                <w:bCs/>
                <w:color w:val="000000"/>
              </w:rPr>
              <w:t> </w:t>
            </w:r>
          </w:p>
        </w:tc>
        <w:tc>
          <w:tcPr>
            <w:tcW w:w="2755" w:type="dxa"/>
            <w:gridSpan w:val="3"/>
            <w:tcBorders>
              <w:top w:val="nil"/>
              <w:left w:val="nil"/>
              <w:bottom w:val="nil"/>
              <w:right w:val="single" w:sz="4" w:space="0" w:color="000000"/>
            </w:tcBorders>
            <w:shd w:val="clear" w:color="auto" w:fill="auto"/>
            <w:noWrap/>
            <w:vAlign w:val="bottom"/>
            <w:hideMark/>
          </w:tcPr>
          <w:p w:rsidR="0047638E" w:rsidRPr="007B1DD2" w:rsidRDefault="0047638E" w:rsidP="000B09F3">
            <w:pPr>
              <w:rPr>
                <w:b/>
                <w:bCs/>
                <w:color w:val="000000"/>
              </w:rPr>
            </w:pPr>
            <w:r w:rsidRPr="007B1DD2">
              <w:rPr>
                <w:b/>
                <w:bCs/>
                <w:color w:val="000000"/>
              </w:rPr>
              <w:t> </w:t>
            </w:r>
          </w:p>
        </w:tc>
        <w:tc>
          <w:tcPr>
            <w:tcW w:w="2551" w:type="dxa"/>
            <w:gridSpan w:val="4"/>
            <w:tcBorders>
              <w:top w:val="nil"/>
              <w:left w:val="nil"/>
              <w:bottom w:val="single" w:sz="8"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КОДЫ</w:t>
            </w:r>
          </w:p>
        </w:tc>
      </w:tr>
      <w:tr w:rsidR="0047638E" w:rsidRPr="007B1DD2" w:rsidTr="000B09F3">
        <w:trPr>
          <w:gridAfter w:val="1"/>
          <w:wAfter w:w="6160" w:type="dxa"/>
          <w:trHeight w:val="282"/>
        </w:trPr>
        <w:tc>
          <w:tcPr>
            <w:tcW w:w="4840" w:type="dxa"/>
            <w:gridSpan w:val="2"/>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3340" w:type="dxa"/>
            <w:gridSpan w:val="7"/>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на 1 июля 2022 г.</w:t>
            </w:r>
          </w:p>
        </w:tc>
        <w:tc>
          <w:tcPr>
            <w:tcW w:w="1980" w:type="dxa"/>
            <w:gridSpan w:val="4"/>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2755" w:type="dxa"/>
            <w:gridSpan w:val="3"/>
            <w:tcBorders>
              <w:top w:val="nil"/>
              <w:left w:val="nil"/>
              <w:bottom w:val="nil"/>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Форма по ОКУД</w:t>
            </w:r>
          </w:p>
        </w:tc>
        <w:tc>
          <w:tcPr>
            <w:tcW w:w="2551" w:type="dxa"/>
            <w:gridSpan w:val="4"/>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0503117</w:t>
            </w:r>
          </w:p>
        </w:tc>
      </w:tr>
      <w:tr w:rsidR="0047638E" w:rsidRPr="007B1DD2" w:rsidTr="000B09F3">
        <w:trPr>
          <w:gridAfter w:val="1"/>
          <w:wAfter w:w="6160" w:type="dxa"/>
          <w:trHeight w:val="282"/>
        </w:trPr>
        <w:tc>
          <w:tcPr>
            <w:tcW w:w="4840" w:type="dxa"/>
            <w:gridSpan w:val="2"/>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980" w:type="dxa"/>
            <w:gridSpan w:val="3"/>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2360" w:type="dxa"/>
            <w:gridSpan w:val="4"/>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1980" w:type="dxa"/>
            <w:gridSpan w:val="4"/>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2755" w:type="dxa"/>
            <w:gridSpan w:val="3"/>
            <w:tcBorders>
              <w:top w:val="nil"/>
              <w:left w:val="nil"/>
              <w:bottom w:val="nil"/>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 xml:space="preserve">            Дата</w:t>
            </w:r>
          </w:p>
        </w:tc>
        <w:tc>
          <w:tcPr>
            <w:tcW w:w="2551" w:type="dxa"/>
            <w:gridSpan w:val="4"/>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01.07.2022</w:t>
            </w:r>
          </w:p>
        </w:tc>
      </w:tr>
      <w:tr w:rsidR="0047638E" w:rsidRPr="007B1DD2" w:rsidTr="000B09F3">
        <w:trPr>
          <w:gridAfter w:val="1"/>
          <w:wAfter w:w="6160" w:type="dxa"/>
          <w:trHeight w:val="282"/>
        </w:trPr>
        <w:tc>
          <w:tcPr>
            <w:tcW w:w="4840" w:type="dxa"/>
            <w:gridSpan w:val="2"/>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Наименование</w:t>
            </w:r>
          </w:p>
        </w:tc>
        <w:tc>
          <w:tcPr>
            <w:tcW w:w="980" w:type="dxa"/>
            <w:gridSpan w:val="3"/>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2360" w:type="dxa"/>
            <w:gridSpan w:val="4"/>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1980" w:type="dxa"/>
            <w:gridSpan w:val="4"/>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2755" w:type="dxa"/>
            <w:gridSpan w:val="3"/>
            <w:tcBorders>
              <w:top w:val="nil"/>
              <w:left w:val="nil"/>
              <w:bottom w:val="nil"/>
              <w:right w:val="single" w:sz="8" w:space="0" w:color="000000"/>
            </w:tcBorders>
            <w:shd w:val="clear" w:color="auto" w:fill="auto"/>
            <w:noWrap/>
            <w:vAlign w:val="center"/>
            <w:hideMark/>
          </w:tcPr>
          <w:p w:rsidR="0047638E" w:rsidRPr="007B1DD2" w:rsidRDefault="0047638E" w:rsidP="000B09F3">
            <w:pPr>
              <w:jc w:val="right"/>
              <w:rPr>
                <w:color w:val="000000"/>
              </w:rPr>
            </w:pPr>
            <w:r w:rsidRPr="007B1DD2">
              <w:rPr>
                <w:color w:val="000000"/>
              </w:rPr>
              <w:t xml:space="preserve">       по ОКПО</w:t>
            </w:r>
          </w:p>
        </w:tc>
        <w:tc>
          <w:tcPr>
            <w:tcW w:w="2551" w:type="dxa"/>
            <w:gridSpan w:val="4"/>
            <w:tcBorders>
              <w:top w:val="nil"/>
              <w:left w:val="nil"/>
              <w:bottom w:val="single" w:sz="4" w:space="0" w:color="000000"/>
              <w:right w:val="single" w:sz="8"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 </w:t>
            </w:r>
          </w:p>
        </w:tc>
      </w:tr>
      <w:tr w:rsidR="0047638E" w:rsidRPr="007B1DD2" w:rsidTr="000B09F3">
        <w:trPr>
          <w:gridAfter w:val="1"/>
          <w:wAfter w:w="6160" w:type="dxa"/>
          <w:trHeight w:val="319"/>
        </w:trPr>
        <w:tc>
          <w:tcPr>
            <w:tcW w:w="4840" w:type="dxa"/>
            <w:gridSpan w:val="2"/>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финансового органа</w:t>
            </w:r>
          </w:p>
        </w:tc>
        <w:tc>
          <w:tcPr>
            <w:tcW w:w="5320" w:type="dxa"/>
            <w:gridSpan w:val="11"/>
            <w:tcBorders>
              <w:top w:val="nil"/>
              <w:left w:val="nil"/>
              <w:bottom w:val="single" w:sz="4" w:space="0" w:color="000000"/>
              <w:right w:val="nil"/>
            </w:tcBorders>
            <w:shd w:val="clear" w:color="auto" w:fill="auto"/>
            <w:vAlign w:val="bottom"/>
            <w:hideMark/>
          </w:tcPr>
          <w:p w:rsidR="0047638E" w:rsidRPr="007B1DD2" w:rsidRDefault="0047638E" w:rsidP="000B09F3">
            <w:pPr>
              <w:rPr>
                <w:color w:val="000000"/>
              </w:rPr>
            </w:pPr>
            <w:r w:rsidRPr="007B1DD2">
              <w:rPr>
                <w:color w:val="000000"/>
              </w:rPr>
              <w:t>Гвазденское сельское поселение</w:t>
            </w:r>
          </w:p>
        </w:tc>
        <w:tc>
          <w:tcPr>
            <w:tcW w:w="2755" w:type="dxa"/>
            <w:gridSpan w:val="3"/>
            <w:tcBorders>
              <w:top w:val="nil"/>
              <w:left w:val="nil"/>
              <w:bottom w:val="nil"/>
              <w:right w:val="single" w:sz="8" w:space="0" w:color="000000"/>
            </w:tcBorders>
            <w:shd w:val="clear" w:color="auto" w:fill="auto"/>
            <w:noWrap/>
            <w:vAlign w:val="center"/>
            <w:hideMark/>
          </w:tcPr>
          <w:p w:rsidR="0047638E" w:rsidRPr="007B1DD2" w:rsidRDefault="0047638E" w:rsidP="000B09F3">
            <w:pPr>
              <w:jc w:val="right"/>
              <w:rPr>
                <w:color w:val="000000"/>
              </w:rPr>
            </w:pPr>
            <w:r w:rsidRPr="007B1DD2">
              <w:rPr>
                <w:color w:val="000000"/>
              </w:rPr>
              <w:t>Глава по БК</w:t>
            </w:r>
          </w:p>
        </w:tc>
        <w:tc>
          <w:tcPr>
            <w:tcW w:w="2551" w:type="dxa"/>
            <w:gridSpan w:val="4"/>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w:t>
            </w:r>
          </w:p>
        </w:tc>
      </w:tr>
      <w:tr w:rsidR="0047638E" w:rsidRPr="007B1DD2" w:rsidTr="000B09F3">
        <w:trPr>
          <w:gridAfter w:val="1"/>
          <w:wAfter w:w="6160" w:type="dxa"/>
          <w:trHeight w:val="319"/>
        </w:trPr>
        <w:tc>
          <w:tcPr>
            <w:tcW w:w="4840" w:type="dxa"/>
            <w:gridSpan w:val="2"/>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xml:space="preserve">Наименование публично-правового образования </w:t>
            </w:r>
          </w:p>
        </w:tc>
        <w:tc>
          <w:tcPr>
            <w:tcW w:w="5320" w:type="dxa"/>
            <w:gridSpan w:val="11"/>
            <w:tcBorders>
              <w:top w:val="single" w:sz="4" w:space="0" w:color="000000"/>
              <w:left w:val="nil"/>
              <w:bottom w:val="single" w:sz="4" w:space="0" w:color="000000"/>
              <w:right w:val="nil"/>
            </w:tcBorders>
            <w:shd w:val="clear" w:color="auto" w:fill="auto"/>
            <w:vAlign w:val="bottom"/>
            <w:hideMark/>
          </w:tcPr>
          <w:p w:rsidR="0047638E" w:rsidRPr="007B1DD2" w:rsidRDefault="0047638E" w:rsidP="000B09F3">
            <w:pPr>
              <w:rPr>
                <w:color w:val="000000"/>
              </w:rPr>
            </w:pPr>
            <w:r w:rsidRPr="007B1DD2">
              <w:rPr>
                <w:color w:val="000000"/>
              </w:rPr>
              <w:t>Бюджет сельских поселений</w:t>
            </w:r>
          </w:p>
        </w:tc>
        <w:tc>
          <w:tcPr>
            <w:tcW w:w="2755" w:type="dxa"/>
            <w:gridSpan w:val="3"/>
            <w:tcBorders>
              <w:top w:val="nil"/>
              <w:left w:val="nil"/>
              <w:bottom w:val="nil"/>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 xml:space="preserve">         по ОКТМО</w:t>
            </w:r>
          </w:p>
        </w:tc>
        <w:tc>
          <w:tcPr>
            <w:tcW w:w="2551" w:type="dxa"/>
            <w:gridSpan w:val="4"/>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20608428</w:t>
            </w:r>
          </w:p>
        </w:tc>
      </w:tr>
      <w:tr w:rsidR="0047638E" w:rsidRPr="007B1DD2" w:rsidTr="000B09F3">
        <w:trPr>
          <w:gridAfter w:val="1"/>
          <w:wAfter w:w="6160" w:type="dxa"/>
          <w:trHeight w:val="282"/>
        </w:trPr>
        <w:tc>
          <w:tcPr>
            <w:tcW w:w="4840" w:type="dxa"/>
            <w:gridSpan w:val="2"/>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Периодичность: месячная, квартальная, годовая</w:t>
            </w:r>
          </w:p>
        </w:tc>
        <w:tc>
          <w:tcPr>
            <w:tcW w:w="980" w:type="dxa"/>
            <w:gridSpan w:val="3"/>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2360" w:type="dxa"/>
            <w:gridSpan w:val="4"/>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1980" w:type="dxa"/>
            <w:gridSpan w:val="4"/>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2755" w:type="dxa"/>
            <w:gridSpan w:val="3"/>
            <w:tcBorders>
              <w:top w:val="nil"/>
              <w:left w:val="nil"/>
              <w:bottom w:val="nil"/>
              <w:right w:val="single" w:sz="8" w:space="0" w:color="000000"/>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2551" w:type="dxa"/>
            <w:gridSpan w:val="4"/>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 </w:t>
            </w:r>
          </w:p>
        </w:tc>
      </w:tr>
      <w:tr w:rsidR="0047638E" w:rsidRPr="007B1DD2" w:rsidTr="000B09F3">
        <w:trPr>
          <w:gridAfter w:val="1"/>
          <w:wAfter w:w="6160" w:type="dxa"/>
          <w:trHeight w:val="282"/>
        </w:trPr>
        <w:tc>
          <w:tcPr>
            <w:tcW w:w="4840" w:type="dxa"/>
            <w:gridSpan w:val="2"/>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Единица измерения:  руб</w:t>
            </w:r>
          </w:p>
        </w:tc>
        <w:tc>
          <w:tcPr>
            <w:tcW w:w="980" w:type="dxa"/>
            <w:gridSpan w:val="3"/>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2360" w:type="dxa"/>
            <w:gridSpan w:val="4"/>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1980" w:type="dxa"/>
            <w:gridSpan w:val="4"/>
            <w:tcBorders>
              <w:top w:val="nil"/>
              <w:left w:val="nil"/>
              <w:bottom w:val="nil"/>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2755" w:type="dxa"/>
            <w:gridSpan w:val="3"/>
            <w:tcBorders>
              <w:top w:val="nil"/>
              <w:left w:val="nil"/>
              <w:bottom w:val="nil"/>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по ОКЕИ</w:t>
            </w:r>
          </w:p>
        </w:tc>
        <w:tc>
          <w:tcPr>
            <w:tcW w:w="2551" w:type="dxa"/>
            <w:gridSpan w:val="4"/>
            <w:tcBorders>
              <w:top w:val="nil"/>
              <w:left w:val="nil"/>
              <w:bottom w:val="single" w:sz="8"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383</w:t>
            </w:r>
          </w:p>
        </w:tc>
      </w:tr>
      <w:tr w:rsidR="0047638E" w:rsidRPr="007B1DD2" w:rsidTr="000B09F3">
        <w:trPr>
          <w:gridAfter w:val="1"/>
          <w:wAfter w:w="6160" w:type="dxa"/>
          <w:trHeight w:val="282"/>
        </w:trPr>
        <w:tc>
          <w:tcPr>
            <w:tcW w:w="15466" w:type="dxa"/>
            <w:gridSpan w:val="20"/>
            <w:tcBorders>
              <w:top w:val="nil"/>
              <w:left w:val="nil"/>
              <w:bottom w:val="single" w:sz="4" w:space="0" w:color="000000"/>
              <w:right w:val="nil"/>
            </w:tcBorders>
            <w:shd w:val="clear" w:color="auto" w:fill="auto"/>
            <w:noWrap/>
            <w:vAlign w:val="bottom"/>
            <w:hideMark/>
          </w:tcPr>
          <w:p w:rsidR="0047638E" w:rsidRDefault="0047638E" w:rsidP="0047638E">
            <w:pPr>
              <w:numPr>
                <w:ilvl w:val="0"/>
                <w:numId w:val="28"/>
              </w:numPr>
              <w:jc w:val="center"/>
              <w:rPr>
                <w:b/>
                <w:bCs/>
                <w:color w:val="000000"/>
              </w:rPr>
            </w:pPr>
            <w:r w:rsidRPr="007B1DD2">
              <w:rPr>
                <w:b/>
                <w:bCs/>
                <w:color w:val="000000"/>
              </w:rPr>
              <w:t>Доходы бюджета</w:t>
            </w:r>
          </w:p>
          <w:p w:rsidR="0047638E" w:rsidRPr="007B1DD2" w:rsidRDefault="0047638E" w:rsidP="000B09F3">
            <w:pPr>
              <w:ind w:left="2340"/>
              <w:rPr>
                <w:b/>
                <w:bCs/>
                <w:color w:val="000000"/>
              </w:rPr>
            </w:pPr>
          </w:p>
        </w:tc>
      </w:tr>
      <w:tr w:rsidR="0047638E" w:rsidRPr="007B1DD2" w:rsidTr="000B09F3">
        <w:trPr>
          <w:gridAfter w:val="1"/>
          <w:wAfter w:w="6160" w:type="dxa"/>
          <w:trHeight w:val="322"/>
        </w:trPr>
        <w:tc>
          <w:tcPr>
            <w:tcW w:w="4840" w:type="dxa"/>
            <w:gridSpan w:val="2"/>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 xml:space="preserve"> Наименование показателя</w:t>
            </w:r>
          </w:p>
        </w:tc>
        <w:tc>
          <w:tcPr>
            <w:tcW w:w="980" w:type="dxa"/>
            <w:gridSpan w:val="3"/>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Код строки</w:t>
            </w:r>
          </w:p>
        </w:tc>
        <w:tc>
          <w:tcPr>
            <w:tcW w:w="3267" w:type="dxa"/>
            <w:gridSpan w:val="5"/>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Код дохода по бюджетной классификации</w:t>
            </w:r>
          </w:p>
        </w:tc>
        <w:tc>
          <w:tcPr>
            <w:tcW w:w="2127" w:type="dxa"/>
            <w:gridSpan w:val="5"/>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Утвержденные бюджетные назначения</w:t>
            </w:r>
          </w:p>
        </w:tc>
        <w:tc>
          <w:tcPr>
            <w:tcW w:w="1984" w:type="dxa"/>
            <w:gridSpan w:val="3"/>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Исполнено</w:t>
            </w:r>
          </w:p>
        </w:tc>
        <w:tc>
          <w:tcPr>
            <w:tcW w:w="2268" w:type="dxa"/>
            <w:gridSpan w:val="2"/>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Неисполненные назначения</w:t>
            </w:r>
          </w:p>
        </w:tc>
      </w:tr>
      <w:tr w:rsidR="0047638E" w:rsidRPr="007B1DD2" w:rsidTr="000B09F3">
        <w:trPr>
          <w:gridAfter w:val="1"/>
          <w:wAfter w:w="6160" w:type="dxa"/>
          <w:trHeight w:val="322"/>
        </w:trPr>
        <w:tc>
          <w:tcPr>
            <w:tcW w:w="4840" w:type="dxa"/>
            <w:gridSpan w:val="2"/>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980" w:type="dxa"/>
            <w:gridSpan w:val="3"/>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3267" w:type="dxa"/>
            <w:gridSpan w:val="5"/>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2127" w:type="dxa"/>
            <w:gridSpan w:val="5"/>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1984" w:type="dxa"/>
            <w:gridSpan w:val="3"/>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2268" w:type="dxa"/>
            <w:gridSpan w:val="2"/>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r>
      <w:tr w:rsidR="0047638E" w:rsidRPr="007B1DD2" w:rsidTr="000B09F3">
        <w:trPr>
          <w:gridAfter w:val="1"/>
          <w:wAfter w:w="6160" w:type="dxa"/>
          <w:trHeight w:val="322"/>
        </w:trPr>
        <w:tc>
          <w:tcPr>
            <w:tcW w:w="4840" w:type="dxa"/>
            <w:gridSpan w:val="2"/>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980" w:type="dxa"/>
            <w:gridSpan w:val="3"/>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3267" w:type="dxa"/>
            <w:gridSpan w:val="5"/>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2127" w:type="dxa"/>
            <w:gridSpan w:val="5"/>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1984" w:type="dxa"/>
            <w:gridSpan w:val="3"/>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2268" w:type="dxa"/>
            <w:gridSpan w:val="2"/>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r>
      <w:tr w:rsidR="0047638E" w:rsidRPr="007B1DD2" w:rsidTr="000B09F3">
        <w:trPr>
          <w:gridAfter w:val="1"/>
          <w:wAfter w:w="6160" w:type="dxa"/>
          <w:trHeight w:val="285"/>
        </w:trPr>
        <w:tc>
          <w:tcPr>
            <w:tcW w:w="4840" w:type="dxa"/>
            <w:gridSpan w:val="2"/>
            <w:tcBorders>
              <w:top w:val="nil"/>
              <w:left w:val="single" w:sz="4" w:space="0" w:color="000000"/>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1</w:t>
            </w:r>
          </w:p>
        </w:tc>
        <w:tc>
          <w:tcPr>
            <w:tcW w:w="980" w:type="dxa"/>
            <w:gridSpan w:val="3"/>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2</w:t>
            </w:r>
          </w:p>
        </w:tc>
        <w:tc>
          <w:tcPr>
            <w:tcW w:w="3267" w:type="dxa"/>
            <w:gridSpan w:val="5"/>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3</w:t>
            </w:r>
          </w:p>
        </w:tc>
        <w:tc>
          <w:tcPr>
            <w:tcW w:w="2127" w:type="dxa"/>
            <w:gridSpan w:val="5"/>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4</w:t>
            </w:r>
          </w:p>
        </w:tc>
        <w:tc>
          <w:tcPr>
            <w:tcW w:w="1984" w:type="dxa"/>
            <w:gridSpan w:val="3"/>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5</w:t>
            </w:r>
          </w:p>
        </w:tc>
        <w:tc>
          <w:tcPr>
            <w:tcW w:w="2268" w:type="dxa"/>
            <w:gridSpan w:val="2"/>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6</w:t>
            </w:r>
          </w:p>
        </w:tc>
      </w:tr>
      <w:tr w:rsidR="0047638E" w:rsidRPr="007B1DD2" w:rsidTr="000B09F3">
        <w:trPr>
          <w:gridAfter w:val="1"/>
          <w:wAfter w:w="6160" w:type="dxa"/>
          <w:trHeight w:val="34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Доходы бюджета - всего</w:t>
            </w:r>
          </w:p>
        </w:tc>
        <w:tc>
          <w:tcPr>
            <w:tcW w:w="980" w:type="dxa"/>
            <w:gridSpan w:val="3"/>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13 828 546,76</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4 296 694,07</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9 532 195,12</w:t>
            </w:r>
          </w:p>
        </w:tc>
      </w:tr>
      <w:tr w:rsidR="0047638E" w:rsidRPr="007B1DD2" w:rsidTr="000B09F3">
        <w:trPr>
          <w:gridAfter w:val="1"/>
          <w:wAfter w:w="6160" w:type="dxa"/>
          <w:trHeight w:val="300"/>
        </w:trPr>
        <w:tc>
          <w:tcPr>
            <w:tcW w:w="4840" w:type="dxa"/>
            <w:gridSpan w:val="2"/>
            <w:tcBorders>
              <w:top w:val="nil"/>
              <w:left w:val="single" w:sz="4" w:space="0" w:color="000000"/>
              <w:bottom w:val="nil"/>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в том числе:</w:t>
            </w:r>
          </w:p>
        </w:tc>
        <w:tc>
          <w:tcPr>
            <w:tcW w:w="980" w:type="dxa"/>
            <w:gridSpan w:val="3"/>
            <w:tcBorders>
              <w:top w:val="nil"/>
              <w:left w:val="nil"/>
              <w:bottom w:val="nil"/>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 </w:t>
            </w:r>
          </w:p>
        </w:tc>
        <w:tc>
          <w:tcPr>
            <w:tcW w:w="3267" w:type="dxa"/>
            <w:gridSpan w:val="5"/>
            <w:tcBorders>
              <w:top w:val="nil"/>
              <w:left w:val="nil"/>
              <w:bottom w:val="nil"/>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 </w:t>
            </w:r>
          </w:p>
        </w:tc>
        <w:tc>
          <w:tcPr>
            <w:tcW w:w="2127" w:type="dxa"/>
            <w:gridSpan w:val="5"/>
            <w:tcBorders>
              <w:top w:val="nil"/>
              <w:left w:val="nil"/>
              <w:bottom w:val="nil"/>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 </w:t>
            </w:r>
          </w:p>
        </w:tc>
        <w:tc>
          <w:tcPr>
            <w:tcW w:w="1984" w:type="dxa"/>
            <w:gridSpan w:val="3"/>
            <w:tcBorders>
              <w:top w:val="nil"/>
              <w:left w:val="nil"/>
              <w:bottom w:val="nil"/>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 </w:t>
            </w:r>
          </w:p>
        </w:tc>
        <w:tc>
          <w:tcPr>
            <w:tcW w:w="2268" w:type="dxa"/>
            <w:gridSpan w:val="2"/>
            <w:tcBorders>
              <w:top w:val="nil"/>
              <w:left w:val="nil"/>
              <w:bottom w:val="nil"/>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 </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НАЛОГОВЫЕ И НЕНАЛОГОВЫЕ ДОХОДЫ</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182 1 00 00000 00 0000 000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3 528 000,00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806 747,00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2 722 522,23</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НАЛОГИ НА ПРИБЫЛЬ, ДОХОДЫ</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182 1 01 00000 00 0000 000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31 000,00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11 421,56</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19 834,10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Налог на доходы физических лиц</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182 1 01 02000 01 0000 110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31 000,00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11 421,56</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19 834,10</w:t>
            </w:r>
          </w:p>
        </w:tc>
      </w:tr>
      <w:tr w:rsidR="0047638E" w:rsidRPr="007B1DD2" w:rsidTr="000B09F3">
        <w:trPr>
          <w:gridAfter w:val="1"/>
          <w:wAfter w:w="6160" w:type="dxa"/>
          <w:trHeight w:val="556"/>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4E5172" w:rsidRDefault="0047638E" w:rsidP="000B09F3">
            <w:pPr>
              <w:rPr>
                <w:color w:val="000000"/>
              </w:rPr>
            </w:pPr>
            <w:r w:rsidRPr="007B1DD2">
              <w:rPr>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182 1 01 02010 01 0000 110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31 000,00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11 165,90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19 834,10</w:t>
            </w:r>
          </w:p>
        </w:tc>
      </w:tr>
      <w:tr w:rsidR="0047638E" w:rsidRPr="007B1DD2" w:rsidTr="000B09F3">
        <w:trPr>
          <w:gridAfter w:val="1"/>
          <w:wAfter w:w="6160" w:type="dxa"/>
          <w:trHeight w:val="159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182 1 01 02010 01 1000 110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31 000,00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11 165,90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19 834,10</w:t>
            </w:r>
          </w:p>
        </w:tc>
      </w:tr>
      <w:tr w:rsidR="0047638E" w:rsidRPr="007B1DD2" w:rsidTr="000B09F3">
        <w:trPr>
          <w:gridAfter w:val="1"/>
          <w:wAfter w:w="6160" w:type="dxa"/>
          <w:trHeight w:val="69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 xml:space="preserve">Налог на доходы физических лиц с доходов, полученных физическими лицами в соответствии со статьей 228 Налогового кодекса Российской </w:t>
            </w:r>
            <w:r w:rsidRPr="007B1DD2">
              <w:rPr>
                <w:color w:val="000000"/>
              </w:rPr>
              <w:lastRenderedPageBreak/>
              <w:t>Федерации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lastRenderedPageBreak/>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182 1 01 02030 01 0000 110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255,66</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69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182 1 01 02030 01 1000 110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255,66</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НАЛОГИ НА СОВОКУПНЫЙ ДОХОД</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182 1 05 00000 00 0000 000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260 000,00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156 604,50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103 395,50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Единый сельскохозяйственный налог</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182 1 05 03000 01 0000 110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260 000,00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156 604,50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103 395,50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Единый сельскохозяйственный налог</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182 1 05 03010 01 0000 110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260 000,00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156 604,50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103 395,50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Единый сельскохозяйственный налог</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182 1 05 03010 01 1000 110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260 000,00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156 604,50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103 395,50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НАЛОГИ НА ИМУЩЕСТВО</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182 1 06 00000 00 0000 000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3 237 000,00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638 720,94</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2 599 292,63</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Налог на имущество физических лиц</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182 1 06 01000 00 0000 110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137 000,00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3 637,41</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133 419,58</w:t>
            </w:r>
          </w:p>
        </w:tc>
      </w:tr>
      <w:tr w:rsidR="0047638E" w:rsidRPr="007B1DD2" w:rsidTr="000B09F3">
        <w:trPr>
          <w:gridAfter w:val="1"/>
          <w:wAfter w:w="6160" w:type="dxa"/>
          <w:trHeight w:val="69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182 1 06 01030 10 0000 110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137 000,00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3 637,41</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133 419,58</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Налог на имущество физических лиц</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182 1 06 01030 10 1000 110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137 000,00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3 580,42</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133 419,58</w:t>
            </w:r>
          </w:p>
        </w:tc>
      </w:tr>
      <w:tr w:rsidR="0047638E" w:rsidRPr="007B1DD2" w:rsidTr="000B09F3">
        <w:trPr>
          <w:gridAfter w:val="1"/>
          <w:wAfter w:w="6160" w:type="dxa"/>
          <w:trHeight w:val="556"/>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 xml:space="preserve">Налог на имущество физических лиц, взимаемый по ставкам, применяемым </w:t>
            </w:r>
            <w:r w:rsidRPr="007B1DD2">
              <w:rPr>
                <w:color w:val="000000"/>
              </w:rPr>
              <w:lastRenderedPageBreak/>
              <w:t>к объектам налогообложения, расположенным в границах сельских поселений (пени по соответствующему платежу)</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lastRenderedPageBreak/>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182 1 06 01030 10 2100 110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56,99</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Земельный налог</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182 1 06 06000 00 0000 110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3 100 000,00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635 083,53</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2 465 873,05</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Земельный налог с организаций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182 1 06 06030 00 0000 110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1 631 000,00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599 527,00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1 031 473,00</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Земельный налог с организаций, обладающих земельным участком, расположенным в границах сельских поселений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182 1 06 06033 10 0000 110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1 631 000,00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599 527,00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1 031 473,00</w:t>
            </w:r>
          </w:p>
        </w:tc>
      </w:tr>
      <w:tr w:rsidR="0047638E" w:rsidRPr="007B1DD2" w:rsidTr="000B09F3">
        <w:trPr>
          <w:gridAfter w:val="1"/>
          <w:wAfter w:w="6160" w:type="dxa"/>
          <w:trHeight w:val="91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182 1 06 06033 10 1000 110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1 631 000,00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599 527,00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1 031 473,00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Земельный налог с физических лиц</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182 1 06 06040 00 0000 110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1 469 000,00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35 556,53</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1 434 400,05</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Земельный налог с физических лиц, обладающих земельным участком, расположенным в границах сельских поселений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182 1 06 06043 10 0000 110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1 469 000,00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35 556,53</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1 434 400,05</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Земельный налог с физических лиц</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182 1 06 06043 10 1000 110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1 469 000,00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34 599,95</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1 434 400,05</w:t>
            </w:r>
          </w:p>
        </w:tc>
      </w:tr>
      <w:tr w:rsidR="0047638E" w:rsidRPr="007B1DD2" w:rsidTr="000B09F3">
        <w:trPr>
          <w:gridAfter w:val="1"/>
          <w:wAfter w:w="6160" w:type="dxa"/>
          <w:trHeight w:val="69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182 1 06 06043 10 2100 110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956,58</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НАЛОГОВЫЕ И НЕНАЛОГОВЫЕ ДОХОДЫ</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914 1 00 00000 00 0000 000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255 000,00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7 136,20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246 937,00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ГОСУДАРСТВЕННАЯ ПОШЛИНА</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914 1 08 00000 00 0000 000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8 000,00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1 900,00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6 100,00</w:t>
            </w:r>
          </w:p>
        </w:tc>
      </w:tr>
      <w:tr w:rsidR="0047638E" w:rsidRPr="007B1DD2" w:rsidTr="000B09F3">
        <w:trPr>
          <w:gridAfter w:val="1"/>
          <w:wAfter w:w="6160" w:type="dxa"/>
          <w:trHeight w:val="69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914 1 08 04000 01 0000 110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8 000,00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1 900,00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6 100,00</w:t>
            </w:r>
          </w:p>
        </w:tc>
      </w:tr>
      <w:tr w:rsidR="0047638E" w:rsidRPr="007B1DD2" w:rsidTr="000B09F3">
        <w:trPr>
          <w:gridAfter w:val="1"/>
          <w:wAfter w:w="6160" w:type="dxa"/>
          <w:trHeight w:val="114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914 1 08 04020 01 0000 110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8 000,00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1 900,00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6 100,00</w:t>
            </w:r>
          </w:p>
        </w:tc>
      </w:tr>
      <w:tr w:rsidR="0047638E" w:rsidRPr="007B1DD2" w:rsidTr="000B09F3">
        <w:trPr>
          <w:gridAfter w:val="1"/>
          <w:wAfter w:w="6160" w:type="dxa"/>
          <w:trHeight w:val="114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 xml:space="preserve">Государственная пошлина за совершение нотариальных действий должностными лицами органов местного самоуправления, уполномоченными в соответствии с </w:t>
            </w:r>
            <w:r w:rsidRPr="007B1DD2">
              <w:rPr>
                <w:color w:val="000000"/>
              </w:rPr>
              <w:lastRenderedPageBreak/>
              <w:t>законодательными актами Российской Федерации на совершение нотариальных действий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lastRenderedPageBreak/>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914 1 08 04020 01 1000 110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8 000,00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1 900,00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6 100,00</w:t>
            </w:r>
          </w:p>
        </w:tc>
      </w:tr>
      <w:tr w:rsidR="0047638E" w:rsidRPr="007B1DD2" w:rsidTr="000B09F3">
        <w:trPr>
          <w:gridAfter w:val="1"/>
          <w:wAfter w:w="6160" w:type="dxa"/>
          <w:trHeight w:val="69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ДОХОДЫ ОТ ИСПОЛЬЗОВАНИЯ ИМУЩЕСТВА, НАХОДЯЩЕГОСЯ В ГОСУДАРСТВЕННОЙ И МУНИЦИПАЛЬНОЙ СОБСТВЕННОСТИ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914 1 11 00000 00 0000 000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160 000,00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6 163,00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153 837,00</w:t>
            </w:r>
          </w:p>
        </w:tc>
      </w:tr>
      <w:tr w:rsidR="0047638E" w:rsidRPr="007B1DD2" w:rsidTr="000B09F3">
        <w:trPr>
          <w:gridAfter w:val="1"/>
          <w:wAfter w:w="6160" w:type="dxa"/>
          <w:trHeight w:val="13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914 1 11 05000 00 0000 120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160 000,00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6 163,00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153 837,00</w:t>
            </w:r>
          </w:p>
        </w:tc>
      </w:tr>
      <w:tr w:rsidR="0047638E" w:rsidRPr="007B1DD2" w:rsidTr="000B09F3">
        <w:trPr>
          <w:gridAfter w:val="1"/>
          <w:wAfter w:w="6160" w:type="dxa"/>
          <w:trHeight w:val="114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914 1 11 05020 00 0000 120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160 000,00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6 163,00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153 837,00</w:t>
            </w:r>
          </w:p>
        </w:tc>
      </w:tr>
      <w:tr w:rsidR="0047638E" w:rsidRPr="007B1DD2" w:rsidTr="000B09F3">
        <w:trPr>
          <w:gridAfter w:val="1"/>
          <w:wAfter w:w="6160" w:type="dxa"/>
          <w:trHeight w:val="114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914 1 11 05025 10 0000 120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160 000,00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6 163,00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153 837,00</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ДОХОДЫ ОТ ОКАЗАНИЯ ПЛАТНЫХ УСЛУГ И КОМПЕНСАЦИИ ЗАТРАТ ГОСУДАРСТВА</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914 1 13 00000 00 0000 000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7 000,00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Доходы от оказания платных услуг (работ)</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914 1 13 01000 00 0000 130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7 000,00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Прочие доходы от оказания платных услуг (работ)</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914 1 13 01990 00 0000 130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7 000,00</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Прочие доходы от оказания платных услуг (работ) получателями средств бюджетов сельских поселений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914 1 13 01995 10 0000 130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7 000,00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ШТРАФЫ, САНКЦИИ, ВОЗМЕЩЕНИЕ УЩЕРБА</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914 1 16 00000 00 0000 000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1 001,20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Платежи в целях возмещения причиненного ущерба (убытков)</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914 1 16 10000 00 0000 140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1 001,20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13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 xml:space="preserve">Платежи по искам о возмещении ущерба, а также платежи, уплачиваемые при добровольном возмещении ущерба, причиненного муниципальному имуществу </w:t>
            </w:r>
            <w:r w:rsidRPr="007B1DD2">
              <w:rPr>
                <w:color w:val="000000"/>
              </w:rPr>
              <w:lastRenderedPageBreak/>
              <w:t>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lastRenderedPageBreak/>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914 1 16 10030 10 0000 140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1 001,20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273"/>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4E5172" w:rsidRDefault="0047638E" w:rsidP="000B09F3">
            <w:pPr>
              <w:rPr>
                <w:color w:val="000000"/>
              </w:rPr>
            </w:pPr>
            <w:r w:rsidRPr="007B1DD2">
              <w:rPr>
                <w:color w:val="000000"/>
              </w:rPr>
              <w:lastRenderedPageBreak/>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914 1 16 10032 10 0000 140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1 001,20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ПРОЧИЕ НЕНАЛОГОВЫЕ ДОХОДЫ</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914 1 17 00000 00 0000 000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80 000,00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-1 928,00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80 000,00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Невыясненные поступления</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914 1 17 01000 00 0000 180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-1 928,00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Невыясненные поступления, зачисляемые в бюджеты сельских поселений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914 1 17 01050 10 0000 180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-1 928,00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Инициативные платежи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914 1 17 15000 00 0000 150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80 000,00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80 000,00</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Инициативные платежи, зачисляемые в бюджеты сельских поселений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914 1 17 15030 10 0000 150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80 000,00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80 000,00</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Инициативные платежи, зачисляемые в бюджеты сельских поселений (инициативные платежи от юридических лиц)</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914 1 17 15030 10 0001 150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40 000,00</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Инициативные платежи. зачисляемые в бюджеты сельских поселений (инициативные платежи от физических лиц)</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914 1 17 15030 10 0002 150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40 000,00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БЕЗВОЗМЕЗДНЫЕ ПОСТУПЛЕНИЯ</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914 2 00 00000 00 0000 000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10 045 546,76</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3 482 810,87</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6 562 735,89</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БЕЗВОЗМЕЗДНЫЕ ПОСТУПЛЕНИЯ ОТ ДРУГИХ БЮДЖЕТОВ БЮДЖЕТНОЙ СИСТЕМЫ РОССИЙСКОЙ ФЕДЕРАЦИИ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914 2 02 00000 00 0000 000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9 987 008,76</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3 424 272,87</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6 562 735,89</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Дотации бюджетам бюджетной системы Российской Федерации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914 2 02 10000 00 0000 150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830 000,00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414 730,00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415 270,00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Дотации на выравнивание бюджетной обеспеченности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914 2 02 15001 00 0000 150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493 000,00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246 500,00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246 500,00</w:t>
            </w:r>
          </w:p>
        </w:tc>
      </w:tr>
      <w:tr w:rsidR="0047638E" w:rsidRPr="007B1DD2" w:rsidTr="000B09F3">
        <w:trPr>
          <w:gridAfter w:val="1"/>
          <w:wAfter w:w="6160" w:type="dxa"/>
          <w:trHeight w:val="69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Дотации бюджетам сельских поселений на выравнивание бюджетной обеспеченности из бюджета субъекта Российской Федерации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914 2 02 15001 10 0000 150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493 000,00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246 500,00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246 500,00</w:t>
            </w:r>
          </w:p>
        </w:tc>
      </w:tr>
      <w:tr w:rsidR="0047638E" w:rsidRPr="007B1DD2" w:rsidTr="000B09F3">
        <w:trPr>
          <w:gridAfter w:val="1"/>
          <w:wAfter w:w="6160" w:type="dxa"/>
          <w:trHeight w:val="69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914 2 02 16001 00 0000 150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337 000,00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168 230,00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168 770,00</w:t>
            </w:r>
          </w:p>
        </w:tc>
      </w:tr>
      <w:tr w:rsidR="0047638E" w:rsidRPr="007B1DD2" w:rsidTr="000B09F3">
        <w:trPr>
          <w:gridAfter w:val="1"/>
          <w:wAfter w:w="6160" w:type="dxa"/>
          <w:trHeight w:val="69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Дотации бюджетам сельских поселений на выравнивание бюджетной обеспеченности из бюджетов муниципальных районов</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914 2 02 16001 10 0000 150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337 000,00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168 230,00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168 770,00</w:t>
            </w:r>
          </w:p>
        </w:tc>
      </w:tr>
      <w:tr w:rsidR="0047638E" w:rsidRPr="007B1DD2" w:rsidTr="000B09F3">
        <w:trPr>
          <w:gridAfter w:val="1"/>
          <w:wAfter w:w="6160" w:type="dxa"/>
          <w:trHeight w:val="273"/>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 xml:space="preserve">Субсидии бюджетам бюджетной </w:t>
            </w:r>
            <w:r w:rsidRPr="007B1DD2">
              <w:rPr>
                <w:color w:val="000000"/>
              </w:rPr>
              <w:lastRenderedPageBreak/>
              <w:t>системы Российской Федерации (межбюджетные субсидии)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lastRenderedPageBreak/>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 xml:space="preserve">914 2 02 20000 00 0000 </w:t>
            </w:r>
            <w:r w:rsidRPr="007B1DD2">
              <w:rPr>
                <w:color w:val="000000"/>
              </w:rPr>
              <w:lastRenderedPageBreak/>
              <w:t>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lastRenderedPageBreak/>
              <w:t>750 000,00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750 000,00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Прочие субсидии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914 2 02 29999 00 0000 150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750 000,00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750 000,00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Прочие субсидии бюджетам сельских поселений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914 2 02 29999 10 0000 150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750 000,00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750 000,00</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Субвенции бюджетам бюджетной системы Российской Федерации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914 2 02 30000 00 0000 150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93 500,00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46 800,00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46 700,00</w:t>
            </w:r>
          </w:p>
        </w:tc>
      </w:tr>
      <w:tr w:rsidR="0047638E" w:rsidRPr="007B1DD2" w:rsidTr="000B09F3">
        <w:trPr>
          <w:gridAfter w:val="1"/>
          <w:wAfter w:w="6160" w:type="dxa"/>
          <w:trHeight w:val="69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914 2 02 35118 00 0000 150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93 500,00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46 800,00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46 700,00</w:t>
            </w:r>
          </w:p>
        </w:tc>
      </w:tr>
      <w:tr w:rsidR="0047638E" w:rsidRPr="007B1DD2" w:rsidTr="000B09F3">
        <w:trPr>
          <w:gridAfter w:val="1"/>
          <w:wAfter w:w="6160" w:type="dxa"/>
          <w:trHeight w:val="91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914 2 02 35118 10 0000 150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93 500,00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46 800,00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46 700,00</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межбюджетные трансферты</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914 2 02 40000 00 0000 150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8 313 508,76</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2 962 742,87</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5 350 765,89</w:t>
            </w:r>
          </w:p>
        </w:tc>
      </w:tr>
      <w:tr w:rsidR="0047638E" w:rsidRPr="007B1DD2" w:rsidTr="000B09F3">
        <w:trPr>
          <w:gridAfter w:val="1"/>
          <w:wAfter w:w="6160" w:type="dxa"/>
          <w:trHeight w:val="91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914 2 02 40014 00 0000 150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3 131 380,00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1 363 411,85</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1 767 968,15</w:t>
            </w:r>
          </w:p>
        </w:tc>
      </w:tr>
      <w:tr w:rsidR="0047638E" w:rsidRPr="007B1DD2" w:rsidTr="000B09F3">
        <w:trPr>
          <w:gridAfter w:val="1"/>
          <w:wAfter w:w="6160" w:type="dxa"/>
          <w:trHeight w:val="114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914 2 02 40014 10 0000 150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3 131 380,00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1 363 411,85</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1 767 968,15</w:t>
            </w:r>
          </w:p>
        </w:tc>
      </w:tr>
      <w:tr w:rsidR="0047638E" w:rsidRPr="007B1DD2" w:rsidTr="000B09F3">
        <w:trPr>
          <w:gridAfter w:val="1"/>
          <w:wAfter w:w="6160" w:type="dxa"/>
          <w:trHeight w:val="69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Межбюджетные трансферты, передаваемые бюджетам на проведение Всероссийского форума профессиональной ориентации "ПроеКТОриЯ"</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914 2 02 45160 00 0000 150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1 900,00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1 900,00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69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Межбюджетные трансферты, передаваемые бюджетам сельских поселений на проведение Всероссийского форума профессиональной ориентации "ПроеКТОриЯ"</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914 2 02 45160 10 0000 150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1 900,00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1 900,00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Прочие межбюджетные трансферты, передаваемые бюджетам</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914 2 02 49999 00 0000 150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5 180 228,76</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1 597 431,02</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3 582 797,74</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Прочие межбюджетные трансферты, передаваемые бюджетам сельских поселений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914 2 02 49999 10 0000 150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5 180 228,76</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1 597 431,02</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3 582 797,74</w:t>
            </w:r>
          </w:p>
        </w:tc>
      </w:tr>
      <w:tr w:rsidR="0047638E" w:rsidRPr="007B1DD2" w:rsidTr="000B09F3">
        <w:trPr>
          <w:gridAfter w:val="1"/>
          <w:wAfter w:w="6160" w:type="dxa"/>
          <w:trHeight w:val="300"/>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ПРОЧИЕ БЕЗВОЗМЕЗДНЫЕ ПОСТУПЛЕНИЯ</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914 2 07 00000 00 0000 000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58 538,00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58 538,00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Прочие безвозмездные поступления в бюджеты сельских поселений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914 2 07 05000 10 0000 150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58 538,00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58 538,00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4840" w:type="dxa"/>
            <w:gridSpan w:val="2"/>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Прочие безвозмездные поступления в бюджеты сельских поселений</w:t>
            </w:r>
          </w:p>
        </w:tc>
        <w:tc>
          <w:tcPr>
            <w:tcW w:w="980"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010</w:t>
            </w:r>
          </w:p>
        </w:tc>
        <w:tc>
          <w:tcPr>
            <w:tcW w:w="326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914 2 07 05030 10 0000 150</w:t>
            </w:r>
          </w:p>
        </w:tc>
        <w:tc>
          <w:tcPr>
            <w:tcW w:w="2127" w:type="dxa"/>
            <w:gridSpan w:val="5"/>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58 538,00</w:t>
            </w:r>
          </w:p>
        </w:tc>
        <w:tc>
          <w:tcPr>
            <w:tcW w:w="1984" w:type="dxa"/>
            <w:gridSpan w:val="3"/>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58 538,00</w:t>
            </w:r>
          </w:p>
        </w:tc>
        <w:tc>
          <w:tcPr>
            <w:tcW w:w="2268"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282"/>
        </w:trPr>
        <w:tc>
          <w:tcPr>
            <w:tcW w:w="13198" w:type="dxa"/>
            <w:gridSpan w:val="18"/>
            <w:tcBorders>
              <w:top w:val="nil"/>
              <w:left w:val="nil"/>
              <w:bottom w:val="nil"/>
              <w:right w:val="nil"/>
            </w:tcBorders>
            <w:shd w:val="clear" w:color="auto" w:fill="auto"/>
            <w:noWrap/>
            <w:vAlign w:val="bottom"/>
            <w:hideMark/>
          </w:tcPr>
          <w:p w:rsidR="0047638E" w:rsidRDefault="0047638E" w:rsidP="000B09F3">
            <w:pPr>
              <w:jc w:val="center"/>
              <w:rPr>
                <w:b/>
                <w:bCs/>
                <w:color w:val="000000"/>
              </w:rPr>
            </w:pPr>
            <w:r w:rsidRPr="007B1DD2">
              <w:rPr>
                <w:b/>
                <w:bCs/>
                <w:color w:val="000000"/>
              </w:rPr>
              <w:t xml:space="preserve">                                            </w:t>
            </w:r>
          </w:p>
          <w:p w:rsidR="0047638E" w:rsidRPr="007B1DD2" w:rsidRDefault="0047638E" w:rsidP="000B09F3">
            <w:pPr>
              <w:jc w:val="center"/>
              <w:rPr>
                <w:b/>
                <w:bCs/>
                <w:color w:val="000000"/>
              </w:rPr>
            </w:pPr>
            <w:r>
              <w:rPr>
                <w:b/>
                <w:bCs/>
                <w:color w:val="000000"/>
              </w:rPr>
              <w:t xml:space="preserve">                                                             </w:t>
            </w:r>
            <w:r w:rsidRPr="007B1DD2">
              <w:rPr>
                <w:b/>
                <w:bCs/>
                <w:color w:val="000000"/>
              </w:rPr>
              <w:t>2. Расходы бюджета</w:t>
            </w:r>
          </w:p>
        </w:tc>
        <w:tc>
          <w:tcPr>
            <w:tcW w:w="2268" w:type="dxa"/>
            <w:gridSpan w:val="2"/>
            <w:tcBorders>
              <w:top w:val="nil"/>
              <w:left w:val="nil"/>
              <w:bottom w:val="nil"/>
              <w:right w:val="nil"/>
            </w:tcBorders>
            <w:shd w:val="clear" w:color="auto" w:fill="auto"/>
            <w:noWrap/>
            <w:vAlign w:val="bottom"/>
            <w:hideMark/>
          </w:tcPr>
          <w:p w:rsidR="0047638E" w:rsidRPr="007B1DD2" w:rsidRDefault="0047638E" w:rsidP="000B09F3">
            <w:pPr>
              <w:jc w:val="right"/>
              <w:rPr>
                <w:color w:val="000000"/>
              </w:rPr>
            </w:pPr>
          </w:p>
        </w:tc>
      </w:tr>
      <w:tr w:rsidR="0047638E" w:rsidRPr="007B1DD2" w:rsidTr="000B09F3">
        <w:trPr>
          <w:gridAfter w:val="1"/>
          <w:wAfter w:w="6160" w:type="dxa"/>
          <w:trHeight w:val="282"/>
        </w:trPr>
        <w:tc>
          <w:tcPr>
            <w:tcW w:w="5320" w:type="dxa"/>
            <w:gridSpan w:val="4"/>
            <w:tcBorders>
              <w:top w:val="nil"/>
              <w:left w:val="nil"/>
              <w:bottom w:val="single" w:sz="4" w:space="0" w:color="000000"/>
              <w:right w:val="nil"/>
            </w:tcBorders>
            <w:shd w:val="clear" w:color="auto" w:fill="auto"/>
            <w:noWrap/>
            <w:vAlign w:val="bottom"/>
            <w:hideMark/>
          </w:tcPr>
          <w:p w:rsidR="0047638E" w:rsidRPr="007B1DD2" w:rsidRDefault="0047638E" w:rsidP="000B09F3">
            <w:pPr>
              <w:jc w:val="center"/>
              <w:rPr>
                <w:b/>
                <w:bCs/>
                <w:color w:val="000000"/>
              </w:rPr>
            </w:pPr>
            <w:r w:rsidRPr="007B1DD2">
              <w:rPr>
                <w:b/>
                <w:bCs/>
                <w:color w:val="000000"/>
              </w:rPr>
              <w:t> </w:t>
            </w:r>
          </w:p>
        </w:tc>
        <w:tc>
          <w:tcPr>
            <w:tcW w:w="740" w:type="dxa"/>
            <w:gridSpan w:val="2"/>
            <w:tcBorders>
              <w:top w:val="nil"/>
              <w:left w:val="nil"/>
              <w:bottom w:val="single" w:sz="4" w:space="0" w:color="000000"/>
              <w:right w:val="nil"/>
            </w:tcBorders>
            <w:shd w:val="clear" w:color="auto" w:fill="auto"/>
            <w:noWrap/>
            <w:vAlign w:val="bottom"/>
            <w:hideMark/>
          </w:tcPr>
          <w:p w:rsidR="0047638E" w:rsidRPr="007B1DD2" w:rsidRDefault="0047638E" w:rsidP="000B09F3">
            <w:pPr>
              <w:jc w:val="center"/>
              <w:rPr>
                <w:b/>
                <w:bCs/>
                <w:color w:val="000000"/>
              </w:rPr>
            </w:pPr>
            <w:r w:rsidRPr="007B1DD2">
              <w:rPr>
                <w:b/>
                <w:bCs/>
                <w:color w:val="000000"/>
              </w:rPr>
              <w:t> </w:t>
            </w:r>
          </w:p>
        </w:tc>
        <w:tc>
          <w:tcPr>
            <w:tcW w:w="3027" w:type="dxa"/>
            <w:gridSpan w:val="4"/>
            <w:tcBorders>
              <w:top w:val="nil"/>
              <w:left w:val="nil"/>
              <w:bottom w:val="single" w:sz="4" w:space="0" w:color="000000"/>
              <w:right w:val="nil"/>
            </w:tcBorders>
            <w:shd w:val="clear" w:color="auto" w:fill="auto"/>
            <w:noWrap/>
            <w:vAlign w:val="bottom"/>
            <w:hideMark/>
          </w:tcPr>
          <w:p w:rsidR="0047638E" w:rsidRPr="007B1DD2" w:rsidRDefault="0047638E" w:rsidP="000B09F3">
            <w:pPr>
              <w:rPr>
                <w:b/>
                <w:bCs/>
                <w:color w:val="000000"/>
              </w:rPr>
            </w:pPr>
            <w:r w:rsidRPr="007B1DD2">
              <w:rPr>
                <w:b/>
                <w:bCs/>
                <w:color w:val="000000"/>
              </w:rPr>
              <w:t> </w:t>
            </w:r>
          </w:p>
        </w:tc>
        <w:tc>
          <w:tcPr>
            <w:tcW w:w="1843" w:type="dxa"/>
            <w:gridSpan w:val="4"/>
            <w:tcBorders>
              <w:top w:val="nil"/>
              <w:left w:val="nil"/>
              <w:bottom w:val="single" w:sz="4" w:space="0" w:color="000000"/>
              <w:right w:val="nil"/>
            </w:tcBorders>
            <w:shd w:val="clear" w:color="auto" w:fill="auto"/>
            <w:noWrap/>
            <w:vAlign w:val="bottom"/>
            <w:hideMark/>
          </w:tcPr>
          <w:p w:rsidR="0047638E" w:rsidRPr="007B1DD2" w:rsidRDefault="0047638E" w:rsidP="000B09F3">
            <w:pPr>
              <w:jc w:val="center"/>
              <w:rPr>
                <w:b/>
                <w:bCs/>
                <w:color w:val="000000"/>
              </w:rPr>
            </w:pPr>
            <w:r w:rsidRPr="007B1DD2">
              <w:rPr>
                <w:b/>
                <w:bCs/>
                <w:color w:val="000000"/>
              </w:rPr>
              <w:t> </w:t>
            </w:r>
          </w:p>
        </w:tc>
        <w:tc>
          <w:tcPr>
            <w:tcW w:w="2268" w:type="dxa"/>
            <w:gridSpan w:val="4"/>
            <w:tcBorders>
              <w:top w:val="nil"/>
              <w:left w:val="nil"/>
              <w:bottom w:val="single" w:sz="4" w:space="0" w:color="000000"/>
              <w:right w:val="nil"/>
            </w:tcBorders>
            <w:shd w:val="clear" w:color="auto" w:fill="auto"/>
            <w:noWrap/>
            <w:vAlign w:val="bottom"/>
            <w:hideMark/>
          </w:tcPr>
          <w:p w:rsidR="0047638E" w:rsidRPr="007B1DD2" w:rsidRDefault="0047638E" w:rsidP="000B09F3">
            <w:pPr>
              <w:jc w:val="center"/>
              <w:rPr>
                <w:b/>
                <w:bCs/>
                <w:color w:val="000000"/>
              </w:rPr>
            </w:pPr>
            <w:r w:rsidRPr="007B1DD2">
              <w:rPr>
                <w:b/>
                <w:bCs/>
                <w:color w:val="000000"/>
              </w:rPr>
              <w:t> </w:t>
            </w:r>
          </w:p>
        </w:tc>
        <w:tc>
          <w:tcPr>
            <w:tcW w:w="2268" w:type="dxa"/>
            <w:gridSpan w:val="2"/>
            <w:tcBorders>
              <w:top w:val="nil"/>
              <w:left w:val="nil"/>
              <w:bottom w:val="single" w:sz="4" w:space="0" w:color="000000"/>
              <w:right w:val="nil"/>
            </w:tcBorders>
            <w:shd w:val="clear" w:color="auto" w:fill="auto"/>
            <w:noWrap/>
            <w:vAlign w:val="bottom"/>
            <w:hideMark/>
          </w:tcPr>
          <w:p w:rsidR="0047638E" w:rsidRPr="007B1DD2" w:rsidRDefault="0047638E" w:rsidP="000B09F3">
            <w:pPr>
              <w:jc w:val="center"/>
              <w:rPr>
                <w:b/>
                <w:bCs/>
                <w:color w:val="000000"/>
              </w:rPr>
            </w:pPr>
          </w:p>
        </w:tc>
      </w:tr>
      <w:tr w:rsidR="0047638E" w:rsidRPr="007B1DD2" w:rsidTr="000B09F3">
        <w:trPr>
          <w:gridAfter w:val="1"/>
          <w:wAfter w:w="6160" w:type="dxa"/>
          <w:trHeight w:val="322"/>
        </w:trPr>
        <w:tc>
          <w:tcPr>
            <w:tcW w:w="5320" w:type="dxa"/>
            <w:gridSpan w:val="4"/>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 xml:space="preserve"> Наименование показателя</w:t>
            </w:r>
          </w:p>
        </w:tc>
        <w:tc>
          <w:tcPr>
            <w:tcW w:w="740" w:type="dxa"/>
            <w:gridSpan w:val="2"/>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Код строки</w:t>
            </w:r>
          </w:p>
        </w:tc>
        <w:tc>
          <w:tcPr>
            <w:tcW w:w="3027" w:type="dxa"/>
            <w:gridSpan w:val="4"/>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Код расхода по бюджетной классификации</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Утвержденные бюджетные назначения</w:t>
            </w:r>
          </w:p>
        </w:tc>
        <w:tc>
          <w:tcPr>
            <w:tcW w:w="2268" w:type="dxa"/>
            <w:gridSpan w:val="4"/>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Исполнено</w:t>
            </w:r>
          </w:p>
        </w:tc>
        <w:tc>
          <w:tcPr>
            <w:tcW w:w="2268" w:type="dxa"/>
            <w:gridSpan w:val="2"/>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Неисполненные назначения</w:t>
            </w:r>
          </w:p>
        </w:tc>
      </w:tr>
      <w:tr w:rsidR="0047638E" w:rsidRPr="007B1DD2" w:rsidTr="000B09F3">
        <w:trPr>
          <w:gridAfter w:val="1"/>
          <w:wAfter w:w="6160" w:type="dxa"/>
          <w:trHeight w:val="322"/>
        </w:trPr>
        <w:tc>
          <w:tcPr>
            <w:tcW w:w="5320"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740" w:type="dxa"/>
            <w:gridSpan w:val="2"/>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3027"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2268"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2268" w:type="dxa"/>
            <w:gridSpan w:val="2"/>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r>
      <w:tr w:rsidR="0047638E" w:rsidRPr="007B1DD2" w:rsidTr="000B09F3">
        <w:trPr>
          <w:gridAfter w:val="1"/>
          <w:wAfter w:w="6160" w:type="dxa"/>
          <w:trHeight w:val="322"/>
        </w:trPr>
        <w:tc>
          <w:tcPr>
            <w:tcW w:w="5320"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740" w:type="dxa"/>
            <w:gridSpan w:val="2"/>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3027"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2268"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2268" w:type="dxa"/>
            <w:gridSpan w:val="2"/>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r>
      <w:tr w:rsidR="0047638E" w:rsidRPr="007B1DD2" w:rsidTr="000B09F3">
        <w:trPr>
          <w:gridAfter w:val="1"/>
          <w:wAfter w:w="6160" w:type="dxa"/>
          <w:trHeight w:val="240"/>
        </w:trPr>
        <w:tc>
          <w:tcPr>
            <w:tcW w:w="5320"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1</w:t>
            </w:r>
          </w:p>
        </w:tc>
        <w:tc>
          <w:tcPr>
            <w:tcW w:w="740" w:type="dxa"/>
            <w:gridSpan w:val="2"/>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2</w:t>
            </w:r>
          </w:p>
        </w:tc>
        <w:tc>
          <w:tcPr>
            <w:tcW w:w="3027" w:type="dxa"/>
            <w:gridSpan w:val="4"/>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3</w:t>
            </w:r>
          </w:p>
        </w:tc>
        <w:tc>
          <w:tcPr>
            <w:tcW w:w="1843" w:type="dxa"/>
            <w:gridSpan w:val="4"/>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4</w:t>
            </w:r>
          </w:p>
        </w:tc>
        <w:tc>
          <w:tcPr>
            <w:tcW w:w="2268" w:type="dxa"/>
            <w:gridSpan w:val="4"/>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5</w:t>
            </w:r>
          </w:p>
        </w:tc>
        <w:tc>
          <w:tcPr>
            <w:tcW w:w="2268" w:type="dxa"/>
            <w:gridSpan w:val="2"/>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6</w:t>
            </w:r>
          </w:p>
        </w:tc>
      </w:tr>
      <w:tr w:rsidR="0047638E" w:rsidRPr="007B1DD2" w:rsidTr="000B09F3">
        <w:trPr>
          <w:gridAfter w:val="1"/>
          <w:wAfter w:w="6160" w:type="dxa"/>
          <w:trHeight w:val="33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бюджета - всего</w:t>
            </w:r>
          </w:p>
        </w:tc>
        <w:tc>
          <w:tcPr>
            <w:tcW w:w="740"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14 213 533,48</w:t>
            </w:r>
          </w:p>
        </w:tc>
        <w:tc>
          <w:tcPr>
            <w:tcW w:w="2268"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4 239 612,13</w:t>
            </w:r>
          </w:p>
        </w:tc>
        <w:tc>
          <w:tcPr>
            <w:tcW w:w="2268" w:type="dxa"/>
            <w:gridSpan w:val="2"/>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9 973 921,35</w:t>
            </w:r>
          </w:p>
        </w:tc>
      </w:tr>
      <w:tr w:rsidR="0047638E" w:rsidRPr="007B1DD2" w:rsidTr="000B09F3">
        <w:trPr>
          <w:gridAfter w:val="1"/>
          <w:wAfter w:w="6160" w:type="dxa"/>
          <w:trHeight w:val="240"/>
        </w:trPr>
        <w:tc>
          <w:tcPr>
            <w:tcW w:w="5320" w:type="dxa"/>
            <w:gridSpan w:val="4"/>
            <w:tcBorders>
              <w:top w:val="nil"/>
              <w:left w:val="single" w:sz="4" w:space="0" w:color="000000"/>
              <w:bottom w:val="nil"/>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в том числе:</w:t>
            </w:r>
          </w:p>
        </w:tc>
        <w:tc>
          <w:tcPr>
            <w:tcW w:w="740" w:type="dxa"/>
            <w:gridSpan w:val="2"/>
            <w:tcBorders>
              <w:top w:val="nil"/>
              <w:left w:val="nil"/>
              <w:bottom w:val="nil"/>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 </w:t>
            </w:r>
          </w:p>
        </w:tc>
        <w:tc>
          <w:tcPr>
            <w:tcW w:w="3027" w:type="dxa"/>
            <w:gridSpan w:val="4"/>
            <w:tcBorders>
              <w:top w:val="nil"/>
              <w:left w:val="nil"/>
              <w:bottom w:val="nil"/>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 </w:t>
            </w:r>
          </w:p>
        </w:tc>
        <w:tc>
          <w:tcPr>
            <w:tcW w:w="1843" w:type="dxa"/>
            <w:gridSpan w:val="4"/>
            <w:tcBorders>
              <w:top w:val="nil"/>
              <w:left w:val="nil"/>
              <w:bottom w:val="nil"/>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 </w:t>
            </w:r>
          </w:p>
        </w:tc>
        <w:tc>
          <w:tcPr>
            <w:tcW w:w="2268" w:type="dxa"/>
            <w:gridSpan w:val="4"/>
            <w:tcBorders>
              <w:top w:val="nil"/>
              <w:left w:val="nil"/>
              <w:bottom w:val="nil"/>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 </w:t>
            </w:r>
          </w:p>
        </w:tc>
        <w:tc>
          <w:tcPr>
            <w:tcW w:w="2268" w:type="dxa"/>
            <w:gridSpan w:val="2"/>
            <w:tcBorders>
              <w:top w:val="nil"/>
              <w:left w:val="nil"/>
              <w:bottom w:val="nil"/>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 </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по обеспечению деятельности главы сельского поселения</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914 0102 85 3 01 92020 000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742 000,00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327 688,34</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414 311,66</w:t>
            </w:r>
          </w:p>
        </w:tc>
      </w:tr>
      <w:tr w:rsidR="0047638E" w:rsidRPr="007B1DD2" w:rsidTr="000B09F3">
        <w:trPr>
          <w:gridAfter w:val="1"/>
          <w:wAfter w:w="6160" w:type="dxa"/>
          <w:trHeight w:val="91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914 0102 85 3 01 92020 100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742 000,00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327 688,34</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414 311,66</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выплаты персоналу государственных (муниципальных) органов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914 0102 85 3 01 92020 120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742 000,00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327 688,34</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414 311,66</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Фонд оплаты труда государственных (муниципальных) органов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914 0102 85 3 01 92020 121</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255 160,00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69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 xml:space="preserve">Взносы по обязательному социальному страхованию на выплаты денежного содержания и иные выплаты работникам </w:t>
            </w:r>
            <w:r w:rsidRPr="007B1DD2">
              <w:rPr>
                <w:color w:val="000000"/>
              </w:rPr>
              <w:lastRenderedPageBreak/>
              <w:t>государственных (муниципальных) органов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lastRenderedPageBreak/>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914 0102 85 3 01 92020 129</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72 528,34</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114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Расходы на обеспечение функций органов местного самоуправления(Расходы на выплаты персоналу в целях обеспечения выполнения функций государственными (муниципальными )органами.казеннми учреждения государственными внебюджетными фондами)</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1 270 917,12</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733 943,18</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536 973,94</w:t>
            </w:r>
          </w:p>
        </w:tc>
      </w:tr>
      <w:tr w:rsidR="0047638E" w:rsidRPr="007B1DD2" w:rsidTr="000B09F3">
        <w:trPr>
          <w:gridAfter w:val="1"/>
          <w:wAfter w:w="6160" w:type="dxa"/>
          <w:trHeight w:val="91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914 0104 85 3 02 92010 100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720 000,00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454 202,95</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265 797,05</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выплаты персоналу государственных (муниципальных) органов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914 0104 85 3 02 92010 120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720 000,00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454 202,95</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265 797,05</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Фонд оплаты труда государственных (муниципальных) органов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914 0104 85 3 02 92010 121</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361 295,00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69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914 0104 85 3 02 92010 129</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92 907,95</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548 917,12</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279 718,73</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269 198,39</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548 917,12</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279 718,73</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269 198,39</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услуг в сфере информационно-коммуникационных технологий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914 0104 85 3 02 92010 242</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51 239,43</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Прочая закупка товаров, работ и услуг</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914 0104 85 3 02 92010 244</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121 060,13</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энергетических ресурсов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914 0104 85 3 02 92010 247</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107 419,17</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бюджетные ассигнования</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914 0104 85 3 02 92010 800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21,50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1 978,50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Уплата налогов, сборов и иных платежей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914 0104 85 3 02 92010 850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21,50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1 978,50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Уплата налога на имущество организаций и земельного налога</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914 0104 85 3 02 92010 851</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Уплата иных платежей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914 0104 85 3 02 92010 853</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18,50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114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Проведение выборов в Совет народных депутатов Гвазденского сельского поселения Бутурлиновского муниципального района Воронежской области и главы Гвазденского сельского поселения (Закупка товаров, работ и услуг для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914 0107 85 1 01 90110 000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280 000,00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280 000,00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 xml:space="preserve">Закупка товаров, работ и услуг для обеспечения государственных </w:t>
            </w:r>
            <w:r w:rsidRPr="007B1DD2">
              <w:rPr>
                <w:color w:val="000000"/>
              </w:rPr>
              <w:lastRenderedPageBreak/>
              <w:t>(муниципальных)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lastRenderedPageBreak/>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914 0107 85 1 01 90110 200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280 000,00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280 000,00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914 0107 85 1 01 90110 240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280 000,00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280 000,00</w:t>
            </w:r>
          </w:p>
        </w:tc>
      </w:tr>
      <w:tr w:rsidR="0047638E" w:rsidRPr="007B1DD2" w:rsidTr="000B09F3">
        <w:trPr>
          <w:gridAfter w:val="1"/>
          <w:wAfter w:w="6160" w:type="dxa"/>
          <w:trHeight w:val="114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ситуаций)(Иные бюджетные ассигнования)</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914 0111 85 1 02 20570 000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1 000,00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бюджетные ассигнования</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914 0111 85 1 02 20570 800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1 000,00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Резервные средства</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914 0111 85 1 02 20570 870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1 000,00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Осуществление первич</w:t>
            </w:r>
            <w:r>
              <w:rPr>
                <w:color w:val="000000"/>
              </w:rPr>
              <w:t>ного воинского учета на террито</w:t>
            </w:r>
            <w:r w:rsidRPr="007B1DD2">
              <w:rPr>
                <w:color w:val="000000"/>
              </w:rPr>
              <w:t>риях, где отсутствуют военные комиссариаты</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914 0203 85 2 01 51180 000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93 500,00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46 800,00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46 700,00</w:t>
            </w:r>
          </w:p>
        </w:tc>
      </w:tr>
      <w:tr w:rsidR="0047638E" w:rsidRPr="007B1DD2" w:rsidTr="000B09F3">
        <w:trPr>
          <w:gridAfter w:val="1"/>
          <w:wAfter w:w="6160" w:type="dxa"/>
          <w:trHeight w:val="91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914 0203 85 2 01 51180 100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86 900,00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41 225,16</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45 674,84</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 xml:space="preserve">Расходы на выплаты персоналу государственных (муниципальных) </w:t>
            </w:r>
            <w:r w:rsidRPr="007B1DD2">
              <w:rPr>
                <w:color w:val="000000"/>
              </w:rPr>
              <w:lastRenderedPageBreak/>
              <w:t>органов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lastRenderedPageBreak/>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914 0203 85 2 01 51180 120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86 900,00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41 225,16</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45 674,84</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Фонд оплаты труда государственных (муниципальных) органов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914 0203 85 2 01 51180 121</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30 968,00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69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914 0203 85 2 01 51180 129</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10 257,16</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914 0203 85 2 01 51180 200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6 600,00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5 574,84</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1 025,16</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914 0203 85 2 01 51180 240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6 600,00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5 574,84</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1 025,16</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Прочая закупка товаров, работ и услуг</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914 0203 85 2 01 51180 244</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5 574,84</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Мероприятия в сфере защиты населения от чрезвычайных ситуаций и пожаров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914 0310 84 1 01 91430 000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200 720,00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99 054,96</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101 665,04</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Предоставление субсидий бюджетным, автономным учреждениям и иным некоммерческим организациям</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914 0310 84 1 01 91430 600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200 720,00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99 054,96</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101 665,04</w:t>
            </w:r>
          </w:p>
        </w:tc>
      </w:tr>
      <w:tr w:rsidR="0047638E" w:rsidRPr="007B1DD2" w:rsidTr="000B09F3">
        <w:trPr>
          <w:gridAfter w:val="1"/>
          <w:wAfter w:w="6160" w:type="dxa"/>
          <w:trHeight w:val="91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914 0310 84 1 01 91430 630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200 720,00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99 054,96</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101 665,04</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 xml:space="preserve">Субсидии (гранты в форме субсидий), не </w:t>
            </w:r>
            <w:r w:rsidRPr="007B1DD2">
              <w:rPr>
                <w:color w:val="000000"/>
              </w:rPr>
              <w:lastRenderedPageBreak/>
              <w:t>подлежащие казначейскому сопровождению</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lastRenderedPageBreak/>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 xml:space="preserve">914 0310 84 1 01 91430 </w:t>
            </w:r>
            <w:r w:rsidRPr="007B1DD2">
              <w:rPr>
                <w:color w:val="000000"/>
              </w:rPr>
              <w:lastRenderedPageBreak/>
              <w:t>633</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lastRenderedPageBreak/>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99 054,96</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91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Резервный фонд (проведение аварийно – восстановительных работ и иных мероприятий, связанных с предупреждением и ликвидацией последний стихийных бедствий и других чрезвычайных ситуаций)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914 0310 84 1 02 20570 000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1 900,00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1 900,00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914 0310 84 1 02 20570 200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1 900,00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1 900,00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914 0310 84 1 02 20570 240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1 900,00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1 900,00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бюджета сельского поселения на софинансирование расходов на организацию проведения оплачиваемых работ</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914 0401 84 4 02 78430 000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18 190,00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18 190,00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914 0401 84 4 02 78430 200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18 190,00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18 190,00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914 0401 84 4 02 78430 240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18 190,00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18 190,00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Прочая закупка товаров, работ и услуг</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914 0401 84 4 02 78430 244</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18 190,00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 xml:space="preserve">Расходы бюджета поселения на организацию проведения оплачиваемых </w:t>
            </w:r>
            <w:r w:rsidRPr="007B1DD2">
              <w:rPr>
                <w:color w:val="000000"/>
              </w:rPr>
              <w:lastRenderedPageBreak/>
              <w:t>общественных работ.</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lastRenderedPageBreak/>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914 0401 84 4 02 98430 000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5 493,38</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5 493,38</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914 0401 84 4 02 98430 200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5 493,38</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5 493,38</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914 0401 84 4 02 98430 240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5 493,38</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5 493,38</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Дорожное хозяйство</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914 0409 84 4 01 91290 000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2 768 494,74</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905 089,00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1 863 405,74</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914 0409 84 4 01 91290 200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2 768 494,74</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905 089,00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1 863 405,74</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914 0409 84 4 01 91290 240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2 768 494,74</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905 089,00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1 863 405,74</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Прочая закупка товаров, работ и услуг</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914 0409 84 4 01 91290 244</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905 089,00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69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за счет иных межбюджетных трансфертов из областного бюджета на капитальный ремонт и ремонт автомобильных дорог общего пользования местного значения</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0409 84 4 01 S8850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3 365 263,00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3 365 263,00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0409 84 4 01 S8850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3 365 263,00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3 365 263,00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 xml:space="preserve">Иные закупки товаров, работ и услуг для обеспечения государственных </w:t>
            </w:r>
            <w:r w:rsidRPr="007B1DD2">
              <w:rPr>
                <w:color w:val="000000"/>
              </w:rPr>
              <w:lastRenderedPageBreak/>
              <w:t>(муниципальных)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lastRenderedPageBreak/>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0409 84 4 01 S8850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3 365 263,00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3 365 263,00</w:t>
            </w:r>
          </w:p>
        </w:tc>
      </w:tr>
      <w:tr w:rsidR="0047638E" w:rsidRPr="007B1DD2" w:rsidTr="000B09F3">
        <w:trPr>
          <w:gridAfter w:val="1"/>
          <w:wAfter w:w="6160" w:type="dxa"/>
          <w:trHeight w:val="69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Расходы на уличное освещение сельского поселения (Закупка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914 0503 84 2 01 90010 000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295 219,20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90 717,79</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204 501,41</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914 0503 84 2 01 90010 200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295 219,20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90 717,79</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204 501,41</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914 0503 84 2 01 90010 240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295 219,20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90 717,79</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204 501,41</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энергетических ресурсов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914 0503 84 2 01 90010 247</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90 717,79</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по уличному освещению по софинансированию</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01 S8670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175 141,02</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79 808,56</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95 332,46</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01 S8670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175 141,02</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79 808,56</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95 332,46</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01 S8670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175 141,02</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79 808,56</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95 332,46</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энергетических ресурсов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01 S8670 247</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79 808,56</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озеленение сельских поселений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914 0503 84 2 03 90030 000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1 000,00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 xml:space="preserve">Закупка товаров, работ и услуг для обеспечения государственных </w:t>
            </w:r>
            <w:r w:rsidRPr="007B1DD2">
              <w:rPr>
                <w:color w:val="000000"/>
              </w:rPr>
              <w:lastRenderedPageBreak/>
              <w:t>(муниципальных)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lastRenderedPageBreak/>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914 0503 84 2 03 90030 200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1 000,00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914 0503 84 2 03 90030 240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1 000,00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организацию и содержание мест захоронения сельского поселения</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914 0503 84 2 04 90040 000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49 180,00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20 489,60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28 690,40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914 0503 84 2 04 90040 200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49 180,00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20 489,60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28 690,40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914 0503 84 2 04 90040 240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49 180,00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20 489,60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28 690,40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Прочая закупка товаров, работ и услуг</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914 0503 84 2 04 90040 244</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20 489,60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организацию и содержание мест захоронения сельского поселения за счет средств областного бюджета</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04 S8910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1 014 640,80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1 014 640,80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04 S8910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1 014 640,80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1 014 640,80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04 S8910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1 014 640,80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1 014 640,80</w:t>
            </w:r>
          </w:p>
        </w:tc>
      </w:tr>
      <w:tr w:rsidR="0047638E" w:rsidRPr="007B1DD2" w:rsidTr="000B09F3">
        <w:trPr>
          <w:gridAfter w:val="1"/>
          <w:wAfter w:w="6160" w:type="dxa"/>
          <w:trHeight w:val="69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 xml:space="preserve">Расходы на благоустройство села за счет  межбюджетных трансфертов на поощрение поселений Воронежской области по результатам оценки </w:t>
            </w:r>
            <w:r w:rsidRPr="007B1DD2">
              <w:rPr>
                <w:color w:val="000000"/>
              </w:rPr>
              <w:lastRenderedPageBreak/>
              <w:t>эффективности развития</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lastRenderedPageBreak/>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914 0503 84 2 05 78510 000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200 000,00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177 580,00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22 420,00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914 0503 84 2 05 78510 200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200 000,00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177 580,00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22 420,00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914 0503 84 2 05 78510 240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200 000,00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177 580,00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22 420,00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Прочая закупка товаров, работ и услуг</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914 0503 84 2 05 78510 244</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177 580,00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69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благоустройство за счет межбюджетных трансфертов на поощрение по результатам оценки эффективности развития</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914 0503 84 2 05 88510 000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100 000,00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100 000,00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914 0503 84 2 05 88510 200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100 000,00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100 000,00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914 0503 84 2 05 88510 240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100 000,00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100 000,00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Прочие мероприятия по благоустройству сельских поселений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914 0503 84 2 05 90050 000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82 282,30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9 000,00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73 282,30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914 0503 84 2 05 90050 200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82 282,30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9 000,00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73 282,30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914 0503 84 2 05 90050 240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82 282,30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9 000,00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73 282,30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Прочая закупка товаров, работ и услуг</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914 0503 84 2 05 90050 244</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9 000,00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обеспечение деятельности (оказание услуг) муниципальных учреждений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2 610 864,72</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1 423 867,58</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1 186 997,14</w:t>
            </w:r>
          </w:p>
        </w:tc>
      </w:tr>
      <w:tr w:rsidR="0047638E" w:rsidRPr="007B1DD2" w:rsidTr="000B09F3">
        <w:trPr>
          <w:gridAfter w:val="1"/>
          <w:wAfter w:w="6160" w:type="dxa"/>
          <w:trHeight w:val="91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914 0801 11 1 01 00590 100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1 293 000,00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573 909,11</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719 090,89</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выплаты персоналу казенных учреждений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914 0801 11 1 01 00590 110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1 293 000,00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573 909,11</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719 090,89</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Фонд оплаты труда учреждений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914 0801 11 1 01 00590 111</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447 285,00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69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914 0801 11 1 01 00590 119</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126 624,11</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935 519,18</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686 311,00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249 208,18</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935 519,18</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686 311,00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249 208,18</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услуг в сфере информационно-коммуникационных технологий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914 0801 11 1 01 00590 242</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25 015,78</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Прочая закупка товаров, работ и услуг</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914 0801 11 1 01 00590 244</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487 205,92</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энергетических ресурсов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914 0801 11 1 01 00590 247</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174 089,30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бюджетные ассигнования</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914 0801 11 1 01 00590 800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382 345,54</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163 647,47</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218 698,07</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Уплата налогов, сборов и иных платежей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914 0801 11 1 01 00590 850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382 345,54</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163 647,47</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218 698,07</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Уплата налога на имущество организаций и земельного налога</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914 0801 11 1 01 00590 851</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159 133,00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Уплата иных платежей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914 0801 11 1 01 00590 853</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4 514,47</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Выполнение других расходных обязательств</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914 0801 11 1 02 90200 000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359 520,00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130 900,85</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228 619,15</w:t>
            </w:r>
          </w:p>
        </w:tc>
      </w:tr>
      <w:tr w:rsidR="0047638E" w:rsidRPr="007B1DD2" w:rsidTr="000B09F3">
        <w:trPr>
          <w:gridAfter w:val="1"/>
          <w:wAfter w:w="6160" w:type="dxa"/>
          <w:trHeight w:val="91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914 0801 11 1 02 90200 100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359 520,00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130 900,85</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228 619,15</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Расходы на выплаты персоналу казенных учреждений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914 0801 11 1 02 90200 110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359 520,00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130 900,85</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228 619,15</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Фонд оплаты труда учреждений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914 0801 11 1 02 90200 111</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101 930,00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69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914 0801 11 1 02 90200 119</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28 970,85</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Санитарно-эпидемиологиское благополучие</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914 0907 84 5 01 90200 000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9 007,20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8 553,60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453,60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Закупка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914 0907 84 5 01 90200 200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9 007,20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8 553,60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453,60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закупки товаров, работ и услуг для обеспечения государственных (муниципальных) нужд</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914 0907 84 5 01 90200 240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9 007,20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8 553,60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453,60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Прочая закупка товаров, работ и услуг</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914 0907 84 5 01 90200 244</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8 553,60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69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914 1001 84 3 01 90470 000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271 000,00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149 768,67</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121 231,33</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Социальное обеспечение и иные выплаты населению</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914 1001 84 3 01 90470 300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271 000,00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149 768,67</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121 231,33</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Публичные нормативные социальные выплаты гражданам</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914 1001 84 3 01 90470 310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271 000,00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149 768,67</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121 231,33</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пенсии, социальные доплаты к пенсиям</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914 1001 84 3 01 90470 312</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149 768,67</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Обслуживание государственного внутреннего и муниципального долга, погашение кредита (проценты).</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914 1301 85 1 01 27880 000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200,00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Обслуживание государственного (муниципального) долга</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914 1301 85 1 01 27880 700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200,00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Обслуживание муниципального долга</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914 1301 85 1 01 27880 730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200,00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Расходы бюджета на мероприятия по развитию градостроительной деятельности</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914 1403 84 4 02 90200 000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2 030,00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1 020,00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1 010,00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Межбюджетные трансферты</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914 1403 84 4 02 90200 500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2 030,00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1 020,00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1 010,00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межбюджетные трансферты</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914 1403 84 4 02 90200 540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2 030,00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1 020,00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1 010,00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Выполнение других расходных обязательств (иные межбюджетные трансферты)</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914 1403 85 3 02 90200 000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295 970,00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17 140,00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278 830,00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Межбюджетные трансферты</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914 1403 85 3 02 90200 500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295 970,00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17 140,00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278 830,00</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Иные межбюджетные трансферты</w:t>
            </w:r>
          </w:p>
        </w:tc>
        <w:tc>
          <w:tcPr>
            <w:tcW w:w="740" w:type="dxa"/>
            <w:gridSpan w:val="2"/>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200</w:t>
            </w:r>
          </w:p>
        </w:tc>
        <w:tc>
          <w:tcPr>
            <w:tcW w:w="3027"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center"/>
              <w:rPr>
                <w:color w:val="000000"/>
              </w:rPr>
            </w:pPr>
            <w:r w:rsidRPr="007B1DD2">
              <w:rPr>
                <w:color w:val="000000"/>
              </w:rPr>
              <w:t>914 1403 85 3 02 90200 540</w:t>
            </w:r>
          </w:p>
        </w:tc>
        <w:tc>
          <w:tcPr>
            <w:tcW w:w="1843"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295 970,00</w:t>
            </w:r>
          </w:p>
        </w:tc>
        <w:tc>
          <w:tcPr>
            <w:tcW w:w="2268" w:type="dxa"/>
            <w:gridSpan w:val="4"/>
            <w:tcBorders>
              <w:top w:val="nil"/>
              <w:left w:val="nil"/>
              <w:bottom w:val="single" w:sz="4" w:space="0" w:color="000000"/>
              <w:right w:val="single" w:sz="4" w:space="0" w:color="000000"/>
            </w:tcBorders>
            <w:shd w:val="clear" w:color="auto" w:fill="auto"/>
            <w:vAlign w:val="bottom"/>
            <w:hideMark/>
          </w:tcPr>
          <w:p w:rsidR="0047638E" w:rsidRPr="007B1DD2" w:rsidRDefault="0047638E" w:rsidP="000B09F3">
            <w:pPr>
              <w:jc w:val="right"/>
              <w:rPr>
                <w:color w:val="000000"/>
              </w:rPr>
            </w:pPr>
            <w:r w:rsidRPr="007B1DD2">
              <w:rPr>
                <w:color w:val="000000"/>
              </w:rPr>
              <w:t>17 140,00</w:t>
            </w:r>
          </w:p>
        </w:tc>
        <w:tc>
          <w:tcPr>
            <w:tcW w:w="2268" w:type="dxa"/>
            <w:gridSpan w:val="2"/>
            <w:tcBorders>
              <w:top w:val="nil"/>
              <w:left w:val="nil"/>
              <w:bottom w:val="single" w:sz="4" w:space="0" w:color="000000"/>
              <w:right w:val="single" w:sz="8" w:space="0" w:color="000000"/>
            </w:tcBorders>
            <w:shd w:val="clear" w:color="auto" w:fill="auto"/>
            <w:vAlign w:val="bottom"/>
            <w:hideMark/>
          </w:tcPr>
          <w:p w:rsidR="0047638E" w:rsidRPr="007B1DD2" w:rsidRDefault="0047638E" w:rsidP="000B09F3">
            <w:pPr>
              <w:jc w:val="right"/>
              <w:rPr>
                <w:color w:val="000000"/>
              </w:rPr>
            </w:pPr>
            <w:r w:rsidRPr="007B1DD2">
              <w:rPr>
                <w:color w:val="000000"/>
              </w:rPr>
              <w:t>278 830,00</w:t>
            </w:r>
          </w:p>
        </w:tc>
      </w:tr>
      <w:tr w:rsidR="0047638E" w:rsidRPr="007B1DD2" w:rsidTr="000B09F3">
        <w:trPr>
          <w:gridAfter w:val="1"/>
          <w:wAfter w:w="6160" w:type="dxa"/>
          <w:trHeight w:val="480"/>
        </w:trPr>
        <w:tc>
          <w:tcPr>
            <w:tcW w:w="5320" w:type="dxa"/>
            <w:gridSpan w:val="4"/>
            <w:tcBorders>
              <w:top w:val="single" w:sz="4" w:space="0" w:color="000000"/>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Результат исполнения бюджета (дефицит / профицит)</w:t>
            </w:r>
          </w:p>
        </w:tc>
        <w:tc>
          <w:tcPr>
            <w:tcW w:w="740" w:type="dxa"/>
            <w:gridSpan w:val="2"/>
            <w:tcBorders>
              <w:top w:val="single" w:sz="8" w:space="0" w:color="000000"/>
              <w:left w:val="nil"/>
              <w:bottom w:val="single" w:sz="8"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450</w:t>
            </w:r>
          </w:p>
        </w:tc>
        <w:tc>
          <w:tcPr>
            <w:tcW w:w="3027" w:type="dxa"/>
            <w:gridSpan w:val="4"/>
            <w:tcBorders>
              <w:top w:val="single" w:sz="8" w:space="0" w:color="000000"/>
              <w:left w:val="nil"/>
              <w:bottom w:val="single" w:sz="8" w:space="0" w:color="000000"/>
              <w:right w:val="single" w:sz="4"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c>
          <w:tcPr>
            <w:tcW w:w="1843" w:type="dxa"/>
            <w:gridSpan w:val="4"/>
            <w:tcBorders>
              <w:top w:val="single" w:sz="8" w:space="0" w:color="000000"/>
              <w:left w:val="nil"/>
              <w:bottom w:val="single" w:sz="8"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-384 986,72</w:t>
            </w:r>
          </w:p>
        </w:tc>
        <w:tc>
          <w:tcPr>
            <w:tcW w:w="2268" w:type="dxa"/>
            <w:gridSpan w:val="4"/>
            <w:tcBorders>
              <w:top w:val="single" w:sz="8" w:space="0" w:color="000000"/>
              <w:left w:val="nil"/>
              <w:bottom w:val="single" w:sz="8"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57 081,94</w:t>
            </w:r>
          </w:p>
        </w:tc>
        <w:tc>
          <w:tcPr>
            <w:tcW w:w="2268" w:type="dxa"/>
            <w:gridSpan w:val="2"/>
            <w:tcBorders>
              <w:top w:val="single" w:sz="8" w:space="0" w:color="000000"/>
              <w:left w:val="nil"/>
              <w:bottom w:val="single" w:sz="8"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r>
      <w:tr w:rsidR="0047638E" w:rsidRPr="007B1DD2" w:rsidTr="000B09F3">
        <w:trPr>
          <w:gridAfter w:val="1"/>
          <w:wAfter w:w="6160" w:type="dxa"/>
          <w:trHeight w:val="282"/>
        </w:trPr>
        <w:tc>
          <w:tcPr>
            <w:tcW w:w="15466" w:type="dxa"/>
            <w:gridSpan w:val="20"/>
            <w:tcBorders>
              <w:top w:val="nil"/>
              <w:left w:val="nil"/>
              <w:bottom w:val="nil"/>
              <w:right w:val="nil"/>
            </w:tcBorders>
            <w:shd w:val="clear" w:color="auto" w:fill="auto"/>
            <w:noWrap/>
            <w:vAlign w:val="bottom"/>
            <w:hideMark/>
          </w:tcPr>
          <w:p w:rsidR="0047638E" w:rsidRDefault="0047638E" w:rsidP="000B09F3">
            <w:pPr>
              <w:jc w:val="center"/>
              <w:rPr>
                <w:b/>
                <w:bCs/>
                <w:color w:val="000000"/>
              </w:rPr>
            </w:pPr>
            <w:r w:rsidRPr="007B1DD2">
              <w:rPr>
                <w:b/>
                <w:bCs/>
                <w:color w:val="000000"/>
              </w:rPr>
              <w:t xml:space="preserve">                                  </w:t>
            </w:r>
          </w:p>
          <w:p w:rsidR="0047638E" w:rsidRDefault="0047638E" w:rsidP="000B09F3">
            <w:pPr>
              <w:jc w:val="center"/>
              <w:rPr>
                <w:b/>
                <w:bCs/>
                <w:color w:val="000000"/>
              </w:rPr>
            </w:pPr>
            <w:r>
              <w:rPr>
                <w:b/>
                <w:bCs/>
                <w:color w:val="000000"/>
              </w:rPr>
              <w:t xml:space="preserve">                  </w:t>
            </w:r>
          </w:p>
          <w:p w:rsidR="0047638E" w:rsidRDefault="0047638E" w:rsidP="000B09F3">
            <w:pPr>
              <w:jc w:val="center"/>
              <w:rPr>
                <w:b/>
                <w:bCs/>
                <w:color w:val="000000"/>
              </w:rPr>
            </w:pPr>
          </w:p>
          <w:p w:rsidR="0047638E" w:rsidRPr="007B1DD2" w:rsidRDefault="0047638E" w:rsidP="000B09F3">
            <w:pPr>
              <w:jc w:val="center"/>
              <w:rPr>
                <w:b/>
                <w:bCs/>
                <w:color w:val="000000"/>
              </w:rPr>
            </w:pPr>
            <w:r>
              <w:rPr>
                <w:b/>
                <w:bCs/>
                <w:color w:val="000000"/>
              </w:rPr>
              <w:t xml:space="preserve">   </w:t>
            </w:r>
            <w:r w:rsidRPr="007B1DD2">
              <w:rPr>
                <w:b/>
                <w:bCs/>
                <w:color w:val="000000"/>
              </w:rPr>
              <w:t>3. Источники финансирования дефицита бюджета</w:t>
            </w:r>
          </w:p>
        </w:tc>
      </w:tr>
      <w:tr w:rsidR="0047638E" w:rsidRPr="007B1DD2" w:rsidTr="000B09F3">
        <w:trPr>
          <w:gridAfter w:val="1"/>
          <w:wAfter w:w="6160" w:type="dxa"/>
          <w:trHeight w:val="240"/>
        </w:trPr>
        <w:tc>
          <w:tcPr>
            <w:tcW w:w="5320" w:type="dxa"/>
            <w:gridSpan w:val="4"/>
            <w:tcBorders>
              <w:top w:val="nil"/>
              <w:left w:val="nil"/>
              <w:bottom w:val="single" w:sz="4" w:space="0" w:color="000000"/>
              <w:right w:val="nil"/>
            </w:tcBorders>
            <w:shd w:val="clear" w:color="auto" w:fill="auto"/>
            <w:noWrap/>
            <w:vAlign w:val="bottom"/>
            <w:hideMark/>
          </w:tcPr>
          <w:p w:rsidR="0047638E" w:rsidRPr="007B1DD2" w:rsidRDefault="0047638E" w:rsidP="000B09F3">
            <w:pPr>
              <w:rPr>
                <w:color w:val="000000"/>
              </w:rPr>
            </w:pPr>
          </w:p>
        </w:tc>
        <w:tc>
          <w:tcPr>
            <w:tcW w:w="820" w:type="dxa"/>
            <w:gridSpan w:val="3"/>
            <w:tcBorders>
              <w:top w:val="nil"/>
              <w:left w:val="nil"/>
              <w:bottom w:val="single" w:sz="4" w:space="0" w:color="000000"/>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3231" w:type="dxa"/>
            <w:gridSpan w:val="4"/>
            <w:tcBorders>
              <w:top w:val="nil"/>
              <w:left w:val="nil"/>
              <w:bottom w:val="single" w:sz="4" w:space="0" w:color="000000"/>
              <w:right w:val="nil"/>
            </w:tcBorders>
            <w:shd w:val="clear" w:color="auto" w:fill="auto"/>
            <w:noWrap/>
            <w:vAlign w:val="bottom"/>
            <w:hideMark/>
          </w:tcPr>
          <w:p w:rsidR="0047638E" w:rsidRPr="007B1DD2" w:rsidRDefault="0047638E" w:rsidP="000B09F3">
            <w:pPr>
              <w:jc w:val="center"/>
              <w:rPr>
                <w:color w:val="000000"/>
              </w:rPr>
            </w:pPr>
            <w:r w:rsidRPr="007B1DD2">
              <w:rPr>
                <w:color w:val="000000"/>
              </w:rPr>
              <w:t> </w:t>
            </w:r>
          </w:p>
        </w:tc>
        <w:tc>
          <w:tcPr>
            <w:tcW w:w="1843" w:type="dxa"/>
            <w:gridSpan w:val="4"/>
            <w:tcBorders>
              <w:top w:val="nil"/>
              <w:left w:val="nil"/>
              <w:bottom w:val="single" w:sz="4" w:space="0" w:color="000000"/>
              <w:right w:val="nil"/>
            </w:tcBorders>
            <w:shd w:val="clear" w:color="auto" w:fill="auto"/>
            <w:noWrap/>
            <w:vAlign w:val="center"/>
            <w:hideMark/>
          </w:tcPr>
          <w:p w:rsidR="0047638E" w:rsidRPr="007B1DD2" w:rsidRDefault="0047638E" w:rsidP="000B09F3">
            <w:pPr>
              <w:jc w:val="center"/>
              <w:rPr>
                <w:color w:val="000000"/>
              </w:rPr>
            </w:pPr>
            <w:r w:rsidRPr="007B1DD2">
              <w:rPr>
                <w:color w:val="000000"/>
              </w:rPr>
              <w:t> </w:t>
            </w:r>
          </w:p>
        </w:tc>
        <w:tc>
          <w:tcPr>
            <w:tcW w:w="1842" w:type="dxa"/>
            <w:gridSpan w:val="2"/>
            <w:tcBorders>
              <w:top w:val="nil"/>
              <w:left w:val="nil"/>
              <w:bottom w:val="single" w:sz="4" w:space="0" w:color="000000"/>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2410" w:type="dxa"/>
            <w:gridSpan w:val="3"/>
            <w:tcBorders>
              <w:top w:val="nil"/>
              <w:left w:val="nil"/>
              <w:bottom w:val="single" w:sz="4" w:space="0" w:color="000000"/>
              <w:right w:val="nil"/>
            </w:tcBorders>
            <w:shd w:val="clear" w:color="auto" w:fill="auto"/>
            <w:noWrap/>
            <w:vAlign w:val="bottom"/>
            <w:hideMark/>
          </w:tcPr>
          <w:p w:rsidR="0047638E" w:rsidRPr="007B1DD2" w:rsidRDefault="0047638E" w:rsidP="000B09F3">
            <w:pPr>
              <w:jc w:val="right"/>
              <w:rPr>
                <w:color w:val="000000"/>
              </w:rPr>
            </w:pPr>
            <w:r w:rsidRPr="007B1DD2">
              <w:rPr>
                <w:color w:val="000000"/>
              </w:rPr>
              <w:t> </w:t>
            </w:r>
          </w:p>
        </w:tc>
      </w:tr>
      <w:tr w:rsidR="0047638E" w:rsidRPr="007B1DD2" w:rsidTr="000B09F3">
        <w:trPr>
          <w:gridAfter w:val="1"/>
          <w:wAfter w:w="6160" w:type="dxa"/>
          <w:trHeight w:val="322"/>
        </w:trPr>
        <w:tc>
          <w:tcPr>
            <w:tcW w:w="5320" w:type="dxa"/>
            <w:gridSpan w:val="4"/>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 xml:space="preserve"> Наименование показателя</w:t>
            </w:r>
          </w:p>
        </w:tc>
        <w:tc>
          <w:tcPr>
            <w:tcW w:w="820" w:type="dxa"/>
            <w:gridSpan w:val="3"/>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Код строки</w:t>
            </w:r>
          </w:p>
        </w:tc>
        <w:tc>
          <w:tcPr>
            <w:tcW w:w="3231" w:type="dxa"/>
            <w:gridSpan w:val="4"/>
            <w:vMerge w:val="restart"/>
            <w:tcBorders>
              <w:top w:val="nil"/>
              <w:left w:val="single" w:sz="4" w:space="0" w:color="000000"/>
              <w:bottom w:val="single" w:sz="4" w:space="0" w:color="000000"/>
              <w:right w:val="single" w:sz="4" w:space="0" w:color="000000"/>
            </w:tcBorders>
            <w:shd w:val="clear" w:color="auto" w:fill="auto"/>
            <w:hideMark/>
          </w:tcPr>
          <w:p w:rsidR="0047638E" w:rsidRPr="00655F25" w:rsidRDefault="0047638E" w:rsidP="000B09F3">
            <w:pPr>
              <w:jc w:val="center"/>
              <w:rPr>
                <w:color w:val="000000"/>
              </w:rPr>
            </w:pPr>
            <w:r w:rsidRPr="007B1DD2">
              <w:rPr>
                <w:color w:val="000000"/>
              </w:rPr>
              <w:t>Код источника финансирования дефицита бюджета по бюджетной классификации</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Утвержденные бюджетные назначения</w:t>
            </w:r>
          </w:p>
        </w:tc>
        <w:tc>
          <w:tcPr>
            <w:tcW w:w="1842" w:type="dxa"/>
            <w:gridSpan w:val="2"/>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Исполнено</w:t>
            </w:r>
          </w:p>
        </w:tc>
        <w:tc>
          <w:tcPr>
            <w:tcW w:w="2410" w:type="dxa"/>
            <w:gridSpan w:val="3"/>
            <w:vMerge w:val="restart"/>
            <w:tcBorders>
              <w:top w:val="nil"/>
              <w:left w:val="single" w:sz="4" w:space="0" w:color="000000"/>
              <w:bottom w:val="single" w:sz="4" w:space="0" w:color="000000"/>
              <w:right w:val="single" w:sz="4" w:space="0" w:color="000000"/>
            </w:tcBorders>
            <w:shd w:val="clear" w:color="auto" w:fill="auto"/>
            <w:hideMark/>
          </w:tcPr>
          <w:p w:rsidR="0047638E" w:rsidRPr="007B1DD2" w:rsidRDefault="0047638E" w:rsidP="000B09F3">
            <w:pPr>
              <w:jc w:val="center"/>
              <w:rPr>
                <w:color w:val="000000"/>
              </w:rPr>
            </w:pPr>
            <w:r w:rsidRPr="007B1DD2">
              <w:rPr>
                <w:color w:val="000000"/>
              </w:rPr>
              <w:t>Неисполненные назначения</w:t>
            </w:r>
          </w:p>
        </w:tc>
      </w:tr>
      <w:tr w:rsidR="0047638E" w:rsidRPr="007B1DD2" w:rsidTr="000B09F3">
        <w:trPr>
          <w:gridAfter w:val="1"/>
          <w:wAfter w:w="6160" w:type="dxa"/>
          <w:trHeight w:val="322"/>
        </w:trPr>
        <w:tc>
          <w:tcPr>
            <w:tcW w:w="5320"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820" w:type="dxa"/>
            <w:gridSpan w:val="3"/>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3231"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1842" w:type="dxa"/>
            <w:gridSpan w:val="2"/>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2410" w:type="dxa"/>
            <w:gridSpan w:val="3"/>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r>
      <w:tr w:rsidR="0047638E" w:rsidRPr="007B1DD2" w:rsidTr="000B09F3">
        <w:trPr>
          <w:gridAfter w:val="1"/>
          <w:wAfter w:w="6160" w:type="dxa"/>
          <w:trHeight w:val="322"/>
        </w:trPr>
        <w:tc>
          <w:tcPr>
            <w:tcW w:w="5320"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820" w:type="dxa"/>
            <w:gridSpan w:val="3"/>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3231"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1842" w:type="dxa"/>
            <w:gridSpan w:val="2"/>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2410" w:type="dxa"/>
            <w:gridSpan w:val="3"/>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r>
      <w:tr w:rsidR="0047638E" w:rsidRPr="007B1DD2" w:rsidTr="000B09F3">
        <w:trPr>
          <w:gridAfter w:val="1"/>
          <w:wAfter w:w="6160" w:type="dxa"/>
          <w:trHeight w:val="322"/>
        </w:trPr>
        <w:tc>
          <w:tcPr>
            <w:tcW w:w="5320"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820" w:type="dxa"/>
            <w:gridSpan w:val="3"/>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3231"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1842" w:type="dxa"/>
            <w:gridSpan w:val="2"/>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2410" w:type="dxa"/>
            <w:gridSpan w:val="3"/>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r>
      <w:tr w:rsidR="0047638E" w:rsidRPr="007B1DD2" w:rsidTr="000B09F3">
        <w:trPr>
          <w:gridAfter w:val="1"/>
          <w:wAfter w:w="6160" w:type="dxa"/>
          <w:trHeight w:val="322"/>
        </w:trPr>
        <w:tc>
          <w:tcPr>
            <w:tcW w:w="5320"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820" w:type="dxa"/>
            <w:gridSpan w:val="3"/>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3231"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1842" w:type="dxa"/>
            <w:gridSpan w:val="2"/>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c>
          <w:tcPr>
            <w:tcW w:w="2410" w:type="dxa"/>
            <w:gridSpan w:val="3"/>
            <w:vMerge/>
            <w:tcBorders>
              <w:top w:val="nil"/>
              <w:left w:val="single" w:sz="4" w:space="0" w:color="000000"/>
              <w:bottom w:val="single" w:sz="4" w:space="0" w:color="000000"/>
              <w:right w:val="single" w:sz="4" w:space="0" w:color="000000"/>
            </w:tcBorders>
            <w:vAlign w:val="center"/>
            <w:hideMark/>
          </w:tcPr>
          <w:p w:rsidR="0047638E" w:rsidRPr="007B1DD2" w:rsidRDefault="0047638E" w:rsidP="000B09F3">
            <w:pPr>
              <w:rPr>
                <w:color w:val="000000"/>
              </w:rPr>
            </w:pPr>
          </w:p>
        </w:tc>
      </w:tr>
      <w:tr w:rsidR="0047638E" w:rsidRPr="007B1DD2" w:rsidTr="000B09F3">
        <w:trPr>
          <w:gridAfter w:val="1"/>
          <w:wAfter w:w="6160" w:type="dxa"/>
          <w:trHeight w:val="240"/>
        </w:trPr>
        <w:tc>
          <w:tcPr>
            <w:tcW w:w="5320" w:type="dxa"/>
            <w:gridSpan w:val="4"/>
            <w:tcBorders>
              <w:top w:val="nil"/>
              <w:left w:val="single" w:sz="4" w:space="0" w:color="000000"/>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1</w:t>
            </w:r>
          </w:p>
        </w:tc>
        <w:tc>
          <w:tcPr>
            <w:tcW w:w="820" w:type="dxa"/>
            <w:gridSpan w:val="3"/>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2</w:t>
            </w:r>
          </w:p>
        </w:tc>
        <w:tc>
          <w:tcPr>
            <w:tcW w:w="3231" w:type="dxa"/>
            <w:gridSpan w:val="4"/>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3</w:t>
            </w:r>
          </w:p>
        </w:tc>
        <w:tc>
          <w:tcPr>
            <w:tcW w:w="1843" w:type="dxa"/>
            <w:gridSpan w:val="4"/>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4</w:t>
            </w:r>
          </w:p>
        </w:tc>
        <w:tc>
          <w:tcPr>
            <w:tcW w:w="1842" w:type="dxa"/>
            <w:gridSpan w:val="2"/>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5</w:t>
            </w:r>
          </w:p>
        </w:tc>
        <w:tc>
          <w:tcPr>
            <w:tcW w:w="2410" w:type="dxa"/>
            <w:gridSpan w:val="3"/>
            <w:tcBorders>
              <w:top w:val="nil"/>
              <w:left w:val="nil"/>
              <w:bottom w:val="single" w:sz="8"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6</w:t>
            </w:r>
          </w:p>
        </w:tc>
      </w:tr>
      <w:tr w:rsidR="0047638E" w:rsidRPr="007B1DD2" w:rsidTr="000B09F3">
        <w:trPr>
          <w:gridAfter w:val="1"/>
          <w:wAfter w:w="6160" w:type="dxa"/>
          <w:trHeight w:val="36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lastRenderedPageBreak/>
              <w:t>Источники финансирования дефицита бюджета - всего</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500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x</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384 986,72</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-57 081,94</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442 068,66</w:t>
            </w:r>
          </w:p>
        </w:tc>
      </w:tr>
      <w:tr w:rsidR="0047638E" w:rsidRPr="007B1DD2" w:rsidTr="000B09F3">
        <w:trPr>
          <w:gridAfter w:val="1"/>
          <w:wAfter w:w="6160" w:type="dxa"/>
          <w:trHeight w:val="24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в том числе:</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 </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 </w:t>
            </w:r>
          </w:p>
        </w:tc>
        <w:tc>
          <w:tcPr>
            <w:tcW w:w="1843"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right"/>
              <w:rPr>
                <w:color w:val="000000"/>
              </w:rPr>
            </w:pPr>
            <w:r w:rsidRPr="007B1DD2">
              <w:rPr>
                <w:color w:val="000000"/>
              </w:rPr>
              <w:t> </w:t>
            </w:r>
          </w:p>
        </w:tc>
        <w:tc>
          <w:tcPr>
            <w:tcW w:w="1842" w:type="dxa"/>
            <w:gridSpan w:val="2"/>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right"/>
              <w:rPr>
                <w:color w:val="000000"/>
              </w:rPr>
            </w:pPr>
            <w:r w:rsidRPr="007B1DD2">
              <w:rPr>
                <w:color w:val="000000"/>
              </w:rPr>
              <w:t> </w:t>
            </w:r>
          </w:p>
        </w:tc>
        <w:tc>
          <w:tcPr>
            <w:tcW w:w="2410" w:type="dxa"/>
            <w:gridSpan w:val="3"/>
            <w:tcBorders>
              <w:top w:val="nil"/>
              <w:left w:val="nil"/>
              <w:bottom w:val="single" w:sz="4" w:space="0" w:color="000000"/>
              <w:right w:val="single" w:sz="8" w:space="0" w:color="000000"/>
            </w:tcBorders>
            <w:shd w:val="clear" w:color="auto" w:fill="auto"/>
            <w:noWrap/>
            <w:vAlign w:val="center"/>
            <w:hideMark/>
          </w:tcPr>
          <w:p w:rsidR="0047638E" w:rsidRPr="007B1DD2" w:rsidRDefault="0047638E" w:rsidP="000B09F3">
            <w:pPr>
              <w:jc w:val="right"/>
              <w:rPr>
                <w:color w:val="000000"/>
              </w:rPr>
            </w:pPr>
            <w:r w:rsidRPr="007B1DD2">
              <w:rPr>
                <w:color w:val="000000"/>
              </w:rPr>
              <w:t> </w:t>
            </w:r>
          </w:p>
        </w:tc>
      </w:tr>
      <w:tr w:rsidR="0047638E" w:rsidRPr="007B1DD2" w:rsidTr="000B09F3">
        <w:trPr>
          <w:gridAfter w:val="1"/>
          <w:wAfter w:w="6160" w:type="dxa"/>
          <w:trHeight w:val="36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источники внутреннего финансирования бюджета</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520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x</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-43 000,00</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-43 000,00</w:t>
            </w:r>
          </w:p>
        </w:tc>
      </w:tr>
      <w:tr w:rsidR="0047638E" w:rsidRPr="007B1DD2" w:rsidTr="000B09F3">
        <w:trPr>
          <w:gridAfter w:val="1"/>
          <w:wAfter w:w="6160" w:type="dxa"/>
          <w:trHeight w:val="240"/>
        </w:trPr>
        <w:tc>
          <w:tcPr>
            <w:tcW w:w="5320" w:type="dxa"/>
            <w:gridSpan w:val="4"/>
            <w:tcBorders>
              <w:top w:val="nil"/>
              <w:left w:val="single" w:sz="4" w:space="0" w:color="000000"/>
              <w:bottom w:val="nil"/>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из них:</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 </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 </w:t>
            </w:r>
          </w:p>
        </w:tc>
        <w:tc>
          <w:tcPr>
            <w:tcW w:w="1843"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right"/>
              <w:rPr>
                <w:color w:val="000000"/>
              </w:rPr>
            </w:pPr>
            <w:r w:rsidRPr="007B1DD2">
              <w:rPr>
                <w:color w:val="000000"/>
              </w:rPr>
              <w:t> </w:t>
            </w:r>
          </w:p>
        </w:tc>
        <w:tc>
          <w:tcPr>
            <w:tcW w:w="1842" w:type="dxa"/>
            <w:gridSpan w:val="2"/>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right"/>
              <w:rPr>
                <w:color w:val="000000"/>
              </w:rPr>
            </w:pPr>
            <w:r w:rsidRPr="007B1DD2">
              <w:rPr>
                <w:color w:val="000000"/>
              </w:rPr>
              <w:t> </w:t>
            </w:r>
          </w:p>
        </w:tc>
        <w:tc>
          <w:tcPr>
            <w:tcW w:w="2410" w:type="dxa"/>
            <w:gridSpan w:val="3"/>
            <w:tcBorders>
              <w:top w:val="nil"/>
              <w:left w:val="nil"/>
              <w:bottom w:val="single" w:sz="4" w:space="0" w:color="000000"/>
              <w:right w:val="single" w:sz="8" w:space="0" w:color="000000"/>
            </w:tcBorders>
            <w:shd w:val="clear" w:color="auto" w:fill="auto"/>
            <w:noWrap/>
            <w:vAlign w:val="center"/>
            <w:hideMark/>
          </w:tcPr>
          <w:p w:rsidR="0047638E" w:rsidRPr="007B1DD2" w:rsidRDefault="0047638E" w:rsidP="000B09F3">
            <w:pPr>
              <w:jc w:val="right"/>
              <w:rPr>
                <w:color w:val="000000"/>
              </w:rPr>
            </w:pPr>
            <w:r w:rsidRPr="007B1DD2">
              <w:rPr>
                <w:color w:val="000000"/>
              </w:rPr>
              <w:t> </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Бюджетные кредиты из других бюджетов бюджетной системы Российской Федерации</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520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914 01 03 00 00 00 0000 000</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-43 000,00</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-43 000,00</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Бюджетные кредиты из других бюджетов бюджетной системы Российской Федерации в валюте Российской Федерации</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520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914 01 03 01 00 00 0000 000</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-43 000,00</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-43 000,00</w:t>
            </w:r>
          </w:p>
        </w:tc>
      </w:tr>
      <w:tr w:rsidR="0047638E" w:rsidRPr="007B1DD2" w:rsidTr="000B09F3">
        <w:trPr>
          <w:gridAfter w:val="1"/>
          <w:wAfter w:w="6160" w:type="dxa"/>
          <w:trHeight w:val="69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Погашение бюджетных кредитов, полученных из других бюджетов бюджетной системы Российской Федерации в валюте Российской Федерации</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520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914 01 03 01 00 00 0000 800</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-43 000,00</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-43 000,00</w:t>
            </w:r>
          </w:p>
        </w:tc>
      </w:tr>
      <w:tr w:rsidR="0047638E" w:rsidRPr="007B1DD2" w:rsidTr="000B09F3">
        <w:trPr>
          <w:gridAfter w:val="1"/>
          <w:wAfter w:w="6160" w:type="dxa"/>
          <w:trHeight w:val="69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Погашение бюджетами сельских поселений кредитов из других бюджетов бюджетной системы Российской Федерации в валюте Российской Федерации</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520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914 01 03 01 00 10 0000 810</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-43 000,00</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-43 000,00</w:t>
            </w:r>
          </w:p>
        </w:tc>
      </w:tr>
      <w:tr w:rsidR="0047638E" w:rsidRPr="007B1DD2" w:rsidTr="000B09F3">
        <w:trPr>
          <w:gridAfter w:val="1"/>
          <w:wAfter w:w="6160" w:type="dxa"/>
          <w:trHeight w:val="282"/>
        </w:trPr>
        <w:tc>
          <w:tcPr>
            <w:tcW w:w="5320" w:type="dxa"/>
            <w:gridSpan w:val="4"/>
            <w:tcBorders>
              <w:top w:val="single" w:sz="4" w:space="0" w:color="000000"/>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источники внешнего финансирования бюджета</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620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x</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w:t>
            </w:r>
          </w:p>
        </w:tc>
      </w:tr>
      <w:tr w:rsidR="0047638E" w:rsidRPr="007B1DD2" w:rsidTr="000B09F3">
        <w:trPr>
          <w:gridAfter w:val="1"/>
          <w:wAfter w:w="6160" w:type="dxa"/>
          <w:trHeight w:val="259"/>
        </w:trPr>
        <w:tc>
          <w:tcPr>
            <w:tcW w:w="5320" w:type="dxa"/>
            <w:gridSpan w:val="4"/>
            <w:tcBorders>
              <w:top w:val="nil"/>
              <w:left w:val="single" w:sz="4" w:space="0" w:color="000000"/>
              <w:bottom w:val="single" w:sz="4" w:space="0" w:color="000000"/>
              <w:right w:val="single" w:sz="8" w:space="0" w:color="000000"/>
            </w:tcBorders>
            <w:shd w:val="clear" w:color="auto" w:fill="auto"/>
            <w:noWrap/>
            <w:vAlign w:val="bottom"/>
            <w:hideMark/>
          </w:tcPr>
          <w:p w:rsidR="0047638E" w:rsidRPr="007B1DD2" w:rsidRDefault="0047638E" w:rsidP="000B09F3">
            <w:pPr>
              <w:rPr>
                <w:color w:val="000000"/>
              </w:rPr>
            </w:pPr>
            <w:r w:rsidRPr="007B1DD2">
              <w:rPr>
                <w:color w:val="000000"/>
              </w:rPr>
              <w:t>из них:</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 </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 </w:t>
            </w:r>
          </w:p>
        </w:tc>
        <w:tc>
          <w:tcPr>
            <w:tcW w:w="1843"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right"/>
              <w:rPr>
                <w:color w:val="000000"/>
              </w:rPr>
            </w:pPr>
            <w:r w:rsidRPr="007B1DD2">
              <w:rPr>
                <w:color w:val="000000"/>
              </w:rPr>
              <w:t> </w:t>
            </w:r>
          </w:p>
        </w:tc>
        <w:tc>
          <w:tcPr>
            <w:tcW w:w="1842" w:type="dxa"/>
            <w:gridSpan w:val="2"/>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right"/>
              <w:rPr>
                <w:color w:val="000000"/>
              </w:rPr>
            </w:pPr>
            <w:r w:rsidRPr="007B1DD2">
              <w:rPr>
                <w:color w:val="000000"/>
              </w:rPr>
              <w:t> </w:t>
            </w:r>
          </w:p>
        </w:tc>
        <w:tc>
          <w:tcPr>
            <w:tcW w:w="2410" w:type="dxa"/>
            <w:gridSpan w:val="3"/>
            <w:tcBorders>
              <w:top w:val="nil"/>
              <w:left w:val="nil"/>
              <w:bottom w:val="single" w:sz="4" w:space="0" w:color="000000"/>
              <w:right w:val="single" w:sz="8" w:space="0" w:color="000000"/>
            </w:tcBorders>
            <w:shd w:val="clear" w:color="auto" w:fill="auto"/>
            <w:noWrap/>
            <w:vAlign w:val="center"/>
            <w:hideMark/>
          </w:tcPr>
          <w:p w:rsidR="0047638E" w:rsidRPr="007B1DD2" w:rsidRDefault="0047638E" w:rsidP="000B09F3">
            <w:pPr>
              <w:jc w:val="right"/>
              <w:rPr>
                <w:color w:val="000000"/>
              </w:rPr>
            </w:pPr>
            <w:r w:rsidRPr="007B1DD2">
              <w:rPr>
                <w:color w:val="000000"/>
              </w:rPr>
              <w:t> </w:t>
            </w:r>
          </w:p>
        </w:tc>
      </w:tr>
      <w:tr w:rsidR="0047638E" w:rsidRPr="007B1DD2" w:rsidTr="000B09F3">
        <w:trPr>
          <w:gridAfter w:val="1"/>
          <w:wAfter w:w="6160" w:type="dxa"/>
          <w:trHeight w:val="282"/>
        </w:trPr>
        <w:tc>
          <w:tcPr>
            <w:tcW w:w="5320" w:type="dxa"/>
            <w:gridSpan w:val="4"/>
            <w:tcBorders>
              <w:top w:val="nil"/>
              <w:left w:val="single" w:sz="4" w:space="0" w:color="000000"/>
              <w:bottom w:val="single" w:sz="4" w:space="0" w:color="000000"/>
              <w:right w:val="single" w:sz="8" w:space="0" w:color="000000"/>
            </w:tcBorders>
            <w:shd w:val="clear" w:color="000000" w:fill="FFFFFF"/>
            <w:vAlign w:val="bottom"/>
            <w:hideMark/>
          </w:tcPr>
          <w:p w:rsidR="0047638E" w:rsidRPr="007B1DD2" w:rsidRDefault="0047638E" w:rsidP="000B09F3">
            <w:pPr>
              <w:rPr>
                <w:color w:val="000000"/>
              </w:rPr>
            </w:pPr>
            <w:r w:rsidRPr="007B1DD2">
              <w:rPr>
                <w:color w:val="000000"/>
              </w:rPr>
              <w:t>Изменение остатков средств</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700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 </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427 986,72</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-57 081,94</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485 068,66</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000000" w:fill="FFFFFF"/>
            <w:vAlign w:val="bottom"/>
            <w:hideMark/>
          </w:tcPr>
          <w:p w:rsidR="0047638E" w:rsidRPr="007B1DD2" w:rsidRDefault="0047638E" w:rsidP="000B09F3">
            <w:pPr>
              <w:rPr>
                <w:color w:val="000000"/>
              </w:rPr>
            </w:pPr>
            <w:r w:rsidRPr="007B1DD2">
              <w:rPr>
                <w:color w:val="000000"/>
              </w:rPr>
              <w:lastRenderedPageBreak/>
              <w:t>Изменение остатков средств на счетах по учету средств бюджетов</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700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000 01 05 00 00 00 0000 000</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427 986,72</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-57 081,94</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485 068,66</w:t>
            </w:r>
          </w:p>
        </w:tc>
      </w:tr>
      <w:tr w:rsidR="0047638E" w:rsidRPr="007B1DD2" w:rsidTr="000B09F3">
        <w:trPr>
          <w:gridAfter w:val="1"/>
          <w:wAfter w:w="6160" w:type="dxa"/>
          <w:trHeight w:val="282"/>
        </w:trPr>
        <w:tc>
          <w:tcPr>
            <w:tcW w:w="5320" w:type="dxa"/>
            <w:gridSpan w:val="4"/>
            <w:tcBorders>
              <w:top w:val="single" w:sz="4" w:space="0" w:color="000000"/>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увеличение остатков средств, всего</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710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 </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-13 828 546,76</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-4 296 694,07</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Увеличение остатков средств бюджетов</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710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000 01 05 00 00 00 0000 500</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-13 828 546,76</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-4 296 694,07</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Увеличение прочих остатков средств бюджетов</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710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914 01 05 02 00 00 0000 500</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-13 828 546,76</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-4 296 694,07</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Увеличение прочих остатков денежных средств бюджетов</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710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914 01 05 02 01 00 0000 510</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-13 828 546,76</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-4 296 694,07</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Увеличение прочих остатков денежных средств бюджетов сельских поселений</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710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914 01 05 02 01 10 0000 510</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-13 828 546,76</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-4 296 694,07</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r>
      <w:tr w:rsidR="0047638E" w:rsidRPr="007B1DD2" w:rsidTr="000B09F3">
        <w:trPr>
          <w:gridAfter w:val="1"/>
          <w:wAfter w:w="6160" w:type="dxa"/>
          <w:trHeight w:val="282"/>
        </w:trPr>
        <w:tc>
          <w:tcPr>
            <w:tcW w:w="5320" w:type="dxa"/>
            <w:gridSpan w:val="4"/>
            <w:tcBorders>
              <w:top w:val="single" w:sz="4" w:space="0" w:color="000000"/>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уменьшение остатков средств, всего</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720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 </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14 256 533,48</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4 239 612,13</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Уменьшение остатков средств бюджетов</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720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000 01 05 00 00 00 0000 600</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14 256 533,48</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4 239 612,13</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Уменьшение прочих остатков средств бюджетов</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720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914 01 05 02 00 00 0000 600</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14 256 533,48</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4 239 612,13</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r>
      <w:tr w:rsidR="0047638E" w:rsidRPr="007B1DD2" w:rsidTr="000B09F3">
        <w:trPr>
          <w:gridAfter w:val="1"/>
          <w:wAfter w:w="6160" w:type="dxa"/>
          <w:trHeight w:val="300"/>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Уменьшение прочих остатков денежных средств бюджетов</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720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914 01 05 02 01 00 0000 610</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14 256 533,48</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4 239 612,13</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r>
      <w:tr w:rsidR="0047638E" w:rsidRPr="007B1DD2" w:rsidTr="000B09F3">
        <w:trPr>
          <w:gridAfter w:val="1"/>
          <w:wAfter w:w="6160" w:type="dxa"/>
          <w:trHeight w:val="465"/>
        </w:trPr>
        <w:tc>
          <w:tcPr>
            <w:tcW w:w="5320" w:type="dxa"/>
            <w:gridSpan w:val="4"/>
            <w:tcBorders>
              <w:top w:val="nil"/>
              <w:left w:val="single" w:sz="4" w:space="0" w:color="000000"/>
              <w:bottom w:val="single" w:sz="4" w:space="0" w:color="000000"/>
              <w:right w:val="single" w:sz="8" w:space="0" w:color="000000"/>
            </w:tcBorders>
            <w:shd w:val="clear" w:color="auto" w:fill="auto"/>
            <w:vAlign w:val="bottom"/>
            <w:hideMark/>
          </w:tcPr>
          <w:p w:rsidR="0047638E" w:rsidRPr="007B1DD2" w:rsidRDefault="0047638E" w:rsidP="000B09F3">
            <w:pPr>
              <w:rPr>
                <w:color w:val="000000"/>
              </w:rPr>
            </w:pPr>
            <w:r w:rsidRPr="007B1DD2">
              <w:rPr>
                <w:color w:val="000000"/>
              </w:rPr>
              <w:t>Уменьшение прочих остатков денежных средств бюджетов сельских поселений</w:t>
            </w:r>
          </w:p>
        </w:tc>
        <w:tc>
          <w:tcPr>
            <w:tcW w:w="820" w:type="dxa"/>
            <w:gridSpan w:val="3"/>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720</w:t>
            </w:r>
          </w:p>
        </w:tc>
        <w:tc>
          <w:tcPr>
            <w:tcW w:w="3231" w:type="dxa"/>
            <w:gridSpan w:val="4"/>
            <w:tcBorders>
              <w:top w:val="nil"/>
              <w:left w:val="nil"/>
              <w:bottom w:val="single" w:sz="4" w:space="0" w:color="000000"/>
              <w:right w:val="single" w:sz="4" w:space="0" w:color="000000"/>
            </w:tcBorders>
            <w:shd w:val="clear" w:color="auto" w:fill="auto"/>
            <w:noWrap/>
            <w:vAlign w:val="center"/>
            <w:hideMark/>
          </w:tcPr>
          <w:p w:rsidR="0047638E" w:rsidRPr="007B1DD2" w:rsidRDefault="0047638E" w:rsidP="000B09F3">
            <w:pPr>
              <w:jc w:val="center"/>
              <w:rPr>
                <w:color w:val="000000"/>
              </w:rPr>
            </w:pPr>
            <w:r w:rsidRPr="007B1DD2">
              <w:rPr>
                <w:color w:val="000000"/>
              </w:rPr>
              <w:t>914 01 05 02 01 10 0000 610</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14 256 533,48</w:t>
            </w:r>
          </w:p>
        </w:tc>
        <w:tc>
          <w:tcPr>
            <w:tcW w:w="1842" w:type="dxa"/>
            <w:gridSpan w:val="2"/>
            <w:tcBorders>
              <w:top w:val="nil"/>
              <w:left w:val="nil"/>
              <w:bottom w:val="single" w:sz="4" w:space="0" w:color="000000"/>
              <w:right w:val="single" w:sz="4" w:space="0" w:color="000000"/>
            </w:tcBorders>
            <w:shd w:val="clear" w:color="auto" w:fill="auto"/>
            <w:noWrap/>
            <w:vAlign w:val="bottom"/>
            <w:hideMark/>
          </w:tcPr>
          <w:p w:rsidR="0047638E" w:rsidRPr="007B1DD2" w:rsidRDefault="0047638E" w:rsidP="000B09F3">
            <w:pPr>
              <w:jc w:val="right"/>
              <w:rPr>
                <w:color w:val="000000"/>
              </w:rPr>
            </w:pPr>
            <w:r w:rsidRPr="007B1DD2">
              <w:rPr>
                <w:color w:val="000000"/>
              </w:rPr>
              <w:t>4 239 612,13</w:t>
            </w:r>
          </w:p>
        </w:tc>
        <w:tc>
          <w:tcPr>
            <w:tcW w:w="2410" w:type="dxa"/>
            <w:gridSpan w:val="3"/>
            <w:tcBorders>
              <w:top w:val="nil"/>
              <w:left w:val="nil"/>
              <w:bottom w:val="single" w:sz="4" w:space="0" w:color="000000"/>
              <w:right w:val="single" w:sz="8" w:space="0" w:color="000000"/>
            </w:tcBorders>
            <w:shd w:val="clear" w:color="auto" w:fill="auto"/>
            <w:noWrap/>
            <w:vAlign w:val="bottom"/>
            <w:hideMark/>
          </w:tcPr>
          <w:p w:rsidR="0047638E" w:rsidRPr="007B1DD2" w:rsidRDefault="0047638E" w:rsidP="000B09F3">
            <w:pPr>
              <w:jc w:val="center"/>
              <w:rPr>
                <w:color w:val="000000"/>
              </w:rPr>
            </w:pPr>
            <w:r w:rsidRPr="007B1DD2">
              <w:rPr>
                <w:color w:val="000000"/>
              </w:rPr>
              <w:t>X</w:t>
            </w:r>
          </w:p>
        </w:tc>
      </w:tr>
      <w:tr w:rsidR="0047638E" w:rsidRPr="007B1DD2" w:rsidTr="00371BA7">
        <w:trPr>
          <w:gridAfter w:val="1"/>
          <w:wAfter w:w="6160" w:type="dxa"/>
          <w:trHeight w:val="210"/>
        </w:trPr>
        <w:tc>
          <w:tcPr>
            <w:tcW w:w="5320" w:type="dxa"/>
            <w:gridSpan w:val="4"/>
            <w:tcBorders>
              <w:top w:val="single" w:sz="4" w:space="0" w:color="000000"/>
              <w:left w:val="nil"/>
              <w:bottom w:val="single" w:sz="4" w:space="0" w:color="000000"/>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820" w:type="dxa"/>
            <w:gridSpan w:val="3"/>
            <w:tcBorders>
              <w:top w:val="single" w:sz="8" w:space="0" w:color="000000"/>
              <w:left w:val="nil"/>
              <w:bottom w:val="single" w:sz="8" w:space="0" w:color="000000"/>
              <w:right w:val="nil"/>
            </w:tcBorders>
            <w:shd w:val="clear" w:color="auto" w:fill="auto"/>
            <w:vAlign w:val="bottom"/>
            <w:hideMark/>
          </w:tcPr>
          <w:p w:rsidR="0047638E" w:rsidRPr="007B1DD2" w:rsidRDefault="0047638E" w:rsidP="000B09F3">
            <w:pPr>
              <w:rPr>
                <w:color w:val="000000"/>
              </w:rPr>
            </w:pPr>
            <w:r w:rsidRPr="007B1DD2">
              <w:rPr>
                <w:color w:val="000000"/>
              </w:rPr>
              <w:t> </w:t>
            </w:r>
          </w:p>
        </w:tc>
        <w:tc>
          <w:tcPr>
            <w:tcW w:w="3231" w:type="dxa"/>
            <w:gridSpan w:val="4"/>
            <w:tcBorders>
              <w:top w:val="single" w:sz="8" w:space="0" w:color="000000"/>
              <w:left w:val="nil"/>
              <w:bottom w:val="single" w:sz="8" w:space="0" w:color="000000"/>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1843" w:type="dxa"/>
            <w:gridSpan w:val="4"/>
            <w:tcBorders>
              <w:top w:val="single" w:sz="8" w:space="0" w:color="000000"/>
              <w:left w:val="nil"/>
              <w:bottom w:val="single" w:sz="8" w:space="0" w:color="000000"/>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1842" w:type="dxa"/>
            <w:gridSpan w:val="2"/>
            <w:tcBorders>
              <w:top w:val="single" w:sz="8" w:space="0" w:color="000000"/>
              <w:left w:val="nil"/>
              <w:bottom w:val="single" w:sz="8" w:space="0" w:color="000000"/>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c>
          <w:tcPr>
            <w:tcW w:w="2410" w:type="dxa"/>
            <w:gridSpan w:val="3"/>
            <w:tcBorders>
              <w:top w:val="single" w:sz="8" w:space="0" w:color="000000"/>
              <w:left w:val="nil"/>
              <w:bottom w:val="single" w:sz="8" w:space="0" w:color="000000"/>
              <w:right w:val="nil"/>
            </w:tcBorders>
            <w:shd w:val="clear" w:color="auto" w:fill="auto"/>
            <w:noWrap/>
            <w:vAlign w:val="bottom"/>
            <w:hideMark/>
          </w:tcPr>
          <w:p w:rsidR="0047638E" w:rsidRPr="007B1DD2" w:rsidRDefault="0047638E" w:rsidP="000B09F3">
            <w:pPr>
              <w:rPr>
                <w:color w:val="000000"/>
              </w:rPr>
            </w:pPr>
            <w:r w:rsidRPr="007B1DD2">
              <w:rPr>
                <w:color w:val="000000"/>
              </w:rPr>
              <w:t> </w:t>
            </w:r>
          </w:p>
        </w:tc>
      </w:tr>
      <w:tr w:rsidR="00371BA7" w:rsidRPr="007B1DD2" w:rsidTr="000B09F3">
        <w:trPr>
          <w:gridAfter w:val="1"/>
          <w:wAfter w:w="6160" w:type="dxa"/>
          <w:trHeight w:val="210"/>
        </w:trPr>
        <w:tc>
          <w:tcPr>
            <w:tcW w:w="5320" w:type="dxa"/>
            <w:gridSpan w:val="4"/>
            <w:tcBorders>
              <w:top w:val="single" w:sz="4" w:space="0" w:color="000000"/>
              <w:left w:val="nil"/>
              <w:bottom w:val="nil"/>
              <w:right w:val="nil"/>
            </w:tcBorders>
            <w:shd w:val="clear" w:color="auto" w:fill="auto"/>
            <w:noWrap/>
            <w:vAlign w:val="bottom"/>
            <w:hideMark/>
          </w:tcPr>
          <w:p w:rsidR="00371BA7" w:rsidRPr="007B1DD2" w:rsidRDefault="00371BA7" w:rsidP="000B09F3">
            <w:pPr>
              <w:rPr>
                <w:color w:val="000000"/>
              </w:rPr>
            </w:pPr>
          </w:p>
        </w:tc>
        <w:tc>
          <w:tcPr>
            <w:tcW w:w="820" w:type="dxa"/>
            <w:gridSpan w:val="3"/>
            <w:tcBorders>
              <w:top w:val="single" w:sz="8" w:space="0" w:color="000000"/>
              <w:left w:val="nil"/>
              <w:bottom w:val="nil"/>
              <w:right w:val="nil"/>
            </w:tcBorders>
            <w:shd w:val="clear" w:color="auto" w:fill="auto"/>
            <w:vAlign w:val="bottom"/>
            <w:hideMark/>
          </w:tcPr>
          <w:p w:rsidR="00371BA7" w:rsidRPr="007B1DD2" w:rsidRDefault="00371BA7" w:rsidP="000B09F3">
            <w:pPr>
              <w:rPr>
                <w:color w:val="000000"/>
              </w:rPr>
            </w:pPr>
          </w:p>
        </w:tc>
        <w:tc>
          <w:tcPr>
            <w:tcW w:w="3231" w:type="dxa"/>
            <w:gridSpan w:val="4"/>
            <w:tcBorders>
              <w:top w:val="single" w:sz="8" w:space="0" w:color="000000"/>
              <w:left w:val="nil"/>
              <w:bottom w:val="nil"/>
              <w:right w:val="nil"/>
            </w:tcBorders>
            <w:shd w:val="clear" w:color="auto" w:fill="auto"/>
            <w:noWrap/>
            <w:vAlign w:val="bottom"/>
            <w:hideMark/>
          </w:tcPr>
          <w:p w:rsidR="00371BA7" w:rsidRPr="007B1DD2" w:rsidRDefault="00371BA7" w:rsidP="000B09F3">
            <w:pPr>
              <w:rPr>
                <w:color w:val="000000"/>
              </w:rPr>
            </w:pPr>
          </w:p>
        </w:tc>
        <w:tc>
          <w:tcPr>
            <w:tcW w:w="1843" w:type="dxa"/>
            <w:gridSpan w:val="4"/>
            <w:tcBorders>
              <w:top w:val="single" w:sz="8" w:space="0" w:color="000000"/>
              <w:left w:val="nil"/>
              <w:bottom w:val="nil"/>
              <w:right w:val="nil"/>
            </w:tcBorders>
            <w:shd w:val="clear" w:color="auto" w:fill="auto"/>
            <w:noWrap/>
            <w:vAlign w:val="bottom"/>
            <w:hideMark/>
          </w:tcPr>
          <w:p w:rsidR="00371BA7" w:rsidRPr="007B1DD2" w:rsidRDefault="00371BA7" w:rsidP="000B09F3">
            <w:pPr>
              <w:rPr>
                <w:color w:val="000000"/>
              </w:rPr>
            </w:pPr>
          </w:p>
        </w:tc>
        <w:tc>
          <w:tcPr>
            <w:tcW w:w="1842" w:type="dxa"/>
            <w:gridSpan w:val="2"/>
            <w:tcBorders>
              <w:top w:val="single" w:sz="8" w:space="0" w:color="000000"/>
              <w:left w:val="nil"/>
              <w:bottom w:val="nil"/>
              <w:right w:val="nil"/>
            </w:tcBorders>
            <w:shd w:val="clear" w:color="auto" w:fill="auto"/>
            <w:noWrap/>
            <w:vAlign w:val="bottom"/>
            <w:hideMark/>
          </w:tcPr>
          <w:p w:rsidR="00371BA7" w:rsidRPr="007B1DD2" w:rsidRDefault="00371BA7" w:rsidP="000B09F3">
            <w:pPr>
              <w:rPr>
                <w:color w:val="000000"/>
              </w:rPr>
            </w:pPr>
          </w:p>
        </w:tc>
        <w:tc>
          <w:tcPr>
            <w:tcW w:w="2410" w:type="dxa"/>
            <w:gridSpan w:val="3"/>
            <w:tcBorders>
              <w:top w:val="single" w:sz="8" w:space="0" w:color="000000"/>
              <w:left w:val="nil"/>
              <w:bottom w:val="nil"/>
              <w:right w:val="nil"/>
            </w:tcBorders>
            <w:shd w:val="clear" w:color="auto" w:fill="auto"/>
            <w:noWrap/>
            <w:vAlign w:val="bottom"/>
            <w:hideMark/>
          </w:tcPr>
          <w:p w:rsidR="00371BA7" w:rsidRPr="007B1DD2" w:rsidRDefault="00371BA7" w:rsidP="000B09F3">
            <w:pPr>
              <w:rPr>
                <w:color w:val="000000"/>
              </w:rPr>
            </w:pPr>
          </w:p>
        </w:tc>
      </w:tr>
    </w:tbl>
    <w:p w:rsidR="0047638E" w:rsidRPr="007B1DD2" w:rsidRDefault="0047638E" w:rsidP="0047638E"/>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371BA7" w:rsidRDefault="00371BA7" w:rsidP="006C42DE">
      <w:pPr>
        <w:ind w:left="-567" w:firstLine="567"/>
        <w:jc w:val="center"/>
        <w:rPr>
          <w:b/>
          <w:sz w:val="26"/>
          <w:szCs w:val="26"/>
        </w:rPr>
        <w:sectPr w:rsidR="00371BA7" w:rsidSect="0047638E">
          <w:headerReference w:type="even" r:id="rId8"/>
          <w:headerReference w:type="default" r:id="rId9"/>
          <w:footerReference w:type="even" r:id="rId10"/>
          <w:footerReference w:type="default" r:id="rId11"/>
          <w:pgSz w:w="16838" w:h="11906" w:orient="landscape"/>
          <w:pgMar w:top="1701" w:right="851" w:bottom="567" w:left="851" w:header="708" w:footer="708" w:gutter="0"/>
          <w:cols w:space="708"/>
          <w:docGrid w:linePitch="381"/>
        </w:sectPr>
      </w:pPr>
    </w:p>
    <w:p w:rsidR="00371BA7" w:rsidRDefault="00371BA7" w:rsidP="00371BA7">
      <w:pPr>
        <w:jc w:val="center"/>
      </w:pPr>
    </w:p>
    <w:p w:rsidR="00371BA7" w:rsidRPr="00371BA7" w:rsidRDefault="00371BA7" w:rsidP="00371BA7">
      <w:pPr>
        <w:jc w:val="center"/>
      </w:pPr>
      <w:r w:rsidRPr="00371BA7">
        <w:rPr>
          <w:noProof/>
        </w:rPr>
        <w:drawing>
          <wp:inline distT="0" distB="0" distL="0" distR="0">
            <wp:extent cx="619125" cy="723900"/>
            <wp:effectExtent l="19050" t="0" r="9525" b="0"/>
            <wp:docPr id="2"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371BA7" w:rsidRPr="00371BA7" w:rsidRDefault="00371BA7" w:rsidP="00371BA7">
      <w:pPr>
        <w:jc w:val="center"/>
      </w:pPr>
    </w:p>
    <w:p w:rsidR="00371BA7" w:rsidRPr="00371BA7" w:rsidRDefault="00371BA7" w:rsidP="00371BA7">
      <w:pPr>
        <w:jc w:val="center"/>
        <w:rPr>
          <w:b/>
          <w:i/>
        </w:rPr>
      </w:pPr>
      <w:r w:rsidRPr="00371BA7">
        <w:rPr>
          <w:b/>
          <w:i/>
        </w:rPr>
        <w:t>Администрация Гвазденского  сельского поселения</w:t>
      </w:r>
    </w:p>
    <w:p w:rsidR="00371BA7" w:rsidRPr="00371BA7" w:rsidRDefault="00371BA7" w:rsidP="00371BA7">
      <w:pPr>
        <w:jc w:val="center"/>
        <w:rPr>
          <w:b/>
          <w:i/>
        </w:rPr>
      </w:pPr>
      <w:r w:rsidRPr="00371BA7">
        <w:rPr>
          <w:b/>
          <w:i/>
        </w:rPr>
        <w:t>Бутурлиновского муниципального района</w:t>
      </w:r>
    </w:p>
    <w:p w:rsidR="00371BA7" w:rsidRPr="00371BA7" w:rsidRDefault="00371BA7" w:rsidP="00371BA7">
      <w:pPr>
        <w:jc w:val="center"/>
        <w:rPr>
          <w:b/>
          <w:i/>
        </w:rPr>
      </w:pPr>
      <w:r w:rsidRPr="00371BA7">
        <w:rPr>
          <w:b/>
          <w:i/>
        </w:rPr>
        <w:t>Воронежской области</w:t>
      </w:r>
    </w:p>
    <w:p w:rsidR="00371BA7" w:rsidRPr="00371BA7" w:rsidRDefault="00371BA7" w:rsidP="00371BA7">
      <w:pPr>
        <w:jc w:val="center"/>
        <w:rPr>
          <w:b/>
          <w:i/>
        </w:rPr>
      </w:pPr>
    </w:p>
    <w:p w:rsidR="00371BA7" w:rsidRPr="00371BA7" w:rsidRDefault="00371BA7" w:rsidP="00371BA7">
      <w:pPr>
        <w:jc w:val="center"/>
      </w:pPr>
      <w:r w:rsidRPr="00371BA7">
        <w:rPr>
          <w:b/>
          <w:i/>
        </w:rPr>
        <w:t>ПОСТАНОВЛЕНИЕ</w:t>
      </w:r>
    </w:p>
    <w:p w:rsidR="00371BA7" w:rsidRPr="00371BA7" w:rsidRDefault="00371BA7" w:rsidP="00371BA7">
      <w:pPr>
        <w:tabs>
          <w:tab w:val="left" w:pos="360"/>
          <w:tab w:val="left" w:pos="540"/>
          <w:tab w:val="left" w:pos="1400"/>
        </w:tabs>
        <w:ind w:left="567" w:right="567"/>
        <w:rPr>
          <w:b/>
        </w:rPr>
      </w:pPr>
    </w:p>
    <w:p w:rsidR="00371BA7" w:rsidRPr="00371BA7" w:rsidRDefault="00371BA7" w:rsidP="00371BA7">
      <w:pPr>
        <w:autoSpaceDE w:val="0"/>
        <w:autoSpaceDN w:val="0"/>
        <w:adjustRightInd w:val="0"/>
        <w:rPr>
          <w:b/>
          <w:bCs/>
        </w:rPr>
      </w:pPr>
    </w:p>
    <w:p w:rsidR="00371BA7" w:rsidRPr="00371BA7" w:rsidRDefault="00371BA7" w:rsidP="00371BA7">
      <w:pPr>
        <w:autoSpaceDE w:val="0"/>
        <w:autoSpaceDN w:val="0"/>
        <w:adjustRightInd w:val="0"/>
        <w:ind w:left="156" w:hanging="156"/>
        <w:rPr>
          <w:b/>
          <w:bCs/>
        </w:rPr>
      </w:pPr>
      <w:r w:rsidRPr="00371BA7">
        <w:rPr>
          <w:bCs/>
        </w:rPr>
        <w:t>от</w:t>
      </w:r>
      <w:r w:rsidRPr="00371BA7">
        <w:rPr>
          <w:b/>
          <w:bCs/>
        </w:rPr>
        <w:t xml:space="preserve">   </w:t>
      </w:r>
      <w:r w:rsidRPr="00371BA7">
        <w:rPr>
          <w:bCs/>
        </w:rPr>
        <w:t>17.08.2022</w:t>
      </w:r>
      <w:r w:rsidRPr="00371BA7">
        <w:rPr>
          <w:b/>
          <w:bCs/>
        </w:rPr>
        <w:t xml:space="preserve"> </w:t>
      </w:r>
      <w:r w:rsidRPr="00371BA7">
        <w:rPr>
          <w:bCs/>
        </w:rPr>
        <w:t xml:space="preserve"> № 31</w:t>
      </w:r>
    </w:p>
    <w:p w:rsidR="00371BA7" w:rsidRPr="00371BA7" w:rsidRDefault="00371BA7" w:rsidP="00371BA7">
      <w:pPr>
        <w:rPr>
          <w:lang w:eastAsia="en-US"/>
        </w:rPr>
      </w:pPr>
      <w:r w:rsidRPr="00371BA7">
        <w:rPr>
          <w:lang w:eastAsia="en-US"/>
        </w:rPr>
        <w:t xml:space="preserve">        с. Гвазда</w:t>
      </w:r>
    </w:p>
    <w:p w:rsidR="00371BA7" w:rsidRPr="00371BA7" w:rsidRDefault="00371BA7" w:rsidP="00371BA7">
      <w:pPr>
        <w:autoSpaceDE w:val="0"/>
        <w:autoSpaceDN w:val="0"/>
        <w:adjustRightInd w:val="0"/>
      </w:pPr>
    </w:p>
    <w:p w:rsidR="00371BA7" w:rsidRPr="00371BA7" w:rsidRDefault="00371BA7" w:rsidP="00371BA7">
      <w:pPr>
        <w:autoSpaceDE w:val="0"/>
        <w:autoSpaceDN w:val="0"/>
        <w:adjustRightInd w:val="0"/>
        <w:ind w:right="4252"/>
        <w:jc w:val="both"/>
        <w:rPr>
          <w:b/>
        </w:rPr>
      </w:pPr>
      <w:r w:rsidRPr="00371BA7">
        <w:rPr>
          <w:b/>
          <w:bCs/>
        </w:rPr>
        <w:t xml:space="preserve">Об утверждении </w:t>
      </w:r>
      <w:r w:rsidRPr="00371BA7">
        <w:rPr>
          <w:b/>
        </w:rPr>
        <w:t>Порядка изменения существенных условий контрактов, заключенных до 1 января 2023 года для нужд Гвазденского  сельского поселения, по соглашению сторон, если при исполнении таких контрактов возникли независящие от сторон контракта обстоятельства, влекущие невозможность их исполнения</w:t>
      </w:r>
    </w:p>
    <w:p w:rsidR="00371BA7" w:rsidRPr="00371BA7" w:rsidRDefault="00371BA7" w:rsidP="00371BA7">
      <w:pPr>
        <w:autoSpaceDE w:val="0"/>
        <w:autoSpaceDN w:val="0"/>
        <w:adjustRightInd w:val="0"/>
      </w:pPr>
    </w:p>
    <w:p w:rsidR="00371BA7" w:rsidRPr="00371BA7" w:rsidRDefault="00371BA7" w:rsidP="00371BA7">
      <w:pPr>
        <w:shd w:val="clear" w:color="auto" w:fill="FFFFFF"/>
        <w:ind w:firstLine="720"/>
        <w:jc w:val="both"/>
        <w:rPr>
          <w:spacing w:val="-16"/>
        </w:rPr>
      </w:pPr>
      <w:r w:rsidRPr="00371BA7">
        <w:t>Рассмотрев информацию прокуратуры Бутурлиновского района о необходимости принятия нормативного правового акта , в соответствии с частью 65.1 статьи 112 Федерального закона от 5 апреля 2013 г. № 44-ФЗ «О контрактной системе в сфере закупок товаров, работ, услуг для обеспечения государственных и муниципальных </w:t>
      </w:r>
      <w:r w:rsidRPr="00371BA7">
        <w:rPr>
          <w:spacing w:val="-16"/>
        </w:rPr>
        <w:t xml:space="preserve">нужд» администрация </w:t>
      </w:r>
      <w:r w:rsidRPr="00371BA7">
        <w:t>Гвазденского сельского поселения</w:t>
      </w:r>
      <w:r w:rsidRPr="00371BA7">
        <w:rPr>
          <w:spacing w:val="-16"/>
        </w:rPr>
        <w:t> </w:t>
      </w:r>
    </w:p>
    <w:p w:rsidR="00371BA7" w:rsidRPr="00371BA7" w:rsidRDefault="00371BA7" w:rsidP="00371BA7">
      <w:pPr>
        <w:shd w:val="clear" w:color="auto" w:fill="FFFFFF"/>
        <w:ind w:firstLine="720"/>
        <w:jc w:val="both"/>
        <w:rPr>
          <w:spacing w:val="-16"/>
        </w:rPr>
      </w:pPr>
    </w:p>
    <w:p w:rsidR="00371BA7" w:rsidRPr="00371BA7" w:rsidRDefault="00371BA7" w:rsidP="00371BA7">
      <w:pPr>
        <w:shd w:val="clear" w:color="auto" w:fill="FFFFFF"/>
        <w:ind w:firstLine="720"/>
        <w:jc w:val="center"/>
      </w:pPr>
      <w:r w:rsidRPr="00371BA7">
        <w:rPr>
          <w:spacing w:val="-16"/>
        </w:rPr>
        <w:t>ПОСТАНОВЛЯЕТ:</w:t>
      </w:r>
    </w:p>
    <w:p w:rsidR="00371BA7" w:rsidRPr="00371BA7" w:rsidRDefault="00371BA7" w:rsidP="00371BA7">
      <w:pPr>
        <w:shd w:val="clear" w:color="auto" w:fill="FFFFFF"/>
        <w:ind w:firstLine="720"/>
        <w:jc w:val="both"/>
      </w:pPr>
      <w:r w:rsidRPr="00371BA7">
        <w:rPr>
          <w:spacing w:val="-16"/>
        </w:rPr>
        <w:t> </w:t>
      </w:r>
    </w:p>
    <w:p w:rsidR="00371BA7" w:rsidRPr="00371BA7" w:rsidRDefault="00371BA7" w:rsidP="00371BA7">
      <w:pPr>
        <w:shd w:val="clear" w:color="auto" w:fill="FFFFFF"/>
        <w:ind w:firstLine="709"/>
        <w:jc w:val="both"/>
      </w:pPr>
      <w:r w:rsidRPr="00371BA7">
        <w:t>1.  Создать комиссию</w:t>
      </w:r>
      <w:r w:rsidRPr="00371BA7">
        <w:rPr>
          <w:b/>
          <w:bCs/>
        </w:rPr>
        <w:t> </w:t>
      </w:r>
      <w:r w:rsidRPr="00371BA7">
        <w:t>по принятию решения о внесении изменений</w:t>
      </w:r>
      <w:r w:rsidRPr="00371BA7">
        <w:br/>
        <w:t>в существенные условия контракта (далее – комиссия).</w:t>
      </w:r>
    </w:p>
    <w:p w:rsidR="00371BA7" w:rsidRPr="00371BA7" w:rsidRDefault="00371BA7" w:rsidP="00371BA7">
      <w:pPr>
        <w:shd w:val="clear" w:color="auto" w:fill="FFFFFF"/>
        <w:ind w:firstLine="709"/>
        <w:jc w:val="both"/>
      </w:pPr>
      <w:r w:rsidRPr="00371BA7">
        <w:t>2.  Утвердить:</w:t>
      </w:r>
    </w:p>
    <w:p w:rsidR="00371BA7" w:rsidRPr="00371BA7" w:rsidRDefault="00371BA7" w:rsidP="00371BA7">
      <w:pPr>
        <w:shd w:val="clear" w:color="auto" w:fill="FFFFFF"/>
        <w:ind w:firstLine="709"/>
        <w:jc w:val="both"/>
      </w:pPr>
      <w:r w:rsidRPr="00371BA7">
        <w:t>2.1. Состав комиссии, согласно приложению №1 к настоящему постановлению;</w:t>
      </w:r>
    </w:p>
    <w:p w:rsidR="00371BA7" w:rsidRPr="00371BA7" w:rsidRDefault="00371BA7" w:rsidP="00371BA7">
      <w:pPr>
        <w:shd w:val="clear" w:color="auto" w:fill="FFFFFF"/>
        <w:ind w:firstLine="709"/>
        <w:jc w:val="both"/>
      </w:pPr>
      <w:r w:rsidRPr="00371BA7">
        <w:t>3. Установить, что:</w:t>
      </w:r>
    </w:p>
    <w:p w:rsidR="00371BA7" w:rsidRPr="00371BA7" w:rsidRDefault="00371BA7" w:rsidP="00371BA7">
      <w:pPr>
        <w:shd w:val="clear" w:color="auto" w:fill="FFFFFF"/>
        <w:ind w:firstLine="720"/>
        <w:jc w:val="both"/>
      </w:pPr>
      <w:r w:rsidRPr="00371BA7">
        <w:t xml:space="preserve">3.1. Изменение по соглашению сторон существенных условий контракта на закупку товаров, работ, услуг для нужд администрации Гвазденского  сельского поселения (далее - контракт), заключенного до 1 января 2023 г., если при исполнении такого контракта возникли независящие от сторон контракта обстоятельства, влекущие невозможность его исполнения, осуществляется </w:t>
      </w:r>
      <w:r w:rsidRPr="00371BA7">
        <w:lastRenderedPageBreak/>
        <w:t>муниципальными заказчиками на основании постановления администрации Гвазденского  сельского поселения в пределах невыполненных обязательств по контракту на дату поступления обращения поставщика (подрядчика, исполнителя) о необходимости изменения существенных условий контракта;</w:t>
      </w:r>
    </w:p>
    <w:p w:rsidR="00371BA7" w:rsidRPr="00371BA7" w:rsidRDefault="00371BA7" w:rsidP="00371BA7">
      <w:pPr>
        <w:shd w:val="clear" w:color="auto" w:fill="FFFFFF"/>
        <w:ind w:firstLine="709"/>
        <w:jc w:val="both"/>
      </w:pPr>
      <w:r w:rsidRPr="00371BA7">
        <w:t>3.2. Изменение цены контракта осуществляется в пределах доведенных в соответствии с бюджетным законодательством Российской Федерации лимитов бюджетных обязательств, объемов финансового обеспечения закупок, предусмотренных планом финансово-хозяйственной деятельности.</w:t>
      </w:r>
    </w:p>
    <w:p w:rsidR="00371BA7" w:rsidRPr="00371BA7" w:rsidRDefault="00371BA7" w:rsidP="00371BA7">
      <w:pPr>
        <w:shd w:val="clear" w:color="auto" w:fill="FFFFFF"/>
        <w:ind w:firstLine="709"/>
        <w:jc w:val="both"/>
      </w:pPr>
      <w:r w:rsidRPr="00371BA7">
        <w:t>4. Для изменения существенных условий контракта поставщик (подрядчик, исполнитель) направляет администрации Гвазденского сельского поселения предложение об изменении существенных условий контракта (далее - предложение), содержащее сведения о существенных условиях контракта, подлежащих изменению, обоснование необходимости их изменения, в том числе с указанием обстоятельств, влекущих невозможность исполнения контракта, предлагаемое изменение существенных условий  контракта с приложением следующих документов:</w:t>
      </w:r>
    </w:p>
    <w:p w:rsidR="00371BA7" w:rsidRPr="00371BA7" w:rsidRDefault="00371BA7" w:rsidP="00371BA7">
      <w:pPr>
        <w:shd w:val="clear" w:color="auto" w:fill="FFFFFF"/>
        <w:ind w:firstLine="720"/>
        <w:jc w:val="both"/>
      </w:pPr>
      <w:r w:rsidRPr="00371BA7">
        <w:t>4.1. обоснования возможности изменения существенных условий контракта, содержащего в том числе сведения о соблюдении положений частей 1.3-1.6 статьи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а также сведения</w:t>
      </w:r>
      <w:r w:rsidRPr="00371BA7">
        <w:br/>
        <w:t>о соответствии предлагаемого изменения цены контракта объемам финансового обеспечения закупок, предусмотренным планом финансово-хозяйственной деятельности (в случае изменения цены контракта);</w:t>
      </w:r>
    </w:p>
    <w:p w:rsidR="00371BA7" w:rsidRPr="00371BA7" w:rsidRDefault="00371BA7" w:rsidP="00371BA7">
      <w:pPr>
        <w:shd w:val="clear" w:color="auto" w:fill="FFFFFF"/>
        <w:ind w:firstLine="720"/>
        <w:jc w:val="both"/>
      </w:pPr>
      <w:r w:rsidRPr="00371BA7">
        <w:t>4.2. документа, подтверждающего объем выполненных обязательств по контракту по состоянию на дату направления предложения, подписанного сторонами контракта;</w:t>
      </w:r>
    </w:p>
    <w:p w:rsidR="00371BA7" w:rsidRPr="00371BA7" w:rsidRDefault="00371BA7" w:rsidP="00371BA7">
      <w:pPr>
        <w:shd w:val="clear" w:color="auto" w:fill="FFFFFF"/>
        <w:ind w:firstLine="720"/>
        <w:jc w:val="both"/>
      </w:pPr>
      <w:r w:rsidRPr="00371BA7">
        <w:t>4.3. копии контракта и копии дополнительных соглашений к контракту (при их наличии);</w:t>
      </w:r>
    </w:p>
    <w:p w:rsidR="00371BA7" w:rsidRPr="00371BA7" w:rsidRDefault="00371BA7" w:rsidP="00371BA7">
      <w:pPr>
        <w:shd w:val="clear" w:color="auto" w:fill="FFFFFF"/>
        <w:ind w:firstLine="720"/>
        <w:jc w:val="both"/>
      </w:pPr>
      <w:r w:rsidRPr="00371BA7">
        <w:t>4.4. проекта дополнительного соглашения об изменении существенных условий контракта;</w:t>
      </w:r>
    </w:p>
    <w:p w:rsidR="00371BA7" w:rsidRPr="00371BA7" w:rsidRDefault="00371BA7" w:rsidP="00371BA7">
      <w:pPr>
        <w:shd w:val="clear" w:color="auto" w:fill="FFFFFF"/>
        <w:ind w:firstLine="720"/>
        <w:jc w:val="both"/>
      </w:pPr>
      <w:r w:rsidRPr="00371BA7">
        <w:t>4.5. документов, подтверждающих наступление независящих от сторон контракта обстоятельств, влекущих невозможность его исполнения, являющихся основаниями для изменения существенных условий контракта;</w:t>
      </w:r>
    </w:p>
    <w:p w:rsidR="00371BA7" w:rsidRPr="00371BA7" w:rsidRDefault="00371BA7" w:rsidP="00371BA7">
      <w:pPr>
        <w:shd w:val="clear" w:color="auto" w:fill="FFFFFF"/>
        <w:ind w:firstLine="720"/>
        <w:jc w:val="both"/>
      </w:pPr>
      <w:r w:rsidRPr="00371BA7">
        <w:t>4.6. обоснования предлагаемой цены контракта (в случае изменения цены контракта).</w:t>
      </w:r>
    </w:p>
    <w:p w:rsidR="00371BA7" w:rsidRPr="00371BA7" w:rsidRDefault="00371BA7" w:rsidP="00371BA7">
      <w:pPr>
        <w:shd w:val="clear" w:color="auto" w:fill="FFFFFF"/>
        <w:ind w:firstLine="709"/>
        <w:jc w:val="both"/>
      </w:pPr>
      <w:r w:rsidRPr="00371BA7">
        <w:t>5. Комиссия администрации Гвазденского сельского поселения в течение 3 рабочих дней со дня поступления предложения и документов, указанных в пункте 4 настоящего постановления,  рассматривает предложение и документы.</w:t>
      </w:r>
    </w:p>
    <w:p w:rsidR="00371BA7" w:rsidRPr="00371BA7" w:rsidRDefault="00371BA7" w:rsidP="00371BA7">
      <w:pPr>
        <w:shd w:val="clear" w:color="auto" w:fill="FFFFFF"/>
        <w:ind w:firstLine="709"/>
        <w:jc w:val="both"/>
      </w:pPr>
      <w:r w:rsidRPr="00371BA7">
        <w:t>6. Решение комиссии оформляется протоколом, который содержит решение о возможности согласовании или невозможности внесения изменений в существенные условия контракта.</w:t>
      </w:r>
    </w:p>
    <w:p w:rsidR="00371BA7" w:rsidRPr="00371BA7" w:rsidRDefault="00371BA7" w:rsidP="00371BA7">
      <w:pPr>
        <w:shd w:val="clear" w:color="auto" w:fill="FFFFFF"/>
        <w:ind w:firstLine="709"/>
        <w:jc w:val="both"/>
      </w:pPr>
      <w:r w:rsidRPr="00371BA7">
        <w:t xml:space="preserve">7. В случае принятия решения о возможности согласования внесения изменений в существенные условия контракта, решение комиссии прилагается </w:t>
      </w:r>
      <w:r w:rsidRPr="00371BA7">
        <w:lastRenderedPageBreak/>
        <w:t>к проекту постановления администрации Гвазденского  сельского поселения об изменении существенных условий контракта с приложением документов, указанных в настоящем постановлении. </w:t>
      </w:r>
    </w:p>
    <w:p w:rsidR="00371BA7" w:rsidRPr="00371BA7" w:rsidRDefault="00371BA7" w:rsidP="00371BA7">
      <w:pPr>
        <w:shd w:val="clear" w:color="auto" w:fill="FFFFFF"/>
        <w:ind w:firstLine="709"/>
        <w:jc w:val="both"/>
      </w:pPr>
      <w:r w:rsidRPr="00371BA7">
        <w:t>8. Определить, что ответственность за изменение существенных условий контракта в соответствии с решением комиссии несут лица, подписавшие дополнительное соглашение к заключенному контракту.</w:t>
      </w:r>
    </w:p>
    <w:p w:rsidR="00371BA7" w:rsidRPr="00371BA7" w:rsidRDefault="00371BA7" w:rsidP="00371BA7">
      <w:pPr>
        <w:ind w:firstLine="709"/>
        <w:jc w:val="both"/>
      </w:pPr>
      <w:r w:rsidRPr="00371BA7">
        <w:t>9. Настоящее постановление вступает в силу с момента его официального опубликования.</w:t>
      </w:r>
    </w:p>
    <w:p w:rsidR="00371BA7" w:rsidRPr="00371BA7" w:rsidRDefault="00371BA7" w:rsidP="00371BA7">
      <w:pPr>
        <w:ind w:firstLine="709"/>
        <w:jc w:val="both"/>
      </w:pPr>
      <w:r w:rsidRPr="00371BA7">
        <w:t>10. Контроль за выполнением настоящего постановления оставляю за собой.</w:t>
      </w:r>
    </w:p>
    <w:p w:rsidR="00371BA7" w:rsidRPr="00371BA7" w:rsidRDefault="00371BA7" w:rsidP="00371BA7">
      <w:pPr>
        <w:jc w:val="both"/>
      </w:pPr>
    </w:p>
    <w:p w:rsidR="00371BA7" w:rsidRPr="00371BA7" w:rsidRDefault="00371BA7" w:rsidP="00371BA7">
      <w:pPr>
        <w:jc w:val="both"/>
      </w:pPr>
    </w:p>
    <w:tbl>
      <w:tblPr>
        <w:tblW w:w="9606" w:type="dxa"/>
        <w:tblLook w:val="04A0"/>
      </w:tblPr>
      <w:tblGrid>
        <w:gridCol w:w="4644"/>
        <w:gridCol w:w="1985"/>
        <w:gridCol w:w="2977"/>
      </w:tblGrid>
      <w:tr w:rsidR="00371BA7" w:rsidRPr="00371BA7" w:rsidTr="000B09F3">
        <w:tc>
          <w:tcPr>
            <w:tcW w:w="4644" w:type="dxa"/>
            <w:hideMark/>
          </w:tcPr>
          <w:p w:rsidR="00371BA7" w:rsidRPr="00371BA7" w:rsidRDefault="00371BA7" w:rsidP="000B09F3">
            <w:pPr>
              <w:jc w:val="both"/>
              <w:rPr>
                <w:rFonts w:eastAsia="Calibri"/>
              </w:rPr>
            </w:pPr>
            <w:r w:rsidRPr="00371BA7">
              <w:rPr>
                <w:rFonts w:eastAsia="Calibri"/>
              </w:rPr>
              <w:t>Глава Гвазденского сельского поселения</w:t>
            </w:r>
          </w:p>
        </w:tc>
        <w:tc>
          <w:tcPr>
            <w:tcW w:w="1985" w:type="dxa"/>
          </w:tcPr>
          <w:p w:rsidR="00371BA7" w:rsidRPr="00371BA7" w:rsidRDefault="00371BA7" w:rsidP="000B09F3">
            <w:pPr>
              <w:ind w:firstLine="709"/>
              <w:jc w:val="both"/>
              <w:rPr>
                <w:rFonts w:eastAsia="Calibri"/>
              </w:rPr>
            </w:pPr>
          </w:p>
        </w:tc>
        <w:tc>
          <w:tcPr>
            <w:tcW w:w="2977" w:type="dxa"/>
            <w:hideMark/>
          </w:tcPr>
          <w:p w:rsidR="00371BA7" w:rsidRPr="00371BA7" w:rsidRDefault="00371BA7" w:rsidP="000B09F3">
            <w:pPr>
              <w:jc w:val="both"/>
              <w:rPr>
                <w:rFonts w:eastAsia="Calibri"/>
              </w:rPr>
            </w:pPr>
            <w:r w:rsidRPr="00371BA7">
              <w:rPr>
                <w:rFonts w:eastAsia="Calibri"/>
              </w:rPr>
              <w:t>Л.М.Богданова</w:t>
            </w:r>
          </w:p>
        </w:tc>
      </w:tr>
    </w:tbl>
    <w:p w:rsidR="00371BA7" w:rsidRPr="00371BA7" w:rsidRDefault="00371BA7" w:rsidP="00371BA7">
      <w:pPr>
        <w:jc w:val="both"/>
        <w:rPr>
          <w:highlight w:val="yellow"/>
        </w:rPr>
      </w:pPr>
      <w:r w:rsidRPr="00371BA7">
        <w:rPr>
          <w:highlight w:val="yellow"/>
        </w:rPr>
        <w:br w:type="page"/>
      </w:r>
    </w:p>
    <w:p w:rsidR="00371BA7" w:rsidRPr="00371BA7" w:rsidRDefault="00371BA7" w:rsidP="00371BA7">
      <w:pPr>
        <w:ind w:left="5103"/>
        <w:jc w:val="both"/>
      </w:pPr>
      <w:bookmarkStart w:id="0" w:name="_Hlk105514611"/>
      <w:bookmarkStart w:id="1" w:name="_Hlk105513892"/>
      <w:r w:rsidRPr="00371BA7">
        <w:lastRenderedPageBreak/>
        <w:t>Приложение № 1</w:t>
      </w:r>
    </w:p>
    <w:p w:rsidR="00371BA7" w:rsidRPr="00371BA7" w:rsidRDefault="00371BA7" w:rsidP="00371BA7">
      <w:pPr>
        <w:ind w:left="5103"/>
        <w:jc w:val="both"/>
      </w:pPr>
      <w:r w:rsidRPr="00371BA7">
        <w:t xml:space="preserve">к постановлению администрации </w:t>
      </w:r>
    </w:p>
    <w:p w:rsidR="00371BA7" w:rsidRPr="00371BA7" w:rsidRDefault="00371BA7" w:rsidP="00371BA7">
      <w:pPr>
        <w:ind w:left="5103"/>
        <w:jc w:val="both"/>
      </w:pPr>
      <w:r w:rsidRPr="00371BA7">
        <w:t>Гвазденского сельского поселения</w:t>
      </w:r>
    </w:p>
    <w:p w:rsidR="00371BA7" w:rsidRPr="00371BA7" w:rsidRDefault="00371BA7" w:rsidP="00371BA7">
      <w:pPr>
        <w:ind w:left="5103"/>
        <w:jc w:val="both"/>
      </w:pPr>
      <w:r w:rsidRPr="00371BA7">
        <w:t xml:space="preserve">от 17.08.2022 г. № </w:t>
      </w:r>
      <w:bookmarkEnd w:id="0"/>
      <w:r w:rsidRPr="00371BA7">
        <w:t>31</w:t>
      </w:r>
    </w:p>
    <w:bookmarkEnd w:id="1"/>
    <w:p w:rsidR="00371BA7" w:rsidRPr="00371BA7" w:rsidRDefault="00371BA7" w:rsidP="00371BA7">
      <w:pPr>
        <w:jc w:val="both"/>
      </w:pPr>
    </w:p>
    <w:p w:rsidR="00371BA7" w:rsidRPr="00371BA7" w:rsidRDefault="00371BA7" w:rsidP="00371BA7">
      <w:pPr>
        <w:pStyle w:val="ae"/>
        <w:rPr>
          <w:rFonts w:ascii="Times New Roman" w:hAnsi="Times New Roman" w:cs="Times New Roman"/>
          <w:sz w:val="28"/>
          <w:szCs w:val="28"/>
        </w:rPr>
      </w:pPr>
    </w:p>
    <w:p w:rsidR="00371BA7" w:rsidRPr="00371BA7" w:rsidRDefault="00371BA7" w:rsidP="00371BA7">
      <w:pPr>
        <w:pStyle w:val="ae"/>
        <w:jc w:val="both"/>
        <w:rPr>
          <w:rFonts w:ascii="Times New Roman" w:hAnsi="Times New Roman" w:cs="Times New Roman"/>
          <w:sz w:val="28"/>
          <w:szCs w:val="28"/>
        </w:rPr>
      </w:pPr>
      <w:r w:rsidRPr="00371BA7">
        <w:rPr>
          <w:rFonts w:ascii="Times New Roman" w:hAnsi="Times New Roman" w:cs="Times New Roman"/>
          <w:sz w:val="28"/>
          <w:szCs w:val="28"/>
        </w:rPr>
        <w:t>Состав комиссии по принятию решения о внесении изменений в    существенные условия контракта:</w:t>
      </w:r>
    </w:p>
    <w:p w:rsidR="00371BA7" w:rsidRPr="00371BA7" w:rsidRDefault="00371BA7" w:rsidP="00371BA7">
      <w:pPr>
        <w:pStyle w:val="ae"/>
        <w:jc w:val="both"/>
        <w:rPr>
          <w:rFonts w:ascii="Times New Roman" w:hAnsi="Times New Roman" w:cs="Times New Roman"/>
          <w:sz w:val="28"/>
          <w:szCs w:val="28"/>
        </w:rPr>
      </w:pPr>
    </w:p>
    <w:p w:rsidR="00371BA7" w:rsidRPr="00371BA7" w:rsidRDefault="00371BA7" w:rsidP="00371BA7">
      <w:pPr>
        <w:pStyle w:val="ae"/>
        <w:jc w:val="both"/>
        <w:rPr>
          <w:rFonts w:ascii="Times New Roman" w:hAnsi="Times New Roman" w:cs="Times New Roman"/>
          <w:sz w:val="28"/>
          <w:szCs w:val="28"/>
        </w:rPr>
      </w:pPr>
      <w:r w:rsidRPr="00371BA7">
        <w:rPr>
          <w:rFonts w:ascii="Times New Roman" w:hAnsi="Times New Roman" w:cs="Times New Roman"/>
          <w:sz w:val="28"/>
          <w:szCs w:val="28"/>
        </w:rPr>
        <w:t xml:space="preserve">Председатель комиссии: </w:t>
      </w:r>
    </w:p>
    <w:p w:rsidR="00371BA7" w:rsidRPr="00371BA7" w:rsidRDefault="00371BA7" w:rsidP="00371BA7">
      <w:pPr>
        <w:pStyle w:val="ae"/>
        <w:jc w:val="both"/>
        <w:rPr>
          <w:rFonts w:ascii="Times New Roman" w:hAnsi="Times New Roman" w:cs="Times New Roman"/>
          <w:sz w:val="28"/>
          <w:szCs w:val="28"/>
        </w:rPr>
      </w:pPr>
      <w:r w:rsidRPr="00371BA7">
        <w:rPr>
          <w:rFonts w:ascii="Times New Roman" w:hAnsi="Times New Roman" w:cs="Times New Roman"/>
          <w:sz w:val="28"/>
          <w:szCs w:val="28"/>
        </w:rPr>
        <w:t>Богданова Л.М.  – глава  Гвазденского  сельского поселения;</w:t>
      </w:r>
    </w:p>
    <w:p w:rsidR="00371BA7" w:rsidRPr="00371BA7" w:rsidRDefault="00371BA7" w:rsidP="00371BA7">
      <w:pPr>
        <w:pStyle w:val="ae"/>
        <w:jc w:val="both"/>
        <w:rPr>
          <w:rFonts w:ascii="Times New Roman" w:hAnsi="Times New Roman" w:cs="Times New Roman"/>
          <w:sz w:val="28"/>
          <w:szCs w:val="28"/>
        </w:rPr>
      </w:pPr>
    </w:p>
    <w:p w:rsidR="00371BA7" w:rsidRPr="00371BA7" w:rsidRDefault="00371BA7" w:rsidP="00371BA7">
      <w:pPr>
        <w:pStyle w:val="ae"/>
        <w:jc w:val="both"/>
        <w:rPr>
          <w:rFonts w:ascii="Times New Roman" w:hAnsi="Times New Roman" w:cs="Times New Roman"/>
          <w:sz w:val="28"/>
          <w:szCs w:val="28"/>
        </w:rPr>
      </w:pPr>
      <w:r w:rsidRPr="00371BA7">
        <w:rPr>
          <w:rFonts w:ascii="Times New Roman" w:hAnsi="Times New Roman" w:cs="Times New Roman"/>
          <w:sz w:val="28"/>
          <w:szCs w:val="28"/>
        </w:rPr>
        <w:t xml:space="preserve">Члены комиссии: </w:t>
      </w:r>
    </w:p>
    <w:p w:rsidR="00371BA7" w:rsidRPr="00371BA7" w:rsidRDefault="00371BA7" w:rsidP="00371BA7">
      <w:pPr>
        <w:pStyle w:val="ae"/>
        <w:jc w:val="both"/>
        <w:rPr>
          <w:rFonts w:ascii="Times New Roman" w:hAnsi="Times New Roman" w:cs="Times New Roman"/>
          <w:sz w:val="28"/>
          <w:szCs w:val="28"/>
        </w:rPr>
      </w:pPr>
      <w:r w:rsidRPr="00371BA7">
        <w:rPr>
          <w:rFonts w:ascii="Times New Roman" w:hAnsi="Times New Roman" w:cs="Times New Roman"/>
          <w:sz w:val="28"/>
          <w:szCs w:val="28"/>
        </w:rPr>
        <w:t>Сергеева Н.С. – ведущий специалист администрации;</w:t>
      </w:r>
    </w:p>
    <w:p w:rsidR="00371BA7" w:rsidRPr="00371BA7" w:rsidRDefault="00371BA7" w:rsidP="00371BA7">
      <w:pPr>
        <w:pStyle w:val="ae"/>
        <w:jc w:val="both"/>
        <w:rPr>
          <w:rFonts w:ascii="Times New Roman" w:hAnsi="Times New Roman" w:cs="Times New Roman"/>
          <w:sz w:val="28"/>
          <w:szCs w:val="28"/>
        </w:rPr>
      </w:pPr>
      <w:r w:rsidRPr="00371BA7">
        <w:rPr>
          <w:rFonts w:ascii="Times New Roman" w:hAnsi="Times New Roman" w:cs="Times New Roman"/>
          <w:sz w:val="28"/>
          <w:szCs w:val="28"/>
        </w:rPr>
        <w:t>Солодухин А.И.– Инспектор по вопросам землепользования  администрации</w:t>
      </w:r>
    </w:p>
    <w:p w:rsidR="00371BA7" w:rsidRPr="00371BA7" w:rsidRDefault="00371BA7" w:rsidP="00371BA7">
      <w:pPr>
        <w:pStyle w:val="ae"/>
        <w:jc w:val="both"/>
        <w:rPr>
          <w:rFonts w:ascii="Times New Roman" w:hAnsi="Times New Roman" w:cs="Times New Roman"/>
          <w:sz w:val="28"/>
          <w:szCs w:val="28"/>
        </w:rPr>
      </w:pPr>
      <w:r w:rsidRPr="00371BA7">
        <w:rPr>
          <w:rFonts w:ascii="Times New Roman" w:hAnsi="Times New Roman" w:cs="Times New Roman"/>
          <w:sz w:val="28"/>
          <w:szCs w:val="28"/>
        </w:rPr>
        <w:t xml:space="preserve">Парусимова С.В. – Руководитель МКУ «Централизованная бухгалтерия </w:t>
      </w:r>
    </w:p>
    <w:p w:rsidR="00371BA7" w:rsidRPr="00371BA7" w:rsidRDefault="00371BA7" w:rsidP="00371BA7">
      <w:pPr>
        <w:pStyle w:val="ae"/>
        <w:jc w:val="both"/>
        <w:rPr>
          <w:rFonts w:ascii="Times New Roman" w:hAnsi="Times New Roman" w:cs="Times New Roman"/>
          <w:sz w:val="28"/>
          <w:szCs w:val="28"/>
        </w:rPr>
      </w:pPr>
      <w:r w:rsidRPr="00371BA7">
        <w:rPr>
          <w:rFonts w:ascii="Times New Roman" w:hAnsi="Times New Roman" w:cs="Times New Roman"/>
          <w:sz w:val="28"/>
          <w:szCs w:val="28"/>
        </w:rPr>
        <w:t xml:space="preserve">                                 поселений»</w:t>
      </w: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371BA7" w:rsidRDefault="00371BA7" w:rsidP="00371BA7">
      <w:pPr>
        <w:tabs>
          <w:tab w:val="left" w:pos="5625"/>
          <w:tab w:val="center" w:pos="7159"/>
        </w:tabs>
        <w:autoSpaceDE w:val="0"/>
        <w:autoSpaceDN w:val="0"/>
        <w:adjustRightInd w:val="0"/>
        <w:ind w:left="4500"/>
      </w:pPr>
    </w:p>
    <w:p w:rsidR="00371BA7" w:rsidRDefault="00371BA7" w:rsidP="00371BA7">
      <w:pPr>
        <w:tabs>
          <w:tab w:val="left" w:pos="5625"/>
          <w:tab w:val="center" w:pos="7159"/>
        </w:tabs>
        <w:autoSpaceDE w:val="0"/>
        <w:autoSpaceDN w:val="0"/>
        <w:adjustRightInd w:val="0"/>
        <w:ind w:left="4500"/>
      </w:pPr>
    </w:p>
    <w:p w:rsidR="00371BA7" w:rsidRDefault="00371BA7" w:rsidP="00371BA7">
      <w:pPr>
        <w:jc w:val="center"/>
      </w:pPr>
      <w:r>
        <w:rPr>
          <w:noProof/>
        </w:rPr>
        <w:drawing>
          <wp:inline distT="0" distB="0" distL="0" distR="0">
            <wp:extent cx="647700" cy="762000"/>
            <wp:effectExtent l="19050" t="0" r="0" b="0"/>
            <wp:docPr id="6" name="Рисунок 5"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371BA7" w:rsidRDefault="00371BA7" w:rsidP="00371BA7">
      <w:pPr>
        <w:jc w:val="center"/>
        <w:rPr>
          <w:b/>
          <w:i/>
          <w:sz w:val="36"/>
          <w:szCs w:val="36"/>
        </w:rPr>
      </w:pPr>
      <w:r>
        <w:rPr>
          <w:b/>
          <w:i/>
          <w:sz w:val="36"/>
          <w:szCs w:val="36"/>
        </w:rPr>
        <w:t>Администрация Гвазденского  сельского поселения</w:t>
      </w:r>
    </w:p>
    <w:p w:rsidR="00371BA7" w:rsidRDefault="00371BA7" w:rsidP="00371BA7">
      <w:pPr>
        <w:jc w:val="center"/>
        <w:rPr>
          <w:b/>
          <w:i/>
          <w:sz w:val="36"/>
          <w:szCs w:val="36"/>
        </w:rPr>
      </w:pPr>
      <w:r>
        <w:rPr>
          <w:b/>
          <w:i/>
          <w:sz w:val="36"/>
          <w:szCs w:val="36"/>
        </w:rPr>
        <w:t>Бутурлиновского муниципального района</w:t>
      </w:r>
    </w:p>
    <w:p w:rsidR="00371BA7" w:rsidRDefault="00371BA7" w:rsidP="00371BA7">
      <w:pPr>
        <w:jc w:val="center"/>
        <w:rPr>
          <w:b/>
          <w:i/>
          <w:sz w:val="36"/>
          <w:szCs w:val="36"/>
        </w:rPr>
      </w:pPr>
      <w:r>
        <w:rPr>
          <w:b/>
          <w:i/>
          <w:sz w:val="36"/>
          <w:szCs w:val="36"/>
        </w:rPr>
        <w:t>Воронежской области</w:t>
      </w:r>
    </w:p>
    <w:p w:rsidR="00371BA7" w:rsidRDefault="00371BA7" w:rsidP="00371BA7">
      <w:pPr>
        <w:rPr>
          <w:b/>
          <w:i/>
          <w:sz w:val="36"/>
          <w:szCs w:val="36"/>
        </w:rPr>
      </w:pPr>
    </w:p>
    <w:p w:rsidR="00371BA7" w:rsidRPr="002862C1" w:rsidRDefault="00371BA7" w:rsidP="00371BA7">
      <w:pPr>
        <w:jc w:val="center"/>
        <w:rPr>
          <w:b/>
          <w:i/>
          <w:sz w:val="36"/>
          <w:szCs w:val="36"/>
        </w:rPr>
      </w:pPr>
      <w:r>
        <w:rPr>
          <w:b/>
          <w:i/>
          <w:sz w:val="36"/>
          <w:szCs w:val="36"/>
        </w:rPr>
        <w:t>ПОСТАНОВЛЕНИЕ</w:t>
      </w:r>
    </w:p>
    <w:p w:rsidR="00371BA7" w:rsidRDefault="00371BA7" w:rsidP="00371BA7">
      <w:pPr>
        <w:jc w:val="center"/>
      </w:pPr>
    </w:p>
    <w:p w:rsidR="00371BA7" w:rsidRPr="00653908" w:rsidRDefault="00371BA7" w:rsidP="00371BA7">
      <w:pPr>
        <w:jc w:val="both"/>
      </w:pPr>
      <w:r>
        <w:t xml:space="preserve">  от 17.08.2022</w:t>
      </w:r>
      <w:r w:rsidRPr="00653908">
        <w:t xml:space="preserve"> г.  № </w:t>
      </w:r>
      <w:r>
        <w:t>32</w:t>
      </w:r>
    </w:p>
    <w:p w:rsidR="00371BA7" w:rsidRDefault="00371BA7" w:rsidP="00371BA7">
      <w:pPr>
        <w:jc w:val="both"/>
      </w:pPr>
      <w:r>
        <w:t xml:space="preserve"> </w:t>
      </w:r>
    </w:p>
    <w:p w:rsidR="00371BA7" w:rsidRDefault="00371BA7" w:rsidP="00371BA7">
      <w:pPr>
        <w:pStyle w:val="210"/>
        <w:ind w:right="4428"/>
        <w:rPr>
          <w:b/>
          <w:sz w:val="28"/>
          <w:szCs w:val="28"/>
        </w:rPr>
      </w:pPr>
      <w:r w:rsidRPr="00A02C42">
        <w:rPr>
          <w:b/>
          <w:sz w:val="28"/>
        </w:rPr>
        <w:t>О внесении изменений в постановление администрации</w:t>
      </w:r>
      <w:r>
        <w:rPr>
          <w:b/>
          <w:sz w:val="28"/>
        </w:rPr>
        <w:t xml:space="preserve"> Гвазденского сельского поселения </w:t>
      </w:r>
      <w:r w:rsidRPr="00A02C42">
        <w:rPr>
          <w:b/>
          <w:sz w:val="28"/>
        </w:rPr>
        <w:t xml:space="preserve">Бутурлиновского муниципального района Воронежской области от </w:t>
      </w:r>
      <w:r>
        <w:rPr>
          <w:b/>
          <w:sz w:val="28"/>
        </w:rPr>
        <w:t xml:space="preserve">17.12.2021 года </w:t>
      </w:r>
      <w:r w:rsidRPr="00A02C42">
        <w:rPr>
          <w:b/>
          <w:sz w:val="28"/>
        </w:rPr>
        <w:t xml:space="preserve">№ </w:t>
      </w:r>
      <w:r>
        <w:rPr>
          <w:b/>
          <w:sz w:val="28"/>
        </w:rPr>
        <w:t>52 "</w:t>
      </w:r>
      <w:r>
        <w:rPr>
          <w:b/>
          <w:sz w:val="28"/>
          <w:szCs w:val="28"/>
        </w:rPr>
        <w:t xml:space="preserve">О назначении межведомственной комиссии по рассмотрению вопросов о признании помещения жилым помещением, жилого помещения непригодным для проживания и </w:t>
      </w:r>
      <w:r>
        <w:rPr>
          <w:b/>
          <w:sz w:val="28"/>
          <w:szCs w:val="28"/>
        </w:rPr>
        <w:lastRenderedPageBreak/>
        <w:t>многоквартирного дома аварийным и подлежащим сносу или реконструкции"</w:t>
      </w:r>
    </w:p>
    <w:p w:rsidR="00371BA7" w:rsidRDefault="00371BA7" w:rsidP="00371BA7">
      <w:pPr>
        <w:pStyle w:val="consplusnonformat0"/>
        <w:spacing w:before="0" w:beforeAutospacing="0" w:after="0" w:afterAutospacing="0"/>
        <w:ind w:right="-664"/>
        <w:jc w:val="both"/>
        <w:rPr>
          <w:sz w:val="28"/>
          <w:szCs w:val="28"/>
        </w:rPr>
      </w:pPr>
    </w:p>
    <w:p w:rsidR="00371BA7" w:rsidRPr="00BE70FD" w:rsidRDefault="00371BA7" w:rsidP="00371BA7">
      <w:pPr>
        <w:pStyle w:val="ConsPlusTitle"/>
        <w:ind w:firstLine="708"/>
        <w:jc w:val="both"/>
        <w:rPr>
          <w:sz w:val="28"/>
          <w:szCs w:val="28"/>
        </w:rPr>
      </w:pPr>
      <w:r w:rsidRPr="006455E9">
        <w:rPr>
          <w:rFonts w:ascii="Times New Roman" w:hAnsi="Times New Roman" w:cs="Times New Roman"/>
          <w:b w:val="0"/>
          <w:sz w:val="28"/>
          <w:szCs w:val="28"/>
        </w:rPr>
        <w:t xml:space="preserve">       В связи с постановлением Правительства Российской Федерации от 25.03.2015 г. № 269 «О внесении изменений в Положение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внесены изменения в постановление правительства Ро</w:t>
      </w:r>
      <w:r>
        <w:rPr>
          <w:rFonts w:ascii="Times New Roman" w:hAnsi="Times New Roman" w:cs="Times New Roman"/>
          <w:b w:val="0"/>
          <w:sz w:val="28"/>
          <w:szCs w:val="28"/>
        </w:rPr>
        <w:t>ссийской Федерации от 28.01.2006</w:t>
      </w:r>
      <w:r w:rsidRPr="006455E9">
        <w:rPr>
          <w:rFonts w:ascii="Times New Roman" w:hAnsi="Times New Roman" w:cs="Times New Roman"/>
          <w:b w:val="0"/>
          <w:sz w:val="28"/>
          <w:szCs w:val="28"/>
        </w:rPr>
        <w:t xml:space="preserve"> г.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r>
        <w:rPr>
          <w:rFonts w:ascii="Times New Roman" w:hAnsi="Times New Roman" w:cs="Times New Roman"/>
          <w:b w:val="0"/>
          <w:sz w:val="28"/>
          <w:szCs w:val="28"/>
        </w:rPr>
        <w:t>администрация Гвазденского сельского поселения постановляет</w:t>
      </w:r>
      <w:r w:rsidRPr="00BE70FD">
        <w:rPr>
          <w:b w:val="0"/>
          <w:sz w:val="28"/>
          <w:szCs w:val="28"/>
        </w:rPr>
        <w:t>:</w:t>
      </w:r>
    </w:p>
    <w:p w:rsidR="00371BA7" w:rsidRDefault="00371BA7" w:rsidP="00371BA7">
      <w:pPr>
        <w:pStyle w:val="consplusnonformat0"/>
        <w:spacing w:before="0" w:beforeAutospacing="0" w:after="0" w:afterAutospacing="0"/>
        <w:ind w:right="-450"/>
        <w:jc w:val="both"/>
      </w:pPr>
    </w:p>
    <w:p w:rsidR="00371BA7" w:rsidRDefault="00371BA7" w:rsidP="00371BA7">
      <w:pPr>
        <w:pStyle w:val="210"/>
        <w:ind w:right="103"/>
        <w:rPr>
          <w:sz w:val="28"/>
          <w:szCs w:val="28"/>
        </w:rPr>
      </w:pPr>
      <w:r>
        <w:rPr>
          <w:sz w:val="28"/>
          <w:szCs w:val="28"/>
        </w:rPr>
        <w:t xml:space="preserve">            </w:t>
      </w:r>
      <w:r w:rsidRPr="00D770C2">
        <w:rPr>
          <w:sz w:val="28"/>
          <w:szCs w:val="28"/>
        </w:rPr>
        <w:t xml:space="preserve">Внести в постановление администрации Гвазденского сельского поселения Бутурлиновского муниципального района Воронежской области от </w:t>
      </w:r>
      <w:r w:rsidRPr="00C8717B">
        <w:rPr>
          <w:sz w:val="28"/>
        </w:rPr>
        <w:t>17.12.2021 года № 52</w:t>
      </w:r>
      <w:r>
        <w:rPr>
          <w:b/>
          <w:sz w:val="28"/>
        </w:rPr>
        <w:t xml:space="preserve"> </w:t>
      </w:r>
      <w:r w:rsidRPr="00D770C2">
        <w:rPr>
          <w:sz w:val="28"/>
          <w:szCs w:val="28"/>
        </w:rPr>
        <w:t xml:space="preserve"> "О назначении межведомственной комиссии по рассмотрению вопросов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sz w:val="28"/>
          <w:szCs w:val="28"/>
        </w:rPr>
        <w:t xml:space="preserve"> изменения в  состав членов комиссии  и читать в следующей редакции:</w:t>
      </w:r>
    </w:p>
    <w:p w:rsidR="00371BA7" w:rsidRDefault="00371BA7" w:rsidP="00371BA7">
      <w:pPr>
        <w:jc w:val="both"/>
      </w:pPr>
    </w:p>
    <w:p w:rsidR="00371BA7" w:rsidRDefault="00371BA7" w:rsidP="00371BA7">
      <w:pPr>
        <w:jc w:val="both"/>
      </w:pPr>
      <w:r>
        <w:t>1. Члены комиссии:</w:t>
      </w:r>
    </w:p>
    <w:p w:rsidR="00371BA7" w:rsidRDefault="00371BA7" w:rsidP="00371BA7">
      <w:pPr>
        <w:jc w:val="both"/>
      </w:pPr>
    </w:p>
    <w:p w:rsidR="00371BA7" w:rsidRDefault="00371BA7" w:rsidP="00371BA7">
      <w:pPr>
        <w:jc w:val="both"/>
      </w:pPr>
      <w:r>
        <w:t xml:space="preserve">Солодухин Алексей Иванович   - </w:t>
      </w:r>
      <w:r w:rsidRPr="00A50EF4">
        <w:rPr>
          <w:color w:val="000000"/>
        </w:rPr>
        <w:t>старший инспектор по вопросам землепользования</w:t>
      </w:r>
      <w:r>
        <w:t xml:space="preserve"> – администрации Гвазденского  сельского поселения;</w:t>
      </w:r>
    </w:p>
    <w:p w:rsidR="00371BA7" w:rsidRDefault="00371BA7" w:rsidP="00371BA7">
      <w:pPr>
        <w:jc w:val="both"/>
      </w:pPr>
      <w:r>
        <w:t>Привалова Наталья Анатольевна -  военно - учетный работник администрации Гвазденского сельского поселения</w:t>
      </w:r>
    </w:p>
    <w:p w:rsidR="00371BA7" w:rsidRDefault="00371BA7" w:rsidP="00371BA7">
      <w:pPr>
        <w:jc w:val="both"/>
      </w:pPr>
    </w:p>
    <w:p w:rsidR="00371BA7" w:rsidRDefault="00371BA7" w:rsidP="00371BA7">
      <w:pPr>
        <w:jc w:val="both"/>
      </w:pPr>
      <w:r>
        <w:t>Миляев Олег Сергеевич – начальник  отдела муниципального хозяйства, строительства, архитектуры и экологии администрации Бутурлиновского муниципального района (по согласованию);</w:t>
      </w:r>
    </w:p>
    <w:p w:rsidR="00371BA7" w:rsidRDefault="00371BA7" w:rsidP="00371BA7">
      <w:pPr>
        <w:jc w:val="both"/>
      </w:pPr>
    </w:p>
    <w:p w:rsidR="00371BA7" w:rsidRDefault="00371BA7" w:rsidP="00371BA7">
      <w:pPr>
        <w:jc w:val="both"/>
      </w:pPr>
      <w:r>
        <w:t>Туркин Валерий Валерьевич – генеральный директор ООО «Отдел капитального строительства» (по согласованию).</w:t>
      </w:r>
    </w:p>
    <w:p w:rsidR="00371BA7" w:rsidRPr="007A72D7" w:rsidRDefault="00371BA7" w:rsidP="00371BA7">
      <w:pPr>
        <w:jc w:val="both"/>
      </w:pPr>
    </w:p>
    <w:p w:rsidR="00371BA7" w:rsidRDefault="00371BA7" w:rsidP="00371BA7">
      <w:pPr>
        <w:jc w:val="both"/>
      </w:pPr>
      <w:r>
        <w:t>Представитель отдела надзорной деятельности по Бутурлиновскому и Воробьевскому районам (по согласованию);</w:t>
      </w:r>
    </w:p>
    <w:p w:rsidR="00371BA7" w:rsidRDefault="00371BA7" w:rsidP="00371BA7">
      <w:pPr>
        <w:jc w:val="both"/>
      </w:pPr>
    </w:p>
    <w:p w:rsidR="00371BA7" w:rsidRDefault="00371BA7" w:rsidP="00371BA7">
      <w:pPr>
        <w:jc w:val="both"/>
      </w:pPr>
      <w:r>
        <w:t xml:space="preserve"> Представитель филиала ОАО «Газпром газораспределение Воронеж» в г. Бутурлиновка (по согласованию).</w:t>
      </w:r>
    </w:p>
    <w:p w:rsidR="00371BA7" w:rsidRPr="001421DE" w:rsidRDefault="00371BA7" w:rsidP="00371BA7">
      <w:pPr>
        <w:jc w:val="both"/>
      </w:pPr>
    </w:p>
    <w:p w:rsidR="00371BA7" w:rsidRDefault="00371BA7" w:rsidP="00371BA7">
      <w:pPr>
        <w:jc w:val="both"/>
      </w:pPr>
      <w:r>
        <w:t xml:space="preserve">     2.   Признать утратившим силу постановление администрации Гвазденского   сельского поселения от </w:t>
      </w:r>
      <w:r w:rsidRPr="00C8717B">
        <w:t>17.12.2021 года № 52</w:t>
      </w:r>
      <w:r>
        <w:rPr>
          <w:b/>
        </w:rPr>
        <w:t xml:space="preserve"> </w:t>
      </w:r>
      <w:r>
        <w:t xml:space="preserve">«О назначении межведомственной комиссии по рассмотрению вопросов о   признании помещения жилым помещением жилого помещения непригодным для </w:t>
      </w:r>
      <w:r>
        <w:lastRenderedPageBreak/>
        <w:t>проживания и многоквартирного дома аварийным и подлежащим сносу или реконструкции» расположенных;</w:t>
      </w:r>
    </w:p>
    <w:p w:rsidR="00371BA7" w:rsidRDefault="00371BA7" w:rsidP="00371BA7">
      <w:pPr>
        <w:ind w:firstLine="426"/>
        <w:jc w:val="both"/>
      </w:pPr>
      <w:r>
        <w:t xml:space="preserve">3. Контроль за исполнением настоящего распоряжения оставляю за собой. </w:t>
      </w:r>
    </w:p>
    <w:p w:rsidR="00371BA7" w:rsidRDefault="00371BA7" w:rsidP="00371BA7">
      <w:pPr>
        <w:jc w:val="both"/>
      </w:pPr>
    </w:p>
    <w:p w:rsidR="00371BA7" w:rsidRDefault="00371BA7" w:rsidP="00371BA7">
      <w:pPr>
        <w:jc w:val="both"/>
      </w:pPr>
    </w:p>
    <w:p w:rsidR="00371BA7" w:rsidRPr="00FA31F2" w:rsidRDefault="00371BA7" w:rsidP="00371BA7">
      <w:pPr>
        <w:jc w:val="both"/>
      </w:pPr>
      <w:r>
        <w:t>Глава Гвазденского  сельского поселения                                         Л.М.Богданова</w:t>
      </w: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371BA7" w:rsidRPr="00B66D0B" w:rsidRDefault="00371BA7" w:rsidP="00371BA7">
      <w:pPr>
        <w:snapToGrid w:val="0"/>
        <w:jc w:val="center"/>
        <w:rPr>
          <w:b/>
          <w:caps/>
          <w:lang w:eastAsia="ar-SA"/>
        </w:rPr>
      </w:pPr>
      <w:r>
        <w:rPr>
          <w:b/>
          <w:caps/>
          <w:noProof/>
        </w:rPr>
        <w:drawing>
          <wp:inline distT="0" distB="0" distL="0" distR="0">
            <wp:extent cx="647700" cy="762000"/>
            <wp:effectExtent l="0" t="0" r="0" b="0"/>
            <wp:docPr id="7"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371BA7" w:rsidRPr="00B66D0B" w:rsidRDefault="00371BA7" w:rsidP="00371BA7">
      <w:pPr>
        <w:jc w:val="center"/>
        <w:rPr>
          <w:b/>
          <w:i/>
          <w:sz w:val="36"/>
          <w:szCs w:val="36"/>
        </w:rPr>
      </w:pPr>
      <w:r w:rsidRPr="00B66D0B">
        <w:rPr>
          <w:b/>
          <w:i/>
          <w:sz w:val="36"/>
          <w:szCs w:val="36"/>
        </w:rPr>
        <w:t xml:space="preserve">Администрация </w:t>
      </w:r>
      <w:r>
        <w:rPr>
          <w:b/>
          <w:i/>
          <w:sz w:val="36"/>
          <w:szCs w:val="36"/>
        </w:rPr>
        <w:t xml:space="preserve">Гвазденского </w:t>
      </w:r>
      <w:r w:rsidRPr="00B66D0B">
        <w:rPr>
          <w:b/>
          <w:i/>
          <w:sz w:val="36"/>
          <w:szCs w:val="36"/>
        </w:rPr>
        <w:t xml:space="preserve"> сельского поселения </w:t>
      </w:r>
    </w:p>
    <w:p w:rsidR="00371BA7" w:rsidRPr="00B66D0B" w:rsidRDefault="00371BA7" w:rsidP="00371BA7">
      <w:pPr>
        <w:jc w:val="center"/>
        <w:rPr>
          <w:b/>
          <w:i/>
          <w:sz w:val="36"/>
          <w:szCs w:val="36"/>
        </w:rPr>
      </w:pPr>
      <w:r w:rsidRPr="00B66D0B">
        <w:rPr>
          <w:b/>
          <w:i/>
          <w:sz w:val="36"/>
          <w:szCs w:val="36"/>
        </w:rPr>
        <w:t>Бутурлиновского муниципального района</w:t>
      </w:r>
    </w:p>
    <w:p w:rsidR="00371BA7" w:rsidRPr="000355C2" w:rsidRDefault="00371BA7" w:rsidP="00371BA7">
      <w:pPr>
        <w:jc w:val="center"/>
        <w:rPr>
          <w:b/>
          <w:i/>
          <w:sz w:val="36"/>
          <w:szCs w:val="36"/>
        </w:rPr>
      </w:pPr>
      <w:r w:rsidRPr="00B66D0B">
        <w:rPr>
          <w:b/>
          <w:i/>
          <w:sz w:val="36"/>
          <w:szCs w:val="36"/>
        </w:rPr>
        <w:t>Воронежской области</w:t>
      </w:r>
    </w:p>
    <w:p w:rsidR="00371BA7" w:rsidRPr="000355C2" w:rsidRDefault="00371BA7" w:rsidP="00371BA7">
      <w:pPr>
        <w:jc w:val="center"/>
        <w:rPr>
          <w:b/>
          <w:i/>
          <w:sz w:val="40"/>
          <w:szCs w:val="40"/>
        </w:rPr>
      </w:pPr>
      <w:r w:rsidRPr="00B66D0B">
        <w:rPr>
          <w:b/>
          <w:i/>
          <w:sz w:val="40"/>
          <w:szCs w:val="40"/>
        </w:rPr>
        <w:t>ПОСТАНОВЛЕНИЕ</w:t>
      </w:r>
    </w:p>
    <w:p w:rsidR="00371BA7" w:rsidRPr="003118A3" w:rsidRDefault="00371BA7" w:rsidP="00371BA7">
      <w:pPr>
        <w:tabs>
          <w:tab w:val="left" w:pos="360"/>
          <w:tab w:val="left" w:pos="540"/>
          <w:tab w:val="left" w:pos="1400"/>
        </w:tabs>
        <w:ind w:right="567"/>
        <w:rPr>
          <w:b/>
          <w:u w:val="single"/>
        </w:rPr>
      </w:pPr>
      <w:r w:rsidRPr="003441B4">
        <w:rPr>
          <w:u w:val="single"/>
        </w:rPr>
        <w:t>от 29.08.2022г. № 33</w:t>
      </w:r>
    </w:p>
    <w:p w:rsidR="00371BA7" w:rsidRPr="00CB2A9E" w:rsidRDefault="00371BA7" w:rsidP="00371BA7">
      <w:pPr>
        <w:tabs>
          <w:tab w:val="left" w:pos="360"/>
          <w:tab w:val="left" w:pos="540"/>
        </w:tabs>
        <w:ind w:left="567" w:right="567"/>
        <w:rPr>
          <w:szCs w:val="20"/>
          <w:vertAlign w:val="superscript"/>
        </w:rPr>
      </w:pPr>
      <w:r>
        <w:rPr>
          <w:szCs w:val="20"/>
          <w:vertAlign w:val="superscript"/>
        </w:rPr>
        <w:t>с. Гвазда</w:t>
      </w:r>
    </w:p>
    <w:p w:rsidR="00371BA7" w:rsidRDefault="00371BA7" w:rsidP="00371BA7">
      <w:pPr>
        <w:ind w:right="3117"/>
        <w:jc w:val="both"/>
        <w:rPr>
          <w:b/>
        </w:rPr>
      </w:pPr>
      <w:r w:rsidRPr="004F29D5">
        <w:rPr>
          <w:b/>
        </w:rPr>
        <w:t>О внесении изменени</w:t>
      </w:r>
      <w:r>
        <w:rPr>
          <w:b/>
        </w:rPr>
        <w:t>я</w:t>
      </w:r>
      <w:r w:rsidRPr="004F29D5">
        <w:rPr>
          <w:b/>
        </w:rPr>
        <w:t xml:space="preserve"> в постановление администрации Гвазденского сельского поселения Бутурлиновского муниципального района Воронежской области от 11.06.2020 года № 27 «Об утверждении реестра и схемы размещения мест (площадок) накопления твердых коммунальных отходов на территории Гвазденского  сельского поселения»</w:t>
      </w:r>
      <w:r>
        <w:rPr>
          <w:b/>
        </w:rPr>
        <w:t xml:space="preserve"> </w:t>
      </w:r>
    </w:p>
    <w:p w:rsidR="00371BA7" w:rsidRPr="004F29D5" w:rsidRDefault="00371BA7" w:rsidP="00371BA7">
      <w:pPr>
        <w:ind w:right="3684"/>
        <w:jc w:val="both"/>
        <w:rPr>
          <w:b/>
        </w:rPr>
      </w:pPr>
    </w:p>
    <w:p w:rsidR="00371BA7" w:rsidRPr="0013693E" w:rsidRDefault="00371BA7" w:rsidP="00371BA7">
      <w:pPr>
        <w:ind w:firstLine="567"/>
        <w:jc w:val="both"/>
      </w:pPr>
      <w:r w:rsidRPr="0013693E">
        <w:t xml:space="preserve">В соответствии с частью 4 статьи 13.4  Федерального закона </w:t>
      </w:r>
      <w:r w:rsidRPr="0013693E">
        <w:rPr>
          <w:bCs/>
        </w:rPr>
        <w:t>от 24.06.1998 № 89-ФЗ</w:t>
      </w:r>
      <w:r w:rsidRPr="0013693E">
        <w:t xml:space="preserve"> «Об отходах производства и потребления», </w:t>
      </w:r>
      <w:hyperlink r:id="rId12" w:history="1">
        <w:r w:rsidRPr="00DD21A1">
          <w:rPr>
            <w:rStyle w:val="af7"/>
            <w:color w:val="000000"/>
          </w:rPr>
          <w:t>Правила</w:t>
        </w:r>
      </w:hyperlink>
      <w:r w:rsidRPr="00DD21A1">
        <w:t>ми</w:t>
      </w:r>
      <w:r w:rsidRPr="0013693E">
        <w:t xml:space="preserve"> обустройства мест (площадок) накопления твердых коммунальных отходов и ведения их реестра, утвержденными постановлением Правительства РФ от 31.08.2018 № 1039, в целях приведения  нормативно правового акта  в соответстви</w:t>
      </w:r>
      <w:r>
        <w:t>е</w:t>
      </w:r>
      <w:r w:rsidRPr="0013693E">
        <w:rPr>
          <w:rFonts w:eastAsia="Calibri"/>
          <w:color w:val="000000"/>
        </w:rPr>
        <w:t>, администрация Гвазденского сельского поселения</w:t>
      </w:r>
    </w:p>
    <w:p w:rsidR="00371BA7" w:rsidRPr="00F44DE3" w:rsidRDefault="00371BA7" w:rsidP="00371BA7">
      <w:pPr>
        <w:jc w:val="center"/>
      </w:pPr>
      <w:r w:rsidRPr="00F44DE3">
        <w:t>П О С Т А Н О В Л Я Е Т</w:t>
      </w:r>
      <w:r>
        <w:t>:</w:t>
      </w:r>
    </w:p>
    <w:p w:rsidR="00371BA7" w:rsidRPr="00371BA7" w:rsidRDefault="00371BA7" w:rsidP="00371BA7">
      <w:pPr>
        <w:pStyle w:val="ConsPlusNormal0"/>
        <w:ind w:firstLine="708"/>
        <w:jc w:val="both"/>
        <w:rPr>
          <w:b w:val="0"/>
          <w:bCs w:val="0"/>
          <w:color w:val="000000"/>
        </w:rPr>
      </w:pPr>
      <w:r w:rsidRPr="00371BA7">
        <w:rPr>
          <w:b w:val="0"/>
        </w:rPr>
        <w:t xml:space="preserve">1. Приложения № 1 и № 2 к постановлению администрации </w:t>
      </w:r>
      <w:r w:rsidRPr="00371BA7">
        <w:rPr>
          <w:rFonts w:eastAsia="Calibri"/>
          <w:b w:val="0"/>
          <w:color w:val="000000"/>
        </w:rPr>
        <w:t>Гвазденского</w:t>
      </w:r>
      <w:r w:rsidRPr="00371BA7">
        <w:rPr>
          <w:b w:val="0"/>
        </w:rPr>
        <w:t xml:space="preserve"> сельского поселения от 11.06.2020 года № 27 «Об утверждении реестра и схемы размещения мест (площадок) накопления твердых коммунальных отходов на территории Гвазденского  сельского поселения»</w:t>
      </w:r>
      <w:r w:rsidRPr="00371BA7">
        <w:rPr>
          <w:b w:val="0"/>
          <w:color w:val="000000"/>
        </w:rPr>
        <w:t xml:space="preserve"> изложить в новой редакции согласно Приложениям к настоящему постановлению.</w:t>
      </w:r>
    </w:p>
    <w:p w:rsidR="00371BA7" w:rsidRDefault="00371BA7" w:rsidP="00371BA7">
      <w:pPr>
        <w:ind w:firstLine="708"/>
        <w:jc w:val="both"/>
        <w:rPr>
          <w:bCs/>
        </w:rPr>
      </w:pPr>
      <w:r w:rsidRPr="0076354B">
        <w:lastRenderedPageBreak/>
        <w:t xml:space="preserve">2. Настоящее постановление подлежит обнародованию и размещению в сети «Интернет» на официальном сайте администрации </w:t>
      </w:r>
      <w:r w:rsidRPr="0076354B">
        <w:rPr>
          <w:rFonts w:eastAsia="Calibri"/>
          <w:color w:val="000000"/>
        </w:rPr>
        <w:t>Гвазденского</w:t>
      </w:r>
      <w:r w:rsidRPr="0076354B">
        <w:t xml:space="preserve"> сельского поселения Бутурлиновского муниципального района Воронежской области.</w:t>
      </w:r>
    </w:p>
    <w:p w:rsidR="00371BA7" w:rsidRDefault="00371BA7" w:rsidP="00371BA7">
      <w:pPr>
        <w:pStyle w:val="a4"/>
        <w:shd w:val="clear" w:color="auto" w:fill="FFFFFF"/>
        <w:spacing w:before="0" w:after="0"/>
        <w:textAlignment w:val="top"/>
        <w:rPr>
          <w:bCs/>
          <w:sz w:val="28"/>
          <w:szCs w:val="28"/>
        </w:rPr>
      </w:pPr>
    </w:p>
    <w:p w:rsidR="00371BA7" w:rsidRDefault="00371BA7" w:rsidP="00371BA7">
      <w:pPr>
        <w:pStyle w:val="a4"/>
        <w:shd w:val="clear" w:color="auto" w:fill="FFFFFF"/>
        <w:spacing w:before="0" w:after="0"/>
        <w:textAlignment w:val="top"/>
        <w:rPr>
          <w:bCs/>
          <w:sz w:val="28"/>
          <w:szCs w:val="28"/>
        </w:rPr>
      </w:pPr>
    </w:p>
    <w:p w:rsidR="00270002" w:rsidRDefault="00371BA7" w:rsidP="00371BA7">
      <w:pPr>
        <w:pStyle w:val="a4"/>
        <w:shd w:val="clear" w:color="auto" w:fill="FFFFFF"/>
        <w:spacing w:before="0" w:after="0"/>
        <w:textAlignment w:val="top"/>
        <w:rPr>
          <w:bCs/>
          <w:sz w:val="28"/>
          <w:szCs w:val="28"/>
        </w:rPr>
      </w:pPr>
      <w:r>
        <w:rPr>
          <w:bCs/>
          <w:sz w:val="28"/>
          <w:szCs w:val="28"/>
        </w:rPr>
        <w:t>Глава Гвазденского сельского поселения                                    Л.М. Богданова</w:t>
      </w:r>
      <w:r w:rsidR="00270002">
        <w:rPr>
          <w:bCs/>
          <w:sz w:val="28"/>
          <w:szCs w:val="28"/>
        </w:rPr>
        <w:t xml:space="preserve">      </w:t>
      </w: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pPr>
    </w:p>
    <w:p w:rsidR="00270002" w:rsidRDefault="00270002" w:rsidP="00371BA7">
      <w:pPr>
        <w:pStyle w:val="a4"/>
        <w:shd w:val="clear" w:color="auto" w:fill="FFFFFF"/>
        <w:spacing w:before="0" w:after="0"/>
        <w:textAlignment w:val="top"/>
        <w:rPr>
          <w:bCs/>
          <w:sz w:val="28"/>
          <w:szCs w:val="28"/>
        </w:rPr>
        <w:sectPr w:rsidR="00270002" w:rsidSect="0076354B">
          <w:pgSz w:w="11906" w:h="16838"/>
          <w:pgMar w:top="851" w:right="567" w:bottom="851" w:left="1701" w:header="708" w:footer="708" w:gutter="0"/>
          <w:cols w:space="708"/>
          <w:docGrid w:linePitch="360"/>
        </w:sectPr>
      </w:pPr>
    </w:p>
    <w:p w:rsidR="00371BA7" w:rsidRPr="00B66D0B" w:rsidRDefault="00270002" w:rsidP="00270002">
      <w:pPr>
        <w:pStyle w:val="a4"/>
        <w:shd w:val="clear" w:color="auto" w:fill="FFFFFF"/>
        <w:spacing w:before="0" w:after="0"/>
        <w:textAlignment w:val="top"/>
        <w:rPr>
          <w:rFonts w:eastAsia="Times New Roman"/>
          <w:sz w:val="28"/>
          <w:szCs w:val="28"/>
          <w:lang w:eastAsia="ru-RU"/>
        </w:rPr>
      </w:pPr>
      <w:r>
        <w:rPr>
          <w:bCs/>
          <w:sz w:val="28"/>
          <w:szCs w:val="28"/>
        </w:rPr>
        <w:lastRenderedPageBreak/>
        <w:t xml:space="preserve">                          </w:t>
      </w:r>
      <w:r w:rsidR="00371BA7" w:rsidRPr="00B66D0B">
        <w:rPr>
          <w:rFonts w:eastAsia="Times New Roman"/>
          <w:sz w:val="28"/>
          <w:szCs w:val="28"/>
          <w:lang w:eastAsia="ru-RU"/>
        </w:rPr>
        <w:t xml:space="preserve">Приложение </w:t>
      </w:r>
      <w:r w:rsidR="00371BA7">
        <w:rPr>
          <w:rFonts w:eastAsia="Times New Roman"/>
          <w:sz w:val="28"/>
          <w:szCs w:val="28"/>
          <w:lang w:eastAsia="ru-RU"/>
        </w:rPr>
        <w:t>№1</w:t>
      </w:r>
    </w:p>
    <w:p w:rsidR="00371BA7" w:rsidRPr="00B66D0B" w:rsidRDefault="00371BA7" w:rsidP="00371BA7">
      <w:pPr>
        <w:jc w:val="right"/>
      </w:pPr>
      <w:r w:rsidRPr="00B66D0B">
        <w:t xml:space="preserve"> к постановлению</w:t>
      </w:r>
      <w:r>
        <w:t xml:space="preserve"> </w:t>
      </w:r>
      <w:r w:rsidRPr="00B66D0B">
        <w:t xml:space="preserve">администрации </w:t>
      </w:r>
    </w:p>
    <w:p w:rsidR="00371BA7" w:rsidRPr="00B66D0B" w:rsidRDefault="00371BA7" w:rsidP="00371BA7">
      <w:pPr>
        <w:jc w:val="right"/>
      </w:pPr>
      <w:r>
        <w:t xml:space="preserve">Гвазденского </w:t>
      </w:r>
      <w:r w:rsidRPr="00B66D0B">
        <w:t xml:space="preserve"> поселения</w:t>
      </w:r>
    </w:p>
    <w:p w:rsidR="00371BA7" w:rsidRPr="00B66D0B" w:rsidRDefault="00371BA7" w:rsidP="00371BA7">
      <w:pPr>
        <w:jc w:val="right"/>
      </w:pPr>
      <w:r w:rsidRPr="00B66D0B">
        <w:t xml:space="preserve">Бутурлиновского муниципального района </w:t>
      </w:r>
    </w:p>
    <w:p w:rsidR="00371BA7" w:rsidRPr="003118A3" w:rsidRDefault="00371BA7" w:rsidP="00371BA7">
      <w:pPr>
        <w:tabs>
          <w:tab w:val="left" w:pos="360"/>
          <w:tab w:val="left" w:pos="540"/>
          <w:tab w:val="left" w:pos="1400"/>
          <w:tab w:val="left" w:pos="14175"/>
          <w:tab w:val="left" w:pos="14287"/>
        </w:tabs>
        <w:ind w:right="-30"/>
        <w:jc w:val="right"/>
        <w:rPr>
          <w:b/>
          <w:u w:val="single"/>
        </w:rPr>
      </w:pPr>
      <w:r w:rsidRPr="00B66D0B">
        <w:t>Воронежской области</w:t>
      </w:r>
      <w:r>
        <w:t xml:space="preserve">  </w:t>
      </w:r>
      <w:r>
        <w:rPr>
          <w:u w:val="single"/>
        </w:rPr>
        <w:t xml:space="preserve">от </w:t>
      </w:r>
      <w:r w:rsidRPr="003441B4">
        <w:rPr>
          <w:u w:val="single"/>
        </w:rPr>
        <w:t>29.08.2022г. № 33</w:t>
      </w:r>
    </w:p>
    <w:p w:rsidR="00371BA7" w:rsidRPr="00B66D0B" w:rsidRDefault="00371BA7" w:rsidP="00371BA7">
      <w:pPr>
        <w:spacing w:line="276" w:lineRule="auto"/>
        <w:jc w:val="right"/>
        <w:rPr>
          <w:sz w:val="32"/>
        </w:rPr>
      </w:pPr>
    </w:p>
    <w:tbl>
      <w:tblPr>
        <w:tblW w:w="16305" w:type="dxa"/>
        <w:tblInd w:w="-318" w:type="dxa"/>
        <w:tblLayout w:type="fixed"/>
        <w:tblLook w:val="04A0"/>
      </w:tblPr>
      <w:tblGrid>
        <w:gridCol w:w="474"/>
        <w:gridCol w:w="1368"/>
        <w:gridCol w:w="1138"/>
        <w:gridCol w:w="851"/>
        <w:gridCol w:w="850"/>
        <w:gridCol w:w="709"/>
        <w:gridCol w:w="851"/>
        <w:gridCol w:w="993"/>
        <w:gridCol w:w="708"/>
        <w:gridCol w:w="851"/>
        <w:gridCol w:w="708"/>
        <w:gridCol w:w="709"/>
        <w:gridCol w:w="709"/>
        <w:gridCol w:w="1701"/>
        <w:gridCol w:w="1276"/>
        <w:gridCol w:w="992"/>
        <w:gridCol w:w="1417"/>
      </w:tblGrid>
      <w:tr w:rsidR="00371BA7" w:rsidTr="00270002">
        <w:trPr>
          <w:trHeight w:val="1305"/>
        </w:trPr>
        <w:tc>
          <w:tcPr>
            <w:tcW w:w="16305" w:type="dxa"/>
            <w:gridSpan w:val="17"/>
            <w:tcBorders>
              <w:top w:val="single" w:sz="4" w:space="0" w:color="auto"/>
              <w:left w:val="single" w:sz="4" w:space="0" w:color="auto"/>
              <w:bottom w:val="single" w:sz="4" w:space="0" w:color="auto"/>
              <w:right w:val="single" w:sz="4" w:space="0" w:color="000000"/>
            </w:tcBorders>
            <w:vAlign w:val="center"/>
            <w:hideMark/>
          </w:tcPr>
          <w:p w:rsidR="00371BA7" w:rsidRDefault="00371BA7" w:rsidP="00270002">
            <w:pPr>
              <w:spacing w:line="256" w:lineRule="auto"/>
              <w:ind w:firstLine="1026"/>
              <w:jc w:val="center"/>
              <w:rPr>
                <w:color w:val="000000"/>
                <w:sz w:val="20"/>
                <w:szCs w:val="20"/>
              </w:rPr>
            </w:pPr>
            <w:r>
              <w:rPr>
                <w:color w:val="000000"/>
                <w:sz w:val="20"/>
                <w:szCs w:val="20"/>
              </w:rPr>
              <w:t xml:space="preserve">Реестр мест (площадок) накопления твердых коммунальных отходов на территории Гвазденского сельского поселения Бутурлиновского муниципального  района Воронежской области </w:t>
            </w:r>
          </w:p>
        </w:tc>
      </w:tr>
      <w:tr w:rsidR="00371BA7" w:rsidTr="00270002">
        <w:trPr>
          <w:trHeight w:val="315"/>
        </w:trPr>
        <w:tc>
          <w:tcPr>
            <w:tcW w:w="474" w:type="dxa"/>
            <w:vMerge w:val="restart"/>
            <w:tcBorders>
              <w:top w:val="nil"/>
              <w:left w:val="single" w:sz="4" w:space="0" w:color="auto"/>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 п/п</w:t>
            </w:r>
          </w:p>
        </w:tc>
        <w:tc>
          <w:tcPr>
            <w:tcW w:w="1368" w:type="dxa"/>
            <w:vMerge w:val="restart"/>
            <w:tcBorders>
              <w:top w:val="nil"/>
              <w:left w:val="single" w:sz="4" w:space="0" w:color="auto"/>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 xml:space="preserve">Адрес </w:t>
            </w:r>
          </w:p>
        </w:tc>
        <w:tc>
          <w:tcPr>
            <w:tcW w:w="1138" w:type="dxa"/>
            <w:vMerge w:val="restart"/>
            <w:tcBorders>
              <w:top w:val="nil"/>
              <w:left w:val="single" w:sz="4" w:space="0" w:color="auto"/>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Географические координаты (ширина, долгота)</w:t>
            </w:r>
          </w:p>
        </w:tc>
        <w:tc>
          <w:tcPr>
            <w:tcW w:w="851" w:type="dxa"/>
            <w:vMerge w:val="restart"/>
            <w:tcBorders>
              <w:top w:val="nil"/>
              <w:left w:val="single" w:sz="4" w:space="0" w:color="auto"/>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Сведения об используемом покрытии</w:t>
            </w:r>
          </w:p>
        </w:tc>
        <w:tc>
          <w:tcPr>
            <w:tcW w:w="850" w:type="dxa"/>
            <w:vMerge w:val="restart"/>
            <w:tcBorders>
              <w:top w:val="nil"/>
              <w:left w:val="single" w:sz="4" w:space="0" w:color="auto"/>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Площадь (кв.м.)</w:t>
            </w:r>
          </w:p>
        </w:tc>
        <w:tc>
          <w:tcPr>
            <w:tcW w:w="3261" w:type="dxa"/>
            <w:gridSpan w:val="4"/>
            <w:tcBorders>
              <w:top w:val="single" w:sz="4" w:space="0" w:color="auto"/>
              <w:left w:val="nil"/>
              <w:bottom w:val="single" w:sz="4" w:space="0" w:color="auto"/>
              <w:right w:val="single" w:sz="4" w:space="0" w:color="auto"/>
            </w:tcBorders>
            <w:hideMark/>
          </w:tcPr>
          <w:p w:rsidR="00371BA7" w:rsidRDefault="00371BA7" w:rsidP="000B09F3">
            <w:pPr>
              <w:spacing w:line="256" w:lineRule="auto"/>
              <w:jc w:val="center"/>
              <w:rPr>
                <w:color w:val="000000"/>
                <w:sz w:val="20"/>
                <w:szCs w:val="20"/>
              </w:rPr>
            </w:pPr>
            <w:r>
              <w:rPr>
                <w:color w:val="000000"/>
                <w:sz w:val="20"/>
                <w:szCs w:val="20"/>
              </w:rPr>
              <w:t>Контейнеры</w:t>
            </w:r>
          </w:p>
        </w:tc>
        <w:tc>
          <w:tcPr>
            <w:tcW w:w="2977" w:type="dxa"/>
            <w:gridSpan w:val="4"/>
            <w:tcBorders>
              <w:top w:val="single" w:sz="4" w:space="0" w:color="auto"/>
              <w:left w:val="nil"/>
              <w:bottom w:val="single" w:sz="4" w:space="0" w:color="auto"/>
              <w:right w:val="single" w:sz="4" w:space="0" w:color="auto"/>
            </w:tcBorders>
            <w:hideMark/>
          </w:tcPr>
          <w:p w:rsidR="00371BA7" w:rsidRDefault="00371BA7" w:rsidP="000B09F3">
            <w:pPr>
              <w:spacing w:line="256" w:lineRule="auto"/>
              <w:jc w:val="center"/>
              <w:rPr>
                <w:color w:val="000000"/>
                <w:sz w:val="20"/>
                <w:szCs w:val="20"/>
              </w:rPr>
            </w:pPr>
            <w:r>
              <w:rPr>
                <w:color w:val="000000"/>
                <w:sz w:val="20"/>
                <w:szCs w:val="20"/>
              </w:rPr>
              <w:t>Бункеры</w:t>
            </w:r>
          </w:p>
        </w:tc>
        <w:tc>
          <w:tcPr>
            <w:tcW w:w="1701" w:type="dxa"/>
            <w:vMerge w:val="restart"/>
            <w:tcBorders>
              <w:top w:val="nil"/>
              <w:left w:val="single" w:sz="4" w:space="0" w:color="auto"/>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Сведения о собственнике земельного участка</w:t>
            </w:r>
          </w:p>
        </w:tc>
        <w:tc>
          <w:tcPr>
            <w:tcW w:w="1276" w:type="dxa"/>
            <w:vMerge w:val="restart"/>
            <w:tcBorders>
              <w:top w:val="nil"/>
              <w:left w:val="single" w:sz="4" w:space="0" w:color="auto"/>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Сведения о собственнике места (площадки) накопления твердых коммунальных отходов</w:t>
            </w:r>
          </w:p>
        </w:tc>
        <w:tc>
          <w:tcPr>
            <w:tcW w:w="992" w:type="dxa"/>
            <w:vMerge w:val="restart"/>
            <w:tcBorders>
              <w:top w:val="nil"/>
              <w:left w:val="single" w:sz="4" w:space="0" w:color="auto"/>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Сведения о собственнике мусоросборников</w:t>
            </w:r>
          </w:p>
        </w:tc>
        <w:tc>
          <w:tcPr>
            <w:tcW w:w="1417" w:type="dxa"/>
            <w:vMerge w:val="restart"/>
            <w:tcBorders>
              <w:top w:val="nil"/>
              <w:left w:val="single" w:sz="4" w:space="0" w:color="auto"/>
              <w:bottom w:val="single" w:sz="4" w:space="0" w:color="auto"/>
              <w:right w:val="single" w:sz="4" w:space="0" w:color="auto"/>
            </w:tcBorders>
            <w:hideMark/>
          </w:tcPr>
          <w:p w:rsidR="00371BA7" w:rsidRDefault="00371BA7" w:rsidP="000B09F3">
            <w:pPr>
              <w:spacing w:line="256" w:lineRule="auto"/>
              <w:jc w:val="center"/>
              <w:rPr>
                <w:color w:val="000000"/>
                <w:sz w:val="20"/>
                <w:szCs w:val="20"/>
              </w:rPr>
            </w:pPr>
            <w:r>
              <w:rPr>
                <w:color w:val="000000"/>
                <w:sz w:val="20"/>
                <w:szCs w:val="20"/>
              </w:rPr>
              <w:t>Данные об источниках образования твердых коммунальных отходов</w:t>
            </w:r>
          </w:p>
        </w:tc>
      </w:tr>
      <w:tr w:rsidR="00371BA7" w:rsidTr="00270002">
        <w:trPr>
          <w:trHeight w:val="315"/>
        </w:trPr>
        <w:tc>
          <w:tcPr>
            <w:tcW w:w="474"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1368"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1138"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1560" w:type="dxa"/>
            <w:gridSpan w:val="2"/>
            <w:tcBorders>
              <w:top w:val="single" w:sz="4" w:space="0" w:color="auto"/>
              <w:left w:val="nil"/>
              <w:bottom w:val="single" w:sz="4" w:space="0" w:color="auto"/>
              <w:right w:val="single" w:sz="4" w:space="0" w:color="auto"/>
            </w:tcBorders>
            <w:hideMark/>
          </w:tcPr>
          <w:p w:rsidR="00371BA7" w:rsidRDefault="00371BA7" w:rsidP="000B09F3">
            <w:pPr>
              <w:spacing w:line="256" w:lineRule="auto"/>
              <w:jc w:val="center"/>
              <w:rPr>
                <w:color w:val="000000"/>
                <w:sz w:val="20"/>
                <w:szCs w:val="20"/>
              </w:rPr>
            </w:pPr>
            <w:r>
              <w:rPr>
                <w:color w:val="000000"/>
                <w:sz w:val="20"/>
                <w:szCs w:val="20"/>
              </w:rPr>
              <w:t>размещенные</w:t>
            </w:r>
          </w:p>
        </w:tc>
        <w:tc>
          <w:tcPr>
            <w:tcW w:w="1701" w:type="dxa"/>
            <w:gridSpan w:val="2"/>
            <w:tcBorders>
              <w:top w:val="single" w:sz="4" w:space="0" w:color="auto"/>
              <w:left w:val="nil"/>
              <w:bottom w:val="single" w:sz="4" w:space="0" w:color="auto"/>
              <w:right w:val="single" w:sz="4" w:space="0" w:color="auto"/>
            </w:tcBorders>
            <w:hideMark/>
          </w:tcPr>
          <w:p w:rsidR="00371BA7" w:rsidRDefault="00371BA7" w:rsidP="000B09F3">
            <w:pPr>
              <w:spacing w:line="256" w:lineRule="auto"/>
              <w:jc w:val="center"/>
              <w:rPr>
                <w:color w:val="000000"/>
                <w:sz w:val="20"/>
                <w:szCs w:val="20"/>
              </w:rPr>
            </w:pPr>
            <w:r>
              <w:rPr>
                <w:color w:val="000000"/>
                <w:sz w:val="20"/>
                <w:szCs w:val="20"/>
              </w:rPr>
              <w:t>планируемые к размещению</w:t>
            </w:r>
          </w:p>
        </w:tc>
        <w:tc>
          <w:tcPr>
            <w:tcW w:w="1559" w:type="dxa"/>
            <w:gridSpan w:val="2"/>
            <w:tcBorders>
              <w:top w:val="single" w:sz="4" w:space="0" w:color="auto"/>
              <w:left w:val="nil"/>
              <w:bottom w:val="single" w:sz="4" w:space="0" w:color="auto"/>
              <w:right w:val="single" w:sz="4" w:space="0" w:color="auto"/>
            </w:tcBorders>
            <w:hideMark/>
          </w:tcPr>
          <w:p w:rsidR="00371BA7" w:rsidRDefault="00371BA7" w:rsidP="000B09F3">
            <w:pPr>
              <w:spacing w:line="256" w:lineRule="auto"/>
              <w:jc w:val="center"/>
              <w:rPr>
                <w:color w:val="000000"/>
                <w:sz w:val="20"/>
                <w:szCs w:val="20"/>
              </w:rPr>
            </w:pPr>
            <w:r>
              <w:rPr>
                <w:color w:val="000000"/>
                <w:sz w:val="20"/>
                <w:szCs w:val="20"/>
              </w:rPr>
              <w:t>размещенные</w:t>
            </w:r>
          </w:p>
        </w:tc>
        <w:tc>
          <w:tcPr>
            <w:tcW w:w="1418" w:type="dxa"/>
            <w:gridSpan w:val="2"/>
            <w:tcBorders>
              <w:top w:val="single" w:sz="4" w:space="0" w:color="auto"/>
              <w:left w:val="nil"/>
              <w:bottom w:val="single" w:sz="4" w:space="0" w:color="auto"/>
              <w:right w:val="single" w:sz="4" w:space="0" w:color="auto"/>
            </w:tcBorders>
            <w:hideMark/>
          </w:tcPr>
          <w:p w:rsidR="00371BA7" w:rsidRDefault="00371BA7" w:rsidP="000B09F3">
            <w:pPr>
              <w:spacing w:line="256" w:lineRule="auto"/>
              <w:jc w:val="center"/>
              <w:rPr>
                <w:color w:val="000000"/>
                <w:sz w:val="20"/>
                <w:szCs w:val="20"/>
              </w:rPr>
            </w:pPr>
            <w:r>
              <w:rPr>
                <w:color w:val="000000"/>
                <w:sz w:val="20"/>
                <w:szCs w:val="20"/>
              </w:rPr>
              <w:t>планируемые</w:t>
            </w:r>
          </w:p>
        </w:tc>
        <w:tc>
          <w:tcPr>
            <w:tcW w:w="1701"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1417"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color w:val="000000"/>
                <w:sz w:val="20"/>
                <w:szCs w:val="20"/>
              </w:rPr>
            </w:pPr>
          </w:p>
        </w:tc>
      </w:tr>
      <w:tr w:rsidR="00371BA7" w:rsidTr="00270002">
        <w:trPr>
          <w:trHeight w:val="630"/>
        </w:trPr>
        <w:tc>
          <w:tcPr>
            <w:tcW w:w="474"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1368"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1138"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850"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709" w:type="dxa"/>
            <w:tcBorders>
              <w:top w:val="nil"/>
              <w:left w:val="nil"/>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 xml:space="preserve">количество (шт.) </w:t>
            </w:r>
          </w:p>
        </w:tc>
        <w:tc>
          <w:tcPr>
            <w:tcW w:w="851" w:type="dxa"/>
            <w:tcBorders>
              <w:top w:val="nil"/>
              <w:left w:val="nil"/>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объем (куб.м.)</w:t>
            </w:r>
          </w:p>
        </w:tc>
        <w:tc>
          <w:tcPr>
            <w:tcW w:w="993" w:type="dxa"/>
            <w:tcBorders>
              <w:top w:val="nil"/>
              <w:left w:val="nil"/>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количество (шт)</w:t>
            </w:r>
          </w:p>
        </w:tc>
        <w:tc>
          <w:tcPr>
            <w:tcW w:w="708" w:type="dxa"/>
            <w:tcBorders>
              <w:top w:val="nil"/>
              <w:left w:val="nil"/>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объем (куб.м)</w:t>
            </w:r>
          </w:p>
        </w:tc>
        <w:tc>
          <w:tcPr>
            <w:tcW w:w="851" w:type="dxa"/>
            <w:tcBorders>
              <w:top w:val="nil"/>
              <w:left w:val="nil"/>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количество (шт.)</w:t>
            </w:r>
          </w:p>
        </w:tc>
        <w:tc>
          <w:tcPr>
            <w:tcW w:w="708" w:type="dxa"/>
            <w:tcBorders>
              <w:top w:val="nil"/>
              <w:left w:val="nil"/>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объем (куб.м.)</w:t>
            </w:r>
          </w:p>
        </w:tc>
        <w:tc>
          <w:tcPr>
            <w:tcW w:w="709" w:type="dxa"/>
            <w:tcBorders>
              <w:top w:val="nil"/>
              <w:left w:val="nil"/>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количество</w:t>
            </w:r>
          </w:p>
        </w:tc>
        <w:tc>
          <w:tcPr>
            <w:tcW w:w="709" w:type="dxa"/>
            <w:tcBorders>
              <w:top w:val="nil"/>
              <w:left w:val="nil"/>
              <w:bottom w:val="single" w:sz="4" w:space="0" w:color="auto"/>
              <w:right w:val="single" w:sz="4" w:space="0" w:color="auto"/>
            </w:tcBorders>
            <w:hideMark/>
          </w:tcPr>
          <w:p w:rsidR="00371BA7" w:rsidRDefault="00371BA7" w:rsidP="000B09F3">
            <w:pPr>
              <w:spacing w:line="256" w:lineRule="auto"/>
              <w:jc w:val="center"/>
              <w:rPr>
                <w:sz w:val="20"/>
                <w:szCs w:val="20"/>
              </w:rPr>
            </w:pPr>
            <w:r>
              <w:rPr>
                <w:sz w:val="20"/>
                <w:szCs w:val="20"/>
              </w:rPr>
              <w:t>объем</w:t>
            </w:r>
          </w:p>
        </w:tc>
        <w:tc>
          <w:tcPr>
            <w:tcW w:w="1701"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992"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sz w:val="20"/>
                <w:szCs w:val="20"/>
              </w:rPr>
            </w:pPr>
          </w:p>
        </w:tc>
        <w:tc>
          <w:tcPr>
            <w:tcW w:w="1417" w:type="dxa"/>
            <w:vMerge/>
            <w:tcBorders>
              <w:top w:val="nil"/>
              <w:left w:val="single" w:sz="4" w:space="0" w:color="auto"/>
              <w:bottom w:val="single" w:sz="4" w:space="0" w:color="auto"/>
              <w:right w:val="single" w:sz="4" w:space="0" w:color="auto"/>
            </w:tcBorders>
            <w:vAlign w:val="center"/>
            <w:hideMark/>
          </w:tcPr>
          <w:p w:rsidR="00371BA7" w:rsidRDefault="00371BA7" w:rsidP="000B09F3">
            <w:pPr>
              <w:rPr>
                <w:color w:val="000000"/>
                <w:sz w:val="20"/>
                <w:szCs w:val="20"/>
              </w:rPr>
            </w:pPr>
          </w:p>
        </w:tc>
      </w:tr>
      <w:tr w:rsidR="00371BA7" w:rsidTr="00270002">
        <w:trPr>
          <w:trHeight w:val="557"/>
        </w:trPr>
        <w:tc>
          <w:tcPr>
            <w:tcW w:w="474" w:type="dxa"/>
            <w:tcBorders>
              <w:top w:val="nil"/>
              <w:left w:val="single" w:sz="4" w:space="0" w:color="auto"/>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1</w:t>
            </w:r>
          </w:p>
        </w:tc>
        <w:tc>
          <w:tcPr>
            <w:tcW w:w="1368" w:type="dxa"/>
            <w:tcBorders>
              <w:top w:val="nil"/>
              <w:left w:val="nil"/>
              <w:bottom w:val="single" w:sz="4" w:space="0" w:color="auto"/>
              <w:right w:val="single" w:sz="4" w:space="0" w:color="auto"/>
            </w:tcBorders>
            <w:hideMark/>
          </w:tcPr>
          <w:p w:rsidR="00371BA7" w:rsidRDefault="00371BA7" w:rsidP="000B09F3">
            <w:pPr>
              <w:jc w:val="center"/>
              <w:rPr>
                <w:color w:val="212121"/>
                <w:sz w:val="20"/>
                <w:szCs w:val="20"/>
              </w:rPr>
            </w:pPr>
            <w:r>
              <w:rPr>
                <w:color w:val="212121"/>
                <w:sz w:val="20"/>
                <w:szCs w:val="20"/>
              </w:rPr>
              <w:t>Воронежская область, Бутурлиновский район, село Гвазда, улица Ивана Бочарникова, 40</w:t>
            </w:r>
          </w:p>
        </w:tc>
        <w:tc>
          <w:tcPr>
            <w:tcW w:w="1138" w:type="dxa"/>
            <w:tcBorders>
              <w:top w:val="nil"/>
              <w:left w:val="nil"/>
              <w:bottom w:val="single" w:sz="4" w:space="0" w:color="auto"/>
              <w:right w:val="single" w:sz="4" w:space="0" w:color="auto"/>
            </w:tcBorders>
            <w:hideMark/>
          </w:tcPr>
          <w:p w:rsidR="00371BA7" w:rsidRDefault="00371BA7" w:rsidP="000B09F3">
            <w:pPr>
              <w:spacing w:line="256" w:lineRule="auto"/>
              <w:rPr>
                <w:sz w:val="20"/>
                <w:szCs w:val="20"/>
              </w:rPr>
            </w:pPr>
            <w:r>
              <w:rPr>
                <w:sz w:val="20"/>
                <w:szCs w:val="20"/>
              </w:rPr>
              <w:t>50.736915 40.481583</w:t>
            </w:r>
          </w:p>
        </w:tc>
        <w:tc>
          <w:tcPr>
            <w:tcW w:w="851" w:type="dxa"/>
            <w:tcBorders>
              <w:top w:val="nil"/>
              <w:left w:val="nil"/>
              <w:bottom w:val="single" w:sz="4" w:space="0" w:color="auto"/>
              <w:right w:val="single" w:sz="4" w:space="0" w:color="auto"/>
            </w:tcBorders>
            <w:noWrap/>
            <w:hideMark/>
          </w:tcPr>
          <w:p w:rsidR="00371BA7" w:rsidRDefault="00371BA7" w:rsidP="000B09F3">
            <w:pPr>
              <w:spacing w:line="256" w:lineRule="auto"/>
              <w:rPr>
                <w:color w:val="000000"/>
                <w:sz w:val="20"/>
                <w:szCs w:val="20"/>
              </w:rPr>
            </w:pPr>
            <w:r>
              <w:rPr>
                <w:color w:val="000000"/>
                <w:sz w:val="20"/>
                <w:szCs w:val="20"/>
              </w:rPr>
              <w:t>Бетон</w:t>
            </w:r>
          </w:p>
        </w:tc>
        <w:tc>
          <w:tcPr>
            <w:tcW w:w="850"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4</w:t>
            </w:r>
          </w:p>
        </w:tc>
        <w:tc>
          <w:tcPr>
            <w:tcW w:w="709"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1</w:t>
            </w:r>
          </w:p>
        </w:tc>
        <w:tc>
          <w:tcPr>
            <w:tcW w:w="851"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1,1</w:t>
            </w:r>
          </w:p>
        </w:tc>
        <w:tc>
          <w:tcPr>
            <w:tcW w:w="993"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708"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708"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709"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709"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1701" w:type="dxa"/>
            <w:tcBorders>
              <w:top w:val="nil"/>
              <w:left w:val="nil"/>
              <w:bottom w:val="single" w:sz="4" w:space="0" w:color="auto"/>
              <w:right w:val="single" w:sz="4" w:space="0" w:color="auto"/>
            </w:tcBorders>
            <w:vAlign w:val="center"/>
          </w:tcPr>
          <w:p w:rsidR="00371BA7" w:rsidRDefault="00371BA7" w:rsidP="000B09F3">
            <w:pPr>
              <w:jc w:val="center"/>
              <w:rPr>
                <w:color w:val="212121"/>
                <w:sz w:val="20"/>
                <w:szCs w:val="20"/>
              </w:rPr>
            </w:pPr>
            <w:r>
              <w:rPr>
                <w:color w:val="212121"/>
                <w:sz w:val="20"/>
                <w:szCs w:val="20"/>
              </w:rPr>
              <w:t>Администрация Гвазденского сельского поселения Бутурлиновского муниципального района Воронежской области;</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t>ИНН 3605002577</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t>ОГРН 1023600645199</w:t>
            </w:r>
          </w:p>
          <w:p w:rsidR="00371BA7" w:rsidRDefault="00371BA7" w:rsidP="000B09F3">
            <w:pPr>
              <w:pStyle w:val="ae"/>
              <w:spacing w:line="256" w:lineRule="auto"/>
              <w:jc w:val="center"/>
              <w:rPr>
                <w:rFonts w:ascii="Times New Roman" w:hAnsi="Times New Roman" w:cs="Times New Roman"/>
                <w:sz w:val="20"/>
                <w:szCs w:val="20"/>
              </w:rPr>
            </w:pPr>
          </w:p>
          <w:p w:rsidR="00371BA7" w:rsidRDefault="00371BA7" w:rsidP="000B09F3">
            <w:pPr>
              <w:jc w:val="center"/>
              <w:rPr>
                <w:color w:val="212121"/>
                <w:sz w:val="20"/>
                <w:szCs w:val="20"/>
              </w:rPr>
            </w:pPr>
            <w:r>
              <w:rPr>
                <w:color w:val="212121"/>
                <w:sz w:val="20"/>
                <w:szCs w:val="20"/>
              </w:rPr>
              <w:t xml:space="preserve">Адрес: Воронежская область, </w:t>
            </w:r>
            <w:r>
              <w:rPr>
                <w:color w:val="212121"/>
                <w:sz w:val="20"/>
                <w:szCs w:val="20"/>
              </w:rPr>
              <w:lastRenderedPageBreak/>
              <w:t>Бутурлиновский район, село Гвазда, улица Ивана Бочарникова, 40</w:t>
            </w:r>
          </w:p>
        </w:tc>
        <w:tc>
          <w:tcPr>
            <w:tcW w:w="1276" w:type="dxa"/>
            <w:tcBorders>
              <w:top w:val="nil"/>
              <w:left w:val="nil"/>
              <w:bottom w:val="single" w:sz="4" w:space="0" w:color="auto"/>
              <w:right w:val="single" w:sz="4" w:space="0" w:color="auto"/>
            </w:tcBorders>
            <w:vAlign w:val="center"/>
          </w:tcPr>
          <w:p w:rsidR="00371BA7" w:rsidRDefault="00371BA7" w:rsidP="000B09F3">
            <w:pPr>
              <w:jc w:val="center"/>
              <w:rPr>
                <w:color w:val="212121"/>
                <w:sz w:val="20"/>
                <w:szCs w:val="20"/>
              </w:rPr>
            </w:pPr>
            <w:r>
              <w:rPr>
                <w:color w:val="212121"/>
                <w:sz w:val="20"/>
                <w:szCs w:val="20"/>
              </w:rPr>
              <w:lastRenderedPageBreak/>
              <w:t>Администрация Гвазденского сельского поселения Бутурлиновского муниципального района Воронежской области;</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t>ИНН 3605002577</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t>ОГРН 1023600645199</w:t>
            </w:r>
          </w:p>
          <w:p w:rsidR="00371BA7" w:rsidRDefault="00371BA7" w:rsidP="000B09F3">
            <w:pPr>
              <w:pStyle w:val="ae"/>
              <w:spacing w:line="256" w:lineRule="auto"/>
              <w:jc w:val="center"/>
              <w:rPr>
                <w:rFonts w:ascii="Times New Roman" w:hAnsi="Times New Roman" w:cs="Times New Roman"/>
                <w:sz w:val="20"/>
                <w:szCs w:val="20"/>
              </w:rPr>
            </w:pPr>
          </w:p>
          <w:p w:rsidR="00371BA7" w:rsidRDefault="00371BA7" w:rsidP="000B09F3">
            <w:pPr>
              <w:jc w:val="center"/>
              <w:rPr>
                <w:color w:val="212121"/>
                <w:sz w:val="20"/>
                <w:szCs w:val="20"/>
              </w:rPr>
            </w:pPr>
            <w:r>
              <w:rPr>
                <w:color w:val="212121"/>
                <w:sz w:val="20"/>
                <w:szCs w:val="20"/>
              </w:rPr>
              <w:t>Адрес: Воронежская область, Бутурлиновский район, село Гвазда, улица Ивана Бочарникова, 40</w:t>
            </w:r>
          </w:p>
        </w:tc>
        <w:tc>
          <w:tcPr>
            <w:tcW w:w="992" w:type="dxa"/>
            <w:tcBorders>
              <w:top w:val="nil"/>
              <w:left w:val="nil"/>
              <w:bottom w:val="single" w:sz="4" w:space="0" w:color="auto"/>
              <w:right w:val="single" w:sz="4" w:space="0" w:color="auto"/>
            </w:tcBorders>
            <w:noWrap/>
            <w:vAlign w:val="center"/>
          </w:tcPr>
          <w:p w:rsidR="00371BA7" w:rsidRDefault="00371BA7" w:rsidP="000B09F3">
            <w:pPr>
              <w:jc w:val="center"/>
              <w:rPr>
                <w:color w:val="212121"/>
                <w:sz w:val="20"/>
                <w:szCs w:val="20"/>
              </w:rPr>
            </w:pPr>
            <w:r>
              <w:rPr>
                <w:color w:val="212121"/>
                <w:sz w:val="20"/>
                <w:szCs w:val="20"/>
              </w:rPr>
              <w:lastRenderedPageBreak/>
              <w:t>Администрация Гвазденского сельского поселения Бутурлиновского муниципального района Воронежской области;</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lastRenderedPageBreak/>
              <w:t>ИНН 3605002577</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t>ОГРН 1023600645199</w:t>
            </w:r>
          </w:p>
          <w:p w:rsidR="00371BA7" w:rsidRDefault="00371BA7" w:rsidP="000B09F3">
            <w:pPr>
              <w:pStyle w:val="ae"/>
              <w:spacing w:line="256" w:lineRule="auto"/>
              <w:jc w:val="center"/>
              <w:rPr>
                <w:rFonts w:ascii="Times New Roman" w:hAnsi="Times New Roman" w:cs="Times New Roman"/>
                <w:sz w:val="20"/>
                <w:szCs w:val="20"/>
              </w:rPr>
            </w:pPr>
          </w:p>
          <w:p w:rsidR="00371BA7" w:rsidRDefault="00371BA7" w:rsidP="000B09F3">
            <w:pPr>
              <w:jc w:val="center"/>
              <w:rPr>
                <w:color w:val="212121"/>
                <w:sz w:val="20"/>
                <w:szCs w:val="20"/>
              </w:rPr>
            </w:pPr>
            <w:r>
              <w:rPr>
                <w:color w:val="212121"/>
                <w:sz w:val="20"/>
                <w:szCs w:val="20"/>
              </w:rPr>
              <w:t>Адрес: Воронежская область, Бутурлиновский район, село Гвазда, улица Ивана Бочарникова, 40</w:t>
            </w:r>
          </w:p>
        </w:tc>
        <w:tc>
          <w:tcPr>
            <w:tcW w:w="1417" w:type="dxa"/>
            <w:tcBorders>
              <w:top w:val="nil"/>
              <w:left w:val="nil"/>
              <w:bottom w:val="single" w:sz="4" w:space="0" w:color="auto"/>
              <w:right w:val="single" w:sz="4" w:space="0" w:color="auto"/>
            </w:tcBorders>
            <w:noWrap/>
            <w:vAlign w:val="center"/>
          </w:tcPr>
          <w:p w:rsidR="00371BA7" w:rsidRDefault="00371BA7" w:rsidP="000B09F3">
            <w:pPr>
              <w:jc w:val="center"/>
              <w:rPr>
                <w:color w:val="212121"/>
                <w:sz w:val="20"/>
                <w:szCs w:val="20"/>
              </w:rPr>
            </w:pPr>
            <w:r>
              <w:rPr>
                <w:color w:val="212121"/>
                <w:sz w:val="20"/>
                <w:szCs w:val="20"/>
              </w:rPr>
              <w:lastRenderedPageBreak/>
              <w:t>Здание администрации Гвазденского сельского поселения</w:t>
            </w:r>
          </w:p>
          <w:p w:rsidR="00371BA7" w:rsidRDefault="00371BA7" w:rsidP="000B09F3">
            <w:pPr>
              <w:jc w:val="center"/>
              <w:rPr>
                <w:color w:val="212121"/>
                <w:sz w:val="20"/>
                <w:szCs w:val="20"/>
              </w:rPr>
            </w:pPr>
            <w:r>
              <w:rPr>
                <w:color w:val="212121"/>
                <w:sz w:val="20"/>
                <w:szCs w:val="20"/>
              </w:rPr>
              <w:t xml:space="preserve">Администрация Гвазденского сельского поселения Бутурлиновского муниципального района Воронежской </w:t>
            </w:r>
            <w:r>
              <w:rPr>
                <w:color w:val="212121"/>
                <w:sz w:val="20"/>
                <w:szCs w:val="20"/>
              </w:rPr>
              <w:lastRenderedPageBreak/>
              <w:t>области;</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t>ИНН 3605002577</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t>ОГРН 1023600645199</w:t>
            </w:r>
          </w:p>
          <w:p w:rsidR="00371BA7" w:rsidRDefault="00371BA7" w:rsidP="000B09F3">
            <w:pPr>
              <w:pStyle w:val="ae"/>
              <w:spacing w:line="256" w:lineRule="auto"/>
              <w:jc w:val="center"/>
              <w:rPr>
                <w:rFonts w:ascii="Times New Roman" w:hAnsi="Times New Roman" w:cs="Times New Roman"/>
                <w:sz w:val="20"/>
                <w:szCs w:val="20"/>
              </w:rPr>
            </w:pPr>
          </w:p>
          <w:p w:rsidR="00371BA7" w:rsidRDefault="00371BA7" w:rsidP="000B09F3">
            <w:pPr>
              <w:jc w:val="center"/>
              <w:rPr>
                <w:color w:val="212121"/>
                <w:sz w:val="20"/>
                <w:szCs w:val="20"/>
              </w:rPr>
            </w:pPr>
            <w:r>
              <w:rPr>
                <w:color w:val="212121"/>
                <w:sz w:val="20"/>
                <w:szCs w:val="20"/>
              </w:rPr>
              <w:t>Адрес: Воронежская область, Бутурлиновский район, село Гвазда, улица Ивана Бочарникова, 40</w:t>
            </w:r>
          </w:p>
        </w:tc>
      </w:tr>
      <w:tr w:rsidR="00371BA7" w:rsidTr="00270002">
        <w:trPr>
          <w:trHeight w:val="2625"/>
        </w:trPr>
        <w:tc>
          <w:tcPr>
            <w:tcW w:w="474" w:type="dxa"/>
            <w:tcBorders>
              <w:top w:val="nil"/>
              <w:left w:val="single" w:sz="4" w:space="0" w:color="auto"/>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lastRenderedPageBreak/>
              <w:t>2</w:t>
            </w:r>
          </w:p>
        </w:tc>
        <w:tc>
          <w:tcPr>
            <w:tcW w:w="1368" w:type="dxa"/>
            <w:tcBorders>
              <w:top w:val="nil"/>
              <w:left w:val="nil"/>
              <w:bottom w:val="single" w:sz="4" w:space="0" w:color="auto"/>
              <w:right w:val="single" w:sz="4" w:space="0" w:color="auto"/>
            </w:tcBorders>
            <w:hideMark/>
          </w:tcPr>
          <w:p w:rsidR="00371BA7" w:rsidRDefault="00371BA7" w:rsidP="000B09F3">
            <w:pPr>
              <w:jc w:val="center"/>
              <w:rPr>
                <w:color w:val="212121"/>
                <w:sz w:val="20"/>
                <w:szCs w:val="20"/>
              </w:rPr>
            </w:pPr>
            <w:r>
              <w:rPr>
                <w:color w:val="212121"/>
                <w:sz w:val="20"/>
                <w:szCs w:val="20"/>
              </w:rPr>
              <w:t>Воронежская область, Бутурлиновский район, село Гвазда, улица Ивана Бочарникова, 53а</w:t>
            </w:r>
          </w:p>
        </w:tc>
        <w:tc>
          <w:tcPr>
            <w:tcW w:w="1138" w:type="dxa"/>
            <w:tcBorders>
              <w:top w:val="nil"/>
              <w:left w:val="nil"/>
              <w:bottom w:val="single" w:sz="4" w:space="0" w:color="auto"/>
              <w:right w:val="single" w:sz="4" w:space="0" w:color="auto"/>
            </w:tcBorders>
            <w:hideMark/>
          </w:tcPr>
          <w:p w:rsidR="00371BA7" w:rsidRDefault="00371BA7" w:rsidP="000B09F3">
            <w:pPr>
              <w:spacing w:line="256" w:lineRule="auto"/>
              <w:rPr>
                <w:color w:val="000000"/>
                <w:sz w:val="20"/>
                <w:szCs w:val="20"/>
              </w:rPr>
            </w:pPr>
            <w:r>
              <w:rPr>
                <w:color w:val="000000"/>
                <w:sz w:val="20"/>
                <w:szCs w:val="20"/>
              </w:rPr>
              <w:t>50.737316 40.484628</w:t>
            </w:r>
          </w:p>
        </w:tc>
        <w:tc>
          <w:tcPr>
            <w:tcW w:w="851" w:type="dxa"/>
            <w:tcBorders>
              <w:top w:val="nil"/>
              <w:left w:val="nil"/>
              <w:bottom w:val="single" w:sz="4" w:space="0" w:color="auto"/>
              <w:right w:val="single" w:sz="4" w:space="0" w:color="auto"/>
            </w:tcBorders>
            <w:noWrap/>
            <w:hideMark/>
          </w:tcPr>
          <w:p w:rsidR="00371BA7" w:rsidRDefault="00371BA7" w:rsidP="000B09F3">
            <w:pPr>
              <w:spacing w:line="256" w:lineRule="auto"/>
              <w:rPr>
                <w:color w:val="000000"/>
                <w:sz w:val="20"/>
                <w:szCs w:val="20"/>
              </w:rPr>
            </w:pPr>
            <w:r>
              <w:rPr>
                <w:color w:val="000000"/>
                <w:sz w:val="20"/>
                <w:szCs w:val="20"/>
              </w:rPr>
              <w:t>асфальт</w:t>
            </w:r>
          </w:p>
        </w:tc>
        <w:tc>
          <w:tcPr>
            <w:tcW w:w="850"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4</w:t>
            </w:r>
          </w:p>
        </w:tc>
        <w:tc>
          <w:tcPr>
            <w:tcW w:w="709" w:type="dxa"/>
            <w:tcBorders>
              <w:top w:val="nil"/>
              <w:left w:val="nil"/>
              <w:bottom w:val="single" w:sz="4" w:space="0" w:color="auto"/>
              <w:right w:val="single" w:sz="4" w:space="0" w:color="auto"/>
            </w:tcBorders>
            <w:noWrap/>
          </w:tcPr>
          <w:p w:rsidR="00371BA7" w:rsidRDefault="00371BA7" w:rsidP="000B09F3">
            <w:pPr>
              <w:jc w:val="right"/>
              <w:rPr>
                <w:color w:val="000000"/>
                <w:sz w:val="20"/>
                <w:szCs w:val="20"/>
              </w:rPr>
            </w:pPr>
            <w:r>
              <w:rPr>
                <w:color w:val="000000"/>
                <w:sz w:val="20"/>
                <w:szCs w:val="20"/>
              </w:rPr>
              <w:t>1</w:t>
            </w:r>
          </w:p>
          <w:p w:rsidR="00371BA7" w:rsidRDefault="00371BA7" w:rsidP="000B09F3">
            <w:pPr>
              <w:rPr>
                <w:sz w:val="20"/>
                <w:szCs w:val="20"/>
              </w:rPr>
            </w:pPr>
          </w:p>
          <w:p w:rsidR="00371BA7" w:rsidRDefault="00371BA7" w:rsidP="000B09F3">
            <w:pPr>
              <w:spacing w:line="256" w:lineRule="auto"/>
              <w:rPr>
                <w:sz w:val="20"/>
                <w:szCs w:val="20"/>
              </w:rPr>
            </w:pPr>
          </w:p>
        </w:tc>
        <w:tc>
          <w:tcPr>
            <w:tcW w:w="851"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1,1</w:t>
            </w:r>
          </w:p>
        </w:tc>
        <w:tc>
          <w:tcPr>
            <w:tcW w:w="993"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708"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708"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709"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709"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1701" w:type="dxa"/>
            <w:tcBorders>
              <w:top w:val="nil"/>
              <w:left w:val="nil"/>
              <w:bottom w:val="single" w:sz="4" w:space="0" w:color="auto"/>
              <w:right w:val="single" w:sz="4" w:space="0" w:color="auto"/>
            </w:tcBorders>
            <w:vAlign w:val="center"/>
          </w:tcPr>
          <w:p w:rsidR="00371BA7" w:rsidRDefault="00371BA7" w:rsidP="000B09F3">
            <w:pPr>
              <w:jc w:val="center"/>
              <w:rPr>
                <w:color w:val="212121"/>
                <w:sz w:val="20"/>
                <w:szCs w:val="20"/>
              </w:rPr>
            </w:pPr>
            <w:r>
              <w:rPr>
                <w:color w:val="212121"/>
                <w:sz w:val="20"/>
                <w:szCs w:val="20"/>
              </w:rPr>
              <w:t>Муниципальное казенное учреждение культуры «социально-культурный центр «Импульс»;</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hAnsi="Times New Roman" w:cs="Times New Roman"/>
                <w:sz w:val="20"/>
                <w:szCs w:val="20"/>
              </w:rPr>
              <w:t>ИНН 3605006892</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eastAsia="Times New Roman" w:hAnsi="Times New Roman" w:cs="Times New Roman"/>
                <w:color w:val="212121"/>
                <w:sz w:val="20"/>
                <w:szCs w:val="20"/>
              </w:rPr>
              <w:t>ОГРН 1073629000444</w:t>
            </w:r>
          </w:p>
          <w:p w:rsidR="00371BA7" w:rsidRDefault="00371BA7" w:rsidP="000B09F3">
            <w:pPr>
              <w:pStyle w:val="ae"/>
              <w:spacing w:line="256" w:lineRule="auto"/>
              <w:rPr>
                <w:rFonts w:ascii="Times New Roman" w:eastAsia="Times New Roman" w:hAnsi="Times New Roman" w:cs="Times New Roman"/>
                <w:color w:val="212121"/>
                <w:sz w:val="20"/>
                <w:szCs w:val="20"/>
              </w:rPr>
            </w:pPr>
          </w:p>
          <w:p w:rsidR="00371BA7" w:rsidRDefault="00371BA7" w:rsidP="000B09F3">
            <w:pPr>
              <w:jc w:val="center"/>
              <w:rPr>
                <w:color w:val="212121"/>
                <w:sz w:val="20"/>
                <w:szCs w:val="20"/>
              </w:rPr>
            </w:pPr>
            <w:r>
              <w:rPr>
                <w:color w:val="212121"/>
                <w:sz w:val="20"/>
                <w:szCs w:val="20"/>
              </w:rPr>
              <w:t xml:space="preserve">Воронежская область, Бутурлиновский район, село Гвазда, улица Ивана Бочарникова, </w:t>
            </w:r>
            <w:r>
              <w:rPr>
                <w:color w:val="212121"/>
                <w:sz w:val="20"/>
                <w:szCs w:val="20"/>
              </w:rPr>
              <w:lastRenderedPageBreak/>
              <w:t>53а</w:t>
            </w:r>
          </w:p>
        </w:tc>
        <w:tc>
          <w:tcPr>
            <w:tcW w:w="1276" w:type="dxa"/>
            <w:tcBorders>
              <w:top w:val="nil"/>
              <w:left w:val="nil"/>
              <w:bottom w:val="single" w:sz="4" w:space="0" w:color="auto"/>
              <w:right w:val="single" w:sz="4" w:space="0" w:color="auto"/>
            </w:tcBorders>
            <w:vAlign w:val="center"/>
          </w:tcPr>
          <w:p w:rsidR="00371BA7" w:rsidRDefault="00371BA7" w:rsidP="000B09F3">
            <w:pPr>
              <w:jc w:val="center"/>
              <w:rPr>
                <w:color w:val="212121"/>
                <w:sz w:val="20"/>
                <w:szCs w:val="20"/>
              </w:rPr>
            </w:pPr>
            <w:r>
              <w:rPr>
                <w:color w:val="212121"/>
                <w:sz w:val="20"/>
                <w:szCs w:val="20"/>
              </w:rPr>
              <w:lastRenderedPageBreak/>
              <w:t>Муниципальное казенное учреждение культуры «социально-культурный центр «Импульс»;</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hAnsi="Times New Roman" w:cs="Times New Roman"/>
                <w:sz w:val="20"/>
                <w:szCs w:val="20"/>
              </w:rPr>
              <w:t>ИНН 3605006892</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eastAsia="Times New Roman" w:hAnsi="Times New Roman" w:cs="Times New Roman"/>
                <w:color w:val="212121"/>
                <w:sz w:val="20"/>
                <w:szCs w:val="20"/>
              </w:rPr>
              <w:t>ОГРН 1073629000444</w:t>
            </w:r>
          </w:p>
          <w:p w:rsidR="00371BA7" w:rsidRDefault="00371BA7" w:rsidP="000B09F3">
            <w:pPr>
              <w:pStyle w:val="ae"/>
              <w:spacing w:line="256" w:lineRule="auto"/>
              <w:rPr>
                <w:rFonts w:ascii="Times New Roman" w:eastAsia="Times New Roman" w:hAnsi="Times New Roman" w:cs="Times New Roman"/>
                <w:color w:val="212121"/>
                <w:sz w:val="20"/>
                <w:szCs w:val="20"/>
              </w:rPr>
            </w:pPr>
          </w:p>
          <w:p w:rsidR="00371BA7" w:rsidRDefault="00371BA7" w:rsidP="000B09F3">
            <w:pPr>
              <w:jc w:val="center"/>
              <w:rPr>
                <w:color w:val="212121"/>
                <w:sz w:val="20"/>
                <w:szCs w:val="20"/>
              </w:rPr>
            </w:pPr>
            <w:r>
              <w:rPr>
                <w:color w:val="212121"/>
                <w:sz w:val="20"/>
                <w:szCs w:val="20"/>
              </w:rPr>
              <w:t>Воронежская область, Бутурлинов</w:t>
            </w:r>
            <w:r>
              <w:rPr>
                <w:color w:val="212121"/>
                <w:sz w:val="20"/>
                <w:szCs w:val="20"/>
              </w:rPr>
              <w:lastRenderedPageBreak/>
              <w:t>ский район, село Гвазда, улица Ивана Бочарникова, 53а</w:t>
            </w:r>
          </w:p>
        </w:tc>
        <w:tc>
          <w:tcPr>
            <w:tcW w:w="992" w:type="dxa"/>
            <w:tcBorders>
              <w:top w:val="nil"/>
              <w:left w:val="nil"/>
              <w:bottom w:val="single" w:sz="4" w:space="0" w:color="auto"/>
              <w:right w:val="single" w:sz="4" w:space="0" w:color="auto"/>
            </w:tcBorders>
            <w:noWrap/>
            <w:vAlign w:val="center"/>
          </w:tcPr>
          <w:p w:rsidR="00371BA7" w:rsidRDefault="00371BA7" w:rsidP="000B09F3">
            <w:pPr>
              <w:jc w:val="center"/>
              <w:rPr>
                <w:color w:val="212121"/>
                <w:sz w:val="20"/>
                <w:szCs w:val="20"/>
              </w:rPr>
            </w:pPr>
            <w:r>
              <w:rPr>
                <w:color w:val="212121"/>
                <w:sz w:val="20"/>
                <w:szCs w:val="20"/>
              </w:rPr>
              <w:lastRenderedPageBreak/>
              <w:t>Муниципальное казенное учреждение культуры «социально-культурный центр «Импульс»;</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hAnsi="Times New Roman" w:cs="Times New Roman"/>
                <w:sz w:val="20"/>
                <w:szCs w:val="20"/>
              </w:rPr>
              <w:t>ИНН 3605006892</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eastAsia="Times New Roman" w:hAnsi="Times New Roman" w:cs="Times New Roman"/>
                <w:color w:val="212121"/>
                <w:sz w:val="20"/>
                <w:szCs w:val="20"/>
              </w:rPr>
              <w:t>ОГРН 1073629</w:t>
            </w:r>
            <w:r>
              <w:rPr>
                <w:rFonts w:ascii="Times New Roman" w:eastAsia="Times New Roman" w:hAnsi="Times New Roman" w:cs="Times New Roman"/>
                <w:color w:val="212121"/>
                <w:sz w:val="20"/>
                <w:szCs w:val="20"/>
              </w:rPr>
              <w:lastRenderedPageBreak/>
              <w:t>000444</w:t>
            </w:r>
          </w:p>
          <w:p w:rsidR="00371BA7" w:rsidRDefault="00371BA7" w:rsidP="000B09F3">
            <w:pPr>
              <w:pStyle w:val="ae"/>
              <w:spacing w:line="256" w:lineRule="auto"/>
              <w:rPr>
                <w:rFonts w:ascii="Times New Roman" w:eastAsia="Times New Roman" w:hAnsi="Times New Roman" w:cs="Times New Roman"/>
                <w:color w:val="212121"/>
                <w:sz w:val="20"/>
                <w:szCs w:val="20"/>
              </w:rPr>
            </w:pPr>
          </w:p>
          <w:p w:rsidR="00371BA7" w:rsidRDefault="00371BA7" w:rsidP="000B09F3">
            <w:pPr>
              <w:jc w:val="center"/>
              <w:rPr>
                <w:color w:val="212121"/>
                <w:sz w:val="20"/>
                <w:szCs w:val="20"/>
              </w:rPr>
            </w:pPr>
            <w:r>
              <w:rPr>
                <w:color w:val="212121"/>
                <w:sz w:val="20"/>
                <w:szCs w:val="20"/>
              </w:rPr>
              <w:t>Воронежская область, Бутурлиновский район, село Гвазда, улица Ивана Бочарникова, 53а</w:t>
            </w:r>
          </w:p>
        </w:tc>
        <w:tc>
          <w:tcPr>
            <w:tcW w:w="1417" w:type="dxa"/>
            <w:tcBorders>
              <w:top w:val="nil"/>
              <w:left w:val="nil"/>
              <w:bottom w:val="single" w:sz="4" w:space="0" w:color="auto"/>
              <w:right w:val="single" w:sz="4" w:space="0" w:color="auto"/>
            </w:tcBorders>
            <w:noWrap/>
            <w:vAlign w:val="center"/>
          </w:tcPr>
          <w:p w:rsidR="00371BA7" w:rsidRDefault="00371BA7" w:rsidP="000B09F3">
            <w:pPr>
              <w:jc w:val="center"/>
              <w:rPr>
                <w:color w:val="212121"/>
                <w:sz w:val="20"/>
                <w:szCs w:val="20"/>
              </w:rPr>
            </w:pPr>
            <w:r>
              <w:rPr>
                <w:color w:val="212121"/>
                <w:sz w:val="20"/>
                <w:szCs w:val="20"/>
              </w:rPr>
              <w:lastRenderedPageBreak/>
              <w:t>Здание и территория МКУК «СКЦ «Импульс»</w:t>
            </w:r>
          </w:p>
          <w:p w:rsidR="00371BA7" w:rsidRDefault="00371BA7" w:rsidP="000B09F3">
            <w:pPr>
              <w:jc w:val="center"/>
              <w:rPr>
                <w:color w:val="212121"/>
                <w:sz w:val="20"/>
                <w:szCs w:val="20"/>
              </w:rPr>
            </w:pPr>
            <w:r>
              <w:rPr>
                <w:color w:val="212121"/>
                <w:sz w:val="20"/>
                <w:szCs w:val="20"/>
              </w:rPr>
              <w:t>Муниципальное казенное учреждение культуры «социально-культурный центр «Импульс»;</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hAnsi="Times New Roman" w:cs="Times New Roman"/>
                <w:sz w:val="20"/>
                <w:szCs w:val="20"/>
              </w:rPr>
              <w:t>ИНН 3605006892</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eastAsia="Times New Roman" w:hAnsi="Times New Roman" w:cs="Times New Roman"/>
                <w:color w:val="212121"/>
                <w:sz w:val="20"/>
                <w:szCs w:val="20"/>
              </w:rPr>
              <w:t>ОГРН 1073629000444</w:t>
            </w:r>
          </w:p>
          <w:p w:rsidR="00371BA7" w:rsidRDefault="00371BA7" w:rsidP="000B09F3">
            <w:pPr>
              <w:pStyle w:val="ae"/>
              <w:spacing w:line="256" w:lineRule="auto"/>
              <w:rPr>
                <w:rFonts w:ascii="Times New Roman" w:eastAsia="Times New Roman" w:hAnsi="Times New Roman" w:cs="Times New Roman"/>
                <w:color w:val="212121"/>
                <w:sz w:val="20"/>
                <w:szCs w:val="20"/>
              </w:rPr>
            </w:pPr>
          </w:p>
          <w:p w:rsidR="00371BA7" w:rsidRDefault="00371BA7" w:rsidP="000B09F3">
            <w:pPr>
              <w:jc w:val="center"/>
              <w:rPr>
                <w:color w:val="212121"/>
                <w:sz w:val="20"/>
                <w:szCs w:val="20"/>
              </w:rPr>
            </w:pPr>
            <w:r>
              <w:rPr>
                <w:color w:val="212121"/>
                <w:sz w:val="20"/>
                <w:szCs w:val="20"/>
              </w:rPr>
              <w:lastRenderedPageBreak/>
              <w:t>Воронежская область, Бутурлиновский район, село Гвазда, улица Ивана Бочарникова, 53а</w:t>
            </w:r>
          </w:p>
        </w:tc>
      </w:tr>
      <w:tr w:rsidR="00371BA7" w:rsidTr="00270002">
        <w:trPr>
          <w:trHeight w:val="850"/>
        </w:trPr>
        <w:tc>
          <w:tcPr>
            <w:tcW w:w="474" w:type="dxa"/>
            <w:tcBorders>
              <w:top w:val="nil"/>
              <w:left w:val="single" w:sz="4" w:space="0" w:color="auto"/>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lastRenderedPageBreak/>
              <w:t>3</w:t>
            </w:r>
          </w:p>
        </w:tc>
        <w:tc>
          <w:tcPr>
            <w:tcW w:w="1368" w:type="dxa"/>
            <w:tcBorders>
              <w:top w:val="nil"/>
              <w:left w:val="nil"/>
              <w:bottom w:val="single" w:sz="4" w:space="0" w:color="auto"/>
              <w:right w:val="single" w:sz="4" w:space="0" w:color="auto"/>
            </w:tcBorders>
            <w:hideMark/>
          </w:tcPr>
          <w:p w:rsidR="00371BA7" w:rsidRDefault="00371BA7" w:rsidP="000B09F3">
            <w:pPr>
              <w:jc w:val="center"/>
              <w:rPr>
                <w:color w:val="212121"/>
                <w:sz w:val="20"/>
                <w:szCs w:val="20"/>
              </w:rPr>
            </w:pPr>
            <w:r>
              <w:rPr>
                <w:color w:val="212121"/>
                <w:sz w:val="20"/>
                <w:szCs w:val="20"/>
              </w:rPr>
              <w:t>Воронежская область, Бутурлиновский район, село Гвазда, улица Ивана Бочарникова, 41А</w:t>
            </w:r>
          </w:p>
        </w:tc>
        <w:tc>
          <w:tcPr>
            <w:tcW w:w="1138" w:type="dxa"/>
            <w:tcBorders>
              <w:top w:val="nil"/>
              <w:left w:val="nil"/>
              <w:bottom w:val="single" w:sz="4" w:space="0" w:color="auto"/>
              <w:right w:val="single" w:sz="4" w:space="0" w:color="auto"/>
            </w:tcBorders>
            <w:hideMark/>
          </w:tcPr>
          <w:p w:rsidR="00371BA7" w:rsidRDefault="00371BA7" w:rsidP="000B09F3">
            <w:pPr>
              <w:spacing w:line="256" w:lineRule="auto"/>
              <w:rPr>
                <w:sz w:val="20"/>
                <w:szCs w:val="20"/>
              </w:rPr>
            </w:pPr>
            <w:r>
              <w:rPr>
                <w:sz w:val="20"/>
                <w:szCs w:val="20"/>
              </w:rPr>
              <w:t>50.736868 40.481301</w:t>
            </w:r>
          </w:p>
        </w:tc>
        <w:tc>
          <w:tcPr>
            <w:tcW w:w="851" w:type="dxa"/>
            <w:tcBorders>
              <w:top w:val="nil"/>
              <w:left w:val="nil"/>
              <w:bottom w:val="single" w:sz="4" w:space="0" w:color="auto"/>
              <w:right w:val="single" w:sz="4" w:space="0" w:color="auto"/>
            </w:tcBorders>
            <w:noWrap/>
            <w:hideMark/>
          </w:tcPr>
          <w:p w:rsidR="00371BA7" w:rsidRDefault="00371BA7" w:rsidP="000B09F3">
            <w:pPr>
              <w:spacing w:line="256" w:lineRule="auto"/>
              <w:rPr>
                <w:color w:val="000000"/>
                <w:sz w:val="20"/>
                <w:szCs w:val="20"/>
              </w:rPr>
            </w:pPr>
            <w:r>
              <w:rPr>
                <w:color w:val="212121"/>
                <w:sz w:val="20"/>
                <w:szCs w:val="20"/>
              </w:rPr>
              <w:t>железобетонная плита</w:t>
            </w:r>
          </w:p>
        </w:tc>
        <w:tc>
          <w:tcPr>
            <w:tcW w:w="850"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4,5</w:t>
            </w:r>
          </w:p>
        </w:tc>
        <w:tc>
          <w:tcPr>
            <w:tcW w:w="709"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1</w:t>
            </w:r>
          </w:p>
        </w:tc>
        <w:tc>
          <w:tcPr>
            <w:tcW w:w="851"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1,1</w:t>
            </w:r>
          </w:p>
        </w:tc>
        <w:tc>
          <w:tcPr>
            <w:tcW w:w="993"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708"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851"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708"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709"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709" w:type="dxa"/>
            <w:tcBorders>
              <w:top w:val="nil"/>
              <w:left w:val="nil"/>
              <w:bottom w:val="single" w:sz="4" w:space="0" w:color="auto"/>
              <w:right w:val="single" w:sz="4" w:space="0" w:color="auto"/>
            </w:tcBorders>
            <w:noWrap/>
            <w:hideMark/>
          </w:tcPr>
          <w:p w:rsidR="00371BA7" w:rsidRDefault="00371BA7" w:rsidP="000B09F3">
            <w:pPr>
              <w:spacing w:line="256" w:lineRule="auto"/>
              <w:jc w:val="right"/>
              <w:rPr>
                <w:color w:val="000000"/>
                <w:sz w:val="20"/>
                <w:szCs w:val="20"/>
              </w:rPr>
            </w:pPr>
            <w:r>
              <w:rPr>
                <w:color w:val="000000"/>
                <w:sz w:val="20"/>
                <w:szCs w:val="20"/>
              </w:rPr>
              <w:t>0</w:t>
            </w:r>
          </w:p>
        </w:tc>
        <w:tc>
          <w:tcPr>
            <w:tcW w:w="1701" w:type="dxa"/>
            <w:tcBorders>
              <w:top w:val="nil"/>
              <w:left w:val="nil"/>
              <w:bottom w:val="single" w:sz="4" w:space="0" w:color="auto"/>
              <w:right w:val="single" w:sz="4" w:space="0" w:color="auto"/>
            </w:tcBorders>
            <w:vAlign w:val="center"/>
          </w:tcPr>
          <w:p w:rsidR="00371BA7" w:rsidRDefault="00371BA7" w:rsidP="000B09F3">
            <w:pPr>
              <w:jc w:val="center"/>
              <w:rPr>
                <w:color w:val="212121"/>
                <w:sz w:val="20"/>
                <w:szCs w:val="20"/>
              </w:rPr>
            </w:pPr>
            <w:r>
              <w:rPr>
                <w:color w:val="212121"/>
                <w:sz w:val="20"/>
                <w:szCs w:val="20"/>
              </w:rPr>
              <w:t xml:space="preserve">Муниципальное казенное общеобразовательное учреждение Гвазденская средняя общеобразовательная школа Бутурлиновского муниципального района Воронежской области </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hAnsi="Times New Roman" w:cs="Times New Roman"/>
                <w:sz w:val="20"/>
                <w:szCs w:val="20"/>
              </w:rPr>
              <w:t xml:space="preserve">ИНН </w:t>
            </w:r>
            <w:r>
              <w:rPr>
                <w:rFonts w:ascii="Times New Roman" w:hAnsi="Times New Roman" w:cs="Times New Roman"/>
                <w:sz w:val="20"/>
                <w:szCs w:val="20"/>
                <w:shd w:val="clear" w:color="auto" w:fill="FFFFFF"/>
              </w:rPr>
              <w:t>3605005793</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eastAsia="Times New Roman" w:hAnsi="Times New Roman" w:cs="Times New Roman"/>
                <w:color w:val="212121"/>
                <w:sz w:val="20"/>
                <w:szCs w:val="20"/>
              </w:rPr>
              <w:t>ОГРН 1033688000147</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eastAsia="Times New Roman" w:hAnsi="Times New Roman" w:cs="Times New Roman"/>
                <w:color w:val="212121"/>
                <w:sz w:val="20"/>
                <w:szCs w:val="20"/>
              </w:rPr>
              <w:t>Воронежская область, Бутурлиновский район, село Гвазда, улица Ивана Бочарникова, 41</w:t>
            </w:r>
          </w:p>
        </w:tc>
        <w:tc>
          <w:tcPr>
            <w:tcW w:w="1276" w:type="dxa"/>
            <w:tcBorders>
              <w:top w:val="nil"/>
              <w:left w:val="nil"/>
              <w:bottom w:val="single" w:sz="4" w:space="0" w:color="auto"/>
              <w:right w:val="single" w:sz="4" w:space="0" w:color="auto"/>
            </w:tcBorders>
            <w:vAlign w:val="center"/>
          </w:tcPr>
          <w:p w:rsidR="00371BA7" w:rsidRDefault="00371BA7" w:rsidP="000B09F3">
            <w:pPr>
              <w:jc w:val="center"/>
              <w:rPr>
                <w:color w:val="212121"/>
                <w:sz w:val="20"/>
                <w:szCs w:val="20"/>
              </w:rPr>
            </w:pPr>
            <w:r>
              <w:rPr>
                <w:color w:val="212121"/>
                <w:sz w:val="20"/>
                <w:szCs w:val="20"/>
              </w:rPr>
              <w:t xml:space="preserve">Муниципальное казенное общеобразовательное учреждение Гвазденская средняя общеобразовательная школа Бутурлиновского муниципального района Воронежской области </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hAnsi="Times New Roman" w:cs="Times New Roman"/>
                <w:sz w:val="20"/>
                <w:szCs w:val="20"/>
              </w:rPr>
              <w:t xml:space="preserve">ИНН </w:t>
            </w:r>
            <w:r>
              <w:rPr>
                <w:rFonts w:ascii="Times New Roman" w:hAnsi="Times New Roman" w:cs="Times New Roman"/>
                <w:sz w:val="20"/>
                <w:szCs w:val="20"/>
                <w:shd w:val="clear" w:color="auto" w:fill="FFFFFF"/>
              </w:rPr>
              <w:t>3605005793</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eastAsia="Times New Roman" w:hAnsi="Times New Roman" w:cs="Times New Roman"/>
                <w:color w:val="212121"/>
                <w:sz w:val="20"/>
                <w:szCs w:val="20"/>
              </w:rPr>
              <w:t>ОГРН 1033688000147</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eastAsia="Times New Roman" w:hAnsi="Times New Roman" w:cs="Times New Roman"/>
                <w:color w:val="212121"/>
                <w:sz w:val="20"/>
                <w:szCs w:val="20"/>
              </w:rPr>
              <w:t xml:space="preserve">Воронежская область, </w:t>
            </w:r>
            <w:r>
              <w:rPr>
                <w:rFonts w:ascii="Times New Roman" w:eastAsia="Times New Roman" w:hAnsi="Times New Roman" w:cs="Times New Roman"/>
                <w:color w:val="212121"/>
                <w:sz w:val="20"/>
                <w:szCs w:val="20"/>
              </w:rPr>
              <w:lastRenderedPageBreak/>
              <w:t>Бутурлиновский район, село Гвазда, улица Ивана Бочарникова, 41</w:t>
            </w:r>
          </w:p>
        </w:tc>
        <w:tc>
          <w:tcPr>
            <w:tcW w:w="992" w:type="dxa"/>
            <w:tcBorders>
              <w:top w:val="nil"/>
              <w:left w:val="nil"/>
              <w:bottom w:val="single" w:sz="4" w:space="0" w:color="auto"/>
              <w:right w:val="single" w:sz="4" w:space="0" w:color="auto"/>
            </w:tcBorders>
            <w:noWrap/>
            <w:vAlign w:val="center"/>
          </w:tcPr>
          <w:p w:rsidR="00371BA7" w:rsidRDefault="00371BA7" w:rsidP="000B09F3">
            <w:pPr>
              <w:jc w:val="center"/>
              <w:rPr>
                <w:color w:val="212121"/>
                <w:sz w:val="20"/>
                <w:szCs w:val="20"/>
              </w:rPr>
            </w:pPr>
            <w:r>
              <w:rPr>
                <w:color w:val="212121"/>
                <w:sz w:val="20"/>
                <w:szCs w:val="20"/>
              </w:rPr>
              <w:lastRenderedPageBreak/>
              <w:t xml:space="preserve">Муниципальное казенное общеобразовательное учреждение Гвазденская средняя общеобразовательная школа Бутурлиновского муниципального района Воронежской области </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hAnsi="Times New Roman" w:cs="Times New Roman"/>
                <w:sz w:val="20"/>
                <w:szCs w:val="20"/>
              </w:rPr>
              <w:t xml:space="preserve">ИНН </w:t>
            </w:r>
            <w:r>
              <w:rPr>
                <w:rFonts w:ascii="Times New Roman" w:hAnsi="Times New Roman" w:cs="Times New Roman"/>
                <w:sz w:val="20"/>
                <w:szCs w:val="20"/>
                <w:shd w:val="clear" w:color="auto" w:fill="FFFFFF"/>
              </w:rPr>
              <w:t>3605005</w:t>
            </w:r>
            <w:r>
              <w:rPr>
                <w:rFonts w:ascii="Times New Roman" w:hAnsi="Times New Roman" w:cs="Times New Roman"/>
                <w:sz w:val="20"/>
                <w:szCs w:val="20"/>
                <w:shd w:val="clear" w:color="auto" w:fill="FFFFFF"/>
              </w:rPr>
              <w:lastRenderedPageBreak/>
              <w:t>793</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eastAsia="Times New Roman" w:hAnsi="Times New Roman" w:cs="Times New Roman"/>
                <w:color w:val="212121"/>
                <w:sz w:val="20"/>
                <w:szCs w:val="20"/>
              </w:rPr>
              <w:t>ОГРН 1033688000147</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eastAsia="Times New Roman" w:hAnsi="Times New Roman" w:cs="Times New Roman"/>
                <w:color w:val="212121"/>
                <w:sz w:val="20"/>
                <w:szCs w:val="20"/>
              </w:rPr>
              <w:t>Воронежская область, Бутурлиновский район, село Гвазда, улица Ивана Бочарникова, 41</w:t>
            </w:r>
          </w:p>
        </w:tc>
        <w:tc>
          <w:tcPr>
            <w:tcW w:w="1417" w:type="dxa"/>
            <w:tcBorders>
              <w:top w:val="nil"/>
              <w:left w:val="nil"/>
              <w:bottom w:val="single" w:sz="4" w:space="0" w:color="auto"/>
              <w:right w:val="single" w:sz="4" w:space="0" w:color="auto"/>
            </w:tcBorders>
            <w:vAlign w:val="center"/>
          </w:tcPr>
          <w:p w:rsidR="00371BA7" w:rsidRDefault="00371BA7" w:rsidP="000B09F3">
            <w:pPr>
              <w:jc w:val="center"/>
              <w:rPr>
                <w:color w:val="212121"/>
                <w:sz w:val="20"/>
                <w:szCs w:val="20"/>
              </w:rPr>
            </w:pPr>
            <w:r>
              <w:rPr>
                <w:color w:val="212121"/>
                <w:sz w:val="20"/>
                <w:szCs w:val="20"/>
              </w:rPr>
              <w:lastRenderedPageBreak/>
              <w:t>Здания и территория МКОУ Гвазденская СОШ</w:t>
            </w:r>
          </w:p>
          <w:p w:rsidR="00371BA7" w:rsidRDefault="00371BA7" w:rsidP="000B09F3">
            <w:pPr>
              <w:jc w:val="center"/>
              <w:rPr>
                <w:color w:val="212121"/>
                <w:sz w:val="20"/>
                <w:szCs w:val="20"/>
              </w:rPr>
            </w:pPr>
            <w:r>
              <w:rPr>
                <w:color w:val="212121"/>
                <w:sz w:val="20"/>
                <w:szCs w:val="20"/>
              </w:rPr>
              <w:t xml:space="preserve">Муниципальное казенное общеобразовательное учреждение Гвазденская средняя общеобразовательная школа Бутурлиновского муниципального района Воронежской области </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hAnsi="Times New Roman" w:cs="Times New Roman"/>
                <w:sz w:val="20"/>
                <w:szCs w:val="20"/>
              </w:rPr>
              <w:t xml:space="preserve">ИНН </w:t>
            </w:r>
            <w:r>
              <w:rPr>
                <w:rFonts w:ascii="Times New Roman" w:hAnsi="Times New Roman" w:cs="Times New Roman"/>
                <w:sz w:val="20"/>
                <w:szCs w:val="20"/>
                <w:shd w:val="clear" w:color="auto" w:fill="FFFFFF"/>
              </w:rPr>
              <w:t>3605005793</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r>
              <w:rPr>
                <w:rFonts w:ascii="Times New Roman" w:eastAsia="Times New Roman" w:hAnsi="Times New Roman" w:cs="Times New Roman"/>
                <w:color w:val="212121"/>
                <w:sz w:val="20"/>
                <w:szCs w:val="20"/>
              </w:rPr>
              <w:t>ОГРН 103368800014</w:t>
            </w:r>
            <w:r>
              <w:rPr>
                <w:rFonts w:ascii="Times New Roman" w:eastAsia="Times New Roman" w:hAnsi="Times New Roman" w:cs="Times New Roman"/>
                <w:color w:val="212121"/>
                <w:sz w:val="20"/>
                <w:szCs w:val="20"/>
              </w:rPr>
              <w:lastRenderedPageBreak/>
              <w:t>7</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p>
          <w:p w:rsidR="00371BA7" w:rsidRDefault="00371BA7" w:rsidP="000B09F3">
            <w:pPr>
              <w:jc w:val="center"/>
              <w:rPr>
                <w:color w:val="212121"/>
                <w:sz w:val="20"/>
                <w:szCs w:val="20"/>
              </w:rPr>
            </w:pPr>
            <w:r>
              <w:rPr>
                <w:color w:val="212121"/>
                <w:sz w:val="20"/>
                <w:szCs w:val="20"/>
              </w:rPr>
              <w:t>Воронежская область, Бутурлиновский район, село Гвазда, улица Ивана Бочарникова, 41</w:t>
            </w:r>
          </w:p>
        </w:tc>
      </w:tr>
      <w:tr w:rsidR="00371BA7" w:rsidTr="00270002">
        <w:trPr>
          <w:trHeight w:val="850"/>
        </w:trPr>
        <w:tc>
          <w:tcPr>
            <w:tcW w:w="474" w:type="dxa"/>
            <w:tcBorders>
              <w:top w:val="single" w:sz="4" w:space="0" w:color="auto"/>
              <w:left w:val="single" w:sz="4" w:space="0" w:color="auto"/>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lastRenderedPageBreak/>
              <w:t>4</w:t>
            </w:r>
          </w:p>
        </w:tc>
        <w:tc>
          <w:tcPr>
            <w:tcW w:w="1368" w:type="dxa"/>
            <w:tcBorders>
              <w:top w:val="single" w:sz="4" w:space="0" w:color="auto"/>
              <w:left w:val="nil"/>
              <w:bottom w:val="single" w:sz="4" w:space="0" w:color="auto"/>
              <w:right w:val="single" w:sz="4" w:space="0" w:color="auto"/>
            </w:tcBorders>
          </w:tcPr>
          <w:p w:rsidR="00371BA7" w:rsidRDefault="00371BA7" w:rsidP="000B09F3">
            <w:pPr>
              <w:jc w:val="center"/>
              <w:rPr>
                <w:color w:val="212121"/>
                <w:sz w:val="20"/>
                <w:szCs w:val="20"/>
              </w:rPr>
            </w:pPr>
            <w:r>
              <w:rPr>
                <w:color w:val="212121"/>
                <w:sz w:val="20"/>
                <w:szCs w:val="20"/>
              </w:rPr>
              <w:t>Воронежская область, Бутурлиновский район, село Гвазда, северо-западная часть кадастрового квартала 36:05:1700028</w:t>
            </w:r>
          </w:p>
        </w:tc>
        <w:tc>
          <w:tcPr>
            <w:tcW w:w="1138" w:type="dxa"/>
            <w:tcBorders>
              <w:top w:val="single" w:sz="4" w:space="0" w:color="auto"/>
              <w:left w:val="nil"/>
              <w:bottom w:val="single" w:sz="4" w:space="0" w:color="auto"/>
              <w:right w:val="single" w:sz="4" w:space="0" w:color="auto"/>
            </w:tcBorders>
          </w:tcPr>
          <w:p w:rsidR="00371BA7" w:rsidRPr="006E04B4" w:rsidRDefault="00371BA7" w:rsidP="000B09F3">
            <w:pPr>
              <w:spacing w:line="256" w:lineRule="auto"/>
              <w:rPr>
                <w:sz w:val="20"/>
                <w:szCs w:val="20"/>
              </w:rPr>
            </w:pPr>
            <w:r w:rsidRPr="006E04B4">
              <w:rPr>
                <w:sz w:val="20"/>
                <w:szCs w:val="20"/>
              </w:rPr>
              <w:t>50.752409, 40.458405</w:t>
            </w:r>
          </w:p>
        </w:tc>
        <w:tc>
          <w:tcPr>
            <w:tcW w:w="851" w:type="dxa"/>
            <w:tcBorders>
              <w:top w:val="single" w:sz="4" w:space="0" w:color="auto"/>
              <w:left w:val="nil"/>
              <w:bottom w:val="single" w:sz="4" w:space="0" w:color="auto"/>
              <w:right w:val="single" w:sz="4" w:space="0" w:color="auto"/>
            </w:tcBorders>
            <w:noWrap/>
          </w:tcPr>
          <w:p w:rsidR="00371BA7" w:rsidRDefault="00371BA7" w:rsidP="000B09F3">
            <w:pPr>
              <w:spacing w:line="256" w:lineRule="auto"/>
              <w:rPr>
                <w:color w:val="000000"/>
                <w:sz w:val="20"/>
                <w:szCs w:val="20"/>
              </w:rPr>
            </w:pPr>
            <w:r>
              <w:rPr>
                <w:color w:val="212121"/>
                <w:sz w:val="20"/>
                <w:szCs w:val="20"/>
              </w:rPr>
              <w:t>железобетонная плита</w:t>
            </w:r>
          </w:p>
        </w:tc>
        <w:tc>
          <w:tcPr>
            <w:tcW w:w="850"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7</w:t>
            </w:r>
          </w:p>
        </w:tc>
        <w:tc>
          <w:tcPr>
            <w:tcW w:w="709"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0</w:t>
            </w:r>
          </w:p>
        </w:tc>
        <w:tc>
          <w:tcPr>
            <w:tcW w:w="851"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0</w:t>
            </w:r>
          </w:p>
        </w:tc>
        <w:tc>
          <w:tcPr>
            <w:tcW w:w="993"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0</w:t>
            </w:r>
          </w:p>
        </w:tc>
        <w:tc>
          <w:tcPr>
            <w:tcW w:w="708"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0</w:t>
            </w:r>
          </w:p>
        </w:tc>
        <w:tc>
          <w:tcPr>
            <w:tcW w:w="851"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1</w:t>
            </w:r>
          </w:p>
        </w:tc>
        <w:tc>
          <w:tcPr>
            <w:tcW w:w="708"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7</w:t>
            </w:r>
          </w:p>
        </w:tc>
        <w:tc>
          <w:tcPr>
            <w:tcW w:w="709"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0</w:t>
            </w:r>
          </w:p>
        </w:tc>
        <w:tc>
          <w:tcPr>
            <w:tcW w:w="709"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0</w:t>
            </w:r>
          </w:p>
        </w:tc>
        <w:tc>
          <w:tcPr>
            <w:tcW w:w="1701" w:type="dxa"/>
            <w:tcBorders>
              <w:top w:val="single" w:sz="4" w:space="0" w:color="auto"/>
              <w:left w:val="nil"/>
              <w:bottom w:val="single" w:sz="4" w:space="0" w:color="auto"/>
              <w:right w:val="single" w:sz="4" w:space="0" w:color="auto"/>
            </w:tcBorders>
            <w:vAlign w:val="center"/>
          </w:tcPr>
          <w:p w:rsidR="00371BA7" w:rsidRDefault="00371BA7" w:rsidP="000B09F3">
            <w:pPr>
              <w:jc w:val="center"/>
              <w:rPr>
                <w:color w:val="212121"/>
                <w:sz w:val="20"/>
                <w:szCs w:val="20"/>
              </w:rPr>
            </w:pPr>
            <w:r>
              <w:rPr>
                <w:color w:val="212121"/>
                <w:sz w:val="20"/>
                <w:szCs w:val="20"/>
              </w:rPr>
              <w:t>Администрация Гвазденского сельского поселения Бутурлиновского муниципального района Воронежской области;</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t>ИНН 3605002577</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t>ОГРН 1023600645199</w:t>
            </w:r>
          </w:p>
          <w:p w:rsidR="00371BA7" w:rsidRDefault="00371BA7" w:rsidP="000B09F3">
            <w:pPr>
              <w:pStyle w:val="ae"/>
              <w:spacing w:line="256" w:lineRule="auto"/>
              <w:jc w:val="center"/>
              <w:rPr>
                <w:rFonts w:ascii="Times New Roman" w:hAnsi="Times New Roman" w:cs="Times New Roman"/>
                <w:sz w:val="20"/>
                <w:szCs w:val="20"/>
              </w:rPr>
            </w:pPr>
          </w:p>
          <w:p w:rsidR="00371BA7" w:rsidRDefault="00371BA7" w:rsidP="000B09F3">
            <w:pPr>
              <w:jc w:val="center"/>
              <w:rPr>
                <w:color w:val="212121"/>
                <w:sz w:val="20"/>
                <w:szCs w:val="20"/>
              </w:rPr>
            </w:pPr>
            <w:r>
              <w:rPr>
                <w:color w:val="212121"/>
                <w:sz w:val="20"/>
                <w:szCs w:val="20"/>
              </w:rPr>
              <w:t>Адрес: Воронежская область, Бутурлиновский район, село Гвазда, улица Ивана Бочарникова, 40</w:t>
            </w:r>
          </w:p>
        </w:tc>
        <w:tc>
          <w:tcPr>
            <w:tcW w:w="1276" w:type="dxa"/>
            <w:tcBorders>
              <w:top w:val="single" w:sz="4" w:space="0" w:color="auto"/>
              <w:left w:val="nil"/>
              <w:bottom w:val="single" w:sz="4" w:space="0" w:color="auto"/>
              <w:right w:val="single" w:sz="4" w:space="0" w:color="auto"/>
            </w:tcBorders>
            <w:vAlign w:val="center"/>
          </w:tcPr>
          <w:p w:rsidR="00371BA7" w:rsidRDefault="00371BA7" w:rsidP="000B09F3">
            <w:pPr>
              <w:jc w:val="center"/>
              <w:rPr>
                <w:color w:val="212121"/>
                <w:sz w:val="20"/>
                <w:szCs w:val="20"/>
              </w:rPr>
            </w:pPr>
            <w:r>
              <w:rPr>
                <w:color w:val="212121"/>
                <w:sz w:val="20"/>
                <w:szCs w:val="20"/>
              </w:rPr>
              <w:t>Администрация Гвазденского сельского поселения Бутурлиновского муниципального района Воронежской области;</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t>ИНН 3605002577</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t>ОГРН 1023600645199</w:t>
            </w:r>
          </w:p>
          <w:p w:rsidR="00371BA7" w:rsidRDefault="00371BA7" w:rsidP="000B09F3">
            <w:pPr>
              <w:pStyle w:val="ae"/>
              <w:spacing w:line="256" w:lineRule="auto"/>
              <w:jc w:val="center"/>
              <w:rPr>
                <w:rFonts w:ascii="Times New Roman" w:hAnsi="Times New Roman" w:cs="Times New Roman"/>
                <w:sz w:val="20"/>
                <w:szCs w:val="20"/>
              </w:rPr>
            </w:pPr>
          </w:p>
          <w:p w:rsidR="00371BA7" w:rsidRDefault="00371BA7" w:rsidP="000B09F3">
            <w:pPr>
              <w:jc w:val="center"/>
              <w:rPr>
                <w:color w:val="212121"/>
                <w:sz w:val="20"/>
                <w:szCs w:val="20"/>
              </w:rPr>
            </w:pPr>
            <w:r>
              <w:rPr>
                <w:color w:val="212121"/>
                <w:sz w:val="20"/>
                <w:szCs w:val="20"/>
              </w:rPr>
              <w:t>Адрес: Воронежская область, Бутурлинов</w:t>
            </w:r>
            <w:r>
              <w:rPr>
                <w:color w:val="212121"/>
                <w:sz w:val="20"/>
                <w:szCs w:val="20"/>
              </w:rPr>
              <w:lastRenderedPageBreak/>
              <w:t>ский район, село Гвазда, улица Ивана Бочарникова, 40</w:t>
            </w:r>
          </w:p>
        </w:tc>
        <w:tc>
          <w:tcPr>
            <w:tcW w:w="992" w:type="dxa"/>
            <w:tcBorders>
              <w:top w:val="single" w:sz="4" w:space="0" w:color="auto"/>
              <w:left w:val="nil"/>
              <w:bottom w:val="single" w:sz="4" w:space="0" w:color="auto"/>
              <w:right w:val="single" w:sz="4" w:space="0" w:color="auto"/>
            </w:tcBorders>
            <w:noWrap/>
            <w:vAlign w:val="center"/>
          </w:tcPr>
          <w:p w:rsidR="00371BA7" w:rsidRDefault="00371BA7" w:rsidP="000B09F3">
            <w:pPr>
              <w:jc w:val="center"/>
              <w:rPr>
                <w:color w:val="212121"/>
                <w:sz w:val="20"/>
                <w:szCs w:val="20"/>
              </w:rPr>
            </w:pPr>
            <w:r>
              <w:rPr>
                <w:color w:val="212121"/>
                <w:sz w:val="20"/>
                <w:szCs w:val="20"/>
              </w:rPr>
              <w:lastRenderedPageBreak/>
              <w:t>Администрация Гвазденского сельского поселения Бутурлиновского муниципального района Воронежской области;</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t>ИНН 3605002577</w:t>
            </w:r>
          </w:p>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t>ОГРН 1023600</w:t>
            </w:r>
            <w:r>
              <w:rPr>
                <w:rFonts w:ascii="Times New Roman" w:hAnsi="Times New Roman" w:cs="Times New Roman"/>
                <w:sz w:val="20"/>
                <w:szCs w:val="20"/>
              </w:rPr>
              <w:lastRenderedPageBreak/>
              <w:t>645199</w:t>
            </w:r>
          </w:p>
          <w:p w:rsidR="00371BA7" w:rsidRDefault="00371BA7" w:rsidP="000B09F3">
            <w:pPr>
              <w:pStyle w:val="ae"/>
              <w:spacing w:line="256" w:lineRule="auto"/>
              <w:jc w:val="center"/>
              <w:rPr>
                <w:rFonts w:ascii="Times New Roman" w:hAnsi="Times New Roman" w:cs="Times New Roman"/>
                <w:sz w:val="20"/>
                <w:szCs w:val="20"/>
              </w:rPr>
            </w:pPr>
          </w:p>
          <w:p w:rsidR="00371BA7" w:rsidRDefault="00371BA7" w:rsidP="000B09F3">
            <w:pPr>
              <w:jc w:val="center"/>
              <w:rPr>
                <w:color w:val="212121"/>
                <w:sz w:val="20"/>
                <w:szCs w:val="20"/>
              </w:rPr>
            </w:pPr>
            <w:r>
              <w:rPr>
                <w:color w:val="212121"/>
                <w:sz w:val="20"/>
                <w:szCs w:val="20"/>
              </w:rPr>
              <w:t>Адрес: Воронежская область, Бутурлиновский район, село Гвазда, улица Ивана Бочарникова, 40</w:t>
            </w:r>
          </w:p>
        </w:tc>
        <w:tc>
          <w:tcPr>
            <w:tcW w:w="1417" w:type="dxa"/>
            <w:tcBorders>
              <w:top w:val="single" w:sz="4" w:space="0" w:color="auto"/>
              <w:left w:val="nil"/>
              <w:bottom w:val="single" w:sz="4" w:space="0" w:color="auto"/>
              <w:right w:val="single" w:sz="4" w:space="0" w:color="auto"/>
            </w:tcBorders>
            <w:vAlign w:val="center"/>
          </w:tcPr>
          <w:p w:rsidR="00371BA7" w:rsidRDefault="00371BA7" w:rsidP="000B09F3">
            <w:pPr>
              <w:pStyle w:val="ae"/>
              <w:spacing w:line="256" w:lineRule="auto"/>
              <w:jc w:val="center"/>
              <w:rPr>
                <w:rFonts w:ascii="Times New Roman" w:hAnsi="Times New Roman" w:cs="Times New Roman"/>
                <w:sz w:val="20"/>
                <w:szCs w:val="20"/>
              </w:rPr>
            </w:pPr>
            <w:r>
              <w:rPr>
                <w:rFonts w:ascii="Times New Roman" w:hAnsi="Times New Roman" w:cs="Times New Roman"/>
                <w:sz w:val="20"/>
                <w:szCs w:val="20"/>
              </w:rPr>
              <w:lastRenderedPageBreak/>
              <w:t>Кладбище горское</w:t>
            </w:r>
          </w:p>
          <w:p w:rsidR="00371BA7" w:rsidRDefault="00371BA7" w:rsidP="000B09F3">
            <w:pPr>
              <w:pStyle w:val="ae"/>
              <w:spacing w:line="256" w:lineRule="auto"/>
              <w:jc w:val="center"/>
              <w:rPr>
                <w:rFonts w:ascii="Times New Roman" w:hAnsi="Times New Roman" w:cs="Times New Roman"/>
                <w:sz w:val="20"/>
                <w:szCs w:val="20"/>
              </w:rPr>
            </w:pPr>
          </w:p>
          <w:p w:rsidR="00371BA7" w:rsidRDefault="00371BA7" w:rsidP="000B09F3">
            <w:pPr>
              <w:jc w:val="center"/>
              <w:rPr>
                <w:color w:val="212121"/>
                <w:sz w:val="20"/>
                <w:szCs w:val="20"/>
              </w:rPr>
            </w:pPr>
            <w:r>
              <w:rPr>
                <w:color w:val="212121"/>
                <w:sz w:val="20"/>
                <w:szCs w:val="20"/>
              </w:rPr>
              <w:t>Адрес: Воронежская область, Бутурлиновский район, село Гвазда, северо-западная часть кадастрового квартала 36:05:1700028</w:t>
            </w:r>
          </w:p>
        </w:tc>
      </w:tr>
      <w:tr w:rsidR="00371BA7" w:rsidTr="00270002">
        <w:trPr>
          <w:trHeight w:val="850"/>
        </w:trPr>
        <w:tc>
          <w:tcPr>
            <w:tcW w:w="474" w:type="dxa"/>
            <w:tcBorders>
              <w:top w:val="single" w:sz="4" w:space="0" w:color="auto"/>
              <w:left w:val="single" w:sz="4" w:space="0" w:color="auto"/>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lastRenderedPageBreak/>
              <w:t>5</w:t>
            </w:r>
          </w:p>
        </w:tc>
        <w:tc>
          <w:tcPr>
            <w:tcW w:w="1368" w:type="dxa"/>
            <w:tcBorders>
              <w:top w:val="single" w:sz="4" w:space="0" w:color="auto"/>
              <w:left w:val="nil"/>
              <w:bottom w:val="single" w:sz="4" w:space="0" w:color="auto"/>
              <w:right w:val="single" w:sz="4" w:space="0" w:color="auto"/>
            </w:tcBorders>
          </w:tcPr>
          <w:p w:rsidR="00371BA7" w:rsidRDefault="00371BA7" w:rsidP="000B09F3">
            <w:pPr>
              <w:jc w:val="center"/>
              <w:rPr>
                <w:color w:val="212121"/>
                <w:sz w:val="20"/>
                <w:szCs w:val="20"/>
              </w:rPr>
            </w:pPr>
            <w:r>
              <w:rPr>
                <w:color w:val="212121"/>
                <w:sz w:val="20"/>
                <w:szCs w:val="20"/>
              </w:rPr>
              <w:t xml:space="preserve">Воронежская область, Бутурлиновский район, село Гвазда, </w:t>
            </w:r>
            <w:r w:rsidRPr="00F93048">
              <w:rPr>
                <w:color w:val="000000"/>
                <w:sz w:val="20"/>
                <w:szCs w:val="20"/>
                <w:shd w:val="clear" w:color="auto" w:fill="FFFFFF"/>
              </w:rPr>
              <w:t>северо-восточная часть кадастрового квартала 36:05:4405006, кадастровый номер 36:05:4405006:2</w:t>
            </w:r>
          </w:p>
        </w:tc>
        <w:tc>
          <w:tcPr>
            <w:tcW w:w="1138" w:type="dxa"/>
            <w:tcBorders>
              <w:top w:val="single" w:sz="4" w:space="0" w:color="auto"/>
              <w:left w:val="nil"/>
              <w:bottom w:val="single" w:sz="4" w:space="0" w:color="auto"/>
              <w:right w:val="single" w:sz="4" w:space="0" w:color="auto"/>
            </w:tcBorders>
          </w:tcPr>
          <w:p w:rsidR="00371BA7" w:rsidRDefault="00371BA7" w:rsidP="000B09F3">
            <w:pPr>
              <w:spacing w:line="256" w:lineRule="auto"/>
              <w:rPr>
                <w:sz w:val="20"/>
                <w:szCs w:val="20"/>
              </w:rPr>
            </w:pPr>
            <w:r w:rsidRPr="0034465A">
              <w:rPr>
                <w:sz w:val="20"/>
                <w:szCs w:val="20"/>
              </w:rPr>
              <w:t>50.767526 40.45</w:t>
            </w:r>
            <w:r>
              <w:rPr>
                <w:sz w:val="20"/>
                <w:szCs w:val="20"/>
              </w:rPr>
              <w:t>67</w:t>
            </w:r>
            <w:r w:rsidRPr="0034465A">
              <w:rPr>
                <w:sz w:val="20"/>
                <w:szCs w:val="20"/>
              </w:rPr>
              <w:t>17</w:t>
            </w:r>
          </w:p>
          <w:p w:rsidR="00371BA7" w:rsidRDefault="00371BA7" w:rsidP="000B09F3">
            <w:pPr>
              <w:spacing w:line="256" w:lineRule="auto"/>
              <w:rPr>
                <w:sz w:val="20"/>
                <w:szCs w:val="20"/>
              </w:rPr>
            </w:pPr>
          </w:p>
          <w:p w:rsidR="00371BA7" w:rsidRDefault="00371BA7" w:rsidP="000B09F3">
            <w:pPr>
              <w:spacing w:line="256" w:lineRule="auto"/>
              <w:rPr>
                <w:sz w:val="20"/>
                <w:szCs w:val="20"/>
              </w:rPr>
            </w:pPr>
          </w:p>
        </w:tc>
        <w:tc>
          <w:tcPr>
            <w:tcW w:w="851" w:type="dxa"/>
            <w:tcBorders>
              <w:top w:val="single" w:sz="4" w:space="0" w:color="auto"/>
              <w:left w:val="nil"/>
              <w:bottom w:val="single" w:sz="4" w:space="0" w:color="auto"/>
              <w:right w:val="single" w:sz="4" w:space="0" w:color="auto"/>
            </w:tcBorders>
            <w:noWrap/>
          </w:tcPr>
          <w:p w:rsidR="00371BA7" w:rsidRDefault="00371BA7" w:rsidP="000B09F3">
            <w:pPr>
              <w:spacing w:line="256" w:lineRule="auto"/>
              <w:rPr>
                <w:color w:val="000000"/>
                <w:sz w:val="20"/>
                <w:szCs w:val="20"/>
              </w:rPr>
            </w:pPr>
            <w:r>
              <w:rPr>
                <w:color w:val="212121"/>
                <w:sz w:val="20"/>
                <w:szCs w:val="20"/>
              </w:rPr>
              <w:t>железобетонная плита</w:t>
            </w:r>
          </w:p>
        </w:tc>
        <w:tc>
          <w:tcPr>
            <w:tcW w:w="850"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2</w:t>
            </w:r>
          </w:p>
        </w:tc>
        <w:tc>
          <w:tcPr>
            <w:tcW w:w="709"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1</w:t>
            </w:r>
          </w:p>
        </w:tc>
        <w:tc>
          <w:tcPr>
            <w:tcW w:w="851"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1,1</w:t>
            </w:r>
          </w:p>
        </w:tc>
        <w:tc>
          <w:tcPr>
            <w:tcW w:w="993"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0</w:t>
            </w:r>
          </w:p>
        </w:tc>
        <w:tc>
          <w:tcPr>
            <w:tcW w:w="708"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0</w:t>
            </w:r>
          </w:p>
        </w:tc>
        <w:tc>
          <w:tcPr>
            <w:tcW w:w="851"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0</w:t>
            </w:r>
          </w:p>
        </w:tc>
        <w:tc>
          <w:tcPr>
            <w:tcW w:w="708"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0</w:t>
            </w:r>
          </w:p>
        </w:tc>
        <w:tc>
          <w:tcPr>
            <w:tcW w:w="709"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0</w:t>
            </w:r>
          </w:p>
        </w:tc>
        <w:tc>
          <w:tcPr>
            <w:tcW w:w="709" w:type="dxa"/>
            <w:tcBorders>
              <w:top w:val="single" w:sz="4" w:space="0" w:color="auto"/>
              <w:left w:val="nil"/>
              <w:bottom w:val="single" w:sz="4" w:space="0" w:color="auto"/>
              <w:right w:val="single" w:sz="4" w:space="0" w:color="auto"/>
            </w:tcBorders>
            <w:noWrap/>
          </w:tcPr>
          <w:p w:rsidR="00371BA7" w:rsidRDefault="00371BA7" w:rsidP="000B09F3">
            <w:pPr>
              <w:spacing w:line="256" w:lineRule="auto"/>
              <w:jc w:val="right"/>
              <w:rPr>
                <w:color w:val="000000"/>
                <w:sz w:val="20"/>
                <w:szCs w:val="20"/>
              </w:rPr>
            </w:pPr>
            <w:r>
              <w:rPr>
                <w:color w:val="000000"/>
                <w:sz w:val="20"/>
                <w:szCs w:val="20"/>
              </w:rPr>
              <w:t>0</w:t>
            </w:r>
          </w:p>
        </w:tc>
        <w:tc>
          <w:tcPr>
            <w:tcW w:w="1701" w:type="dxa"/>
            <w:tcBorders>
              <w:top w:val="single" w:sz="4" w:space="0" w:color="auto"/>
              <w:left w:val="nil"/>
              <w:bottom w:val="single" w:sz="4" w:space="0" w:color="auto"/>
              <w:right w:val="single" w:sz="4" w:space="0" w:color="auto"/>
            </w:tcBorders>
            <w:vAlign w:val="center"/>
          </w:tcPr>
          <w:p w:rsidR="00371BA7" w:rsidRDefault="00371BA7" w:rsidP="000B09F3">
            <w:pPr>
              <w:ind w:firstLine="30"/>
              <w:jc w:val="center"/>
              <w:rPr>
                <w:sz w:val="20"/>
                <w:szCs w:val="20"/>
              </w:rPr>
            </w:pPr>
            <w:r w:rsidRPr="00901B44">
              <w:rPr>
                <w:sz w:val="20"/>
                <w:szCs w:val="20"/>
                <w:shd w:val="clear" w:color="auto" w:fill="FFFFFF"/>
              </w:rPr>
              <w:t xml:space="preserve">Общество </w:t>
            </w:r>
            <w:r w:rsidRPr="00901B44">
              <w:rPr>
                <w:sz w:val="20"/>
                <w:szCs w:val="20"/>
                <w:shd w:val="clear" w:color="auto" w:fill="FFFFFF"/>
                <w:lang w:val="en-US"/>
              </w:rPr>
              <w:t>c</w:t>
            </w:r>
            <w:r w:rsidRPr="00901B44">
              <w:rPr>
                <w:sz w:val="20"/>
                <w:szCs w:val="20"/>
                <w:shd w:val="clear" w:color="auto" w:fill="FFFFFF"/>
              </w:rPr>
              <w:t xml:space="preserve"> Ограниченной Ответственностью "Агроединство"</w:t>
            </w:r>
            <w:r w:rsidRPr="00AD4FDF">
              <w:rPr>
                <w:sz w:val="20"/>
                <w:szCs w:val="20"/>
              </w:rPr>
              <w:t xml:space="preserve"> </w:t>
            </w:r>
          </w:p>
          <w:p w:rsidR="00371BA7" w:rsidRDefault="00371BA7" w:rsidP="000B09F3">
            <w:pPr>
              <w:ind w:firstLine="30"/>
              <w:jc w:val="center"/>
              <w:rPr>
                <w:sz w:val="20"/>
                <w:szCs w:val="20"/>
                <w:shd w:val="clear" w:color="auto" w:fill="FFFFFF"/>
              </w:rPr>
            </w:pPr>
            <w:r w:rsidRPr="00AD4FDF">
              <w:rPr>
                <w:sz w:val="20"/>
                <w:szCs w:val="20"/>
                <w:shd w:val="clear" w:color="auto" w:fill="FFFFFF"/>
              </w:rPr>
              <w:t>ОГРН: </w:t>
            </w:r>
          </w:p>
          <w:p w:rsidR="00371BA7" w:rsidRDefault="00371BA7" w:rsidP="000B09F3">
            <w:pPr>
              <w:ind w:firstLine="30"/>
              <w:jc w:val="center"/>
              <w:rPr>
                <w:sz w:val="20"/>
                <w:szCs w:val="20"/>
                <w:shd w:val="clear" w:color="auto" w:fill="FFFFFF"/>
              </w:rPr>
            </w:pPr>
            <w:r w:rsidRPr="00AD4FDF">
              <w:rPr>
                <w:sz w:val="20"/>
                <w:szCs w:val="20"/>
                <w:shd w:val="clear" w:color="auto" w:fill="FFFFFF"/>
              </w:rPr>
              <w:t xml:space="preserve">1103629000320, дата присвоения ОГРН:20.10.2010, </w:t>
            </w:r>
          </w:p>
          <w:p w:rsidR="00371BA7" w:rsidRDefault="00371BA7" w:rsidP="000B09F3">
            <w:pPr>
              <w:ind w:firstLine="30"/>
              <w:jc w:val="center"/>
              <w:rPr>
                <w:sz w:val="20"/>
                <w:szCs w:val="20"/>
                <w:shd w:val="clear" w:color="auto" w:fill="FFFFFF"/>
              </w:rPr>
            </w:pPr>
            <w:r w:rsidRPr="00AD4FDF">
              <w:rPr>
                <w:sz w:val="20"/>
                <w:szCs w:val="20"/>
                <w:shd w:val="clear" w:color="auto" w:fill="FFFFFF"/>
              </w:rPr>
              <w:t xml:space="preserve">ИНН:3605008522, </w:t>
            </w:r>
          </w:p>
          <w:p w:rsidR="00371BA7" w:rsidRPr="00AD4FDF" w:rsidRDefault="00371BA7" w:rsidP="000B09F3">
            <w:pPr>
              <w:ind w:firstLine="30"/>
              <w:jc w:val="center"/>
              <w:rPr>
                <w:sz w:val="20"/>
                <w:szCs w:val="20"/>
                <w:u w:val="single"/>
              </w:rPr>
            </w:pPr>
            <w:r>
              <w:rPr>
                <w:sz w:val="20"/>
                <w:szCs w:val="20"/>
                <w:shd w:val="clear" w:color="auto" w:fill="FFFFFF"/>
              </w:rPr>
              <w:t>3</w:t>
            </w:r>
            <w:r w:rsidRPr="00AD4FDF">
              <w:rPr>
                <w:sz w:val="20"/>
                <w:szCs w:val="20"/>
                <w:shd w:val="clear" w:color="auto" w:fill="FFFFFF"/>
              </w:rPr>
              <w:t>97504, Воронежская область, Бутурлиновский район, город Бутурлиновка, улица Дорожная, дом 77, офис 1</w:t>
            </w:r>
            <w:r>
              <w:rPr>
                <w:sz w:val="20"/>
                <w:szCs w:val="20"/>
                <w:shd w:val="clear" w:color="auto" w:fill="FFFFFF"/>
              </w:rPr>
              <w:t>.</w:t>
            </w:r>
          </w:p>
          <w:p w:rsidR="00371BA7" w:rsidRPr="00AD4FDF" w:rsidRDefault="00371BA7" w:rsidP="000B09F3">
            <w:pPr>
              <w:pStyle w:val="ae"/>
              <w:spacing w:line="256" w:lineRule="auto"/>
              <w:jc w:val="center"/>
              <w:rPr>
                <w:rFonts w:ascii="Times New Roman" w:eastAsia="Times New Roman" w:hAnsi="Times New Roman" w:cs="Times New Roman"/>
                <w:color w:val="212121"/>
                <w:sz w:val="20"/>
                <w:szCs w:val="20"/>
              </w:rPr>
            </w:pPr>
          </w:p>
          <w:p w:rsidR="00371BA7" w:rsidRPr="00AD4FDF" w:rsidRDefault="00371BA7" w:rsidP="000B09F3">
            <w:pPr>
              <w:pStyle w:val="ae"/>
              <w:spacing w:line="256" w:lineRule="auto"/>
              <w:jc w:val="center"/>
              <w:rPr>
                <w:rFonts w:ascii="Times New Roman" w:eastAsia="Times New Roman" w:hAnsi="Times New Roman" w:cs="Times New Roman"/>
                <w:color w:val="212121"/>
                <w:sz w:val="20"/>
                <w:szCs w:val="20"/>
              </w:rPr>
            </w:pPr>
          </w:p>
        </w:tc>
        <w:tc>
          <w:tcPr>
            <w:tcW w:w="1276" w:type="dxa"/>
            <w:tcBorders>
              <w:top w:val="single" w:sz="4" w:space="0" w:color="auto"/>
              <w:left w:val="nil"/>
              <w:bottom w:val="single" w:sz="4" w:space="0" w:color="auto"/>
              <w:right w:val="single" w:sz="4" w:space="0" w:color="auto"/>
            </w:tcBorders>
            <w:vAlign w:val="center"/>
          </w:tcPr>
          <w:p w:rsidR="00371BA7" w:rsidRDefault="00371BA7" w:rsidP="000B09F3">
            <w:pPr>
              <w:ind w:firstLine="30"/>
              <w:jc w:val="center"/>
              <w:rPr>
                <w:sz w:val="20"/>
                <w:szCs w:val="20"/>
              </w:rPr>
            </w:pPr>
            <w:r w:rsidRPr="00901B44">
              <w:rPr>
                <w:sz w:val="20"/>
                <w:szCs w:val="20"/>
                <w:shd w:val="clear" w:color="auto" w:fill="FFFFFF"/>
              </w:rPr>
              <w:t xml:space="preserve">Общество </w:t>
            </w:r>
            <w:r w:rsidRPr="00901B44">
              <w:rPr>
                <w:sz w:val="20"/>
                <w:szCs w:val="20"/>
                <w:shd w:val="clear" w:color="auto" w:fill="FFFFFF"/>
                <w:lang w:val="en-US"/>
              </w:rPr>
              <w:t>c</w:t>
            </w:r>
            <w:r w:rsidRPr="00901B44">
              <w:rPr>
                <w:sz w:val="20"/>
                <w:szCs w:val="20"/>
                <w:shd w:val="clear" w:color="auto" w:fill="FFFFFF"/>
              </w:rPr>
              <w:t xml:space="preserve"> Ограниченной Ответственностью "Агроединство"</w:t>
            </w:r>
            <w:r w:rsidRPr="00AD4FDF">
              <w:rPr>
                <w:sz w:val="20"/>
                <w:szCs w:val="20"/>
              </w:rPr>
              <w:t xml:space="preserve"> </w:t>
            </w:r>
          </w:p>
          <w:p w:rsidR="00371BA7" w:rsidRDefault="00371BA7" w:rsidP="000B09F3">
            <w:pPr>
              <w:ind w:firstLine="30"/>
              <w:jc w:val="center"/>
              <w:rPr>
                <w:sz w:val="20"/>
                <w:szCs w:val="20"/>
                <w:shd w:val="clear" w:color="auto" w:fill="FFFFFF"/>
              </w:rPr>
            </w:pPr>
            <w:r w:rsidRPr="00AD4FDF">
              <w:rPr>
                <w:sz w:val="20"/>
                <w:szCs w:val="20"/>
                <w:shd w:val="clear" w:color="auto" w:fill="FFFFFF"/>
              </w:rPr>
              <w:t>ОГРН: </w:t>
            </w:r>
          </w:p>
          <w:p w:rsidR="00371BA7" w:rsidRDefault="00371BA7" w:rsidP="000B09F3">
            <w:pPr>
              <w:ind w:firstLine="30"/>
              <w:jc w:val="center"/>
              <w:rPr>
                <w:sz w:val="20"/>
                <w:szCs w:val="20"/>
                <w:shd w:val="clear" w:color="auto" w:fill="FFFFFF"/>
              </w:rPr>
            </w:pPr>
            <w:r w:rsidRPr="00AD4FDF">
              <w:rPr>
                <w:sz w:val="20"/>
                <w:szCs w:val="20"/>
                <w:shd w:val="clear" w:color="auto" w:fill="FFFFFF"/>
              </w:rPr>
              <w:t xml:space="preserve">1103629000320, дата присвоения ОГРН:20.10.2010, </w:t>
            </w:r>
          </w:p>
          <w:p w:rsidR="00371BA7" w:rsidRDefault="00371BA7" w:rsidP="000B09F3">
            <w:pPr>
              <w:ind w:firstLine="30"/>
              <w:jc w:val="center"/>
              <w:rPr>
                <w:sz w:val="20"/>
                <w:szCs w:val="20"/>
                <w:shd w:val="clear" w:color="auto" w:fill="FFFFFF"/>
              </w:rPr>
            </w:pPr>
            <w:r w:rsidRPr="00AD4FDF">
              <w:rPr>
                <w:sz w:val="20"/>
                <w:szCs w:val="20"/>
                <w:shd w:val="clear" w:color="auto" w:fill="FFFFFF"/>
              </w:rPr>
              <w:t xml:space="preserve">ИНН:3605008522, </w:t>
            </w:r>
          </w:p>
          <w:p w:rsidR="00371BA7" w:rsidRPr="00AD4FDF" w:rsidRDefault="00371BA7" w:rsidP="000B09F3">
            <w:pPr>
              <w:ind w:firstLine="30"/>
              <w:jc w:val="center"/>
              <w:rPr>
                <w:sz w:val="20"/>
                <w:szCs w:val="20"/>
                <w:u w:val="single"/>
              </w:rPr>
            </w:pPr>
            <w:r>
              <w:rPr>
                <w:sz w:val="20"/>
                <w:szCs w:val="20"/>
                <w:shd w:val="clear" w:color="auto" w:fill="FFFFFF"/>
              </w:rPr>
              <w:t>3</w:t>
            </w:r>
            <w:r w:rsidRPr="00AD4FDF">
              <w:rPr>
                <w:sz w:val="20"/>
                <w:szCs w:val="20"/>
                <w:shd w:val="clear" w:color="auto" w:fill="FFFFFF"/>
              </w:rPr>
              <w:t xml:space="preserve">97504, Воронежская область, Бутурлиновский район, город Бутурлиновка, улица Дорожная, </w:t>
            </w:r>
            <w:r w:rsidRPr="00AD4FDF">
              <w:rPr>
                <w:sz w:val="20"/>
                <w:szCs w:val="20"/>
                <w:shd w:val="clear" w:color="auto" w:fill="FFFFFF"/>
              </w:rPr>
              <w:lastRenderedPageBreak/>
              <w:t>дом 77, офис 1</w:t>
            </w:r>
            <w:r>
              <w:rPr>
                <w:sz w:val="20"/>
                <w:szCs w:val="20"/>
                <w:shd w:val="clear" w:color="auto" w:fill="FFFFFF"/>
              </w:rPr>
              <w:t>.</w:t>
            </w:r>
          </w:p>
          <w:p w:rsidR="00371BA7" w:rsidRPr="00AD4FDF" w:rsidRDefault="00371BA7" w:rsidP="000B09F3">
            <w:pPr>
              <w:pStyle w:val="ae"/>
              <w:spacing w:line="256" w:lineRule="auto"/>
              <w:jc w:val="center"/>
              <w:rPr>
                <w:rFonts w:ascii="Times New Roman" w:eastAsia="Times New Roman" w:hAnsi="Times New Roman" w:cs="Times New Roman"/>
                <w:color w:val="212121"/>
                <w:sz w:val="20"/>
                <w:szCs w:val="20"/>
              </w:rPr>
            </w:pPr>
          </w:p>
        </w:tc>
        <w:tc>
          <w:tcPr>
            <w:tcW w:w="992" w:type="dxa"/>
            <w:tcBorders>
              <w:top w:val="single" w:sz="4" w:space="0" w:color="auto"/>
              <w:left w:val="nil"/>
              <w:bottom w:val="single" w:sz="4" w:space="0" w:color="auto"/>
              <w:right w:val="single" w:sz="4" w:space="0" w:color="auto"/>
            </w:tcBorders>
            <w:noWrap/>
            <w:vAlign w:val="center"/>
          </w:tcPr>
          <w:p w:rsidR="00371BA7" w:rsidRDefault="00371BA7" w:rsidP="000B09F3">
            <w:pPr>
              <w:ind w:firstLine="30"/>
              <w:jc w:val="center"/>
              <w:rPr>
                <w:sz w:val="20"/>
                <w:szCs w:val="20"/>
              </w:rPr>
            </w:pPr>
            <w:r w:rsidRPr="00901B44">
              <w:rPr>
                <w:sz w:val="20"/>
                <w:szCs w:val="20"/>
                <w:shd w:val="clear" w:color="auto" w:fill="FFFFFF"/>
              </w:rPr>
              <w:lastRenderedPageBreak/>
              <w:t xml:space="preserve">Общество </w:t>
            </w:r>
            <w:r w:rsidRPr="00901B44">
              <w:rPr>
                <w:sz w:val="20"/>
                <w:szCs w:val="20"/>
                <w:shd w:val="clear" w:color="auto" w:fill="FFFFFF"/>
                <w:lang w:val="en-US"/>
              </w:rPr>
              <w:t>c</w:t>
            </w:r>
            <w:r w:rsidRPr="00901B44">
              <w:rPr>
                <w:sz w:val="20"/>
                <w:szCs w:val="20"/>
                <w:shd w:val="clear" w:color="auto" w:fill="FFFFFF"/>
              </w:rPr>
              <w:t xml:space="preserve"> Ограниченной Ответственностью "Агроединство"</w:t>
            </w:r>
            <w:r w:rsidRPr="00AD4FDF">
              <w:rPr>
                <w:sz w:val="20"/>
                <w:szCs w:val="20"/>
              </w:rPr>
              <w:t xml:space="preserve"> </w:t>
            </w:r>
          </w:p>
          <w:p w:rsidR="00371BA7" w:rsidRDefault="00371BA7" w:rsidP="000B09F3">
            <w:pPr>
              <w:ind w:firstLine="30"/>
              <w:jc w:val="center"/>
              <w:rPr>
                <w:sz w:val="20"/>
                <w:szCs w:val="20"/>
                <w:shd w:val="clear" w:color="auto" w:fill="FFFFFF"/>
              </w:rPr>
            </w:pPr>
            <w:r w:rsidRPr="00AD4FDF">
              <w:rPr>
                <w:sz w:val="20"/>
                <w:szCs w:val="20"/>
                <w:shd w:val="clear" w:color="auto" w:fill="FFFFFF"/>
              </w:rPr>
              <w:t>ОГРН: </w:t>
            </w:r>
          </w:p>
          <w:p w:rsidR="00371BA7" w:rsidRDefault="00371BA7" w:rsidP="000B09F3">
            <w:pPr>
              <w:ind w:firstLine="30"/>
              <w:jc w:val="center"/>
              <w:rPr>
                <w:sz w:val="20"/>
                <w:szCs w:val="20"/>
                <w:shd w:val="clear" w:color="auto" w:fill="FFFFFF"/>
              </w:rPr>
            </w:pPr>
            <w:r w:rsidRPr="00AD4FDF">
              <w:rPr>
                <w:sz w:val="20"/>
                <w:szCs w:val="20"/>
                <w:shd w:val="clear" w:color="auto" w:fill="FFFFFF"/>
              </w:rPr>
              <w:t xml:space="preserve">1103629000320, дата присвоения ОГРН:20.10.2010, </w:t>
            </w:r>
          </w:p>
          <w:p w:rsidR="00371BA7" w:rsidRDefault="00371BA7" w:rsidP="000B09F3">
            <w:pPr>
              <w:ind w:firstLine="30"/>
              <w:jc w:val="center"/>
              <w:rPr>
                <w:sz w:val="20"/>
                <w:szCs w:val="20"/>
                <w:shd w:val="clear" w:color="auto" w:fill="FFFFFF"/>
              </w:rPr>
            </w:pPr>
            <w:r w:rsidRPr="00AD4FDF">
              <w:rPr>
                <w:sz w:val="20"/>
                <w:szCs w:val="20"/>
                <w:shd w:val="clear" w:color="auto" w:fill="FFFFFF"/>
              </w:rPr>
              <w:t xml:space="preserve">ИНН:3605008522, </w:t>
            </w:r>
          </w:p>
          <w:p w:rsidR="00371BA7" w:rsidRPr="00AD4FDF" w:rsidRDefault="00371BA7" w:rsidP="000B09F3">
            <w:pPr>
              <w:ind w:firstLine="30"/>
              <w:jc w:val="center"/>
              <w:rPr>
                <w:sz w:val="20"/>
                <w:szCs w:val="20"/>
                <w:u w:val="single"/>
              </w:rPr>
            </w:pPr>
            <w:r>
              <w:rPr>
                <w:sz w:val="20"/>
                <w:szCs w:val="20"/>
                <w:shd w:val="clear" w:color="auto" w:fill="FFFFFF"/>
              </w:rPr>
              <w:t>3</w:t>
            </w:r>
            <w:r w:rsidRPr="00AD4FDF">
              <w:rPr>
                <w:sz w:val="20"/>
                <w:szCs w:val="20"/>
                <w:shd w:val="clear" w:color="auto" w:fill="FFFFFF"/>
              </w:rPr>
              <w:t xml:space="preserve">97504, Воронежская область, </w:t>
            </w:r>
            <w:r w:rsidRPr="00AD4FDF">
              <w:rPr>
                <w:sz w:val="20"/>
                <w:szCs w:val="20"/>
                <w:shd w:val="clear" w:color="auto" w:fill="FFFFFF"/>
              </w:rPr>
              <w:lastRenderedPageBreak/>
              <w:t>Бутурлиновский район, город Бутурлиновка, улица Дорожная, дом 77, офис 1</w:t>
            </w:r>
            <w:r>
              <w:rPr>
                <w:sz w:val="20"/>
                <w:szCs w:val="20"/>
                <w:shd w:val="clear" w:color="auto" w:fill="FFFFFF"/>
              </w:rPr>
              <w:t>.</w:t>
            </w:r>
          </w:p>
          <w:p w:rsidR="00371BA7" w:rsidRDefault="00371BA7" w:rsidP="000B09F3">
            <w:pPr>
              <w:pStyle w:val="ae"/>
              <w:spacing w:line="256" w:lineRule="auto"/>
              <w:jc w:val="center"/>
              <w:rPr>
                <w:rFonts w:ascii="Times New Roman" w:eastAsia="Times New Roman" w:hAnsi="Times New Roman" w:cs="Times New Roman"/>
                <w:color w:val="212121"/>
                <w:sz w:val="20"/>
                <w:szCs w:val="20"/>
              </w:rPr>
            </w:pPr>
          </w:p>
        </w:tc>
        <w:tc>
          <w:tcPr>
            <w:tcW w:w="1417" w:type="dxa"/>
            <w:tcBorders>
              <w:top w:val="single" w:sz="4" w:space="0" w:color="auto"/>
              <w:left w:val="nil"/>
              <w:bottom w:val="single" w:sz="4" w:space="0" w:color="auto"/>
              <w:right w:val="single" w:sz="4" w:space="0" w:color="auto"/>
            </w:tcBorders>
            <w:vAlign w:val="center"/>
          </w:tcPr>
          <w:p w:rsidR="00371BA7" w:rsidRDefault="00371BA7" w:rsidP="000B09F3">
            <w:pPr>
              <w:jc w:val="center"/>
              <w:rPr>
                <w:color w:val="212121"/>
                <w:sz w:val="20"/>
                <w:szCs w:val="20"/>
              </w:rPr>
            </w:pPr>
            <w:r>
              <w:rPr>
                <w:color w:val="212121"/>
                <w:sz w:val="20"/>
                <w:szCs w:val="20"/>
              </w:rPr>
              <w:lastRenderedPageBreak/>
              <w:t>Нежилое здание</w:t>
            </w:r>
          </w:p>
          <w:p w:rsidR="00371BA7" w:rsidRDefault="00371BA7" w:rsidP="000B09F3">
            <w:pPr>
              <w:ind w:firstLine="30"/>
              <w:jc w:val="center"/>
              <w:rPr>
                <w:sz w:val="20"/>
                <w:szCs w:val="20"/>
              </w:rPr>
            </w:pPr>
            <w:r w:rsidRPr="00901B44">
              <w:rPr>
                <w:sz w:val="20"/>
                <w:szCs w:val="20"/>
                <w:shd w:val="clear" w:color="auto" w:fill="FFFFFF"/>
              </w:rPr>
              <w:t xml:space="preserve">Общество </w:t>
            </w:r>
            <w:r w:rsidRPr="00901B44">
              <w:rPr>
                <w:sz w:val="20"/>
                <w:szCs w:val="20"/>
                <w:shd w:val="clear" w:color="auto" w:fill="FFFFFF"/>
                <w:lang w:val="en-US"/>
              </w:rPr>
              <w:t>c</w:t>
            </w:r>
            <w:r w:rsidRPr="00901B44">
              <w:rPr>
                <w:sz w:val="20"/>
                <w:szCs w:val="20"/>
                <w:shd w:val="clear" w:color="auto" w:fill="FFFFFF"/>
              </w:rPr>
              <w:t xml:space="preserve"> Ограниченной Ответственностью "Агроединство"</w:t>
            </w:r>
            <w:r w:rsidRPr="00AD4FDF">
              <w:rPr>
                <w:sz w:val="20"/>
                <w:szCs w:val="20"/>
              </w:rPr>
              <w:t xml:space="preserve"> </w:t>
            </w:r>
          </w:p>
          <w:p w:rsidR="00371BA7" w:rsidRDefault="00371BA7" w:rsidP="000B09F3">
            <w:pPr>
              <w:ind w:firstLine="30"/>
              <w:jc w:val="center"/>
              <w:rPr>
                <w:sz w:val="20"/>
                <w:szCs w:val="20"/>
                <w:shd w:val="clear" w:color="auto" w:fill="FFFFFF"/>
              </w:rPr>
            </w:pPr>
            <w:r w:rsidRPr="00AD4FDF">
              <w:rPr>
                <w:sz w:val="20"/>
                <w:szCs w:val="20"/>
                <w:shd w:val="clear" w:color="auto" w:fill="FFFFFF"/>
              </w:rPr>
              <w:t>ОГРН: </w:t>
            </w:r>
          </w:p>
          <w:p w:rsidR="00371BA7" w:rsidRDefault="00371BA7" w:rsidP="000B09F3">
            <w:pPr>
              <w:ind w:firstLine="30"/>
              <w:jc w:val="center"/>
              <w:rPr>
                <w:sz w:val="20"/>
                <w:szCs w:val="20"/>
                <w:shd w:val="clear" w:color="auto" w:fill="FFFFFF"/>
              </w:rPr>
            </w:pPr>
            <w:r w:rsidRPr="00AD4FDF">
              <w:rPr>
                <w:sz w:val="20"/>
                <w:szCs w:val="20"/>
                <w:shd w:val="clear" w:color="auto" w:fill="FFFFFF"/>
              </w:rPr>
              <w:t xml:space="preserve">1103629000320, дата присвоения ОГРН:20.10.2010, </w:t>
            </w:r>
          </w:p>
          <w:p w:rsidR="00371BA7" w:rsidRDefault="00371BA7" w:rsidP="000B09F3">
            <w:pPr>
              <w:ind w:firstLine="30"/>
              <w:jc w:val="center"/>
              <w:rPr>
                <w:sz w:val="20"/>
                <w:szCs w:val="20"/>
                <w:shd w:val="clear" w:color="auto" w:fill="FFFFFF"/>
              </w:rPr>
            </w:pPr>
            <w:r w:rsidRPr="00AD4FDF">
              <w:rPr>
                <w:sz w:val="20"/>
                <w:szCs w:val="20"/>
                <w:shd w:val="clear" w:color="auto" w:fill="FFFFFF"/>
              </w:rPr>
              <w:t xml:space="preserve">ИНН:3605008522, </w:t>
            </w:r>
          </w:p>
          <w:p w:rsidR="00371BA7" w:rsidRPr="00AD4FDF" w:rsidRDefault="00371BA7" w:rsidP="000B09F3">
            <w:pPr>
              <w:ind w:firstLine="30"/>
              <w:jc w:val="center"/>
              <w:rPr>
                <w:sz w:val="20"/>
                <w:szCs w:val="20"/>
                <w:u w:val="single"/>
              </w:rPr>
            </w:pPr>
            <w:r>
              <w:rPr>
                <w:sz w:val="20"/>
                <w:szCs w:val="20"/>
                <w:shd w:val="clear" w:color="auto" w:fill="FFFFFF"/>
              </w:rPr>
              <w:t>3</w:t>
            </w:r>
            <w:r w:rsidRPr="00AD4FDF">
              <w:rPr>
                <w:sz w:val="20"/>
                <w:szCs w:val="20"/>
                <w:shd w:val="clear" w:color="auto" w:fill="FFFFFF"/>
              </w:rPr>
              <w:t>97504, Воронежская область, Бутурлиновский район, город Бутурлиновка</w:t>
            </w:r>
            <w:r w:rsidRPr="00AD4FDF">
              <w:rPr>
                <w:sz w:val="20"/>
                <w:szCs w:val="20"/>
                <w:shd w:val="clear" w:color="auto" w:fill="FFFFFF"/>
              </w:rPr>
              <w:lastRenderedPageBreak/>
              <w:t>, улица Дорожная, дом 77, офис 1</w:t>
            </w:r>
            <w:r>
              <w:rPr>
                <w:sz w:val="20"/>
                <w:szCs w:val="20"/>
                <w:shd w:val="clear" w:color="auto" w:fill="FFFFFF"/>
              </w:rPr>
              <w:t>.</w:t>
            </w:r>
          </w:p>
          <w:p w:rsidR="00371BA7" w:rsidRDefault="00371BA7" w:rsidP="000B09F3">
            <w:pPr>
              <w:jc w:val="center"/>
              <w:rPr>
                <w:color w:val="212121"/>
                <w:sz w:val="20"/>
                <w:szCs w:val="20"/>
              </w:rPr>
            </w:pPr>
          </w:p>
        </w:tc>
      </w:tr>
    </w:tbl>
    <w:p w:rsidR="00371BA7" w:rsidRPr="000355C2" w:rsidRDefault="00371BA7" w:rsidP="00371BA7">
      <w:pPr>
        <w:shd w:val="clear" w:color="auto" w:fill="FFFFFF"/>
        <w:spacing w:after="100" w:afterAutospacing="1"/>
        <w:jc w:val="center"/>
        <w:rPr>
          <w:color w:val="212121"/>
          <w:sz w:val="24"/>
          <w:szCs w:val="24"/>
        </w:rPr>
      </w:pPr>
      <w:r w:rsidRPr="000355C2">
        <w:rPr>
          <w:color w:val="212121"/>
          <w:sz w:val="24"/>
          <w:szCs w:val="24"/>
        </w:rPr>
        <w:lastRenderedPageBreak/>
        <w:t> </w:t>
      </w:r>
    </w:p>
    <w:p w:rsidR="00371BA7" w:rsidRDefault="00371BA7" w:rsidP="00371BA7"/>
    <w:p w:rsidR="00371BA7" w:rsidRDefault="00371BA7" w:rsidP="00371BA7"/>
    <w:p w:rsidR="00371BA7" w:rsidRDefault="00371BA7" w:rsidP="00371BA7"/>
    <w:p w:rsidR="00371BA7" w:rsidRDefault="00371BA7" w:rsidP="00371BA7"/>
    <w:p w:rsidR="00371BA7" w:rsidRDefault="00371BA7" w:rsidP="00371BA7"/>
    <w:p w:rsidR="00371BA7" w:rsidRDefault="00371BA7" w:rsidP="00371BA7"/>
    <w:p w:rsidR="00371BA7" w:rsidRDefault="00371BA7" w:rsidP="00371BA7"/>
    <w:p w:rsidR="00371BA7" w:rsidRDefault="00371BA7" w:rsidP="00371BA7"/>
    <w:p w:rsidR="00371BA7" w:rsidRDefault="00371BA7" w:rsidP="00371BA7"/>
    <w:p w:rsidR="00371BA7" w:rsidRDefault="00371BA7" w:rsidP="00371BA7"/>
    <w:p w:rsidR="00371BA7" w:rsidRDefault="00371BA7" w:rsidP="00371BA7"/>
    <w:p w:rsidR="00371BA7" w:rsidRDefault="00371BA7" w:rsidP="00371BA7">
      <w:pPr>
        <w:jc w:val="right"/>
      </w:pPr>
    </w:p>
    <w:p w:rsidR="00371BA7" w:rsidRDefault="00371BA7" w:rsidP="00371BA7">
      <w:pPr>
        <w:jc w:val="right"/>
      </w:pPr>
    </w:p>
    <w:p w:rsidR="00371BA7" w:rsidRPr="00B66D0B" w:rsidRDefault="00371BA7" w:rsidP="00371BA7">
      <w:pPr>
        <w:jc w:val="right"/>
      </w:pPr>
      <w:r w:rsidRPr="00B66D0B">
        <w:t xml:space="preserve">Приложение </w:t>
      </w:r>
      <w:r>
        <w:t>№ 2</w:t>
      </w:r>
    </w:p>
    <w:p w:rsidR="00371BA7" w:rsidRPr="00B66D0B" w:rsidRDefault="00371BA7" w:rsidP="00371BA7">
      <w:pPr>
        <w:jc w:val="right"/>
      </w:pPr>
      <w:r w:rsidRPr="00B66D0B">
        <w:t xml:space="preserve"> к постановлению</w:t>
      </w:r>
      <w:r>
        <w:t xml:space="preserve"> </w:t>
      </w:r>
      <w:r w:rsidRPr="00B66D0B">
        <w:t xml:space="preserve">администрации </w:t>
      </w:r>
    </w:p>
    <w:p w:rsidR="00371BA7" w:rsidRPr="00B66D0B" w:rsidRDefault="00371BA7" w:rsidP="00371BA7">
      <w:pPr>
        <w:jc w:val="right"/>
      </w:pPr>
      <w:r>
        <w:t xml:space="preserve">Гвазденского </w:t>
      </w:r>
      <w:r w:rsidRPr="00B66D0B">
        <w:t xml:space="preserve"> поселения</w:t>
      </w:r>
    </w:p>
    <w:p w:rsidR="00371BA7" w:rsidRPr="00B66D0B" w:rsidRDefault="00371BA7" w:rsidP="00371BA7">
      <w:pPr>
        <w:jc w:val="right"/>
      </w:pPr>
      <w:r w:rsidRPr="00B66D0B">
        <w:t xml:space="preserve">Бутурлиновского муниципального района </w:t>
      </w:r>
    </w:p>
    <w:p w:rsidR="00371BA7" w:rsidRPr="003118A3" w:rsidRDefault="00371BA7" w:rsidP="00371BA7">
      <w:pPr>
        <w:tabs>
          <w:tab w:val="left" w:pos="360"/>
          <w:tab w:val="left" w:pos="540"/>
          <w:tab w:val="left" w:pos="1400"/>
          <w:tab w:val="left" w:pos="14175"/>
          <w:tab w:val="left" w:pos="14287"/>
        </w:tabs>
        <w:ind w:right="-30"/>
        <w:jc w:val="right"/>
        <w:rPr>
          <w:b/>
          <w:u w:val="single"/>
        </w:rPr>
      </w:pPr>
      <w:r w:rsidRPr="00B66D0B">
        <w:t>Воронежской области</w:t>
      </w:r>
      <w:r>
        <w:t xml:space="preserve">  </w:t>
      </w:r>
      <w:r>
        <w:rPr>
          <w:u w:val="single"/>
        </w:rPr>
        <w:t xml:space="preserve">от </w:t>
      </w:r>
      <w:r w:rsidRPr="003441B4">
        <w:rPr>
          <w:u w:val="single"/>
        </w:rPr>
        <w:t>29.08.2022г. № 33</w:t>
      </w:r>
    </w:p>
    <w:p w:rsidR="00371BA7" w:rsidRDefault="00371BA7" w:rsidP="00371BA7">
      <w:r>
        <w:rPr>
          <w:noProof/>
        </w:rPr>
        <w:lastRenderedPageBreak/>
        <w:drawing>
          <wp:inline distT="0" distB="0" distL="0" distR="0">
            <wp:extent cx="5509515" cy="4953000"/>
            <wp:effectExtent l="19050" t="0" r="0" b="0"/>
            <wp:docPr id="8" name="Рисунок 2" descr="D:\послушать\мои документы\мусоррр\КОНТЕЙНЕРНЫЕ ПЛОЩАДКИ\схема контейнеро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послушать\мои документы\мусоррр\КОНТЕЙНЕРНЫЕ ПЛОЩАДКИ\схема контейнеров.jpg"/>
                    <pic:cNvPicPr>
                      <a:picLocks noChangeAspect="1" noChangeArrowheads="1"/>
                    </pic:cNvPicPr>
                  </pic:nvPicPr>
                  <pic:blipFill>
                    <a:blip r:embed="rId13" cstate="print"/>
                    <a:srcRect/>
                    <a:stretch>
                      <a:fillRect/>
                    </a:stretch>
                  </pic:blipFill>
                  <pic:spPr bwMode="auto">
                    <a:xfrm>
                      <a:off x="0" y="0"/>
                      <a:ext cx="5512413" cy="4955606"/>
                    </a:xfrm>
                    <a:prstGeom prst="rect">
                      <a:avLst/>
                    </a:prstGeom>
                    <a:noFill/>
                    <a:ln w="9525">
                      <a:noFill/>
                      <a:miter lim="800000"/>
                      <a:headEnd/>
                      <a:tailEnd/>
                    </a:ln>
                  </pic:spPr>
                </pic:pic>
              </a:graphicData>
            </a:graphic>
          </wp:inline>
        </w:drawing>
      </w: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B11A4A" w:rsidRPr="00F03EAE" w:rsidRDefault="00B11A4A" w:rsidP="006C42DE">
      <w:pPr>
        <w:ind w:left="-567" w:firstLine="567"/>
        <w:jc w:val="center"/>
        <w:rPr>
          <w:b/>
          <w:sz w:val="26"/>
          <w:szCs w:val="26"/>
        </w:rPr>
      </w:pPr>
    </w:p>
    <w:sectPr w:rsidR="00B11A4A" w:rsidRPr="00F03EAE" w:rsidSect="00270002">
      <w:pgSz w:w="16838" w:h="11906" w:orient="landscape"/>
      <w:pgMar w:top="1701" w:right="851" w:bottom="567" w:left="851"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31B6" w:rsidRDefault="00B131B6" w:rsidP="00C966A8">
      <w:r>
        <w:separator/>
      </w:r>
    </w:p>
  </w:endnote>
  <w:endnote w:type="continuationSeparator" w:id="1">
    <w:p w:rsidR="00B131B6" w:rsidRDefault="00B131B6"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7520D" w:rsidP="003C78DB">
    <w:pPr>
      <w:pStyle w:val="ab"/>
      <w:framePr w:wrap="around" w:vAnchor="text" w:hAnchor="margin" w:xAlign="right"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rsidP="003C78DB">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b"/>
      <w:framePr w:wrap="around" w:vAnchor="text" w:hAnchor="margin" w:xAlign="right" w:y="1"/>
      <w:rPr>
        <w:rStyle w:val="afb"/>
      </w:rPr>
    </w:pPr>
  </w:p>
  <w:p w:rsidR="003C78DB" w:rsidRDefault="003C78DB" w:rsidP="003C78D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31B6" w:rsidRDefault="00B131B6" w:rsidP="00C966A8">
      <w:r>
        <w:separator/>
      </w:r>
    </w:p>
  </w:footnote>
  <w:footnote w:type="continuationSeparator" w:id="1">
    <w:p w:rsidR="00B131B6" w:rsidRDefault="00B131B6"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7520D" w:rsidP="003C78DB">
    <w:pPr>
      <w:pStyle w:val="a9"/>
      <w:framePr w:wrap="around" w:vAnchor="text" w:hAnchor="margin" w:xAlign="center"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9"/>
      <w:framePr w:wrap="around" w:vAnchor="text" w:hAnchor="margin" w:xAlign="center" w:y="1"/>
      <w:rPr>
        <w:rStyle w:val="afb"/>
      </w:rPr>
    </w:pPr>
  </w:p>
  <w:p w:rsidR="003C78DB" w:rsidRDefault="003C78DB" w:rsidP="0027000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02872C1"/>
    <w:multiLevelType w:val="hybridMultilevel"/>
    <w:tmpl w:val="15DE6B64"/>
    <w:lvl w:ilvl="0" w:tplc="31DAF470">
      <w:start w:val="1"/>
      <w:numFmt w:val="decimal"/>
      <w:lvlText w:val="%1."/>
      <w:lvlJc w:val="left"/>
      <w:pPr>
        <w:ind w:left="2340" w:hanging="360"/>
      </w:pPr>
      <w:rPr>
        <w:rFonts w:hint="default"/>
      </w:rPr>
    </w:lvl>
    <w:lvl w:ilvl="1" w:tplc="04190019" w:tentative="1">
      <w:start w:val="1"/>
      <w:numFmt w:val="lowerLetter"/>
      <w:lvlText w:val="%2."/>
      <w:lvlJc w:val="left"/>
      <w:pPr>
        <w:ind w:left="3060" w:hanging="360"/>
      </w:pPr>
    </w:lvl>
    <w:lvl w:ilvl="2" w:tplc="0419001B" w:tentative="1">
      <w:start w:val="1"/>
      <w:numFmt w:val="lowerRoman"/>
      <w:lvlText w:val="%3."/>
      <w:lvlJc w:val="right"/>
      <w:pPr>
        <w:ind w:left="3780" w:hanging="180"/>
      </w:pPr>
    </w:lvl>
    <w:lvl w:ilvl="3" w:tplc="0419000F" w:tentative="1">
      <w:start w:val="1"/>
      <w:numFmt w:val="decimal"/>
      <w:lvlText w:val="%4."/>
      <w:lvlJc w:val="left"/>
      <w:pPr>
        <w:ind w:left="4500" w:hanging="360"/>
      </w:pPr>
    </w:lvl>
    <w:lvl w:ilvl="4" w:tplc="04190019" w:tentative="1">
      <w:start w:val="1"/>
      <w:numFmt w:val="lowerLetter"/>
      <w:lvlText w:val="%5."/>
      <w:lvlJc w:val="left"/>
      <w:pPr>
        <w:ind w:left="5220" w:hanging="360"/>
      </w:pPr>
    </w:lvl>
    <w:lvl w:ilvl="5" w:tplc="0419001B" w:tentative="1">
      <w:start w:val="1"/>
      <w:numFmt w:val="lowerRoman"/>
      <w:lvlText w:val="%6."/>
      <w:lvlJc w:val="right"/>
      <w:pPr>
        <w:ind w:left="5940" w:hanging="180"/>
      </w:pPr>
    </w:lvl>
    <w:lvl w:ilvl="6" w:tplc="0419000F" w:tentative="1">
      <w:start w:val="1"/>
      <w:numFmt w:val="decimal"/>
      <w:lvlText w:val="%7."/>
      <w:lvlJc w:val="left"/>
      <w:pPr>
        <w:ind w:left="6660" w:hanging="360"/>
      </w:pPr>
    </w:lvl>
    <w:lvl w:ilvl="7" w:tplc="04190019" w:tentative="1">
      <w:start w:val="1"/>
      <w:numFmt w:val="lowerLetter"/>
      <w:lvlText w:val="%8."/>
      <w:lvlJc w:val="left"/>
      <w:pPr>
        <w:ind w:left="7380" w:hanging="360"/>
      </w:pPr>
    </w:lvl>
    <w:lvl w:ilvl="8" w:tplc="0419001B" w:tentative="1">
      <w:start w:val="1"/>
      <w:numFmt w:val="lowerRoman"/>
      <w:lvlText w:val="%9."/>
      <w:lvlJc w:val="right"/>
      <w:pPr>
        <w:ind w:left="8100" w:hanging="180"/>
      </w:pPr>
    </w:lvl>
  </w:abstractNum>
  <w:abstractNum w:abstractNumId="5">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5271E77"/>
    <w:multiLevelType w:val="hybridMultilevel"/>
    <w:tmpl w:val="8032944A"/>
    <w:lvl w:ilvl="0" w:tplc="9FAAD2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1">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6">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284596B"/>
    <w:multiLevelType w:val="hybridMultilevel"/>
    <w:tmpl w:val="D7207F26"/>
    <w:lvl w:ilvl="0" w:tplc="F2BA7CB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9">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2">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5">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3"/>
  </w:num>
  <w:num w:numId="4">
    <w:abstractNumId w:val="12"/>
  </w:num>
  <w:num w:numId="5">
    <w:abstractNumId w:val="19"/>
  </w:num>
  <w:num w:numId="6">
    <w:abstractNumId w:val="0"/>
  </w:num>
  <w:num w:numId="7">
    <w:abstractNumId w:val="16"/>
  </w:num>
  <w:num w:numId="8">
    <w:abstractNumId w:val="20"/>
  </w:num>
  <w:num w:numId="9">
    <w:abstractNumId w:val="15"/>
  </w:num>
  <w:num w:numId="10">
    <w:abstractNumId w:val="9"/>
  </w:num>
  <w:num w:numId="11">
    <w:abstractNumId w:val="2"/>
  </w:num>
  <w:num w:numId="12">
    <w:abstractNumId w:val="23"/>
  </w:num>
  <w:num w:numId="13">
    <w:abstractNumId w:val="10"/>
  </w:num>
  <w:num w:numId="14">
    <w:abstractNumId w:val="3"/>
  </w:num>
  <w:num w:numId="15">
    <w:abstractNumId w:val="7"/>
  </w:num>
  <w:num w:numId="16">
    <w:abstractNumId w:val="5"/>
  </w:num>
  <w:num w:numId="17">
    <w:abstractNumId w:val="14"/>
  </w:num>
  <w:num w:numId="18">
    <w:abstractNumId w:val="24"/>
  </w:num>
  <w:num w:numId="19">
    <w:abstractNumId w:val="11"/>
  </w:num>
  <w:num w:numId="20">
    <w:abstractNumId w:val="25"/>
  </w:num>
  <w:num w:numId="21">
    <w:abstractNumId w:val="18"/>
    <w:lvlOverride w:ilvl="0"/>
    <w:lvlOverride w:ilvl="1"/>
    <w:lvlOverride w:ilvl="2"/>
    <w:lvlOverride w:ilvl="3"/>
    <w:lvlOverride w:ilvl="4"/>
    <w:lvlOverride w:ilvl="5"/>
    <w:lvlOverride w:ilvl="6"/>
    <w:lvlOverride w:ilvl="7"/>
    <w:lvlOverride w:ilvl="8">
      <w:startOverride w:val="1"/>
    </w:lvlOverride>
  </w:num>
  <w:num w:numId="22">
    <w:abstractNumId w:val="18"/>
    <w:lvlOverride w:ilvl="0"/>
    <w:lvlOverride w:ilvl="1"/>
    <w:lvlOverride w:ilvl="2"/>
    <w:lvlOverride w:ilvl="3"/>
    <w:lvlOverride w:ilvl="4"/>
    <w:lvlOverride w:ilvl="5"/>
    <w:lvlOverride w:ilvl="6"/>
    <w:lvlOverride w:ilvl="7"/>
    <w:lvlOverride w:ilvl="8">
      <w:startOverride w:val="1"/>
    </w:lvlOverride>
  </w:num>
  <w:num w:numId="23">
    <w:abstractNumId w:val="8"/>
  </w:num>
  <w:num w:numId="24">
    <w:abstractNumId w:val="22"/>
  </w:num>
  <w:num w:numId="25">
    <w:abstractNumId w:val="6"/>
  </w:num>
  <w:num w:numId="26">
    <w:abstractNumId w:val="18"/>
    <w:lvlOverride w:ilvl="0"/>
    <w:lvlOverride w:ilvl="1"/>
    <w:lvlOverride w:ilvl="2"/>
    <w:lvlOverride w:ilvl="3"/>
    <w:lvlOverride w:ilvl="4"/>
    <w:lvlOverride w:ilvl="5"/>
    <w:lvlOverride w:ilvl="6"/>
    <w:lvlOverride w:ilvl="7"/>
    <w:lvlOverride w:ilvl="8">
      <w:startOverride w:val="1"/>
    </w:lvlOverride>
  </w:num>
  <w:num w:numId="27">
    <w:abstractNumId w:val="17"/>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61A2E"/>
    <w:rsid w:val="000D5926"/>
    <w:rsid w:val="000D598C"/>
    <w:rsid w:val="000E6365"/>
    <w:rsid w:val="00120859"/>
    <w:rsid w:val="00127C20"/>
    <w:rsid w:val="001368FB"/>
    <w:rsid w:val="001C6FD1"/>
    <w:rsid w:val="001D355C"/>
    <w:rsid w:val="00270002"/>
    <w:rsid w:val="003030ED"/>
    <w:rsid w:val="003168CC"/>
    <w:rsid w:val="0034632C"/>
    <w:rsid w:val="00360CCF"/>
    <w:rsid w:val="00371BA7"/>
    <w:rsid w:val="00374B52"/>
    <w:rsid w:val="0037520D"/>
    <w:rsid w:val="00381552"/>
    <w:rsid w:val="003C4B4B"/>
    <w:rsid w:val="003C78DB"/>
    <w:rsid w:val="003E7B6E"/>
    <w:rsid w:val="003F5BAE"/>
    <w:rsid w:val="00405A12"/>
    <w:rsid w:val="004467DC"/>
    <w:rsid w:val="004743B9"/>
    <w:rsid w:val="0047638E"/>
    <w:rsid w:val="00483BD7"/>
    <w:rsid w:val="004932AB"/>
    <w:rsid w:val="0049677F"/>
    <w:rsid w:val="004D6509"/>
    <w:rsid w:val="00565600"/>
    <w:rsid w:val="00620EFF"/>
    <w:rsid w:val="0064680B"/>
    <w:rsid w:val="00656520"/>
    <w:rsid w:val="00683288"/>
    <w:rsid w:val="00684BC0"/>
    <w:rsid w:val="0069250D"/>
    <w:rsid w:val="006B1F60"/>
    <w:rsid w:val="006C42DE"/>
    <w:rsid w:val="006D09FE"/>
    <w:rsid w:val="006D733B"/>
    <w:rsid w:val="006F2FE8"/>
    <w:rsid w:val="006F70AA"/>
    <w:rsid w:val="007037A1"/>
    <w:rsid w:val="007057FE"/>
    <w:rsid w:val="00716E20"/>
    <w:rsid w:val="007B01BD"/>
    <w:rsid w:val="007B1C75"/>
    <w:rsid w:val="007C7DE6"/>
    <w:rsid w:val="0080261D"/>
    <w:rsid w:val="0081366B"/>
    <w:rsid w:val="008307EF"/>
    <w:rsid w:val="00852DEA"/>
    <w:rsid w:val="00857F24"/>
    <w:rsid w:val="0087367A"/>
    <w:rsid w:val="0087574F"/>
    <w:rsid w:val="008B7B5E"/>
    <w:rsid w:val="008D24D4"/>
    <w:rsid w:val="00917ACA"/>
    <w:rsid w:val="0092607B"/>
    <w:rsid w:val="00976E05"/>
    <w:rsid w:val="009A22F9"/>
    <w:rsid w:val="009C50F4"/>
    <w:rsid w:val="009E212C"/>
    <w:rsid w:val="00A15176"/>
    <w:rsid w:val="00A3186B"/>
    <w:rsid w:val="00A376C3"/>
    <w:rsid w:val="00A42893"/>
    <w:rsid w:val="00A9796E"/>
    <w:rsid w:val="00AC5668"/>
    <w:rsid w:val="00AE1464"/>
    <w:rsid w:val="00B02FC8"/>
    <w:rsid w:val="00B11901"/>
    <w:rsid w:val="00B11A4A"/>
    <w:rsid w:val="00B12143"/>
    <w:rsid w:val="00B131B6"/>
    <w:rsid w:val="00BA6A99"/>
    <w:rsid w:val="00BE1D2E"/>
    <w:rsid w:val="00BE6842"/>
    <w:rsid w:val="00BF328F"/>
    <w:rsid w:val="00C05FAC"/>
    <w:rsid w:val="00C11EB0"/>
    <w:rsid w:val="00C1429F"/>
    <w:rsid w:val="00C52712"/>
    <w:rsid w:val="00C52D8A"/>
    <w:rsid w:val="00C77F5C"/>
    <w:rsid w:val="00C82764"/>
    <w:rsid w:val="00C966A8"/>
    <w:rsid w:val="00CD66C7"/>
    <w:rsid w:val="00CE0215"/>
    <w:rsid w:val="00D4185A"/>
    <w:rsid w:val="00DA24D4"/>
    <w:rsid w:val="00DD43C2"/>
    <w:rsid w:val="00DF02C2"/>
    <w:rsid w:val="00E20478"/>
    <w:rsid w:val="00E34EDF"/>
    <w:rsid w:val="00E501AD"/>
    <w:rsid w:val="00E52162"/>
    <w:rsid w:val="00E71064"/>
    <w:rsid w:val="00E830A2"/>
    <w:rsid w:val="00EC183D"/>
    <w:rsid w:val="00ED5DA9"/>
    <w:rsid w:val="00F03EAE"/>
    <w:rsid w:val="00F21EEF"/>
    <w:rsid w:val="00F27FE5"/>
    <w:rsid w:val="00F42D1C"/>
    <w:rsid w:val="00F701F4"/>
    <w:rsid w:val="00F7231A"/>
    <w:rsid w:val="00F813DC"/>
    <w:rsid w:val="00F8511B"/>
    <w:rsid w:val="00F92FB9"/>
    <w:rsid w:val="00FA7455"/>
    <w:rsid w:val="00FC2CE3"/>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Plain Text" w:uiPriority="0"/>
    <w:lsdException w:name="Normal (Web)" w:uiPriority="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nhideWhenUsed/>
    <w:rsid w:val="00C966A8"/>
    <w:rPr>
      <w:rFonts w:ascii="Tahoma" w:hAnsi="Tahoma" w:cs="Tahoma"/>
      <w:sz w:val="16"/>
      <w:szCs w:val="16"/>
    </w:rPr>
  </w:style>
  <w:style w:type="character" w:customStyle="1" w:styleId="a8">
    <w:name w:val="Текст выноски Знак"/>
    <w:basedOn w:val="a0"/>
    <w:link w:val="a7"/>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styleId="31">
    <w:name w:val="Body Text 3"/>
    <w:basedOn w:val="a"/>
    <w:link w:val="32"/>
    <w:uiPriority w:val="99"/>
    <w:unhideWhenUsed/>
    <w:rsid w:val="00B11A4A"/>
    <w:pPr>
      <w:spacing w:after="120"/>
    </w:pPr>
    <w:rPr>
      <w:sz w:val="16"/>
      <w:szCs w:val="16"/>
    </w:rPr>
  </w:style>
  <w:style w:type="character" w:customStyle="1" w:styleId="32">
    <w:name w:val="Основной текст 3 Знак"/>
    <w:basedOn w:val="a0"/>
    <w:link w:val="31"/>
    <w:uiPriority w:val="99"/>
    <w:rsid w:val="00B11A4A"/>
    <w:rPr>
      <w:rFonts w:ascii="Times New Roman" w:eastAsia="Times New Roman" w:hAnsi="Times New Roman" w:cs="Times New Roman"/>
      <w:sz w:val="16"/>
      <w:szCs w:val="16"/>
      <w:lang w:eastAsia="ru-RU"/>
    </w:rPr>
  </w:style>
  <w:style w:type="paragraph" w:customStyle="1" w:styleId="211">
    <w:name w:val="Основной текст с отступом 21"/>
    <w:basedOn w:val="a"/>
    <w:rsid w:val="00F03EAE"/>
    <w:pPr>
      <w:suppressAutoHyphens/>
      <w:spacing w:after="120" w:line="480" w:lineRule="auto"/>
      <w:ind w:left="283"/>
    </w:pPr>
    <w:rPr>
      <w:sz w:val="20"/>
      <w:szCs w:val="20"/>
      <w:lang w:eastAsia="ar-SA"/>
    </w:rPr>
  </w:style>
  <w:style w:type="paragraph" w:styleId="afd">
    <w:name w:val="Block Text"/>
    <w:basedOn w:val="a"/>
    <w:rsid w:val="0047638E"/>
    <w:pPr>
      <w:ind w:left="-284" w:right="6235"/>
      <w:jc w:val="both"/>
    </w:pPr>
    <w:rPr>
      <w:color w:val="000000"/>
      <w:sz w:val="24"/>
      <w:szCs w:val="20"/>
    </w:rPr>
  </w:style>
  <w:style w:type="character" w:styleId="afe">
    <w:name w:val="FollowedHyperlink"/>
    <w:uiPriority w:val="99"/>
    <w:unhideWhenUsed/>
    <w:rsid w:val="0047638E"/>
    <w:rPr>
      <w:color w:val="954F72"/>
      <w:u w:val="single"/>
    </w:rPr>
  </w:style>
  <w:style w:type="paragraph" w:customStyle="1" w:styleId="consplusnonformat0">
    <w:name w:val="consplusnonformat"/>
    <w:basedOn w:val="a"/>
    <w:rsid w:val="00371BA7"/>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consultantplus://offline/ref=115B3E6F037EE9B744A4F8F0DFF0AA0A28056BDF138C22ECF66D6D743EB8C21328031DD45D19D2FFI6XF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45</Pages>
  <Words>7908</Words>
  <Characters>45077</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45</cp:revision>
  <cp:lastPrinted>2022-06-15T05:40:00Z</cp:lastPrinted>
  <dcterms:created xsi:type="dcterms:W3CDTF">2018-03-13T17:36:00Z</dcterms:created>
  <dcterms:modified xsi:type="dcterms:W3CDTF">2022-09-01T12:57:00Z</dcterms:modified>
</cp:coreProperties>
</file>