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E6842" w:rsidRDefault="00BE1D2E" w:rsidP="00C966A8">
      <w:pPr>
        <w:widowControl w:val="0"/>
        <w:autoSpaceDN w:val="0"/>
        <w:jc w:val="right"/>
        <w:rPr>
          <w:b/>
          <w:bCs/>
          <w:iCs/>
          <w:sz w:val="24"/>
          <w:szCs w:val="24"/>
        </w:rPr>
      </w:pPr>
      <w:r w:rsidRPr="00BE6842">
        <w:rPr>
          <w:b/>
          <w:bCs/>
          <w:iCs/>
          <w:sz w:val="24"/>
          <w:szCs w:val="24"/>
        </w:rPr>
        <w:t>№ 2</w:t>
      </w:r>
    </w:p>
    <w:p w:rsidR="00C966A8" w:rsidRPr="00BE6842" w:rsidRDefault="0087574F" w:rsidP="00C966A8">
      <w:pPr>
        <w:widowControl w:val="0"/>
        <w:autoSpaceDN w:val="0"/>
        <w:jc w:val="right"/>
        <w:rPr>
          <w:b/>
          <w:bCs/>
          <w:iCs/>
          <w:sz w:val="24"/>
          <w:szCs w:val="24"/>
        </w:rPr>
      </w:pPr>
      <w:r w:rsidRPr="00BE6842">
        <w:rPr>
          <w:b/>
          <w:bCs/>
          <w:iCs/>
          <w:sz w:val="24"/>
          <w:szCs w:val="24"/>
        </w:rPr>
        <w:t xml:space="preserve">                  от  </w:t>
      </w:r>
      <w:r w:rsidR="00716E20" w:rsidRPr="00BE6842">
        <w:rPr>
          <w:b/>
          <w:bCs/>
          <w:iCs/>
          <w:sz w:val="24"/>
          <w:szCs w:val="24"/>
        </w:rPr>
        <w:t xml:space="preserve"> </w:t>
      </w:r>
      <w:r w:rsidR="00BE1D2E" w:rsidRPr="00BE6842">
        <w:rPr>
          <w:b/>
          <w:bCs/>
          <w:iCs/>
          <w:sz w:val="24"/>
          <w:szCs w:val="24"/>
        </w:rPr>
        <w:t xml:space="preserve">17 февраля </w:t>
      </w:r>
      <w:r w:rsidR="00716E20" w:rsidRPr="00BE6842">
        <w:rPr>
          <w:b/>
          <w:bCs/>
          <w:iCs/>
          <w:sz w:val="24"/>
          <w:szCs w:val="24"/>
        </w:rPr>
        <w:t xml:space="preserve"> 2022</w:t>
      </w:r>
    </w:p>
    <w:p w:rsidR="00716E20" w:rsidRPr="00BE6842" w:rsidRDefault="00BE1D2E" w:rsidP="00716E20">
      <w:pPr>
        <w:widowControl w:val="0"/>
        <w:autoSpaceDN w:val="0"/>
        <w:jc w:val="right"/>
        <w:rPr>
          <w:b/>
          <w:bCs/>
          <w:iCs/>
          <w:sz w:val="24"/>
          <w:szCs w:val="24"/>
        </w:rPr>
      </w:pPr>
      <w:r w:rsidRPr="00BE6842">
        <w:rPr>
          <w:b/>
          <w:bCs/>
          <w:iCs/>
          <w:sz w:val="24"/>
          <w:szCs w:val="24"/>
        </w:rPr>
        <w:t>ЧЕТВЕРГ</w:t>
      </w:r>
    </w:p>
    <w:p w:rsidR="00C966A8" w:rsidRPr="00BE6842" w:rsidRDefault="00C966A8" w:rsidP="00C966A8">
      <w:pPr>
        <w:widowControl w:val="0"/>
        <w:autoSpaceDN w:val="0"/>
        <w:jc w:val="center"/>
        <w:rPr>
          <w:b/>
          <w:bCs/>
          <w:iCs/>
          <w:sz w:val="24"/>
          <w:szCs w:val="24"/>
        </w:rPr>
      </w:pPr>
      <w:r w:rsidRPr="00BE6842">
        <w:rPr>
          <w:b/>
          <w:bCs/>
          <w:iCs/>
          <w:sz w:val="24"/>
          <w:szCs w:val="24"/>
        </w:rPr>
        <w:t>ГВАЗДЕНСКОЕ СЕЛЬСКОЕ ПОСЕЛЕНИЕ</w:t>
      </w:r>
    </w:p>
    <w:p w:rsidR="00C966A8" w:rsidRPr="00BE6842" w:rsidRDefault="00C966A8" w:rsidP="00C966A8">
      <w:pPr>
        <w:widowControl w:val="0"/>
        <w:autoSpaceDN w:val="0"/>
        <w:jc w:val="center"/>
        <w:rPr>
          <w:b/>
          <w:bCs/>
          <w:iCs/>
          <w:sz w:val="24"/>
          <w:szCs w:val="24"/>
        </w:rPr>
      </w:pPr>
      <w:r w:rsidRPr="00BE6842">
        <w:rPr>
          <w:b/>
          <w:bCs/>
          <w:iCs/>
          <w:sz w:val="24"/>
          <w:szCs w:val="24"/>
        </w:rPr>
        <w:t xml:space="preserve">Бутурлиновского муниципального района </w:t>
      </w:r>
    </w:p>
    <w:p w:rsidR="00C966A8" w:rsidRPr="00BE6842" w:rsidRDefault="00C966A8" w:rsidP="00C966A8">
      <w:pPr>
        <w:widowControl w:val="0"/>
        <w:autoSpaceDN w:val="0"/>
        <w:jc w:val="center"/>
        <w:rPr>
          <w:b/>
          <w:bCs/>
          <w:iCs/>
          <w:sz w:val="24"/>
          <w:szCs w:val="24"/>
        </w:rPr>
      </w:pPr>
      <w:r w:rsidRPr="00BE6842">
        <w:rPr>
          <w:b/>
          <w:bCs/>
          <w:iCs/>
          <w:sz w:val="24"/>
          <w:szCs w:val="24"/>
        </w:rPr>
        <w:t>Воронежской области</w:t>
      </w:r>
    </w:p>
    <w:p w:rsidR="00C966A8" w:rsidRPr="00BE6842" w:rsidRDefault="00C966A8" w:rsidP="00C966A8">
      <w:pPr>
        <w:widowControl w:val="0"/>
        <w:autoSpaceDN w:val="0"/>
        <w:jc w:val="center"/>
        <w:rPr>
          <w:b/>
          <w:bCs/>
          <w:iCs/>
          <w:sz w:val="24"/>
          <w:szCs w:val="24"/>
        </w:rPr>
      </w:pP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b/>
          <w:bCs/>
          <w:i/>
          <w:iCs/>
          <w:sz w:val="24"/>
          <w:szCs w:val="24"/>
        </w:rPr>
      </w:pPr>
      <w:r w:rsidRPr="00BE6842">
        <w:rPr>
          <w:b/>
          <w:bCs/>
          <w:i/>
          <w:iCs/>
          <w:sz w:val="24"/>
          <w:szCs w:val="24"/>
        </w:rPr>
        <w:t>В Е С Т Н И К</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муниципальных нормативно правовых актов и иной официальной</w:t>
      </w:r>
    </w:p>
    <w:p w:rsidR="00C966A8" w:rsidRPr="00BE6842" w:rsidRDefault="00C966A8" w:rsidP="00C966A8">
      <w:pPr>
        <w:widowControl w:val="0"/>
        <w:autoSpaceDN w:val="0"/>
        <w:jc w:val="center"/>
        <w:rPr>
          <w:color w:val="000000"/>
          <w:sz w:val="24"/>
          <w:szCs w:val="24"/>
          <w:shd w:val="clear" w:color="auto" w:fill="FFFFFF"/>
        </w:rPr>
      </w:pPr>
      <w:r w:rsidRPr="00BE6842">
        <w:rPr>
          <w:color w:val="000000"/>
          <w:sz w:val="24"/>
          <w:szCs w:val="24"/>
          <w:shd w:val="clear" w:color="auto" w:fill="FFFFFF"/>
        </w:rPr>
        <w:t>информации Гвазденского сельского поселения</w:t>
      </w:r>
    </w:p>
    <w:p w:rsidR="00C966A8" w:rsidRPr="00BE6842" w:rsidRDefault="00C966A8" w:rsidP="00C966A8">
      <w:pPr>
        <w:widowControl w:val="0"/>
        <w:autoSpaceDN w:val="0"/>
        <w:jc w:val="center"/>
        <w:rPr>
          <w:bCs/>
          <w:iCs/>
          <w:sz w:val="24"/>
          <w:szCs w:val="24"/>
        </w:rPr>
      </w:pPr>
      <w:r w:rsidRPr="00BE6842">
        <w:rPr>
          <w:color w:val="000000"/>
          <w:sz w:val="24"/>
          <w:szCs w:val="24"/>
          <w:shd w:val="clear" w:color="auto" w:fill="FFFFFF"/>
        </w:rPr>
        <w:t>Бутурлиновского муниципального района Воронежской области</w:t>
      </w:r>
    </w:p>
    <w:p w:rsidR="00C966A8" w:rsidRPr="00BE6842" w:rsidRDefault="00C966A8" w:rsidP="00C966A8">
      <w:pPr>
        <w:widowControl w:val="0"/>
        <w:autoSpaceDN w:val="0"/>
        <w:rPr>
          <w:b/>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spacing w:after="200" w:line="276" w:lineRule="auto"/>
        <w:jc w:val="both"/>
        <w:rPr>
          <w:sz w:val="24"/>
          <w:szCs w:val="24"/>
        </w:rPr>
      </w:pPr>
      <w:r w:rsidRPr="00BE6842">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E6842" w:rsidRDefault="00C966A8" w:rsidP="00C966A8">
      <w:pPr>
        <w:widowControl w:val="0"/>
        <w:autoSpaceDN w:val="0"/>
        <w:rPr>
          <w:bCs/>
          <w:iCs/>
          <w:sz w:val="24"/>
          <w:szCs w:val="24"/>
        </w:rPr>
      </w:pPr>
      <w:r w:rsidRPr="00BE6842">
        <w:rPr>
          <w:bCs/>
          <w:iCs/>
          <w:sz w:val="24"/>
          <w:szCs w:val="24"/>
        </w:rPr>
        <w:t>___________________________________________________________________________</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Утвержден решением Совета                                  отпечатан в администрации</w:t>
      </w:r>
    </w:p>
    <w:p w:rsidR="00C966A8" w:rsidRPr="00BE6842" w:rsidRDefault="00C966A8" w:rsidP="00C966A8">
      <w:pPr>
        <w:widowControl w:val="0"/>
        <w:autoSpaceDN w:val="0"/>
        <w:rPr>
          <w:bCs/>
          <w:iCs/>
          <w:sz w:val="24"/>
          <w:szCs w:val="24"/>
        </w:rPr>
      </w:pPr>
      <w:r w:rsidRPr="00BE6842">
        <w:rPr>
          <w:bCs/>
          <w:iCs/>
          <w:sz w:val="24"/>
          <w:szCs w:val="24"/>
        </w:rPr>
        <w:t>народных депутатов                                                 Гвазденского</w:t>
      </w:r>
      <w:r w:rsidR="00C52712" w:rsidRPr="00BE6842">
        <w:rPr>
          <w:bCs/>
          <w:iCs/>
          <w:sz w:val="24"/>
          <w:szCs w:val="24"/>
        </w:rPr>
        <w:t xml:space="preserve"> </w:t>
      </w:r>
      <w:r w:rsidRPr="00BE6842">
        <w:rPr>
          <w:bCs/>
          <w:iCs/>
          <w:sz w:val="24"/>
          <w:szCs w:val="24"/>
        </w:rPr>
        <w:t>сельского</w:t>
      </w:r>
    </w:p>
    <w:p w:rsidR="00C966A8" w:rsidRPr="00BE6842" w:rsidRDefault="00C966A8" w:rsidP="00C966A8">
      <w:pPr>
        <w:widowControl w:val="0"/>
        <w:autoSpaceDN w:val="0"/>
        <w:rPr>
          <w:bCs/>
          <w:iCs/>
          <w:sz w:val="24"/>
          <w:szCs w:val="24"/>
        </w:rPr>
      </w:pPr>
      <w:r w:rsidRPr="00BE6842">
        <w:rPr>
          <w:bCs/>
          <w:iCs/>
          <w:sz w:val="24"/>
          <w:szCs w:val="24"/>
        </w:rPr>
        <w:t>Гвазденского сельского                                           поселения по адресу: ул.Ивана</w:t>
      </w:r>
    </w:p>
    <w:p w:rsidR="00C966A8" w:rsidRPr="00BE6842" w:rsidRDefault="00C966A8" w:rsidP="00C966A8">
      <w:pPr>
        <w:widowControl w:val="0"/>
        <w:autoSpaceDN w:val="0"/>
        <w:rPr>
          <w:bCs/>
          <w:iCs/>
          <w:sz w:val="24"/>
          <w:szCs w:val="24"/>
        </w:rPr>
      </w:pPr>
      <w:r w:rsidRPr="00BE6842">
        <w:rPr>
          <w:bCs/>
          <w:iCs/>
          <w:sz w:val="24"/>
          <w:szCs w:val="24"/>
        </w:rPr>
        <w:t>поселения № 182 от 25.02.2009г.                            Бочарникова 40, Бутурлиновского</w:t>
      </w:r>
    </w:p>
    <w:p w:rsidR="00C966A8" w:rsidRPr="00BE6842" w:rsidRDefault="00C966A8" w:rsidP="00C966A8">
      <w:pPr>
        <w:widowControl w:val="0"/>
        <w:autoSpaceDN w:val="0"/>
        <w:rPr>
          <w:bCs/>
          <w:iCs/>
          <w:sz w:val="24"/>
          <w:szCs w:val="24"/>
        </w:rPr>
      </w:pPr>
      <w:r w:rsidRPr="00BE6842">
        <w:rPr>
          <w:bCs/>
          <w:iCs/>
          <w:sz w:val="24"/>
          <w:szCs w:val="24"/>
        </w:rPr>
        <w:t xml:space="preserve">                                                                                    района, Воронежской области</w:t>
      </w:r>
    </w:p>
    <w:p w:rsidR="00C966A8" w:rsidRPr="00BE6842" w:rsidRDefault="00C966A8" w:rsidP="00C966A8">
      <w:pPr>
        <w:widowControl w:val="0"/>
        <w:autoSpaceDN w:val="0"/>
        <w:rPr>
          <w:bCs/>
          <w:iCs/>
          <w:sz w:val="24"/>
          <w:szCs w:val="24"/>
        </w:rPr>
      </w:pPr>
      <w:r w:rsidRPr="00BE6842">
        <w:rPr>
          <w:bCs/>
          <w:iCs/>
          <w:sz w:val="24"/>
          <w:szCs w:val="24"/>
        </w:rPr>
        <w:t xml:space="preserve">                                                                                    397523</w:t>
      </w:r>
    </w:p>
    <w:p w:rsidR="00C966A8" w:rsidRPr="00BE6842" w:rsidRDefault="00C966A8" w:rsidP="00C966A8">
      <w:pPr>
        <w:widowControl w:val="0"/>
        <w:autoSpaceDN w:val="0"/>
        <w:rPr>
          <w:bCs/>
          <w:iCs/>
          <w:sz w:val="24"/>
          <w:szCs w:val="24"/>
        </w:rPr>
      </w:pPr>
      <w:r w:rsidRPr="00BE6842">
        <w:rPr>
          <w:bCs/>
          <w:iCs/>
          <w:sz w:val="24"/>
          <w:szCs w:val="24"/>
        </w:rPr>
        <w:t xml:space="preserve">Тираж: 3 экз. Объем: </w:t>
      </w:r>
      <w:r w:rsidRPr="00BE6842">
        <w:rPr>
          <w:bCs/>
          <w:iCs/>
          <w:color w:val="000000" w:themeColor="text1"/>
          <w:sz w:val="24"/>
          <w:szCs w:val="24"/>
        </w:rPr>
        <w:t>на</w:t>
      </w:r>
      <w:r w:rsidR="0087574F" w:rsidRPr="00BE6842">
        <w:rPr>
          <w:bCs/>
          <w:iCs/>
          <w:color w:val="000000" w:themeColor="text1"/>
          <w:sz w:val="24"/>
          <w:szCs w:val="24"/>
        </w:rPr>
        <w:t xml:space="preserve"> </w:t>
      </w:r>
      <w:r w:rsidRPr="00BE6842">
        <w:rPr>
          <w:bCs/>
          <w:iCs/>
          <w:color w:val="000000" w:themeColor="text1"/>
          <w:sz w:val="24"/>
          <w:szCs w:val="24"/>
        </w:rPr>
        <w:t xml:space="preserve"> </w:t>
      </w:r>
      <w:r w:rsidR="009A22F9">
        <w:rPr>
          <w:bCs/>
          <w:iCs/>
          <w:color w:val="000000" w:themeColor="text1"/>
          <w:sz w:val="24"/>
          <w:szCs w:val="24"/>
        </w:rPr>
        <w:t>20</w:t>
      </w:r>
      <w:r w:rsidR="0087367A" w:rsidRPr="00BE6842">
        <w:rPr>
          <w:bCs/>
          <w:iCs/>
          <w:color w:val="000000" w:themeColor="text1"/>
          <w:sz w:val="24"/>
          <w:szCs w:val="24"/>
        </w:rPr>
        <w:t xml:space="preserve"> </w:t>
      </w:r>
      <w:r w:rsidRPr="00BE6842">
        <w:rPr>
          <w:bCs/>
          <w:iCs/>
          <w:color w:val="000000" w:themeColor="text1"/>
          <w:sz w:val="24"/>
          <w:szCs w:val="24"/>
        </w:rPr>
        <w:t xml:space="preserve"> листах</w:t>
      </w: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color w:val="FF0000"/>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p>
    <w:p w:rsidR="00C966A8" w:rsidRPr="00BE6842" w:rsidRDefault="00C966A8" w:rsidP="00C966A8">
      <w:pPr>
        <w:widowControl w:val="0"/>
        <w:autoSpaceDN w:val="0"/>
        <w:rPr>
          <w:bCs/>
          <w:iCs/>
          <w:sz w:val="24"/>
          <w:szCs w:val="24"/>
        </w:rPr>
      </w:pPr>
      <w:r w:rsidRPr="00BE6842">
        <w:rPr>
          <w:bCs/>
          <w:iCs/>
          <w:sz w:val="24"/>
          <w:szCs w:val="24"/>
        </w:rPr>
        <w:t xml:space="preserve">Ответственный за выпуск: </w:t>
      </w:r>
      <w:r w:rsidR="0087574F" w:rsidRPr="00BE6842">
        <w:rPr>
          <w:bCs/>
          <w:iCs/>
          <w:sz w:val="24"/>
          <w:szCs w:val="24"/>
        </w:rPr>
        <w:t>Сергеева Н.С.</w:t>
      </w:r>
    </w:p>
    <w:p w:rsidR="00C966A8" w:rsidRPr="00BE6842" w:rsidRDefault="00C966A8" w:rsidP="00C966A8">
      <w:pPr>
        <w:widowControl w:val="0"/>
        <w:autoSpaceDN w:val="0"/>
        <w:jc w:val="center"/>
        <w:rPr>
          <w:sz w:val="24"/>
          <w:szCs w:val="24"/>
        </w:rPr>
      </w:pPr>
    </w:p>
    <w:p w:rsidR="00C966A8" w:rsidRPr="00BE6842" w:rsidRDefault="00C966A8" w:rsidP="00C966A8">
      <w:pPr>
        <w:rPr>
          <w:b/>
          <w:sz w:val="24"/>
          <w:szCs w:val="24"/>
        </w:rPr>
      </w:pPr>
    </w:p>
    <w:p w:rsidR="0081366B" w:rsidRPr="00BE6842" w:rsidRDefault="0081366B" w:rsidP="00C966A8">
      <w:pPr>
        <w:rPr>
          <w:b/>
          <w:sz w:val="24"/>
          <w:szCs w:val="24"/>
        </w:rPr>
      </w:pPr>
    </w:p>
    <w:p w:rsidR="0081366B" w:rsidRPr="00BE6842" w:rsidRDefault="0081366B" w:rsidP="00C966A8">
      <w:pPr>
        <w:rPr>
          <w:sz w:val="24"/>
          <w:szCs w:val="24"/>
        </w:rPr>
      </w:pPr>
    </w:p>
    <w:p w:rsidR="00C966A8" w:rsidRPr="00BE6842" w:rsidRDefault="00C966A8"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307EF" w:rsidRPr="00BE6842" w:rsidRDefault="008307EF" w:rsidP="00C966A8">
      <w:pPr>
        <w:rPr>
          <w:sz w:val="24"/>
          <w:szCs w:val="24"/>
        </w:rPr>
      </w:pPr>
    </w:p>
    <w:p w:rsidR="0087367A" w:rsidRPr="00BE6842" w:rsidRDefault="0087367A" w:rsidP="00C966A8">
      <w:pPr>
        <w:rPr>
          <w:sz w:val="24"/>
          <w:szCs w:val="24"/>
        </w:rPr>
      </w:pPr>
    </w:p>
    <w:p w:rsidR="0087367A" w:rsidRPr="00BE6842" w:rsidRDefault="0087367A" w:rsidP="00C966A8">
      <w:pPr>
        <w:rPr>
          <w:sz w:val="24"/>
          <w:szCs w:val="24"/>
        </w:rPr>
      </w:pPr>
    </w:p>
    <w:p w:rsidR="0087367A" w:rsidRDefault="0087367A" w:rsidP="00C966A8">
      <w:pPr>
        <w:rPr>
          <w:sz w:val="24"/>
          <w:szCs w:val="24"/>
        </w:rPr>
      </w:pPr>
    </w:p>
    <w:p w:rsidR="00BE6842" w:rsidRPr="00BE6842" w:rsidRDefault="00BE6842" w:rsidP="00C966A8">
      <w:pPr>
        <w:rPr>
          <w:sz w:val="24"/>
          <w:szCs w:val="24"/>
        </w:rPr>
      </w:pPr>
    </w:p>
    <w:p w:rsidR="0087367A" w:rsidRPr="00BE6842" w:rsidRDefault="0087367A" w:rsidP="00C966A8">
      <w:pPr>
        <w:rPr>
          <w:sz w:val="24"/>
          <w:szCs w:val="24"/>
        </w:rPr>
      </w:pPr>
    </w:p>
    <w:p w:rsidR="00C966A8" w:rsidRPr="00BE6842" w:rsidRDefault="00C966A8" w:rsidP="00C966A8">
      <w:pPr>
        <w:rPr>
          <w:sz w:val="24"/>
          <w:szCs w:val="24"/>
        </w:rPr>
      </w:pPr>
    </w:p>
    <w:tbl>
      <w:tblPr>
        <w:tblW w:w="11063" w:type="dxa"/>
        <w:tblInd w:w="-746" w:type="dxa"/>
        <w:tblLayout w:type="fixed"/>
        <w:tblCellMar>
          <w:top w:w="105" w:type="dxa"/>
          <w:left w:w="105" w:type="dxa"/>
          <w:bottom w:w="105" w:type="dxa"/>
          <w:right w:w="105" w:type="dxa"/>
        </w:tblCellMar>
        <w:tblLook w:val="00A0"/>
      </w:tblPr>
      <w:tblGrid>
        <w:gridCol w:w="567"/>
        <w:gridCol w:w="9782"/>
        <w:gridCol w:w="714"/>
      </w:tblGrid>
      <w:tr w:rsidR="00C966A8" w:rsidRPr="00BE6842" w:rsidTr="00BE6842">
        <w:tc>
          <w:tcPr>
            <w:tcW w:w="567"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lang w:val="en-US"/>
              </w:rPr>
            </w:pPr>
            <w:r w:rsidRPr="00BE6842">
              <w:lastRenderedPageBreak/>
              <w:t>№</w:t>
            </w:r>
          </w:p>
        </w:tc>
        <w:tc>
          <w:tcPr>
            <w:tcW w:w="9782" w:type="dxa"/>
            <w:tcBorders>
              <w:top w:val="double" w:sz="2" w:space="0" w:color="000000"/>
              <w:left w:val="double" w:sz="2" w:space="0" w:color="000000"/>
              <w:bottom w:val="double" w:sz="2" w:space="0" w:color="000000"/>
              <w:right w:val="nil"/>
            </w:tcBorders>
            <w:hideMark/>
          </w:tcPr>
          <w:p w:rsidR="00C966A8" w:rsidRPr="00BE6842" w:rsidRDefault="00C966A8">
            <w:pPr>
              <w:pStyle w:val="a4"/>
              <w:snapToGrid w:val="0"/>
              <w:spacing w:before="0" w:after="0" w:line="276" w:lineRule="auto"/>
              <w:jc w:val="center"/>
              <w:rPr>
                <w:b/>
                <w:bCs/>
              </w:rPr>
            </w:pPr>
            <w:r w:rsidRPr="00BE6842">
              <w:rPr>
                <w:b/>
                <w:bCs/>
              </w:rPr>
              <w:t>Наименование</w:t>
            </w:r>
          </w:p>
        </w:tc>
        <w:tc>
          <w:tcPr>
            <w:tcW w:w="714" w:type="dxa"/>
            <w:tcBorders>
              <w:top w:val="double" w:sz="2" w:space="0" w:color="000000"/>
              <w:left w:val="double" w:sz="2" w:space="0" w:color="000000"/>
              <w:bottom w:val="double" w:sz="2" w:space="0" w:color="000000"/>
              <w:right w:val="single" w:sz="4" w:space="0" w:color="auto"/>
            </w:tcBorders>
            <w:hideMark/>
          </w:tcPr>
          <w:p w:rsidR="00C966A8" w:rsidRPr="00BE6842" w:rsidRDefault="00C966A8">
            <w:pPr>
              <w:pStyle w:val="a4"/>
              <w:snapToGrid w:val="0"/>
              <w:spacing w:before="0" w:after="0" w:line="276" w:lineRule="auto"/>
              <w:rPr>
                <w:b/>
                <w:bCs/>
                <w:lang w:val="en-US"/>
              </w:rPr>
            </w:pPr>
            <w:r w:rsidRPr="00BE6842">
              <w:rPr>
                <w:b/>
                <w:bCs/>
              </w:rPr>
              <w:t>Стр</w:t>
            </w:r>
          </w:p>
        </w:tc>
      </w:tr>
      <w:tr w:rsidR="00716E20" w:rsidRPr="00BE6842" w:rsidTr="00BE6842">
        <w:tc>
          <w:tcPr>
            <w:tcW w:w="567" w:type="dxa"/>
            <w:tcBorders>
              <w:top w:val="double" w:sz="2" w:space="0" w:color="000000"/>
              <w:left w:val="double" w:sz="2" w:space="0" w:color="000000"/>
              <w:bottom w:val="double" w:sz="2" w:space="0" w:color="000000"/>
              <w:right w:val="nil"/>
            </w:tcBorders>
            <w:hideMark/>
          </w:tcPr>
          <w:p w:rsidR="00716E20" w:rsidRPr="00BE6842" w:rsidRDefault="00716E20" w:rsidP="00BE6842">
            <w:pPr>
              <w:pStyle w:val="a4"/>
              <w:snapToGrid w:val="0"/>
              <w:spacing w:before="0" w:after="0" w:line="276" w:lineRule="auto"/>
              <w:jc w:val="both"/>
            </w:pPr>
            <w:r w:rsidRPr="00BE6842">
              <w:t>1</w:t>
            </w:r>
          </w:p>
        </w:tc>
        <w:tc>
          <w:tcPr>
            <w:tcW w:w="9782" w:type="dxa"/>
            <w:tcBorders>
              <w:top w:val="double" w:sz="2" w:space="0" w:color="000000"/>
              <w:left w:val="double" w:sz="2" w:space="0" w:color="000000"/>
              <w:bottom w:val="double" w:sz="2" w:space="0" w:color="000000"/>
              <w:right w:val="nil"/>
            </w:tcBorders>
            <w:hideMark/>
          </w:tcPr>
          <w:p w:rsidR="00716E20" w:rsidRPr="00BE6842" w:rsidRDefault="00716E20" w:rsidP="00BE6842">
            <w:pPr>
              <w:shd w:val="clear" w:color="auto" w:fill="FFFFFF"/>
              <w:spacing w:line="298" w:lineRule="exact"/>
              <w:jc w:val="both"/>
              <w:rPr>
                <w:rFonts w:eastAsiaTheme="minorEastAsia"/>
                <w:bCs/>
                <w:sz w:val="24"/>
                <w:szCs w:val="24"/>
              </w:rPr>
            </w:pPr>
            <w:r w:rsidRPr="00BE684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BE6842">
              <w:rPr>
                <w:color w:val="000000"/>
                <w:sz w:val="24"/>
                <w:szCs w:val="24"/>
              </w:rPr>
              <w:t>от</w:t>
            </w:r>
            <w:r w:rsidR="00C11EB0" w:rsidRPr="00BE6842">
              <w:rPr>
                <w:bCs/>
                <w:color w:val="000000"/>
                <w:sz w:val="24"/>
                <w:szCs w:val="24"/>
              </w:rPr>
              <w:t xml:space="preserve"> </w:t>
            </w:r>
            <w:r w:rsidR="00BE1D2E" w:rsidRPr="00BE6842">
              <w:rPr>
                <w:bCs/>
                <w:color w:val="000000"/>
                <w:sz w:val="24"/>
                <w:szCs w:val="24"/>
              </w:rPr>
              <w:t>04.02.2022 года № 05</w:t>
            </w:r>
            <w:r w:rsidR="00BE1D2E" w:rsidRPr="00BE6842">
              <w:rPr>
                <w:rFonts w:eastAsiaTheme="minorEastAsia"/>
                <w:bCs/>
                <w:sz w:val="24"/>
                <w:szCs w:val="24"/>
              </w:rPr>
              <w:t xml:space="preserve"> «О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9A22F9" w:rsidRDefault="00BE6842" w:rsidP="00BE6842">
            <w:pPr>
              <w:pStyle w:val="a4"/>
              <w:snapToGrid w:val="0"/>
              <w:spacing w:before="0" w:after="0" w:line="276" w:lineRule="auto"/>
              <w:jc w:val="both"/>
              <w:rPr>
                <w:bCs/>
                <w:sz w:val="18"/>
                <w:szCs w:val="18"/>
              </w:rPr>
            </w:pPr>
            <w:r w:rsidRPr="009A22F9">
              <w:rPr>
                <w:bCs/>
                <w:sz w:val="18"/>
                <w:szCs w:val="18"/>
              </w:rPr>
              <w:t>3-4</w:t>
            </w:r>
          </w:p>
        </w:tc>
      </w:tr>
      <w:tr w:rsidR="00716E20" w:rsidRPr="00BE6842" w:rsidTr="00BE6842">
        <w:tc>
          <w:tcPr>
            <w:tcW w:w="567" w:type="dxa"/>
            <w:tcBorders>
              <w:top w:val="double" w:sz="2" w:space="0" w:color="000000"/>
              <w:left w:val="double" w:sz="2" w:space="0" w:color="000000"/>
              <w:bottom w:val="double" w:sz="2" w:space="0" w:color="000000"/>
              <w:right w:val="nil"/>
            </w:tcBorders>
            <w:hideMark/>
          </w:tcPr>
          <w:p w:rsidR="00716E20" w:rsidRPr="00BE6842" w:rsidRDefault="00716E20" w:rsidP="00BE6842">
            <w:pPr>
              <w:pStyle w:val="a4"/>
              <w:snapToGrid w:val="0"/>
              <w:spacing w:before="0" w:after="0" w:line="276" w:lineRule="auto"/>
              <w:jc w:val="both"/>
            </w:pPr>
            <w:r w:rsidRPr="00BE6842">
              <w:t>2</w:t>
            </w:r>
          </w:p>
        </w:tc>
        <w:tc>
          <w:tcPr>
            <w:tcW w:w="9782" w:type="dxa"/>
            <w:tcBorders>
              <w:top w:val="double" w:sz="2" w:space="0" w:color="000000"/>
              <w:left w:val="double" w:sz="2" w:space="0" w:color="000000"/>
              <w:bottom w:val="double" w:sz="2" w:space="0" w:color="000000"/>
              <w:right w:val="nil"/>
            </w:tcBorders>
            <w:hideMark/>
          </w:tcPr>
          <w:p w:rsidR="00716E20" w:rsidRPr="00BE6842" w:rsidRDefault="00716E20" w:rsidP="00BE6842">
            <w:pPr>
              <w:tabs>
                <w:tab w:val="left" w:pos="4536"/>
              </w:tabs>
              <w:jc w:val="both"/>
              <w:rPr>
                <w:sz w:val="24"/>
                <w:szCs w:val="24"/>
              </w:rPr>
            </w:pPr>
            <w:r w:rsidRPr="00BE6842">
              <w:rPr>
                <w:sz w:val="24"/>
                <w:szCs w:val="24"/>
              </w:rPr>
              <w:t>Постановление администрации Г</w:t>
            </w:r>
            <w:r w:rsidR="00C11EB0" w:rsidRPr="00BE6842">
              <w:rPr>
                <w:sz w:val="24"/>
                <w:szCs w:val="24"/>
              </w:rPr>
              <w:t xml:space="preserve">вазденского сельского поселения </w:t>
            </w:r>
            <w:r w:rsidRPr="00BE6842">
              <w:rPr>
                <w:sz w:val="24"/>
                <w:szCs w:val="24"/>
              </w:rPr>
              <w:t xml:space="preserve">Бутурлиновского муниципального района Воронежской области   </w:t>
            </w:r>
            <w:r w:rsidRPr="00BE6842">
              <w:rPr>
                <w:color w:val="000000"/>
                <w:sz w:val="24"/>
                <w:szCs w:val="24"/>
              </w:rPr>
              <w:t>от</w:t>
            </w:r>
            <w:r w:rsidR="00C11EB0" w:rsidRPr="00BE6842">
              <w:rPr>
                <w:sz w:val="24"/>
                <w:szCs w:val="24"/>
              </w:rPr>
              <w:t xml:space="preserve"> </w:t>
            </w:r>
            <w:r w:rsidR="00BE1D2E" w:rsidRPr="00BE6842">
              <w:rPr>
                <w:bCs/>
                <w:color w:val="000000"/>
                <w:sz w:val="24"/>
                <w:szCs w:val="24"/>
              </w:rPr>
              <w:t xml:space="preserve">04.02.2022 года № 06 </w:t>
            </w:r>
            <w:r w:rsidR="00BE1D2E" w:rsidRPr="00BE6842">
              <w:rPr>
                <w:rFonts w:eastAsiaTheme="minorEastAsia"/>
                <w:bCs/>
                <w:sz w:val="24"/>
                <w:szCs w:val="24"/>
              </w:rPr>
              <w:t>«</w:t>
            </w:r>
            <w:r w:rsidR="00BE1D2E" w:rsidRPr="00BE6842">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9A22F9" w:rsidRDefault="00F7231A" w:rsidP="00BE6842">
            <w:pPr>
              <w:pStyle w:val="a4"/>
              <w:snapToGrid w:val="0"/>
              <w:spacing w:before="0" w:after="0" w:line="276" w:lineRule="auto"/>
              <w:jc w:val="both"/>
              <w:rPr>
                <w:bCs/>
                <w:sz w:val="18"/>
                <w:szCs w:val="18"/>
              </w:rPr>
            </w:pPr>
            <w:r w:rsidRPr="009A22F9">
              <w:rPr>
                <w:bCs/>
                <w:sz w:val="18"/>
                <w:szCs w:val="18"/>
              </w:rPr>
              <w:t>4-10</w:t>
            </w:r>
          </w:p>
        </w:tc>
      </w:tr>
      <w:tr w:rsidR="00716E20" w:rsidRPr="00BE6842" w:rsidTr="00BE6842">
        <w:tc>
          <w:tcPr>
            <w:tcW w:w="567" w:type="dxa"/>
            <w:tcBorders>
              <w:top w:val="double" w:sz="2" w:space="0" w:color="000000"/>
              <w:left w:val="double" w:sz="2" w:space="0" w:color="000000"/>
              <w:bottom w:val="double" w:sz="2" w:space="0" w:color="000000"/>
              <w:right w:val="nil"/>
            </w:tcBorders>
            <w:hideMark/>
          </w:tcPr>
          <w:p w:rsidR="00716E20" w:rsidRPr="00BE6842" w:rsidRDefault="00C11EB0" w:rsidP="00BE6842">
            <w:pPr>
              <w:pStyle w:val="a4"/>
              <w:snapToGrid w:val="0"/>
              <w:spacing w:before="0" w:after="0" w:line="276" w:lineRule="auto"/>
              <w:jc w:val="both"/>
            </w:pPr>
            <w:r w:rsidRPr="00BE6842">
              <w:t>3</w:t>
            </w:r>
          </w:p>
          <w:p w:rsidR="00716E20" w:rsidRPr="00BE6842" w:rsidRDefault="00716E20" w:rsidP="00BE6842">
            <w:pPr>
              <w:pStyle w:val="a4"/>
              <w:snapToGrid w:val="0"/>
              <w:spacing w:before="0" w:after="0" w:line="276" w:lineRule="auto"/>
              <w:jc w:val="both"/>
            </w:pPr>
          </w:p>
        </w:tc>
        <w:tc>
          <w:tcPr>
            <w:tcW w:w="9782" w:type="dxa"/>
            <w:tcBorders>
              <w:top w:val="double" w:sz="2" w:space="0" w:color="000000"/>
              <w:left w:val="double" w:sz="2" w:space="0" w:color="000000"/>
              <w:bottom w:val="double" w:sz="2" w:space="0" w:color="000000"/>
              <w:right w:val="nil"/>
            </w:tcBorders>
            <w:hideMark/>
          </w:tcPr>
          <w:p w:rsidR="00716E20" w:rsidRPr="00BE6842" w:rsidRDefault="00716E20" w:rsidP="00BE6842">
            <w:pPr>
              <w:shd w:val="clear" w:color="auto" w:fill="FFFFFF"/>
              <w:spacing w:line="298" w:lineRule="exact"/>
              <w:jc w:val="both"/>
              <w:rPr>
                <w:bCs/>
                <w:iCs/>
                <w:sz w:val="24"/>
                <w:szCs w:val="24"/>
              </w:rPr>
            </w:pPr>
            <w:r w:rsidRPr="00BE684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00BE1D2E" w:rsidRPr="00BE6842">
              <w:rPr>
                <w:bCs/>
                <w:color w:val="000000"/>
                <w:sz w:val="24"/>
                <w:szCs w:val="24"/>
              </w:rPr>
              <w:t>04.02.2022 года № 07</w:t>
            </w:r>
            <w:r w:rsidR="00BE6842" w:rsidRPr="00BE6842">
              <w:rPr>
                <w:bCs/>
                <w:color w:val="000000"/>
                <w:sz w:val="24"/>
                <w:szCs w:val="24"/>
              </w:rPr>
              <w:t xml:space="preserve"> </w:t>
            </w:r>
            <w:r w:rsidR="00BE1D2E" w:rsidRPr="00BE6842">
              <w:rPr>
                <w:rFonts w:eastAsiaTheme="minorEastAsia"/>
                <w:bCs/>
                <w:sz w:val="24"/>
                <w:szCs w:val="24"/>
              </w:rPr>
              <w:t>«</w:t>
            </w:r>
            <w:r w:rsidR="00BE1D2E" w:rsidRPr="00BE6842">
              <w:rPr>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района Воронежской области «</w:t>
            </w:r>
            <w:r w:rsidR="00BE1D2E" w:rsidRPr="00BE6842">
              <w:rPr>
                <w:sz w:val="24"/>
                <w:szCs w:val="24"/>
              </w:rPr>
              <w:t>Развитие органов местного самоуправления и эффективное управление финансами Гвазденского сельского поселения</w:t>
            </w:r>
            <w:r w:rsidR="00BE1D2E" w:rsidRPr="00BE6842">
              <w:rPr>
                <w:iCs/>
                <w:sz w:val="24"/>
                <w:szCs w:val="24"/>
              </w:rPr>
              <w:t xml:space="preserve">» </w:t>
            </w:r>
          </w:p>
        </w:tc>
        <w:tc>
          <w:tcPr>
            <w:tcW w:w="714" w:type="dxa"/>
            <w:tcBorders>
              <w:top w:val="double" w:sz="2" w:space="0" w:color="000000"/>
              <w:left w:val="double" w:sz="2" w:space="0" w:color="000000"/>
              <w:bottom w:val="double" w:sz="2" w:space="0" w:color="000000"/>
              <w:right w:val="single" w:sz="4" w:space="0" w:color="auto"/>
            </w:tcBorders>
            <w:hideMark/>
          </w:tcPr>
          <w:p w:rsidR="00716E20" w:rsidRPr="009A22F9" w:rsidRDefault="00F7231A" w:rsidP="00BE6842">
            <w:pPr>
              <w:pStyle w:val="a4"/>
              <w:snapToGrid w:val="0"/>
              <w:spacing w:before="0" w:after="0" w:line="276" w:lineRule="auto"/>
              <w:jc w:val="both"/>
              <w:rPr>
                <w:bCs/>
                <w:sz w:val="18"/>
                <w:szCs w:val="18"/>
              </w:rPr>
            </w:pPr>
            <w:r w:rsidRPr="009A22F9">
              <w:rPr>
                <w:bCs/>
                <w:sz w:val="18"/>
                <w:szCs w:val="18"/>
              </w:rPr>
              <w:t>10-1</w:t>
            </w:r>
            <w:r w:rsidR="009A22F9" w:rsidRPr="009A22F9">
              <w:rPr>
                <w:bCs/>
                <w:sz w:val="18"/>
                <w:szCs w:val="18"/>
              </w:rPr>
              <w:t>4</w:t>
            </w:r>
          </w:p>
        </w:tc>
      </w:tr>
      <w:tr w:rsidR="00BE1D2E" w:rsidRPr="00BE6842" w:rsidTr="00BE6842">
        <w:tc>
          <w:tcPr>
            <w:tcW w:w="567" w:type="dxa"/>
            <w:tcBorders>
              <w:top w:val="double" w:sz="2" w:space="0" w:color="000000"/>
              <w:left w:val="double" w:sz="2" w:space="0" w:color="000000"/>
              <w:bottom w:val="double" w:sz="2" w:space="0" w:color="000000"/>
              <w:right w:val="nil"/>
            </w:tcBorders>
            <w:hideMark/>
          </w:tcPr>
          <w:p w:rsidR="00BE1D2E" w:rsidRPr="00BE6842" w:rsidRDefault="00BE1D2E" w:rsidP="00BE6842">
            <w:pPr>
              <w:pStyle w:val="a4"/>
              <w:snapToGrid w:val="0"/>
              <w:spacing w:before="0" w:after="0" w:line="276" w:lineRule="auto"/>
              <w:jc w:val="both"/>
            </w:pPr>
          </w:p>
          <w:p w:rsidR="00BE1D2E" w:rsidRPr="00BE6842" w:rsidRDefault="00BE1D2E" w:rsidP="00BE6842">
            <w:pPr>
              <w:pStyle w:val="a4"/>
              <w:snapToGrid w:val="0"/>
              <w:spacing w:before="0" w:after="0" w:line="276" w:lineRule="auto"/>
              <w:jc w:val="both"/>
            </w:pPr>
            <w:r w:rsidRPr="00BE6842">
              <w:t>4</w:t>
            </w:r>
          </w:p>
        </w:tc>
        <w:tc>
          <w:tcPr>
            <w:tcW w:w="9782" w:type="dxa"/>
            <w:tcBorders>
              <w:top w:val="double" w:sz="2" w:space="0" w:color="000000"/>
              <w:left w:val="double" w:sz="2" w:space="0" w:color="000000"/>
              <w:bottom w:val="double" w:sz="2" w:space="0" w:color="000000"/>
              <w:right w:val="nil"/>
            </w:tcBorders>
            <w:hideMark/>
          </w:tcPr>
          <w:p w:rsidR="00BE1D2E" w:rsidRPr="00BE6842" w:rsidRDefault="00BE1D2E" w:rsidP="00BE6842">
            <w:pPr>
              <w:jc w:val="both"/>
              <w:rPr>
                <w:sz w:val="24"/>
                <w:szCs w:val="24"/>
              </w:rPr>
            </w:pPr>
            <w:r w:rsidRPr="00BE684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11.02.2022 №180</w:t>
            </w:r>
            <w:r w:rsidR="00BE6842" w:rsidRPr="00BE6842">
              <w:rPr>
                <w:rFonts w:eastAsiaTheme="minorEastAsia"/>
                <w:bCs/>
                <w:sz w:val="24"/>
                <w:szCs w:val="24"/>
              </w:rPr>
              <w:t>«</w:t>
            </w:r>
            <w:r w:rsidR="00BE6842" w:rsidRPr="00BE6842">
              <w:rPr>
                <w:sz w:val="24"/>
                <w:szCs w:val="24"/>
              </w:rPr>
              <w:t>О внесении изменений в решение Совета народных депутатов Гвазденского  сельского поселения от  16.09.2021 года № 171  «О введении в действие земельного налога в Гвазденском сельском поселении, установление ставок и сроков уплаты</w:t>
            </w:r>
            <w:r w:rsidR="00BE6842" w:rsidRPr="00BE6842">
              <w:rPr>
                <w:iCs/>
                <w:sz w:val="24"/>
                <w:szCs w:val="24"/>
              </w:rPr>
              <w:t>»</w:t>
            </w:r>
          </w:p>
        </w:tc>
        <w:tc>
          <w:tcPr>
            <w:tcW w:w="714" w:type="dxa"/>
            <w:tcBorders>
              <w:top w:val="double" w:sz="2" w:space="0" w:color="000000"/>
              <w:left w:val="double" w:sz="2" w:space="0" w:color="000000"/>
              <w:bottom w:val="double" w:sz="2" w:space="0" w:color="000000"/>
              <w:right w:val="single" w:sz="4" w:space="0" w:color="auto"/>
            </w:tcBorders>
            <w:hideMark/>
          </w:tcPr>
          <w:p w:rsidR="00BE1D2E" w:rsidRPr="009A22F9" w:rsidRDefault="009A22F9" w:rsidP="00BE6842">
            <w:pPr>
              <w:pStyle w:val="a4"/>
              <w:snapToGrid w:val="0"/>
              <w:spacing w:before="0" w:after="0" w:line="276" w:lineRule="auto"/>
              <w:jc w:val="both"/>
              <w:rPr>
                <w:bCs/>
                <w:sz w:val="18"/>
                <w:szCs w:val="18"/>
              </w:rPr>
            </w:pPr>
            <w:r>
              <w:rPr>
                <w:bCs/>
                <w:sz w:val="18"/>
                <w:szCs w:val="18"/>
              </w:rPr>
              <w:t>14</w:t>
            </w:r>
          </w:p>
        </w:tc>
      </w:tr>
      <w:tr w:rsidR="00BE1D2E" w:rsidRPr="00BE6842" w:rsidTr="00BE6842">
        <w:tc>
          <w:tcPr>
            <w:tcW w:w="567" w:type="dxa"/>
            <w:tcBorders>
              <w:top w:val="double" w:sz="2" w:space="0" w:color="000000"/>
              <w:left w:val="double" w:sz="2" w:space="0" w:color="000000"/>
              <w:bottom w:val="double" w:sz="2" w:space="0" w:color="000000"/>
              <w:right w:val="nil"/>
            </w:tcBorders>
            <w:hideMark/>
          </w:tcPr>
          <w:p w:rsidR="00BE1D2E" w:rsidRPr="00BE6842" w:rsidRDefault="00BE1D2E" w:rsidP="00BE6842">
            <w:pPr>
              <w:pStyle w:val="a4"/>
              <w:snapToGrid w:val="0"/>
              <w:spacing w:before="0" w:after="0" w:line="276" w:lineRule="auto"/>
              <w:jc w:val="both"/>
            </w:pPr>
            <w:r w:rsidRPr="00BE6842">
              <w:t>5</w:t>
            </w:r>
          </w:p>
          <w:p w:rsidR="00BE1D2E" w:rsidRPr="00BE6842" w:rsidRDefault="00BE1D2E" w:rsidP="00BE6842">
            <w:pPr>
              <w:pStyle w:val="a4"/>
              <w:snapToGrid w:val="0"/>
              <w:spacing w:before="0" w:after="0" w:line="276" w:lineRule="auto"/>
              <w:jc w:val="both"/>
            </w:pPr>
          </w:p>
        </w:tc>
        <w:tc>
          <w:tcPr>
            <w:tcW w:w="9782" w:type="dxa"/>
            <w:tcBorders>
              <w:top w:val="double" w:sz="2" w:space="0" w:color="000000"/>
              <w:left w:val="double" w:sz="2" w:space="0" w:color="000000"/>
              <w:bottom w:val="double" w:sz="2" w:space="0" w:color="000000"/>
              <w:right w:val="nil"/>
            </w:tcBorders>
            <w:hideMark/>
          </w:tcPr>
          <w:p w:rsidR="00BE1D2E" w:rsidRPr="00BE6842" w:rsidRDefault="00BE1D2E" w:rsidP="00BE6842">
            <w:pPr>
              <w:ind w:right="173"/>
              <w:jc w:val="both"/>
              <w:rPr>
                <w:sz w:val="24"/>
                <w:szCs w:val="24"/>
              </w:rPr>
            </w:pPr>
            <w:r w:rsidRPr="00BE684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11.02.2022 №181</w:t>
            </w:r>
            <w:r w:rsidR="00BE6842" w:rsidRPr="00BE6842">
              <w:rPr>
                <w:rFonts w:eastAsiaTheme="minorEastAsia"/>
                <w:bCs/>
                <w:sz w:val="24"/>
                <w:szCs w:val="24"/>
              </w:rPr>
              <w:t>«</w:t>
            </w:r>
            <w:r w:rsidR="00BE6842" w:rsidRPr="00BE6842">
              <w:rPr>
                <w:sz w:val="24"/>
                <w:szCs w:val="24"/>
              </w:rPr>
              <w:t>О плане работы Совета народных депутатов Гвазденского  сельского поселения Бутурлиновского муниципального района Воронежской области  на 2022 год</w:t>
            </w:r>
            <w:r w:rsidR="00BE6842" w:rsidRPr="00BE6842">
              <w:rPr>
                <w:iCs/>
                <w:sz w:val="24"/>
                <w:szCs w:val="24"/>
              </w:rPr>
              <w:t>»</w:t>
            </w:r>
          </w:p>
        </w:tc>
        <w:tc>
          <w:tcPr>
            <w:tcW w:w="714" w:type="dxa"/>
            <w:tcBorders>
              <w:top w:val="double" w:sz="2" w:space="0" w:color="000000"/>
              <w:left w:val="double" w:sz="2" w:space="0" w:color="000000"/>
              <w:bottom w:val="double" w:sz="2" w:space="0" w:color="000000"/>
              <w:right w:val="single" w:sz="4" w:space="0" w:color="auto"/>
            </w:tcBorders>
            <w:hideMark/>
          </w:tcPr>
          <w:p w:rsidR="00BE1D2E" w:rsidRPr="009A22F9" w:rsidRDefault="009A22F9" w:rsidP="00BE6842">
            <w:pPr>
              <w:pStyle w:val="a4"/>
              <w:snapToGrid w:val="0"/>
              <w:spacing w:before="0" w:after="0" w:line="276" w:lineRule="auto"/>
              <w:jc w:val="both"/>
              <w:rPr>
                <w:bCs/>
                <w:sz w:val="18"/>
                <w:szCs w:val="18"/>
              </w:rPr>
            </w:pPr>
            <w:r>
              <w:rPr>
                <w:bCs/>
                <w:sz w:val="18"/>
                <w:szCs w:val="18"/>
              </w:rPr>
              <w:t>15-17</w:t>
            </w:r>
          </w:p>
        </w:tc>
      </w:tr>
      <w:tr w:rsidR="00BE1D2E" w:rsidRPr="00BE6842" w:rsidTr="00BE6842">
        <w:tc>
          <w:tcPr>
            <w:tcW w:w="567" w:type="dxa"/>
            <w:tcBorders>
              <w:top w:val="double" w:sz="2" w:space="0" w:color="000000"/>
              <w:left w:val="double" w:sz="2" w:space="0" w:color="000000"/>
              <w:bottom w:val="double" w:sz="2" w:space="0" w:color="000000"/>
              <w:right w:val="nil"/>
            </w:tcBorders>
            <w:hideMark/>
          </w:tcPr>
          <w:p w:rsidR="00BE1D2E" w:rsidRPr="00BE6842" w:rsidRDefault="00BE1D2E" w:rsidP="00BE6842">
            <w:pPr>
              <w:pStyle w:val="a4"/>
              <w:snapToGrid w:val="0"/>
              <w:spacing w:before="0" w:after="0" w:line="276" w:lineRule="auto"/>
              <w:jc w:val="both"/>
            </w:pPr>
          </w:p>
          <w:p w:rsidR="00BE1D2E" w:rsidRPr="00BE6842" w:rsidRDefault="00BE1D2E" w:rsidP="00BE6842">
            <w:pPr>
              <w:pStyle w:val="a4"/>
              <w:snapToGrid w:val="0"/>
              <w:spacing w:before="0" w:after="0" w:line="276" w:lineRule="auto"/>
              <w:jc w:val="both"/>
            </w:pPr>
            <w:r w:rsidRPr="00BE6842">
              <w:t>6</w:t>
            </w:r>
          </w:p>
        </w:tc>
        <w:tc>
          <w:tcPr>
            <w:tcW w:w="9782" w:type="dxa"/>
            <w:tcBorders>
              <w:top w:val="double" w:sz="2" w:space="0" w:color="000000"/>
              <w:left w:val="double" w:sz="2" w:space="0" w:color="000000"/>
              <w:bottom w:val="double" w:sz="2" w:space="0" w:color="000000"/>
              <w:right w:val="nil"/>
            </w:tcBorders>
            <w:hideMark/>
          </w:tcPr>
          <w:p w:rsidR="00BE1D2E" w:rsidRPr="00BE6842" w:rsidRDefault="00BE1D2E" w:rsidP="00BE6842">
            <w:pPr>
              <w:pStyle w:val="ConsPlusNormal0"/>
              <w:tabs>
                <w:tab w:val="left" w:pos="9393"/>
              </w:tabs>
              <w:ind w:right="37"/>
              <w:jc w:val="both"/>
              <w:rPr>
                <w:b w:val="0"/>
                <w:sz w:val="24"/>
                <w:szCs w:val="24"/>
              </w:rPr>
            </w:pPr>
            <w:r w:rsidRPr="00BE6842">
              <w:rPr>
                <w:b w:val="0"/>
                <w:sz w:val="24"/>
                <w:szCs w:val="24"/>
              </w:rPr>
              <w:t>Решение Совета народных депутатов Гвазденского сельского поселения Бутурлиновского муниципального района Воронежской области   от  11.02.2022 №182</w:t>
            </w:r>
            <w:r w:rsidR="00BE6842" w:rsidRPr="00BE6842">
              <w:rPr>
                <w:rFonts w:eastAsiaTheme="minorEastAsia"/>
                <w:b w:val="0"/>
                <w:bCs w:val="0"/>
                <w:sz w:val="24"/>
                <w:szCs w:val="24"/>
              </w:rPr>
              <w:t>«</w:t>
            </w:r>
            <w:r w:rsidR="00BE6842" w:rsidRPr="00BE6842">
              <w:rPr>
                <w:b w:val="0"/>
                <w:sz w:val="24"/>
                <w:szCs w:val="24"/>
              </w:rPr>
              <w:t>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2021 год</w:t>
            </w:r>
            <w:r w:rsidR="00BE6842" w:rsidRPr="00BE6842">
              <w:rPr>
                <w:b w:val="0"/>
                <w:iCs/>
                <w:sz w:val="24"/>
                <w:szCs w:val="24"/>
              </w:rPr>
              <w:t>»</w:t>
            </w:r>
          </w:p>
        </w:tc>
        <w:tc>
          <w:tcPr>
            <w:tcW w:w="714" w:type="dxa"/>
            <w:tcBorders>
              <w:top w:val="double" w:sz="2" w:space="0" w:color="000000"/>
              <w:left w:val="double" w:sz="2" w:space="0" w:color="000000"/>
              <w:bottom w:val="double" w:sz="2" w:space="0" w:color="000000"/>
              <w:right w:val="single" w:sz="4" w:space="0" w:color="auto"/>
            </w:tcBorders>
            <w:hideMark/>
          </w:tcPr>
          <w:p w:rsidR="00BE1D2E" w:rsidRPr="009A22F9" w:rsidRDefault="009A22F9" w:rsidP="00BE6842">
            <w:pPr>
              <w:pStyle w:val="a4"/>
              <w:snapToGrid w:val="0"/>
              <w:spacing w:before="0" w:after="0" w:line="276" w:lineRule="auto"/>
              <w:jc w:val="both"/>
              <w:rPr>
                <w:bCs/>
                <w:sz w:val="18"/>
                <w:szCs w:val="18"/>
              </w:rPr>
            </w:pPr>
            <w:r>
              <w:rPr>
                <w:bCs/>
                <w:sz w:val="18"/>
                <w:szCs w:val="18"/>
              </w:rPr>
              <w:t>17-19</w:t>
            </w:r>
          </w:p>
        </w:tc>
      </w:tr>
    </w:tbl>
    <w:p w:rsidR="00C966A8" w:rsidRPr="00BE6842" w:rsidRDefault="00C966A8"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87367A" w:rsidRPr="00BE6842" w:rsidRDefault="0087367A" w:rsidP="00BE6842">
      <w:pPr>
        <w:jc w:val="both"/>
        <w:rPr>
          <w:sz w:val="24"/>
          <w:szCs w:val="24"/>
        </w:rPr>
      </w:pPr>
    </w:p>
    <w:p w:rsidR="00BE1D2E" w:rsidRPr="00BE6842" w:rsidRDefault="00BE1D2E">
      <w:pPr>
        <w:rPr>
          <w:sz w:val="24"/>
          <w:szCs w:val="24"/>
        </w:rPr>
      </w:pPr>
    </w:p>
    <w:p w:rsidR="00BE1D2E" w:rsidRPr="00BE6842" w:rsidRDefault="00BE1D2E" w:rsidP="00BE1D2E">
      <w:pPr>
        <w:jc w:val="center"/>
        <w:rPr>
          <w:sz w:val="24"/>
          <w:szCs w:val="24"/>
        </w:rPr>
      </w:pPr>
      <w:r w:rsidRPr="00BE6842">
        <w:rPr>
          <w:noProof/>
          <w:sz w:val="24"/>
          <w:szCs w:val="24"/>
        </w:rPr>
        <w:drawing>
          <wp:inline distT="0" distB="0" distL="0" distR="0">
            <wp:extent cx="514350" cy="6572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14350" cy="657225"/>
                    </a:xfrm>
                    <a:prstGeom prst="rect">
                      <a:avLst/>
                    </a:prstGeom>
                    <a:noFill/>
                    <a:ln w="9525">
                      <a:noFill/>
                      <a:miter lim="800000"/>
                      <a:headEnd/>
                      <a:tailEnd/>
                    </a:ln>
                  </pic:spPr>
                </pic:pic>
              </a:graphicData>
            </a:graphic>
          </wp:inline>
        </w:drawing>
      </w:r>
    </w:p>
    <w:p w:rsidR="00BE6842" w:rsidRDefault="00BE1D2E" w:rsidP="00BE1D2E">
      <w:pPr>
        <w:jc w:val="center"/>
        <w:rPr>
          <w:b/>
          <w:bCs/>
          <w:sz w:val="24"/>
          <w:szCs w:val="24"/>
        </w:rPr>
      </w:pPr>
      <w:r w:rsidRPr="00BE6842">
        <w:rPr>
          <w:b/>
          <w:bCs/>
          <w:sz w:val="24"/>
          <w:szCs w:val="24"/>
        </w:rPr>
        <w:t>Администрация Гвазденского сельского поселения</w:t>
      </w:r>
    </w:p>
    <w:p w:rsidR="00BE1D2E" w:rsidRPr="00BE6842" w:rsidRDefault="00BE1D2E" w:rsidP="00BE1D2E">
      <w:pPr>
        <w:jc w:val="center"/>
        <w:rPr>
          <w:b/>
          <w:bCs/>
          <w:sz w:val="24"/>
          <w:szCs w:val="24"/>
        </w:rPr>
      </w:pPr>
      <w:r w:rsidRPr="00BE6842">
        <w:rPr>
          <w:b/>
          <w:bCs/>
          <w:sz w:val="24"/>
          <w:szCs w:val="24"/>
        </w:rPr>
        <w:t xml:space="preserve"> Бутурлиновского муниципального района</w:t>
      </w:r>
    </w:p>
    <w:p w:rsidR="00BE1D2E" w:rsidRPr="00BE6842" w:rsidRDefault="00BE1D2E" w:rsidP="00BE1D2E">
      <w:pPr>
        <w:jc w:val="center"/>
        <w:rPr>
          <w:b/>
          <w:bCs/>
          <w:sz w:val="24"/>
          <w:szCs w:val="24"/>
        </w:rPr>
      </w:pPr>
      <w:r w:rsidRPr="00BE6842">
        <w:rPr>
          <w:b/>
          <w:bCs/>
          <w:sz w:val="24"/>
          <w:szCs w:val="24"/>
        </w:rPr>
        <w:t>Воронежской области</w:t>
      </w:r>
    </w:p>
    <w:p w:rsidR="00BE1D2E" w:rsidRPr="00BE6842" w:rsidRDefault="00BE1D2E" w:rsidP="00BE1D2E">
      <w:pPr>
        <w:jc w:val="center"/>
        <w:rPr>
          <w:b/>
          <w:bCs/>
          <w:sz w:val="24"/>
          <w:szCs w:val="24"/>
        </w:rPr>
      </w:pPr>
    </w:p>
    <w:p w:rsidR="00BE1D2E" w:rsidRPr="00BE6842" w:rsidRDefault="00BE1D2E" w:rsidP="00BE1D2E">
      <w:pPr>
        <w:keepNext/>
        <w:jc w:val="center"/>
        <w:outlineLvl w:val="0"/>
        <w:rPr>
          <w:b/>
          <w:bCs/>
          <w:sz w:val="24"/>
          <w:szCs w:val="24"/>
        </w:rPr>
      </w:pPr>
      <w:r w:rsidRPr="00BE6842">
        <w:rPr>
          <w:b/>
          <w:bCs/>
          <w:sz w:val="24"/>
          <w:szCs w:val="24"/>
        </w:rPr>
        <w:t>ПОСТАНОВЛЕНИЕ</w:t>
      </w:r>
    </w:p>
    <w:p w:rsidR="00BE1D2E" w:rsidRPr="00BE6842" w:rsidRDefault="00BE1D2E" w:rsidP="00BE1D2E">
      <w:pPr>
        <w:rPr>
          <w:b/>
          <w:bCs/>
          <w:sz w:val="24"/>
          <w:szCs w:val="24"/>
        </w:rPr>
      </w:pPr>
    </w:p>
    <w:p w:rsidR="00BE1D2E" w:rsidRPr="00BE6842" w:rsidRDefault="00BE1D2E" w:rsidP="00BE1D2E">
      <w:pPr>
        <w:rPr>
          <w:b/>
          <w:bCs/>
          <w:i/>
          <w:iCs/>
          <w:sz w:val="24"/>
          <w:szCs w:val="24"/>
        </w:rPr>
      </w:pPr>
    </w:p>
    <w:p w:rsidR="00BE1D2E" w:rsidRPr="00BE6842" w:rsidRDefault="00BE1D2E" w:rsidP="00BE1D2E">
      <w:pPr>
        <w:ind w:left="156" w:hanging="156"/>
        <w:rPr>
          <w:sz w:val="24"/>
          <w:szCs w:val="24"/>
          <w:u w:val="single"/>
        </w:rPr>
      </w:pPr>
      <w:r w:rsidRPr="00BE6842">
        <w:rPr>
          <w:sz w:val="24"/>
          <w:szCs w:val="24"/>
          <w:u w:val="single"/>
        </w:rPr>
        <w:t xml:space="preserve">от  04.02.2022 г.   № 05   </w:t>
      </w:r>
    </w:p>
    <w:p w:rsidR="00BE1D2E" w:rsidRPr="00BE6842" w:rsidRDefault="00BE1D2E" w:rsidP="00BE1D2E">
      <w:pPr>
        <w:rPr>
          <w:sz w:val="24"/>
          <w:szCs w:val="24"/>
        </w:rPr>
      </w:pPr>
      <w:r w:rsidRPr="00BE6842">
        <w:rPr>
          <w:sz w:val="24"/>
          <w:szCs w:val="24"/>
        </w:rPr>
        <w:t>с. Гвазда</w:t>
      </w:r>
    </w:p>
    <w:p w:rsidR="00BE1D2E" w:rsidRPr="00BE6842" w:rsidRDefault="00BE1D2E" w:rsidP="00BE1D2E">
      <w:pPr>
        <w:rPr>
          <w:sz w:val="24"/>
          <w:szCs w:val="24"/>
        </w:rPr>
      </w:pPr>
    </w:p>
    <w:tbl>
      <w:tblPr>
        <w:tblW w:w="6345" w:type="dxa"/>
        <w:tblInd w:w="-106" w:type="dxa"/>
        <w:tblLayout w:type="fixed"/>
        <w:tblLook w:val="0000"/>
      </w:tblPr>
      <w:tblGrid>
        <w:gridCol w:w="6345"/>
      </w:tblGrid>
      <w:tr w:rsidR="00BE1D2E" w:rsidRPr="00BE6842" w:rsidTr="00BE1D2E">
        <w:tc>
          <w:tcPr>
            <w:tcW w:w="6351" w:type="dxa"/>
            <w:tcBorders>
              <w:top w:val="nil"/>
              <w:left w:val="nil"/>
              <w:bottom w:val="nil"/>
              <w:right w:val="nil"/>
            </w:tcBorders>
          </w:tcPr>
          <w:p w:rsidR="00BE1D2E" w:rsidRPr="00BE6842" w:rsidRDefault="00BE1D2E" w:rsidP="00BE1D2E">
            <w:pPr>
              <w:shd w:val="clear" w:color="auto" w:fill="FFFFFF"/>
              <w:spacing w:line="298" w:lineRule="exact"/>
              <w:jc w:val="both"/>
              <w:rPr>
                <w:rFonts w:eastAsiaTheme="minorEastAsia"/>
                <w:b/>
                <w:bCs/>
                <w:sz w:val="24"/>
                <w:szCs w:val="24"/>
              </w:rPr>
            </w:pPr>
            <w:r w:rsidRPr="00BE6842">
              <w:rPr>
                <w:rFonts w:eastAsiaTheme="minorEastAsia"/>
                <w:b/>
                <w:bCs/>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39 «Об утверждении  муниципальной программы Гвазденского сельского поселения Бутурлиновского района Воронежской области «Развитие в сфере культуры в Гвазденском сельском поселении». </w:t>
            </w:r>
          </w:p>
          <w:p w:rsidR="00BE1D2E" w:rsidRPr="00BE6842" w:rsidRDefault="00BE1D2E" w:rsidP="00BE1D2E">
            <w:pPr>
              <w:widowControl w:val="0"/>
              <w:shd w:val="clear" w:color="auto" w:fill="FFFFFF"/>
              <w:spacing w:line="298" w:lineRule="exact"/>
              <w:ind w:left="1640"/>
              <w:jc w:val="both"/>
              <w:rPr>
                <w:rFonts w:eastAsiaTheme="minorEastAsia"/>
                <w:sz w:val="24"/>
                <w:szCs w:val="24"/>
              </w:rPr>
            </w:pPr>
          </w:p>
        </w:tc>
      </w:tr>
    </w:tbl>
    <w:p w:rsidR="00BE1D2E" w:rsidRPr="00BE6842" w:rsidRDefault="00BE1D2E" w:rsidP="00BE1D2E">
      <w:pPr>
        <w:tabs>
          <w:tab w:val="left" w:pos="1080"/>
        </w:tabs>
        <w:jc w:val="both"/>
        <w:outlineLvl w:val="0"/>
        <w:rPr>
          <w:sz w:val="24"/>
          <w:szCs w:val="24"/>
        </w:rPr>
      </w:pPr>
    </w:p>
    <w:p w:rsidR="00BE1D2E" w:rsidRPr="00BE6842" w:rsidRDefault="00BE1D2E" w:rsidP="00BE1D2E">
      <w:pPr>
        <w:pStyle w:val="ConsPlusNonformat"/>
        <w:widowControl/>
        <w:jc w:val="both"/>
        <w:rPr>
          <w:rFonts w:ascii="Times New Roman" w:hAnsi="Times New Roman" w:cs="Times New Roman"/>
          <w:sz w:val="24"/>
          <w:szCs w:val="24"/>
        </w:rPr>
      </w:pPr>
      <w:r w:rsidRPr="00BE6842">
        <w:rPr>
          <w:rFonts w:ascii="Times New Roman" w:hAnsi="Times New Roman" w:cs="Times New Roman"/>
          <w:color w:val="000000"/>
          <w:sz w:val="24"/>
          <w:szCs w:val="24"/>
        </w:rPr>
        <w:t xml:space="preserve">      </w:t>
      </w:r>
      <w:r w:rsidRPr="00BE6842">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 «Об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BE1D2E" w:rsidRPr="00BE6842" w:rsidRDefault="00BE1D2E" w:rsidP="00BE1D2E">
      <w:pPr>
        <w:tabs>
          <w:tab w:val="left" w:pos="1080"/>
        </w:tabs>
        <w:ind w:hanging="540"/>
        <w:jc w:val="center"/>
        <w:outlineLvl w:val="0"/>
        <w:rPr>
          <w:sz w:val="24"/>
          <w:szCs w:val="24"/>
        </w:rPr>
      </w:pPr>
      <w:r w:rsidRPr="00BE6842">
        <w:rPr>
          <w:sz w:val="24"/>
          <w:szCs w:val="24"/>
        </w:rPr>
        <w:t>ПОСТАНОВЛЯЕТ:</w:t>
      </w:r>
    </w:p>
    <w:p w:rsidR="00BE1D2E" w:rsidRPr="00BE6842" w:rsidRDefault="00BE1D2E" w:rsidP="00BE1D2E">
      <w:pPr>
        <w:ind w:firstLine="540"/>
        <w:jc w:val="center"/>
        <w:rPr>
          <w:sz w:val="24"/>
          <w:szCs w:val="24"/>
        </w:rPr>
      </w:pPr>
    </w:p>
    <w:p w:rsidR="00BE1D2E" w:rsidRPr="00BE6842" w:rsidRDefault="00BE1D2E" w:rsidP="00BE1D2E">
      <w:pPr>
        <w:pStyle w:val="ae"/>
        <w:jc w:val="both"/>
        <w:rPr>
          <w:rFonts w:ascii="Times New Roman" w:hAnsi="Times New Roman" w:cs="Times New Roman"/>
          <w:sz w:val="24"/>
          <w:szCs w:val="24"/>
        </w:rPr>
      </w:pPr>
      <w:r w:rsidRPr="00BE6842">
        <w:rPr>
          <w:rFonts w:ascii="Times New Roman" w:hAnsi="Times New Roman" w:cs="Times New Roman"/>
          <w:sz w:val="24"/>
          <w:szCs w:val="24"/>
        </w:rPr>
        <w:t xml:space="preserve">      1. Внести в приложение к постановлению администрации Гвазденского сельского поселения  Бутурлиновского муниципального района Воронежской области от 16.08.2018г. № 39 «Об  утверждении муниципальной  программы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следующие изменения:</w:t>
      </w:r>
    </w:p>
    <w:p w:rsidR="00BE1D2E" w:rsidRPr="00BE6842" w:rsidRDefault="00BE1D2E" w:rsidP="00BE1D2E">
      <w:pPr>
        <w:pStyle w:val="ae"/>
        <w:jc w:val="both"/>
        <w:rPr>
          <w:rFonts w:ascii="Times New Roman" w:hAnsi="Times New Roman" w:cs="Times New Roman"/>
          <w:sz w:val="24"/>
          <w:szCs w:val="24"/>
        </w:rPr>
      </w:pPr>
      <w:r w:rsidRPr="00BE6842">
        <w:rPr>
          <w:rFonts w:ascii="Times New Roman" w:hAnsi="Times New Roman" w:cs="Times New Roman"/>
          <w:sz w:val="24"/>
          <w:szCs w:val="24"/>
        </w:rPr>
        <w:t xml:space="preserve">1.1. В паспорте муниципальной программы </w:t>
      </w:r>
      <w:r w:rsidRPr="00BE6842">
        <w:rPr>
          <w:rFonts w:ascii="Times New Roman" w:hAnsi="Times New Roman" w:cs="Times New Roman"/>
          <w:bCs/>
          <w:sz w:val="24"/>
          <w:szCs w:val="24"/>
        </w:rPr>
        <w:t xml:space="preserve">Гвазденского сельского поселения «Развитие в сфере культуры в Гвазденском сельском поселении» </w:t>
      </w:r>
      <w:r w:rsidRPr="00BE6842">
        <w:rPr>
          <w:rFonts w:ascii="Times New Roman" w:hAnsi="Times New Roman" w:cs="Times New Roman"/>
          <w:sz w:val="24"/>
          <w:szCs w:val="24"/>
        </w:rPr>
        <w:t>строки «Объемы и источники финансирования муниципальной программы» изложить в следующей редакции:</w:t>
      </w:r>
    </w:p>
    <w:p w:rsidR="00BE1D2E" w:rsidRPr="00BE6842" w:rsidRDefault="00BE1D2E" w:rsidP="00BE1D2E">
      <w:pPr>
        <w:pStyle w:val="ae"/>
        <w:jc w:val="both"/>
        <w:rPr>
          <w:rFonts w:ascii="Times New Roman" w:hAnsi="Times New Roman" w:cs="Times New Roman"/>
          <w:sz w:val="24"/>
          <w:szCs w:val="24"/>
        </w:rPr>
      </w:pPr>
    </w:p>
    <w:tbl>
      <w:tblPr>
        <w:tblW w:w="10035" w:type="dxa"/>
        <w:tblCellSpacing w:w="-5" w:type="nil"/>
        <w:tblInd w:w="-106" w:type="dxa"/>
        <w:tblLayout w:type="fixed"/>
        <w:tblLook w:val="0000"/>
      </w:tblPr>
      <w:tblGrid>
        <w:gridCol w:w="2341"/>
        <w:gridCol w:w="7694"/>
      </w:tblGrid>
      <w:tr w:rsidR="00BE1D2E" w:rsidRPr="00BE6842" w:rsidTr="00BE1D2E">
        <w:trPr>
          <w:tblCellSpacing w:w="-5" w:type="nil"/>
        </w:trPr>
        <w:tc>
          <w:tcPr>
            <w:tcW w:w="2341" w:type="dxa"/>
            <w:tcBorders>
              <w:top w:val="single" w:sz="4" w:space="0" w:color="000000"/>
              <w:left w:val="single" w:sz="4" w:space="0" w:color="000000"/>
              <w:bottom w:val="single" w:sz="4" w:space="0" w:color="000000"/>
              <w:right w:val="nil"/>
            </w:tcBorders>
          </w:tcPr>
          <w:p w:rsidR="00BE1D2E" w:rsidRPr="00BE6842" w:rsidRDefault="00BE1D2E" w:rsidP="00BE1D2E">
            <w:pPr>
              <w:rPr>
                <w:rFonts w:eastAsiaTheme="minorEastAsia"/>
                <w:sz w:val="24"/>
                <w:szCs w:val="24"/>
              </w:rPr>
            </w:pPr>
            <w:r w:rsidRPr="00BE6842">
              <w:rPr>
                <w:rFonts w:eastAsiaTheme="minorEastAsia"/>
                <w:sz w:val="24"/>
                <w:szCs w:val="24"/>
              </w:rPr>
              <w:t>Объемы и источники финансирования  му</w:t>
            </w:r>
            <w:r w:rsidRPr="00BE6842">
              <w:rPr>
                <w:rFonts w:eastAsiaTheme="minorEastAsia"/>
                <w:sz w:val="24"/>
                <w:szCs w:val="24"/>
              </w:rPr>
              <w:softHyphen/>
              <w:t>ниципальной про</w:t>
            </w:r>
            <w:r w:rsidRPr="00BE6842">
              <w:rPr>
                <w:rFonts w:eastAsiaTheme="minorEastAsia"/>
                <w:sz w:val="24"/>
                <w:szCs w:val="24"/>
              </w:rPr>
              <w:softHyphen/>
              <w:t>граммы</w:t>
            </w:r>
          </w:p>
        </w:tc>
        <w:tc>
          <w:tcPr>
            <w:tcW w:w="7694" w:type="dxa"/>
            <w:tcBorders>
              <w:top w:val="single" w:sz="4" w:space="0" w:color="000000"/>
              <w:left w:val="single" w:sz="4" w:space="0" w:color="000000"/>
              <w:bottom w:val="single" w:sz="4" w:space="0" w:color="000000"/>
              <w:right w:val="single" w:sz="4" w:space="0" w:color="000000"/>
            </w:tcBorders>
          </w:tcPr>
          <w:tbl>
            <w:tblPr>
              <w:tblW w:w="7630" w:type="dxa"/>
              <w:jc w:val="center"/>
              <w:tblLayout w:type="fixed"/>
              <w:tblCellMar>
                <w:left w:w="40" w:type="dxa"/>
                <w:right w:w="40" w:type="dxa"/>
              </w:tblCellMar>
              <w:tblLook w:val="0000"/>
            </w:tblPr>
            <w:tblGrid>
              <w:gridCol w:w="960"/>
              <w:gridCol w:w="1559"/>
              <w:gridCol w:w="1843"/>
              <w:gridCol w:w="1559"/>
              <w:gridCol w:w="1709"/>
            </w:tblGrid>
            <w:tr w:rsidR="00BE1D2E" w:rsidRPr="00BE6842" w:rsidTr="00BE1D2E">
              <w:trPr>
                <w:jc w:val="center"/>
              </w:trPr>
              <w:tc>
                <w:tcPr>
                  <w:tcW w:w="7630" w:type="dxa"/>
                  <w:gridSpan w:val="5"/>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both"/>
                    <w:rPr>
                      <w:rFonts w:eastAsiaTheme="minorEastAsia"/>
                      <w:sz w:val="24"/>
                      <w:szCs w:val="24"/>
                    </w:rPr>
                  </w:pPr>
                  <w:r w:rsidRPr="00BE6842">
                    <w:rPr>
                      <w:rFonts w:eastAsiaTheme="minorEastAsia"/>
                      <w:sz w:val="24"/>
                      <w:szCs w:val="24"/>
                    </w:rPr>
                    <w:t>Объем бюджетных ассигнований на реализацию программы составляет –19488,24 тыс. руб. в том числе средства федерального бюджета – 150,00 тыс. руб., средства областного бюджета – 525,54 тыс. руб.</w:t>
                  </w:r>
                </w:p>
                <w:p w:rsidR="00BE1D2E" w:rsidRPr="00BE6842" w:rsidRDefault="00BE1D2E" w:rsidP="00BE1D2E">
                  <w:pPr>
                    <w:widowControl w:val="0"/>
                    <w:shd w:val="clear" w:color="auto" w:fill="FFFFFF"/>
                    <w:spacing w:line="276" w:lineRule="auto"/>
                    <w:ind w:left="141"/>
                    <w:jc w:val="both"/>
                    <w:rPr>
                      <w:rFonts w:eastAsiaTheme="minorEastAsia"/>
                      <w:sz w:val="24"/>
                      <w:szCs w:val="24"/>
                    </w:rPr>
                  </w:pPr>
                  <w:r w:rsidRPr="00BE6842">
                    <w:rPr>
                      <w:rFonts w:eastAsiaTheme="minorEastAsia"/>
                      <w:sz w:val="24"/>
                      <w:szCs w:val="24"/>
                    </w:rPr>
                    <w:t xml:space="preserve">Объем бюджетных ассигнований на реализацию </w:t>
                  </w:r>
                  <w:r w:rsidRPr="00BE6842">
                    <w:rPr>
                      <w:rFonts w:eastAsiaTheme="minorEastAsia"/>
                      <w:spacing w:val="-2"/>
                      <w:sz w:val="24"/>
                      <w:szCs w:val="24"/>
                    </w:rPr>
                    <w:t xml:space="preserve">муниципальной  </w:t>
                  </w:r>
                  <w:r w:rsidRPr="00BE6842">
                    <w:rPr>
                      <w:rFonts w:eastAsiaTheme="minorEastAsia"/>
                      <w:sz w:val="24"/>
                      <w:szCs w:val="24"/>
                    </w:rPr>
                    <w:t>программы по годам составляет (тыс. руб.):</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Год</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Всего</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pacing w:val="-2"/>
                      <w:sz w:val="24"/>
                      <w:szCs w:val="24"/>
                    </w:rPr>
                  </w:pPr>
                  <w:r w:rsidRPr="00BE6842">
                    <w:rPr>
                      <w:rFonts w:eastAsiaTheme="minorEastAsia"/>
                      <w:spacing w:val="-2"/>
                      <w:sz w:val="24"/>
                      <w:szCs w:val="24"/>
                    </w:rPr>
                    <w:t>Федеральный бюджет</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pacing w:val="-2"/>
                      <w:sz w:val="24"/>
                      <w:szCs w:val="24"/>
                    </w:rPr>
                  </w:pPr>
                  <w:r w:rsidRPr="00BE6842">
                    <w:rPr>
                      <w:rFonts w:eastAsiaTheme="minorEastAsia"/>
                      <w:spacing w:val="-2"/>
                      <w:sz w:val="24"/>
                      <w:szCs w:val="24"/>
                    </w:rPr>
                    <w:t>Областной бюджет</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pacing w:val="-2"/>
                      <w:sz w:val="24"/>
                      <w:szCs w:val="24"/>
                    </w:rPr>
                  </w:pPr>
                  <w:r w:rsidRPr="00BE6842">
                    <w:rPr>
                      <w:rFonts w:eastAsiaTheme="minorEastAsia"/>
                      <w:spacing w:val="-2"/>
                      <w:sz w:val="24"/>
                      <w:szCs w:val="24"/>
                    </w:rPr>
                    <w:t>Бюджет</w:t>
                  </w:r>
                </w:p>
                <w:p w:rsidR="00BE1D2E" w:rsidRPr="00BE6842" w:rsidRDefault="00BE1D2E" w:rsidP="00BE1D2E">
                  <w:pPr>
                    <w:widowControl w:val="0"/>
                    <w:shd w:val="clear" w:color="auto" w:fill="FFFFFF"/>
                    <w:spacing w:line="276" w:lineRule="auto"/>
                    <w:ind w:left="141"/>
                    <w:jc w:val="center"/>
                    <w:rPr>
                      <w:rFonts w:eastAsiaTheme="minorEastAsia"/>
                      <w:spacing w:val="-2"/>
                      <w:sz w:val="24"/>
                      <w:szCs w:val="24"/>
                    </w:rPr>
                  </w:pPr>
                  <w:r w:rsidRPr="00BE6842">
                    <w:rPr>
                      <w:rFonts w:eastAsiaTheme="minorEastAsia"/>
                      <w:spacing w:val="-2"/>
                      <w:sz w:val="24"/>
                      <w:szCs w:val="24"/>
                    </w:rPr>
                    <w:t>поселения</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2018</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2948,93</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2948,93</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2019</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3015,89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 xml:space="preserve">50,00  </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jc w:val="center"/>
                    <w:rPr>
                      <w:rFonts w:eastAsiaTheme="minorEastAsia"/>
                      <w:sz w:val="24"/>
                      <w:szCs w:val="24"/>
                    </w:rPr>
                  </w:pPr>
                  <w:r w:rsidRPr="00BE6842">
                    <w:rPr>
                      <w:rFonts w:eastAsiaTheme="minorEastAsia"/>
                      <w:sz w:val="24"/>
                      <w:szCs w:val="24"/>
                    </w:rPr>
                    <w:t>8,83</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2957,06</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2020</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3225,99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100,0</w:t>
                  </w: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17,65</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color w:val="FF0000"/>
                      <w:sz w:val="24"/>
                      <w:szCs w:val="24"/>
                    </w:rPr>
                  </w:pPr>
                  <w:r w:rsidRPr="00BE6842">
                    <w:rPr>
                      <w:rFonts w:eastAsiaTheme="minorEastAsia"/>
                      <w:color w:val="000000" w:themeColor="text1"/>
                      <w:sz w:val="24"/>
                      <w:szCs w:val="24"/>
                    </w:rPr>
                    <w:t>3108</w:t>
                  </w:r>
                  <w:r w:rsidRPr="00BE6842">
                    <w:rPr>
                      <w:rFonts w:eastAsiaTheme="minorEastAsia"/>
                      <w:sz w:val="24"/>
                      <w:szCs w:val="24"/>
                    </w:rPr>
                    <w:t>,34</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lastRenderedPageBreak/>
                    <w:t>2021</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01"/>
                    <w:jc w:val="center"/>
                    <w:rPr>
                      <w:rFonts w:eastAsiaTheme="minorEastAsia"/>
                      <w:sz w:val="24"/>
                      <w:szCs w:val="24"/>
                    </w:rPr>
                  </w:pPr>
                  <w:r w:rsidRPr="00BE6842">
                    <w:rPr>
                      <w:rFonts w:eastAsiaTheme="minorEastAsia"/>
                      <w:sz w:val="24"/>
                      <w:szCs w:val="24"/>
                    </w:rPr>
                    <w:t>3499,65</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hd w:val="clear" w:color="auto" w:fill="FFFFFF"/>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01"/>
                    <w:jc w:val="center"/>
                    <w:rPr>
                      <w:rFonts w:eastAsiaTheme="minorEastAsia"/>
                      <w:sz w:val="24"/>
                      <w:szCs w:val="24"/>
                    </w:rPr>
                  </w:pPr>
                  <w:r w:rsidRPr="00BE6842">
                    <w:rPr>
                      <w:rFonts w:eastAsiaTheme="minorEastAsia"/>
                      <w:sz w:val="24"/>
                      <w:szCs w:val="24"/>
                    </w:rPr>
                    <w:t>99,30</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01"/>
                    <w:jc w:val="center"/>
                    <w:rPr>
                      <w:rFonts w:eastAsiaTheme="minorEastAsia"/>
                      <w:sz w:val="24"/>
                      <w:szCs w:val="24"/>
                    </w:rPr>
                  </w:pPr>
                  <w:r w:rsidRPr="00BE6842">
                    <w:rPr>
                      <w:rFonts w:eastAsiaTheme="minorEastAsia"/>
                      <w:sz w:val="24"/>
                      <w:szCs w:val="24"/>
                    </w:rPr>
                    <w:t>3400,35</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2022</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2533,04</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2533,04</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2023</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2194,65</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199,88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1994,77</w:t>
                  </w:r>
                </w:p>
              </w:tc>
            </w:tr>
            <w:tr w:rsidR="00BE1D2E" w:rsidRPr="00BE6842" w:rsidTr="00BE1D2E">
              <w:tblPrEx>
                <w:tblCellSpacing w:w="-8" w:type="nil"/>
              </w:tblPrEx>
              <w:trPr>
                <w:tblCellSpacing w:w="-8" w:type="nil"/>
                <w:jc w:val="center"/>
              </w:trPr>
              <w:tc>
                <w:tcPr>
                  <w:tcW w:w="960"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hd w:val="clear" w:color="auto" w:fill="FFFFFF"/>
                    <w:spacing w:line="276" w:lineRule="auto"/>
                    <w:ind w:left="141"/>
                    <w:jc w:val="center"/>
                    <w:rPr>
                      <w:rFonts w:eastAsiaTheme="minorEastAsia"/>
                      <w:sz w:val="24"/>
                      <w:szCs w:val="24"/>
                    </w:rPr>
                  </w:pPr>
                  <w:r w:rsidRPr="00BE6842">
                    <w:rPr>
                      <w:rFonts w:eastAsiaTheme="minorEastAsia"/>
                      <w:sz w:val="24"/>
                      <w:szCs w:val="24"/>
                    </w:rPr>
                    <w:t>2024</w:t>
                  </w:r>
                </w:p>
              </w:tc>
              <w:tc>
                <w:tcPr>
                  <w:tcW w:w="155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2070,09</w:t>
                  </w:r>
                </w:p>
              </w:tc>
              <w:tc>
                <w:tcPr>
                  <w:tcW w:w="1843" w:type="dxa"/>
                  <w:tcBorders>
                    <w:top w:val="single" w:sz="6" w:space="0" w:color="000000"/>
                    <w:left w:val="single" w:sz="6" w:space="0" w:color="000000"/>
                    <w:bottom w:val="single" w:sz="6" w:space="0" w:color="000000"/>
                    <w:right w:val="single" w:sz="4" w:space="0" w:color="auto"/>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p>
              </w:tc>
              <w:tc>
                <w:tcPr>
                  <w:tcW w:w="1559" w:type="dxa"/>
                  <w:tcBorders>
                    <w:top w:val="single" w:sz="6" w:space="0" w:color="000000"/>
                    <w:left w:val="single" w:sz="4" w:space="0" w:color="auto"/>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199,88</w:t>
                  </w:r>
                </w:p>
              </w:tc>
              <w:tc>
                <w:tcPr>
                  <w:tcW w:w="1709" w:type="dxa"/>
                  <w:tcBorders>
                    <w:top w:val="single" w:sz="6" w:space="0" w:color="000000"/>
                    <w:left w:val="single" w:sz="6" w:space="0" w:color="000000"/>
                    <w:bottom w:val="single" w:sz="6" w:space="0" w:color="000000"/>
                    <w:right w:val="single" w:sz="6" w:space="0" w:color="000000"/>
                  </w:tcBorders>
                  <w:shd w:val="clear" w:color="auto" w:fill="FFFFFF"/>
                </w:tcPr>
                <w:p w:rsidR="00BE1D2E" w:rsidRPr="00BE6842" w:rsidRDefault="00BE1D2E" w:rsidP="00BE1D2E">
                  <w:pPr>
                    <w:widowControl w:val="0"/>
                    <w:spacing w:line="276" w:lineRule="auto"/>
                    <w:ind w:left="101"/>
                    <w:jc w:val="center"/>
                    <w:rPr>
                      <w:rFonts w:eastAsiaTheme="minorEastAsia"/>
                      <w:sz w:val="24"/>
                      <w:szCs w:val="24"/>
                    </w:rPr>
                  </w:pPr>
                  <w:r w:rsidRPr="00BE6842">
                    <w:rPr>
                      <w:rFonts w:eastAsiaTheme="minorEastAsia"/>
                      <w:sz w:val="24"/>
                      <w:szCs w:val="24"/>
                    </w:rPr>
                    <w:t>1870,21</w:t>
                  </w:r>
                </w:p>
              </w:tc>
            </w:tr>
          </w:tbl>
          <w:p w:rsidR="00BE1D2E" w:rsidRPr="00BE6842" w:rsidRDefault="00BE1D2E" w:rsidP="00BE1D2E">
            <w:pPr>
              <w:ind w:left="-40"/>
              <w:jc w:val="center"/>
              <w:rPr>
                <w:rFonts w:eastAsiaTheme="minorEastAsia"/>
                <w:sz w:val="24"/>
                <w:szCs w:val="24"/>
              </w:rPr>
            </w:pPr>
          </w:p>
        </w:tc>
      </w:tr>
    </w:tbl>
    <w:p w:rsidR="00BE1D2E" w:rsidRPr="00BE6842" w:rsidRDefault="00BE1D2E" w:rsidP="00BE1D2E">
      <w:pPr>
        <w:tabs>
          <w:tab w:val="left" w:pos="1080"/>
        </w:tabs>
        <w:jc w:val="both"/>
        <w:outlineLvl w:val="0"/>
        <w:rPr>
          <w:sz w:val="24"/>
          <w:szCs w:val="24"/>
        </w:rPr>
      </w:pPr>
      <w:r w:rsidRPr="00BE6842">
        <w:rPr>
          <w:sz w:val="24"/>
          <w:szCs w:val="24"/>
        </w:rPr>
        <w:lastRenderedPageBreak/>
        <w:t xml:space="preserve">   </w:t>
      </w:r>
    </w:p>
    <w:p w:rsidR="00BE1D2E" w:rsidRPr="00BE6842" w:rsidRDefault="00BE1D2E" w:rsidP="00BE1D2E">
      <w:pPr>
        <w:tabs>
          <w:tab w:val="left" w:pos="1080"/>
        </w:tabs>
        <w:jc w:val="both"/>
        <w:outlineLvl w:val="0"/>
        <w:rPr>
          <w:sz w:val="24"/>
          <w:szCs w:val="24"/>
        </w:rPr>
      </w:pPr>
      <w:r w:rsidRPr="00BE6842">
        <w:rPr>
          <w:sz w:val="24"/>
          <w:szCs w:val="24"/>
        </w:rPr>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BE1D2E" w:rsidRPr="00BE6842" w:rsidRDefault="00BE1D2E" w:rsidP="00BE1D2E">
      <w:pPr>
        <w:tabs>
          <w:tab w:val="left" w:pos="1080"/>
        </w:tabs>
        <w:jc w:val="both"/>
        <w:outlineLvl w:val="0"/>
        <w:rPr>
          <w:sz w:val="24"/>
          <w:szCs w:val="24"/>
        </w:rPr>
      </w:pPr>
    </w:p>
    <w:p w:rsidR="00BE1D2E" w:rsidRPr="00BE6842" w:rsidRDefault="00BE1D2E" w:rsidP="00BE1D2E">
      <w:pPr>
        <w:tabs>
          <w:tab w:val="left" w:pos="1080"/>
        </w:tabs>
        <w:ind w:hanging="540"/>
        <w:jc w:val="both"/>
        <w:outlineLvl w:val="0"/>
        <w:rPr>
          <w:sz w:val="24"/>
          <w:szCs w:val="24"/>
        </w:rPr>
      </w:pPr>
      <w:r w:rsidRPr="00BE6842">
        <w:rPr>
          <w:sz w:val="24"/>
          <w:szCs w:val="24"/>
        </w:rPr>
        <w:t xml:space="preserve">            3. Настоящее постановление вступает в силу с момента опубликования.</w:t>
      </w:r>
    </w:p>
    <w:p w:rsidR="00BE1D2E" w:rsidRPr="00BE6842" w:rsidRDefault="00BE1D2E" w:rsidP="00BE1D2E">
      <w:pPr>
        <w:tabs>
          <w:tab w:val="left" w:pos="1080"/>
        </w:tabs>
        <w:ind w:hanging="540"/>
        <w:jc w:val="both"/>
        <w:outlineLvl w:val="0"/>
        <w:rPr>
          <w:sz w:val="24"/>
          <w:szCs w:val="24"/>
        </w:rPr>
      </w:pPr>
      <w:r w:rsidRPr="00BE6842">
        <w:rPr>
          <w:sz w:val="24"/>
          <w:szCs w:val="24"/>
        </w:rPr>
        <w:t xml:space="preserve">           </w:t>
      </w:r>
    </w:p>
    <w:p w:rsidR="00BE1D2E" w:rsidRPr="00BE6842" w:rsidRDefault="00BE1D2E" w:rsidP="00BE1D2E">
      <w:pPr>
        <w:tabs>
          <w:tab w:val="left" w:pos="1080"/>
        </w:tabs>
        <w:ind w:hanging="540"/>
        <w:jc w:val="both"/>
        <w:outlineLvl w:val="0"/>
        <w:rPr>
          <w:sz w:val="24"/>
          <w:szCs w:val="24"/>
        </w:rPr>
      </w:pPr>
      <w:r w:rsidRPr="00BE6842">
        <w:rPr>
          <w:sz w:val="24"/>
          <w:szCs w:val="24"/>
        </w:rPr>
        <w:t xml:space="preserve">             4. Контроль за выполнением настоящего постановления оставляю за собой.</w:t>
      </w:r>
    </w:p>
    <w:p w:rsidR="00BE1D2E" w:rsidRPr="00BE6842" w:rsidRDefault="00BE1D2E" w:rsidP="00BE1D2E">
      <w:pPr>
        <w:ind w:firstLine="540"/>
        <w:jc w:val="both"/>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r w:rsidRPr="00BE6842">
        <w:rPr>
          <w:sz w:val="24"/>
          <w:szCs w:val="24"/>
        </w:rPr>
        <w:t xml:space="preserve">  Глава Гвазденского сельского поселения                                   Л.М. Богданова</w:t>
      </w:r>
    </w:p>
    <w:p w:rsidR="00BE1D2E" w:rsidRPr="00BE6842" w:rsidRDefault="00BE1D2E" w:rsidP="00BE1D2E">
      <w:pPr>
        <w:rPr>
          <w:sz w:val="24"/>
          <w:szCs w:val="24"/>
        </w:rPr>
      </w:pPr>
      <w:r w:rsidRPr="00BE6842">
        <w:rPr>
          <w:sz w:val="24"/>
          <w:szCs w:val="24"/>
        </w:rPr>
        <w:t xml:space="preserve">                                 </w:t>
      </w: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jc w:val="center"/>
        <w:rPr>
          <w:sz w:val="24"/>
          <w:szCs w:val="24"/>
        </w:rPr>
      </w:pPr>
      <w:r w:rsidRPr="00BE6842">
        <w:rPr>
          <w:noProof/>
          <w:sz w:val="24"/>
          <w:szCs w:val="24"/>
        </w:rPr>
        <w:drawing>
          <wp:inline distT="0" distB="0" distL="0" distR="0">
            <wp:extent cx="619125" cy="723900"/>
            <wp:effectExtent l="19050" t="0" r="9525"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BE1D2E" w:rsidRPr="00BE6842" w:rsidRDefault="00BE1D2E" w:rsidP="00BE1D2E">
      <w:pPr>
        <w:pStyle w:val="ae"/>
        <w:jc w:val="center"/>
        <w:rPr>
          <w:rFonts w:ascii="Times New Roman" w:hAnsi="Times New Roman" w:cs="Times New Roman"/>
          <w:b/>
          <w:sz w:val="24"/>
          <w:szCs w:val="24"/>
        </w:rPr>
      </w:pPr>
      <w:r w:rsidRPr="00BE6842">
        <w:rPr>
          <w:rFonts w:ascii="Times New Roman" w:hAnsi="Times New Roman" w:cs="Times New Roman"/>
          <w:b/>
          <w:sz w:val="24"/>
          <w:szCs w:val="24"/>
        </w:rPr>
        <w:t>Администрация Гвазденского сельского поселения</w:t>
      </w:r>
    </w:p>
    <w:p w:rsidR="00BE1D2E" w:rsidRPr="00BE6842" w:rsidRDefault="00BE1D2E" w:rsidP="00BE1D2E">
      <w:pPr>
        <w:pStyle w:val="ae"/>
        <w:jc w:val="center"/>
        <w:rPr>
          <w:rFonts w:ascii="Times New Roman" w:hAnsi="Times New Roman" w:cs="Times New Roman"/>
          <w:b/>
          <w:sz w:val="24"/>
          <w:szCs w:val="24"/>
        </w:rPr>
      </w:pPr>
      <w:r w:rsidRPr="00BE6842">
        <w:rPr>
          <w:rFonts w:ascii="Times New Roman" w:hAnsi="Times New Roman" w:cs="Times New Roman"/>
          <w:b/>
          <w:sz w:val="24"/>
          <w:szCs w:val="24"/>
        </w:rPr>
        <w:t>Бутурлиновского муниципального района</w:t>
      </w:r>
    </w:p>
    <w:p w:rsidR="00BE1D2E" w:rsidRPr="00BE6842" w:rsidRDefault="00BE1D2E" w:rsidP="00BE1D2E">
      <w:pPr>
        <w:pStyle w:val="ae"/>
        <w:jc w:val="center"/>
        <w:rPr>
          <w:rFonts w:ascii="Times New Roman" w:hAnsi="Times New Roman" w:cs="Times New Roman"/>
          <w:b/>
          <w:sz w:val="24"/>
          <w:szCs w:val="24"/>
        </w:rPr>
      </w:pPr>
      <w:r w:rsidRPr="00BE6842">
        <w:rPr>
          <w:rFonts w:ascii="Times New Roman" w:hAnsi="Times New Roman" w:cs="Times New Roman"/>
          <w:b/>
          <w:sz w:val="24"/>
          <w:szCs w:val="24"/>
        </w:rPr>
        <w:t>Воронежской области</w:t>
      </w:r>
    </w:p>
    <w:p w:rsidR="00BE1D2E" w:rsidRPr="00BE6842" w:rsidRDefault="00BE1D2E" w:rsidP="00BE1D2E">
      <w:pPr>
        <w:pStyle w:val="ae"/>
        <w:jc w:val="center"/>
        <w:rPr>
          <w:rFonts w:ascii="Times New Roman" w:hAnsi="Times New Roman" w:cs="Times New Roman"/>
          <w:b/>
          <w:sz w:val="24"/>
          <w:szCs w:val="24"/>
        </w:rPr>
      </w:pPr>
    </w:p>
    <w:p w:rsidR="00BE1D2E" w:rsidRPr="00BE6842" w:rsidRDefault="00BE1D2E" w:rsidP="00BE1D2E">
      <w:pPr>
        <w:keepNext/>
        <w:jc w:val="center"/>
        <w:outlineLvl w:val="0"/>
        <w:rPr>
          <w:b/>
          <w:iCs/>
          <w:sz w:val="24"/>
          <w:szCs w:val="24"/>
        </w:rPr>
      </w:pPr>
      <w:r w:rsidRPr="00BE6842">
        <w:rPr>
          <w:b/>
          <w:iCs/>
          <w:sz w:val="24"/>
          <w:szCs w:val="24"/>
        </w:rPr>
        <w:t>ПОСТАНОВЛЕНИЕ</w:t>
      </w:r>
    </w:p>
    <w:p w:rsidR="00BE1D2E" w:rsidRPr="00BE6842" w:rsidRDefault="00BE1D2E" w:rsidP="00BE1D2E">
      <w:pPr>
        <w:pStyle w:val="ae"/>
        <w:rPr>
          <w:rFonts w:ascii="Times New Roman" w:hAnsi="Times New Roman" w:cs="Times New Roman"/>
          <w:sz w:val="24"/>
          <w:szCs w:val="24"/>
          <w:u w:val="single"/>
        </w:rPr>
      </w:pPr>
      <w:r w:rsidRPr="00BE6842">
        <w:rPr>
          <w:rFonts w:ascii="Times New Roman" w:hAnsi="Times New Roman" w:cs="Times New Roman"/>
          <w:sz w:val="24"/>
          <w:szCs w:val="24"/>
          <w:u w:val="single"/>
        </w:rPr>
        <w:t xml:space="preserve">от   04.02.2022 г.   № 06  </w:t>
      </w:r>
    </w:p>
    <w:p w:rsidR="00BE1D2E" w:rsidRPr="00BE6842" w:rsidRDefault="00BE1D2E" w:rsidP="00BE1D2E">
      <w:pPr>
        <w:pStyle w:val="ae"/>
        <w:rPr>
          <w:rFonts w:ascii="Times New Roman" w:hAnsi="Times New Roman" w:cs="Times New Roman"/>
          <w:sz w:val="24"/>
          <w:szCs w:val="24"/>
          <w:lang w:eastAsia="en-US"/>
        </w:rPr>
      </w:pPr>
      <w:r w:rsidRPr="00BE6842">
        <w:rPr>
          <w:rFonts w:ascii="Times New Roman" w:hAnsi="Times New Roman" w:cs="Times New Roman"/>
          <w:sz w:val="24"/>
          <w:szCs w:val="24"/>
          <w:lang w:eastAsia="en-US"/>
        </w:rPr>
        <w:t>с. Гвазда</w:t>
      </w:r>
    </w:p>
    <w:p w:rsidR="00BE1D2E" w:rsidRPr="00BE6842" w:rsidRDefault="00BE1D2E" w:rsidP="00BE1D2E">
      <w:pPr>
        <w:pStyle w:val="ae"/>
        <w:rPr>
          <w:rFonts w:ascii="Times New Roman" w:hAnsi="Times New Roman" w:cs="Times New Roman"/>
          <w:sz w:val="24"/>
          <w:szCs w:val="24"/>
        </w:rPr>
      </w:pPr>
    </w:p>
    <w:tbl>
      <w:tblPr>
        <w:tblW w:w="0" w:type="auto"/>
        <w:tblLook w:val="01E0"/>
      </w:tblPr>
      <w:tblGrid>
        <w:gridCol w:w="6345"/>
      </w:tblGrid>
      <w:tr w:rsidR="00BE1D2E" w:rsidRPr="00BE6842" w:rsidTr="00BE1D2E">
        <w:tc>
          <w:tcPr>
            <w:tcW w:w="6345" w:type="dxa"/>
          </w:tcPr>
          <w:p w:rsidR="00BE1D2E" w:rsidRPr="00BE6842" w:rsidRDefault="00BE1D2E" w:rsidP="00BE1D2E">
            <w:pPr>
              <w:shd w:val="clear" w:color="auto" w:fill="FFFFFF"/>
              <w:spacing w:line="298" w:lineRule="exact"/>
              <w:jc w:val="both"/>
              <w:rPr>
                <w:bCs/>
                <w:iCs/>
                <w:sz w:val="24"/>
                <w:szCs w:val="24"/>
              </w:rPr>
            </w:pPr>
            <w:r w:rsidRPr="00BE6842">
              <w:rPr>
                <w:b/>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№38 «Об утверждении  муниципальной программы Гвазденского сельского поселения Бутурлиновского района Воронежской области «Социально-экономическое развитие Гвазденского сельского поселения».</w:t>
            </w:r>
          </w:p>
        </w:tc>
      </w:tr>
    </w:tbl>
    <w:p w:rsidR="00BE1D2E" w:rsidRPr="00BE6842" w:rsidRDefault="00BE1D2E" w:rsidP="00BE1D2E">
      <w:pPr>
        <w:pStyle w:val="ConsPlusNonformat"/>
        <w:widowControl/>
        <w:jc w:val="both"/>
        <w:rPr>
          <w:rFonts w:ascii="Times New Roman" w:hAnsi="Times New Roman" w:cs="Times New Roman"/>
          <w:sz w:val="24"/>
          <w:szCs w:val="24"/>
        </w:rPr>
      </w:pPr>
      <w:r w:rsidRPr="00BE6842">
        <w:rPr>
          <w:rFonts w:ascii="Times New Roman" w:hAnsi="Times New Roman" w:cs="Times New Roman"/>
          <w:color w:val="000000"/>
          <w:sz w:val="24"/>
          <w:szCs w:val="24"/>
        </w:rPr>
        <w:t xml:space="preserve">            </w:t>
      </w:r>
      <w:r w:rsidRPr="00BE6842">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администрация Гвазденского сельского поселения</w:t>
      </w:r>
    </w:p>
    <w:p w:rsidR="00BE1D2E" w:rsidRPr="00BE6842" w:rsidRDefault="00BE1D2E" w:rsidP="00BE1D2E">
      <w:pPr>
        <w:pStyle w:val="ConsPlusNonformat"/>
        <w:widowControl/>
        <w:ind w:firstLine="709"/>
        <w:jc w:val="both"/>
        <w:rPr>
          <w:rFonts w:ascii="Times New Roman" w:hAnsi="Times New Roman" w:cs="Times New Roman"/>
          <w:sz w:val="24"/>
          <w:szCs w:val="24"/>
        </w:rPr>
      </w:pPr>
    </w:p>
    <w:p w:rsidR="00BE1D2E" w:rsidRPr="00BE6842" w:rsidRDefault="00BE1D2E" w:rsidP="00BE1D2E">
      <w:pPr>
        <w:tabs>
          <w:tab w:val="left" w:pos="0"/>
          <w:tab w:val="left" w:pos="1080"/>
        </w:tabs>
        <w:ind w:hanging="540"/>
        <w:jc w:val="center"/>
        <w:outlineLvl w:val="0"/>
        <w:rPr>
          <w:iCs/>
          <w:sz w:val="24"/>
          <w:szCs w:val="24"/>
        </w:rPr>
      </w:pPr>
      <w:r w:rsidRPr="00BE6842">
        <w:rPr>
          <w:iCs/>
          <w:sz w:val="24"/>
          <w:szCs w:val="24"/>
        </w:rPr>
        <w:t>ПОСТАНОВЛЯЕТ:</w:t>
      </w:r>
    </w:p>
    <w:p w:rsidR="00BE1D2E" w:rsidRPr="00BE6842" w:rsidRDefault="00BE1D2E" w:rsidP="00BE1D2E">
      <w:pPr>
        <w:jc w:val="both"/>
        <w:rPr>
          <w:iCs/>
          <w:sz w:val="24"/>
          <w:szCs w:val="24"/>
        </w:rPr>
      </w:pPr>
      <w:r w:rsidRPr="00BE6842">
        <w:rPr>
          <w:iCs/>
          <w:sz w:val="24"/>
          <w:szCs w:val="24"/>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38 «Об  утверждении муниципальной  программы   Гвазденского сельского поселения  Бутурлиновского муниципального района Воронежской области «Социально-экономического развития Гвазденского сельского поселения» следующие изменения:</w:t>
      </w:r>
    </w:p>
    <w:p w:rsidR="00BE1D2E" w:rsidRPr="00BE6842" w:rsidRDefault="00BE1D2E" w:rsidP="00BE1D2E">
      <w:pPr>
        <w:pStyle w:val="a6"/>
        <w:ind w:left="0"/>
        <w:rPr>
          <w:rFonts w:ascii="Times New Roman" w:hAnsi="Times New Roman" w:cs="Times New Roman"/>
          <w:bCs/>
          <w:sz w:val="24"/>
          <w:szCs w:val="24"/>
        </w:rPr>
      </w:pPr>
      <w:r w:rsidRPr="00BE6842">
        <w:rPr>
          <w:rFonts w:ascii="Times New Roman" w:hAnsi="Times New Roman" w:cs="Times New Roman"/>
          <w:bCs/>
          <w:sz w:val="24"/>
          <w:szCs w:val="24"/>
        </w:rPr>
        <w:t>1.1. Строки «Объемы и источники финансирования муниципальной программы» изложить в следующей редакции:</w:t>
      </w:r>
    </w:p>
    <w:tbl>
      <w:tblPr>
        <w:tblW w:w="4831" w:type="pct"/>
        <w:jc w:val="center"/>
        <w:tblInd w:w="-71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tblPr>
      <w:tblGrid>
        <w:gridCol w:w="2413"/>
        <w:gridCol w:w="7656"/>
      </w:tblGrid>
      <w:tr w:rsidR="00BE1D2E" w:rsidRPr="00BE6842" w:rsidTr="00BE1D2E">
        <w:trPr>
          <w:jc w:val="center"/>
        </w:trPr>
        <w:tc>
          <w:tcPr>
            <w:tcW w:w="1198" w:type="pct"/>
          </w:tcPr>
          <w:p w:rsidR="00BE1D2E" w:rsidRPr="00BE6842" w:rsidRDefault="00BE1D2E" w:rsidP="00BE1D2E">
            <w:pPr>
              <w:snapToGrid w:val="0"/>
              <w:rPr>
                <w:b/>
                <w:sz w:val="24"/>
                <w:szCs w:val="24"/>
              </w:rPr>
            </w:pPr>
            <w:r w:rsidRPr="00BE6842">
              <w:rPr>
                <w:b/>
                <w:sz w:val="24"/>
                <w:szCs w:val="24"/>
              </w:rPr>
              <w:lastRenderedPageBreak/>
              <w:t>Объемы и источники финансирования  му</w:t>
            </w:r>
            <w:r w:rsidRPr="00BE6842">
              <w:rPr>
                <w:b/>
                <w:sz w:val="24"/>
                <w:szCs w:val="24"/>
              </w:rPr>
              <w:softHyphen/>
              <w:t>ниципальной про</w:t>
            </w:r>
            <w:r w:rsidRPr="00BE6842">
              <w:rPr>
                <w:b/>
                <w:sz w:val="24"/>
                <w:szCs w:val="24"/>
              </w:rPr>
              <w:softHyphen/>
              <w:t>граммы</w:t>
            </w:r>
          </w:p>
        </w:tc>
        <w:tc>
          <w:tcPr>
            <w:tcW w:w="3802" w:type="pct"/>
          </w:tcPr>
          <w:p w:rsidR="00BE1D2E" w:rsidRPr="00BE6842" w:rsidRDefault="00BE1D2E" w:rsidP="00BE1D2E">
            <w:pPr>
              <w:jc w:val="both"/>
              <w:rPr>
                <w:sz w:val="24"/>
                <w:szCs w:val="24"/>
              </w:rPr>
            </w:pPr>
            <w:r w:rsidRPr="00BE6842">
              <w:rPr>
                <w:sz w:val="24"/>
                <w:szCs w:val="24"/>
              </w:rPr>
              <w:t>Программа финансируется за счет средств бюджета Гвазденского сельского поселения и средств областного бюджета.</w:t>
            </w:r>
            <w:r w:rsidRPr="00BE6842">
              <w:rPr>
                <w:rFonts w:eastAsiaTheme="minorEastAsia"/>
                <w:sz w:val="24"/>
                <w:szCs w:val="24"/>
              </w:rPr>
              <w:t xml:space="preserve"> Объем бюджетных ассигнований на реализацию муниципальной программы составляет 56803,04 тыс. руб., в том числе средства областного бюджета – 30144,42  тыс. руб., местного бюджета – 26658,62 тыс.руб. Объем бюджетных ассигнований на реализацию </w:t>
            </w:r>
            <w:r w:rsidRPr="00BE6842">
              <w:rPr>
                <w:rFonts w:eastAsiaTheme="minorEastAsia"/>
                <w:spacing w:val="-2"/>
                <w:sz w:val="24"/>
                <w:szCs w:val="24"/>
              </w:rPr>
              <w:t xml:space="preserve">муниципальной  </w:t>
            </w:r>
            <w:r w:rsidRPr="00BE6842">
              <w:rPr>
                <w:rFonts w:eastAsiaTheme="minorEastAsia"/>
                <w:sz w:val="24"/>
                <w:szCs w:val="24"/>
              </w:rPr>
              <w:t>программы по годам составляет (тыс. руб.):</w:t>
            </w:r>
          </w:p>
          <w:tbl>
            <w:tblPr>
              <w:tblW w:w="7031" w:type="dxa"/>
              <w:jc w:val="center"/>
              <w:tblCellMar>
                <w:left w:w="40" w:type="dxa"/>
                <w:right w:w="40" w:type="dxa"/>
              </w:tblCellMar>
              <w:tblLook w:val="00A0"/>
            </w:tblPr>
            <w:tblGrid>
              <w:gridCol w:w="1575"/>
              <w:gridCol w:w="1559"/>
              <w:gridCol w:w="1701"/>
              <w:gridCol w:w="2196"/>
            </w:tblGrid>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Год</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Всего</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Областной    бюджет</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pacing w:val="-2"/>
                      <w:sz w:val="24"/>
                      <w:szCs w:val="24"/>
                    </w:rPr>
                  </w:pPr>
                  <w:r w:rsidRPr="00BE6842">
                    <w:rPr>
                      <w:spacing w:val="-2"/>
                      <w:sz w:val="24"/>
                      <w:szCs w:val="24"/>
                    </w:rPr>
                    <w:t>Бюджет</w:t>
                  </w:r>
                </w:p>
                <w:p w:rsidR="00BE1D2E" w:rsidRPr="00BE6842" w:rsidRDefault="00BE1D2E" w:rsidP="00BE1D2E">
                  <w:pPr>
                    <w:widowControl w:val="0"/>
                    <w:shd w:val="clear" w:color="auto" w:fill="FFFFFF"/>
                    <w:autoSpaceDE w:val="0"/>
                    <w:autoSpaceDN w:val="0"/>
                    <w:adjustRightInd w:val="0"/>
                    <w:jc w:val="center"/>
                    <w:rPr>
                      <w:spacing w:val="-2"/>
                      <w:sz w:val="24"/>
                      <w:szCs w:val="24"/>
                    </w:rPr>
                  </w:pPr>
                  <w:r w:rsidRPr="00BE6842">
                    <w:rPr>
                      <w:spacing w:val="-2"/>
                      <w:sz w:val="24"/>
                      <w:szCs w:val="24"/>
                    </w:rPr>
                    <w:t>поселения</w:t>
                  </w:r>
                </w:p>
              </w:tc>
            </w:tr>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2018</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2643,24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95,09</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2548,15</w:t>
                  </w:r>
                </w:p>
              </w:tc>
            </w:tr>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2019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4181,43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124,07</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4057,36</w:t>
                  </w:r>
                </w:p>
              </w:tc>
            </w:tr>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2020</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4265,74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213,81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4051,93</w:t>
                  </w:r>
                </w:p>
              </w:tc>
            </w:tr>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2021</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9944,63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4874,44</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5070,19</w:t>
                  </w:r>
                </w:p>
              </w:tc>
            </w:tr>
            <w:tr w:rsidR="00BE1D2E" w:rsidRPr="00BE6842" w:rsidTr="00BE1D2E">
              <w:trPr>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7489,26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3632,79</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3856,47</w:t>
                  </w:r>
                </w:p>
              </w:tc>
            </w:tr>
            <w:tr w:rsidR="00BE1D2E" w:rsidRPr="00BE6842" w:rsidTr="00BE1D2E">
              <w:trPr>
                <w:trHeight w:val="286"/>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2023</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13280,40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9837,11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3443,29</w:t>
                  </w:r>
                </w:p>
              </w:tc>
            </w:tr>
            <w:tr w:rsidR="00BE1D2E" w:rsidRPr="00BE6842" w:rsidTr="00BE1D2E">
              <w:trPr>
                <w:trHeight w:val="286"/>
                <w:jc w:val="center"/>
              </w:trPr>
              <w:tc>
                <w:tcPr>
                  <w:tcW w:w="1575"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14998,34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11367,11</w:t>
                  </w:r>
                </w:p>
              </w:tc>
              <w:tc>
                <w:tcPr>
                  <w:tcW w:w="21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3631,23</w:t>
                  </w:r>
                </w:p>
              </w:tc>
            </w:tr>
          </w:tbl>
          <w:p w:rsidR="00BE1D2E" w:rsidRPr="00BE6842" w:rsidRDefault="00BE1D2E" w:rsidP="00BE1D2E">
            <w:pPr>
              <w:rPr>
                <w:sz w:val="24"/>
                <w:szCs w:val="24"/>
              </w:rPr>
            </w:pPr>
          </w:p>
        </w:tc>
      </w:tr>
    </w:tbl>
    <w:p w:rsidR="00BE1D2E" w:rsidRPr="00BE6842" w:rsidRDefault="00BE1D2E" w:rsidP="00BE1D2E">
      <w:pPr>
        <w:pStyle w:val="a6"/>
        <w:spacing w:after="0" w:line="255" w:lineRule="atLeast"/>
        <w:ind w:left="0"/>
        <w:rPr>
          <w:rFonts w:ascii="Times New Roman" w:hAnsi="Times New Roman" w:cs="Times New Roman"/>
          <w:bCs/>
          <w:sz w:val="24"/>
          <w:szCs w:val="24"/>
        </w:rPr>
      </w:pPr>
      <w:r w:rsidRPr="00BE6842">
        <w:rPr>
          <w:rFonts w:ascii="Times New Roman" w:hAnsi="Times New Roman" w:cs="Times New Roman"/>
          <w:sz w:val="24"/>
          <w:szCs w:val="24"/>
        </w:rPr>
        <w:t xml:space="preserve">1.2. Раздел 4 программы </w:t>
      </w:r>
      <w:r w:rsidRPr="00BE6842">
        <w:rPr>
          <w:rFonts w:ascii="Times New Roman" w:hAnsi="Times New Roman" w:cs="Times New Roman"/>
          <w:bCs/>
          <w:sz w:val="24"/>
          <w:szCs w:val="24"/>
        </w:rPr>
        <w:t>«Финансовое обеспечение реализации муниципальной программы» изложить в следующей редакции:</w:t>
      </w:r>
    </w:p>
    <w:p w:rsidR="00BE1D2E" w:rsidRPr="00BE6842" w:rsidRDefault="00BE1D2E" w:rsidP="00BE1D2E">
      <w:pPr>
        <w:widowControl w:val="0"/>
        <w:shd w:val="clear" w:color="auto" w:fill="FFFFFF"/>
        <w:autoSpaceDE w:val="0"/>
        <w:autoSpaceDN w:val="0"/>
        <w:adjustRightInd w:val="0"/>
        <w:spacing w:before="278"/>
        <w:jc w:val="center"/>
        <w:rPr>
          <w:b/>
          <w:bCs/>
          <w:sz w:val="24"/>
          <w:szCs w:val="24"/>
        </w:rPr>
      </w:pPr>
      <w:r w:rsidRPr="00BE6842">
        <w:rPr>
          <w:b/>
          <w:bCs/>
          <w:sz w:val="24"/>
          <w:szCs w:val="24"/>
        </w:rPr>
        <w:t>4. Финансовое обеспечение реализации муниципальной программы.</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Программа финансируется за счет бюджета Гвазденского сельского поселения и средств областного бюджета.</w:t>
      </w:r>
    </w:p>
    <w:p w:rsidR="00BE1D2E" w:rsidRPr="00BE6842" w:rsidRDefault="00BE1D2E" w:rsidP="00BE1D2E">
      <w:pPr>
        <w:widowControl w:val="0"/>
        <w:shd w:val="clear" w:color="auto" w:fill="FFFFFF"/>
        <w:autoSpaceDE w:val="0"/>
        <w:autoSpaceDN w:val="0"/>
        <w:adjustRightInd w:val="0"/>
        <w:spacing w:before="278"/>
        <w:jc w:val="both"/>
        <w:rPr>
          <w:b/>
          <w:bCs/>
          <w:sz w:val="24"/>
          <w:szCs w:val="24"/>
        </w:rPr>
      </w:pPr>
      <w:r w:rsidRPr="00BE6842">
        <w:rPr>
          <w:sz w:val="24"/>
          <w:szCs w:val="24"/>
        </w:rPr>
        <w:t xml:space="preserve">      Объем бюджетных ассигнований на реализацию программы из средств бюджета поселения составляет – 26658,62  тыс. руб., средства областного бюджета – 30144,42 тыс. руб.</w:t>
      </w:r>
    </w:p>
    <w:p w:rsidR="00BE1D2E" w:rsidRPr="00BE6842" w:rsidRDefault="00BE1D2E" w:rsidP="00BE1D2E">
      <w:pPr>
        <w:widowControl w:val="0"/>
        <w:autoSpaceDE w:val="0"/>
        <w:autoSpaceDN w:val="0"/>
        <w:adjustRightInd w:val="0"/>
        <w:rPr>
          <w:sz w:val="24"/>
          <w:szCs w:val="24"/>
        </w:rPr>
      </w:pPr>
      <w:r w:rsidRPr="00BE6842">
        <w:rPr>
          <w:sz w:val="24"/>
          <w:szCs w:val="24"/>
        </w:rPr>
        <w:t xml:space="preserve">       Объем бюджетных ассигнований на реализацию муниципальной  программы по годам составляет (тыс. руб.):</w:t>
      </w:r>
    </w:p>
    <w:p w:rsidR="00BE1D2E" w:rsidRPr="00BE6842" w:rsidRDefault="00BE1D2E" w:rsidP="00BE1D2E">
      <w:pPr>
        <w:widowControl w:val="0"/>
        <w:autoSpaceDE w:val="0"/>
        <w:autoSpaceDN w:val="0"/>
        <w:adjustRightInd w:val="0"/>
        <w:jc w:val="center"/>
        <w:rPr>
          <w:sz w:val="24"/>
          <w:szCs w:val="24"/>
        </w:rPr>
      </w:pPr>
    </w:p>
    <w:tbl>
      <w:tblPr>
        <w:tblpPr w:leftFromText="180" w:rightFromText="180" w:vertAnchor="text" w:tblpXSpec="center" w:tblpY="1"/>
        <w:tblOverlap w:val="never"/>
        <w:tblW w:w="9073" w:type="dxa"/>
        <w:tblLayout w:type="fixed"/>
        <w:tblCellMar>
          <w:left w:w="40" w:type="dxa"/>
          <w:right w:w="40" w:type="dxa"/>
        </w:tblCellMar>
        <w:tblLook w:val="00A0"/>
      </w:tblPr>
      <w:tblGrid>
        <w:gridCol w:w="1826"/>
        <w:gridCol w:w="2160"/>
        <w:gridCol w:w="2396"/>
        <w:gridCol w:w="2691"/>
      </w:tblGrid>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Всего</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Областной    бюджет</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pacing w:val="-2"/>
                <w:sz w:val="24"/>
                <w:szCs w:val="24"/>
              </w:rPr>
            </w:pPr>
            <w:r w:rsidRPr="00BE6842">
              <w:rPr>
                <w:spacing w:val="-2"/>
                <w:sz w:val="24"/>
                <w:szCs w:val="24"/>
              </w:rPr>
              <w:t>Бюджет</w:t>
            </w:r>
          </w:p>
          <w:p w:rsidR="00BE1D2E" w:rsidRPr="00BE6842" w:rsidRDefault="00BE1D2E" w:rsidP="00BE1D2E">
            <w:pPr>
              <w:widowControl w:val="0"/>
              <w:shd w:val="clear" w:color="auto" w:fill="FFFFFF"/>
              <w:autoSpaceDE w:val="0"/>
              <w:autoSpaceDN w:val="0"/>
              <w:adjustRightInd w:val="0"/>
              <w:jc w:val="center"/>
              <w:rPr>
                <w:spacing w:val="-2"/>
                <w:sz w:val="24"/>
                <w:szCs w:val="24"/>
              </w:rPr>
            </w:pPr>
            <w:r w:rsidRPr="00BE6842">
              <w:rPr>
                <w:spacing w:val="-2"/>
                <w:sz w:val="24"/>
                <w:szCs w:val="24"/>
              </w:rPr>
              <w:t>поселения</w:t>
            </w:r>
          </w:p>
        </w:tc>
      </w:tr>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2018</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2643,24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highlight w:val="yellow"/>
              </w:rPr>
            </w:pPr>
            <w:r w:rsidRPr="00BE6842">
              <w:rPr>
                <w:sz w:val="24"/>
                <w:szCs w:val="24"/>
              </w:rPr>
              <w:t>95,09</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2548,15</w:t>
            </w:r>
          </w:p>
        </w:tc>
      </w:tr>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2019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4181,43</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 xml:space="preserve">124,07    </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4057,36</w:t>
            </w:r>
          </w:p>
        </w:tc>
      </w:tr>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4265,74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213,81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4051,93</w:t>
            </w:r>
          </w:p>
        </w:tc>
      </w:tr>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9944,63</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4874,44</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5070,19</w:t>
            </w:r>
          </w:p>
        </w:tc>
      </w:tr>
      <w:tr w:rsidR="00BE1D2E" w:rsidRPr="00BE6842" w:rsidTr="00BE1D2E">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7489,26</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3632,79</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3856,47</w:t>
            </w:r>
          </w:p>
        </w:tc>
      </w:tr>
      <w:tr w:rsidR="00BE1D2E" w:rsidRPr="00BE6842" w:rsidTr="00BE1D2E">
        <w:trPr>
          <w:trHeight w:val="286"/>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13280,40</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9837,11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3443,29</w:t>
            </w:r>
          </w:p>
        </w:tc>
      </w:tr>
      <w:tr w:rsidR="00BE1D2E" w:rsidRPr="00BE6842" w:rsidTr="00BE1D2E">
        <w:trPr>
          <w:trHeight w:val="286"/>
        </w:trPr>
        <w:tc>
          <w:tcPr>
            <w:tcW w:w="182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shd w:val="clear" w:color="auto" w:fill="FFFFFF"/>
              <w:autoSpaceDE w:val="0"/>
              <w:autoSpaceDN w:val="0"/>
              <w:adjustRightInd w:val="0"/>
              <w:jc w:val="center"/>
              <w:rPr>
                <w:sz w:val="24"/>
                <w:szCs w:val="24"/>
              </w:rPr>
            </w:pPr>
            <w:r w:rsidRPr="00BE6842">
              <w:rPr>
                <w:sz w:val="24"/>
                <w:szCs w:val="24"/>
              </w:rPr>
              <w:t>2024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14998,34</w:t>
            </w:r>
          </w:p>
        </w:tc>
        <w:tc>
          <w:tcPr>
            <w:tcW w:w="2396"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11367,11</w:t>
            </w:r>
          </w:p>
        </w:tc>
        <w:tc>
          <w:tcPr>
            <w:tcW w:w="2691" w:type="dxa"/>
            <w:tcBorders>
              <w:top w:val="single" w:sz="6" w:space="0" w:color="auto"/>
              <w:left w:val="single" w:sz="6" w:space="0" w:color="auto"/>
              <w:bottom w:val="single" w:sz="6" w:space="0" w:color="auto"/>
              <w:right w:val="single" w:sz="6" w:space="0" w:color="auto"/>
            </w:tcBorders>
            <w:shd w:val="clear" w:color="auto" w:fill="FFFFFF"/>
          </w:tcPr>
          <w:p w:rsidR="00BE1D2E" w:rsidRPr="00BE6842" w:rsidRDefault="00BE1D2E" w:rsidP="00BE1D2E">
            <w:pPr>
              <w:widowControl w:val="0"/>
              <w:autoSpaceDE w:val="0"/>
              <w:autoSpaceDN w:val="0"/>
              <w:adjustRightInd w:val="0"/>
              <w:jc w:val="center"/>
              <w:rPr>
                <w:sz w:val="24"/>
                <w:szCs w:val="24"/>
              </w:rPr>
            </w:pPr>
            <w:r w:rsidRPr="00BE6842">
              <w:rPr>
                <w:sz w:val="24"/>
                <w:szCs w:val="24"/>
              </w:rPr>
              <w:t>3631,23</w:t>
            </w:r>
          </w:p>
        </w:tc>
      </w:tr>
    </w:tbl>
    <w:p w:rsidR="00BE1D2E" w:rsidRPr="00BE6842" w:rsidRDefault="00BE1D2E" w:rsidP="00BE1D2E">
      <w:pPr>
        <w:jc w:val="both"/>
        <w:rPr>
          <w:sz w:val="24"/>
          <w:szCs w:val="24"/>
        </w:rPr>
      </w:pPr>
      <w:r w:rsidRPr="00BE6842">
        <w:rPr>
          <w:sz w:val="24"/>
          <w:szCs w:val="24"/>
        </w:rPr>
        <w:t>1.3. В паспорте подпрограммы 1</w:t>
      </w:r>
      <w:r w:rsidRPr="00BE6842">
        <w:rPr>
          <w:b/>
          <w:bCs/>
          <w:iCs/>
          <w:sz w:val="24"/>
          <w:szCs w:val="24"/>
        </w:rPr>
        <w:t xml:space="preserve"> </w:t>
      </w:r>
      <w:r w:rsidRPr="00BE6842">
        <w:rPr>
          <w:bCs/>
          <w:iCs/>
          <w:sz w:val="24"/>
          <w:szCs w:val="24"/>
        </w:rPr>
        <w:t xml:space="preserve">«Предупреждение и ликвидация последствий чрезвычайных ситуаций и стихийных бедствий, гражданская оборона, обеспечение первичных мер пожарной безопасности на территории Гвазденского сельского поселения» строки «Объемы и источники финансирования подпрограммы </w:t>
      </w:r>
      <w:r w:rsidRPr="00BE6842">
        <w:rPr>
          <w:bCs/>
          <w:spacing w:val="-2"/>
          <w:sz w:val="24"/>
          <w:szCs w:val="24"/>
        </w:rPr>
        <w:t>муниципальной</w:t>
      </w:r>
      <w:r w:rsidRPr="00BE6842">
        <w:rPr>
          <w:bCs/>
          <w:sz w:val="24"/>
          <w:szCs w:val="24"/>
        </w:rPr>
        <w:t xml:space="preserve"> программы</w:t>
      </w:r>
      <w:r w:rsidRPr="00BE6842">
        <w:rPr>
          <w:bCs/>
          <w:iCs/>
          <w:sz w:val="24"/>
          <w:szCs w:val="24"/>
        </w:rPr>
        <w:t xml:space="preserve">» </w:t>
      </w:r>
      <w:r w:rsidRPr="00BE6842">
        <w:rPr>
          <w:bCs/>
          <w:spacing w:val="-1"/>
          <w:sz w:val="24"/>
          <w:szCs w:val="24"/>
        </w:rPr>
        <w:t>заменить строками следующего содержания:</w:t>
      </w:r>
    </w:p>
    <w:tbl>
      <w:tblPr>
        <w:tblW w:w="9669" w:type="dxa"/>
        <w:tblInd w:w="78" w:type="dxa"/>
        <w:tblLayout w:type="fixed"/>
        <w:tblLook w:val="0000"/>
      </w:tblPr>
      <w:tblGrid>
        <w:gridCol w:w="2759"/>
        <w:gridCol w:w="6910"/>
      </w:tblGrid>
      <w:tr w:rsidR="00BE1D2E" w:rsidRPr="00BE6842" w:rsidTr="00BE1D2E">
        <w:tc>
          <w:tcPr>
            <w:tcW w:w="2759" w:type="dxa"/>
            <w:tcBorders>
              <w:top w:val="single" w:sz="4" w:space="0" w:color="000000"/>
              <w:left w:val="single" w:sz="4" w:space="0" w:color="000000"/>
              <w:bottom w:val="single" w:sz="4" w:space="0" w:color="000000"/>
            </w:tcBorders>
          </w:tcPr>
          <w:p w:rsidR="00BE1D2E" w:rsidRPr="00BE6842" w:rsidRDefault="00BE1D2E" w:rsidP="00BE1D2E">
            <w:pPr>
              <w:snapToGrid w:val="0"/>
              <w:jc w:val="both"/>
              <w:rPr>
                <w:b/>
                <w:sz w:val="24"/>
                <w:szCs w:val="24"/>
              </w:rPr>
            </w:pPr>
            <w:r w:rsidRPr="00BE6842">
              <w:rPr>
                <w:b/>
                <w:bCs/>
                <w:sz w:val="24"/>
                <w:szCs w:val="24"/>
              </w:rPr>
              <w:t xml:space="preserve">Объемы и источники финансирования подпрограммы </w:t>
            </w:r>
            <w:r w:rsidRPr="00BE6842">
              <w:rPr>
                <w:b/>
                <w:bCs/>
                <w:spacing w:val="-2"/>
                <w:sz w:val="24"/>
                <w:szCs w:val="24"/>
              </w:rPr>
              <w:t>муниципальной</w:t>
            </w:r>
            <w:r w:rsidRPr="00BE6842">
              <w:rPr>
                <w:b/>
                <w:bCs/>
                <w:sz w:val="24"/>
                <w:szCs w:val="24"/>
              </w:rPr>
              <w:t xml:space="preserve"> программы</w:t>
            </w:r>
          </w:p>
        </w:tc>
        <w:tc>
          <w:tcPr>
            <w:tcW w:w="6910" w:type="dxa"/>
            <w:tcBorders>
              <w:top w:val="single" w:sz="4" w:space="0" w:color="000000"/>
              <w:left w:val="single" w:sz="4" w:space="0" w:color="000000"/>
              <w:bottom w:val="single" w:sz="4" w:space="0" w:color="000000"/>
              <w:right w:val="single" w:sz="4" w:space="0" w:color="000000"/>
            </w:tcBorders>
          </w:tcPr>
          <w:p w:rsidR="00BE1D2E" w:rsidRPr="00BE6842" w:rsidRDefault="00BE1D2E" w:rsidP="00BE1D2E">
            <w:pPr>
              <w:snapToGrid w:val="0"/>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E1D2E" w:rsidRPr="00BE6842" w:rsidRDefault="00BE1D2E" w:rsidP="00BE1D2E">
            <w:pPr>
              <w:widowControl w:val="0"/>
              <w:shd w:val="clear" w:color="auto" w:fill="FFFFFF"/>
              <w:autoSpaceDE w:val="0"/>
              <w:autoSpaceDN w:val="0"/>
              <w:adjustRightInd w:val="0"/>
              <w:jc w:val="both"/>
              <w:rPr>
                <w:sz w:val="24"/>
                <w:szCs w:val="24"/>
              </w:rPr>
            </w:pPr>
            <w:r w:rsidRPr="00BE6842">
              <w:rPr>
                <w:sz w:val="24"/>
                <w:szCs w:val="24"/>
              </w:rPr>
              <w:t>Объем бюджетных ассигнований на реализацию подпрограммы составляет  954,18  тыс. руб., из них областные средства – 7,60 тыс. руб.</w:t>
            </w:r>
          </w:p>
          <w:p w:rsidR="00BE1D2E" w:rsidRPr="00BE6842" w:rsidRDefault="00BE1D2E" w:rsidP="00BE1D2E">
            <w:pPr>
              <w:snapToGrid w:val="0"/>
              <w:jc w:val="both"/>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9"/>
              <w:rPr>
                <w:sz w:val="24"/>
                <w:szCs w:val="24"/>
              </w:rPr>
            </w:pPr>
            <w:r w:rsidRPr="00BE6842">
              <w:rPr>
                <w:sz w:val="24"/>
                <w:szCs w:val="24"/>
              </w:rPr>
              <w:t>2018 год -  100,76 тыс. рублей</w:t>
            </w:r>
          </w:p>
          <w:p w:rsidR="00BE1D2E" w:rsidRPr="00BE6842" w:rsidRDefault="00BE1D2E" w:rsidP="00BE1D2E">
            <w:pPr>
              <w:ind w:firstLine="708"/>
              <w:rPr>
                <w:sz w:val="24"/>
                <w:szCs w:val="24"/>
              </w:rPr>
            </w:pPr>
            <w:r w:rsidRPr="00BE6842">
              <w:rPr>
                <w:sz w:val="24"/>
                <w:szCs w:val="24"/>
              </w:rPr>
              <w:lastRenderedPageBreak/>
              <w:t>2019 год  - 106,23 тыс. рублей</w:t>
            </w:r>
          </w:p>
          <w:p w:rsidR="00BE1D2E" w:rsidRPr="00BE6842" w:rsidRDefault="00BE1D2E" w:rsidP="00BE1D2E">
            <w:pPr>
              <w:ind w:firstLine="709"/>
              <w:rPr>
                <w:sz w:val="24"/>
                <w:szCs w:val="24"/>
              </w:rPr>
            </w:pPr>
            <w:r w:rsidRPr="00BE6842">
              <w:rPr>
                <w:sz w:val="24"/>
                <w:szCs w:val="24"/>
              </w:rPr>
              <w:t>2020 год  - 131,53 тыс. рублей</w:t>
            </w:r>
          </w:p>
          <w:p w:rsidR="00BE1D2E" w:rsidRPr="00BE6842" w:rsidRDefault="00BE1D2E" w:rsidP="00BE1D2E">
            <w:pPr>
              <w:ind w:firstLine="709"/>
              <w:rPr>
                <w:sz w:val="24"/>
                <w:szCs w:val="24"/>
              </w:rPr>
            </w:pPr>
            <w:r w:rsidRPr="00BE6842">
              <w:rPr>
                <w:sz w:val="24"/>
                <w:szCs w:val="24"/>
              </w:rPr>
              <w:t>2021 год – 194,94 тыс. рублей</w:t>
            </w:r>
          </w:p>
          <w:p w:rsidR="00BE1D2E" w:rsidRPr="00BE6842" w:rsidRDefault="00BE1D2E" w:rsidP="00BE1D2E">
            <w:pPr>
              <w:ind w:firstLine="709"/>
              <w:rPr>
                <w:sz w:val="24"/>
                <w:szCs w:val="24"/>
              </w:rPr>
            </w:pPr>
            <w:r w:rsidRPr="00BE6842">
              <w:rPr>
                <w:sz w:val="24"/>
                <w:szCs w:val="24"/>
              </w:rPr>
              <w:t>2022 год – 200,72 тыс. рублей</w:t>
            </w:r>
          </w:p>
          <w:p w:rsidR="00BE1D2E" w:rsidRPr="00BE6842" w:rsidRDefault="00BE1D2E" w:rsidP="00BE1D2E">
            <w:pPr>
              <w:ind w:firstLine="708"/>
              <w:rPr>
                <w:sz w:val="24"/>
                <w:szCs w:val="24"/>
              </w:rPr>
            </w:pPr>
            <w:r w:rsidRPr="00BE6842">
              <w:rPr>
                <w:sz w:val="24"/>
                <w:szCs w:val="24"/>
              </w:rPr>
              <w:t>2023 год  - 100,00 тыс. рублей</w:t>
            </w:r>
          </w:p>
          <w:p w:rsidR="00BE1D2E" w:rsidRPr="00BE6842" w:rsidRDefault="00BE1D2E" w:rsidP="00BE1D2E">
            <w:pPr>
              <w:numPr>
                <w:ilvl w:val="0"/>
                <w:numId w:val="13"/>
              </w:numPr>
              <w:rPr>
                <w:sz w:val="24"/>
                <w:szCs w:val="24"/>
              </w:rPr>
            </w:pPr>
            <w:r w:rsidRPr="00BE6842">
              <w:rPr>
                <w:sz w:val="24"/>
                <w:szCs w:val="24"/>
              </w:rPr>
              <w:t>год  - 120,00 тыс. рублей</w:t>
            </w:r>
          </w:p>
        </w:tc>
      </w:tr>
    </w:tbl>
    <w:p w:rsidR="00BE1D2E" w:rsidRPr="00BE6842" w:rsidRDefault="00BE1D2E" w:rsidP="00BE1D2E">
      <w:pPr>
        <w:pStyle w:val="a6"/>
        <w:spacing w:after="0" w:line="255" w:lineRule="atLeast"/>
        <w:ind w:left="0"/>
        <w:rPr>
          <w:rFonts w:ascii="Times New Roman" w:hAnsi="Times New Roman" w:cs="Times New Roman"/>
          <w:bCs/>
          <w:sz w:val="24"/>
          <w:szCs w:val="24"/>
        </w:rPr>
      </w:pPr>
      <w:r w:rsidRPr="00BE6842">
        <w:rPr>
          <w:rFonts w:ascii="Times New Roman" w:hAnsi="Times New Roman" w:cs="Times New Roman"/>
          <w:sz w:val="24"/>
          <w:szCs w:val="24"/>
        </w:rPr>
        <w:lastRenderedPageBreak/>
        <w:t xml:space="preserve">1.4. Раздел 4 подпрограммы </w:t>
      </w:r>
      <w:r w:rsidRPr="00BE6842">
        <w:rPr>
          <w:rFonts w:ascii="Times New Roman" w:hAnsi="Times New Roman" w:cs="Times New Roman"/>
          <w:bCs/>
          <w:sz w:val="24"/>
          <w:szCs w:val="24"/>
        </w:rPr>
        <w:t>«Финансовое обеспечение подпрограммы» изложить в следующей редакции:</w:t>
      </w:r>
    </w:p>
    <w:p w:rsidR="00BE1D2E" w:rsidRPr="00BE6842" w:rsidRDefault="00BE1D2E" w:rsidP="00BE1D2E">
      <w:pPr>
        <w:pStyle w:val="a6"/>
        <w:spacing w:after="0" w:line="255" w:lineRule="atLeast"/>
        <w:ind w:left="225"/>
        <w:rPr>
          <w:rFonts w:ascii="Times New Roman" w:hAnsi="Times New Roman" w:cs="Times New Roman"/>
          <w:bCs/>
          <w:sz w:val="24"/>
          <w:szCs w:val="24"/>
        </w:rPr>
      </w:pPr>
    </w:p>
    <w:p w:rsidR="00BE1D2E" w:rsidRPr="00BE6842" w:rsidRDefault="00BE1D2E" w:rsidP="00BE1D2E">
      <w:pPr>
        <w:jc w:val="center"/>
        <w:rPr>
          <w:b/>
          <w:bCs/>
          <w:i/>
          <w:iCs/>
          <w:sz w:val="24"/>
          <w:szCs w:val="24"/>
        </w:rPr>
      </w:pPr>
      <w:r w:rsidRPr="00BE6842">
        <w:rPr>
          <w:b/>
          <w:bCs/>
          <w:iCs/>
          <w:sz w:val="24"/>
          <w:szCs w:val="24"/>
        </w:rPr>
        <w:t>4. Финансовое обеспечение подпрограммы</w:t>
      </w:r>
      <w:r w:rsidRPr="00BE6842">
        <w:rPr>
          <w:b/>
          <w:bCs/>
          <w:i/>
          <w:iCs/>
          <w:sz w:val="24"/>
          <w:szCs w:val="24"/>
        </w:rPr>
        <w:t>.</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E1D2E" w:rsidRPr="00BE6842" w:rsidRDefault="00BE1D2E" w:rsidP="00BE1D2E">
      <w:pPr>
        <w:widowControl w:val="0"/>
        <w:autoSpaceDE w:val="0"/>
        <w:autoSpaceDN w:val="0"/>
        <w:adjustRightInd w:val="0"/>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E1D2E" w:rsidRPr="00BE6842" w:rsidRDefault="00BE1D2E" w:rsidP="00BE1D2E">
      <w:pPr>
        <w:jc w:val="center"/>
        <w:rPr>
          <w:b/>
          <w:bCs/>
          <w:i/>
          <w:iCs/>
          <w:sz w:val="24"/>
          <w:szCs w:val="24"/>
        </w:rPr>
      </w:pPr>
    </w:p>
    <w:p w:rsidR="00BE1D2E" w:rsidRPr="00BE6842" w:rsidRDefault="00BE1D2E" w:rsidP="00BE1D2E">
      <w:pPr>
        <w:widowControl w:val="0"/>
        <w:shd w:val="clear" w:color="auto" w:fill="FFFFFF"/>
        <w:autoSpaceDE w:val="0"/>
        <w:autoSpaceDN w:val="0"/>
        <w:adjustRightInd w:val="0"/>
        <w:ind w:left="141"/>
        <w:jc w:val="both"/>
        <w:rPr>
          <w:sz w:val="24"/>
          <w:szCs w:val="24"/>
        </w:rPr>
      </w:pPr>
      <w:r w:rsidRPr="00BE6842">
        <w:rPr>
          <w:sz w:val="24"/>
          <w:szCs w:val="24"/>
        </w:rPr>
        <w:t xml:space="preserve">      Объем бюджетных ассигнований на реализацию подпрограммы из средств бюджета поселения составляет – 946,58 тыс. руб., из средств областного бюджета –7,60 тыс. руб.</w:t>
      </w:r>
    </w:p>
    <w:p w:rsidR="00BE1D2E" w:rsidRPr="00BE6842" w:rsidRDefault="00BE1D2E" w:rsidP="00BE1D2E">
      <w:pPr>
        <w:snapToGrid w:val="0"/>
        <w:ind w:left="142" w:hanging="142"/>
        <w:jc w:val="both"/>
        <w:rPr>
          <w:sz w:val="24"/>
          <w:szCs w:val="24"/>
        </w:rPr>
      </w:pPr>
      <w:r w:rsidRPr="00BE6842">
        <w:rPr>
          <w:sz w:val="24"/>
          <w:szCs w:val="24"/>
        </w:rPr>
        <w:t xml:space="preserve">     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9"/>
        <w:rPr>
          <w:sz w:val="24"/>
          <w:szCs w:val="24"/>
        </w:rPr>
      </w:pPr>
      <w:r w:rsidRPr="00BE6842">
        <w:rPr>
          <w:sz w:val="24"/>
          <w:szCs w:val="24"/>
        </w:rPr>
        <w:t>2018 год -  100,76 тыс. рублей</w:t>
      </w:r>
    </w:p>
    <w:p w:rsidR="00BE1D2E" w:rsidRPr="00BE6842" w:rsidRDefault="00BE1D2E" w:rsidP="00BE1D2E">
      <w:pPr>
        <w:ind w:firstLine="708"/>
        <w:rPr>
          <w:sz w:val="24"/>
          <w:szCs w:val="24"/>
        </w:rPr>
      </w:pPr>
      <w:r w:rsidRPr="00BE6842">
        <w:rPr>
          <w:sz w:val="24"/>
          <w:szCs w:val="24"/>
        </w:rPr>
        <w:t>2019 год  - 106,23 тыс. рублей</w:t>
      </w:r>
    </w:p>
    <w:p w:rsidR="00BE1D2E" w:rsidRPr="00BE6842" w:rsidRDefault="00BE1D2E" w:rsidP="00BE1D2E">
      <w:pPr>
        <w:ind w:firstLine="709"/>
        <w:rPr>
          <w:sz w:val="24"/>
          <w:szCs w:val="24"/>
        </w:rPr>
      </w:pPr>
      <w:r w:rsidRPr="00BE6842">
        <w:rPr>
          <w:sz w:val="24"/>
          <w:szCs w:val="24"/>
        </w:rPr>
        <w:t xml:space="preserve">2020 год  - 131,53 тыс. рублей </w:t>
      </w:r>
    </w:p>
    <w:p w:rsidR="00BE1D2E" w:rsidRPr="00BE6842" w:rsidRDefault="00BE1D2E" w:rsidP="00BE1D2E">
      <w:pPr>
        <w:ind w:firstLine="709"/>
        <w:rPr>
          <w:sz w:val="24"/>
          <w:szCs w:val="24"/>
        </w:rPr>
      </w:pPr>
      <w:r w:rsidRPr="00BE6842">
        <w:rPr>
          <w:sz w:val="24"/>
          <w:szCs w:val="24"/>
        </w:rPr>
        <w:t>2021 год -  194,94 тыс. рублей</w:t>
      </w:r>
    </w:p>
    <w:p w:rsidR="00BE1D2E" w:rsidRPr="00BE6842" w:rsidRDefault="00BE1D2E" w:rsidP="00BE1D2E">
      <w:pPr>
        <w:ind w:firstLine="709"/>
        <w:rPr>
          <w:sz w:val="24"/>
          <w:szCs w:val="24"/>
        </w:rPr>
      </w:pPr>
      <w:r w:rsidRPr="00BE6842">
        <w:rPr>
          <w:sz w:val="24"/>
          <w:szCs w:val="24"/>
        </w:rPr>
        <w:t>2022 год -  200,72 тыс. рублей</w:t>
      </w:r>
    </w:p>
    <w:p w:rsidR="00BE1D2E" w:rsidRPr="00BE6842" w:rsidRDefault="00BE1D2E" w:rsidP="00BE1D2E">
      <w:pPr>
        <w:ind w:firstLine="708"/>
        <w:rPr>
          <w:sz w:val="24"/>
          <w:szCs w:val="24"/>
        </w:rPr>
      </w:pPr>
      <w:r w:rsidRPr="00BE6842">
        <w:rPr>
          <w:sz w:val="24"/>
          <w:szCs w:val="24"/>
        </w:rPr>
        <w:t>2023 год  - 100,00 тыс. рублей</w:t>
      </w:r>
    </w:p>
    <w:p w:rsidR="00BE1D2E" w:rsidRPr="00BE6842" w:rsidRDefault="00BE1D2E" w:rsidP="00BE1D2E">
      <w:pPr>
        <w:numPr>
          <w:ilvl w:val="0"/>
          <w:numId w:val="14"/>
        </w:numPr>
        <w:rPr>
          <w:sz w:val="24"/>
          <w:szCs w:val="24"/>
        </w:rPr>
      </w:pPr>
      <w:r w:rsidRPr="00BE6842">
        <w:rPr>
          <w:sz w:val="24"/>
          <w:szCs w:val="24"/>
        </w:rPr>
        <w:t>год – 120,00 тыс. рублей</w:t>
      </w:r>
    </w:p>
    <w:p w:rsidR="00BE1D2E" w:rsidRPr="00BE6842" w:rsidRDefault="00BE1D2E" w:rsidP="00BE1D2E">
      <w:pPr>
        <w:jc w:val="both"/>
        <w:rPr>
          <w:sz w:val="24"/>
          <w:szCs w:val="24"/>
        </w:rPr>
      </w:pPr>
      <w:r w:rsidRPr="00BE6842">
        <w:rPr>
          <w:bCs/>
          <w:spacing w:val="-1"/>
          <w:sz w:val="24"/>
          <w:szCs w:val="24"/>
        </w:rPr>
        <w:t xml:space="preserve">1.5. В  паспорте подпрограммы 2 </w:t>
      </w:r>
      <w:r w:rsidRPr="00BE6842">
        <w:rPr>
          <w:bCs/>
          <w:sz w:val="24"/>
          <w:szCs w:val="24"/>
        </w:rPr>
        <w:t>«</w:t>
      </w:r>
      <w:r w:rsidRPr="00BE6842">
        <w:rPr>
          <w:bCs/>
          <w:iCs/>
          <w:sz w:val="24"/>
          <w:szCs w:val="24"/>
        </w:rPr>
        <w:t>Организация благоустройства в границах территории Гвазденского сельского поселения</w:t>
      </w:r>
      <w:r w:rsidRPr="00BE6842">
        <w:rPr>
          <w:bCs/>
          <w:sz w:val="24"/>
          <w:szCs w:val="24"/>
        </w:rPr>
        <w:t xml:space="preserve">» строки </w:t>
      </w:r>
      <w:r w:rsidRPr="00BE6842">
        <w:rPr>
          <w:sz w:val="24"/>
          <w:szCs w:val="24"/>
        </w:rPr>
        <w:t>«Объемы и источники финансирования подпрограммы муниципальной программы» заменить строками следующего содержания:</w:t>
      </w:r>
    </w:p>
    <w:tbl>
      <w:tblPr>
        <w:tblW w:w="9801" w:type="dxa"/>
        <w:tblInd w:w="48" w:type="dxa"/>
        <w:tblLayout w:type="fixed"/>
        <w:tblLook w:val="0000"/>
      </w:tblPr>
      <w:tblGrid>
        <w:gridCol w:w="2759"/>
        <w:gridCol w:w="7042"/>
      </w:tblGrid>
      <w:tr w:rsidR="00BE1D2E" w:rsidRPr="00BE6842" w:rsidTr="00BE1D2E">
        <w:trPr>
          <w:trHeight w:val="169"/>
        </w:trPr>
        <w:tc>
          <w:tcPr>
            <w:tcW w:w="2759" w:type="dxa"/>
            <w:tcBorders>
              <w:top w:val="single" w:sz="4" w:space="0" w:color="000000"/>
              <w:left w:val="single" w:sz="4" w:space="0" w:color="000000"/>
              <w:bottom w:val="single" w:sz="4" w:space="0" w:color="000000"/>
            </w:tcBorders>
          </w:tcPr>
          <w:p w:rsidR="00BE1D2E" w:rsidRPr="00BE6842" w:rsidRDefault="00BE1D2E" w:rsidP="00BE1D2E">
            <w:pPr>
              <w:snapToGrid w:val="0"/>
              <w:rPr>
                <w:b/>
                <w:sz w:val="24"/>
                <w:szCs w:val="24"/>
              </w:rPr>
            </w:pPr>
            <w:r w:rsidRPr="00BE6842">
              <w:rPr>
                <w:b/>
                <w:bCs/>
                <w:sz w:val="24"/>
                <w:szCs w:val="24"/>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E1D2E" w:rsidRPr="00BE6842" w:rsidRDefault="00BE1D2E" w:rsidP="00BE1D2E">
            <w:pPr>
              <w:snapToGrid w:val="0"/>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w:t>
            </w:r>
          </w:p>
          <w:p w:rsidR="00BE1D2E" w:rsidRPr="00BE6842" w:rsidRDefault="00BE1D2E" w:rsidP="00BE1D2E">
            <w:pPr>
              <w:widowControl w:val="0"/>
              <w:shd w:val="clear" w:color="auto" w:fill="FFFFFF"/>
              <w:autoSpaceDE w:val="0"/>
              <w:autoSpaceDN w:val="0"/>
              <w:adjustRightInd w:val="0"/>
              <w:rPr>
                <w:sz w:val="24"/>
                <w:szCs w:val="24"/>
              </w:rPr>
            </w:pPr>
            <w:r w:rsidRPr="00BE6842">
              <w:rPr>
                <w:sz w:val="24"/>
                <w:szCs w:val="24"/>
              </w:rPr>
              <w:t>Объем бюджетных ассигнований на реализацию подпрограммы из средств бюджета составляет – 7536,24 тыс. руб., из них областные средства – 3919,37 тыс. руб.</w:t>
            </w:r>
          </w:p>
          <w:p w:rsidR="00BE1D2E" w:rsidRPr="00BE6842" w:rsidRDefault="00BE1D2E" w:rsidP="00BE1D2E">
            <w:pPr>
              <w:snapToGrid w:val="0"/>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612,61 тыс. рублей</w:t>
            </w:r>
          </w:p>
          <w:p w:rsidR="00BE1D2E" w:rsidRPr="00BE6842" w:rsidRDefault="00BE1D2E" w:rsidP="00BE1D2E">
            <w:pPr>
              <w:snapToGrid w:val="0"/>
              <w:ind w:firstLine="708"/>
              <w:jc w:val="both"/>
              <w:rPr>
                <w:sz w:val="24"/>
                <w:szCs w:val="24"/>
              </w:rPr>
            </w:pPr>
            <w:r w:rsidRPr="00BE6842">
              <w:rPr>
                <w:sz w:val="24"/>
                <w:szCs w:val="24"/>
              </w:rPr>
              <w:t>2019 год — 597,78 тыс. рублей</w:t>
            </w:r>
          </w:p>
          <w:p w:rsidR="00BE1D2E" w:rsidRPr="00BE6842" w:rsidRDefault="00BE1D2E" w:rsidP="00BE1D2E">
            <w:pPr>
              <w:snapToGrid w:val="0"/>
              <w:ind w:firstLine="708"/>
              <w:jc w:val="both"/>
              <w:rPr>
                <w:sz w:val="24"/>
                <w:szCs w:val="24"/>
              </w:rPr>
            </w:pPr>
            <w:r w:rsidRPr="00BE6842">
              <w:rPr>
                <w:sz w:val="24"/>
                <w:szCs w:val="24"/>
              </w:rPr>
              <w:t>2020 год  –  1285,52 тыс. рублей</w:t>
            </w:r>
          </w:p>
          <w:p w:rsidR="00BE1D2E" w:rsidRPr="00BE6842" w:rsidRDefault="00BE1D2E" w:rsidP="00BE1D2E">
            <w:pPr>
              <w:ind w:firstLine="708"/>
              <w:jc w:val="both"/>
              <w:rPr>
                <w:sz w:val="24"/>
                <w:szCs w:val="24"/>
              </w:rPr>
            </w:pPr>
            <w:r w:rsidRPr="00BE6842">
              <w:rPr>
                <w:sz w:val="24"/>
                <w:szCs w:val="24"/>
              </w:rPr>
              <w:t>2021 год — 661,05 тыс. рублей</w:t>
            </w:r>
          </w:p>
          <w:p w:rsidR="00BE1D2E" w:rsidRPr="00BE6842" w:rsidRDefault="00BE1D2E" w:rsidP="00BE1D2E">
            <w:pPr>
              <w:ind w:firstLine="708"/>
              <w:jc w:val="both"/>
              <w:rPr>
                <w:sz w:val="24"/>
                <w:szCs w:val="24"/>
              </w:rPr>
            </w:pPr>
            <w:r w:rsidRPr="00BE6842">
              <w:rPr>
                <w:sz w:val="24"/>
                <w:szCs w:val="24"/>
              </w:rPr>
              <w:t>2022 год — 1486,00 тыс. рублей</w:t>
            </w:r>
          </w:p>
          <w:p w:rsidR="00BE1D2E" w:rsidRPr="00BE6842" w:rsidRDefault="00BE1D2E" w:rsidP="00BE1D2E">
            <w:pPr>
              <w:numPr>
                <w:ilvl w:val="0"/>
                <w:numId w:val="15"/>
              </w:numPr>
              <w:snapToGrid w:val="0"/>
              <w:jc w:val="both"/>
              <w:rPr>
                <w:sz w:val="24"/>
                <w:szCs w:val="24"/>
              </w:rPr>
            </w:pPr>
            <w:r w:rsidRPr="00BE6842">
              <w:rPr>
                <w:sz w:val="24"/>
                <w:szCs w:val="24"/>
              </w:rPr>
              <w:t>год — 385,14 тыс. рублей</w:t>
            </w:r>
          </w:p>
          <w:p w:rsidR="00BE1D2E" w:rsidRPr="00BE6842" w:rsidRDefault="00BE1D2E" w:rsidP="00BE1D2E">
            <w:pPr>
              <w:numPr>
                <w:ilvl w:val="0"/>
                <w:numId w:val="15"/>
              </w:numPr>
              <w:snapToGrid w:val="0"/>
              <w:jc w:val="both"/>
              <w:rPr>
                <w:sz w:val="24"/>
                <w:szCs w:val="24"/>
              </w:rPr>
            </w:pPr>
            <w:r w:rsidRPr="00BE6842">
              <w:rPr>
                <w:sz w:val="24"/>
                <w:szCs w:val="24"/>
              </w:rPr>
              <w:t>год  –  2508,14 тыс. рублей</w:t>
            </w:r>
          </w:p>
        </w:tc>
      </w:tr>
    </w:tbl>
    <w:p w:rsidR="00BE1D2E" w:rsidRPr="00BE6842" w:rsidRDefault="00BE1D2E" w:rsidP="00BE1D2E">
      <w:pPr>
        <w:pStyle w:val="a6"/>
        <w:widowControl w:val="0"/>
        <w:autoSpaceDE w:val="0"/>
        <w:autoSpaceDN w:val="0"/>
        <w:adjustRightInd w:val="0"/>
        <w:spacing w:after="0" w:line="240" w:lineRule="auto"/>
        <w:ind w:left="0"/>
        <w:rPr>
          <w:rFonts w:ascii="Times New Roman" w:hAnsi="Times New Roman" w:cs="Times New Roman"/>
          <w:bCs/>
          <w:sz w:val="24"/>
          <w:szCs w:val="24"/>
        </w:rPr>
      </w:pPr>
      <w:r w:rsidRPr="00BE6842">
        <w:rPr>
          <w:rFonts w:ascii="Times New Roman" w:hAnsi="Times New Roman" w:cs="Times New Roman"/>
          <w:bCs/>
          <w:sz w:val="24"/>
          <w:szCs w:val="24"/>
        </w:rPr>
        <w:t>1.6.Таблицу к разделу 3 «</w:t>
      </w:r>
      <w:r w:rsidRPr="00BE6842">
        <w:rPr>
          <w:rFonts w:ascii="Times New Roman" w:hAnsi="Times New Roman" w:cs="Times New Roman"/>
          <w:bCs/>
          <w:iCs/>
          <w:sz w:val="24"/>
          <w:szCs w:val="24"/>
        </w:rPr>
        <w:t>Характеристика основных мероприятий подпрограммы» изложить в следующей редакции:</w:t>
      </w:r>
    </w:p>
    <w:p w:rsidR="00BE1D2E" w:rsidRPr="00BE6842" w:rsidRDefault="00BE1D2E" w:rsidP="00BE1D2E">
      <w:pPr>
        <w:snapToGrid w:val="0"/>
        <w:spacing w:line="100" w:lineRule="atLeast"/>
        <w:ind w:left="225"/>
        <w:rPr>
          <w:b/>
          <w:bCs/>
          <w:iCs/>
          <w:sz w:val="24"/>
          <w:szCs w:val="24"/>
        </w:rPr>
      </w:pPr>
      <w:r w:rsidRPr="00BE6842">
        <w:rPr>
          <w:b/>
          <w:bCs/>
          <w:iCs/>
          <w:sz w:val="24"/>
          <w:szCs w:val="24"/>
        </w:rPr>
        <w:t xml:space="preserve">                 </w:t>
      </w:r>
    </w:p>
    <w:tbl>
      <w:tblPr>
        <w:tblW w:w="9670" w:type="dxa"/>
        <w:tblInd w:w="55" w:type="dxa"/>
        <w:tblCellMar>
          <w:top w:w="55" w:type="dxa"/>
          <w:left w:w="55" w:type="dxa"/>
          <w:bottom w:w="55" w:type="dxa"/>
          <w:right w:w="55" w:type="dxa"/>
        </w:tblCellMar>
        <w:tblLook w:val="0000"/>
      </w:tblPr>
      <w:tblGrid>
        <w:gridCol w:w="2996"/>
        <w:gridCol w:w="890"/>
        <w:gridCol w:w="804"/>
        <w:gridCol w:w="770"/>
        <w:gridCol w:w="890"/>
        <w:gridCol w:w="770"/>
        <w:gridCol w:w="890"/>
        <w:gridCol w:w="770"/>
        <w:gridCol w:w="890"/>
      </w:tblGrid>
      <w:tr w:rsidR="00BE1D2E" w:rsidRPr="00BE6842" w:rsidTr="00BE1D2E">
        <w:tc>
          <w:tcPr>
            <w:tcW w:w="0" w:type="auto"/>
            <w:vMerge w:val="restart"/>
            <w:tcBorders>
              <w:top w:val="single" w:sz="4" w:space="0" w:color="auto"/>
              <w:left w:val="single" w:sz="4" w:space="0" w:color="auto"/>
              <w:bottom w:val="single" w:sz="4" w:space="0" w:color="auto"/>
              <w:right w:val="single" w:sz="4" w:space="0" w:color="auto"/>
            </w:tcBorders>
            <w:vAlign w:val="center"/>
          </w:tcPr>
          <w:p w:rsidR="00BE1D2E" w:rsidRPr="00BE6842" w:rsidRDefault="00BE1D2E" w:rsidP="00BE1D2E">
            <w:pPr>
              <w:suppressLineNumbers/>
              <w:snapToGrid w:val="0"/>
              <w:jc w:val="center"/>
              <w:rPr>
                <w:sz w:val="24"/>
                <w:szCs w:val="24"/>
              </w:rPr>
            </w:pPr>
            <w:r w:rsidRPr="00BE6842">
              <w:rPr>
                <w:sz w:val="24"/>
                <w:szCs w:val="24"/>
              </w:rPr>
              <w:t>Наименование мероприятий</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BE1D2E" w:rsidRPr="00BE6842" w:rsidRDefault="00BE1D2E" w:rsidP="00BE1D2E">
            <w:pPr>
              <w:suppressLineNumbers/>
              <w:snapToGrid w:val="0"/>
              <w:jc w:val="center"/>
              <w:rPr>
                <w:sz w:val="24"/>
                <w:szCs w:val="24"/>
              </w:rPr>
            </w:pPr>
            <w:r w:rsidRPr="00BE6842">
              <w:rPr>
                <w:sz w:val="24"/>
                <w:szCs w:val="24"/>
              </w:rPr>
              <w:t>Всего</w:t>
            </w:r>
          </w:p>
        </w:tc>
        <w:tc>
          <w:tcPr>
            <w:tcW w:w="5187" w:type="dxa"/>
            <w:gridSpan w:val="7"/>
            <w:tcBorders>
              <w:top w:val="single" w:sz="4" w:space="0" w:color="auto"/>
              <w:left w:val="single" w:sz="4" w:space="0" w:color="auto"/>
              <w:bottom w:val="single" w:sz="4" w:space="0" w:color="auto"/>
              <w:right w:val="single" w:sz="4" w:space="0" w:color="auto"/>
            </w:tcBorders>
            <w:vAlign w:val="center"/>
          </w:tcPr>
          <w:p w:rsidR="00BE1D2E" w:rsidRPr="00BE6842" w:rsidRDefault="00BE1D2E" w:rsidP="00BE1D2E">
            <w:pPr>
              <w:suppressLineNumbers/>
              <w:snapToGrid w:val="0"/>
              <w:jc w:val="center"/>
              <w:rPr>
                <w:sz w:val="24"/>
                <w:szCs w:val="24"/>
              </w:rPr>
            </w:pPr>
            <w:r w:rsidRPr="00BE6842">
              <w:rPr>
                <w:sz w:val="24"/>
                <w:szCs w:val="24"/>
              </w:rPr>
              <w:t>Годы</w:t>
            </w:r>
          </w:p>
        </w:tc>
      </w:tr>
      <w:tr w:rsidR="00BE1D2E" w:rsidRPr="00BE6842" w:rsidTr="00BE1D2E">
        <w:tc>
          <w:tcPr>
            <w:tcW w:w="0" w:type="auto"/>
            <w:vMerge/>
            <w:tcBorders>
              <w:top w:val="single" w:sz="4" w:space="0" w:color="auto"/>
              <w:left w:val="single" w:sz="4" w:space="0" w:color="auto"/>
              <w:bottom w:val="single" w:sz="4" w:space="0" w:color="auto"/>
              <w:right w:val="single" w:sz="4" w:space="0" w:color="auto"/>
            </w:tcBorders>
            <w:vAlign w:val="center"/>
          </w:tcPr>
          <w:p w:rsidR="00BE1D2E" w:rsidRPr="00BE6842" w:rsidRDefault="00BE1D2E" w:rsidP="00BE1D2E">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BE1D2E" w:rsidRPr="00BE6842" w:rsidRDefault="00BE1D2E" w:rsidP="00BE1D2E">
            <w:pPr>
              <w:rPr>
                <w:sz w:val="24"/>
                <w:szCs w:val="24"/>
              </w:rPr>
            </w:pP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2018</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2019</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2020</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2021</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2022</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2023</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2024</w:t>
            </w:r>
          </w:p>
        </w:tc>
      </w:tr>
      <w:tr w:rsidR="00BE1D2E" w:rsidRPr="00BE6842" w:rsidTr="00BE1D2E">
        <w:trPr>
          <w:trHeight w:val="634"/>
        </w:trPr>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rPr>
                <w:sz w:val="24"/>
                <w:szCs w:val="24"/>
              </w:rPr>
            </w:pPr>
            <w:r w:rsidRPr="00BE6842">
              <w:rPr>
                <w:sz w:val="24"/>
                <w:szCs w:val="24"/>
              </w:rPr>
              <w:t>Организация уличного освещения</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3259,06</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580,29</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499,21</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490,37</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478,91</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480,00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375,14</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355,14</w:t>
            </w:r>
          </w:p>
        </w:tc>
      </w:tr>
      <w:tr w:rsidR="00BE1D2E" w:rsidRPr="00BE6842" w:rsidTr="00BE1D2E">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rPr>
                <w:sz w:val="24"/>
                <w:szCs w:val="24"/>
              </w:rPr>
            </w:pPr>
            <w:r w:rsidRPr="00BE6842">
              <w:rPr>
                <w:sz w:val="24"/>
                <w:szCs w:val="24"/>
              </w:rPr>
              <w:t>Озеленение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1,00</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r>
      <w:tr w:rsidR="00BE1D2E" w:rsidRPr="00BE6842" w:rsidTr="00BE1D2E">
        <w:trPr>
          <w:trHeight w:val="530"/>
        </w:trPr>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rPr>
                <w:sz w:val="24"/>
                <w:szCs w:val="24"/>
              </w:rPr>
            </w:pPr>
            <w:r w:rsidRPr="00BE6842">
              <w:rPr>
                <w:sz w:val="24"/>
                <w:szCs w:val="24"/>
              </w:rPr>
              <w:lastRenderedPageBreak/>
              <w:t>Организация и содержание мест захоронения</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1117,52</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24,31</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45,00</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58,21</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985,00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5,00</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r>
      <w:tr w:rsidR="00BE1D2E" w:rsidRPr="00BE6842" w:rsidTr="00BE1D2E">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napToGrid w:val="0"/>
              <w:spacing w:line="100" w:lineRule="atLeast"/>
              <w:rPr>
                <w:sz w:val="24"/>
                <w:szCs w:val="24"/>
              </w:rPr>
            </w:pPr>
            <w:r w:rsidRPr="00BE6842">
              <w:rPr>
                <w:sz w:val="24"/>
                <w:szCs w:val="24"/>
              </w:rPr>
              <w:t>Мероприятия по благоустройству сельского поселения</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1058,66</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32,32</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74,26</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750,15</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123,93</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5,00</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53,00</w:t>
            </w:r>
          </w:p>
        </w:tc>
      </w:tr>
      <w:tr w:rsidR="00BE1D2E" w:rsidRPr="00BE6842" w:rsidTr="00BE1D2E">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napToGrid w:val="0"/>
              <w:spacing w:line="100" w:lineRule="atLeast"/>
              <w:rPr>
                <w:sz w:val="24"/>
                <w:szCs w:val="24"/>
              </w:rPr>
            </w:pPr>
            <w:r w:rsidRPr="00BE6842">
              <w:rPr>
                <w:sz w:val="24"/>
                <w:szCs w:val="24"/>
              </w:rPr>
              <w:t>Формирование комфортной городской среды</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2100,00</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0,00</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2100,00</w:t>
            </w:r>
          </w:p>
        </w:tc>
      </w:tr>
      <w:tr w:rsidR="00BE1D2E" w:rsidRPr="00BE6842" w:rsidTr="00BE1D2E">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rPr>
                <w:sz w:val="24"/>
                <w:szCs w:val="24"/>
              </w:rPr>
            </w:pPr>
            <w:r w:rsidRPr="00BE6842">
              <w:rPr>
                <w:sz w:val="24"/>
                <w:szCs w:val="24"/>
              </w:rPr>
              <w:t>ИТОГО:</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7536,24</w:t>
            </w:r>
          </w:p>
        </w:tc>
        <w:tc>
          <w:tcPr>
            <w:tcW w:w="80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612,61</w:t>
            </w:r>
          </w:p>
        </w:tc>
        <w:tc>
          <w:tcPr>
            <w:tcW w:w="674"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597,78</w:t>
            </w:r>
          </w:p>
        </w:tc>
        <w:tc>
          <w:tcPr>
            <w:tcW w:w="843"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1285,52</w:t>
            </w:r>
          </w:p>
        </w:tc>
        <w:tc>
          <w:tcPr>
            <w:tcW w:w="736"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661,05</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1486,00</w:t>
            </w:r>
          </w:p>
        </w:tc>
        <w:tc>
          <w:tcPr>
            <w:tcW w:w="0" w:type="auto"/>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385,14</w:t>
            </w:r>
          </w:p>
        </w:tc>
        <w:tc>
          <w:tcPr>
            <w:tcW w:w="828" w:type="dxa"/>
            <w:tcBorders>
              <w:top w:val="single" w:sz="4" w:space="0" w:color="auto"/>
              <w:left w:val="single" w:sz="4" w:space="0" w:color="auto"/>
              <w:bottom w:val="single" w:sz="4" w:space="0" w:color="auto"/>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2508,14</w:t>
            </w:r>
          </w:p>
        </w:tc>
      </w:tr>
    </w:tbl>
    <w:p w:rsidR="00BE1D2E" w:rsidRPr="00BE6842" w:rsidRDefault="00BE1D2E" w:rsidP="00BE1D2E">
      <w:pPr>
        <w:pStyle w:val="a6"/>
        <w:widowControl w:val="0"/>
        <w:autoSpaceDE w:val="0"/>
        <w:autoSpaceDN w:val="0"/>
        <w:adjustRightInd w:val="0"/>
        <w:spacing w:after="0" w:line="240" w:lineRule="auto"/>
        <w:ind w:left="0"/>
        <w:rPr>
          <w:rFonts w:ascii="Times New Roman" w:hAnsi="Times New Roman" w:cs="Times New Roman"/>
          <w:bCs/>
          <w:sz w:val="24"/>
          <w:szCs w:val="24"/>
        </w:rPr>
      </w:pPr>
      <w:r w:rsidRPr="00BE6842">
        <w:rPr>
          <w:rFonts w:ascii="Times New Roman" w:hAnsi="Times New Roman" w:cs="Times New Roman"/>
          <w:bCs/>
          <w:sz w:val="24"/>
          <w:szCs w:val="24"/>
        </w:rPr>
        <w:t>1.7. Раздел 4 «Финансовое обеспечение подпрограммы» изложить в следующей редакции:</w:t>
      </w:r>
    </w:p>
    <w:p w:rsidR="00BE1D2E" w:rsidRPr="00BE6842" w:rsidRDefault="00BE1D2E" w:rsidP="00BE1D2E">
      <w:pPr>
        <w:ind w:left="585"/>
        <w:jc w:val="center"/>
        <w:rPr>
          <w:b/>
          <w:bCs/>
          <w:iCs/>
          <w:sz w:val="24"/>
          <w:szCs w:val="24"/>
        </w:rPr>
      </w:pPr>
      <w:r w:rsidRPr="00BE6842">
        <w:rPr>
          <w:b/>
          <w:bCs/>
          <w:iCs/>
          <w:sz w:val="24"/>
          <w:szCs w:val="24"/>
        </w:rPr>
        <w:t>4. Финансовое обеспечение подпрограммы.</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 xml:space="preserve">    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E1D2E" w:rsidRPr="00BE6842" w:rsidRDefault="00BE1D2E" w:rsidP="00BE1D2E">
      <w:pPr>
        <w:snapToGrid w:val="0"/>
        <w:ind w:firstLine="708"/>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w:t>
      </w:r>
    </w:p>
    <w:p w:rsidR="00BE1D2E" w:rsidRPr="00BE6842" w:rsidRDefault="00BE1D2E" w:rsidP="00BE1D2E">
      <w:pPr>
        <w:widowControl w:val="0"/>
        <w:shd w:val="clear" w:color="auto" w:fill="FFFFFF"/>
        <w:autoSpaceDE w:val="0"/>
        <w:autoSpaceDN w:val="0"/>
        <w:adjustRightInd w:val="0"/>
        <w:jc w:val="both"/>
        <w:rPr>
          <w:sz w:val="24"/>
          <w:szCs w:val="24"/>
        </w:rPr>
      </w:pPr>
      <w:r w:rsidRPr="00BE6842">
        <w:rPr>
          <w:sz w:val="24"/>
          <w:szCs w:val="24"/>
        </w:rPr>
        <w:t>Объем бюджетных ассигнований на реализацию подпрограммы из средств бюджета поселения составляет – 3616,87 тыс. рублей, средства областного бюджета – 3919,37 тыс. руб.</w:t>
      </w:r>
    </w:p>
    <w:p w:rsidR="00BE1D2E" w:rsidRPr="00BE6842" w:rsidRDefault="00BE1D2E" w:rsidP="00BE1D2E">
      <w:pPr>
        <w:snapToGrid w:val="0"/>
        <w:jc w:val="both"/>
        <w:rPr>
          <w:sz w:val="24"/>
          <w:szCs w:val="24"/>
        </w:rPr>
      </w:pPr>
      <w:r w:rsidRPr="00BE6842">
        <w:rPr>
          <w:sz w:val="24"/>
          <w:szCs w:val="24"/>
        </w:rPr>
        <w:t xml:space="preserve">   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612,61 тыс. рублей</w:t>
      </w:r>
    </w:p>
    <w:p w:rsidR="00BE1D2E" w:rsidRPr="00BE6842" w:rsidRDefault="00BE1D2E" w:rsidP="00BE1D2E">
      <w:pPr>
        <w:snapToGrid w:val="0"/>
        <w:ind w:firstLine="708"/>
        <w:jc w:val="both"/>
        <w:rPr>
          <w:sz w:val="24"/>
          <w:szCs w:val="24"/>
        </w:rPr>
      </w:pPr>
      <w:r w:rsidRPr="00BE6842">
        <w:rPr>
          <w:sz w:val="24"/>
          <w:szCs w:val="24"/>
        </w:rPr>
        <w:t>2019 год — 597,78 тыс. рублей</w:t>
      </w:r>
    </w:p>
    <w:p w:rsidR="00BE1D2E" w:rsidRPr="00BE6842" w:rsidRDefault="00BE1D2E" w:rsidP="00BE1D2E">
      <w:pPr>
        <w:snapToGrid w:val="0"/>
        <w:ind w:firstLine="708"/>
        <w:jc w:val="both"/>
        <w:rPr>
          <w:sz w:val="24"/>
          <w:szCs w:val="24"/>
        </w:rPr>
      </w:pPr>
      <w:r w:rsidRPr="00BE6842">
        <w:rPr>
          <w:sz w:val="24"/>
          <w:szCs w:val="24"/>
        </w:rPr>
        <w:t>2020 год  –  1285,52 тыс. рублей</w:t>
      </w:r>
    </w:p>
    <w:p w:rsidR="00BE1D2E" w:rsidRPr="00BE6842" w:rsidRDefault="00BE1D2E" w:rsidP="00BE1D2E">
      <w:pPr>
        <w:ind w:firstLine="708"/>
        <w:jc w:val="both"/>
        <w:rPr>
          <w:sz w:val="24"/>
          <w:szCs w:val="24"/>
        </w:rPr>
      </w:pPr>
      <w:r w:rsidRPr="00BE6842">
        <w:rPr>
          <w:sz w:val="24"/>
          <w:szCs w:val="24"/>
        </w:rPr>
        <w:t>2021 год — 661,05 тыс. рублей</w:t>
      </w:r>
    </w:p>
    <w:p w:rsidR="00BE1D2E" w:rsidRPr="00BE6842" w:rsidRDefault="00BE1D2E" w:rsidP="00BE1D2E">
      <w:pPr>
        <w:ind w:firstLine="708"/>
        <w:jc w:val="both"/>
        <w:rPr>
          <w:sz w:val="24"/>
          <w:szCs w:val="24"/>
        </w:rPr>
      </w:pPr>
      <w:r w:rsidRPr="00BE6842">
        <w:rPr>
          <w:sz w:val="24"/>
          <w:szCs w:val="24"/>
        </w:rPr>
        <w:t>2022 год — 1486,00 тыс. рублей</w:t>
      </w:r>
    </w:p>
    <w:p w:rsidR="00BE1D2E" w:rsidRPr="00BE6842" w:rsidRDefault="00BE1D2E" w:rsidP="00BE1D2E">
      <w:pPr>
        <w:snapToGrid w:val="0"/>
        <w:ind w:firstLine="708"/>
        <w:jc w:val="both"/>
        <w:rPr>
          <w:sz w:val="24"/>
          <w:szCs w:val="24"/>
        </w:rPr>
      </w:pPr>
      <w:r w:rsidRPr="00BE6842">
        <w:rPr>
          <w:sz w:val="24"/>
          <w:szCs w:val="24"/>
        </w:rPr>
        <w:t>2023 год — 385,14 тыс. рублей</w:t>
      </w:r>
    </w:p>
    <w:p w:rsidR="00BE1D2E" w:rsidRPr="00BE6842" w:rsidRDefault="00BE1D2E" w:rsidP="00BE1D2E">
      <w:pPr>
        <w:numPr>
          <w:ilvl w:val="0"/>
          <w:numId w:val="16"/>
        </w:numPr>
        <w:snapToGrid w:val="0"/>
        <w:jc w:val="both"/>
        <w:rPr>
          <w:sz w:val="24"/>
          <w:szCs w:val="24"/>
        </w:rPr>
      </w:pPr>
      <w:r w:rsidRPr="00BE6842">
        <w:rPr>
          <w:sz w:val="24"/>
          <w:szCs w:val="24"/>
        </w:rPr>
        <w:t>год  –  2508,14 тыс. рублей</w:t>
      </w:r>
    </w:p>
    <w:p w:rsidR="00BE1D2E" w:rsidRPr="00BE6842" w:rsidRDefault="00BE1D2E" w:rsidP="00BE1D2E">
      <w:pPr>
        <w:jc w:val="both"/>
        <w:rPr>
          <w:sz w:val="24"/>
          <w:szCs w:val="24"/>
        </w:rPr>
      </w:pPr>
      <w:r w:rsidRPr="00BE6842">
        <w:rPr>
          <w:bCs/>
          <w:sz w:val="24"/>
          <w:szCs w:val="24"/>
        </w:rPr>
        <w:t>1.8. В паспорте подпрограммы 3 «</w:t>
      </w:r>
      <w:r w:rsidRPr="00BE6842">
        <w:rPr>
          <w:bCs/>
          <w:iCs/>
          <w:sz w:val="24"/>
          <w:szCs w:val="24"/>
        </w:rPr>
        <w:t xml:space="preserve">Социальная политика Гвазденского сельского поселения» </w:t>
      </w:r>
      <w:r w:rsidRPr="00BE6842">
        <w:rPr>
          <w:bCs/>
          <w:sz w:val="24"/>
          <w:szCs w:val="24"/>
        </w:rPr>
        <w:t>строки «Объемы и источники финансирования подпрограммы</w:t>
      </w:r>
      <w:r w:rsidRPr="00BE6842">
        <w:rPr>
          <w:b/>
          <w:bCs/>
          <w:sz w:val="24"/>
          <w:szCs w:val="24"/>
        </w:rPr>
        <w:t xml:space="preserve"> </w:t>
      </w:r>
      <w:r w:rsidRPr="00BE6842">
        <w:rPr>
          <w:bCs/>
          <w:sz w:val="24"/>
          <w:szCs w:val="24"/>
        </w:rPr>
        <w:t xml:space="preserve">муниципальной программы» </w:t>
      </w:r>
      <w:r w:rsidRPr="00BE6842">
        <w:rPr>
          <w:sz w:val="24"/>
          <w:szCs w:val="24"/>
        </w:rPr>
        <w:t>заменить строками следующего содержания:</w:t>
      </w:r>
    </w:p>
    <w:tbl>
      <w:tblPr>
        <w:tblW w:w="9801" w:type="dxa"/>
        <w:tblInd w:w="48" w:type="dxa"/>
        <w:tblLayout w:type="fixed"/>
        <w:tblLook w:val="0000"/>
      </w:tblPr>
      <w:tblGrid>
        <w:gridCol w:w="2759"/>
        <w:gridCol w:w="7042"/>
      </w:tblGrid>
      <w:tr w:rsidR="00BE1D2E" w:rsidRPr="00BE6842" w:rsidTr="00BE1D2E">
        <w:tc>
          <w:tcPr>
            <w:tcW w:w="2759" w:type="dxa"/>
            <w:tcBorders>
              <w:top w:val="single" w:sz="4" w:space="0" w:color="000000"/>
              <w:left w:val="single" w:sz="4" w:space="0" w:color="000000"/>
              <w:bottom w:val="single" w:sz="4" w:space="0" w:color="000000"/>
            </w:tcBorders>
          </w:tcPr>
          <w:p w:rsidR="00BE1D2E" w:rsidRPr="00BE6842" w:rsidRDefault="00BE1D2E" w:rsidP="00BE1D2E">
            <w:pPr>
              <w:snapToGrid w:val="0"/>
              <w:jc w:val="both"/>
              <w:rPr>
                <w:b/>
                <w:sz w:val="24"/>
                <w:szCs w:val="24"/>
              </w:rPr>
            </w:pPr>
            <w:r w:rsidRPr="00BE6842">
              <w:rPr>
                <w:b/>
                <w:bCs/>
                <w:sz w:val="24"/>
                <w:szCs w:val="24"/>
              </w:rPr>
              <w:t>Объемы и источники финансирования подпрограммы муниципальной программы</w:t>
            </w:r>
          </w:p>
        </w:tc>
        <w:tc>
          <w:tcPr>
            <w:tcW w:w="7042" w:type="dxa"/>
            <w:tcBorders>
              <w:top w:val="single" w:sz="4" w:space="0" w:color="000000"/>
              <w:left w:val="single" w:sz="4" w:space="0" w:color="000000"/>
              <w:bottom w:val="single" w:sz="4" w:space="0" w:color="000000"/>
              <w:right w:val="single" w:sz="4" w:space="0" w:color="000000"/>
            </w:tcBorders>
          </w:tcPr>
          <w:p w:rsidR="00BE1D2E" w:rsidRPr="00BE6842" w:rsidRDefault="00BE1D2E" w:rsidP="00BE1D2E">
            <w:pPr>
              <w:snapToGrid w:val="0"/>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w:t>
            </w:r>
          </w:p>
          <w:p w:rsidR="00BE1D2E" w:rsidRPr="00BE6842" w:rsidRDefault="00BE1D2E" w:rsidP="00BE1D2E">
            <w:pPr>
              <w:widowControl w:val="0"/>
              <w:shd w:val="clear" w:color="auto" w:fill="FFFFFF"/>
              <w:autoSpaceDE w:val="0"/>
              <w:autoSpaceDN w:val="0"/>
              <w:adjustRightInd w:val="0"/>
              <w:rPr>
                <w:sz w:val="24"/>
                <w:szCs w:val="24"/>
              </w:rPr>
            </w:pPr>
            <w:r w:rsidRPr="00BE6842">
              <w:rPr>
                <w:sz w:val="24"/>
                <w:szCs w:val="24"/>
              </w:rPr>
              <w:t>Объем бюджетных ассигнований на реализацию подпрограммы из средств бюджета поселения составляет – 1853,98 тыс. рублей.</w:t>
            </w:r>
          </w:p>
          <w:p w:rsidR="00BE1D2E" w:rsidRPr="00BE6842" w:rsidRDefault="00BE1D2E" w:rsidP="00BE1D2E">
            <w:pPr>
              <w:snapToGrid w:val="0"/>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250,62 тыс. рублей</w:t>
            </w:r>
          </w:p>
          <w:p w:rsidR="00BE1D2E" w:rsidRPr="00BE6842" w:rsidRDefault="00BE1D2E" w:rsidP="00BE1D2E">
            <w:pPr>
              <w:snapToGrid w:val="0"/>
              <w:ind w:firstLine="708"/>
              <w:jc w:val="both"/>
              <w:rPr>
                <w:sz w:val="24"/>
                <w:szCs w:val="24"/>
              </w:rPr>
            </w:pPr>
            <w:r w:rsidRPr="00BE6842">
              <w:rPr>
                <w:sz w:val="24"/>
                <w:szCs w:val="24"/>
              </w:rPr>
              <w:t>2019 год — 239,26 тыс. рублей</w:t>
            </w:r>
          </w:p>
          <w:p w:rsidR="00BE1D2E" w:rsidRPr="00BE6842" w:rsidRDefault="00BE1D2E" w:rsidP="00BE1D2E">
            <w:pPr>
              <w:ind w:firstLine="708"/>
              <w:jc w:val="both"/>
              <w:rPr>
                <w:sz w:val="24"/>
                <w:szCs w:val="24"/>
              </w:rPr>
            </w:pPr>
            <w:r w:rsidRPr="00BE6842">
              <w:rPr>
                <w:sz w:val="24"/>
                <w:szCs w:val="24"/>
              </w:rPr>
              <w:t>2020 год –   248,37 тыс. рублей</w:t>
            </w:r>
          </w:p>
          <w:p w:rsidR="00BE1D2E" w:rsidRPr="00BE6842" w:rsidRDefault="00BE1D2E" w:rsidP="00BE1D2E">
            <w:pPr>
              <w:ind w:firstLine="708"/>
              <w:jc w:val="both"/>
              <w:rPr>
                <w:sz w:val="24"/>
                <w:szCs w:val="24"/>
              </w:rPr>
            </w:pPr>
            <w:r w:rsidRPr="00BE6842">
              <w:rPr>
                <w:sz w:val="24"/>
                <w:szCs w:val="24"/>
              </w:rPr>
              <w:t>2021 год — 291,73 тыс. рублей</w:t>
            </w:r>
          </w:p>
          <w:p w:rsidR="00BE1D2E" w:rsidRPr="00BE6842" w:rsidRDefault="00BE1D2E" w:rsidP="00BE1D2E">
            <w:pPr>
              <w:ind w:firstLine="708"/>
              <w:jc w:val="both"/>
              <w:rPr>
                <w:sz w:val="24"/>
                <w:szCs w:val="24"/>
              </w:rPr>
            </w:pPr>
            <w:r w:rsidRPr="00BE6842">
              <w:rPr>
                <w:sz w:val="24"/>
                <w:szCs w:val="24"/>
              </w:rPr>
              <w:t>2022 год — 271,00 тыс. рублей</w:t>
            </w:r>
          </w:p>
          <w:p w:rsidR="00BE1D2E" w:rsidRPr="00BE6842" w:rsidRDefault="00BE1D2E" w:rsidP="00BE1D2E">
            <w:pPr>
              <w:snapToGrid w:val="0"/>
              <w:ind w:firstLine="708"/>
              <w:jc w:val="both"/>
              <w:rPr>
                <w:sz w:val="24"/>
                <w:szCs w:val="24"/>
              </w:rPr>
            </w:pPr>
            <w:r w:rsidRPr="00BE6842">
              <w:rPr>
                <w:sz w:val="24"/>
                <w:szCs w:val="24"/>
              </w:rPr>
              <w:t>2023 год — 275,00 тыс. рублей</w:t>
            </w:r>
          </w:p>
          <w:p w:rsidR="00BE1D2E" w:rsidRPr="00BE6842" w:rsidRDefault="00BE1D2E" w:rsidP="00BE1D2E">
            <w:pPr>
              <w:snapToGrid w:val="0"/>
              <w:jc w:val="both"/>
              <w:rPr>
                <w:sz w:val="24"/>
                <w:szCs w:val="24"/>
              </w:rPr>
            </w:pPr>
            <w:r w:rsidRPr="00BE6842">
              <w:rPr>
                <w:sz w:val="24"/>
                <w:szCs w:val="24"/>
              </w:rPr>
              <w:t xml:space="preserve">         2024 год  –  278,00 тыс. рублей</w:t>
            </w:r>
          </w:p>
        </w:tc>
      </w:tr>
    </w:tbl>
    <w:p w:rsidR="00BE1D2E" w:rsidRPr="00BE6842" w:rsidRDefault="00BE1D2E" w:rsidP="00BE1D2E">
      <w:pPr>
        <w:jc w:val="both"/>
        <w:rPr>
          <w:sz w:val="24"/>
          <w:szCs w:val="24"/>
        </w:rPr>
      </w:pPr>
      <w:r w:rsidRPr="00BE6842">
        <w:rPr>
          <w:sz w:val="24"/>
          <w:szCs w:val="24"/>
        </w:rPr>
        <w:t>1.9. Раздел 3 «</w:t>
      </w:r>
      <w:r w:rsidRPr="00BE6842">
        <w:rPr>
          <w:bCs/>
          <w:iCs/>
          <w:sz w:val="24"/>
          <w:szCs w:val="24"/>
        </w:rPr>
        <w:t>Характеристика основных мероприятий подпрограммы</w:t>
      </w:r>
      <w:r w:rsidRPr="00BE6842">
        <w:rPr>
          <w:b/>
          <w:bCs/>
          <w:iCs/>
          <w:sz w:val="24"/>
          <w:szCs w:val="24"/>
        </w:rPr>
        <w:t xml:space="preserve">» </w:t>
      </w:r>
      <w:r w:rsidRPr="00BE6842">
        <w:rPr>
          <w:sz w:val="24"/>
          <w:szCs w:val="24"/>
        </w:rPr>
        <w:t>изложить в следующей редакции:</w:t>
      </w:r>
    </w:p>
    <w:p w:rsidR="00BE1D2E" w:rsidRPr="00BE6842" w:rsidRDefault="00BE1D2E" w:rsidP="00BE1D2E">
      <w:pPr>
        <w:snapToGrid w:val="0"/>
        <w:spacing w:line="100" w:lineRule="atLeast"/>
        <w:jc w:val="center"/>
        <w:rPr>
          <w:b/>
          <w:bCs/>
          <w:iCs/>
          <w:sz w:val="24"/>
          <w:szCs w:val="24"/>
        </w:rPr>
      </w:pPr>
      <w:r w:rsidRPr="00BE6842">
        <w:rPr>
          <w:b/>
          <w:bCs/>
          <w:iCs/>
          <w:sz w:val="24"/>
          <w:szCs w:val="24"/>
        </w:rPr>
        <w:t>3. Характеристика основных мероприятий подпрограммы.</w:t>
      </w:r>
    </w:p>
    <w:p w:rsidR="00BE1D2E" w:rsidRPr="00BE6842" w:rsidRDefault="00BE1D2E" w:rsidP="00BE1D2E">
      <w:pPr>
        <w:snapToGrid w:val="0"/>
        <w:spacing w:line="100" w:lineRule="atLeast"/>
        <w:jc w:val="center"/>
        <w:rPr>
          <w:sz w:val="24"/>
          <w:szCs w:val="24"/>
        </w:rPr>
      </w:pPr>
      <w:r w:rsidRPr="00BE6842">
        <w:rPr>
          <w:sz w:val="24"/>
          <w:szCs w:val="24"/>
        </w:rPr>
        <w:t>Основные мероприятия для выполнения поставленных задач в ходе реализации  подпрограммы</w:t>
      </w:r>
    </w:p>
    <w:p w:rsidR="00BE1D2E" w:rsidRPr="00BE6842" w:rsidRDefault="00BE1D2E" w:rsidP="00BE1D2E">
      <w:pPr>
        <w:snapToGrid w:val="0"/>
        <w:spacing w:line="100" w:lineRule="atLeast"/>
        <w:jc w:val="right"/>
        <w:rPr>
          <w:sz w:val="24"/>
          <w:szCs w:val="24"/>
        </w:rPr>
      </w:pPr>
      <w:r w:rsidRPr="00BE6842">
        <w:rPr>
          <w:sz w:val="24"/>
          <w:szCs w:val="24"/>
        </w:rPr>
        <w:t xml:space="preserve">   (тыс. рублей)</w:t>
      </w:r>
    </w:p>
    <w:tbl>
      <w:tblPr>
        <w:tblW w:w="9639" w:type="dxa"/>
        <w:tblInd w:w="55" w:type="dxa"/>
        <w:tblCellMar>
          <w:top w:w="55" w:type="dxa"/>
          <w:left w:w="55" w:type="dxa"/>
          <w:bottom w:w="55" w:type="dxa"/>
          <w:right w:w="55" w:type="dxa"/>
        </w:tblCellMar>
        <w:tblLook w:val="0000"/>
      </w:tblPr>
      <w:tblGrid>
        <w:gridCol w:w="2784"/>
        <w:gridCol w:w="890"/>
        <w:gridCol w:w="788"/>
        <w:gridCol w:w="788"/>
        <w:gridCol w:w="788"/>
        <w:gridCol w:w="788"/>
        <w:gridCol w:w="788"/>
        <w:gridCol w:w="788"/>
        <w:gridCol w:w="1237"/>
      </w:tblGrid>
      <w:tr w:rsidR="00BE1D2E" w:rsidRPr="00BE6842" w:rsidTr="00BE1D2E">
        <w:tc>
          <w:tcPr>
            <w:tcW w:w="0" w:type="auto"/>
            <w:vMerge w:val="restart"/>
            <w:tcBorders>
              <w:top w:val="single" w:sz="2" w:space="0" w:color="000000"/>
              <w:left w:val="single" w:sz="2" w:space="0" w:color="000000"/>
              <w:bottom w:val="single" w:sz="2" w:space="0" w:color="000000"/>
            </w:tcBorders>
          </w:tcPr>
          <w:p w:rsidR="00BE1D2E" w:rsidRPr="00BE6842" w:rsidRDefault="00BE1D2E" w:rsidP="00BE1D2E">
            <w:pPr>
              <w:suppressLineNumbers/>
              <w:snapToGrid w:val="0"/>
              <w:rPr>
                <w:sz w:val="24"/>
                <w:szCs w:val="24"/>
              </w:rPr>
            </w:pPr>
            <w:r w:rsidRPr="00BE6842">
              <w:rPr>
                <w:sz w:val="24"/>
                <w:szCs w:val="24"/>
              </w:rPr>
              <w:t>Наименование мероприятий</w:t>
            </w:r>
          </w:p>
        </w:tc>
        <w:tc>
          <w:tcPr>
            <w:tcW w:w="0" w:type="auto"/>
            <w:vMerge w:val="restart"/>
            <w:tcBorders>
              <w:top w:val="single" w:sz="2" w:space="0" w:color="000000"/>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Всего</w:t>
            </w:r>
          </w:p>
        </w:tc>
        <w:tc>
          <w:tcPr>
            <w:tcW w:w="6389" w:type="dxa"/>
            <w:gridSpan w:val="7"/>
            <w:tcBorders>
              <w:top w:val="single" w:sz="2" w:space="0" w:color="000000"/>
              <w:left w:val="single" w:sz="2" w:space="0" w:color="000000"/>
              <w:bottom w:val="single" w:sz="2" w:space="0" w:color="000000"/>
              <w:right w:val="single" w:sz="2" w:space="0" w:color="000000"/>
            </w:tcBorders>
          </w:tcPr>
          <w:p w:rsidR="00BE1D2E" w:rsidRPr="00BE6842" w:rsidRDefault="00BE1D2E" w:rsidP="00BE1D2E">
            <w:pPr>
              <w:suppressLineNumbers/>
              <w:snapToGrid w:val="0"/>
              <w:rPr>
                <w:sz w:val="24"/>
                <w:szCs w:val="24"/>
              </w:rPr>
            </w:pPr>
            <w:r w:rsidRPr="00BE6842">
              <w:rPr>
                <w:sz w:val="24"/>
                <w:szCs w:val="24"/>
              </w:rPr>
              <w:t>в т.ч. по годам</w:t>
            </w:r>
          </w:p>
        </w:tc>
      </w:tr>
      <w:tr w:rsidR="00BE1D2E" w:rsidRPr="00BE6842" w:rsidTr="00BE1D2E">
        <w:tc>
          <w:tcPr>
            <w:tcW w:w="0" w:type="auto"/>
            <w:vMerge/>
            <w:tcBorders>
              <w:top w:val="single" w:sz="2" w:space="0" w:color="000000"/>
              <w:left w:val="single" w:sz="2" w:space="0" w:color="000000"/>
              <w:bottom w:val="single" w:sz="2" w:space="0" w:color="000000"/>
            </w:tcBorders>
          </w:tcPr>
          <w:p w:rsidR="00BE1D2E" w:rsidRPr="00BE6842" w:rsidRDefault="00BE1D2E" w:rsidP="00BE1D2E">
            <w:pPr>
              <w:suppressLineNumbers/>
              <w:snapToGrid w:val="0"/>
              <w:rPr>
                <w:sz w:val="24"/>
                <w:szCs w:val="24"/>
              </w:rPr>
            </w:pPr>
          </w:p>
        </w:tc>
        <w:tc>
          <w:tcPr>
            <w:tcW w:w="0" w:type="auto"/>
            <w:vMerge/>
            <w:tcBorders>
              <w:top w:val="single" w:sz="2" w:space="0" w:color="000000"/>
              <w:left w:val="single" w:sz="2" w:space="0" w:color="000000"/>
              <w:bottom w:val="single" w:sz="2" w:space="0" w:color="000000"/>
            </w:tcBorders>
          </w:tcPr>
          <w:p w:rsidR="00BE1D2E" w:rsidRPr="00BE6842" w:rsidRDefault="00BE1D2E" w:rsidP="00BE1D2E">
            <w:pPr>
              <w:suppressLineNumbers/>
              <w:snapToGrid w:val="0"/>
              <w:jc w:val="center"/>
              <w:rPr>
                <w:sz w:val="24"/>
                <w:szCs w:val="24"/>
              </w:rPr>
            </w:pPr>
          </w:p>
        </w:tc>
        <w:tc>
          <w:tcPr>
            <w:tcW w:w="0" w:type="auto"/>
            <w:tcBorders>
              <w:left w:val="single" w:sz="2" w:space="0" w:color="000000"/>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2018</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2019</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2020</w:t>
            </w:r>
          </w:p>
        </w:tc>
        <w:tc>
          <w:tcPr>
            <w:tcW w:w="0" w:type="auto"/>
            <w:tcBorders>
              <w:left w:val="single" w:sz="2" w:space="0" w:color="000000"/>
              <w:bottom w:val="single" w:sz="2" w:space="0" w:color="000000"/>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2021</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2022</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2023</w:t>
            </w:r>
          </w:p>
        </w:tc>
        <w:tc>
          <w:tcPr>
            <w:tcW w:w="1109" w:type="dxa"/>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2024</w:t>
            </w:r>
          </w:p>
        </w:tc>
      </w:tr>
      <w:tr w:rsidR="00BE1D2E" w:rsidRPr="00BE6842" w:rsidTr="00BE1D2E">
        <w:tc>
          <w:tcPr>
            <w:tcW w:w="0" w:type="auto"/>
            <w:tcBorders>
              <w:left w:val="single" w:sz="2" w:space="0" w:color="000000"/>
              <w:bottom w:val="single" w:sz="2" w:space="0" w:color="000000"/>
            </w:tcBorders>
          </w:tcPr>
          <w:p w:rsidR="00BE1D2E" w:rsidRPr="00BE6842" w:rsidRDefault="00BE1D2E" w:rsidP="00BE1D2E">
            <w:pPr>
              <w:suppressLineNumbers/>
              <w:snapToGrid w:val="0"/>
              <w:rPr>
                <w:sz w:val="24"/>
                <w:szCs w:val="24"/>
              </w:rPr>
            </w:pPr>
            <w:r w:rsidRPr="00BE6842">
              <w:rPr>
                <w:sz w:val="24"/>
                <w:szCs w:val="24"/>
              </w:rPr>
              <w:t xml:space="preserve">Пенсионное обеспечение муниципальных служащих </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1853,98</w:t>
            </w:r>
          </w:p>
        </w:tc>
        <w:tc>
          <w:tcPr>
            <w:tcW w:w="0" w:type="auto"/>
            <w:tcBorders>
              <w:left w:val="single" w:sz="2" w:space="0" w:color="000000"/>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250,62</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239,26</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248,37</w:t>
            </w:r>
          </w:p>
        </w:tc>
        <w:tc>
          <w:tcPr>
            <w:tcW w:w="0" w:type="auto"/>
            <w:tcBorders>
              <w:left w:val="single" w:sz="2" w:space="0" w:color="000000"/>
              <w:bottom w:val="single" w:sz="2" w:space="0" w:color="000000"/>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281,73</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271,00</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275,00</w:t>
            </w:r>
          </w:p>
        </w:tc>
        <w:tc>
          <w:tcPr>
            <w:tcW w:w="1109" w:type="dxa"/>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278,00</w:t>
            </w:r>
          </w:p>
        </w:tc>
      </w:tr>
      <w:tr w:rsidR="00BE1D2E" w:rsidRPr="00BE6842" w:rsidTr="00BE1D2E">
        <w:tc>
          <w:tcPr>
            <w:tcW w:w="0" w:type="auto"/>
            <w:tcBorders>
              <w:left w:val="single" w:sz="2" w:space="0" w:color="000000"/>
              <w:bottom w:val="single" w:sz="2" w:space="0" w:color="000000"/>
            </w:tcBorders>
          </w:tcPr>
          <w:p w:rsidR="00BE1D2E" w:rsidRPr="00BE6842" w:rsidRDefault="00BE1D2E" w:rsidP="00BE1D2E">
            <w:pPr>
              <w:suppressLineNumbers/>
              <w:snapToGrid w:val="0"/>
              <w:rPr>
                <w:sz w:val="24"/>
                <w:szCs w:val="24"/>
              </w:rPr>
            </w:pPr>
            <w:r w:rsidRPr="00BE6842">
              <w:rPr>
                <w:sz w:val="24"/>
                <w:szCs w:val="24"/>
              </w:rPr>
              <w:t xml:space="preserve">Оказание материальной </w:t>
            </w:r>
            <w:r w:rsidRPr="00BE6842">
              <w:rPr>
                <w:sz w:val="24"/>
                <w:szCs w:val="24"/>
              </w:rPr>
              <w:lastRenderedPageBreak/>
              <w:t xml:space="preserve">помощи отдельным категориям граждан </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lastRenderedPageBreak/>
              <w:t>-</w:t>
            </w:r>
          </w:p>
        </w:tc>
        <w:tc>
          <w:tcPr>
            <w:tcW w:w="0" w:type="auto"/>
            <w:tcBorders>
              <w:left w:val="single" w:sz="2" w:space="0" w:color="000000"/>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c>
          <w:tcPr>
            <w:tcW w:w="0" w:type="auto"/>
            <w:tcBorders>
              <w:left w:val="single" w:sz="2" w:space="0" w:color="000000"/>
              <w:bottom w:val="single" w:sz="2" w:space="0" w:color="000000"/>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10,00</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c>
          <w:tcPr>
            <w:tcW w:w="1109" w:type="dxa"/>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w:t>
            </w:r>
          </w:p>
        </w:tc>
      </w:tr>
      <w:tr w:rsidR="00BE1D2E" w:rsidRPr="00BE6842" w:rsidTr="00BE1D2E">
        <w:tc>
          <w:tcPr>
            <w:tcW w:w="0" w:type="auto"/>
            <w:tcBorders>
              <w:left w:val="single" w:sz="2" w:space="0" w:color="000000"/>
              <w:bottom w:val="single" w:sz="2" w:space="0" w:color="000000"/>
            </w:tcBorders>
          </w:tcPr>
          <w:p w:rsidR="00BE1D2E" w:rsidRPr="00BE6842" w:rsidRDefault="00BE1D2E" w:rsidP="00BE1D2E">
            <w:pPr>
              <w:suppressLineNumbers/>
              <w:snapToGrid w:val="0"/>
              <w:rPr>
                <w:sz w:val="24"/>
                <w:szCs w:val="24"/>
              </w:rPr>
            </w:pPr>
            <w:r w:rsidRPr="00BE6842">
              <w:rPr>
                <w:sz w:val="24"/>
                <w:szCs w:val="24"/>
              </w:rPr>
              <w:lastRenderedPageBreak/>
              <w:t>ИТОГО:</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1853,98</w:t>
            </w:r>
          </w:p>
        </w:tc>
        <w:tc>
          <w:tcPr>
            <w:tcW w:w="0" w:type="auto"/>
            <w:tcBorders>
              <w:left w:val="single" w:sz="2" w:space="0" w:color="000000"/>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250,62</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239,26</w:t>
            </w:r>
          </w:p>
        </w:tc>
        <w:tc>
          <w:tcPr>
            <w:tcW w:w="0" w:type="auto"/>
            <w:tcBorders>
              <w:left w:val="single" w:sz="2" w:space="0" w:color="000000"/>
              <w:bottom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248,37</w:t>
            </w:r>
          </w:p>
        </w:tc>
        <w:tc>
          <w:tcPr>
            <w:tcW w:w="0" w:type="auto"/>
            <w:tcBorders>
              <w:left w:val="single" w:sz="2" w:space="0" w:color="000000"/>
              <w:bottom w:val="single" w:sz="2" w:space="0" w:color="000000"/>
              <w:right w:val="single" w:sz="4" w:space="0" w:color="auto"/>
            </w:tcBorders>
          </w:tcPr>
          <w:p w:rsidR="00BE1D2E" w:rsidRPr="00BE6842" w:rsidRDefault="00BE1D2E" w:rsidP="00BE1D2E">
            <w:pPr>
              <w:suppressLineNumbers/>
              <w:snapToGrid w:val="0"/>
              <w:jc w:val="center"/>
              <w:rPr>
                <w:sz w:val="24"/>
                <w:szCs w:val="24"/>
              </w:rPr>
            </w:pPr>
            <w:r w:rsidRPr="00BE6842">
              <w:rPr>
                <w:sz w:val="24"/>
                <w:szCs w:val="24"/>
              </w:rPr>
              <w:t>291,73</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271,00</w:t>
            </w:r>
          </w:p>
        </w:tc>
        <w:tc>
          <w:tcPr>
            <w:tcW w:w="0" w:type="auto"/>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275,00</w:t>
            </w:r>
          </w:p>
        </w:tc>
        <w:tc>
          <w:tcPr>
            <w:tcW w:w="1109" w:type="dxa"/>
            <w:tcBorders>
              <w:left w:val="single" w:sz="4" w:space="0" w:color="auto"/>
              <w:bottom w:val="single" w:sz="2" w:space="0" w:color="000000"/>
              <w:right w:val="single" w:sz="2" w:space="0" w:color="000000"/>
            </w:tcBorders>
          </w:tcPr>
          <w:p w:rsidR="00BE1D2E" w:rsidRPr="00BE6842" w:rsidRDefault="00BE1D2E" w:rsidP="00BE1D2E">
            <w:pPr>
              <w:suppressLineNumbers/>
              <w:snapToGrid w:val="0"/>
              <w:jc w:val="center"/>
              <w:rPr>
                <w:sz w:val="24"/>
                <w:szCs w:val="24"/>
              </w:rPr>
            </w:pPr>
            <w:r w:rsidRPr="00BE6842">
              <w:rPr>
                <w:sz w:val="24"/>
                <w:szCs w:val="24"/>
              </w:rPr>
              <w:t>278,00</w:t>
            </w:r>
          </w:p>
        </w:tc>
      </w:tr>
    </w:tbl>
    <w:p w:rsidR="00BE1D2E" w:rsidRPr="00BE6842" w:rsidRDefault="00BE1D2E" w:rsidP="00BE1D2E">
      <w:pPr>
        <w:jc w:val="both"/>
        <w:rPr>
          <w:sz w:val="24"/>
          <w:szCs w:val="24"/>
        </w:rPr>
      </w:pPr>
      <w:r w:rsidRPr="00BE6842">
        <w:rPr>
          <w:sz w:val="24"/>
          <w:szCs w:val="24"/>
        </w:rPr>
        <w:t>1.10. Раздел 4 «</w:t>
      </w:r>
      <w:r w:rsidRPr="00BE6842">
        <w:rPr>
          <w:bCs/>
          <w:iCs/>
          <w:sz w:val="24"/>
          <w:szCs w:val="24"/>
        </w:rPr>
        <w:t>Финансовое обеспечение подпрограммы»</w:t>
      </w:r>
      <w:r w:rsidRPr="00BE6842">
        <w:rPr>
          <w:b/>
          <w:bCs/>
          <w:iCs/>
          <w:sz w:val="24"/>
          <w:szCs w:val="24"/>
        </w:rPr>
        <w:t xml:space="preserve"> </w:t>
      </w:r>
      <w:r w:rsidRPr="00BE6842">
        <w:rPr>
          <w:sz w:val="24"/>
          <w:szCs w:val="24"/>
        </w:rPr>
        <w:t xml:space="preserve">изложить в следующей редакции: </w:t>
      </w:r>
    </w:p>
    <w:p w:rsidR="00BE1D2E" w:rsidRPr="00BE6842" w:rsidRDefault="00BE1D2E" w:rsidP="00BE1D2E">
      <w:pPr>
        <w:jc w:val="center"/>
        <w:rPr>
          <w:b/>
          <w:bCs/>
          <w:iCs/>
          <w:sz w:val="24"/>
          <w:szCs w:val="24"/>
        </w:rPr>
      </w:pPr>
      <w:r w:rsidRPr="00BE6842">
        <w:rPr>
          <w:b/>
          <w:bCs/>
          <w:iCs/>
          <w:sz w:val="24"/>
          <w:szCs w:val="24"/>
        </w:rPr>
        <w:t>4. Финансовое обеспечение подпрограммы</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E1D2E" w:rsidRPr="00BE6842" w:rsidRDefault="00BE1D2E" w:rsidP="00BE1D2E">
      <w:pPr>
        <w:snapToGrid w:val="0"/>
        <w:ind w:firstLine="708"/>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w:t>
      </w:r>
    </w:p>
    <w:p w:rsidR="00BE1D2E" w:rsidRPr="00BE6842" w:rsidRDefault="00BE1D2E" w:rsidP="00BE1D2E">
      <w:pPr>
        <w:jc w:val="center"/>
        <w:rPr>
          <w:b/>
          <w:bCs/>
          <w:iCs/>
          <w:sz w:val="24"/>
          <w:szCs w:val="24"/>
        </w:rPr>
      </w:pPr>
    </w:p>
    <w:p w:rsidR="00BE1D2E" w:rsidRPr="00BE6842" w:rsidRDefault="00BE1D2E" w:rsidP="00BE1D2E">
      <w:pPr>
        <w:widowControl w:val="0"/>
        <w:shd w:val="clear" w:color="auto" w:fill="FFFFFF"/>
        <w:autoSpaceDE w:val="0"/>
        <w:autoSpaceDN w:val="0"/>
        <w:adjustRightInd w:val="0"/>
        <w:rPr>
          <w:sz w:val="24"/>
          <w:szCs w:val="24"/>
        </w:rPr>
      </w:pPr>
      <w:r w:rsidRPr="00BE6842">
        <w:rPr>
          <w:sz w:val="24"/>
          <w:szCs w:val="24"/>
        </w:rPr>
        <w:t>Объем бюджетных ассигнований на реализацию подпрограммы из средств бюджета поселения составляет – 1853,98 тыс. рублей.</w:t>
      </w:r>
    </w:p>
    <w:p w:rsidR="00BE1D2E" w:rsidRPr="00BE6842" w:rsidRDefault="00BE1D2E" w:rsidP="00BE1D2E">
      <w:pPr>
        <w:snapToGrid w:val="0"/>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250,62 тыс. рублей</w:t>
      </w:r>
    </w:p>
    <w:p w:rsidR="00BE1D2E" w:rsidRPr="00BE6842" w:rsidRDefault="00BE1D2E" w:rsidP="00BE1D2E">
      <w:pPr>
        <w:snapToGrid w:val="0"/>
        <w:ind w:firstLine="708"/>
        <w:jc w:val="both"/>
        <w:rPr>
          <w:sz w:val="24"/>
          <w:szCs w:val="24"/>
        </w:rPr>
      </w:pPr>
      <w:r w:rsidRPr="00BE6842">
        <w:rPr>
          <w:sz w:val="24"/>
          <w:szCs w:val="24"/>
        </w:rPr>
        <w:t>2019 год — 239,26 тыс. рублей</w:t>
      </w:r>
    </w:p>
    <w:p w:rsidR="00BE1D2E" w:rsidRPr="00BE6842" w:rsidRDefault="00BE1D2E" w:rsidP="00BE1D2E">
      <w:pPr>
        <w:ind w:firstLine="708"/>
        <w:jc w:val="both"/>
        <w:rPr>
          <w:sz w:val="24"/>
          <w:szCs w:val="24"/>
        </w:rPr>
      </w:pPr>
      <w:r w:rsidRPr="00BE6842">
        <w:rPr>
          <w:sz w:val="24"/>
          <w:szCs w:val="24"/>
        </w:rPr>
        <w:t>2020 год –   248,37 тыс. рублей</w:t>
      </w:r>
    </w:p>
    <w:p w:rsidR="00BE1D2E" w:rsidRPr="00BE6842" w:rsidRDefault="00BE1D2E" w:rsidP="00BE1D2E">
      <w:pPr>
        <w:ind w:firstLine="708"/>
        <w:jc w:val="both"/>
        <w:rPr>
          <w:sz w:val="24"/>
          <w:szCs w:val="24"/>
        </w:rPr>
      </w:pPr>
      <w:r w:rsidRPr="00BE6842">
        <w:rPr>
          <w:sz w:val="24"/>
          <w:szCs w:val="24"/>
        </w:rPr>
        <w:t>2021год —  291,73 тыс. рублей</w:t>
      </w:r>
    </w:p>
    <w:p w:rsidR="00BE1D2E" w:rsidRPr="00BE6842" w:rsidRDefault="00BE1D2E" w:rsidP="00BE1D2E">
      <w:pPr>
        <w:ind w:firstLine="708"/>
        <w:jc w:val="both"/>
        <w:rPr>
          <w:sz w:val="24"/>
          <w:szCs w:val="24"/>
        </w:rPr>
      </w:pPr>
      <w:r w:rsidRPr="00BE6842">
        <w:rPr>
          <w:sz w:val="24"/>
          <w:szCs w:val="24"/>
        </w:rPr>
        <w:t>2022 год — 271,00 тыс. рублей</w:t>
      </w:r>
    </w:p>
    <w:p w:rsidR="00BE1D2E" w:rsidRPr="00BE6842" w:rsidRDefault="00BE1D2E" w:rsidP="00BE1D2E">
      <w:pPr>
        <w:snapToGrid w:val="0"/>
        <w:ind w:firstLine="708"/>
        <w:jc w:val="both"/>
        <w:rPr>
          <w:sz w:val="24"/>
          <w:szCs w:val="24"/>
        </w:rPr>
      </w:pPr>
      <w:r w:rsidRPr="00BE6842">
        <w:rPr>
          <w:sz w:val="24"/>
          <w:szCs w:val="24"/>
        </w:rPr>
        <w:t>2023 год — 275,00 тыс. рублей</w:t>
      </w:r>
    </w:p>
    <w:p w:rsidR="00BE1D2E" w:rsidRPr="00BE6842" w:rsidRDefault="00BE1D2E" w:rsidP="00BE1D2E">
      <w:pPr>
        <w:snapToGrid w:val="0"/>
        <w:jc w:val="both"/>
        <w:rPr>
          <w:sz w:val="24"/>
          <w:szCs w:val="24"/>
        </w:rPr>
      </w:pPr>
      <w:r w:rsidRPr="00BE6842">
        <w:rPr>
          <w:sz w:val="24"/>
          <w:szCs w:val="24"/>
        </w:rPr>
        <w:t xml:space="preserve">         2024 год –   278,00 тыс. рублей</w:t>
      </w:r>
    </w:p>
    <w:p w:rsidR="00BE1D2E" w:rsidRPr="00BE6842" w:rsidRDefault="00BE1D2E" w:rsidP="00BE1D2E">
      <w:pPr>
        <w:jc w:val="both"/>
        <w:rPr>
          <w:sz w:val="24"/>
          <w:szCs w:val="24"/>
        </w:rPr>
      </w:pPr>
      <w:r w:rsidRPr="00BE6842">
        <w:rPr>
          <w:sz w:val="24"/>
          <w:szCs w:val="24"/>
        </w:rPr>
        <w:t>1.11.</w:t>
      </w:r>
      <w:r w:rsidRPr="00BE6842">
        <w:rPr>
          <w:bCs/>
          <w:sz w:val="24"/>
          <w:szCs w:val="24"/>
        </w:rPr>
        <w:t xml:space="preserve"> В паспорте подпрограммы 4 </w:t>
      </w:r>
      <w:r w:rsidRPr="00BE6842">
        <w:rPr>
          <w:sz w:val="24"/>
          <w:szCs w:val="24"/>
        </w:rPr>
        <w:t xml:space="preserve">«Развитие национальной экономики Гвазденского сельского поселения» </w:t>
      </w:r>
      <w:r w:rsidRPr="00BE6842">
        <w:rPr>
          <w:bCs/>
          <w:sz w:val="24"/>
          <w:szCs w:val="24"/>
        </w:rPr>
        <w:t>строки «Объемы и источники финансирования подпрограммы</w:t>
      </w:r>
      <w:r w:rsidRPr="00BE6842">
        <w:rPr>
          <w:b/>
          <w:bCs/>
          <w:sz w:val="24"/>
          <w:szCs w:val="24"/>
        </w:rPr>
        <w:t xml:space="preserve"> </w:t>
      </w:r>
      <w:r w:rsidRPr="00BE6842">
        <w:rPr>
          <w:bCs/>
          <w:sz w:val="24"/>
          <w:szCs w:val="24"/>
        </w:rPr>
        <w:t xml:space="preserve">муниципальной программы» </w:t>
      </w:r>
      <w:r w:rsidRPr="00BE6842">
        <w:rPr>
          <w:sz w:val="24"/>
          <w:szCs w:val="24"/>
        </w:rPr>
        <w:t>заменить строками следующего содержания:</w:t>
      </w:r>
    </w:p>
    <w:tbl>
      <w:tblPr>
        <w:tblW w:w="9838" w:type="dxa"/>
        <w:tblInd w:w="78" w:type="dxa"/>
        <w:tblLayout w:type="fixed"/>
        <w:tblLook w:val="0000"/>
      </w:tblPr>
      <w:tblGrid>
        <w:gridCol w:w="2759"/>
        <w:gridCol w:w="7079"/>
      </w:tblGrid>
      <w:tr w:rsidR="00BE1D2E" w:rsidRPr="00BE6842" w:rsidTr="00BE1D2E">
        <w:trPr>
          <w:trHeight w:val="1845"/>
        </w:trPr>
        <w:tc>
          <w:tcPr>
            <w:tcW w:w="2759" w:type="dxa"/>
            <w:tcBorders>
              <w:top w:val="single" w:sz="4" w:space="0" w:color="000000"/>
              <w:left w:val="single" w:sz="4" w:space="0" w:color="000000"/>
              <w:bottom w:val="single" w:sz="4" w:space="0" w:color="000000"/>
            </w:tcBorders>
          </w:tcPr>
          <w:p w:rsidR="00BE1D2E" w:rsidRPr="00BE6842" w:rsidRDefault="00BE1D2E" w:rsidP="00BE1D2E">
            <w:pPr>
              <w:snapToGrid w:val="0"/>
              <w:jc w:val="both"/>
              <w:rPr>
                <w:b/>
                <w:sz w:val="24"/>
                <w:szCs w:val="24"/>
              </w:rPr>
            </w:pPr>
            <w:r w:rsidRPr="00BE6842">
              <w:rPr>
                <w:b/>
                <w:bCs/>
                <w:sz w:val="24"/>
                <w:szCs w:val="24"/>
              </w:rPr>
              <w:t>Объемы и источники финансирования подпрограммы муниципальной программы</w:t>
            </w:r>
          </w:p>
        </w:tc>
        <w:tc>
          <w:tcPr>
            <w:tcW w:w="7079" w:type="dxa"/>
            <w:tcBorders>
              <w:top w:val="single" w:sz="4" w:space="0" w:color="000000"/>
              <w:left w:val="single" w:sz="4" w:space="0" w:color="000000"/>
              <w:bottom w:val="single" w:sz="4" w:space="0" w:color="000000"/>
              <w:right w:val="single" w:sz="4" w:space="0" w:color="000000"/>
            </w:tcBorders>
          </w:tcPr>
          <w:p w:rsidR="00BE1D2E" w:rsidRPr="00BE6842" w:rsidRDefault="00BE1D2E" w:rsidP="00BE1D2E">
            <w:pPr>
              <w:snapToGrid w:val="0"/>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E1D2E" w:rsidRPr="00BE6842" w:rsidRDefault="00BE1D2E" w:rsidP="00BE1D2E">
            <w:pPr>
              <w:widowControl w:val="0"/>
              <w:shd w:val="clear" w:color="auto" w:fill="FFFFFF"/>
              <w:autoSpaceDE w:val="0"/>
              <w:autoSpaceDN w:val="0"/>
              <w:adjustRightInd w:val="0"/>
              <w:jc w:val="both"/>
              <w:rPr>
                <w:sz w:val="24"/>
                <w:szCs w:val="24"/>
              </w:rPr>
            </w:pPr>
            <w:r w:rsidRPr="00BE6842">
              <w:rPr>
                <w:sz w:val="24"/>
                <w:szCs w:val="24"/>
              </w:rPr>
              <w:t>Объем бюджетных ассигнований на реализацию подпрограммы составляет 46175,66 тыс. руб., из них средства областного бюджета – 26217,45 тыс. руб.</w:t>
            </w:r>
          </w:p>
          <w:p w:rsidR="00BE1D2E" w:rsidRPr="00BE6842" w:rsidRDefault="00BE1D2E" w:rsidP="00BE1D2E">
            <w:pPr>
              <w:snapToGrid w:val="0"/>
              <w:jc w:val="both"/>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1595,82 тыс. рублей</w:t>
            </w:r>
          </w:p>
          <w:p w:rsidR="00BE1D2E" w:rsidRPr="00BE6842" w:rsidRDefault="00BE1D2E" w:rsidP="00BE1D2E">
            <w:pPr>
              <w:snapToGrid w:val="0"/>
              <w:ind w:firstLine="708"/>
              <w:jc w:val="both"/>
              <w:rPr>
                <w:sz w:val="24"/>
                <w:szCs w:val="24"/>
              </w:rPr>
            </w:pPr>
            <w:r w:rsidRPr="00BE6842">
              <w:rPr>
                <w:sz w:val="24"/>
                <w:szCs w:val="24"/>
              </w:rPr>
              <w:t>2019 год — 3197,23 тыс. рублей</w:t>
            </w:r>
          </w:p>
          <w:p w:rsidR="00BE1D2E" w:rsidRPr="00BE6842" w:rsidRDefault="00BE1D2E" w:rsidP="00BE1D2E">
            <w:pPr>
              <w:snapToGrid w:val="0"/>
              <w:ind w:firstLine="708"/>
              <w:jc w:val="both"/>
              <w:rPr>
                <w:sz w:val="24"/>
                <w:szCs w:val="24"/>
              </w:rPr>
            </w:pPr>
            <w:r w:rsidRPr="00BE6842">
              <w:rPr>
                <w:sz w:val="24"/>
                <w:szCs w:val="24"/>
              </w:rPr>
              <w:t>2020 год — 2547,12 тыс. рублей</w:t>
            </w:r>
          </w:p>
          <w:p w:rsidR="00BE1D2E" w:rsidRPr="00BE6842" w:rsidRDefault="00BE1D2E" w:rsidP="00BE1D2E">
            <w:pPr>
              <w:ind w:firstLine="708"/>
              <w:jc w:val="both"/>
              <w:rPr>
                <w:sz w:val="24"/>
                <w:szCs w:val="24"/>
              </w:rPr>
            </w:pPr>
            <w:r w:rsidRPr="00BE6842">
              <w:rPr>
                <w:sz w:val="24"/>
                <w:szCs w:val="24"/>
              </w:rPr>
              <w:t>2021 год — 8744,49 тыс. рублей</w:t>
            </w:r>
          </w:p>
          <w:p w:rsidR="00BE1D2E" w:rsidRPr="00BE6842" w:rsidRDefault="00BE1D2E" w:rsidP="00BE1D2E">
            <w:pPr>
              <w:ind w:firstLine="708"/>
              <w:jc w:val="both"/>
              <w:rPr>
                <w:sz w:val="24"/>
                <w:szCs w:val="24"/>
              </w:rPr>
            </w:pPr>
            <w:r w:rsidRPr="00BE6842">
              <w:rPr>
                <w:sz w:val="24"/>
                <w:szCs w:val="24"/>
              </w:rPr>
              <w:t>2022 год — 5486,54 тыс. рублей</w:t>
            </w:r>
          </w:p>
          <w:p w:rsidR="00BE1D2E" w:rsidRPr="00BE6842" w:rsidRDefault="00BE1D2E" w:rsidP="00BE1D2E">
            <w:pPr>
              <w:numPr>
                <w:ilvl w:val="0"/>
                <w:numId w:val="17"/>
              </w:numPr>
              <w:snapToGrid w:val="0"/>
              <w:jc w:val="both"/>
              <w:rPr>
                <w:sz w:val="24"/>
                <w:szCs w:val="24"/>
              </w:rPr>
            </w:pPr>
            <w:r w:rsidRPr="00BE6842">
              <w:rPr>
                <w:sz w:val="24"/>
                <w:szCs w:val="24"/>
              </w:rPr>
              <w:t>год— 12515,26 тыс. рублей</w:t>
            </w:r>
          </w:p>
          <w:p w:rsidR="00BE1D2E" w:rsidRPr="00BE6842" w:rsidRDefault="00BE1D2E" w:rsidP="00BE1D2E">
            <w:pPr>
              <w:numPr>
                <w:ilvl w:val="0"/>
                <w:numId w:val="17"/>
              </w:numPr>
              <w:snapToGrid w:val="0"/>
              <w:jc w:val="both"/>
              <w:rPr>
                <w:sz w:val="24"/>
                <w:szCs w:val="24"/>
              </w:rPr>
            </w:pPr>
            <w:r w:rsidRPr="00BE6842">
              <w:rPr>
                <w:sz w:val="24"/>
                <w:szCs w:val="24"/>
              </w:rPr>
              <w:t>год — 12089,20 тыс. рублей</w:t>
            </w:r>
          </w:p>
        </w:tc>
      </w:tr>
    </w:tbl>
    <w:p w:rsidR="00BE1D2E" w:rsidRPr="00BE6842" w:rsidRDefault="00BE1D2E" w:rsidP="00BE1D2E">
      <w:pPr>
        <w:jc w:val="both"/>
        <w:rPr>
          <w:sz w:val="24"/>
          <w:szCs w:val="24"/>
        </w:rPr>
      </w:pPr>
      <w:r w:rsidRPr="00BE6842">
        <w:rPr>
          <w:sz w:val="24"/>
          <w:szCs w:val="24"/>
        </w:rPr>
        <w:t>1.12. Раздел 4 «</w:t>
      </w:r>
      <w:r w:rsidRPr="00BE6842">
        <w:rPr>
          <w:bCs/>
          <w:iCs/>
          <w:sz w:val="24"/>
          <w:szCs w:val="24"/>
        </w:rPr>
        <w:t xml:space="preserve">Финансовое обеспечение подпрограммы» </w:t>
      </w:r>
      <w:r w:rsidRPr="00BE6842">
        <w:rPr>
          <w:sz w:val="24"/>
          <w:szCs w:val="24"/>
        </w:rPr>
        <w:t xml:space="preserve">изложить в следующей редакции: </w:t>
      </w:r>
    </w:p>
    <w:p w:rsidR="00BE1D2E" w:rsidRPr="00BE6842" w:rsidRDefault="00BE1D2E" w:rsidP="00BE1D2E">
      <w:pPr>
        <w:snapToGrid w:val="0"/>
        <w:ind w:left="585"/>
        <w:jc w:val="center"/>
        <w:rPr>
          <w:b/>
          <w:bCs/>
          <w:iCs/>
          <w:sz w:val="24"/>
          <w:szCs w:val="24"/>
        </w:rPr>
      </w:pPr>
      <w:r w:rsidRPr="00BE6842">
        <w:rPr>
          <w:b/>
          <w:bCs/>
          <w:iCs/>
          <w:sz w:val="24"/>
          <w:szCs w:val="24"/>
        </w:rPr>
        <w:t>4. Финансовое обеспечение подпрограммы</w:t>
      </w:r>
    </w:p>
    <w:p w:rsidR="00BE1D2E" w:rsidRPr="00BE6842" w:rsidRDefault="00BE1D2E" w:rsidP="00BE6842">
      <w:pPr>
        <w:widowControl w:val="0"/>
        <w:autoSpaceDE w:val="0"/>
        <w:autoSpaceDN w:val="0"/>
        <w:adjustRightInd w:val="0"/>
        <w:ind w:firstLine="567"/>
        <w:jc w:val="both"/>
        <w:rPr>
          <w:sz w:val="24"/>
          <w:szCs w:val="24"/>
        </w:rPr>
      </w:pPr>
      <w:r w:rsidRPr="00BE6842">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BE1D2E" w:rsidRPr="00BE6842" w:rsidRDefault="00BE1D2E" w:rsidP="00BE1D2E">
      <w:pPr>
        <w:snapToGrid w:val="0"/>
        <w:ind w:firstLine="708"/>
        <w:jc w:val="both"/>
        <w:rPr>
          <w:sz w:val="24"/>
          <w:szCs w:val="24"/>
        </w:rPr>
      </w:pPr>
      <w:r w:rsidRPr="00BE6842">
        <w:rPr>
          <w:sz w:val="24"/>
          <w:szCs w:val="24"/>
        </w:rPr>
        <w:t>Реализация подпрограммы осуществляется за счет средств бюджета Гвазденского сельского поселения и средств областного бюджета.</w:t>
      </w:r>
    </w:p>
    <w:p w:rsidR="00BE1D2E" w:rsidRPr="00BE6842" w:rsidRDefault="00BE1D2E" w:rsidP="00BE6842">
      <w:pPr>
        <w:widowControl w:val="0"/>
        <w:shd w:val="clear" w:color="auto" w:fill="FFFFFF"/>
        <w:autoSpaceDE w:val="0"/>
        <w:autoSpaceDN w:val="0"/>
        <w:adjustRightInd w:val="0"/>
        <w:ind w:left="141"/>
        <w:jc w:val="both"/>
        <w:rPr>
          <w:sz w:val="24"/>
          <w:szCs w:val="24"/>
        </w:rPr>
      </w:pPr>
      <w:r w:rsidRPr="00BE6842">
        <w:rPr>
          <w:sz w:val="24"/>
          <w:szCs w:val="24"/>
        </w:rPr>
        <w:t xml:space="preserve">        Объем бюджетных ассигнований на реализацию подпрограммы составляет – 46175,66 тыс. рублей, из них средства областного бюджета – 26217,45 тыс. руб.</w:t>
      </w:r>
    </w:p>
    <w:p w:rsidR="00BE1D2E" w:rsidRPr="00BE6842" w:rsidRDefault="00BE1D2E" w:rsidP="00BE1D2E">
      <w:pPr>
        <w:widowControl w:val="0"/>
        <w:shd w:val="clear" w:color="auto" w:fill="FFFFFF"/>
        <w:autoSpaceDE w:val="0"/>
        <w:autoSpaceDN w:val="0"/>
        <w:adjustRightInd w:val="0"/>
        <w:ind w:left="141"/>
        <w:rPr>
          <w:sz w:val="24"/>
          <w:szCs w:val="24"/>
        </w:rPr>
      </w:pPr>
      <w:r w:rsidRPr="00BE6842">
        <w:rPr>
          <w:sz w:val="24"/>
          <w:szCs w:val="24"/>
        </w:rPr>
        <w:t xml:space="preserve">Объем бюджетных ассигнований на реализацию </w:t>
      </w:r>
      <w:r w:rsidRPr="00BE6842">
        <w:rPr>
          <w:spacing w:val="-2"/>
          <w:sz w:val="24"/>
          <w:szCs w:val="24"/>
        </w:rPr>
        <w:t>под</w:t>
      </w:r>
      <w:r w:rsidRPr="00BE6842">
        <w:rPr>
          <w:sz w:val="24"/>
          <w:szCs w:val="24"/>
        </w:rPr>
        <w:t>программы по годам составляет (тыс. руб.):</w:t>
      </w:r>
    </w:p>
    <w:p w:rsidR="00BE1D2E" w:rsidRPr="00BE6842" w:rsidRDefault="00BE1D2E" w:rsidP="00BE1D2E">
      <w:pPr>
        <w:ind w:firstLine="708"/>
        <w:jc w:val="both"/>
        <w:rPr>
          <w:sz w:val="24"/>
          <w:szCs w:val="24"/>
        </w:rPr>
      </w:pPr>
      <w:r w:rsidRPr="00BE6842">
        <w:rPr>
          <w:sz w:val="24"/>
          <w:szCs w:val="24"/>
        </w:rPr>
        <w:t>2018 год — 1595,82 тыс. рублей</w:t>
      </w:r>
    </w:p>
    <w:p w:rsidR="00BE1D2E" w:rsidRPr="00BE6842" w:rsidRDefault="00BE1D2E" w:rsidP="00BE1D2E">
      <w:pPr>
        <w:snapToGrid w:val="0"/>
        <w:ind w:firstLine="708"/>
        <w:jc w:val="both"/>
        <w:rPr>
          <w:sz w:val="24"/>
          <w:szCs w:val="24"/>
        </w:rPr>
      </w:pPr>
      <w:r w:rsidRPr="00BE6842">
        <w:rPr>
          <w:sz w:val="24"/>
          <w:szCs w:val="24"/>
        </w:rPr>
        <w:t>2019 год — 3197,23 тыс. рублей</w:t>
      </w:r>
    </w:p>
    <w:p w:rsidR="00BE1D2E" w:rsidRPr="00BE6842" w:rsidRDefault="00BE1D2E" w:rsidP="00BE1D2E">
      <w:pPr>
        <w:snapToGrid w:val="0"/>
        <w:ind w:firstLine="708"/>
        <w:jc w:val="both"/>
        <w:rPr>
          <w:sz w:val="24"/>
          <w:szCs w:val="24"/>
        </w:rPr>
      </w:pPr>
      <w:r w:rsidRPr="00BE6842">
        <w:rPr>
          <w:sz w:val="24"/>
          <w:szCs w:val="24"/>
        </w:rPr>
        <w:t>2020 год — 2547,12 тыс. рублей</w:t>
      </w:r>
    </w:p>
    <w:p w:rsidR="00BE1D2E" w:rsidRPr="00BE6842" w:rsidRDefault="00BE1D2E" w:rsidP="00BE1D2E">
      <w:pPr>
        <w:ind w:firstLine="708"/>
        <w:jc w:val="both"/>
        <w:rPr>
          <w:sz w:val="24"/>
          <w:szCs w:val="24"/>
        </w:rPr>
      </w:pPr>
      <w:r w:rsidRPr="00BE6842">
        <w:rPr>
          <w:sz w:val="24"/>
          <w:szCs w:val="24"/>
        </w:rPr>
        <w:t>2021 год — 8744,49 тыс. рублей</w:t>
      </w:r>
    </w:p>
    <w:p w:rsidR="00BE1D2E" w:rsidRPr="00BE6842" w:rsidRDefault="00BE1D2E" w:rsidP="00BE1D2E">
      <w:pPr>
        <w:ind w:firstLine="708"/>
        <w:jc w:val="both"/>
        <w:rPr>
          <w:sz w:val="24"/>
          <w:szCs w:val="24"/>
        </w:rPr>
      </w:pPr>
      <w:r w:rsidRPr="00BE6842">
        <w:rPr>
          <w:sz w:val="24"/>
          <w:szCs w:val="24"/>
        </w:rPr>
        <w:t>2022 год — 5486,54 тыс. рублей</w:t>
      </w:r>
    </w:p>
    <w:p w:rsidR="00BE1D2E" w:rsidRPr="00BE6842" w:rsidRDefault="00BE1D2E" w:rsidP="00BE1D2E">
      <w:pPr>
        <w:numPr>
          <w:ilvl w:val="0"/>
          <w:numId w:val="18"/>
        </w:numPr>
        <w:snapToGrid w:val="0"/>
        <w:jc w:val="both"/>
        <w:rPr>
          <w:sz w:val="24"/>
          <w:szCs w:val="24"/>
        </w:rPr>
      </w:pPr>
      <w:r w:rsidRPr="00BE6842">
        <w:rPr>
          <w:sz w:val="24"/>
          <w:szCs w:val="24"/>
        </w:rPr>
        <w:lastRenderedPageBreak/>
        <w:t>год — 12515,26 тыс. рублей</w:t>
      </w:r>
    </w:p>
    <w:p w:rsidR="00BE1D2E" w:rsidRPr="00BE6842" w:rsidRDefault="00BE1D2E" w:rsidP="00BE1D2E">
      <w:pPr>
        <w:snapToGrid w:val="0"/>
        <w:ind w:left="708"/>
        <w:jc w:val="both"/>
        <w:rPr>
          <w:sz w:val="24"/>
          <w:szCs w:val="24"/>
        </w:rPr>
      </w:pPr>
      <w:r w:rsidRPr="00BE6842">
        <w:rPr>
          <w:sz w:val="24"/>
          <w:szCs w:val="24"/>
        </w:rPr>
        <w:t>2024 год — 12089,20 тыс. рублей</w:t>
      </w:r>
    </w:p>
    <w:p w:rsidR="00BE1D2E" w:rsidRPr="00BE6842" w:rsidRDefault="00BE1D2E" w:rsidP="00BE1D2E">
      <w:pPr>
        <w:jc w:val="both"/>
        <w:rPr>
          <w:sz w:val="24"/>
          <w:szCs w:val="24"/>
        </w:rPr>
      </w:pPr>
      <w:r w:rsidRPr="00BE6842">
        <w:rPr>
          <w:bCs/>
          <w:sz w:val="24"/>
          <w:szCs w:val="24"/>
        </w:rPr>
        <w:t xml:space="preserve">1.13. В паспорте подпрограммы 5 </w:t>
      </w:r>
      <w:r w:rsidRPr="00BE6842">
        <w:rPr>
          <w:sz w:val="24"/>
          <w:szCs w:val="24"/>
        </w:rPr>
        <w:t xml:space="preserve">«Санитарно-эпидемиологическое благополучие Гвазденского сельского поселения» </w:t>
      </w:r>
      <w:r w:rsidRPr="00BE6842">
        <w:rPr>
          <w:bCs/>
          <w:sz w:val="24"/>
          <w:szCs w:val="24"/>
        </w:rPr>
        <w:t>строки «Объемы и источники финансирования подпрограммы</w:t>
      </w:r>
      <w:r w:rsidRPr="00BE6842">
        <w:rPr>
          <w:b/>
          <w:bCs/>
          <w:sz w:val="24"/>
          <w:szCs w:val="24"/>
        </w:rPr>
        <w:t xml:space="preserve"> </w:t>
      </w:r>
      <w:r w:rsidRPr="00BE6842">
        <w:rPr>
          <w:bCs/>
          <w:sz w:val="24"/>
          <w:szCs w:val="24"/>
        </w:rPr>
        <w:t xml:space="preserve">муниципальной программы» </w:t>
      </w:r>
      <w:r w:rsidRPr="00BE6842">
        <w:rPr>
          <w:sz w:val="24"/>
          <w:szCs w:val="24"/>
        </w:rPr>
        <w:t>заменить строками следующего содержания:</w:t>
      </w:r>
    </w:p>
    <w:tbl>
      <w:tblPr>
        <w:tblW w:w="9848" w:type="dxa"/>
        <w:tblInd w:w="73" w:type="dxa"/>
        <w:tblLayout w:type="fixed"/>
        <w:tblLook w:val="04A0"/>
      </w:tblPr>
      <w:tblGrid>
        <w:gridCol w:w="2759"/>
        <w:gridCol w:w="7089"/>
      </w:tblGrid>
      <w:tr w:rsidR="00BE1D2E" w:rsidRPr="00BE6842" w:rsidTr="00BE1D2E">
        <w:trPr>
          <w:trHeight w:val="5247"/>
        </w:trPr>
        <w:tc>
          <w:tcPr>
            <w:tcW w:w="2759" w:type="dxa"/>
            <w:tcBorders>
              <w:top w:val="single" w:sz="4" w:space="0" w:color="000000"/>
              <w:left w:val="single" w:sz="4" w:space="0" w:color="000000"/>
              <w:bottom w:val="single" w:sz="4" w:space="0" w:color="000000"/>
              <w:right w:val="nil"/>
            </w:tcBorders>
            <w:hideMark/>
          </w:tcPr>
          <w:p w:rsidR="00BE1D2E" w:rsidRPr="00BE6842" w:rsidRDefault="00BE1D2E" w:rsidP="00BE1D2E">
            <w:pPr>
              <w:snapToGrid w:val="0"/>
              <w:rPr>
                <w:b/>
                <w:sz w:val="24"/>
                <w:szCs w:val="24"/>
              </w:rPr>
            </w:pPr>
            <w:r w:rsidRPr="00BE6842">
              <w:rPr>
                <w:b/>
                <w:sz w:val="24"/>
                <w:szCs w:val="24"/>
              </w:rPr>
              <w:t>Объемы и источники финансирования  подпрограммы</w:t>
            </w:r>
          </w:p>
        </w:tc>
        <w:tc>
          <w:tcPr>
            <w:tcW w:w="7089" w:type="dxa"/>
            <w:tcBorders>
              <w:top w:val="single" w:sz="4" w:space="0" w:color="000000"/>
              <w:left w:val="single" w:sz="4" w:space="0" w:color="000000"/>
              <w:bottom w:val="single" w:sz="4" w:space="0" w:color="000000"/>
              <w:right w:val="single" w:sz="4" w:space="0" w:color="000000"/>
            </w:tcBorders>
          </w:tcPr>
          <w:p w:rsidR="00BE1D2E" w:rsidRPr="00BE6842" w:rsidRDefault="00BE1D2E" w:rsidP="00BE1D2E">
            <w:pPr>
              <w:pStyle w:val="a4"/>
              <w:snapToGrid w:val="0"/>
              <w:jc w:val="both"/>
            </w:pPr>
            <w:r w:rsidRPr="00BE6842">
              <w:t>Реализация подпрограммы осуществляется за счет средств бюджета Гвазденского сельского поселения  в 2018 -2024 гг. на сумму 282,98 тыс. рублей, в том числе:</w:t>
            </w:r>
          </w:p>
          <w:p w:rsidR="00BE1D2E" w:rsidRP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2018 год –  83,43 тыс. рублей</w:t>
            </w:r>
          </w:p>
          <w:p w:rsidR="00BE1D2E" w:rsidRP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2019 год  -  40,93 тыс. рублей</w:t>
            </w:r>
          </w:p>
          <w:p w:rsidR="00BE1D2E" w:rsidRP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2020 год  -  53,20 тыс. рублей</w:t>
            </w:r>
          </w:p>
          <w:p w:rsidR="00BE1D2E" w:rsidRP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2021 год  -  52,42 тыс. рублей</w:t>
            </w:r>
          </w:p>
          <w:p w:rsid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2022 год  -  45,00 тыс. рублей</w:t>
            </w:r>
          </w:p>
          <w:p w:rsid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 xml:space="preserve">  2023 год  -  5,00 тыс. рублей</w:t>
            </w:r>
          </w:p>
          <w:p w:rsidR="00BE1D2E" w:rsidRPr="00BE6842" w:rsidRDefault="00BE1D2E" w:rsidP="00BE6842">
            <w:pPr>
              <w:pStyle w:val="ae"/>
              <w:rPr>
                <w:rStyle w:val="a5"/>
                <w:rFonts w:ascii="Times New Roman" w:hAnsi="Times New Roman" w:cs="Times New Roman"/>
                <w:i w:val="0"/>
                <w:sz w:val="24"/>
                <w:szCs w:val="24"/>
              </w:rPr>
            </w:pPr>
            <w:r w:rsidRPr="00BE6842">
              <w:rPr>
                <w:rStyle w:val="a5"/>
                <w:rFonts w:ascii="Times New Roman" w:hAnsi="Times New Roman" w:cs="Times New Roman"/>
                <w:sz w:val="24"/>
                <w:szCs w:val="24"/>
              </w:rPr>
              <w:t xml:space="preserve">   2024 год –  3,00 тыс. рублей</w:t>
            </w:r>
          </w:p>
          <w:p w:rsidR="00BE1D2E" w:rsidRPr="00BE6842" w:rsidRDefault="00BE1D2E" w:rsidP="00BE1D2E">
            <w:pPr>
              <w:pStyle w:val="a4"/>
              <w:jc w:val="both"/>
            </w:pPr>
            <w:r w:rsidRPr="00BE6842">
              <w:t>Для реализации мероприятий подпрограммы возможно привлечение финансовых средств из бюджетов других уровней и внебюджетных источников.</w:t>
            </w:r>
          </w:p>
        </w:tc>
      </w:tr>
    </w:tbl>
    <w:p w:rsidR="00BE1D2E" w:rsidRPr="00BE6842" w:rsidRDefault="00BE1D2E" w:rsidP="00BE1D2E">
      <w:pPr>
        <w:snapToGrid w:val="0"/>
        <w:spacing w:line="100" w:lineRule="atLeast"/>
        <w:jc w:val="both"/>
        <w:rPr>
          <w:sz w:val="24"/>
          <w:szCs w:val="24"/>
        </w:rPr>
      </w:pPr>
      <w:r w:rsidRPr="00BE6842">
        <w:rPr>
          <w:sz w:val="24"/>
          <w:szCs w:val="24"/>
        </w:rPr>
        <w:t>1.14. Раздел 3  «Характеристика основных мероприятий подпрограммы» изложить в следующей редакции:</w:t>
      </w:r>
    </w:p>
    <w:p w:rsidR="00BE1D2E" w:rsidRPr="00BE6842" w:rsidRDefault="00BE1D2E" w:rsidP="00BE1D2E">
      <w:pPr>
        <w:numPr>
          <w:ilvl w:val="0"/>
          <w:numId w:val="19"/>
        </w:numPr>
        <w:suppressAutoHyphens/>
        <w:jc w:val="center"/>
        <w:rPr>
          <w:b/>
          <w:bCs/>
          <w:iCs/>
          <w:sz w:val="24"/>
          <w:szCs w:val="24"/>
        </w:rPr>
      </w:pPr>
      <w:r w:rsidRPr="00BE6842">
        <w:rPr>
          <w:b/>
          <w:bCs/>
          <w:iCs/>
          <w:sz w:val="24"/>
          <w:szCs w:val="24"/>
        </w:rPr>
        <w:t>Характеристика основных мероприятий подпрограммы</w:t>
      </w:r>
    </w:p>
    <w:p w:rsidR="00BE1D2E" w:rsidRPr="00BE6842" w:rsidRDefault="00BE1D2E" w:rsidP="00BE1D2E">
      <w:pPr>
        <w:suppressAutoHyphens/>
        <w:ind w:left="720"/>
        <w:rPr>
          <w:b/>
          <w:bCs/>
          <w:iCs/>
          <w:sz w:val="24"/>
          <w:szCs w:val="24"/>
        </w:rPr>
      </w:pPr>
    </w:p>
    <w:p w:rsidR="00BE1D2E" w:rsidRPr="00BE6842" w:rsidRDefault="00BE1D2E" w:rsidP="00BE1D2E">
      <w:pPr>
        <w:jc w:val="both"/>
        <w:rPr>
          <w:sz w:val="24"/>
          <w:szCs w:val="24"/>
        </w:rPr>
      </w:pPr>
      <w:r w:rsidRPr="00BE6842">
        <w:rPr>
          <w:sz w:val="24"/>
          <w:szCs w:val="24"/>
        </w:rPr>
        <w:t xml:space="preserve">       Эффективность реализации Программы определяется степенью защиты населения  поселения от заноса опасных вирусных массовых заболеваний животных, а в случае распространения заболеваний на немедленную ликвидацию очагов заражения.</w:t>
      </w:r>
      <w:r w:rsidRPr="00BE6842">
        <w:rPr>
          <w:sz w:val="24"/>
          <w:szCs w:val="24"/>
        </w:rPr>
        <w:tab/>
      </w:r>
    </w:p>
    <w:p w:rsidR="00BE1D2E" w:rsidRPr="00BE6842" w:rsidRDefault="00BE1D2E" w:rsidP="00BE1D2E">
      <w:pPr>
        <w:snapToGrid w:val="0"/>
        <w:spacing w:line="100" w:lineRule="atLeast"/>
        <w:ind w:left="945"/>
        <w:jc w:val="center"/>
        <w:rPr>
          <w:sz w:val="24"/>
          <w:szCs w:val="24"/>
        </w:rPr>
      </w:pPr>
      <w:r w:rsidRPr="00BE6842">
        <w:rPr>
          <w:sz w:val="24"/>
          <w:szCs w:val="24"/>
        </w:rPr>
        <w:t>Основные мероприятия для выполнения поставленных задач в ходе реализации подпрограммы:</w:t>
      </w:r>
    </w:p>
    <w:tbl>
      <w:tblPr>
        <w:tblW w:w="9923" w:type="dxa"/>
        <w:tblInd w:w="-87" w:type="dxa"/>
        <w:tblLayout w:type="fixed"/>
        <w:tblCellMar>
          <w:top w:w="55" w:type="dxa"/>
          <w:left w:w="55" w:type="dxa"/>
          <w:bottom w:w="55" w:type="dxa"/>
          <w:right w:w="55" w:type="dxa"/>
        </w:tblCellMar>
        <w:tblLook w:val="04A0"/>
      </w:tblPr>
      <w:tblGrid>
        <w:gridCol w:w="2694"/>
        <w:gridCol w:w="992"/>
        <w:gridCol w:w="851"/>
        <w:gridCol w:w="992"/>
        <w:gridCol w:w="992"/>
        <w:gridCol w:w="851"/>
        <w:gridCol w:w="850"/>
        <w:gridCol w:w="851"/>
        <w:gridCol w:w="850"/>
      </w:tblGrid>
      <w:tr w:rsidR="00BE1D2E" w:rsidRPr="00BE6842" w:rsidTr="00BE1D2E">
        <w:tc>
          <w:tcPr>
            <w:tcW w:w="2694" w:type="dxa"/>
            <w:vMerge w:val="restart"/>
            <w:tcBorders>
              <w:top w:val="single" w:sz="2" w:space="0" w:color="000000"/>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Наименование мероприятий</w:t>
            </w:r>
          </w:p>
        </w:tc>
        <w:tc>
          <w:tcPr>
            <w:tcW w:w="992" w:type="dxa"/>
            <w:vMerge w:val="restart"/>
            <w:tcBorders>
              <w:top w:val="single" w:sz="2" w:space="0" w:color="000000"/>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Всего</w:t>
            </w:r>
          </w:p>
        </w:tc>
        <w:tc>
          <w:tcPr>
            <w:tcW w:w="6237" w:type="dxa"/>
            <w:gridSpan w:val="7"/>
            <w:tcBorders>
              <w:top w:val="single" w:sz="2" w:space="0" w:color="000000"/>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в т.ч. по годам</w:t>
            </w:r>
          </w:p>
        </w:tc>
      </w:tr>
      <w:tr w:rsidR="00BE1D2E" w:rsidRPr="00BE6842" w:rsidTr="00BE1D2E">
        <w:tc>
          <w:tcPr>
            <w:tcW w:w="2694" w:type="dxa"/>
            <w:vMerge/>
            <w:tcBorders>
              <w:top w:val="single" w:sz="2" w:space="0" w:color="000000"/>
              <w:left w:val="single" w:sz="2" w:space="0" w:color="000000"/>
              <w:bottom w:val="single" w:sz="2" w:space="0" w:color="000000"/>
              <w:right w:val="nil"/>
            </w:tcBorders>
            <w:vAlign w:val="center"/>
            <w:hideMark/>
          </w:tcPr>
          <w:p w:rsidR="00BE1D2E" w:rsidRPr="00BE6842" w:rsidRDefault="00BE1D2E" w:rsidP="00BE1D2E">
            <w:pPr>
              <w:rPr>
                <w:sz w:val="24"/>
                <w:szCs w:val="24"/>
              </w:rPr>
            </w:pPr>
          </w:p>
        </w:tc>
        <w:tc>
          <w:tcPr>
            <w:tcW w:w="992" w:type="dxa"/>
            <w:vMerge/>
            <w:tcBorders>
              <w:top w:val="single" w:sz="2" w:space="0" w:color="000000"/>
              <w:left w:val="single" w:sz="2" w:space="0" w:color="000000"/>
              <w:bottom w:val="single" w:sz="2" w:space="0" w:color="000000"/>
              <w:right w:val="nil"/>
            </w:tcBorders>
            <w:vAlign w:val="center"/>
            <w:hideMark/>
          </w:tcPr>
          <w:p w:rsidR="00BE1D2E" w:rsidRPr="00BE6842" w:rsidRDefault="00BE1D2E" w:rsidP="00BE1D2E">
            <w:pPr>
              <w:rPr>
                <w:sz w:val="24"/>
                <w:szCs w:val="24"/>
              </w:rPr>
            </w:pPr>
          </w:p>
        </w:tc>
        <w:tc>
          <w:tcPr>
            <w:tcW w:w="851"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2018г</w:t>
            </w:r>
          </w:p>
        </w:tc>
        <w:tc>
          <w:tcPr>
            <w:tcW w:w="992"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2019 г</w:t>
            </w:r>
          </w:p>
        </w:tc>
        <w:tc>
          <w:tcPr>
            <w:tcW w:w="992"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2020 г</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2021г</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2022г</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2023г</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2024г</w:t>
            </w:r>
          </w:p>
        </w:tc>
      </w:tr>
      <w:tr w:rsidR="00BE1D2E" w:rsidRPr="00BE6842" w:rsidTr="00BE1D2E">
        <w:tc>
          <w:tcPr>
            <w:tcW w:w="2694"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both"/>
              <w:rPr>
                <w:sz w:val="24"/>
                <w:szCs w:val="24"/>
              </w:rPr>
            </w:pPr>
            <w:r w:rsidRPr="00BE6842">
              <w:rPr>
                <w:sz w:val="24"/>
                <w:szCs w:val="24"/>
              </w:rPr>
              <w:t>Профилактическая дезинсекция от летающих насекомых, клещей (акарицидная обработка), от личинок комаров</w:t>
            </w:r>
          </w:p>
        </w:tc>
        <w:tc>
          <w:tcPr>
            <w:tcW w:w="992"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282,98</w:t>
            </w:r>
          </w:p>
        </w:tc>
        <w:tc>
          <w:tcPr>
            <w:tcW w:w="851"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83,43</w:t>
            </w:r>
          </w:p>
        </w:tc>
        <w:tc>
          <w:tcPr>
            <w:tcW w:w="992" w:type="dxa"/>
            <w:tcBorders>
              <w:top w:val="nil"/>
              <w:left w:val="single" w:sz="2" w:space="0" w:color="000000"/>
              <w:bottom w:val="single" w:sz="2" w:space="0" w:color="000000"/>
              <w:right w:val="nil"/>
            </w:tcBorders>
            <w:hideMark/>
          </w:tcPr>
          <w:p w:rsidR="00BE1D2E" w:rsidRPr="00BE6842" w:rsidRDefault="00BE1D2E" w:rsidP="00BE1D2E">
            <w:pPr>
              <w:jc w:val="center"/>
              <w:rPr>
                <w:sz w:val="24"/>
                <w:szCs w:val="24"/>
              </w:rPr>
            </w:pPr>
            <w:r w:rsidRPr="00BE6842">
              <w:rPr>
                <w:sz w:val="24"/>
                <w:szCs w:val="24"/>
              </w:rPr>
              <w:t>40,93</w:t>
            </w:r>
          </w:p>
        </w:tc>
        <w:tc>
          <w:tcPr>
            <w:tcW w:w="992" w:type="dxa"/>
            <w:tcBorders>
              <w:top w:val="nil"/>
              <w:left w:val="single" w:sz="2" w:space="0" w:color="000000"/>
              <w:bottom w:val="single" w:sz="2" w:space="0" w:color="000000"/>
              <w:right w:val="single" w:sz="2" w:space="0" w:color="000000"/>
            </w:tcBorders>
            <w:hideMark/>
          </w:tcPr>
          <w:p w:rsidR="00BE1D2E" w:rsidRPr="00BE6842" w:rsidRDefault="00BE1D2E" w:rsidP="00BE1D2E">
            <w:pPr>
              <w:jc w:val="center"/>
              <w:rPr>
                <w:sz w:val="24"/>
                <w:szCs w:val="24"/>
              </w:rPr>
            </w:pPr>
            <w:r w:rsidRPr="00BE6842">
              <w:rPr>
                <w:sz w:val="24"/>
                <w:szCs w:val="24"/>
              </w:rPr>
              <w:t>53,20</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jc w:val="center"/>
              <w:rPr>
                <w:sz w:val="24"/>
                <w:szCs w:val="24"/>
              </w:rPr>
            </w:pPr>
            <w:r w:rsidRPr="00BE6842">
              <w:rPr>
                <w:sz w:val="24"/>
                <w:szCs w:val="24"/>
              </w:rPr>
              <w:t>52,42</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45,00</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5,00</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3,00</w:t>
            </w:r>
          </w:p>
        </w:tc>
      </w:tr>
      <w:tr w:rsidR="00BE1D2E" w:rsidRPr="00BE6842" w:rsidTr="00BE1D2E">
        <w:trPr>
          <w:trHeight w:val="401"/>
        </w:trPr>
        <w:tc>
          <w:tcPr>
            <w:tcW w:w="2694"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ИТОГО:</w:t>
            </w:r>
          </w:p>
        </w:tc>
        <w:tc>
          <w:tcPr>
            <w:tcW w:w="992"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282,98</w:t>
            </w:r>
          </w:p>
        </w:tc>
        <w:tc>
          <w:tcPr>
            <w:tcW w:w="851" w:type="dxa"/>
            <w:tcBorders>
              <w:top w:val="nil"/>
              <w:left w:val="single" w:sz="2" w:space="0" w:color="000000"/>
              <w:bottom w:val="single" w:sz="2" w:space="0" w:color="000000"/>
              <w:right w:val="nil"/>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83,43</w:t>
            </w:r>
          </w:p>
        </w:tc>
        <w:tc>
          <w:tcPr>
            <w:tcW w:w="992" w:type="dxa"/>
            <w:tcBorders>
              <w:top w:val="nil"/>
              <w:left w:val="single" w:sz="2" w:space="0" w:color="000000"/>
              <w:bottom w:val="single" w:sz="2" w:space="0" w:color="000000"/>
              <w:right w:val="nil"/>
            </w:tcBorders>
            <w:hideMark/>
          </w:tcPr>
          <w:p w:rsidR="00BE1D2E" w:rsidRPr="00BE6842" w:rsidRDefault="00BE1D2E" w:rsidP="00BE1D2E">
            <w:pPr>
              <w:jc w:val="center"/>
              <w:rPr>
                <w:sz w:val="24"/>
                <w:szCs w:val="24"/>
              </w:rPr>
            </w:pPr>
            <w:r w:rsidRPr="00BE6842">
              <w:rPr>
                <w:sz w:val="24"/>
                <w:szCs w:val="24"/>
              </w:rPr>
              <w:t>40,93</w:t>
            </w:r>
          </w:p>
        </w:tc>
        <w:tc>
          <w:tcPr>
            <w:tcW w:w="992" w:type="dxa"/>
            <w:tcBorders>
              <w:top w:val="nil"/>
              <w:left w:val="single" w:sz="2" w:space="0" w:color="000000"/>
              <w:bottom w:val="single" w:sz="2" w:space="0" w:color="000000"/>
              <w:right w:val="single" w:sz="2" w:space="0" w:color="000000"/>
            </w:tcBorders>
            <w:hideMark/>
          </w:tcPr>
          <w:p w:rsidR="00BE1D2E" w:rsidRPr="00BE6842" w:rsidRDefault="00BE1D2E" w:rsidP="00BE1D2E">
            <w:pPr>
              <w:jc w:val="center"/>
              <w:rPr>
                <w:sz w:val="24"/>
                <w:szCs w:val="24"/>
              </w:rPr>
            </w:pPr>
            <w:r w:rsidRPr="00BE6842">
              <w:rPr>
                <w:sz w:val="24"/>
                <w:szCs w:val="24"/>
              </w:rPr>
              <w:t>53,20</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jc w:val="center"/>
              <w:rPr>
                <w:sz w:val="24"/>
                <w:szCs w:val="24"/>
              </w:rPr>
            </w:pPr>
            <w:r w:rsidRPr="00BE6842">
              <w:rPr>
                <w:sz w:val="24"/>
                <w:szCs w:val="24"/>
              </w:rPr>
              <w:t>52,42</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45,00</w:t>
            </w:r>
          </w:p>
        </w:tc>
        <w:tc>
          <w:tcPr>
            <w:tcW w:w="851"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5,00</w:t>
            </w:r>
          </w:p>
        </w:tc>
        <w:tc>
          <w:tcPr>
            <w:tcW w:w="850" w:type="dxa"/>
            <w:tcBorders>
              <w:top w:val="nil"/>
              <w:left w:val="single" w:sz="2" w:space="0" w:color="000000"/>
              <w:bottom w:val="single" w:sz="2" w:space="0" w:color="000000"/>
              <w:right w:val="single" w:sz="2" w:space="0" w:color="000000"/>
            </w:tcBorders>
            <w:hideMark/>
          </w:tcPr>
          <w:p w:rsidR="00BE1D2E" w:rsidRPr="00BE6842" w:rsidRDefault="00BE1D2E" w:rsidP="00BE1D2E">
            <w:pPr>
              <w:pStyle w:val="af8"/>
              <w:snapToGrid w:val="0"/>
              <w:spacing w:line="276" w:lineRule="auto"/>
              <w:jc w:val="center"/>
              <w:rPr>
                <w:sz w:val="24"/>
                <w:szCs w:val="24"/>
              </w:rPr>
            </w:pPr>
            <w:r w:rsidRPr="00BE6842">
              <w:rPr>
                <w:sz w:val="24"/>
                <w:szCs w:val="24"/>
              </w:rPr>
              <w:t>3,00</w:t>
            </w:r>
          </w:p>
        </w:tc>
      </w:tr>
    </w:tbl>
    <w:p w:rsidR="00BE1D2E" w:rsidRPr="00BE6842" w:rsidRDefault="00BE1D2E" w:rsidP="00BE1D2E">
      <w:pPr>
        <w:pStyle w:val="ConsPlusNormal0"/>
        <w:snapToGrid w:val="0"/>
        <w:jc w:val="both"/>
        <w:rPr>
          <w:sz w:val="24"/>
          <w:szCs w:val="24"/>
        </w:rPr>
      </w:pPr>
      <w:r w:rsidRPr="00BE6842">
        <w:rPr>
          <w:sz w:val="24"/>
          <w:szCs w:val="24"/>
        </w:rPr>
        <w:t>Расходы на реализацию основных мероприятий подпрограммы в 2018-2024 г.г. в сумме 282,98 тыс. рублей.</w:t>
      </w:r>
    </w:p>
    <w:p w:rsidR="00BE1D2E" w:rsidRPr="00BE6842" w:rsidRDefault="00BE1D2E" w:rsidP="00BE1D2E">
      <w:pPr>
        <w:jc w:val="both"/>
        <w:rPr>
          <w:sz w:val="24"/>
          <w:szCs w:val="24"/>
        </w:rPr>
      </w:pPr>
      <w:r w:rsidRPr="00BE6842">
        <w:rPr>
          <w:sz w:val="24"/>
          <w:szCs w:val="24"/>
        </w:rPr>
        <w:t>1.15. Раздел 4 «</w:t>
      </w:r>
      <w:r w:rsidRPr="00BE6842">
        <w:rPr>
          <w:bCs/>
          <w:iCs/>
          <w:sz w:val="24"/>
          <w:szCs w:val="24"/>
        </w:rPr>
        <w:t xml:space="preserve">Финансовое обеспечение подпрограммы» </w:t>
      </w:r>
      <w:r w:rsidRPr="00BE6842">
        <w:rPr>
          <w:sz w:val="24"/>
          <w:szCs w:val="24"/>
        </w:rPr>
        <w:t>изложить в следующей редакции:</w:t>
      </w:r>
    </w:p>
    <w:p w:rsidR="00BE1D2E" w:rsidRPr="00BE6842" w:rsidRDefault="00BE1D2E" w:rsidP="00BE1D2E">
      <w:pPr>
        <w:numPr>
          <w:ilvl w:val="0"/>
          <w:numId w:val="12"/>
        </w:numPr>
        <w:suppressAutoHyphens/>
        <w:jc w:val="center"/>
        <w:rPr>
          <w:b/>
          <w:bCs/>
          <w:iCs/>
          <w:sz w:val="24"/>
          <w:szCs w:val="24"/>
        </w:rPr>
      </w:pPr>
      <w:r w:rsidRPr="00BE6842">
        <w:rPr>
          <w:b/>
          <w:bCs/>
          <w:iCs/>
          <w:sz w:val="24"/>
          <w:szCs w:val="24"/>
        </w:rPr>
        <w:t>Финансовое обеспечение подпрограммы.</w:t>
      </w:r>
    </w:p>
    <w:p w:rsidR="00BE1D2E" w:rsidRPr="00BE6842" w:rsidRDefault="00BE1D2E" w:rsidP="00BE1D2E">
      <w:pPr>
        <w:suppressAutoHyphens/>
        <w:jc w:val="both"/>
        <w:rPr>
          <w:b/>
          <w:bCs/>
          <w:iCs/>
          <w:sz w:val="24"/>
          <w:szCs w:val="24"/>
        </w:rPr>
      </w:pPr>
      <w:r w:rsidRPr="00BE6842">
        <w:rPr>
          <w:b/>
          <w:bCs/>
          <w:iCs/>
          <w:sz w:val="24"/>
          <w:szCs w:val="24"/>
        </w:rPr>
        <w:t xml:space="preserve">           </w:t>
      </w:r>
      <w:r w:rsidRPr="00BE6842">
        <w:rPr>
          <w:sz w:val="24"/>
          <w:szCs w:val="24"/>
        </w:rPr>
        <w:t>Реализация подпрограммы осуществляется за счет средств бюджета Гвазденского сельского поселения  в 2018-2024 гг. на сумму 282,98 тыс. рублей, в том числе:</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2018 год – 83,43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2019 год – 40,93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2020 год – 53,20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2021 год – 52,42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2022 год – 45,00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lastRenderedPageBreak/>
        <w:t>2023 год – 5,00 тыс.рублей</w:t>
      </w:r>
    </w:p>
    <w:p w:rsidR="00BE1D2E" w:rsidRPr="00BE6842" w:rsidRDefault="00BE1D2E" w:rsidP="00BE1D2E">
      <w:pPr>
        <w:pStyle w:val="ae"/>
        <w:rPr>
          <w:rFonts w:ascii="Times New Roman" w:hAnsi="Times New Roman" w:cs="Times New Roman"/>
          <w:sz w:val="24"/>
          <w:szCs w:val="24"/>
        </w:rPr>
      </w:pPr>
      <w:r w:rsidRPr="00BE6842">
        <w:rPr>
          <w:rFonts w:ascii="Times New Roman" w:hAnsi="Times New Roman" w:cs="Times New Roman"/>
          <w:sz w:val="24"/>
          <w:szCs w:val="24"/>
        </w:rPr>
        <w:t>2024 год – 3,00 тыс.рублей</w:t>
      </w:r>
    </w:p>
    <w:p w:rsidR="00BE1D2E" w:rsidRPr="00BE6842" w:rsidRDefault="00BE1D2E" w:rsidP="00BE1D2E">
      <w:pPr>
        <w:pStyle w:val="a4"/>
        <w:ind w:firstLine="708"/>
        <w:jc w:val="both"/>
      </w:pPr>
      <w:r w:rsidRPr="00BE6842">
        <w:t>Для реализации мероприятий подпрограммы возможно привлечение финансовых средств из бюджетов других уровней и внебюджетных источников.</w:t>
      </w:r>
    </w:p>
    <w:p w:rsidR="00BE1D2E" w:rsidRPr="00BE6842" w:rsidRDefault="00BE1D2E" w:rsidP="00BE1D2E">
      <w:pPr>
        <w:tabs>
          <w:tab w:val="left" w:pos="0"/>
          <w:tab w:val="left" w:pos="1080"/>
        </w:tabs>
        <w:jc w:val="both"/>
        <w:outlineLvl w:val="0"/>
        <w:rPr>
          <w:iCs/>
          <w:sz w:val="24"/>
          <w:szCs w:val="24"/>
        </w:rPr>
      </w:pPr>
      <w:r w:rsidRPr="00BE6842">
        <w:rPr>
          <w:iCs/>
          <w:sz w:val="24"/>
          <w:szCs w:val="24"/>
        </w:rPr>
        <w:t xml:space="preserve">      2.</w:t>
      </w:r>
      <w:r w:rsidRPr="00BE6842">
        <w:rPr>
          <w:sz w:val="24"/>
          <w:szCs w:val="24"/>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BE1D2E" w:rsidRPr="00BE6842" w:rsidRDefault="00BE1D2E" w:rsidP="00BE1D2E">
      <w:pPr>
        <w:tabs>
          <w:tab w:val="left" w:pos="0"/>
          <w:tab w:val="left" w:pos="1080"/>
        </w:tabs>
        <w:ind w:hanging="540"/>
        <w:jc w:val="both"/>
        <w:outlineLvl w:val="0"/>
        <w:rPr>
          <w:iCs/>
          <w:sz w:val="24"/>
          <w:szCs w:val="24"/>
        </w:rPr>
      </w:pPr>
      <w:r w:rsidRPr="00BE6842">
        <w:rPr>
          <w:iCs/>
          <w:sz w:val="24"/>
          <w:szCs w:val="24"/>
        </w:rPr>
        <w:t xml:space="preserve">            3.  Настоящее постановление вступает в   силу с момента опубликования</w:t>
      </w:r>
    </w:p>
    <w:p w:rsidR="00BE1D2E" w:rsidRPr="00BE6842" w:rsidRDefault="00BE1D2E" w:rsidP="00BE1D2E">
      <w:pPr>
        <w:tabs>
          <w:tab w:val="left" w:pos="0"/>
          <w:tab w:val="left" w:pos="1080"/>
        </w:tabs>
        <w:ind w:hanging="540"/>
        <w:jc w:val="both"/>
        <w:outlineLvl w:val="0"/>
        <w:rPr>
          <w:iCs/>
          <w:sz w:val="24"/>
          <w:szCs w:val="24"/>
        </w:rPr>
      </w:pPr>
      <w:r w:rsidRPr="00BE6842">
        <w:rPr>
          <w:i/>
          <w:iCs/>
          <w:sz w:val="24"/>
          <w:szCs w:val="24"/>
        </w:rPr>
        <w:t xml:space="preserve">            </w:t>
      </w:r>
      <w:r w:rsidRPr="00BE6842">
        <w:rPr>
          <w:iCs/>
          <w:sz w:val="24"/>
          <w:szCs w:val="24"/>
        </w:rPr>
        <w:t>4. Контроль за выполнением настоящего постановления оставляю за собой.</w:t>
      </w:r>
    </w:p>
    <w:p w:rsidR="00BE1D2E" w:rsidRPr="00BE6842" w:rsidRDefault="00BE1D2E" w:rsidP="00BE1D2E">
      <w:pPr>
        <w:tabs>
          <w:tab w:val="left" w:pos="0"/>
          <w:tab w:val="left" w:pos="1080"/>
        </w:tabs>
        <w:ind w:hanging="540"/>
        <w:jc w:val="both"/>
        <w:outlineLvl w:val="0"/>
        <w:rPr>
          <w:iCs/>
          <w:sz w:val="24"/>
          <w:szCs w:val="24"/>
        </w:rPr>
      </w:pPr>
    </w:p>
    <w:p w:rsidR="00BE1D2E" w:rsidRPr="00BE6842" w:rsidRDefault="00BE1D2E" w:rsidP="00BE1D2E">
      <w:pPr>
        <w:rPr>
          <w:iCs/>
          <w:sz w:val="24"/>
          <w:szCs w:val="24"/>
        </w:rPr>
      </w:pPr>
      <w:r w:rsidRPr="00BE6842">
        <w:rPr>
          <w:iCs/>
          <w:sz w:val="24"/>
          <w:szCs w:val="24"/>
        </w:rPr>
        <w:t>Глава Гвазденского сельского поселения                                   Л.М. Богданова</w:t>
      </w:r>
    </w:p>
    <w:p w:rsidR="00BE1D2E" w:rsidRPr="00BE6842" w:rsidRDefault="00BE1D2E" w:rsidP="00BE1D2E">
      <w:pPr>
        <w:rPr>
          <w:iCs/>
          <w:sz w:val="24"/>
          <w:szCs w:val="24"/>
        </w:rPr>
      </w:pPr>
      <w:r w:rsidRPr="00BE6842">
        <w:rPr>
          <w:iCs/>
          <w:sz w:val="24"/>
          <w:szCs w:val="24"/>
        </w:rPr>
        <w:t xml:space="preserve">                                    </w:t>
      </w:r>
    </w:p>
    <w:p w:rsidR="00BE1D2E" w:rsidRPr="00BE6842" w:rsidRDefault="00BE1D2E" w:rsidP="00BE1D2E">
      <w:pPr>
        <w:snapToGrid w:val="0"/>
        <w:jc w:val="both"/>
        <w:rPr>
          <w:bCs/>
          <w:sz w:val="24"/>
          <w:szCs w:val="24"/>
        </w:rPr>
      </w:pPr>
    </w:p>
    <w:p w:rsidR="00F7231A" w:rsidRPr="00F7231A" w:rsidRDefault="00F7231A" w:rsidP="00F7231A">
      <w:pPr>
        <w:jc w:val="center"/>
        <w:rPr>
          <w:sz w:val="24"/>
          <w:szCs w:val="24"/>
        </w:rPr>
      </w:pPr>
      <w:r w:rsidRPr="00F7231A">
        <w:rPr>
          <w:noProof/>
          <w:sz w:val="24"/>
          <w:szCs w:val="24"/>
        </w:rPr>
        <w:drawing>
          <wp:inline distT="0" distB="0" distL="0" distR="0">
            <wp:extent cx="619125" cy="723900"/>
            <wp:effectExtent l="19050" t="0" r="9525" b="0"/>
            <wp:docPr id="11" name="Рисунок 1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F7231A" w:rsidRPr="00F7231A" w:rsidRDefault="00F7231A" w:rsidP="00F7231A">
      <w:pPr>
        <w:jc w:val="center"/>
        <w:rPr>
          <w:b/>
          <w:iCs/>
          <w:sz w:val="24"/>
          <w:szCs w:val="24"/>
        </w:rPr>
      </w:pPr>
      <w:r w:rsidRPr="00F7231A">
        <w:rPr>
          <w:b/>
          <w:iCs/>
          <w:sz w:val="24"/>
          <w:szCs w:val="24"/>
        </w:rPr>
        <w:t xml:space="preserve">Администрация Гвазденского сельского поселения </w:t>
      </w:r>
    </w:p>
    <w:p w:rsidR="00F7231A" w:rsidRPr="00F7231A" w:rsidRDefault="00F7231A" w:rsidP="00F7231A">
      <w:pPr>
        <w:jc w:val="center"/>
        <w:rPr>
          <w:i/>
          <w:iCs/>
          <w:sz w:val="24"/>
          <w:szCs w:val="24"/>
        </w:rPr>
      </w:pPr>
      <w:r w:rsidRPr="00F7231A">
        <w:rPr>
          <w:b/>
          <w:iCs/>
          <w:sz w:val="24"/>
          <w:szCs w:val="24"/>
        </w:rPr>
        <w:t>Бутурлиновского муниципального района</w:t>
      </w:r>
    </w:p>
    <w:p w:rsidR="00F7231A" w:rsidRPr="00F7231A" w:rsidRDefault="00F7231A" w:rsidP="00F7231A">
      <w:pPr>
        <w:jc w:val="center"/>
        <w:rPr>
          <w:b/>
          <w:i/>
          <w:iCs/>
          <w:sz w:val="24"/>
          <w:szCs w:val="24"/>
        </w:rPr>
      </w:pPr>
      <w:r w:rsidRPr="00F7231A">
        <w:rPr>
          <w:b/>
          <w:iCs/>
          <w:sz w:val="24"/>
          <w:szCs w:val="24"/>
        </w:rPr>
        <w:t>Воронежской области</w:t>
      </w:r>
    </w:p>
    <w:p w:rsidR="00F7231A" w:rsidRPr="00F7231A" w:rsidRDefault="00F7231A" w:rsidP="00F7231A">
      <w:pPr>
        <w:jc w:val="center"/>
        <w:rPr>
          <w:b/>
          <w:iCs/>
          <w:sz w:val="24"/>
          <w:szCs w:val="24"/>
        </w:rPr>
      </w:pPr>
    </w:p>
    <w:p w:rsidR="00F7231A" w:rsidRPr="00F7231A" w:rsidRDefault="00F7231A" w:rsidP="00F7231A">
      <w:pPr>
        <w:keepNext/>
        <w:jc w:val="center"/>
        <w:outlineLvl w:val="0"/>
        <w:rPr>
          <w:b/>
          <w:iCs/>
          <w:sz w:val="24"/>
          <w:szCs w:val="24"/>
        </w:rPr>
      </w:pPr>
      <w:r w:rsidRPr="00F7231A">
        <w:rPr>
          <w:b/>
          <w:iCs/>
          <w:sz w:val="24"/>
          <w:szCs w:val="24"/>
        </w:rPr>
        <w:t>ПОСТАНОВЛЕНИЕ</w:t>
      </w:r>
    </w:p>
    <w:p w:rsidR="00F7231A" w:rsidRPr="00F7231A" w:rsidRDefault="00F7231A" w:rsidP="00F7231A">
      <w:pPr>
        <w:jc w:val="center"/>
        <w:rPr>
          <w:b/>
          <w:bCs/>
          <w:iCs/>
          <w:sz w:val="24"/>
          <w:szCs w:val="24"/>
        </w:rPr>
      </w:pPr>
    </w:p>
    <w:p w:rsidR="00F7231A" w:rsidRPr="00F7231A" w:rsidRDefault="00F7231A" w:rsidP="00F7231A">
      <w:pPr>
        <w:jc w:val="center"/>
        <w:rPr>
          <w:b/>
          <w:bCs/>
          <w:i/>
          <w:iCs/>
          <w:sz w:val="24"/>
          <w:szCs w:val="24"/>
        </w:rPr>
      </w:pPr>
    </w:p>
    <w:p w:rsidR="00F7231A" w:rsidRPr="00F7231A" w:rsidRDefault="00F7231A" w:rsidP="00F7231A">
      <w:pPr>
        <w:ind w:left="156" w:hanging="156"/>
        <w:rPr>
          <w:bCs/>
          <w:iCs/>
          <w:sz w:val="24"/>
          <w:szCs w:val="24"/>
          <w:u w:val="single"/>
        </w:rPr>
      </w:pPr>
      <w:r w:rsidRPr="00F7231A">
        <w:rPr>
          <w:bCs/>
          <w:iCs/>
          <w:sz w:val="24"/>
          <w:szCs w:val="24"/>
          <w:u w:val="single"/>
        </w:rPr>
        <w:t xml:space="preserve">от  04.02.2022г.     № 07   </w:t>
      </w:r>
    </w:p>
    <w:p w:rsidR="00F7231A" w:rsidRPr="00F7231A" w:rsidRDefault="00F7231A" w:rsidP="00F7231A">
      <w:pPr>
        <w:rPr>
          <w:iCs/>
          <w:sz w:val="24"/>
          <w:szCs w:val="24"/>
          <w:lang w:eastAsia="en-US"/>
        </w:rPr>
      </w:pPr>
      <w:r w:rsidRPr="00F7231A">
        <w:rPr>
          <w:iCs/>
          <w:sz w:val="24"/>
          <w:szCs w:val="24"/>
          <w:lang w:eastAsia="en-US"/>
        </w:rPr>
        <w:t>с. Гвазда</w:t>
      </w:r>
    </w:p>
    <w:p w:rsidR="00F7231A" w:rsidRPr="00F7231A" w:rsidRDefault="00F7231A" w:rsidP="00F7231A">
      <w:pPr>
        <w:rPr>
          <w:iCs/>
          <w:sz w:val="24"/>
          <w:szCs w:val="24"/>
        </w:rPr>
      </w:pPr>
    </w:p>
    <w:tbl>
      <w:tblPr>
        <w:tblW w:w="0" w:type="auto"/>
        <w:tblLook w:val="01E0"/>
      </w:tblPr>
      <w:tblGrid>
        <w:gridCol w:w="6345"/>
      </w:tblGrid>
      <w:tr w:rsidR="00F7231A" w:rsidRPr="00F7231A" w:rsidTr="007E67D7">
        <w:tc>
          <w:tcPr>
            <w:tcW w:w="6345" w:type="dxa"/>
          </w:tcPr>
          <w:p w:rsidR="00F7231A" w:rsidRPr="00F7231A" w:rsidRDefault="00F7231A" w:rsidP="007E67D7">
            <w:pPr>
              <w:shd w:val="clear" w:color="auto" w:fill="FFFFFF"/>
              <w:spacing w:line="298" w:lineRule="exact"/>
              <w:jc w:val="both"/>
              <w:rPr>
                <w:bCs/>
                <w:iCs/>
                <w:sz w:val="24"/>
                <w:szCs w:val="24"/>
              </w:rPr>
            </w:pPr>
            <w:r w:rsidRPr="00F7231A">
              <w:rPr>
                <w:b/>
                <w:iCs/>
                <w:sz w:val="24"/>
                <w:szCs w:val="24"/>
              </w:rPr>
              <w:t>О внесении изменений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района Воронежской области «</w:t>
            </w:r>
            <w:r w:rsidRPr="00F7231A">
              <w:rPr>
                <w:b/>
                <w:sz w:val="24"/>
                <w:szCs w:val="24"/>
              </w:rPr>
              <w:t>Развитие органов местного самоуправления и эффективное управление финансами Гвазденского сельского поселения</w:t>
            </w:r>
            <w:r w:rsidRPr="00F7231A">
              <w:rPr>
                <w:b/>
                <w:iCs/>
                <w:sz w:val="24"/>
                <w:szCs w:val="24"/>
              </w:rPr>
              <w:t xml:space="preserve">» </w:t>
            </w:r>
          </w:p>
          <w:p w:rsidR="00F7231A" w:rsidRPr="00F7231A" w:rsidRDefault="00F7231A" w:rsidP="007E67D7">
            <w:pPr>
              <w:widowControl w:val="0"/>
              <w:shd w:val="clear" w:color="auto" w:fill="FFFFFF"/>
              <w:spacing w:line="298" w:lineRule="exact"/>
              <w:ind w:left="1640"/>
              <w:jc w:val="both"/>
              <w:rPr>
                <w:bCs/>
                <w:iCs/>
                <w:sz w:val="24"/>
                <w:szCs w:val="24"/>
              </w:rPr>
            </w:pPr>
          </w:p>
        </w:tc>
      </w:tr>
    </w:tbl>
    <w:p w:rsidR="00F7231A" w:rsidRPr="00F7231A" w:rsidRDefault="00F7231A" w:rsidP="00F7231A">
      <w:pPr>
        <w:tabs>
          <w:tab w:val="left" w:pos="0"/>
          <w:tab w:val="left" w:pos="1080"/>
        </w:tabs>
        <w:jc w:val="both"/>
        <w:outlineLvl w:val="0"/>
        <w:rPr>
          <w:iCs/>
          <w:sz w:val="24"/>
          <w:szCs w:val="24"/>
        </w:rPr>
      </w:pPr>
    </w:p>
    <w:p w:rsidR="00F7231A" w:rsidRPr="00F7231A" w:rsidRDefault="00F7231A" w:rsidP="00F7231A">
      <w:pPr>
        <w:pStyle w:val="ConsPlusNonformat"/>
        <w:widowControl/>
        <w:ind w:firstLine="709"/>
        <w:jc w:val="both"/>
        <w:rPr>
          <w:rFonts w:ascii="Times New Roman" w:hAnsi="Times New Roman" w:cs="Times New Roman"/>
          <w:sz w:val="24"/>
          <w:szCs w:val="24"/>
        </w:rPr>
      </w:pPr>
      <w:r w:rsidRPr="00F7231A">
        <w:rPr>
          <w:rFonts w:ascii="Times New Roman" w:hAnsi="Times New Roman" w:cs="Times New Roman"/>
          <w:color w:val="000000"/>
          <w:sz w:val="24"/>
          <w:szCs w:val="24"/>
        </w:rPr>
        <w:t xml:space="preserve"> </w:t>
      </w:r>
      <w:r w:rsidRPr="00F7231A">
        <w:rPr>
          <w:rFonts w:ascii="Times New Roman" w:hAnsi="Times New Roman" w:cs="Times New Roman"/>
          <w:sz w:val="24"/>
          <w:szCs w:val="24"/>
        </w:rPr>
        <w:t>В соответствии с Федеральным законом от 06.10.2003 г. № 131-ФЗ «Об общих принципах организации местного самоуправления в Российской Федерации», Уставом Гвазденского сельского поселения, постановлением администрации Гвазденского сельского поселения  от 11.10.2013 г. №  93«Об утверждении порядка разработки, реализации   и оценки эффективности  муниципальных программ Гвазденского сельского поселения Бутурлиновского муниципального района Воронежской области», статьей 179 Бюджетного Кодекса Российской Федерации, администрация Гвазденского сельского поселения</w:t>
      </w:r>
    </w:p>
    <w:p w:rsidR="00F7231A" w:rsidRPr="00F7231A" w:rsidRDefault="00F7231A" w:rsidP="00F7231A">
      <w:pPr>
        <w:tabs>
          <w:tab w:val="left" w:pos="0"/>
          <w:tab w:val="left" w:pos="1080"/>
        </w:tabs>
        <w:outlineLvl w:val="0"/>
        <w:rPr>
          <w:sz w:val="24"/>
          <w:szCs w:val="24"/>
        </w:rPr>
      </w:pPr>
    </w:p>
    <w:p w:rsidR="00F7231A" w:rsidRPr="00F7231A" w:rsidRDefault="00F7231A" w:rsidP="00F7231A">
      <w:pPr>
        <w:tabs>
          <w:tab w:val="left" w:pos="0"/>
          <w:tab w:val="left" w:pos="1080"/>
        </w:tabs>
        <w:ind w:hanging="540"/>
        <w:jc w:val="center"/>
        <w:outlineLvl w:val="0"/>
        <w:rPr>
          <w:iCs/>
          <w:sz w:val="24"/>
          <w:szCs w:val="24"/>
        </w:rPr>
      </w:pPr>
      <w:r w:rsidRPr="00F7231A">
        <w:rPr>
          <w:iCs/>
          <w:sz w:val="24"/>
          <w:szCs w:val="24"/>
        </w:rPr>
        <w:t>ПОСТАНОВЛЯЕТ:</w:t>
      </w:r>
    </w:p>
    <w:p w:rsidR="00F7231A" w:rsidRPr="00F7231A" w:rsidRDefault="00F7231A" w:rsidP="00F7231A">
      <w:pPr>
        <w:ind w:firstLine="540"/>
        <w:jc w:val="both"/>
        <w:rPr>
          <w:i/>
          <w:iCs/>
          <w:sz w:val="24"/>
          <w:szCs w:val="24"/>
        </w:rPr>
      </w:pPr>
    </w:p>
    <w:p w:rsidR="00F7231A" w:rsidRPr="00F7231A" w:rsidRDefault="00F7231A" w:rsidP="00F7231A">
      <w:pPr>
        <w:pStyle w:val="ae"/>
        <w:jc w:val="both"/>
        <w:rPr>
          <w:rFonts w:ascii="Times New Roman" w:hAnsi="Times New Roman" w:cs="Times New Roman"/>
          <w:iCs/>
          <w:sz w:val="24"/>
          <w:szCs w:val="24"/>
        </w:rPr>
      </w:pPr>
      <w:r w:rsidRPr="00F7231A">
        <w:rPr>
          <w:rFonts w:ascii="Times New Roman" w:hAnsi="Times New Roman" w:cs="Times New Roman"/>
          <w:iCs/>
          <w:sz w:val="24"/>
          <w:szCs w:val="24"/>
        </w:rPr>
        <w:t xml:space="preserve">         1. Внести в постановление администрации Гвазденского сельского поселения  Бутурлиновского муниципального района Воронежской области от 16.08.2018 г. № 37 «Об  утверждении муниципальной  программы   Гвазденского сельского поселения  Бутурлиновского </w:t>
      </w:r>
      <w:r w:rsidRPr="00F7231A">
        <w:rPr>
          <w:rFonts w:ascii="Times New Roman" w:hAnsi="Times New Roman" w:cs="Times New Roman"/>
          <w:iCs/>
          <w:sz w:val="24"/>
          <w:szCs w:val="24"/>
        </w:rPr>
        <w:lastRenderedPageBreak/>
        <w:t>муниципального района Воронежской области «</w:t>
      </w:r>
      <w:r w:rsidRPr="00F7231A">
        <w:rPr>
          <w:rFonts w:ascii="Times New Roman" w:hAnsi="Times New Roman" w:cs="Times New Roman"/>
          <w:sz w:val="24"/>
          <w:szCs w:val="24"/>
        </w:rPr>
        <w:t>Развитие органов местного самоуправления и эффективное управление финансами Гвазденского сельского поселения</w:t>
      </w:r>
      <w:r w:rsidRPr="00F7231A">
        <w:rPr>
          <w:rFonts w:ascii="Times New Roman" w:hAnsi="Times New Roman" w:cs="Times New Roman"/>
          <w:iCs/>
          <w:sz w:val="24"/>
          <w:szCs w:val="24"/>
        </w:rPr>
        <w:t>»</w:t>
      </w:r>
      <w:r w:rsidRPr="00F7231A">
        <w:rPr>
          <w:rFonts w:ascii="Times New Roman" w:hAnsi="Times New Roman" w:cs="Times New Roman"/>
          <w:b/>
          <w:iCs/>
          <w:sz w:val="24"/>
          <w:szCs w:val="24"/>
        </w:rPr>
        <w:t xml:space="preserve"> </w:t>
      </w:r>
      <w:r w:rsidRPr="00F7231A">
        <w:rPr>
          <w:rFonts w:ascii="Times New Roman" w:hAnsi="Times New Roman" w:cs="Times New Roman"/>
          <w:iCs/>
          <w:sz w:val="24"/>
          <w:szCs w:val="24"/>
        </w:rPr>
        <w:t>следующие изменения:</w:t>
      </w:r>
    </w:p>
    <w:p w:rsidR="00F7231A" w:rsidRPr="00F7231A" w:rsidRDefault="00F7231A" w:rsidP="00F7231A">
      <w:pPr>
        <w:pStyle w:val="ae"/>
        <w:jc w:val="both"/>
        <w:rPr>
          <w:rFonts w:ascii="Times New Roman" w:hAnsi="Times New Roman" w:cs="Times New Roman"/>
          <w:iCs/>
          <w:sz w:val="24"/>
          <w:szCs w:val="24"/>
        </w:rPr>
      </w:pPr>
    </w:p>
    <w:p w:rsidR="00F7231A" w:rsidRPr="00F7231A" w:rsidRDefault="00F7231A" w:rsidP="00F7231A">
      <w:pPr>
        <w:pStyle w:val="ae"/>
        <w:ind w:left="142"/>
        <w:jc w:val="both"/>
        <w:rPr>
          <w:rFonts w:ascii="Times New Roman" w:hAnsi="Times New Roman" w:cs="Times New Roman"/>
          <w:iCs/>
          <w:sz w:val="24"/>
          <w:szCs w:val="24"/>
        </w:rPr>
      </w:pPr>
      <w:r w:rsidRPr="00F7231A">
        <w:rPr>
          <w:rFonts w:ascii="Times New Roman" w:hAnsi="Times New Roman" w:cs="Times New Roman"/>
          <w:sz w:val="24"/>
          <w:szCs w:val="24"/>
        </w:rPr>
        <w:t>1.1. В паспорте муниципальной программы Гвазденского сельского поселения Бутурлиновского муниципального района Воронежской области «</w:t>
      </w:r>
      <w:r w:rsidRPr="00F7231A">
        <w:rPr>
          <w:rFonts w:ascii="Times New Roman" w:hAnsi="Times New Roman" w:cs="Times New Roman"/>
          <w:bCs/>
          <w:sz w:val="24"/>
          <w:szCs w:val="24"/>
        </w:rPr>
        <w:t>Развитие органов местного самоуправления и эффективное управление финансами  Гвазденского сельского поселения Бутурлиновского муниципального района Воронежской области</w:t>
      </w:r>
      <w:r w:rsidRPr="00F7231A">
        <w:rPr>
          <w:rFonts w:ascii="Times New Roman" w:hAnsi="Times New Roman" w:cs="Times New Roman"/>
          <w:sz w:val="24"/>
          <w:szCs w:val="24"/>
        </w:rPr>
        <w:t xml:space="preserve">» строки «Объемы и источники финансирования муниципальной программы </w:t>
      </w:r>
      <w:r w:rsidRPr="00F7231A">
        <w:rPr>
          <w:rFonts w:ascii="Times New Roman" w:hAnsi="Times New Roman" w:cs="Times New Roman"/>
          <w:bCs/>
          <w:sz w:val="24"/>
          <w:szCs w:val="24"/>
        </w:rPr>
        <w:t xml:space="preserve">(в действующих ценах каждого года реализации муниципальной программы)» </w:t>
      </w:r>
      <w:r w:rsidRPr="00F7231A">
        <w:rPr>
          <w:rFonts w:ascii="Times New Roman" w:hAnsi="Times New Roman" w:cs="Times New Roman"/>
          <w:sz w:val="24"/>
          <w:szCs w:val="24"/>
        </w:rPr>
        <w:t>изложить в следующей редакции:</w:t>
      </w:r>
    </w:p>
    <w:p w:rsidR="00F7231A" w:rsidRPr="00F7231A" w:rsidRDefault="00F7231A" w:rsidP="00F7231A">
      <w:pPr>
        <w:pStyle w:val="ae"/>
        <w:jc w:val="both"/>
        <w:rPr>
          <w:rFonts w:ascii="Times New Roman" w:hAnsi="Times New Roman" w:cs="Times New Roman"/>
          <w:iCs/>
          <w:sz w:val="24"/>
          <w:szCs w:val="24"/>
        </w:rPr>
      </w:pPr>
    </w:p>
    <w:tbl>
      <w:tblPr>
        <w:tblW w:w="10350" w:type="dxa"/>
        <w:tblCellSpacing w:w="-8" w:type="nil"/>
        <w:tblInd w:w="40" w:type="dxa"/>
        <w:tblLayout w:type="fixed"/>
        <w:tblCellMar>
          <w:left w:w="40" w:type="dxa"/>
          <w:right w:w="40" w:type="dxa"/>
        </w:tblCellMar>
        <w:tblLook w:val="0000"/>
      </w:tblPr>
      <w:tblGrid>
        <w:gridCol w:w="2410"/>
        <w:gridCol w:w="7940"/>
      </w:tblGrid>
      <w:tr w:rsidR="00F7231A" w:rsidRPr="00F7231A" w:rsidTr="007E67D7">
        <w:trPr>
          <w:tblCellSpacing w:w="-8" w:type="nil"/>
        </w:trPr>
        <w:tc>
          <w:tcPr>
            <w:tcW w:w="2410" w:type="dxa"/>
            <w:tcBorders>
              <w:top w:val="single" w:sz="6" w:space="0" w:color="000000"/>
              <w:left w:val="single" w:sz="6" w:space="0" w:color="000000"/>
              <w:bottom w:val="single" w:sz="4" w:space="0" w:color="auto"/>
              <w:right w:val="single" w:sz="6" w:space="0" w:color="000000"/>
            </w:tcBorders>
            <w:shd w:val="clear" w:color="auto" w:fill="FFFFFF"/>
          </w:tcPr>
          <w:p w:rsidR="00F7231A" w:rsidRPr="00F7231A" w:rsidRDefault="00F7231A" w:rsidP="007E67D7">
            <w:pPr>
              <w:widowControl w:val="0"/>
              <w:shd w:val="clear" w:color="auto" w:fill="FFFFFF"/>
              <w:spacing w:line="276" w:lineRule="auto"/>
              <w:ind w:right="173"/>
              <w:rPr>
                <w:b/>
                <w:bCs/>
                <w:sz w:val="24"/>
                <w:szCs w:val="24"/>
              </w:rPr>
            </w:pPr>
            <w:r w:rsidRPr="00F7231A">
              <w:rPr>
                <w:b/>
                <w:bCs/>
                <w:sz w:val="24"/>
                <w:szCs w:val="24"/>
              </w:rPr>
              <w:t>Объемы и источники финансирования муниципальной программы (в действующих ценах каждого года реализации муниципальной программы)</w:t>
            </w:r>
          </w:p>
        </w:tc>
        <w:tc>
          <w:tcPr>
            <w:tcW w:w="794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1" w:right="23"/>
              <w:jc w:val="both"/>
              <w:rPr>
                <w:sz w:val="24"/>
                <w:szCs w:val="24"/>
              </w:rPr>
            </w:pPr>
            <w:r w:rsidRPr="00F7231A">
              <w:rPr>
                <w:sz w:val="24"/>
                <w:szCs w:val="24"/>
              </w:rPr>
              <w:t xml:space="preserve">Объем бюджетных ассигнований на реализацию муниципальной программы составляет 19000,22 тыс. руб., в том числе средства федерального бюджета – 622,70 тыс. руб., </w:t>
            </w:r>
          </w:p>
          <w:p w:rsidR="00F7231A" w:rsidRPr="00F7231A" w:rsidRDefault="00F7231A" w:rsidP="007E67D7">
            <w:pPr>
              <w:widowControl w:val="0"/>
              <w:shd w:val="clear" w:color="auto" w:fill="FFFFFF"/>
              <w:spacing w:line="276" w:lineRule="auto"/>
              <w:ind w:left="101" w:right="23"/>
              <w:jc w:val="both"/>
              <w:rPr>
                <w:sz w:val="24"/>
                <w:szCs w:val="24"/>
              </w:rPr>
            </w:pPr>
            <w:r w:rsidRPr="00F7231A">
              <w:rPr>
                <w:sz w:val="24"/>
                <w:szCs w:val="24"/>
              </w:rPr>
              <w:t>Объем бюджетных ассигнований на реализацию муниципальной  программы по годам составляет (тыс. руб.):</w:t>
            </w:r>
          </w:p>
          <w:tbl>
            <w:tblPr>
              <w:tblW w:w="7866" w:type="dxa"/>
              <w:jc w:val="center"/>
              <w:tblLayout w:type="fixed"/>
              <w:tblLook w:val="0000"/>
            </w:tblPr>
            <w:tblGrid>
              <w:gridCol w:w="1170"/>
              <w:gridCol w:w="1417"/>
              <w:gridCol w:w="1912"/>
              <w:gridCol w:w="1559"/>
              <w:gridCol w:w="1808"/>
            </w:tblGrid>
            <w:tr w:rsidR="00F7231A" w:rsidRPr="00F7231A" w:rsidTr="007E67D7">
              <w:trPr>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rPr>
                      <w:sz w:val="24"/>
                      <w:szCs w:val="24"/>
                    </w:rPr>
                  </w:pPr>
                  <w:r w:rsidRPr="00F7231A">
                    <w:rPr>
                      <w:sz w:val="24"/>
                      <w:szCs w:val="24"/>
                    </w:rPr>
                    <w:t>ГОДЫ</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Всего</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Федеральный бюджет</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Областной бюджет</w:t>
                  </w: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Бюджет поселения</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2018</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2938,45</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75,30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2863,15</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2019</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3091,06</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78,80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3012,26</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2020</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2541,99</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88,00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2453,99</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2021</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2620,76</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90,60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2530,16</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2022</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2650,37</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93,50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2556,87</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2023</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3071,07</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96,60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2974,47</w:t>
                  </w:r>
                </w:p>
              </w:tc>
            </w:tr>
            <w:tr w:rsidR="00F7231A" w:rsidRPr="00F7231A" w:rsidTr="007E67D7">
              <w:tblPrEx>
                <w:tblCellSpacing w:w="-5" w:type="nil"/>
              </w:tblPrEx>
              <w:trPr>
                <w:tblCellSpacing w:w="-5" w:type="nil"/>
                <w:jc w:val="center"/>
              </w:trPr>
              <w:tc>
                <w:tcPr>
                  <w:tcW w:w="1170"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2024</w:t>
                  </w:r>
                </w:p>
              </w:tc>
              <w:tc>
                <w:tcPr>
                  <w:tcW w:w="1417"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2086,52</w:t>
                  </w:r>
                </w:p>
              </w:tc>
              <w:tc>
                <w:tcPr>
                  <w:tcW w:w="1912"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99,90</w:t>
                  </w:r>
                </w:p>
              </w:tc>
              <w:tc>
                <w:tcPr>
                  <w:tcW w:w="1559"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p>
              </w:tc>
              <w:tc>
                <w:tcPr>
                  <w:tcW w:w="1808" w:type="dxa"/>
                  <w:tcBorders>
                    <w:top w:val="single" w:sz="4" w:space="0" w:color="000000"/>
                    <w:left w:val="single" w:sz="4" w:space="0" w:color="000000"/>
                    <w:bottom w:val="single" w:sz="4" w:space="0" w:color="000000"/>
                    <w:right w:val="single" w:sz="4" w:space="0" w:color="000000"/>
                  </w:tcBorders>
                </w:tcPr>
                <w:p w:rsidR="00F7231A" w:rsidRPr="00F7231A" w:rsidRDefault="00F7231A" w:rsidP="007E67D7">
                  <w:pPr>
                    <w:widowControl w:val="0"/>
                    <w:ind w:right="23"/>
                    <w:jc w:val="center"/>
                    <w:rPr>
                      <w:sz w:val="24"/>
                      <w:szCs w:val="24"/>
                    </w:rPr>
                  </w:pPr>
                  <w:r w:rsidRPr="00F7231A">
                    <w:rPr>
                      <w:sz w:val="24"/>
                      <w:szCs w:val="24"/>
                    </w:rPr>
                    <w:t>1986,62</w:t>
                  </w:r>
                </w:p>
              </w:tc>
            </w:tr>
          </w:tbl>
          <w:p w:rsidR="00F7231A" w:rsidRPr="00F7231A" w:rsidRDefault="00F7231A" w:rsidP="007E67D7">
            <w:pPr>
              <w:ind w:left="5"/>
              <w:jc w:val="center"/>
              <w:rPr>
                <w:sz w:val="24"/>
                <w:szCs w:val="24"/>
              </w:rPr>
            </w:pPr>
          </w:p>
        </w:tc>
      </w:tr>
    </w:tbl>
    <w:p w:rsidR="00F7231A" w:rsidRPr="00F7231A" w:rsidRDefault="00F7231A" w:rsidP="00F7231A">
      <w:pPr>
        <w:pStyle w:val="ae"/>
        <w:jc w:val="both"/>
        <w:rPr>
          <w:rFonts w:ascii="Times New Roman" w:hAnsi="Times New Roman" w:cs="Times New Roman"/>
          <w:iCs/>
          <w:sz w:val="24"/>
          <w:szCs w:val="24"/>
        </w:rPr>
      </w:pPr>
    </w:p>
    <w:p w:rsidR="00F7231A" w:rsidRPr="00F7231A" w:rsidRDefault="00F7231A" w:rsidP="00F7231A">
      <w:pPr>
        <w:pStyle w:val="a6"/>
        <w:widowControl w:val="0"/>
        <w:shd w:val="clear" w:color="auto" w:fill="FFFFFF"/>
        <w:autoSpaceDE w:val="0"/>
        <w:autoSpaceDN w:val="0"/>
        <w:adjustRightInd w:val="0"/>
        <w:ind w:left="142"/>
        <w:rPr>
          <w:rFonts w:ascii="Times New Roman" w:hAnsi="Times New Roman" w:cs="Times New Roman"/>
          <w:bCs/>
          <w:spacing w:val="-1"/>
          <w:sz w:val="24"/>
          <w:szCs w:val="24"/>
        </w:rPr>
      </w:pPr>
      <w:r w:rsidRPr="00F7231A">
        <w:rPr>
          <w:rFonts w:ascii="Times New Roman" w:hAnsi="Times New Roman" w:cs="Times New Roman"/>
          <w:bCs/>
          <w:spacing w:val="-1"/>
          <w:sz w:val="24"/>
          <w:szCs w:val="24"/>
        </w:rPr>
        <w:t>1.2. В паспорте подпрограммы 1 «Управление муниципальными финансами»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tbl>
      <w:tblPr>
        <w:tblW w:w="10388" w:type="dxa"/>
        <w:tblCellSpacing w:w="-8" w:type="nil"/>
        <w:tblLayout w:type="fixed"/>
        <w:tblCellMar>
          <w:left w:w="40" w:type="dxa"/>
          <w:right w:w="40" w:type="dxa"/>
        </w:tblCellMar>
        <w:tblLook w:val="0000"/>
      </w:tblPr>
      <w:tblGrid>
        <w:gridCol w:w="2435"/>
        <w:gridCol w:w="2001"/>
        <w:gridCol w:w="2846"/>
        <w:gridCol w:w="3106"/>
      </w:tblGrid>
      <w:tr w:rsidR="00F7231A" w:rsidRPr="00F7231A" w:rsidTr="007E67D7">
        <w:trPr>
          <w:tblCellSpacing w:w="-8" w:type="nil"/>
        </w:trPr>
        <w:tc>
          <w:tcPr>
            <w:tcW w:w="2435" w:type="dxa"/>
            <w:vMerge w:val="restart"/>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shd w:val="clear" w:color="auto" w:fill="FFFFFF"/>
              <w:spacing w:line="276" w:lineRule="auto"/>
              <w:rPr>
                <w:b/>
                <w:bCs/>
                <w:sz w:val="24"/>
                <w:szCs w:val="24"/>
              </w:rPr>
            </w:pPr>
            <w:r w:rsidRPr="00F7231A">
              <w:rPr>
                <w:b/>
                <w:bCs/>
                <w:sz w:val="24"/>
                <w:szCs w:val="24"/>
              </w:rPr>
              <w:t xml:space="preserve">Объемы и источники финансирования подпрограммы </w:t>
            </w:r>
            <w:r w:rsidRPr="00F7231A">
              <w:rPr>
                <w:b/>
                <w:bCs/>
                <w:spacing w:val="-2"/>
                <w:sz w:val="24"/>
                <w:szCs w:val="24"/>
              </w:rPr>
              <w:t>муниципальной</w:t>
            </w:r>
            <w:r w:rsidRPr="00F7231A">
              <w:rPr>
                <w:b/>
                <w:bCs/>
                <w:sz w:val="24"/>
                <w:szCs w:val="24"/>
              </w:rPr>
              <w:t xml:space="preserve"> программы (в действующих ценах каждого года реализации подпрограммы  </w:t>
            </w:r>
            <w:r w:rsidRPr="00F7231A">
              <w:rPr>
                <w:b/>
                <w:bCs/>
                <w:spacing w:val="-2"/>
                <w:sz w:val="24"/>
                <w:szCs w:val="24"/>
              </w:rPr>
              <w:t>муниципальной</w:t>
            </w:r>
            <w:r w:rsidRPr="00F7231A">
              <w:rPr>
                <w:b/>
                <w:bCs/>
                <w:sz w:val="24"/>
                <w:szCs w:val="24"/>
              </w:rPr>
              <w:t xml:space="preserve"> программы)</w:t>
            </w:r>
          </w:p>
        </w:tc>
        <w:tc>
          <w:tcPr>
            <w:tcW w:w="7953" w:type="dxa"/>
            <w:gridSpan w:val="3"/>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both"/>
              <w:rPr>
                <w:sz w:val="24"/>
                <w:szCs w:val="24"/>
              </w:rPr>
            </w:pPr>
            <w:r w:rsidRPr="00F7231A">
              <w:rPr>
                <w:sz w:val="24"/>
                <w:szCs w:val="24"/>
              </w:rPr>
              <w:t>Объем бюджетных ассигнований на реализацию подпрограммы из средств бюджета поселения составляет – 566,89 тыс. руб.</w:t>
            </w:r>
          </w:p>
          <w:p w:rsidR="00F7231A" w:rsidRPr="00F7231A" w:rsidRDefault="00F7231A" w:rsidP="007E67D7">
            <w:pPr>
              <w:widowControl w:val="0"/>
              <w:shd w:val="clear" w:color="auto" w:fill="FFFFFF"/>
              <w:spacing w:line="276" w:lineRule="auto"/>
              <w:ind w:left="141"/>
              <w:jc w:val="both"/>
              <w:rPr>
                <w:sz w:val="24"/>
                <w:szCs w:val="24"/>
              </w:rPr>
            </w:pPr>
            <w:r w:rsidRPr="00F7231A">
              <w:rPr>
                <w:sz w:val="24"/>
                <w:szCs w:val="24"/>
              </w:rPr>
              <w:t xml:space="preserve">Объем бюджетных ассигнований на реализацию </w:t>
            </w:r>
            <w:r w:rsidRPr="00F7231A">
              <w:rPr>
                <w:spacing w:val="-2"/>
                <w:sz w:val="24"/>
                <w:szCs w:val="24"/>
              </w:rPr>
              <w:t>муниципальной  п</w:t>
            </w:r>
            <w:r w:rsidRPr="00F7231A">
              <w:rPr>
                <w:sz w:val="24"/>
                <w:szCs w:val="24"/>
              </w:rPr>
              <w:t xml:space="preserve">одпрограммы по годам составляет </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Год</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Всего</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pacing w:val="-2"/>
                <w:sz w:val="24"/>
                <w:szCs w:val="24"/>
              </w:rPr>
            </w:pPr>
            <w:r w:rsidRPr="00F7231A">
              <w:rPr>
                <w:spacing w:val="-2"/>
                <w:sz w:val="24"/>
                <w:szCs w:val="24"/>
              </w:rPr>
              <w:t>Бюджет</w:t>
            </w:r>
          </w:p>
          <w:p w:rsidR="00F7231A" w:rsidRPr="00F7231A" w:rsidRDefault="00F7231A" w:rsidP="007E67D7">
            <w:pPr>
              <w:widowControl w:val="0"/>
              <w:shd w:val="clear" w:color="auto" w:fill="FFFFFF"/>
              <w:spacing w:line="276" w:lineRule="auto"/>
              <w:ind w:left="141"/>
              <w:jc w:val="center"/>
              <w:rPr>
                <w:spacing w:val="-2"/>
                <w:sz w:val="24"/>
                <w:szCs w:val="24"/>
              </w:rPr>
            </w:pPr>
            <w:r w:rsidRPr="00F7231A">
              <w:rPr>
                <w:spacing w:val="-2"/>
                <w:sz w:val="24"/>
                <w:szCs w:val="24"/>
              </w:rPr>
              <w:t>поселения</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2018</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0,23</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0,23</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2019</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280,24</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280,24</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2020</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0,07</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0,07</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2021</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1"/>
              <w:jc w:val="center"/>
              <w:rPr>
                <w:sz w:val="24"/>
                <w:szCs w:val="24"/>
              </w:rPr>
            </w:pPr>
            <w:r w:rsidRPr="00F7231A">
              <w:rPr>
                <w:sz w:val="24"/>
                <w:szCs w:val="24"/>
              </w:rPr>
              <w:t>0,35</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1"/>
              <w:jc w:val="center"/>
              <w:rPr>
                <w:sz w:val="24"/>
                <w:szCs w:val="24"/>
              </w:rPr>
            </w:pPr>
            <w:r w:rsidRPr="00F7231A">
              <w:rPr>
                <w:sz w:val="24"/>
                <w:szCs w:val="24"/>
              </w:rPr>
              <w:t>0,35</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2022</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282,00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282,0</w:t>
            </w:r>
          </w:p>
        </w:tc>
      </w:tr>
      <w:tr w:rsidR="00F7231A" w:rsidRPr="00F7231A" w:rsidTr="007E67D7">
        <w:trPr>
          <w:tblCellSpacing w:w="-8" w:type="nil"/>
        </w:trPr>
        <w:tc>
          <w:tcPr>
            <w:tcW w:w="2435" w:type="dxa"/>
            <w:vMerge/>
            <w:tcBorders>
              <w:top w:val="single" w:sz="6" w:space="0" w:color="000000"/>
              <w:left w:val="single" w:sz="6" w:space="0" w:color="000000"/>
              <w:bottom w:val="nil"/>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2023</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2,00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2,00</w:t>
            </w:r>
          </w:p>
        </w:tc>
      </w:tr>
      <w:tr w:rsidR="00F7231A" w:rsidRPr="00F7231A" w:rsidTr="007E67D7">
        <w:trPr>
          <w:tblCellSpacing w:w="-8" w:type="nil"/>
        </w:trPr>
        <w:tc>
          <w:tcPr>
            <w:tcW w:w="2435" w:type="dxa"/>
            <w:vMerge/>
            <w:tcBorders>
              <w:top w:val="single" w:sz="6" w:space="0" w:color="000000"/>
              <w:left w:val="single" w:sz="6" w:space="0" w:color="000000"/>
              <w:bottom w:val="single" w:sz="4" w:space="0" w:color="auto"/>
              <w:right w:val="single" w:sz="6" w:space="0" w:color="000000"/>
            </w:tcBorders>
            <w:shd w:val="clear" w:color="auto" w:fill="FFFFFF"/>
          </w:tcPr>
          <w:p w:rsidR="00F7231A" w:rsidRPr="00F7231A" w:rsidRDefault="00F7231A" w:rsidP="007E67D7">
            <w:pPr>
              <w:widowControl w:val="0"/>
              <w:rPr>
                <w:b/>
                <w:bCs/>
                <w:sz w:val="24"/>
                <w:szCs w:val="24"/>
              </w:rPr>
            </w:pPr>
          </w:p>
        </w:tc>
        <w:tc>
          <w:tcPr>
            <w:tcW w:w="20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41"/>
              <w:jc w:val="center"/>
              <w:rPr>
                <w:sz w:val="24"/>
                <w:szCs w:val="24"/>
              </w:rPr>
            </w:pPr>
            <w:r w:rsidRPr="00F7231A">
              <w:rPr>
                <w:sz w:val="24"/>
                <w:szCs w:val="24"/>
              </w:rPr>
              <w:t>2024</w:t>
            </w:r>
          </w:p>
        </w:tc>
        <w:tc>
          <w:tcPr>
            <w:tcW w:w="284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2,00</w:t>
            </w:r>
          </w:p>
        </w:tc>
        <w:tc>
          <w:tcPr>
            <w:tcW w:w="310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1"/>
              <w:jc w:val="center"/>
              <w:rPr>
                <w:sz w:val="24"/>
                <w:szCs w:val="24"/>
              </w:rPr>
            </w:pPr>
            <w:r w:rsidRPr="00F7231A">
              <w:rPr>
                <w:sz w:val="24"/>
                <w:szCs w:val="24"/>
              </w:rPr>
              <w:t>2,00</w:t>
            </w:r>
          </w:p>
        </w:tc>
      </w:tr>
    </w:tbl>
    <w:p w:rsidR="00F7231A" w:rsidRPr="00F7231A" w:rsidRDefault="00F7231A" w:rsidP="00F7231A">
      <w:pPr>
        <w:pStyle w:val="ae"/>
        <w:jc w:val="both"/>
        <w:rPr>
          <w:rFonts w:ascii="Times New Roman" w:hAnsi="Times New Roman" w:cs="Times New Roman"/>
          <w:iCs/>
          <w:sz w:val="24"/>
          <w:szCs w:val="24"/>
        </w:rPr>
      </w:pPr>
    </w:p>
    <w:p w:rsidR="00F7231A" w:rsidRPr="00F7231A" w:rsidRDefault="00F7231A" w:rsidP="00F7231A">
      <w:pPr>
        <w:pStyle w:val="a6"/>
        <w:spacing w:after="0" w:line="255" w:lineRule="atLeast"/>
        <w:ind w:left="0"/>
        <w:rPr>
          <w:rFonts w:ascii="Times New Roman" w:hAnsi="Times New Roman" w:cs="Times New Roman"/>
          <w:bCs/>
          <w:sz w:val="24"/>
          <w:szCs w:val="24"/>
        </w:rPr>
      </w:pPr>
      <w:r w:rsidRPr="00F7231A">
        <w:rPr>
          <w:rFonts w:ascii="Times New Roman" w:hAnsi="Times New Roman" w:cs="Times New Roman"/>
          <w:bCs/>
          <w:sz w:val="24"/>
          <w:szCs w:val="24"/>
        </w:rPr>
        <w:t>1.3.</w:t>
      </w:r>
      <w:r w:rsidRPr="00F7231A">
        <w:rPr>
          <w:rFonts w:ascii="Times New Roman" w:hAnsi="Times New Roman" w:cs="Times New Roman"/>
          <w:b/>
          <w:bCs/>
          <w:sz w:val="24"/>
          <w:szCs w:val="24"/>
        </w:rPr>
        <w:t xml:space="preserve"> </w:t>
      </w:r>
      <w:r w:rsidRPr="00F7231A">
        <w:rPr>
          <w:rFonts w:ascii="Times New Roman" w:hAnsi="Times New Roman" w:cs="Times New Roman"/>
          <w:bCs/>
          <w:sz w:val="24"/>
          <w:szCs w:val="24"/>
        </w:rPr>
        <w:t>Раздел 4 подпрограммы  «Финансовое обеспечение реализации подпрограммы» изложить в следующей редакции:</w:t>
      </w:r>
    </w:p>
    <w:p w:rsidR="00F7231A" w:rsidRPr="00F7231A" w:rsidRDefault="00F7231A" w:rsidP="00F7231A">
      <w:pPr>
        <w:widowControl w:val="0"/>
        <w:shd w:val="clear" w:color="auto" w:fill="FFFFFF"/>
        <w:spacing w:before="278"/>
        <w:ind w:left="862"/>
        <w:jc w:val="center"/>
        <w:rPr>
          <w:b/>
          <w:bCs/>
          <w:sz w:val="24"/>
          <w:szCs w:val="24"/>
        </w:rPr>
      </w:pPr>
      <w:r w:rsidRPr="00F7231A">
        <w:rPr>
          <w:b/>
          <w:bCs/>
          <w:sz w:val="24"/>
          <w:szCs w:val="24"/>
        </w:rPr>
        <w:t>4. Финансовое обеспечение реализации подпрограммы.</w:t>
      </w:r>
    </w:p>
    <w:p w:rsidR="00F7231A" w:rsidRPr="00F7231A" w:rsidRDefault="00F7231A" w:rsidP="00F7231A">
      <w:pPr>
        <w:widowControl w:val="0"/>
        <w:ind w:firstLine="567"/>
        <w:jc w:val="both"/>
        <w:rPr>
          <w:sz w:val="24"/>
          <w:szCs w:val="24"/>
        </w:rPr>
      </w:pPr>
      <w:r w:rsidRPr="00F7231A">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F7231A" w:rsidRPr="00F7231A" w:rsidRDefault="00F7231A" w:rsidP="00F7231A">
      <w:pPr>
        <w:ind w:firstLine="567"/>
        <w:jc w:val="both"/>
        <w:rPr>
          <w:sz w:val="24"/>
          <w:szCs w:val="24"/>
        </w:rPr>
      </w:pPr>
      <w:r w:rsidRPr="00F7231A">
        <w:rPr>
          <w:sz w:val="24"/>
          <w:szCs w:val="24"/>
        </w:rPr>
        <w:lastRenderedPageBreak/>
        <w:t>Объем финансового обеспечения реализации подпрограммы за счет средств  бюджета поселения за весь период ее реализации  составляет 566,89 тыс. рублей.</w:t>
      </w:r>
    </w:p>
    <w:p w:rsidR="00F7231A" w:rsidRPr="00F7231A" w:rsidRDefault="00F7231A" w:rsidP="00F7231A">
      <w:pPr>
        <w:ind w:firstLine="567"/>
        <w:jc w:val="both"/>
        <w:rPr>
          <w:sz w:val="24"/>
          <w:szCs w:val="24"/>
        </w:rPr>
      </w:pPr>
    </w:p>
    <w:tbl>
      <w:tblPr>
        <w:tblW w:w="5000" w:type="pct"/>
        <w:tblLayout w:type="fixed"/>
        <w:tblCellMar>
          <w:left w:w="40" w:type="dxa"/>
          <w:right w:w="40" w:type="dxa"/>
        </w:tblCellMar>
        <w:tblLook w:val="0000"/>
      </w:tblPr>
      <w:tblGrid>
        <w:gridCol w:w="2776"/>
        <w:gridCol w:w="3086"/>
        <w:gridCol w:w="4423"/>
      </w:tblGrid>
      <w:tr w:rsidR="00F7231A" w:rsidRPr="00F7231A" w:rsidTr="007E67D7">
        <w:trPr>
          <w:trHeight w:val="673"/>
        </w:trPr>
        <w:tc>
          <w:tcPr>
            <w:tcW w:w="5000" w:type="pct"/>
            <w:gridSpan w:val="3"/>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jc w:val="center"/>
              <w:rPr>
                <w:sz w:val="24"/>
                <w:szCs w:val="24"/>
              </w:rPr>
            </w:pPr>
            <w:r w:rsidRPr="00F7231A">
              <w:rPr>
                <w:sz w:val="24"/>
                <w:szCs w:val="24"/>
              </w:rPr>
              <w:t>Объем бюджетных ассигнований на реализацию муниципальной  подпрограммы по годам составляет (тыс. руб.):</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Год</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Всего</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Бюджет поселения</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2018</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0,23</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0,23</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2019</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280,24</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280,24</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2020</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0,07</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0,07</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2021</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0,35</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0,35</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2022</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282,00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282,00</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2023</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2,00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2,00</w:t>
            </w:r>
          </w:p>
        </w:tc>
      </w:tr>
      <w:tr w:rsidR="00F7231A" w:rsidRPr="00F7231A" w:rsidTr="007E67D7">
        <w:tblPrEx>
          <w:tblCellSpacing w:w="-8" w:type="nil"/>
        </w:tblPrEx>
        <w:trPr>
          <w:tblCellSpacing w:w="-8" w:type="nil"/>
        </w:trPr>
        <w:tc>
          <w:tcPr>
            <w:tcW w:w="135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both"/>
              <w:rPr>
                <w:sz w:val="24"/>
                <w:szCs w:val="24"/>
              </w:rPr>
            </w:pPr>
            <w:r w:rsidRPr="00F7231A">
              <w:rPr>
                <w:sz w:val="24"/>
                <w:szCs w:val="24"/>
              </w:rPr>
              <w:t>2024</w:t>
            </w:r>
          </w:p>
        </w:tc>
        <w:tc>
          <w:tcPr>
            <w:tcW w:w="15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2,00</w:t>
            </w:r>
          </w:p>
        </w:tc>
        <w:tc>
          <w:tcPr>
            <w:tcW w:w="2100" w:type="pct"/>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ind w:firstLine="567"/>
              <w:jc w:val="center"/>
              <w:rPr>
                <w:sz w:val="24"/>
                <w:szCs w:val="24"/>
              </w:rPr>
            </w:pPr>
            <w:r w:rsidRPr="00F7231A">
              <w:rPr>
                <w:sz w:val="24"/>
                <w:szCs w:val="24"/>
              </w:rPr>
              <w:t>2,00</w:t>
            </w:r>
          </w:p>
        </w:tc>
      </w:tr>
    </w:tbl>
    <w:p w:rsidR="00F7231A" w:rsidRPr="00F7231A" w:rsidRDefault="00F7231A" w:rsidP="00F7231A">
      <w:pPr>
        <w:pStyle w:val="ae"/>
        <w:jc w:val="both"/>
        <w:rPr>
          <w:rFonts w:ascii="Times New Roman" w:hAnsi="Times New Roman" w:cs="Times New Roman"/>
          <w:bCs/>
          <w:iCs/>
          <w:sz w:val="24"/>
          <w:szCs w:val="24"/>
        </w:rPr>
      </w:pPr>
    </w:p>
    <w:p w:rsidR="00F7231A" w:rsidRPr="00F7231A" w:rsidRDefault="00F7231A" w:rsidP="00F7231A">
      <w:pPr>
        <w:pStyle w:val="a6"/>
        <w:widowControl w:val="0"/>
        <w:shd w:val="clear" w:color="auto" w:fill="FFFFFF"/>
        <w:autoSpaceDE w:val="0"/>
        <w:autoSpaceDN w:val="0"/>
        <w:adjustRightInd w:val="0"/>
        <w:spacing w:after="0" w:line="240" w:lineRule="auto"/>
        <w:ind w:left="0"/>
        <w:rPr>
          <w:rFonts w:ascii="Times New Roman" w:hAnsi="Times New Roman" w:cs="Times New Roman"/>
          <w:sz w:val="24"/>
          <w:szCs w:val="24"/>
        </w:rPr>
      </w:pPr>
      <w:r w:rsidRPr="00F7231A">
        <w:rPr>
          <w:rFonts w:ascii="Times New Roman" w:hAnsi="Times New Roman" w:cs="Times New Roman"/>
          <w:bCs/>
          <w:iCs/>
          <w:sz w:val="24"/>
          <w:szCs w:val="24"/>
        </w:rPr>
        <w:t xml:space="preserve">1.4. </w:t>
      </w:r>
      <w:r w:rsidRPr="00F7231A">
        <w:rPr>
          <w:rFonts w:ascii="Times New Roman" w:hAnsi="Times New Roman" w:cs="Times New Roman"/>
          <w:sz w:val="24"/>
          <w:szCs w:val="24"/>
        </w:rPr>
        <w:t>В паспорте подпрограммы 2 «</w:t>
      </w:r>
      <w:r w:rsidRPr="00F7231A">
        <w:rPr>
          <w:rFonts w:ascii="Times New Roman" w:hAnsi="Times New Roman" w:cs="Times New Roman"/>
          <w:bCs/>
          <w:sz w:val="24"/>
          <w:szCs w:val="24"/>
        </w:rPr>
        <w:t>Организация первичного воинского учета на территории  Гвазденского сельского поселения</w:t>
      </w:r>
      <w:r w:rsidRPr="00F7231A">
        <w:rPr>
          <w:rFonts w:ascii="Times New Roman" w:hAnsi="Times New Roman" w:cs="Times New Roman"/>
          <w:sz w:val="24"/>
          <w:szCs w:val="24"/>
        </w:rPr>
        <w:t>»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p w:rsidR="00F7231A" w:rsidRPr="00F7231A" w:rsidRDefault="00F7231A" w:rsidP="00F7231A">
      <w:pPr>
        <w:pStyle w:val="ae"/>
        <w:ind w:left="142"/>
        <w:jc w:val="both"/>
        <w:rPr>
          <w:rFonts w:ascii="Times New Roman" w:hAnsi="Times New Roman" w:cs="Times New Roman"/>
          <w:bCs/>
          <w:iCs/>
          <w:sz w:val="24"/>
          <w:szCs w:val="24"/>
        </w:rPr>
      </w:pPr>
    </w:p>
    <w:tbl>
      <w:tblPr>
        <w:tblW w:w="10388" w:type="dxa"/>
        <w:tblCellSpacing w:w="-8" w:type="nil"/>
        <w:tblLayout w:type="fixed"/>
        <w:tblCellMar>
          <w:left w:w="40" w:type="dxa"/>
          <w:right w:w="40" w:type="dxa"/>
        </w:tblCellMar>
        <w:tblLook w:val="0000"/>
      </w:tblPr>
      <w:tblGrid>
        <w:gridCol w:w="2167"/>
        <w:gridCol w:w="2270"/>
        <w:gridCol w:w="2124"/>
        <w:gridCol w:w="3827"/>
      </w:tblGrid>
      <w:tr w:rsidR="00F7231A" w:rsidRPr="00F7231A" w:rsidTr="007E67D7">
        <w:trPr>
          <w:tblCellSpacing w:w="-8" w:type="nil"/>
        </w:trPr>
        <w:tc>
          <w:tcPr>
            <w:tcW w:w="2167" w:type="dxa"/>
            <w:vMerge w:val="restart"/>
            <w:tcBorders>
              <w:top w:val="single" w:sz="6" w:space="0" w:color="000000"/>
              <w:left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rPr>
                <w:b/>
                <w:bCs/>
                <w:sz w:val="24"/>
                <w:szCs w:val="24"/>
              </w:rPr>
            </w:pPr>
            <w:r w:rsidRPr="00F7231A">
              <w:rPr>
                <w:b/>
                <w:bCs/>
                <w:sz w:val="24"/>
                <w:szCs w:val="24"/>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8221" w:type="dxa"/>
            <w:gridSpan w:val="3"/>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both"/>
              <w:rPr>
                <w:sz w:val="24"/>
                <w:szCs w:val="24"/>
              </w:rPr>
            </w:pPr>
            <w:r w:rsidRPr="00F7231A">
              <w:rPr>
                <w:sz w:val="24"/>
                <w:szCs w:val="24"/>
              </w:rPr>
              <w:t>Объем бюджетных ассигнований на реализацию подпрограммы из средств федерального  бюджета 622,70 тыс. рублей.</w:t>
            </w:r>
          </w:p>
          <w:p w:rsidR="00F7231A" w:rsidRPr="00F7231A" w:rsidRDefault="00F7231A" w:rsidP="007E67D7">
            <w:pPr>
              <w:widowControl w:val="0"/>
              <w:shd w:val="clear" w:color="auto" w:fill="FFFFFF"/>
              <w:spacing w:line="276" w:lineRule="auto"/>
              <w:ind w:left="102"/>
              <w:jc w:val="both"/>
              <w:rPr>
                <w:sz w:val="24"/>
                <w:szCs w:val="24"/>
              </w:rPr>
            </w:pPr>
            <w:r w:rsidRPr="00F7231A">
              <w:rPr>
                <w:sz w:val="24"/>
                <w:szCs w:val="24"/>
              </w:rPr>
              <w:t>Объем бюджетных ассигнований на реализацию муниципальной подпрограммы по годам составляет (тыс. руб.):</w:t>
            </w:r>
          </w:p>
        </w:tc>
      </w:tr>
      <w:tr w:rsidR="00F7231A" w:rsidRPr="00F7231A" w:rsidTr="007E67D7">
        <w:trPr>
          <w:trHeight w:val="395"/>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Год</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Всего</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Федеральный бюджет</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2018</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75,30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75,30</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2019</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78,80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78,80</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2020</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88,00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88,00</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2021</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90,60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90,60</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2022</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93,50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93,50</w:t>
            </w:r>
          </w:p>
        </w:tc>
      </w:tr>
      <w:tr w:rsidR="00F7231A" w:rsidRPr="00F7231A" w:rsidTr="007E67D7">
        <w:trPr>
          <w:tblCellSpacing w:w="-8" w:type="nil"/>
        </w:trPr>
        <w:tc>
          <w:tcPr>
            <w:tcW w:w="2167" w:type="dxa"/>
            <w:vMerge/>
            <w:tcBorders>
              <w:left w:val="single" w:sz="6" w:space="0" w:color="000000"/>
              <w:right w:val="single" w:sz="6" w:space="0" w:color="000000"/>
            </w:tcBorders>
            <w:shd w:val="clear" w:color="auto" w:fill="FFFFFF"/>
          </w:tcPr>
          <w:p w:rsidR="00F7231A" w:rsidRPr="00F7231A" w:rsidRDefault="00F7231A" w:rsidP="007E67D7">
            <w:pPr>
              <w:widowControl w:val="0"/>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2023</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96,60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96,60</w:t>
            </w:r>
          </w:p>
        </w:tc>
      </w:tr>
      <w:tr w:rsidR="00F7231A" w:rsidRPr="00F7231A" w:rsidTr="007E67D7">
        <w:trPr>
          <w:tblCellSpacing w:w="-8" w:type="nil"/>
        </w:trPr>
        <w:tc>
          <w:tcPr>
            <w:tcW w:w="2167" w:type="dxa"/>
            <w:vMerge/>
            <w:tcBorders>
              <w:left w:val="single" w:sz="6" w:space="0" w:color="000000"/>
              <w:bottom w:val="single" w:sz="4" w:space="0" w:color="auto"/>
              <w:right w:val="single" w:sz="6" w:space="0" w:color="000000"/>
            </w:tcBorders>
            <w:vAlign w:val="center"/>
          </w:tcPr>
          <w:p w:rsidR="00F7231A" w:rsidRPr="00F7231A" w:rsidRDefault="00F7231A" w:rsidP="007E67D7">
            <w:pPr>
              <w:rPr>
                <w:sz w:val="24"/>
                <w:szCs w:val="24"/>
              </w:rPr>
            </w:pPr>
          </w:p>
        </w:tc>
        <w:tc>
          <w:tcPr>
            <w:tcW w:w="2270"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2024</w:t>
            </w:r>
          </w:p>
        </w:tc>
        <w:tc>
          <w:tcPr>
            <w:tcW w:w="2124"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99,90</w:t>
            </w:r>
          </w:p>
        </w:tc>
        <w:tc>
          <w:tcPr>
            <w:tcW w:w="3827"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99,90</w:t>
            </w:r>
          </w:p>
        </w:tc>
      </w:tr>
    </w:tbl>
    <w:p w:rsidR="00F7231A" w:rsidRPr="00F7231A" w:rsidRDefault="00F7231A" w:rsidP="00F7231A">
      <w:pPr>
        <w:ind w:firstLine="567"/>
        <w:jc w:val="both"/>
        <w:rPr>
          <w:sz w:val="24"/>
          <w:szCs w:val="24"/>
        </w:rPr>
      </w:pPr>
    </w:p>
    <w:p w:rsidR="00F7231A" w:rsidRPr="00F7231A" w:rsidRDefault="00F7231A" w:rsidP="00F7231A">
      <w:pPr>
        <w:widowControl w:val="0"/>
        <w:shd w:val="clear" w:color="auto" w:fill="FFFFFF"/>
        <w:spacing w:before="278"/>
        <w:jc w:val="both"/>
        <w:rPr>
          <w:b/>
          <w:bCs/>
          <w:sz w:val="24"/>
          <w:szCs w:val="24"/>
        </w:rPr>
      </w:pPr>
      <w:r w:rsidRPr="00F7231A">
        <w:rPr>
          <w:bCs/>
          <w:sz w:val="24"/>
          <w:szCs w:val="24"/>
        </w:rPr>
        <w:t>1.5.</w:t>
      </w:r>
      <w:r w:rsidRPr="00F7231A">
        <w:rPr>
          <w:b/>
          <w:bCs/>
          <w:sz w:val="24"/>
          <w:szCs w:val="24"/>
        </w:rPr>
        <w:t xml:space="preserve"> </w:t>
      </w:r>
      <w:r w:rsidRPr="00F7231A">
        <w:rPr>
          <w:bCs/>
          <w:sz w:val="24"/>
          <w:szCs w:val="24"/>
        </w:rPr>
        <w:t>Раздел 4 подпрограммы  «Финансовое обеспечение реализации подпрограммы» изложить в следующей редакции:</w:t>
      </w:r>
    </w:p>
    <w:p w:rsidR="00F7231A" w:rsidRPr="00F7231A" w:rsidRDefault="00F7231A" w:rsidP="00F7231A">
      <w:pPr>
        <w:widowControl w:val="0"/>
        <w:shd w:val="clear" w:color="auto" w:fill="FFFFFF"/>
        <w:spacing w:before="278"/>
        <w:ind w:firstLine="567"/>
        <w:jc w:val="center"/>
        <w:rPr>
          <w:b/>
          <w:bCs/>
          <w:sz w:val="24"/>
          <w:szCs w:val="24"/>
        </w:rPr>
      </w:pPr>
      <w:r w:rsidRPr="00F7231A">
        <w:rPr>
          <w:b/>
          <w:bCs/>
          <w:sz w:val="24"/>
          <w:szCs w:val="24"/>
        </w:rPr>
        <w:t>4. Финансовое обеспечение реализации подпрограммы.</w:t>
      </w:r>
    </w:p>
    <w:p w:rsidR="00F7231A" w:rsidRPr="00F7231A" w:rsidRDefault="00F7231A" w:rsidP="00F7231A">
      <w:pPr>
        <w:widowControl w:val="0"/>
        <w:ind w:firstLine="567"/>
        <w:jc w:val="both"/>
        <w:rPr>
          <w:sz w:val="24"/>
          <w:szCs w:val="24"/>
        </w:rPr>
      </w:pPr>
      <w:r w:rsidRPr="00F7231A">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F7231A" w:rsidRPr="00F7231A" w:rsidRDefault="00F7231A" w:rsidP="00F7231A">
      <w:pPr>
        <w:widowControl w:val="0"/>
        <w:ind w:firstLine="567"/>
        <w:jc w:val="both"/>
        <w:rPr>
          <w:sz w:val="24"/>
          <w:szCs w:val="24"/>
        </w:rPr>
      </w:pPr>
    </w:p>
    <w:p w:rsidR="00F7231A" w:rsidRPr="00F7231A" w:rsidRDefault="00F7231A" w:rsidP="00F7231A">
      <w:pPr>
        <w:jc w:val="both"/>
        <w:rPr>
          <w:sz w:val="24"/>
          <w:szCs w:val="24"/>
        </w:rPr>
      </w:pPr>
      <w:r w:rsidRPr="00F7231A">
        <w:rPr>
          <w:sz w:val="24"/>
          <w:szCs w:val="24"/>
        </w:rPr>
        <w:t>Финансовое обеспечение реализации подпрограммы осуществляется за счет средств федерального  бюджета. За весь период ее реализации финансирование составляет  622,70 тыс. рублей.</w:t>
      </w:r>
    </w:p>
    <w:p w:rsidR="00F7231A" w:rsidRPr="00F7231A" w:rsidRDefault="00F7231A" w:rsidP="00F7231A">
      <w:pPr>
        <w:jc w:val="both"/>
        <w:rPr>
          <w:sz w:val="24"/>
          <w:szCs w:val="24"/>
        </w:rPr>
      </w:pPr>
    </w:p>
    <w:tbl>
      <w:tblPr>
        <w:tblW w:w="10246" w:type="dxa"/>
        <w:tblLayout w:type="fixed"/>
        <w:tblCellMar>
          <w:left w:w="40" w:type="dxa"/>
          <w:right w:w="40" w:type="dxa"/>
        </w:tblCellMar>
        <w:tblLook w:val="0000"/>
      </w:tblPr>
      <w:tblGrid>
        <w:gridCol w:w="2526"/>
        <w:gridCol w:w="2901"/>
        <w:gridCol w:w="4819"/>
      </w:tblGrid>
      <w:tr w:rsidR="00F7231A" w:rsidRPr="00F7231A" w:rsidTr="007E67D7">
        <w:tc>
          <w:tcPr>
            <w:tcW w:w="10246" w:type="dxa"/>
            <w:gridSpan w:val="3"/>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Объем бюджетных ассигнований на реализацию муниципальной подпрограммы по годам составляет (тыс. руб.):</w:t>
            </w:r>
          </w:p>
        </w:tc>
      </w:tr>
      <w:tr w:rsidR="00F7231A" w:rsidRPr="00F7231A" w:rsidTr="007E67D7">
        <w:tblPrEx>
          <w:tblCellSpacing w:w="-8" w:type="nil"/>
        </w:tblPrEx>
        <w:trPr>
          <w:trHeight w:val="395"/>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Год</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Всего</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Федеральный бюджет</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2018</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75,30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75,30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2019</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78,80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78,80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2020</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88,00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88,00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lastRenderedPageBreak/>
              <w:t>2021</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90,60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90,60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2022</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93,50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93,50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2023</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96,60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96,60</w:t>
            </w:r>
          </w:p>
        </w:tc>
      </w:tr>
      <w:tr w:rsidR="00F7231A" w:rsidRPr="00F7231A" w:rsidTr="007E67D7">
        <w:tblPrEx>
          <w:tblCellSpacing w:w="-8" w:type="nil"/>
        </w:tblPrEx>
        <w:trPr>
          <w:tblCellSpacing w:w="-8" w:type="nil"/>
        </w:trPr>
        <w:tc>
          <w:tcPr>
            <w:tcW w:w="2526"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hd w:val="clear" w:color="auto" w:fill="FFFFFF"/>
              <w:spacing w:line="276" w:lineRule="auto"/>
              <w:ind w:left="102"/>
              <w:jc w:val="center"/>
              <w:rPr>
                <w:sz w:val="24"/>
                <w:szCs w:val="24"/>
              </w:rPr>
            </w:pPr>
            <w:r w:rsidRPr="00F7231A">
              <w:rPr>
                <w:sz w:val="24"/>
                <w:szCs w:val="24"/>
              </w:rPr>
              <w:t>2024</w:t>
            </w:r>
          </w:p>
        </w:tc>
        <w:tc>
          <w:tcPr>
            <w:tcW w:w="2901"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99,90</w:t>
            </w:r>
          </w:p>
        </w:tc>
        <w:tc>
          <w:tcPr>
            <w:tcW w:w="4819" w:type="dxa"/>
            <w:tcBorders>
              <w:top w:val="single" w:sz="6" w:space="0" w:color="000000"/>
              <w:left w:val="single" w:sz="6" w:space="0" w:color="000000"/>
              <w:bottom w:val="single" w:sz="6" w:space="0" w:color="000000"/>
              <w:right w:val="single" w:sz="6" w:space="0" w:color="000000"/>
            </w:tcBorders>
            <w:shd w:val="clear" w:color="auto" w:fill="FFFFFF"/>
          </w:tcPr>
          <w:p w:rsidR="00F7231A" w:rsidRPr="00F7231A" w:rsidRDefault="00F7231A" w:rsidP="007E67D7">
            <w:pPr>
              <w:widowControl w:val="0"/>
              <w:spacing w:line="276" w:lineRule="auto"/>
              <w:ind w:left="102"/>
              <w:jc w:val="center"/>
              <w:rPr>
                <w:sz w:val="24"/>
                <w:szCs w:val="24"/>
              </w:rPr>
            </w:pPr>
            <w:r w:rsidRPr="00F7231A">
              <w:rPr>
                <w:sz w:val="24"/>
                <w:szCs w:val="24"/>
              </w:rPr>
              <w:t>99,90</w:t>
            </w:r>
          </w:p>
        </w:tc>
      </w:tr>
    </w:tbl>
    <w:p w:rsidR="00F7231A" w:rsidRPr="00F7231A" w:rsidRDefault="00F7231A" w:rsidP="00F7231A">
      <w:pPr>
        <w:pStyle w:val="ae"/>
        <w:jc w:val="both"/>
        <w:rPr>
          <w:rFonts w:ascii="Times New Roman" w:hAnsi="Times New Roman" w:cs="Times New Roman"/>
          <w:bCs/>
          <w:iCs/>
          <w:sz w:val="24"/>
          <w:szCs w:val="24"/>
        </w:rPr>
      </w:pPr>
    </w:p>
    <w:p w:rsidR="00F7231A" w:rsidRPr="00F7231A" w:rsidRDefault="00F7231A" w:rsidP="00F7231A">
      <w:pPr>
        <w:pStyle w:val="a6"/>
        <w:widowControl w:val="0"/>
        <w:shd w:val="clear" w:color="auto" w:fill="FFFFFF"/>
        <w:autoSpaceDE w:val="0"/>
        <w:autoSpaceDN w:val="0"/>
        <w:adjustRightInd w:val="0"/>
        <w:ind w:left="0"/>
        <w:rPr>
          <w:rFonts w:ascii="Times New Roman" w:hAnsi="Times New Roman" w:cs="Times New Roman"/>
          <w:bCs/>
          <w:spacing w:val="-1"/>
          <w:sz w:val="24"/>
          <w:szCs w:val="24"/>
        </w:rPr>
      </w:pPr>
      <w:r w:rsidRPr="00F7231A">
        <w:rPr>
          <w:rFonts w:ascii="Times New Roman" w:hAnsi="Times New Roman" w:cs="Times New Roman"/>
          <w:bCs/>
          <w:spacing w:val="-1"/>
          <w:sz w:val="24"/>
          <w:szCs w:val="24"/>
        </w:rPr>
        <w:t>1.6. В паспорте подпрограммы 3 «</w:t>
      </w:r>
      <w:r w:rsidRPr="00F7231A">
        <w:rPr>
          <w:rFonts w:ascii="Times New Roman" w:hAnsi="Times New Roman" w:cs="Times New Roman"/>
          <w:bCs/>
          <w:spacing w:val="-10"/>
          <w:sz w:val="24"/>
          <w:szCs w:val="24"/>
        </w:rPr>
        <w:t>Обеспечение реализации муниципальной  программы</w:t>
      </w:r>
      <w:r w:rsidRPr="00F7231A">
        <w:rPr>
          <w:rFonts w:ascii="Times New Roman" w:hAnsi="Times New Roman" w:cs="Times New Roman"/>
          <w:bCs/>
          <w:spacing w:val="-1"/>
          <w:sz w:val="24"/>
          <w:szCs w:val="24"/>
        </w:rPr>
        <w:t>» строки «Объемы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 заменить строками следующего содержания:</w:t>
      </w:r>
    </w:p>
    <w:tbl>
      <w:tblPr>
        <w:tblW w:w="10388" w:type="dxa"/>
        <w:tblCellSpacing w:w="-8" w:type="nil"/>
        <w:tblLayout w:type="fixed"/>
        <w:tblCellMar>
          <w:left w:w="40" w:type="dxa"/>
          <w:right w:w="40" w:type="dxa"/>
        </w:tblCellMar>
        <w:tblLook w:val="0000"/>
      </w:tblPr>
      <w:tblGrid>
        <w:gridCol w:w="2592"/>
        <w:gridCol w:w="7796"/>
      </w:tblGrid>
      <w:tr w:rsidR="00F7231A" w:rsidRPr="00F7231A" w:rsidTr="007E67D7">
        <w:trPr>
          <w:tblCellSpacing w:w="-8" w:type="nil"/>
        </w:trPr>
        <w:tc>
          <w:tcPr>
            <w:tcW w:w="2592" w:type="dxa"/>
            <w:tcBorders>
              <w:top w:val="single" w:sz="6" w:space="0" w:color="000000"/>
              <w:left w:val="single" w:sz="5" w:space="0" w:color="000000"/>
              <w:bottom w:val="single" w:sz="4" w:space="0" w:color="auto"/>
              <w:right w:val="single" w:sz="6" w:space="0" w:color="000000"/>
            </w:tcBorders>
            <w:shd w:val="clear" w:color="auto" w:fill="FFFFFF"/>
          </w:tcPr>
          <w:p w:rsidR="00F7231A" w:rsidRPr="00F7231A" w:rsidRDefault="00F7231A" w:rsidP="007E67D7">
            <w:pPr>
              <w:widowControl w:val="0"/>
              <w:shd w:val="clear" w:color="auto" w:fill="FFFFFF"/>
              <w:spacing w:line="276" w:lineRule="auto"/>
              <w:rPr>
                <w:b/>
                <w:bCs/>
                <w:sz w:val="24"/>
                <w:szCs w:val="24"/>
              </w:rPr>
            </w:pPr>
            <w:r w:rsidRPr="00F7231A">
              <w:rPr>
                <w:b/>
                <w:bCs/>
                <w:sz w:val="24"/>
                <w:szCs w:val="24"/>
              </w:rPr>
              <w:t>Объемы и источники финансирования подпрограммы муниципальной программы (в действующих ценах каждого года реализации подпрограммы  муниципальной программы)</w:t>
            </w:r>
          </w:p>
        </w:tc>
        <w:tc>
          <w:tcPr>
            <w:tcW w:w="7796" w:type="dxa"/>
            <w:tcBorders>
              <w:top w:val="single" w:sz="6" w:space="0" w:color="000000"/>
              <w:left w:val="single" w:sz="6" w:space="0" w:color="000000"/>
              <w:bottom w:val="single" w:sz="6" w:space="0" w:color="000000"/>
              <w:right w:val="single" w:sz="5" w:space="0" w:color="000000"/>
            </w:tcBorders>
            <w:shd w:val="clear" w:color="auto" w:fill="FFFFFF"/>
          </w:tcPr>
          <w:p w:rsidR="00F7231A" w:rsidRPr="00F7231A" w:rsidRDefault="00F7231A" w:rsidP="007E67D7">
            <w:pPr>
              <w:widowControl w:val="0"/>
              <w:shd w:val="clear" w:color="auto" w:fill="FFFFFF"/>
              <w:spacing w:line="276" w:lineRule="auto"/>
              <w:ind w:left="102"/>
              <w:jc w:val="both"/>
              <w:rPr>
                <w:sz w:val="24"/>
                <w:szCs w:val="24"/>
              </w:rPr>
            </w:pPr>
            <w:r w:rsidRPr="00F7231A">
              <w:rPr>
                <w:sz w:val="24"/>
                <w:szCs w:val="24"/>
              </w:rPr>
              <w:t xml:space="preserve">Объем бюджетных ассигнований на реализацию подпрограммы из средств бюджета поселения составляет  17810,63 тыс. руб. </w:t>
            </w:r>
          </w:p>
          <w:p w:rsidR="00F7231A" w:rsidRPr="00F7231A" w:rsidRDefault="00F7231A" w:rsidP="007E67D7">
            <w:pPr>
              <w:widowControl w:val="0"/>
              <w:shd w:val="clear" w:color="auto" w:fill="FFFFFF"/>
              <w:spacing w:line="276" w:lineRule="auto"/>
              <w:ind w:left="102"/>
              <w:jc w:val="both"/>
              <w:rPr>
                <w:sz w:val="24"/>
                <w:szCs w:val="24"/>
              </w:rPr>
            </w:pPr>
            <w:r w:rsidRPr="00F7231A">
              <w:rPr>
                <w:sz w:val="24"/>
                <w:szCs w:val="24"/>
              </w:rPr>
              <w:t>Объем бюджетных ассигнований на реализацию муниципальной подпрограммы по годам составляет (тыс.руб.):</w:t>
            </w:r>
          </w:p>
          <w:tbl>
            <w:tblPr>
              <w:tblW w:w="7796" w:type="dxa"/>
              <w:tblLayout w:type="fixed"/>
              <w:tblLook w:val="0000"/>
            </w:tblPr>
            <w:tblGrid>
              <w:gridCol w:w="1276"/>
              <w:gridCol w:w="1701"/>
              <w:gridCol w:w="2076"/>
              <w:gridCol w:w="2743"/>
            </w:tblGrid>
            <w:tr w:rsidR="00F7231A" w:rsidRPr="00F7231A" w:rsidTr="007E67D7">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ГОДЫ</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вСЕГО</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БЮДЖЕТ ПОСЕЛЕНИЯ</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ОБЛАСТНОЙ БЮДЖЕТ</w:t>
                  </w: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2018</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2862,92</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2862,92</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2019</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2732,02</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2732,02</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2020</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2453,92</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2453,92</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2021</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2529,81</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2529,81</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2022</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2274,87</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2274,87</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2023</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2972,47</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2972,47</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PrEx>
              <w:trPr>
                <w:tblCellSpacing w:w="-8" w:type="nil"/>
              </w:trPr>
              <w:tc>
                <w:tcPr>
                  <w:tcW w:w="12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2024</w:t>
                  </w:r>
                </w:p>
              </w:tc>
              <w:tc>
                <w:tcPr>
                  <w:tcW w:w="1701"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1984,62</w:t>
                  </w:r>
                </w:p>
              </w:tc>
              <w:tc>
                <w:tcPr>
                  <w:tcW w:w="207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1984,62</w:t>
                  </w:r>
                </w:p>
              </w:tc>
              <w:tc>
                <w:tcPr>
                  <w:tcW w:w="2743"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bl>
          <w:p w:rsidR="00F7231A" w:rsidRPr="00F7231A" w:rsidRDefault="00F7231A" w:rsidP="007E67D7">
            <w:pPr>
              <w:ind w:left="23"/>
              <w:rPr>
                <w:sz w:val="24"/>
                <w:szCs w:val="24"/>
              </w:rPr>
            </w:pPr>
          </w:p>
        </w:tc>
      </w:tr>
    </w:tbl>
    <w:p w:rsidR="00F7231A" w:rsidRPr="00F7231A" w:rsidRDefault="00F7231A" w:rsidP="00F7231A">
      <w:pPr>
        <w:pStyle w:val="a6"/>
        <w:spacing w:after="0" w:line="255" w:lineRule="atLeast"/>
        <w:ind w:left="0"/>
        <w:rPr>
          <w:rFonts w:ascii="Times New Roman" w:hAnsi="Times New Roman" w:cs="Times New Roman"/>
          <w:bCs/>
          <w:sz w:val="24"/>
          <w:szCs w:val="24"/>
        </w:rPr>
      </w:pPr>
      <w:r w:rsidRPr="00F7231A">
        <w:rPr>
          <w:rFonts w:ascii="Times New Roman" w:hAnsi="Times New Roman" w:cs="Times New Roman"/>
          <w:bCs/>
          <w:sz w:val="24"/>
          <w:szCs w:val="24"/>
        </w:rPr>
        <w:t>1.7. Раздел 4 подпрограммы  «Финансовое обеспечение реализации подпрограммы» изложить в следующей редакции:</w:t>
      </w:r>
    </w:p>
    <w:p w:rsidR="00F7231A" w:rsidRPr="00F7231A" w:rsidRDefault="00F7231A" w:rsidP="00F7231A">
      <w:pPr>
        <w:widowControl w:val="0"/>
        <w:shd w:val="clear" w:color="auto" w:fill="FFFFFF"/>
        <w:spacing w:before="278"/>
        <w:ind w:left="862"/>
        <w:jc w:val="center"/>
        <w:rPr>
          <w:b/>
          <w:bCs/>
          <w:sz w:val="24"/>
          <w:szCs w:val="24"/>
        </w:rPr>
      </w:pPr>
      <w:r w:rsidRPr="00F7231A">
        <w:rPr>
          <w:b/>
          <w:bCs/>
          <w:sz w:val="24"/>
          <w:szCs w:val="24"/>
        </w:rPr>
        <w:t>4. Финансовое обеспечение реализации подпрограммы.</w:t>
      </w:r>
    </w:p>
    <w:p w:rsidR="00F7231A" w:rsidRPr="00F7231A" w:rsidRDefault="00F7231A" w:rsidP="00F7231A">
      <w:pPr>
        <w:widowControl w:val="0"/>
        <w:ind w:firstLine="567"/>
        <w:jc w:val="both"/>
        <w:rPr>
          <w:sz w:val="24"/>
          <w:szCs w:val="24"/>
        </w:rPr>
      </w:pPr>
      <w:r w:rsidRPr="00F7231A">
        <w:rPr>
          <w:sz w:val="24"/>
          <w:szCs w:val="24"/>
        </w:rPr>
        <w:t>Финансовые ресурсы, необходимые для реализации подпрограммы в 2018-2024 годах, соответствуют объемам бюджетных ассигнований, предусмотренным бюджетом Гвазденского сельского поселения Бутурлиновского муниципального района Воронежской области на соответствующий период.</w:t>
      </w:r>
    </w:p>
    <w:p w:rsidR="00F7231A" w:rsidRPr="00F7231A" w:rsidRDefault="00F7231A" w:rsidP="00F7231A">
      <w:pPr>
        <w:widowControl w:val="0"/>
        <w:ind w:firstLine="567"/>
        <w:jc w:val="both"/>
        <w:rPr>
          <w:sz w:val="24"/>
          <w:szCs w:val="24"/>
        </w:rPr>
      </w:pPr>
    </w:p>
    <w:p w:rsidR="00F7231A" w:rsidRPr="00F7231A" w:rsidRDefault="00F7231A" w:rsidP="00F7231A">
      <w:pPr>
        <w:ind w:firstLine="567"/>
        <w:jc w:val="both"/>
        <w:rPr>
          <w:sz w:val="24"/>
          <w:szCs w:val="24"/>
        </w:rPr>
      </w:pPr>
      <w:r w:rsidRPr="00F7231A">
        <w:rPr>
          <w:sz w:val="24"/>
          <w:szCs w:val="24"/>
        </w:rPr>
        <w:t xml:space="preserve">Объем финансового обеспечения реализации подпрограммы за счет средств бюджета поселения за весь период ее реализации составляет 17810,63 тыс. рублей, </w:t>
      </w:r>
    </w:p>
    <w:p w:rsidR="00F7231A" w:rsidRPr="00F7231A" w:rsidRDefault="00F7231A" w:rsidP="00F7231A">
      <w:pPr>
        <w:ind w:firstLine="567"/>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7"/>
        <w:gridCol w:w="1757"/>
        <w:gridCol w:w="3456"/>
        <w:gridCol w:w="2855"/>
      </w:tblGrid>
      <w:tr w:rsidR="00F7231A" w:rsidRPr="00F7231A" w:rsidTr="007E67D7">
        <w:trPr>
          <w:trHeight w:val="720"/>
        </w:trPr>
        <w:tc>
          <w:tcPr>
            <w:tcW w:w="10185" w:type="dxa"/>
            <w:gridSpan w:val="4"/>
          </w:tcPr>
          <w:p w:rsidR="00F7231A" w:rsidRPr="00F7231A" w:rsidRDefault="00F7231A" w:rsidP="007E67D7">
            <w:pPr>
              <w:widowControl w:val="0"/>
              <w:shd w:val="clear" w:color="auto" w:fill="FFFFFF"/>
              <w:spacing w:line="276" w:lineRule="auto"/>
              <w:ind w:left="210"/>
              <w:jc w:val="center"/>
              <w:rPr>
                <w:sz w:val="24"/>
                <w:szCs w:val="24"/>
              </w:rPr>
            </w:pPr>
            <w:r w:rsidRPr="00F7231A">
              <w:rPr>
                <w:sz w:val="24"/>
                <w:szCs w:val="24"/>
              </w:rPr>
              <w:t>Объем бюджетных ассигнований на реализацию муниципальной подпрограммы по годам составляет (тыс. руб.):</w:t>
            </w:r>
          </w:p>
        </w:tc>
      </w:tr>
      <w:tr w:rsidR="00F7231A" w:rsidRPr="00F7231A" w:rsidTr="007E67D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ГОДЫ</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вСЕГО</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БЮДЖЕТ ПОСЕЛЕНИЯ</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caps/>
                <w:sz w:val="24"/>
                <w:szCs w:val="24"/>
              </w:rPr>
            </w:pPr>
            <w:r w:rsidRPr="00F7231A">
              <w:rPr>
                <w:caps/>
                <w:sz w:val="24"/>
                <w:szCs w:val="24"/>
              </w:rPr>
              <w:t>ОБЛАСТНОЙ БЮДЖЕТ</w:t>
            </w: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2018</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2862,92</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2862,92</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2019</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2732,02</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2732,02</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2020</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2453,92</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2453,92</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2021</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2529,81</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2529,81</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2022</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2274,87</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2274,87</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2023</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2972,47</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2972,47</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r w:rsidR="00F7231A" w:rsidRPr="00F7231A" w:rsidTr="007E67D7">
        <w:tblPrEx>
          <w:tblCellSpacing w:w="-8" w:type="nil"/>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blCellSpacing w:w="-8" w:type="nil"/>
        </w:trPr>
        <w:tc>
          <w:tcPr>
            <w:tcW w:w="211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2024</w:t>
            </w:r>
          </w:p>
        </w:tc>
        <w:tc>
          <w:tcPr>
            <w:tcW w:w="1757"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jc w:val="center"/>
              <w:rPr>
                <w:sz w:val="24"/>
                <w:szCs w:val="24"/>
              </w:rPr>
            </w:pPr>
            <w:r w:rsidRPr="00F7231A">
              <w:rPr>
                <w:sz w:val="24"/>
                <w:szCs w:val="24"/>
              </w:rPr>
              <w:t>1984,62</w:t>
            </w:r>
          </w:p>
        </w:tc>
        <w:tc>
          <w:tcPr>
            <w:tcW w:w="3456"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tabs>
                <w:tab w:val="left" w:pos="7365"/>
              </w:tabs>
              <w:spacing w:line="276" w:lineRule="auto"/>
              <w:jc w:val="center"/>
              <w:rPr>
                <w:sz w:val="24"/>
                <w:szCs w:val="24"/>
              </w:rPr>
            </w:pPr>
            <w:r w:rsidRPr="00F7231A">
              <w:rPr>
                <w:sz w:val="24"/>
                <w:szCs w:val="24"/>
              </w:rPr>
              <w:t>1984,62</w:t>
            </w:r>
          </w:p>
        </w:tc>
        <w:tc>
          <w:tcPr>
            <w:tcW w:w="2855" w:type="dxa"/>
            <w:tcBorders>
              <w:top w:val="single" w:sz="6" w:space="0" w:color="000000"/>
              <w:left w:val="single" w:sz="6" w:space="0" w:color="000000"/>
              <w:bottom w:val="single" w:sz="6" w:space="0" w:color="000000"/>
              <w:right w:val="single" w:sz="6" w:space="0" w:color="000000"/>
            </w:tcBorders>
          </w:tcPr>
          <w:p w:rsidR="00F7231A" w:rsidRPr="00F7231A" w:rsidRDefault="00F7231A" w:rsidP="007E67D7">
            <w:pPr>
              <w:widowControl w:val="0"/>
              <w:spacing w:line="276" w:lineRule="auto"/>
              <w:rPr>
                <w:sz w:val="24"/>
                <w:szCs w:val="24"/>
              </w:rPr>
            </w:pPr>
          </w:p>
        </w:tc>
      </w:tr>
    </w:tbl>
    <w:p w:rsidR="00F7231A" w:rsidRPr="00F7231A" w:rsidRDefault="00F7231A" w:rsidP="00F7231A">
      <w:pPr>
        <w:pStyle w:val="ae"/>
        <w:jc w:val="both"/>
        <w:rPr>
          <w:rFonts w:ascii="Times New Roman" w:hAnsi="Times New Roman" w:cs="Times New Roman"/>
          <w:bCs/>
          <w:iCs/>
          <w:sz w:val="24"/>
          <w:szCs w:val="24"/>
        </w:rPr>
      </w:pPr>
    </w:p>
    <w:p w:rsidR="00F7231A" w:rsidRPr="00F7231A" w:rsidRDefault="00F7231A" w:rsidP="00F7231A">
      <w:pPr>
        <w:pStyle w:val="ae"/>
        <w:jc w:val="both"/>
        <w:rPr>
          <w:rFonts w:ascii="Times New Roman" w:hAnsi="Times New Roman" w:cs="Times New Roman"/>
          <w:bCs/>
          <w:iCs/>
          <w:sz w:val="24"/>
          <w:szCs w:val="24"/>
        </w:rPr>
      </w:pPr>
    </w:p>
    <w:p w:rsidR="00F7231A" w:rsidRPr="00F7231A" w:rsidRDefault="00F7231A" w:rsidP="00F7231A">
      <w:pPr>
        <w:tabs>
          <w:tab w:val="left" w:pos="0"/>
          <w:tab w:val="left" w:pos="1080"/>
        </w:tabs>
        <w:jc w:val="both"/>
        <w:outlineLvl w:val="0"/>
        <w:rPr>
          <w:sz w:val="24"/>
          <w:szCs w:val="24"/>
        </w:rPr>
      </w:pPr>
      <w:r w:rsidRPr="00F7231A">
        <w:rPr>
          <w:iCs/>
          <w:sz w:val="24"/>
          <w:szCs w:val="24"/>
        </w:rPr>
        <w:t xml:space="preserve">       2.</w:t>
      </w:r>
      <w:r w:rsidRPr="00F7231A">
        <w:rPr>
          <w:sz w:val="24"/>
          <w:szCs w:val="24"/>
        </w:rPr>
        <w:t xml:space="preserve">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w:t>
      </w:r>
      <w:r w:rsidRPr="00F7231A">
        <w:rPr>
          <w:sz w:val="24"/>
          <w:szCs w:val="24"/>
        </w:rPr>
        <w:lastRenderedPageBreak/>
        <w:t xml:space="preserve">Бутурлиновского муниципального района  Воронежской области и иной официальной информации»  </w:t>
      </w:r>
    </w:p>
    <w:p w:rsidR="00F7231A" w:rsidRPr="00F7231A" w:rsidRDefault="00F7231A" w:rsidP="00F7231A">
      <w:pPr>
        <w:tabs>
          <w:tab w:val="left" w:pos="0"/>
          <w:tab w:val="left" w:pos="1080"/>
        </w:tabs>
        <w:jc w:val="both"/>
        <w:outlineLvl w:val="0"/>
        <w:rPr>
          <w:iCs/>
          <w:sz w:val="24"/>
          <w:szCs w:val="24"/>
        </w:rPr>
      </w:pPr>
    </w:p>
    <w:p w:rsidR="00F7231A" w:rsidRPr="00F7231A" w:rsidRDefault="00F7231A" w:rsidP="00F7231A">
      <w:pPr>
        <w:tabs>
          <w:tab w:val="left" w:pos="0"/>
          <w:tab w:val="left" w:pos="1080"/>
        </w:tabs>
        <w:ind w:hanging="540"/>
        <w:jc w:val="both"/>
        <w:outlineLvl w:val="0"/>
        <w:rPr>
          <w:iCs/>
          <w:sz w:val="24"/>
          <w:szCs w:val="24"/>
        </w:rPr>
      </w:pPr>
      <w:r w:rsidRPr="00F7231A">
        <w:rPr>
          <w:iCs/>
          <w:sz w:val="24"/>
          <w:szCs w:val="24"/>
        </w:rPr>
        <w:t xml:space="preserve">              3.  Настоящее постановление вступает в   силу с момента опубликования.</w:t>
      </w:r>
    </w:p>
    <w:p w:rsidR="00F7231A" w:rsidRPr="00F7231A" w:rsidRDefault="00F7231A" w:rsidP="00F7231A">
      <w:pPr>
        <w:tabs>
          <w:tab w:val="left" w:pos="0"/>
          <w:tab w:val="left" w:pos="1080"/>
        </w:tabs>
        <w:ind w:hanging="540"/>
        <w:jc w:val="both"/>
        <w:outlineLvl w:val="0"/>
        <w:rPr>
          <w:iCs/>
          <w:sz w:val="24"/>
          <w:szCs w:val="24"/>
        </w:rPr>
      </w:pPr>
      <w:r w:rsidRPr="00F7231A">
        <w:rPr>
          <w:iCs/>
          <w:sz w:val="24"/>
          <w:szCs w:val="24"/>
        </w:rPr>
        <w:t xml:space="preserve">           </w:t>
      </w:r>
    </w:p>
    <w:p w:rsidR="00F7231A" w:rsidRPr="00F7231A" w:rsidRDefault="00F7231A" w:rsidP="00F7231A">
      <w:pPr>
        <w:tabs>
          <w:tab w:val="left" w:pos="0"/>
          <w:tab w:val="left" w:pos="1080"/>
        </w:tabs>
        <w:ind w:hanging="540"/>
        <w:jc w:val="both"/>
        <w:outlineLvl w:val="0"/>
        <w:rPr>
          <w:iCs/>
          <w:sz w:val="24"/>
          <w:szCs w:val="24"/>
        </w:rPr>
      </w:pPr>
      <w:r w:rsidRPr="00F7231A">
        <w:rPr>
          <w:iCs/>
          <w:sz w:val="24"/>
          <w:szCs w:val="24"/>
        </w:rPr>
        <w:t xml:space="preserve">              4. Контроль за выполнением настоящего постановления оставляю за собой.</w:t>
      </w:r>
    </w:p>
    <w:p w:rsidR="00F7231A" w:rsidRPr="00F7231A" w:rsidRDefault="00F7231A" w:rsidP="00F7231A">
      <w:pPr>
        <w:ind w:firstLine="540"/>
        <w:jc w:val="both"/>
        <w:rPr>
          <w:iCs/>
          <w:sz w:val="24"/>
          <w:szCs w:val="24"/>
        </w:rPr>
      </w:pPr>
    </w:p>
    <w:p w:rsidR="00F7231A" w:rsidRPr="00F7231A" w:rsidRDefault="00F7231A" w:rsidP="00F7231A">
      <w:pPr>
        <w:rPr>
          <w:iCs/>
          <w:sz w:val="24"/>
          <w:szCs w:val="24"/>
        </w:rPr>
      </w:pPr>
    </w:p>
    <w:p w:rsidR="00F7231A" w:rsidRPr="00F7231A" w:rsidRDefault="00F7231A" w:rsidP="00F7231A">
      <w:pPr>
        <w:rPr>
          <w:iCs/>
          <w:sz w:val="24"/>
          <w:szCs w:val="24"/>
        </w:rPr>
      </w:pPr>
    </w:p>
    <w:p w:rsidR="00F7231A" w:rsidRPr="00F7231A" w:rsidRDefault="00F7231A" w:rsidP="00F7231A">
      <w:pPr>
        <w:rPr>
          <w:iCs/>
          <w:sz w:val="24"/>
          <w:szCs w:val="24"/>
        </w:rPr>
      </w:pPr>
      <w:r w:rsidRPr="00F7231A">
        <w:rPr>
          <w:iCs/>
          <w:sz w:val="24"/>
          <w:szCs w:val="24"/>
        </w:rPr>
        <w:t xml:space="preserve">   Глава Гвазденского сельского поселения                                       Л.М. Богданова</w:t>
      </w:r>
    </w:p>
    <w:p w:rsidR="00F7231A" w:rsidRPr="00F7231A" w:rsidRDefault="00F7231A" w:rsidP="00F7231A">
      <w:pPr>
        <w:rPr>
          <w:iCs/>
          <w:sz w:val="24"/>
          <w:szCs w:val="24"/>
        </w:rPr>
      </w:pPr>
      <w:r w:rsidRPr="00F7231A">
        <w:rPr>
          <w:iCs/>
          <w:sz w:val="24"/>
          <w:szCs w:val="24"/>
        </w:rPr>
        <w:t xml:space="preserve">                                     </w:t>
      </w:r>
    </w:p>
    <w:p w:rsidR="00BE6842" w:rsidRPr="00F7231A" w:rsidRDefault="00F7231A" w:rsidP="00F7231A">
      <w:pPr>
        <w:widowControl w:val="0"/>
        <w:tabs>
          <w:tab w:val="left" w:pos="360"/>
          <w:tab w:val="left" w:pos="540"/>
          <w:tab w:val="left" w:pos="1400"/>
        </w:tabs>
        <w:ind w:left="567" w:right="567"/>
        <w:jc w:val="center"/>
        <w:rPr>
          <w:sz w:val="24"/>
          <w:szCs w:val="24"/>
        </w:rPr>
      </w:pPr>
      <w:r w:rsidRPr="00F7231A">
        <w:rPr>
          <w:sz w:val="24"/>
          <w:szCs w:val="24"/>
        </w:rPr>
        <w:t xml:space="preserve">                                           </w:t>
      </w:r>
    </w:p>
    <w:p w:rsidR="00BE6842" w:rsidRPr="00BE6842" w:rsidRDefault="00BE6842" w:rsidP="00BE6842">
      <w:pPr>
        <w:jc w:val="center"/>
        <w:rPr>
          <w:i/>
          <w:sz w:val="24"/>
          <w:szCs w:val="24"/>
        </w:rPr>
      </w:pPr>
      <w:r w:rsidRPr="00BE6842">
        <w:rPr>
          <w:i/>
          <w:noProof/>
          <w:sz w:val="24"/>
          <w:szCs w:val="24"/>
        </w:rPr>
        <w:drawing>
          <wp:inline distT="0" distB="0" distL="0" distR="0">
            <wp:extent cx="647700" cy="762000"/>
            <wp:effectExtent l="19050" t="0" r="0" b="0"/>
            <wp:docPr id="6"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E6842" w:rsidRPr="00BE6842" w:rsidRDefault="00BE6842" w:rsidP="00BE6842">
      <w:pPr>
        <w:pStyle w:val="ad"/>
        <w:rPr>
          <w:b/>
          <w:bCs/>
          <w:sz w:val="24"/>
          <w:szCs w:val="24"/>
        </w:rPr>
      </w:pPr>
      <w:r w:rsidRPr="00BE6842">
        <w:rPr>
          <w:b/>
          <w:bCs/>
          <w:sz w:val="24"/>
          <w:szCs w:val="24"/>
        </w:rPr>
        <w:t xml:space="preserve">Совет народных депутатов </w:t>
      </w:r>
    </w:p>
    <w:p w:rsidR="00BE6842" w:rsidRPr="00BE6842" w:rsidRDefault="00BE6842" w:rsidP="00BE6842">
      <w:pPr>
        <w:jc w:val="center"/>
        <w:rPr>
          <w:b/>
          <w:i/>
          <w:sz w:val="24"/>
          <w:szCs w:val="24"/>
        </w:rPr>
      </w:pPr>
      <w:r w:rsidRPr="00BE6842">
        <w:rPr>
          <w:b/>
          <w:i/>
          <w:sz w:val="24"/>
          <w:szCs w:val="24"/>
        </w:rPr>
        <w:t>Гвазденского сельского поселения</w:t>
      </w:r>
    </w:p>
    <w:p w:rsidR="00BE6842" w:rsidRPr="00BE6842" w:rsidRDefault="00BE6842" w:rsidP="00BE6842">
      <w:pPr>
        <w:pStyle w:val="ad"/>
        <w:rPr>
          <w:b/>
          <w:bCs/>
          <w:sz w:val="24"/>
          <w:szCs w:val="24"/>
        </w:rPr>
      </w:pPr>
      <w:r w:rsidRPr="00BE6842">
        <w:rPr>
          <w:b/>
          <w:bCs/>
          <w:sz w:val="24"/>
          <w:szCs w:val="24"/>
        </w:rPr>
        <w:t>Бутурлиновского муниципального района</w:t>
      </w:r>
    </w:p>
    <w:p w:rsidR="00BE6842" w:rsidRPr="00BE6842" w:rsidRDefault="00BE6842" w:rsidP="00BE6842">
      <w:pPr>
        <w:pStyle w:val="ad"/>
        <w:rPr>
          <w:sz w:val="24"/>
          <w:szCs w:val="24"/>
        </w:rPr>
      </w:pPr>
      <w:r w:rsidRPr="00BE6842">
        <w:rPr>
          <w:sz w:val="24"/>
          <w:szCs w:val="24"/>
        </w:rPr>
        <w:t>Воронежской области</w:t>
      </w:r>
    </w:p>
    <w:p w:rsidR="00BE6842" w:rsidRPr="00BE6842" w:rsidRDefault="00BE6842" w:rsidP="00BE6842">
      <w:pPr>
        <w:pStyle w:val="ad"/>
        <w:rPr>
          <w:sz w:val="24"/>
          <w:szCs w:val="24"/>
        </w:rPr>
      </w:pPr>
      <w:r w:rsidRPr="00BE6842">
        <w:rPr>
          <w:sz w:val="24"/>
          <w:szCs w:val="24"/>
        </w:rPr>
        <w:t>РЕШЕНИЕ</w:t>
      </w:r>
    </w:p>
    <w:p w:rsidR="00BE6842" w:rsidRPr="00BE6842" w:rsidRDefault="00BE6842" w:rsidP="00BE6842">
      <w:pPr>
        <w:pStyle w:val="FR1"/>
        <w:rPr>
          <w:b/>
          <w:bCs/>
          <w:sz w:val="24"/>
          <w:szCs w:val="24"/>
          <w:u w:val="single"/>
        </w:rPr>
      </w:pPr>
      <w:r w:rsidRPr="00BE6842">
        <w:rPr>
          <w:b/>
          <w:bCs/>
          <w:sz w:val="24"/>
          <w:szCs w:val="24"/>
        </w:rPr>
        <w:t>от  11.02.2022  № 180</w:t>
      </w:r>
    </w:p>
    <w:p w:rsidR="00BE6842" w:rsidRPr="00BE6842" w:rsidRDefault="00BE6842" w:rsidP="00BE6842">
      <w:pPr>
        <w:pStyle w:val="FR1"/>
        <w:spacing w:before="0"/>
        <w:rPr>
          <w:sz w:val="24"/>
          <w:szCs w:val="24"/>
        </w:rPr>
      </w:pPr>
      <w:r w:rsidRPr="00BE6842">
        <w:rPr>
          <w:sz w:val="24"/>
          <w:szCs w:val="24"/>
        </w:rPr>
        <w:t xml:space="preserve"> с. Гвазда</w:t>
      </w:r>
    </w:p>
    <w:p w:rsidR="00BE6842" w:rsidRPr="00BE6842" w:rsidRDefault="00BE6842" w:rsidP="00BE6842">
      <w:pPr>
        <w:ind w:right="3969"/>
        <w:jc w:val="both"/>
        <w:rPr>
          <w:b/>
          <w:sz w:val="24"/>
          <w:szCs w:val="24"/>
        </w:rPr>
      </w:pPr>
      <w:r w:rsidRPr="00BE6842">
        <w:rPr>
          <w:b/>
          <w:sz w:val="24"/>
          <w:szCs w:val="24"/>
        </w:rPr>
        <w:t>О внесении изменений в решение Совета народных депутатов Гвазденского  сельского поселения от  16.09.2021 года № 171  «О введении в действие земельного налога в Гвазденском сельском поселении, установление ставок и сроков уплаты»</w:t>
      </w:r>
    </w:p>
    <w:p w:rsidR="00BE6842" w:rsidRPr="00BE6842" w:rsidRDefault="00BE6842" w:rsidP="00BE6842">
      <w:pPr>
        <w:jc w:val="both"/>
        <w:rPr>
          <w:b/>
          <w:sz w:val="24"/>
          <w:szCs w:val="24"/>
        </w:rPr>
      </w:pPr>
    </w:p>
    <w:p w:rsidR="00BE6842" w:rsidRPr="00BE6842" w:rsidRDefault="00BE6842" w:rsidP="00BE6842">
      <w:pPr>
        <w:ind w:firstLine="709"/>
        <w:jc w:val="both"/>
        <w:rPr>
          <w:sz w:val="24"/>
          <w:szCs w:val="24"/>
        </w:rPr>
      </w:pPr>
      <w:r w:rsidRPr="00BE6842">
        <w:rPr>
          <w:sz w:val="24"/>
          <w:szCs w:val="24"/>
        </w:rPr>
        <w:t xml:space="preserve">В соответствии с Налоговым Кодексом Российской Федерации, рассмотрев протест прокуратуры от 20.12.2021 г. № 2-1-2021/2137, в целях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сельского поселения </w:t>
      </w:r>
    </w:p>
    <w:p w:rsidR="00BE6842" w:rsidRPr="00BE6842" w:rsidRDefault="00BE6842" w:rsidP="00BE6842">
      <w:pPr>
        <w:jc w:val="center"/>
        <w:rPr>
          <w:b/>
          <w:sz w:val="24"/>
          <w:szCs w:val="24"/>
        </w:rPr>
      </w:pPr>
    </w:p>
    <w:p w:rsidR="00BE6842" w:rsidRPr="00BE6842" w:rsidRDefault="00BE6842" w:rsidP="00BE6842">
      <w:pPr>
        <w:jc w:val="center"/>
        <w:rPr>
          <w:b/>
          <w:sz w:val="24"/>
          <w:szCs w:val="24"/>
        </w:rPr>
      </w:pPr>
      <w:r w:rsidRPr="00BE6842">
        <w:rPr>
          <w:b/>
          <w:sz w:val="24"/>
          <w:szCs w:val="24"/>
        </w:rPr>
        <w:t>РЕШИЛ:</w:t>
      </w:r>
    </w:p>
    <w:p w:rsidR="00BE6842" w:rsidRPr="00BE6842" w:rsidRDefault="00BE6842" w:rsidP="00BE6842">
      <w:pPr>
        <w:autoSpaceDE w:val="0"/>
        <w:autoSpaceDN w:val="0"/>
        <w:adjustRightInd w:val="0"/>
        <w:ind w:firstLine="709"/>
        <w:jc w:val="both"/>
        <w:rPr>
          <w:bCs/>
          <w:sz w:val="24"/>
          <w:szCs w:val="24"/>
        </w:rPr>
      </w:pPr>
      <w:r w:rsidRPr="00BE6842">
        <w:rPr>
          <w:sz w:val="24"/>
          <w:szCs w:val="24"/>
        </w:rPr>
        <w:t>1.</w:t>
      </w:r>
      <w:r w:rsidRPr="00BE6842">
        <w:rPr>
          <w:b/>
          <w:sz w:val="24"/>
          <w:szCs w:val="24"/>
        </w:rPr>
        <w:t xml:space="preserve"> </w:t>
      </w:r>
      <w:r w:rsidRPr="00BE6842">
        <w:rPr>
          <w:bCs/>
          <w:sz w:val="24"/>
          <w:szCs w:val="24"/>
        </w:rPr>
        <w:t>Внести в решение Совета народных депутатов Гвазденского  сельского поселения Бутурлиновского муниципального района Воронежской области от16.09.2021 года № 171  «</w:t>
      </w:r>
      <w:r w:rsidRPr="00BE6842">
        <w:rPr>
          <w:sz w:val="24"/>
          <w:szCs w:val="24"/>
        </w:rPr>
        <w:t>О введении в действие земельного налога в Гвазденском сельском поселении, установление ставок и сроков уплаты»</w:t>
      </w:r>
      <w:r w:rsidRPr="00BE6842">
        <w:rPr>
          <w:bCs/>
          <w:sz w:val="24"/>
          <w:szCs w:val="24"/>
        </w:rPr>
        <w:t xml:space="preserve"> следующие изменения:</w:t>
      </w:r>
    </w:p>
    <w:p w:rsidR="00BE6842" w:rsidRPr="00BE6842" w:rsidRDefault="00BE6842" w:rsidP="00BE6842">
      <w:pPr>
        <w:ind w:firstLine="709"/>
        <w:jc w:val="both"/>
        <w:rPr>
          <w:sz w:val="24"/>
          <w:szCs w:val="24"/>
        </w:rPr>
      </w:pPr>
      <w:r w:rsidRPr="00BE6842">
        <w:rPr>
          <w:sz w:val="24"/>
          <w:szCs w:val="24"/>
        </w:rPr>
        <w:t>1.1. В абзаце третьем пункта 5.1 слова "- физическое лицо" и слова "- физического лица" исключить.</w:t>
      </w:r>
    </w:p>
    <w:p w:rsidR="00BE6842" w:rsidRPr="00F7231A" w:rsidRDefault="00BE6842" w:rsidP="00F7231A">
      <w:pPr>
        <w:ind w:firstLine="709"/>
        <w:jc w:val="both"/>
        <w:rPr>
          <w:color w:val="FF0000"/>
          <w:sz w:val="24"/>
          <w:szCs w:val="24"/>
        </w:rPr>
      </w:pPr>
      <w:r w:rsidRPr="00BE6842">
        <w:rPr>
          <w:sz w:val="24"/>
          <w:szCs w:val="24"/>
        </w:rPr>
        <w:t xml:space="preserve">1.2. Пункт </w:t>
      </w:r>
      <w:r w:rsidRPr="00BE6842">
        <w:rPr>
          <w:color w:val="000000"/>
          <w:sz w:val="24"/>
          <w:szCs w:val="24"/>
        </w:rPr>
        <w:t>8</w:t>
      </w:r>
      <w:r w:rsidRPr="00BE6842">
        <w:rPr>
          <w:sz w:val="24"/>
          <w:szCs w:val="24"/>
        </w:rPr>
        <w:t xml:space="preserve"> – исключить.  </w:t>
      </w:r>
    </w:p>
    <w:p w:rsidR="00BE6842" w:rsidRPr="00BE6842" w:rsidRDefault="00BE6842" w:rsidP="00BE6842">
      <w:pPr>
        <w:pStyle w:val="Style4"/>
        <w:widowControl/>
        <w:spacing w:line="240" w:lineRule="auto"/>
        <w:ind w:firstLine="0"/>
      </w:pPr>
      <w:r w:rsidRPr="00BE6842">
        <w:t>2. Настоящее решение подлежит опубликованию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BE6842">
        <w:rPr>
          <w:rStyle w:val="FontStyle24"/>
        </w:rPr>
        <w:t xml:space="preserve"> и </w:t>
      </w:r>
      <w:r w:rsidRPr="00BE6842">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BE6842" w:rsidRPr="00BE6842" w:rsidRDefault="00BE6842" w:rsidP="00BE6842">
      <w:pPr>
        <w:jc w:val="both"/>
        <w:rPr>
          <w:sz w:val="24"/>
          <w:szCs w:val="24"/>
        </w:rPr>
      </w:pPr>
      <w:r w:rsidRPr="00BE6842">
        <w:rPr>
          <w:sz w:val="24"/>
          <w:szCs w:val="24"/>
        </w:rPr>
        <w:t>3. Настоящее решение вступает в силу с момента опубликования.</w:t>
      </w:r>
    </w:p>
    <w:p w:rsidR="00BE6842" w:rsidRPr="00BE6842" w:rsidRDefault="00BE6842" w:rsidP="00BE6842">
      <w:pPr>
        <w:jc w:val="both"/>
        <w:rPr>
          <w:sz w:val="24"/>
          <w:szCs w:val="24"/>
        </w:rPr>
      </w:pPr>
      <w:r w:rsidRPr="00BE6842">
        <w:rPr>
          <w:sz w:val="24"/>
          <w:szCs w:val="24"/>
        </w:rPr>
        <w:t>4. Контроль за исполнением настоящего решения оставляю за собой.</w:t>
      </w:r>
    </w:p>
    <w:p w:rsidR="00BE6842" w:rsidRPr="00BE6842" w:rsidRDefault="00BE6842" w:rsidP="00BE6842">
      <w:pPr>
        <w:jc w:val="both"/>
        <w:rPr>
          <w:sz w:val="24"/>
          <w:szCs w:val="24"/>
        </w:rPr>
      </w:pPr>
    </w:p>
    <w:p w:rsidR="00BE6842" w:rsidRPr="00BE6842" w:rsidRDefault="00BE6842" w:rsidP="00BE6842">
      <w:pPr>
        <w:jc w:val="both"/>
        <w:rPr>
          <w:sz w:val="24"/>
          <w:szCs w:val="24"/>
        </w:rPr>
      </w:pPr>
      <w:r w:rsidRPr="00BE6842">
        <w:rPr>
          <w:sz w:val="24"/>
          <w:szCs w:val="24"/>
        </w:rPr>
        <w:t>Глава  Гвазденского</w:t>
      </w:r>
    </w:p>
    <w:p w:rsidR="00BE6842" w:rsidRPr="00BE6842" w:rsidRDefault="00BE6842" w:rsidP="00BE6842">
      <w:pPr>
        <w:jc w:val="both"/>
        <w:rPr>
          <w:sz w:val="24"/>
          <w:szCs w:val="24"/>
        </w:rPr>
      </w:pPr>
      <w:r w:rsidRPr="00BE6842">
        <w:rPr>
          <w:sz w:val="24"/>
          <w:szCs w:val="24"/>
        </w:rPr>
        <w:t>сельского поселения                                     Л.М.Богданова</w:t>
      </w:r>
    </w:p>
    <w:p w:rsidR="00BE6842" w:rsidRPr="00BE6842" w:rsidRDefault="00BE6842" w:rsidP="00BE6842">
      <w:pPr>
        <w:jc w:val="both"/>
        <w:rPr>
          <w:sz w:val="24"/>
          <w:szCs w:val="24"/>
        </w:rPr>
      </w:pPr>
    </w:p>
    <w:p w:rsidR="00BE6842" w:rsidRPr="00BE6842" w:rsidRDefault="00BE6842" w:rsidP="00BE6842">
      <w:pPr>
        <w:ind w:firstLine="709"/>
        <w:jc w:val="both"/>
        <w:rPr>
          <w:sz w:val="24"/>
          <w:szCs w:val="24"/>
        </w:rPr>
      </w:pPr>
    </w:p>
    <w:p w:rsidR="00BE6842" w:rsidRPr="00BE6842" w:rsidRDefault="00BE6842" w:rsidP="00BE6842">
      <w:pPr>
        <w:jc w:val="both"/>
        <w:rPr>
          <w:b/>
          <w:sz w:val="24"/>
          <w:szCs w:val="24"/>
        </w:rPr>
      </w:pPr>
    </w:p>
    <w:p w:rsidR="00BE6842" w:rsidRPr="00BE6842" w:rsidRDefault="00BE6842" w:rsidP="00BE6842">
      <w:pPr>
        <w:jc w:val="both"/>
        <w:rPr>
          <w:b/>
          <w:sz w:val="24"/>
          <w:szCs w:val="24"/>
        </w:rPr>
      </w:pPr>
    </w:p>
    <w:p w:rsidR="00BE6842" w:rsidRPr="00BE6842" w:rsidRDefault="00BE6842" w:rsidP="00BE6842">
      <w:pPr>
        <w:ind w:right="-8"/>
        <w:jc w:val="center"/>
        <w:rPr>
          <w:sz w:val="24"/>
          <w:szCs w:val="24"/>
        </w:rPr>
      </w:pPr>
      <w:r w:rsidRPr="00BE6842">
        <w:rPr>
          <w:noProof/>
          <w:sz w:val="24"/>
          <w:szCs w:val="24"/>
        </w:rPr>
        <w:drawing>
          <wp:inline distT="0" distB="0" distL="0" distR="0">
            <wp:extent cx="647700" cy="762000"/>
            <wp:effectExtent l="19050" t="0" r="0" b="0"/>
            <wp:docPr id="7" name="Рисунок 6"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E6842" w:rsidRPr="00BE6842" w:rsidRDefault="00BE6842" w:rsidP="00BE6842">
      <w:pPr>
        <w:pStyle w:val="ad"/>
        <w:rPr>
          <w:b/>
          <w:bCs/>
          <w:sz w:val="24"/>
          <w:szCs w:val="24"/>
        </w:rPr>
      </w:pPr>
      <w:r w:rsidRPr="00BE6842">
        <w:rPr>
          <w:b/>
          <w:bCs/>
          <w:sz w:val="24"/>
          <w:szCs w:val="24"/>
        </w:rPr>
        <w:t xml:space="preserve">Совет народных депутатов </w:t>
      </w:r>
    </w:p>
    <w:p w:rsidR="00BE6842" w:rsidRPr="00BE6842" w:rsidRDefault="00BE6842" w:rsidP="00BE6842">
      <w:pPr>
        <w:jc w:val="center"/>
        <w:rPr>
          <w:b/>
          <w:sz w:val="24"/>
          <w:szCs w:val="24"/>
        </w:rPr>
      </w:pPr>
      <w:r w:rsidRPr="00BE6842">
        <w:rPr>
          <w:b/>
          <w:sz w:val="24"/>
          <w:szCs w:val="24"/>
        </w:rPr>
        <w:t>Гвазденского  сельского поселения</w:t>
      </w:r>
    </w:p>
    <w:p w:rsidR="00BE6842" w:rsidRPr="00BE6842" w:rsidRDefault="00BE6842" w:rsidP="00BE6842">
      <w:pPr>
        <w:pStyle w:val="ad"/>
        <w:rPr>
          <w:b/>
          <w:sz w:val="24"/>
          <w:szCs w:val="24"/>
        </w:rPr>
      </w:pPr>
      <w:r w:rsidRPr="00BE6842">
        <w:rPr>
          <w:b/>
          <w:sz w:val="24"/>
          <w:szCs w:val="24"/>
        </w:rPr>
        <w:t>Бутурлиновского муниципального района</w:t>
      </w:r>
    </w:p>
    <w:p w:rsidR="00BE6842" w:rsidRPr="00BE6842" w:rsidRDefault="00BE6842" w:rsidP="00BE6842">
      <w:pPr>
        <w:jc w:val="center"/>
      </w:pPr>
      <w:r w:rsidRPr="00BE6842">
        <w:t>Воронежской области</w:t>
      </w:r>
    </w:p>
    <w:p w:rsidR="00BE6842" w:rsidRPr="00BE6842" w:rsidRDefault="00BE6842" w:rsidP="00BE6842">
      <w:pPr>
        <w:jc w:val="center"/>
      </w:pPr>
      <w:r w:rsidRPr="00BE6842">
        <w:t>РЕШЕНИЕ</w:t>
      </w:r>
    </w:p>
    <w:p w:rsidR="00BE6842" w:rsidRPr="00BE6842" w:rsidRDefault="00BE6842" w:rsidP="00BE6842">
      <w:pPr>
        <w:rPr>
          <w:sz w:val="24"/>
          <w:szCs w:val="24"/>
        </w:rPr>
      </w:pPr>
    </w:p>
    <w:p w:rsidR="00BE6842" w:rsidRPr="00BE6842" w:rsidRDefault="00BE6842" w:rsidP="00BE6842">
      <w:pPr>
        <w:rPr>
          <w:sz w:val="24"/>
          <w:szCs w:val="24"/>
        </w:rPr>
      </w:pPr>
    </w:p>
    <w:p w:rsidR="00BE6842" w:rsidRPr="00BE6842" w:rsidRDefault="00BE6842" w:rsidP="00BE6842">
      <w:pPr>
        <w:rPr>
          <w:sz w:val="24"/>
          <w:szCs w:val="24"/>
        </w:rPr>
      </w:pPr>
      <w:r w:rsidRPr="00BE6842">
        <w:rPr>
          <w:sz w:val="24"/>
          <w:szCs w:val="24"/>
        </w:rPr>
        <w:t>от  11 февраля 2022 г.  №  181</w:t>
      </w:r>
    </w:p>
    <w:p w:rsidR="00BE6842" w:rsidRPr="00BE6842" w:rsidRDefault="00BE6842" w:rsidP="00BE6842">
      <w:pPr>
        <w:rPr>
          <w:b/>
          <w:sz w:val="24"/>
          <w:szCs w:val="24"/>
        </w:rPr>
      </w:pPr>
      <w:r w:rsidRPr="00BE6842">
        <w:rPr>
          <w:sz w:val="24"/>
          <w:szCs w:val="24"/>
        </w:rPr>
        <w:t xml:space="preserve">           с. Гвавзда</w:t>
      </w:r>
    </w:p>
    <w:p w:rsidR="00BE6842" w:rsidRPr="00BE6842" w:rsidRDefault="00BE6842" w:rsidP="00BE6842">
      <w:pPr>
        <w:ind w:right="4109"/>
        <w:jc w:val="both"/>
        <w:rPr>
          <w:b/>
          <w:sz w:val="24"/>
          <w:szCs w:val="24"/>
        </w:rPr>
      </w:pPr>
      <w:r w:rsidRPr="00BE6842">
        <w:rPr>
          <w:b/>
          <w:sz w:val="24"/>
          <w:szCs w:val="24"/>
        </w:rPr>
        <w:t>О плане работы Совета народных депутатов Гвазденского  сельского поселения Бутурлиновского муниципального района Воронежской области  на 2022 год</w:t>
      </w:r>
    </w:p>
    <w:p w:rsidR="00BE6842" w:rsidRPr="00BE6842" w:rsidRDefault="00BE6842" w:rsidP="00BE6842">
      <w:pPr>
        <w:jc w:val="both"/>
        <w:rPr>
          <w:b/>
          <w:sz w:val="24"/>
          <w:szCs w:val="24"/>
        </w:rPr>
      </w:pPr>
    </w:p>
    <w:p w:rsidR="00BE6842" w:rsidRPr="00BE6842" w:rsidRDefault="00BE6842" w:rsidP="00F7231A">
      <w:pPr>
        <w:jc w:val="both"/>
        <w:rPr>
          <w:sz w:val="24"/>
          <w:szCs w:val="24"/>
        </w:rPr>
      </w:pPr>
      <w:r w:rsidRPr="00BE6842">
        <w:rPr>
          <w:sz w:val="24"/>
          <w:szCs w:val="24"/>
        </w:rPr>
        <w:t xml:space="preserve">              Рассмотрев представленный главой  Гвазденского  сельского поселения и постоянными комиссиями Совета народных депутатов Гвазденского  сельского поселения план работы на 2022год, Совет народных депутатов Гвазденского  сельского поселения</w:t>
      </w:r>
    </w:p>
    <w:p w:rsidR="00BE6842" w:rsidRPr="00BE6842" w:rsidRDefault="00BE6842" w:rsidP="00BE6842">
      <w:pPr>
        <w:rPr>
          <w:sz w:val="24"/>
          <w:szCs w:val="24"/>
        </w:rPr>
      </w:pPr>
    </w:p>
    <w:p w:rsidR="00BE6842" w:rsidRPr="00BE6842" w:rsidRDefault="00BE6842" w:rsidP="00BE6842">
      <w:pPr>
        <w:jc w:val="center"/>
        <w:rPr>
          <w:sz w:val="24"/>
          <w:szCs w:val="24"/>
        </w:rPr>
      </w:pPr>
      <w:r w:rsidRPr="00BE6842">
        <w:rPr>
          <w:sz w:val="24"/>
          <w:szCs w:val="24"/>
        </w:rPr>
        <w:t>РЕШИЛ:</w:t>
      </w:r>
    </w:p>
    <w:p w:rsidR="00BE6842" w:rsidRPr="00BE6842" w:rsidRDefault="00BE6842" w:rsidP="00BE6842">
      <w:pPr>
        <w:rPr>
          <w:sz w:val="24"/>
          <w:szCs w:val="24"/>
        </w:rPr>
      </w:pPr>
    </w:p>
    <w:p w:rsidR="00BE6842" w:rsidRPr="00BE6842" w:rsidRDefault="00BE6842" w:rsidP="00BE6842">
      <w:pPr>
        <w:jc w:val="both"/>
        <w:rPr>
          <w:sz w:val="24"/>
          <w:szCs w:val="24"/>
        </w:rPr>
      </w:pPr>
      <w:r w:rsidRPr="00BE6842">
        <w:rPr>
          <w:sz w:val="24"/>
          <w:szCs w:val="24"/>
        </w:rPr>
        <w:t>1. План работы Совета народных депутатов Гвазденского  сельского поселения и его постоянных комиссий на 2022 год утвердить согласно приложению.</w:t>
      </w:r>
    </w:p>
    <w:p w:rsidR="00BE6842" w:rsidRPr="00BE6842" w:rsidRDefault="00BE6842" w:rsidP="00BE6842">
      <w:pPr>
        <w:jc w:val="both"/>
        <w:rPr>
          <w:sz w:val="24"/>
          <w:szCs w:val="24"/>
        </w:rPr>
      </w:pPr>
      <w:r w:rsidRPr="00BE6842">
        <w:rPr>
          <w:sz w:val="24"/>
          <w:szCs w:val="24"/>
        </w:rPr>
        <w:t>2. Контроль за выполнением плана работы оставляю за собой .</w:t>
      </w:r>
    </w:p>
    <w:p w:rsidR="00BE6842" w:rsidRPr="00BE6842" w:rsidRDefault="00BE6842" w:rsidP="00BE6842">
      <w:pPr>
        <w:jc w:val="both"/>
        <w:rPr>
          <w:sz w:val="24"/>
          <w:szCs w:val="24"/>
        </w:rPr>
      </w:pPr>
    </w:p>
    <w:p w:rsidR="00BE6842" w:rsidRPr="00BE6842" w:rsidRDefault="00BE6842" w:rsidP="00BE6842">
      <w:pPr>
        <w:jc w:val="both"/>
        <w:rPr>
          <w:sz w:val="24"/>
          <w:szCs w:val="24"/>
        </w:rPr>
      </w:pPr>
    </w:p>
    <w:p w:rsidR="00BE6842" w:rsidRPr="00BE6842" w:rsidRDefault="00BE6842" w:rsidP="00BE6842">
      <w:pPr>
        <w:jc w:val="both"/>
        <w:rPr>
          <w:sz w:val="24"/>
          <w:szCs w:val="24"/>
        </w:rPr>
      </w:pPr>
    </w:p>
    <w:p w:rsidR="00BE6842" w:rsidRPr="00BE6842" w:rsidRDefault="00BE6842" w:rsidP="00BE6842">
      <w:pPr>
        <w:jc w:val="both"/>
        <w:rPr>
          <w:sz w:val="24"/>
          <w:szCs w:val="24"/>
        </w:rPr>
      </w:pPr>
      <w:r w:rsidRPr="00BE6842">
        <w:rPr>
          <w:sz w:val="24"/>
          <w:szCs w:val="24"/>
        </w:rPr>
        <w:t>Глава  Гвазденского  сельского поселения</w:t>
      </w:r>
      <w:r w:rsidRPr="00BE6842">
        <w:rPr>
          <w:sz w:val="24"/>
          <w:szCs w:val="24"/>
        </w:rPr>
        <w:tab/>
      </w:r>
      <w:r w:rsidRPr="00BE6842">
        <w:rPr>
          <w:sz w:val="24"/>
          <w:szCs w:val="24"/>
        </w:rPr>
        <w:tab/>
      </w:r>
      <w:r w:rsidRPr="00BE6842">
        <w:rPr>
          <w:sz w:val="24"/>
          <w:szCs w:val="24"/>
        </w:rPr>
        <w:tab/>
      </w:r>
      <w:r w:rsidRPr="00BE6842">
        <w:rPr>
          <w:sz w:val="24"/>
          <w:szCs w:val="24"/>
        </w:rPr>
        <w:tab/>
        <w:t>Л.М.Богданова</w:t>
      </w:r>
    </w:p>
    <w:p w:rsidR="00BE6842" w:rsidRPr="00BE6842" w:rsidRDefault="00BE6842" w:rsidP="00BE6842">
      <w:pPr>
        <w:ind w:left="-426"/>
        <w:jc w:val="both"/>
        <w:rPr>
          <w:sz w:val="24"/>
          <w:szCs w:val="24"/>
        </w:rPr>
      </w:pPr>
    </w:p>
    <w:p w:rsidR="00BE6842" w:rsidRPr="00BE6842" w:rsidRDefault="00BE6842" w:rsidP="00BE6842">
      <w:pPr>
        <w:ind w:left="3969"/>
        <w:jc w:val="both"/>
        <w:rPr>
          <w:sz w:val="24"/>
          <w:szCs w:val="24"/>
        </w:rPr>
      </w:pPr>
    </w:p>
    <w:p w:rsidR="00BE6842" w:rsidRPr="00BE6842" w:rsidRDefault="00BE6842" w:rsidP="00BE6842">
      <w:pPr>
        <w:rPr>
          <w:sz w:val="24"/>
          <w:szCs w:val="24"/>
        </w:rPr>
      </w:pPr>
    </w:p>
    <w:p w:rsidR="00BE6842" w:rsidRPr="00BE6842" w:rsidRDefault="00BE6842" w:rsidP="00BE6842">
      <w:pPr>
        <w:jc w:val="right"/>
        <w:rPr>
          <w:sz w:val="24"/>
          <w:szCs w:val="24"/>
        </w:rPr>
      </w:pPr>
      <w:r w:rsidRPr="00BE6842">
        <w:rPr>
          <w:sz w:val="24"/>
          <w:szCs w:val="24"/>
        </w:rPr>
        <w:t xml:space="preserve">                                                                                                                    Приложение </w:t>
      </w:r>
    </w:p>
    <w:p w:rsidR="00BE6842" w:rsidRPr="00BE6842" w:rsidRDefault="00BE6842" w:rsidP="00BE6842">
      <w:pPr>
        <w:jc w:val="right"/>
        <w:rPr>
          <w:sz w:val="24"/>
          <w:szCs w:val="24"/>
        </w:rPr>
      </w:pPr>
      <w:r w:rsidRPr="00BE6842">
        <w:rPr>
          <w:sz w:val="24"/>
          <w:szCs w:val="24"/>
        </w:rPr>
        <w:t xml:space="preserve">                                                                   к решению Совета народных депутатов</w:t>
      </w:r>
    </w:p>
    <w:p w:rsidR="00BE6842" w:rsidRPr="00BE6842" w:rsidRDefault="00BE6842" w:rsidP="00BE6842">
      <w:pPr>
        <w:jc w:val="right"/>
        <w:rPr>
          <w:sz w:val="24"/>
          <w:szCs w:val="24"/>
        </w:rPr>
      </w:pPr>
      <w:r w:rsidRPr="00BE6842">
        <w:rPr>
          <w:sz w:val="24"/>
          <w:szCs w:val="24"/>
        </w:rPr>
        <w:t xml:space="preserve">                                                                   Гвазденского  сельского поселения</w:t>
      </w:r>
    </w:p>
    <w:p w:rsidR="00BE6842" w:rsidRPr="00BE6842" w:rsidRDefault="00BE6842" w:rsidP="00BE6842">
      <w:pPr>
        <w:jc w:val="right"/>
        <w:rPr>
          <w:sz w:val="24"/>
          <w:szCs w:val="24"/>
        </w:rPr>
      </w:pPr>
      <w:r w:rsidRPr="00BE6842">
        <w:rPr>
          <w:sz w:val="24"/>
          <w:szCs w:val="24"/>
        </w:rPr>
        <w:t xml:space="preserve">                                                                   от  11 февраля 2022 г.  №  181 </w:t>
      </w:r>
    </w:p>
    <w:p w:rsidR="00BE6842" w:rsidRPr="00BE6842" w:rsidRDefault="00BE6842" w:rsidP="00BE6842">
      <w:pPr>
        <w:rPr>
          <w:sz w:val="24"/>
          <w:szCs w:val="24"/>
        </w:rPr>
      </w:pPr>
      <w:r w:rsidRPr="00BE6842">
        <w:rPr>
          <w:sz w:val="24"/>
          <w:szCs w:val="24"/>
        </w:rPr>
        <w:t xml:space="preserve">                                 </w:t>
      </w:r>
    </w:p>
    <w:p w:rsidR="00BE6842" w:rsidRPr="00BE6842" w:rsidRDefault="00BE6842" w:rsidP="00BE6842">
      <w:pPr>
        <w:jc w:val="center"/>
      </w:pPr>
      <w:r w:rsidRPr="00BE6842">
        <w:t>П Л А Н</w:t>
      </w:r>
    </w:p>
    <w:p w:rsidR="00BE6842" w:rsidRPr="00BE6842" w:rsidRDefault="00BE6842" w:rsidP="00BE6842">
      <w:pPr>
        <w:jc w:val="center"/>
        <w:rPr>
          <w:sz w:val="24"/>
          <w:szCs w:val="24"/>
        </w:rPr>
      </w:pPr>
      <w:r w:rsidRPr="00BE6842">
        <w:rPr>
          <w:sz w:val="24"/>
          <w:szCs w:val="24"/>
        </w:rPr>
        <w:t>работы Совета народных депутатов Гвазденского  сельского</w:t>
      </w:r>
    </w:p>
    <w:p w:rsidR="00BE6842" w:rsidRPr="00BE6842" w:rsidRDefault="00BE6842" w:rsidP="00BE6842">
      <w:pPr>
        <w:jc w:val="center"/>
        <w:rPr>
          <w:sz w:val="24"/>
          <w:szCs w:val="24"/>
        </w:rPr>
      </w:pPr>
      <w:r w:rsidRPr="00BE6842">
        <w:rPr>
          <w:sz w:val="24"/>
          <w:szCs w:val="24"/>
        </w:rPr>
        <w:t>поселения на 2022 год</w:t>
      </w:r>
    </w:p>
    <w:p w:rsidR="00BE6842" w:rsidRPr="00BE6842" w:rsidRDefault="00BE6842" w:rsidP="00BE6842">
      <w:pPr>
        <w:jc w:val="center"/>
        <w:rPr>
          <w:sz w:val="24"/>
          <w:szCs w:val="24"/>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4320"/>
        <w:gridCol w:w="1339"/>
        <w:gridCol w:w="2880"/>
        <w:gridCol w:w="1260"/>
      </w:tblGrid>
      <w:tr w:rsidR="00BE6842" w:rsidRPr="00BE6842" w:rsidTr="007E67D7">
        <w:tc>
          <w:tcPr>
            <w:tcW w:w="828" w:type="dxa"/>
          </w:tcPr>
          <w:p w:rsidR="00BE6842" w:rsidRPr="00BE6842" w:rsidRDefault="00BE6842" w:rsidP="007E67D7">
            <w:pPr>
              <w:rPr>
                <w:sz w:val="24"/>
                <w:szCs w:val="24"/>
              </w:rPr>
            </w:pPr>
            <w:r w:rsidRPr="00BE6842">
              <w:rPr>
                <w:sz w:val="24"/>
                <w:szCs w:val="24"/>
              </w:rPr>
              <w:t>№№</w:t>
            </w:r>
          </w:p>
          <w:p w:rsidR="00BE6842" w:rsidRPr="00BE6842" w:rsidRDefault="00BE6842" w:rsidP="007E67D7">
            <w:pPr>
              <w:rPr>
                <w:sz w:val="24"/>
                <w:szCs w:val="24"/>
              </w:rPr>
            </w:pPr>
            <w:r w:rsidRPr="00BE6842">
              <w:rPr>
                <w:sz w:val="24"/>
                <w:szCs w:val="24"/>
              </w:rPr>
              <w:t xml:space="preserve">    п/п</w:t>
            </w:r>
          </w:p>
        </w:tc>
        <w:tc>
          <w:tcPr>
            <w:tcW w:w="4320" w:type="dxa"/>
          </w:tcPr>
          <w:p w:rsidR="00BE6842" w:rsidRPr="00BE6842" w:rsidRDefault="00BE6842" w:rsidP="007E67D7">
            <w:pPr>
              <w:rPr>
                <w:sz w:val="24"/>
                <w:szCs w:val="24"/>
              </w:rPr>
            </w:pPr>
            <w:r w:rsidRPr="00BE6842">
              <w:rPr>
                <w:sz w:val="24"/>
                <w:szCs w:val="24"/>
              </w:rPr>
              <w:t>Наименование мероприятий</w:t>
            </w:r>
          </w:p>
        </w:tc>
        <w:tc>
          <w:tcPr>
            <w:tcW w:w="1339" w:type="dxa"/>
          </w:tcPr>
          <w:p w:rsidR="00BE6842" w:rsidRPr="00BE6842" w:rsidRDefault="00BE6842" w:rsidP="007E67D7">
            <w:pPr>
              <w:rPr>
                <w:sz w:val="24"/>
                <w:szCs w:val="24"/>
              </w:rPr>
            </w:pPr>
            <w:r w:rsidRPr="00BE6842">
              <w:rPr>
                <w:sz w:val="24"/>
                <w:szCs w:val="24"/>
              </w:rPr>
              <w:t>Срок</w:t>
            </w:r>
          </w:p>
          <w:p w:rsidR="00BE6842" w:rsidRPr="00BE6842" w:rsidRDefault="00BE6842" w:rsidP="007E67D7">
            <w:pPr>
              <w:rPr>
                <w:sz w:val="24"/>
                <w:szCs w:val="24"/>
              </w:rPr>
            </w:pPr>
            <w:r w:rsidRPr="00BE6842">
              <w:rPr>
                <w:sz w:val="24"/>
                <w:szCs w:val="24"/>
              </w:rPr>
              <w:t>испол-</w:t>
            </w:r>
          </w:p>
          <w:p w:rsidR="00BE6842" w:rsidRPr="00BE6842" w:rsidRDefault="00BE6842" w:rsidP="007E67D7">
            <w:pPr>
              <w:rPr>
                <w:sz w:val="24"/>
                <w:szCs w:val="24"/>
              </w:rPr>
            </w:pPr>
            <w:r w:rsidRPr="00BE6842">
              <w:rPr>
                <w:sz w:val="24"/>
                <w:szCs w:val="24"/>
              </w:rPr>
              <w:t>нения</w:t>
            </w:r>
          </w:p>
        </w:tc>
        <w:tc>
          <w:tcPr>
            <w:tcW w:w="2880" w:type="dxa"/>
          </w:tcPr>
          <w:p w:rsidR="00BE6842" w:rsidRPr="00BE6842" w:rsidRDefault="00BE6842" w:rsidP="007E67D7">
            <w:pPr>
              <w:rPr>
                <w:sz w:val="24"/>
                <w:szCs w:val="24"/>
              </w:rPr>
            </w:pPr>
            <w:r w:rsidRPr="00BE6842">
              <w:rPr>
                <w:sz w:val="24"/>
                <w:szCs w:val="24"/>
              </w:rPr>
              <w:t>Ответственный</w:t>
            </w:r>
          </w:p>
          <w:p w:rsidR="00BE6842" w:rsidRPr="00BE6842" w:rsidRDefault="00BE6842" w:rsidP="007E67D7">
            <w:pPr>
              <w:rPr>
                <w:sz w:val="24"/>
                <w:szCs w:val="24"/>
              </w:rPr>
            </w:pPr>
            <w:r w:rsidRPr="00BE6842">
              <w:rPr>
                <w:sz w:val="24"/>
                <w:szCs w:val="24"/>
              </w:rPr>
              <w:t>за исполнение</w:t>
            </w:r>
          </w:p>
        </w:tc>
        <w:tc>
          <w:tcPr>
            <w:tcW w:w="1260" w:type="dxa"/>
          </w:tcPr>
          <w:p w:rsidR="00BE6842" w:rsidRPr="00BE6842" w:rsidRDefault="00BE6842" w:rsidP="007E67D7">
            <w:pPr>
              <w:rPr>
                <w:sz w:val="24"/>
                <w:szCs w:val="24"/>
              </w:rPr>
            </w:pPr>
            <w:r w:rsidRPr="00BE6842">
              <w:rPr>
                <w:sz w:val="24"/>
                <w:szCs w:val="24"/>
              </w:rPr>
              <w:t xml:space="preserve">Отметка </w:t>
            </w:r>
          </w:p>
          <w:p w:rsidR="00BE6842" w:rsidRPr="00BE6842" w:rsidRDefault="00BE6842" w:rsidP="007E67D7">
            <w:pPr>
              <w:rPr>
                <w:sz w:val="24"/>
                <w:szCs w:val="24"/>
              </w:rPr>
            </w:pPr>
            <w:r w:rsidRPr="00BE6842">
              <w:rPr>
                <w:sz w:val="24"/>
                <w:szCs w:val="24"/>
              </w:rPr>
              <w:t>об испол-</w:t>
            </w:r>
          </w:p>
          <w:p w:rsidR="00BE6842" w:rsidRPr="00BE6842" w:rsidRDefault="00BE6842" w:rsidP="007E67D7">
            <w:pPr>
              <w:rPr>
                <w:sz w:val="24"/>
                <w:szCs w:val="24"/>
              </w:rPr>
            </w:pPr>
            <w:r w:rsidRPr="00BE6842">
              <w:rPr>
                <w:sz w:val="24"/>
                <w:szCs w:val="24"/>
              </w:rPr>
              <w:t>нении</w:t>
            </w:r>
          </w:p>
        </w:tc>
      </w:tr>
      <w:tr w:rsidR="00BE6842" w:rsidRPr="00BE6842" w:rsidTr="007E67D7">
        <w:tc>
          <w:tcPr>
            <w:tcW w:w="828" w:type="dxa"/>
          </w:tcPr>
          <w:p w:rsidR="00BE6842" w:rsidRPr="00BE6842" w:rsidRDefault="00BE6842" w:rsidP="007E67D7">
            <w:pPr>
              <w:jc w:val="both"/>
              <w:rPr>
                <w:sz w:val="24"/>
                <w:szCs w:val="24"/>
              </w:rPr>
            </w:pPr>
            <w:r w:rsidRPr="00BE6842">
              <w:rPr>
                <w:sz w:val="24"/>
                <w:szCs w:val="24"/>
              </w:rPr>
              <w:t>1.</w:t>
            </w:r>
          </w:p>
        </w:tc>
        <w:tc>
          <w:tcPr>
            <w:tcW w:w="4320" w:type="dxa"/>
            <w:vAlign w:val="center"/>
          </w:tcPr>
          <w:p w:rsidR="00BE6842" w:rsidRPr="00BE6842" w:rsidRDefault="00BE6842" w:rsidP="007E67D7">
            <w:pPr>
              <w:pStyle w:val="ae"/>
              <w:jc w:val="both"/>
              <w:rPr>
                <w:rFonts w:ascii="Times New Roman" w:hAnsi="Times New Roman" w:cs="Times New Roman"/>
                <w:sz w:val="24"/>
                <w:szCs w:val="24"/>
              </w:rPr>
            </w:pPr>
            <w:r w:rsidRPr="00BE6842">
              <w:rPr>
                <w:rFonts w:ascii="Times New Roman" w:hAnsi="Times New Roman" w:cs="Times New Roman"/>
                <w:sz w:val="24"/>
                <w:szCs w:val="24"/>
              </w:rPr>
              <w:t>Об отчете главы Гвазденского  сельского поселения  о результатах деятельности администрации Гвазденского  сельского поселения за 2021 год</w:t>
            </w:r>
          </w:p>
        </w:tc>
        <w:tc>
          <w:tcPr>
            <w:tcW w:w="1339" w:type="dxa"/>
            <w:vAlign w:val="center"/>
          </w:tcPr>
          <w:p w:rsidR="00BE6842" w:rsidRPr="00BE6842" w:rsidRDefault="00BE6842" w:rsidP="007E67D7">
            <w:pPr>
              <w:ind w:left="-108"/>
              <w:jc w:val="both"/>
              <w:rPr>
                <w:i/>
                <w:sz w:val="24"/>
                <w:szCs w:val="24"/>
                <w:lang w:val="en-US"/>
              </w:rPr>
            </w:pPr>
            <w:r w:rsidRPr="00BE6842">
              <w:rPr>
                <w:sz w:val="24"/>
                <w:szCs w:val="24"/>
              </w:rPr>
              <w:t>февраль</w:t>
            </w:r>
          </w:p>
        </w:tc>
        <w:tc>
          <w:tcPr>
            <w:tcW w:w="2880" w:type="dxa"/>
            <w:vAlign w:val="center"/>
          </w:tcPr>
          <w:p w:rsidR="00BE6842" w:rsidRPr="00BE6842" w:rsidRDefault="00BE6842" w:rsidP="007E67D7">
            <w:pPr>
              <w:jc w:val="both"/>
              <w:rPr>
                <w:sz w:val="24"/>
                <w:szCs w:val="24"/>
              </w:rPr>
            </w:pPr>
            <w:r w:rsidRPr="00BE6842">
              <w:rPr>
                <w:sz w:val="24"/>
                <w:szCs w:val="24"/>
              </w:rPr>
              <w:t>Л.М.Богданова - глава поселения</w:t>
            </w:r>
          </w:p>
          <w:p w:rsidR="00BE6842" w:rsidRPr="00BE6842" w:rsidRDefault="00BE6842" w:rsidP="007E67D7">
            <w:pPr>
              <w:ind w:left="-108"/>
              <w:jc w:val="both"/>
              <w:rPr>
                <w:i/>
                <w:sz w:val="24"/>
                <w:szCs w:val="24"/>
              </w:rPr>
            </w:pPr>
          </w:p>
        </w:tc>
        <w:tc>
          <w:tcPr>
            <w:tcW w:w="1260"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jc w:val="both"/>
              <w:rPr>
                <w:sz w:val="24"/>
                <w:szCs w:val="24"/>
              </w:rPr>
            </w:pPr>
            <w:r w:rsidRPr="00BE6842">
              <w:rPr>
                <w:sz w:val="24"/>
                <w:szCs w:val="24"/>
              </w:rPr>
              <w:t>2.</w:t>
            </w:r>
          </w:p>
        </w:tc>
        <w:tc>
          <w:tcPr>
            <w:tcW w:w="4320" w:type="dxa"/>
          </w:tcPr>
          <w:p w:rsidR="00BE6842" w:rsidRPr="00BE6842" w:rsidRDefault="00BE6842" w:rsidP="007E67D7">
            <w:pPr>
              <w:ind w:left="-59"/>
              <w:jc w:val="both"/>
              <w:rPr>
                <w:sz w:val="24"/>
                <w:szCs w:val="24"/>
              </w:rPr>
            </w:pPr>
            <w:r w:rsidRPr="00BE6842">
              <w:rPr>
                <w:sz w:val="24"/>
                <w:szCs w:val="24"/>
              </w:rPr>
              <w:t xml:space="preserve">Об утверждении Единого реестра </w:t>
            </w:r>
            <w:r w:rsidRPr="00BE6842">
              <w:rPr>
                <w:sz w:val="24"/>
                <w:szCs w:val="24"/>
              </w:rPr>
              <w:lastRenderedPageBreak/>
              <w:t>муниципальной собственности администрации Гвазденского  сельского поселения Бутурлиновского муниципального района Воронежской области</w:t>
            </w:r>
          </w:p>
        </w:tc>
        <w:tc>
          <w:tcPr>
            <w:tcW w:w="1339" w:type="dxa"/>
          </w:tcPr>
          <w:p w:rsidR="00BE6842" w:rsidRPr="00BE6842" w:rsidRDefault="00BE6842" w:rsidP="007E67D7">
            <w:pPr>
              <w:ind w:left="-108"/>
              <w:jc w:val="both"/>
              <w:rPr>
                <w:sz w:val="24"/>
                <w:szCs w:val="24"/>
              </w:rPr>
            </w:pPr>
            <w:r w:rsidRPr="00BE6842">
              <w:rPr>
                <w:sz w:val="24"/>
                <w:szCs w:val="24"/>
              </w:rPr>
              <w:lastRenderedPageBreak/>
              <w:t>февраль</w:t>
            </w:r>
          </w:p>
        </w:tc>
        <w:tc>
          <w:tcPr>
            <w:tcW w:w="2880" w:type="dxa"/>
            <w:vAlign w:val="center"/>
          </w:tcPr>
          <w:p w:rsidR="00BE6842" w:rsidRPr="00BE6842" w:rsidRDefault="00BE6842" w:rsidP="007E67D7">
            <w:pPr>
              <w:jc w:val="both"/>
              <w:rPr>
                <w:sz w:val="24"/>
                <w:szCs w:val="24"/>
              </w:rPr>
            </w:pPr>
            <w:r w:rsidRPr="00BE6842">
              <w:rPr>
                <w:sz w:val="24"/>
                <w:szCs w:val="24"/>
              </w:rPr>
              <w:t xml:space="preserve">Л.М.Богданова - глава </w:t>
            </w:r>
            <w:r w:rsidRPr="00BE6842">
              <w:rPr>
                <w:sz w:val="24"/>
                <w:szCs w:val="24"/>
              </w:rPr>
              <w:lastRenderedPageBreak/>
              <w:t>поселения,</w:t>
            </w:r>
          </w:p>
          <w:p w:rsidR="00BE6842" w:rsidRPr="00BE6842" w:rsidRDefault="00BE6842" w:rsidP="007E67D7">
            <w:pPr>
              <w:ind w:left="-108"/>
              <w:jc w:val="both"/>
              <w:rPr>
                <w:sz w:val="24"/>
                <w:szCs w:val="24"/>
              </w:rPr>
            </w:pPr>
            <w:r w:rsidRPr="00BE6842">
              <w:rPr>
                <w:sz w:val="24"/>
                <w:szCs w:val="24"/>
              </w:rPr>
              <w:t>Н.Ю.Солодухина- ведущий специалист-главный бухгалтер</w:t>
            </w:r>
          </w:p>
          <w:p w:rsidR="00BE6842" w:rsidRPr="00BE6842" w:rsidRDefault="00BE6842" w:rsidP="007E67D7">
            <w:pPr>
              <w:ind w:left="-108"/>
              <w:jc w:val="both"/>
              <w:rPr>
                <w:i/>
                <w:sz w:val="24"/>
                <w:szCs w:val="24"/>
              </w:rPr>
            </w:pPr>
          </w:p>
        </w:tc>
        <w:tc>
          <w:tcPr>
            <w:tcW w:w="1260" w:type="dxa"/>
          </w:tcPr>
          <w:p w:rsidR="00BE6842" w:rsidRPr="00BE6842" w:rsidRDefault="00BE6842" w:rsidP="007E67D7">
            <w:pPr>
              <w:rPr>
                <w:sz w:val="24"/>
                <w:szCs w:val="24"/>
              </w:rPr>
            </w:pPr>
          </w:p>
        </w:tc>
      </w:tr>
      <w:tr w:rsidR="00BE6842" w:rsidRPr="00BE6842" w:rsidTr="007E67D7">
        <w:trPr>
          <w:trHeight w:val="1120"/>
        </w:trPr>
        <w:tc>
          <w:tcPr>
            <w:tcW w:w="828" w:type="dxa"/>
          </w:tcPr>
          <w:p w:rsidR="00BE6842" w:rsidRPr="00BE6842" w:rsidRDefault="00BE6842" w:rsidP="007E67D7">
            <w:pPr>
              <w:jc w:val="both"/>
              <w:rPr>
                <w:sz w:val="24"/>
                <w:szCs w:val="24"/>
              </w:rPr>
            </w:pPr>
            <w:r w:rsidRPr="00BE6842">
              <w:rPr>
                <w:sz w:val="24"/>
                <w:szCs w:val="24"/>
              </w:rPr>
              <w:lastRenderedPageBreak/>
              <w:t>3.</w:t>
            </w:r>
          </w:p>
        </w:tc>
        <w:tc>
          <w:tcPr>
            <w:tcW w:w="4320" w:type="dxa"/>
          </w:tcPr>
          <w:p w:rsidR="00BE6842" w:rsidRPr="00BE6842" w:rsidRDefault="00BE6842" w:rsidP="007E67D7">
            <w:pPr>
              <w:ind w:left="-59"/>
              <w:jc w:val="both"/>
              <w:rPr>
                <w:i/>
                <w:sz w:val="24"/>
                <w:szCs w:val="24"/>
              </w:rPr>
            </w:pPr>
            <w:r w:rsidRPr="00BE6842">
              <w:rPr>
                <w:sz w:val="24"/>
                <w:szCs w:val="24"/>
              </w:rPr>
              <w:t>Об исполнении бюджета Гвазденского  сельского поселения за 2022год</w:t>
            </w:r>
          </w:p>
        </w:tc>
        <w:tc>
          <w:tcPr>
            <w:tcW w:w="1339" w:type="dxa"/>
          </w:tcPr>
          <w:p w:rsidR="00BE6842" w:rsidRPr="00BE6842" w:rsidRDefault="00BE6842" w:rsidP="007E67D7">
            <w:pPr>
              <w:ind w:left="-108"/>
              <w:jc w:val="both"/>
              <w:rPr>
                <w:i/>
                <w:sz w:val="24"/>
                <w:szCs w:val="24"/>
              </w:rPr>
            </w:pPr>
            <w:r w:rsidRPr="00BE6842">
              <w:rPr>
                <w:sz w:val="24"/>
                <w:szCs w:val="24"/>
              </w:rPr>
              <w:t>март</w:t>
            </w:r>
          </w:p>
        </w:tc>
        <w:tc>
          <w:tcPr>
            <w:tcW w:w="2880" w:type="dxa"/>
            <w:vAlign w:val="center"/>
          </w:tcPr>
          <w:p w:rsidR="00BE6842" w:rsidRPr="00BE6842" w:rsidRDefault="00BE6842" w:rsidP="007E67D7">
            <w:pPr>
              <w:ind w:left="-108"/>
              <w:jc w:val="both"/>
              <w:rPr>
                <w:sz w:val="24"/>
                <w:szCs w:val="24"/>
              </w:rPr>
            </w:pPr>
            <w:r w:rsidRPr="00BE6842">
              <w:rPr>
                <w:sz w:val="24"/>
                <w:szCs w:val="24"/>
              </w:rPr>
              <w:t>Н.Ю.Солодухина- ведущий специалист-главный бухгалтер</w:t>
            </w:r>
          </w:p>
          <w:p w:rsidR="00BE6842" w:rsidRPr="00BE6842" w:rsidRDefault="00BE6842" w:rsidP="007E67D7">
            <w:pPr>
              <w:ind w:left="-108"/>
              <w:jc w:val="both"/>
              <w:rPr>
                <w:i/>
                <w:sz w:val="24"/>
                <w:szCs w:val="24"/>
              </w:rPr>
            </w:pPr>
          </w:p>
        </w:tc>
        <w:tc>
          <w:tcPr>
            <w:tcW w:w="1260" w:type="dxa"/>
          </w:tcPr>
          <w:p w:rsidR="00BE6842" w:rsidRPr="00BE6842" w:rsidRDefault="00BE6842" w:rsidP="007E67D7">
            <w:pPr>
              <w:rPr>
                <w:sz w:val="24"/>
                <w:szCs w:val="24"/>
              </w:rPr>
            </w:pPr>
          </w:p>
        </w:tc>
      </w:tr>
      <w:tr w:rsidR="00BE6842" w:rsidRPr="00BE6842" w:rsidTr="007E67D7">
        <w:trPr>
          <w:trHeight w:val="645"/>
        </w:trPr>
        <w:tc>
          <w:tcPr>
            <w:tcW w:w="828" w:type="dxa"/>
          </w:tcPr>
          <w:p w:rsidR="00BE6842" w:rsidRPr="00BE6842" w:rsidRDefault="00BE6842" w:rsidP="007E67D7">
            <w:pPr>
              <w:jc w:val="both"/>
              <w:rPr>
                <w:sz w:val="24"/>
                <w:szCs w:val="24"/>
              </w:rPr>
            </w:pPr>
            <w:r w:rsidRPr="00BE6842">
              <w:rPr>
                <w:sz w:val="24"/>
                <w:szCs w:val="24"/>
              </w:rPr>
              <w:t>4</w:t>
            </w:r>
          </w:p>
        </w:tc>
        <w:tc>
          <w:tcPr>
            <w:tcW w:w="4320" w:type="dxa"/>
          </w:tcPr>
          <w:p w:rsidR="00BE6842" w:rsidRPr="00BE6842" w:rsidRDefault="00BE6842" w:rsidP="007E67D7">
            <w:pPr>
              <w:pStyle w:val="af9"/>
              <w:ind w:left="-59" w:right="72"/>
              <w:jc w:val="both"/>
              <w:rPr>
                <w:rFonts w:ascii="Times New Roman" w:eastAsia="MS Mincho" w:hAnsi="Times New Roman" w:cs="Times New Roman"/>
                <w:sz w:val="24"/>
                <w:szCs w:val="24"/>
              </w:rPr>
            </w:pPr>
            <w:r w:rsidRPr="00BE6842">
              <w:rPr>
                <w:rFonts w:ascii="Times New Roman" w:eastAsia="MS Mincho" w:hAnsi="Times New Roman" w:cs="Times New Roman"/>
                <w:sz w:val="24"/>
                <w:szCs w:val="24"/>
              </w:rPr>
              <w:t>О плане мероприятий по предупреждению экстремизма, терроризма и межнациональных конфликтов на территории Гвазденского  сельского поселения на 2022 год.</w:t>
            </w:r>
          </w:p>
        </w:tc>
        <w:tc>
          <w:tcPr>
            <w:tcW w:w="1339" w:type="dxa"/>
          </w:tcPr>
          <w:p w:rsidR="00BE6842" w:rsidRPr="00BE6842" w:rsidRDefault="00BE6842" w:rsidP="007E67D7">
            <w:pPr>
              <w:pStyle w:val="af9"/>
              <w:ind w:left="-108"/>
              <w:jc w:val="both"/>
              <w:rPr>
                <w:rFonts w:ascii="Times New Roman" w:eastAsia="MS Mincho" w:hAnsi="Times New Roman" w:cs="Times New Roman"/>
                <w:sz w:val="24"/>
                <w:szCs w:val="24"/>
              </w:rPr>
            </w:pPr>
            <w:r w:rsidRPr="00BE6842">
              <w:rPr>
                <w:rFonts w:ascii="Times New Roman" w:eastAsia="MS Mincho" w:hAnsi="Times New Roman" w:cs="Times New Roman"/>
                <w:sz w:val="24"/>
                <w:szCs w:val="24"/>
              </w:rPr>
              <w:t>декабрь</w:t>
            </w:r>
          </w:p>
        </w:tc>
        <w:tc>
          <w:tcPr>
            <w:tcW w:w="2880" w:type="dxa"/>
            <w:vAlign w:val="center"/>
          </w:tcPr>
          <w:p w:rsidR="00BE6842" w:rsidRPr="00BE6842" w:rsidRDefault="00BE6842" w:rsidP="007E67D7">
            <w:pPr>
              <w:jc w:val="both"/>
              <w:rPr>
                <w:sz w:val="24"/>
                <w:szCs w:val="24"/>
              </w:rPr>
            </w:pPr>
            <w:r w:rsidRPr="00BE6842">
              <w:rPr>
                <w:sz w:val="24"/>
                <w:szCs w:val="24"/>
              </w:rPr>
              <w:t>Н.С.Сергеева- ведущий специалист</w:t>
            </w:r>
          </w:p>
        </w:tc>
        <w:tc>
          <w:tcPr>
            <w:tcW w:w="1260"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jc w:val="both"/>
              <w:rPr>
                <w:sz w:val="24"/>
                <w:szCs w:val="24"/>
              </w:rPr>
            </w:pPr>
            <w:r w:rsidRPr="00BE6842">
              <w:rPr>
                <w:sz w:val="24"/>
                <w:szCs w:val="24"/>
              </w:rPr>
              <w:t>5</w:t>
            </w:r>
          </w:p>
        </w:tc>
        <w:tc>
          <w:tcPr>
            <w:tcW w:w="4320" w:type="dxa"/>
          </w:tcPr>
          <w:p w:rsidR="00BE6842" w:rsidRPr="00BE6842" w:rsidRDefault="00BE6842" w:rsidP="007E67D7">
            <w:pPr>
              <w:pStyle w:val="af9"/>
              <w:ind w:left="-59" w:right="72"/>
              <w:jc w:val="both"/>
              <w:rPr>
                <w:rFonts w:ascii="Times New Roman" w:eastAsia="MS Mincho" w:hAnsi="Times New Roman" w:cs="Times New Roman"/>
                <w:sz w:val="24"/>
                <w:szCs w:val="24"/>
              </w:rPr>
            </w:pPr>
            <w:r w:rsidRPr="00BE6842">
              <w:rPr>
                <w:rFonts w:ascii="Times New Roman" w:hAnsi="Times New Roman" w:cs="Times New Roman"/>
                <w:sz w:val="24"/>
                <w:szCs w:val="24"/>
              </w:rPr>
              <w:t>Об утверждении плана работы Совета народных депутатов Гвазденского  сельского поселения на 2022год</w:t>
            </w:r>
          </w:p>
        </w:tc>
        <w:tc>
          <w:tcPr>
            <w:tcW w:w="1339" w:type="dxa"/>
          </w:tcPr>
          <w:p w:rsidR="00BE6842" w:rsidRPr="00BE6842" w:rsidRDefault="00BE6842" w:rsidP="007E67D7">
            <w:pPr>
              <w:pStyle w:val="af9"/>
              <w:ind w:left="-108"/>
              <w:jc w:val="both"/>
              <w:rPr>
                <w:rFonts w:ascii="Times New Roman" w:eastAsia="MS Mincho" w:hAnsi="Times New Roman" w:cs="Times New Roman"/>
                <w:sz w:val="24"/>
                <w:szCs w:val="24"/>
              </w:rPr>
            </w:pPr>
            <w:r w:rsidRPr="00BE6842">
              <w:rPr>
                <w:rFonts w:ascii="Times New Roman" w:eastAsia="MS Mincho" w:hAnsi="Times New Roman" w:cs="Times New Roman"/>
                <w:sz w:val="24"/>
                <w:szCs w:val="24"/>
              </w:rPr>
              <w:t>декабрь</w:t>
            </w:r>
          </w:p>
        </w:tc>
        <w:tc>
          <w:tcPr>
            <w:tcW w:w="2880" w:type="dxa"/>
            <w:vAlign w:val="center"/>
          </w:tcPr>
          <w:p w:rsidR="00BE6842" w:rsidRPr="00BE6842" w:rsidRDefault="00BE6842" w:rsidP="007E67D7">
            <w:pPr>
              <w:jc w:val="both"/>
              <w:rPr>
                <w:sz w:val="24"/>
                <w:szCs w:val="24"/>
              </w:rPr>
            </w:pPr>
            <w:r w:rsidRPr="00BE6842">
              <w:rPr>
                <w:sz w:val="24"/>
                <w:szCs w:val="24"/>
              </w:rPr>
              <w:t>Н.С.Сергеева- ведущий специалист</w:t>
            </w:r>
          </w:p>
        </w:tc>
        <w:tc>
          <w:tcPr>
            <w:tcW w:w="1260" w:type="dxa"/>
          </w:tcPr>
          <w:p w:rsidR="00BE6842" w:rsidRPr="00BE6842" w:rsidRDefault="00BE6842" w:rsidP="007E67D7">
            <w:pPr>
              <w:rPr>
                <w:sz w:val="24"/>
                <w:szCs w:val="24"/>
              </w:rPr>
            </w:pPr>
          </w:p>
        </w:tc>
      </w:tr>
      <w:tr w:rsidR="00BE6842" w:rsidRPr="00BE6842" w:rsidTr="007E67D7">
        <w:trPr>
          <w:trHeight w:val="932"/>
        </w:trPr>
        <w:tc>
          <w:tcPr>
            <w:tcW w:w="828" w:type="dxa"/>
          </w:tcPr>
          <w:p w:rsidR="00BE6842" w:rsidRPr="00BE6842" w:rsidRDefault="00BE6842" w:rsidP="007E67D7">
            <w:pPr>
              <w:jc w:val="both"/>
              <w:rPr>
                <w:sz w:val="24"/>
                <w:szCs w:val="24"/>
              </w:rPr>
            </w:pPr>
            <w:r w:rsidRPr="00BE6842">
              <w:rPr>
                <w:sz w:val="24"/>
                <w:szCs w:val="24"/>
              </w:rPr>
              <w:t>6</w:t>
            </w:r>
          </w:p>
        </w:tc>
        <w:tc>
          <w:tcPr>
            <w:tcW w:w="4320" w:type="dxa"/>
            <w:vAlign w:val="center"/>
          </w:tcPr>
          <w:p w:rsidR="00BE6842" w:rsidRPr="00BE6842" w:rsidRDefault="00BE6842" w:rsidP="007E67D7">
            <w:pPr>
              <w:ind w:left="-59"/>
              <w:jc w:val="both"/>
              <w:rPr>
                <w:i/>
                <w:sz w:val="24"/>
                <w:szCs w:val="24"/>
              </w:rPr>
            </w:pPr>
            <w:r w:rsidRPr="00BE6842">
              <w:rPr>
                <w:sz w:val="24"/>
                <w:szCs w:val="24"/>
              </w:rPr>
              <w:t>О бюджете Гвазденского  сельского поселения на 2022 и на плановый период 2023-2024 г.г.</w:t>
            </w:r>
          </w:p>
        </w:tc>
        <w:tc>
          <w:tcPr>
            <w:tcW w:w="1339" w:type="dxa"/>
            <w:vAlign w:val="center"/>
          </w:tcPr>
          <w:p w:rsidR="00BE6842" w:rsidRPr="00BE6842" w:rsidRDefault="00BE6842" w:rsidP="007E67D7">
            <w:pPr>
              <w:ind w:left="-108"/>
              <w:jc w:val="both"/>
              <w:rPr>
                <w:i/>
                <w:sz w:val="24"/>
                <w:szCs w:val="24"/>
              </w:rPr>
            </w:pPr>
            <w:r w:rsidRPr="00BE6842">
              <w:rPr>
                <w:sz w:val="24"/>
                <w:szCs w:val="24"/>
              </w:rPr>
              <w:t>декабрь</w:t>
            </w:r>
          </w:p>
        </w:tc>
        <w:tc>
          <w:tcPr>
            <w:tcW w:w="2880" w:type="dxa"/>
            <w:vAlign w:val="center"/>
          </w:tcPr>
          <w:p w:rsidR="00BE6842" w:rsidRPr="00BE6842" w:rsidRDefault="00BE6842" w:rsidP="007E67D7">
            <w:pPr>
              <w:ind w:left="-108"/>
              <w:jc w:val="both"/>
              <w:rPr>
                <w:sz w:val="24"/>
                <w:szCs w:val="24"/>
              </w:rPr>
            </w:pPr>
            <w:r w:rsidRPr="00BE6842">
              <w:rPr>
                <w:sz w:val="24"/>
                <w:szCs w:val="24"/>
              </w:rPr>
              <w:t>Н.Ю.Солодухина- ведущий специалист-главный бухгалтер</w:t>
            </w:r>
          </w:p>
          <w:p w:rsidR="00BE6842" w:rsidRPr="00BE6842" w:rsidRDefault="00BE6842" w:rsidP="007E67D7">
            <w:pPr>
              <w:jc w:val="both"/>
              <w:rPr>
                <w:sz w:val="24"/>
                <w:szCs w:val="24"/>
              </w:rPr>
            </w:pPr>
          </w:p>
        </w:tc>
        <w:tc>
          <w:tcPr>
            <w:tcW w:w="1260" w:type="dxa"/>
          </w:tcPr>
          <w:p w:rsidR="00BE6842" w:rsidRPr="00BE6842" w:rsidRDefault="00BE6842" w:rsidP="007E67D7">
            <w:pPr>
              <w:rPr>
                <w:sz w:val="24"/>
                <w:szCs w:val="24"/>
              </w:rPr>
            </w:pPr>
          </w:p>
        </w:tc>
      </w:tr>
    </w:tbl>
    <w:p w:rsidR="00BE6842" w:rsidRPr="00BE6842" w:rsidRDefault="00BE6842" w:rsidP="00BE6842">
      <w:pPr>
        <w:jc w:val="center"/>
        <w:rPr>
          <w:b/>
          <w:sz w:val="24"/>
          <w:szCs w:val="24"/>
        </w:rPr>
      </w:pPr>
    </w:p>
    <w:p w:rsidR="00BE6842" w:rsidRPr="00BE6842" w:rsidRDefault="00BE6842" w:rsidP="00BE6842">
      <w:pPr>
        <w:jc w:val="center"/>
        <w:rPr>
          <w:b/>
          <w:sz w:val="24"/>
          <w:szCs w:val="24"/>
        </w:rPr>
      </w:pPr>
      <w:r w:rsidRPr="00BE6842">
        <w:rPr>
          <w:b/>
          <w:sz w:val="24"/>
          <w:szCs w:val="24"/>
        </w:rPr>
        <w:t>Заседания постоянных комиссий.</w:t>
      </w:r>
    </w:p>
    <w:p w:rsidR="00BE6842" w:rsidRPr="00BE6842" w:rsidRDefault="00BE6842" w:rsidP="00BE6842">
      <w:pPr>
        <w:rPr>
          <w:sz w:val="24"/>
          <w:szCs w:val="24"/>
        </w:rPr>
      </w:pPr>
      <w:r w:rsidRPr="00BE6842">
        <w:rPr>
          <w:sz w:val="24"/>
          <w:szCs w:val="24"/>
        </w:rPr>
        <w:t xml:space="preserve">                                    Постоянная комиссия по социальным вопросам</w:t>
      </w:r>
    </w:p>
    <w:p w:rsidR="00BE6842" w:rsidRPr="00BE6842" w:rsidRDefault="00BE6842" w:rsidP="00BE6842">
      <w:pPr>
        <w:rPr>
          <w:sz w:val="24"/>
          <w:szCs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BE6842" w:rsidRPr="00BE6842" w:rsidTr="007E67D7">
        <w:tc>
          <w:tcPr>
            <w:tcW w:w="828" w:type="dxa"/>
          </w:tcPr>
          <w:p w:rsidR="00BE6842" w:rsidRPr="00BE6842" w:rsidRDefault="00BE6842" w:rsidP="007E67D7">
            <w:pPr>
              <w:rPr>
                <w:sz w:val="24"/>
                <w:szCs w:val="24"/>
              </w:rPr>
            </w:pPr>
            <w:r w:rsidRPr="00BE6842">
              <w:rPr>
                <w:sz w:val="24"/>
                <w:szCs w:val="24"/>
              </w:rPr>
              <w:t>1.</w:t>
            </w:r>
          </w:p>
        </w:tc>
        <w:tc>
          <w:tcPr>
            <w:tcW w:w="4383" w:type="dxa"/>
          </w:tcPr>
          <w:p w:rsidR="00BE6842" w:rsidRPr="00BE6842" w:rsidRDefault="00BE6842" w:rsidP="007E67D7">
            <w:pPr>
              <w:rPr>
                <w:sz w:val="24"/>
                <w:szCs w:val="24"/>
              </w:rPr>
            </w:pPr>
            <w:r w:rsidRPr="00BE6842">
              <w:rPr>
                <w:sz w:val="24"/>
                <w:szCs w:val="24"/>
              </w:rPr>
              <w:t>О плане работы комиссии на 2022год</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комиссия по социальным вопросам</w:t>
            </w:r>
          </w:p>
        </w:tc>
        <w:tc>
          <w:tcPr>
            <w:tcW w:w="1276" w:type="dxa"/>
          </w:tcPr>
          <w:p w:rsidR="00BE6842" w:rsidRPr="00BE6842" w:rsidRDefault="00BE6842" w:rsidP="007E67D7">
            <w:pPr>
              <w:rPr>
                <w:sz w:val="24"/>
                <w:szCs w:val="24"/>
              </w:rPr>
            </w:pPr>
          </w:p>
        </w:tc>
      </w:tr>
      <w:tr w:rsidR="00BE6842" w:rsidRPr="00BE6842" w:rsidTr="007E67D7">
        <w:trPr>
          <w:trHeight w:val="820"/>
        </w:trPr>
        <w:tc>
          <w:tcPr>
            <w:tcW w:w="828" w:type="dxa"/>
          </w:tcPr>
          <w:p w:rsidR="00BE6842" w:rsidRPr="00BE6842" w:rsidRDefault="00BE6842" w:rsidP="007E67D7">
            <w:pPr>
              <w:rPr>
                <w:sz w:val="24"/>
                <w:szCs w:val="24"/>
              </w:rPr>
            </w:pPr>
            <w:r w:rsidRPr="00BE6842">
              <w:rPr>
                <w:sz w:val="24"/>
                <w:szCs w:val="24"/>
              </w:rPr>
              <w:t>2.</w:t>
            </w:r>
          </w:p>
        </w:tc>
        <w:tc>
          <w:tcPr>
            <w:tcW w:w="4383" w:type="dxa"/>
            <w:vAlign w:val="center"/>
          </w:tcPr>
          <w:p w:rsidR="00BE6842" w:rsidRPr="00BE6842" w:rsidRDefault="00BE6842" w:rsidP="007E67D7">
            <w:pPr>
              <w:jc w:val="both"/>
              <w:rPr>
                <w:sz w:val="24"/>
                <w:szCs w:val="24"/>
              </w:rPr>
            </w:pPr>
            <w:r w:rsidRPr="00BE6842">
              <w:rPr>
                <w:sz w:val="24"/>
                <w:szCs w:val="24"/>
              </w:rPr>
              <w:t xml:space="preserve">Проведение публичных слушаний по отчету об исполнении бюджета Гвазденского  сельского поселения  за 2021г. </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Н.С.Сергеева- ведущий специалист,</w:t>
            </w:r>
          </w:p>
          <w:p w:rsidR="00BE6842" w:rsidRPr="00BE6842" w:rsidRDefault="00BE6842" w:rsidP="007E67D7">
            <w:pPr>
              <w:ind w:left="-108"/>
              <w:jc w:val="both"/>
              <w:rPr>
                <w:sz w:val="24"/>
                <w:szCs w:val="24"/>
              </w:rPr>
            </w:pPr>
            <w:r w:rsidRPr="00BE6842">
              <w:rPr>
                <w:sz w:val="24"/>
                <w:szCs w:val="24"/>
              </w:rPr>
              <w:t>Н.Ю.Солодухина- ведущий специалист-главный бухгалтер,</w:t>
            </w:r>
          </w:p>
          <w:p w:rsidR="00BE6842" w:rsidRPr="00BE6842" w:rsidRDefault="00BE6842" w:rsidP="007E67D7">
            <w:pPr>
              <w:rPr>
                <w:sz w:val="24"/>
                <w:szCs w:val="24"/>
              </w:rPr>
            </w:pPr>
            <w:r w:rsidRPr="00BE6842">
              <w:rPr>
                <w:sz w:val="24"/>
                <w:szCs w:val="24"/>
              </w:rPr>
              <w:t>комиссия по социальным вопросам</w:t>
            </w:r>
          </w:p>
        </w:tc>
        <w:tc>
          <w:tcPr>
            <w:tcW w:w="1276" w:type="dxa"/>
          </w:tcPr>
          <w:p w:rsidR="00BE6842" w:rsidRPr="00BE6842" w:rsidRDefault="00BE6842" w:rsidP="007E67D7">
            <w:pPr>
              <w:rPr>
                <w:sz w:val="24"/>
                <w:szCs w:val="24"/>
              </w:rPr>
            </w:pPr>
          </w:p>
        </w:tc>
      </w:tr>
      <w:tr w:rsidR="00BE6842" w:rsidRPr="00BE6842" w:rsidTr="007E67D7">
        <w:trPr>
          <w:trHeight w:val="780"/>
        </w:trPr>
        <w:tc>
          <w:tcPr>
            <w:tcW w:w="828" w:type="dxa"/>
          </w:tcPr>
          <w:p w:rsidR="00BE6842" w:rsidRPr="00BE6842" w:rsidRDefault="00BE6842" w:rsidP="007E67D7">
            <w:pPr>
              <w:rPr>
                <w:sz w:val="24"/>
                <w:szCs w:val="24"/>
              </w:rPr>
            </w:pPr>
            <w:r w:rsidRPr="00BE6842">
              <w:rPr>
                <w:sz w:val="24"/>
                <w:szCs w:val="24"/>
              </w:rPr>
              <w:t>3</w:t>
            </w:r>
          </w:p>
        </w:tc>
        <w:tc>
          <w:tcPr>
            <w:tcW w:w="4383" w:type="dxa"/>
          </w:tcPr>
          <w:p w:rsidR="00BE6842" w:rsidRPr="00BE6842" w:rsidRDefault="00BE6842" w:rsidP="007E67D7">
            <w:pPr>
              <w:rPr>
                <w:sz w:val="24"/>
                <w:szCs w:val="24"/>
              </w:rPr>
            </w:pPr>
            <w:r w:rsidRPr="00BE6842">
              <w:rPr>
                <w:sz w:val="24"/>
                <w:szCs w:val="24"/>
              </w:rPr>
              <w:t>О  проведении мероприятий по вопросу благоустройства, санитарного состояния села и личного подворья жителей</w:t>
            </w:r>
          </w:p>
          <w:p w:rsidR="00BE6842" w:rsidRPr="00BE6842" w:rsidRDefault="00BE6842" w:rsidP="007E67D7">
            <w:pPr>
              <w:rPr>
                <w:sz w:val="24"/>
                <w:szCs w:val="24"/>
              </w:rPr>
            </w:pPr>
          </w:p>
        </w:tc>
        <w:tc>
          <w:tcPr>
            <w:tcW w:w="1276" w:type="dxa"/>
          </w:tcPr>
          <w:p w:rsidR="00BE6842" w:rsidRPr="00BE6842" w:rsidRDefault="00BE6842" w:rsidP="007E67D7">
            <w:pPr>
              <w:rPr>
                <w:sz w:val="24"/>
                <w:szCs w:val="24"/>
              </w:rPr>
            </w:pPr>
            <w:r w:rsidRPr="00BE6842">
              <w:rPr>
                <w:sz w:val="24"/>
                <w:szCs w:val="24"/>
              </w:rPr>
              <w:t xml:space="preserve"> 2 кв.</w:t>
            </w:r>
          </w:p>
        </w:tc>
        <w:tc>
          <w:tcPr>
            <w:tcW w:w="2835" w:type="dxa"/>
          </w:tcPr>
          <w:p w:rsidR="00BE6842" w:rsidRPr="00BE6842" w:rsidRDefault="00BE6842" w:rsidP="007E67D7">
            <w:pPr>
              <w:rPr>
                <w:sz w:val="24"/>
                <w:szCs w:val="24"/>
              </w:rPr>
            </w:pPr>
            <w:r w:rsidRPr="00BE6842">
              <w:rPr>
                <w:sz w:val="24"/>
                <w:szCs w:val="24"/>
              </w:rPr>
              <w:t xml:space="preserve">  А.И.Солодухин- старший инспектор,      комиссия по социальным вопросам</w:t>
            </w:r>
          </w:p>
        </w:tc>
        <w:tc>
          <w:tcPr>
            <w:tcW w:w="1276" w:type="dxa"/>
          </w:tcPr>
          <w:p w:rsidR="00BE6842" w:rsidRPr="00BE6842" w:rsidRDefault="00BE6842" w:rsidP="007E67D7">
            <w:pPr>
              <w:rPr>
                <w:sz w:val="24"/>
                <w:szCs w:val="24"/>
              </w:rPr>
            </w:pPr>
          </w:p>
        </w:tc>
      </w:tr>
      <w:tr w:rsidR="00BE6842" w:rsidRPr="00BE6842" w:rsidTr="007E67D7">
        <w:trPr>
          <w:trHeight w:val="780"/>
        </w:trPr>
        <w:tc>
          <w:tcPr>
            <w:tcW w:w="828" w:type="dxa"/>
          </w:tcPr>
          <w:p w:rsidR="00BE6842" w:rsidRPr="00BE6842" w:rsidRDefault="00BE6842" w:rsidP="007E67D7">
            <w:pPr>
              <w:rPr>
                <w:sz w:val="24"/>
                <w:szCs w:val="24"/>
              </w:rPr>
            </w:pPr>
            <w:r w:rsidRPr="00BE6842">
              <w:rPr>
                <w:sz w:val="24"/>
                <w:szCs w:val="24"/>
              </w:rPr>
              <w:t>4</w:t>
            </w:r>
          </w:p>
        </w:tc>
        <w:tc>
          <w:tcPr>
            <w:tcW w:w="4383" w:type="dxa"/>
          </w:tcPr>
          <w:p w:rsidR="00BE6842" w:rsidRPr="00BE6842" w:rsidRDefault="00BE6842" w:rsidP="007E67D7">
            <w:pPr>
              <w:rPr>
                <w:sz w:val="24"/>
                <w:szCs w:val="24"/>
              </w:rPr>
            </w:pPr>
            <w:r w:rsidRPr="00BE6842">
              <w:rPr>
                <w:sz w:val="24"/>
                <w:szCs w:val="24"/>
              </w:rPr>
              <w:t>О готовности общеобразовательных и культурных  учреждений поселения к работе в осенне-зимний период 2022-2023г.г.</w:t>
            </w:r>
          </w:p>
        </w:tc>
        <w:tc>
          <w:tcPr>
            <w:tcW w:w="1276" w:type="dxa"/>
          </w:tcPr>
          <w:p w:rsidR="00BE6842" w:rsidRPr="00BE6842" w:rsidRDefault="00BE6842" w:rsidP="007E67D7">
            <w:pPr>
              <w:rPr>
                <w:sz w:val="24"/>
                <w:szCs w:val="24"/>
              </w:rPr>
            </w:pPr>
            <w:r w:rsidRPr="00BE6842">
              <w:rPr>
                <w:sz w:val="24"/>
                <w:szCs w:val="24"/>
              </w:rPr>
              <w:t>3 кв.</w:t>
            </w:r>
          </w:p>
        </w:tc>
        <w:tc>
          <w:tcPr>
            <w:tcW w:w="2835" w:type="dxa"/>
          </w:tcPr>
          <w:p w:rsidR="00BE6842" w:rsidRPr="00BE6842" w:rsidRDefault="00BE6842" w:rsidP="007E67D7">
            <w:pPr>
              <w:jc w:val="both"/>
              <w:rPr>
                <w:sz w:val="24"/>
                <w:szCs w:val="24"/>
              </w:rPr>
            </w:pPr>
            <w:r w:rsidRPr="00BE6842">
              <w:rPr>
                <w:sz w:val="24"/>
                <w:szCs w:val="24"/>
              </w:rPr>
              <w:t>Л.М.Богданова - глава поселения,</w:t>
            </w:r>
          </w:p>
          <w:p w:rsidR="00BE6842" w:rsidRPr="00BE6842" w:rsidRDefault="00BE6842" w:rsidP="007E67D7">
            <w:pPr>
              <w:rPr>
                <w:sz w:val="24"/>
                <w:szCs w:val="24"/>
              </w:rPr>
            </w:pPr>
            <w:r w:rsidRPr="00BE6842">
              <w:rPr>
                <w:sz w:val="24"/>
                <w:szCs w:val="24"/>
              </w:rPr>
              <w:t>комиссия по социальным вопросам</w:t>
            </w:r>
          </w:p>
          <w:p w:rsidR="00BE6842" w:rsidRPr="00BE6842" w:rsidRDefault="00BE6842" w:rsidP="007E67D7">
            <w:pPr>
              <w:rPr>
                <w:sz w:val="24"/>
                <w:szCs w:val="24"/>
              </w:rPr>
            </w:pP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5.</w:t>
            </w:r>
          </w:p>
        </w:tc>
        <w:tc>
          <w:tcPr>
            <w:tcW w:w="4383" w:type="dxa"/>
          </w:tcPr>
          <w:p w:rsidR="00BE6842" w:rsidRPr="00BE6842" w:rsidRDefault="00BE6842" w:rsidP="007E67D7">
            <w:pPr>
              <w:rPr>
                <w:sz w:val="24"/>
                <w:szCs w:val="24"/>
              </w:rPr>
            </w:pPr>
            <w:r w:rsidRPr="00BE6842">
              <w:rPr>
                <w:sz w:val="24"/>
                <w:szCs w:val="24"/>
              </w:rPr>
              <w:t>Проведение публичных слушаний по проекту бюджета Гвазденского  сельского поселения  на 2022 и плановый период 2023 и 2024 годов</w:t>
            </w:r>
          </w:p>
        </w:tc>
        <w:tc>
          <w:tcPr>
            <w:tcW w:w="1276" w:type="dxa"/>
          </w:tcPr>
          <w:p w:rsidR="00BE6842" w:rsidRPr="00BE6842" w:rsidRDefault="00BE6842" w:rsidP="007E67D7">
            <w:pPr>
              <w:rPr>
                <w:sz w:val="24"/>
                <w:szCs w:val="24"/>
              </w:rPr>
            </w:pPr>
            <w:r w:rsidRPr="00BE6842">
              <w:rPr>
                <w:sz w:val="24"/>
                <w:szCs w:val="24"/>
              </w:rPr>
              <w:t>4 кв.</w:t>
            </w:r>
          </w:p>
        </w:tc>
        <w:tc>
          <w:tcPr>
            <w:tcW w:w="2835" w:type="dxa"/>
          </w:tcPr>
          <w:p w:rsidR="00BE6842" w:rsidRPr="00BE6842" w:rsidRDefault="00BE6842" w:rsidP="007E67D7">
            <w:pPr>
              <w:rPr>
                <w:sz w:val="24"/>
                <w:szCs w:val="24"/>
              </w:rPr>
            </w:pPr>
            <w:r w:rsidRPr="00BE6842">
              <w:rPr>
                <w:sz w:val="24"/>
                <w:szCs w:val="24"/>
              </w:rPr>
              <w:t>Н.С.Сергеева. - ведущий специалист,</w:t>
            </w:r>
          </w:p>
          <w:p w:rsidR="00BE6842" w:rsidRPr="00BE6842" w:rsidRDefault="00BE6842" w:rsidP="007E67D7">
            <w:pPr>
              <w:ind w:left="-108"/>
              <w:jc w:val="both"/>
              <w:rPr>
                <w:sz w:val="24"/>
                <w:szCs w:val="24"/>
              </w:rPr>
            </w:pPr>
            <w:r w:rsidRPr="00BE6842">
              <w:rPr>
                <w:sz w:val="24"/>
                <w:szCs w:val="24"/>
              </w:rPr>
              <w:t>Н.Ю.Солодухина - ведущий специалист-главный бухгалтер,</w:t>
            </w:r>
          </w:p>
          <w:p w:rsidR="00BE6842" w:rsidRPr="00BE6842" w:rsidRDefault="00BE6842" w:rsidP="007E67D7">
            <w:pPr>
              <w:rPr>
                <w:sz w:val="24"/>
                <w:szCs w:val="24"/>
              </w:rPr>
            </w:pPr>
            <w:r w:rsidRPr="00BE6842">
              <w:rPr>
                <w:sz w:val="24"/>
                <w:szCs w:val="24"/>
              </w:rPr>
              <w:t>комиссия по социальным вопросам</w:t>
            </w:r>
          </w:p>
          <w:p w:rsidR="00BE6842" w:rsidRPr="00BE6842" w:rsidRDefault="00BE6842" w:rsidP="007E67D7">
            <w:pPr>
              <w:rPr>
                <w:sz w:val="24"/>
                <w:szCs w:val="24"/>
              </w:rPr>
            </w:pPr>
          </w:p>
        </w:tc>
        <w:tc>
          <w:tcPr>
            <w:tcW w:w="1276" w:type="dxa"/>
          </w:tcPr>
          <w:p w:rsidR="00BE6842" w:rsidRPr="00BE6842" w:rsidRDefault="00BE6842" w:rsidP="007E67D7">
            <w:pPr>
              <w:rPr>
                <w:sz w:val="24"/>
                <w:szCs w:val="24"/>
              </w:rPr>
            </w:pPr>
          </w:p>
        </w:tc>
      </w:tr>
    </w:tbl>
    <w:p w:rsidR="00BE6842" w:rsidRPr="00BE6842" w:rsidRDefault="00BE6842" w:rsidP="00BE6842">
      <w:pPr>
        <w:rPr>
          <w:sz w:val="24"/>
          <w:szCs w:val="24"/>
        </w:rPr>
      </w:pPr>
      <w:r w:rsidRPr="00BE6842">
        <w:rPr>
          <w:sz w:val="24"/>
          <w:szCs w:val="24"/>
        </w:rPr>
        <w:t xml:space="preserve">                                  </w:t>
      </w:r>
    </w:p>
    <w:p w:rsidR="00BE6842" w:rsidRPr="00BE6842" w:rsidRDefault="00BE6842" w:rsidP="00BE6842">
      <w:pPr>
        <w:jc w:val="center"/>
        <w:rPr>
          <w:sz w:val="24"/>
          <w:szCs w:val="24"/>
        </w:rPr>
      </w:pPr>
      <w:r w:rsidRPr="00BE6842">
        <w:rPr>
          <w:sz w:val="24"/>
          <w:szCs w:val="24"/>
        </w:rPr>
        <w:t>Постоянная   аграрная   комиссия.</w:t>
      </w:r>
    </w:p>
    <w:p w:rsidR="00BE6842" w:rsidRPr="00BE6842" w:rsidRDefault="00BE6842" w:rsidP="00BE6842">
      <w:pPr>
        <w:rPr>
          <w:sz w:val="24"/>
          <w:szCs w:val="24"/>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BE6842" w:rsidRPr="00BE6842" w:rsidTr="007E67D7">
        <w:tc>
          <w:tcPr>
            <w:tcW w:w="828" w:type="dxa"/>
          </w:tcPr>
          <w:p w:rsidR="00BE6842" w:rsidRPr="00BE6842" w:rsidRDefault="00BE6842" w:rsidP="007E67D7">
            <w:pPr>
              <w:rPr>
                <w:sz w:val="24"/>
                <w:szCs w:val="24"/>
              </w:rPr>
            </w:pPr>
            <w:r w:rsidRPr="00BE6842">
              <w:rPr>
                <w:sz w:val="24"/>
                <w:szCs w:val="24"/>
              </w:rPr>
              <w:lastRenderedPageBreak/>
              <w:t>1.</w:t>
            </w:r>
          </w:p>
        </w:tc>
        <w:tc>
          <w:tcPr>
            <w:tcW w:w="4383" w:type="dxa"/>
          </w:tcPr>
          <w:p w:rsidR="00BE6842" w:rsidRPr="00BE6842" w:rsidRDefault="00BE6842" w:rsidP="007E67D7">
            <w:pPr>
              <w:rPr>
                <w:sz w:val="24"/>
                <w:szCs w:val="24"/>
              </w:rPr>
            </w:pPr>
            <w:r w:rsidRPr="00BE6842">
              <w:rPr>
                <w:sz w:val="24"/>
                <w:szCs w:val="24"/>
              </w:rPr>
              <w:t>О плане работы комиссии на 2022 год</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аграрная   комиссия</w:t>
            </w: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2.</w:t>
            </w:r>
          </w:p>
        </w:tc>
        <w:tc>
          <w:tcPr>
            <w:tcW w:w="4383" w:type="dxa"/>
            <w:vAlign w:val="center"/>
          </w:tcPr>
          <w:p w:rsidR="00BE6842" w:rsidRPr="00BE6842" w:rsidRDefault="00BE6842" w:rsidP="007E67D7">
            <w:pPr>
              <w:jc w:val="both"/>
              <w:rPr>
                <w:sz w:val="24"/>
                <w:szCs w:val="24"/>
              </w:rPr>
            </w:pPr>
            <w:r w:rsidRPr="00BE6842">
              <w:rPr>
                <w:sz w:val="24"/>
                <w:szCs w:val="24"/>
              </w:rPr>
              <w:t>Проведение публичных слушаний по отчету об исполнении бюджета Гвазденского  сельского поселения  за 2021</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Сергеева Н.С.. - ведущий специалист,</w:t>
            </w:r>
          </w:p>
          <w:p w:rsidR="00BE6842" w:rsidRPr="00BE6842" w:rsidRDefault="00BE6842" w:rsidP="007E67D7">
            <w:pPr>
              <w:ind w:left="-108"/>
              <w:jc w:val="both"/>
              <w:rPr>
                <w:sz w:val="24"/>
                <w:szCs w:val="24"/>
              </w:rPr>
            </w:pPr>
            <w:r w:rsidRPr="00BE6842">
              <w:rPr>
                <w:sz w:val="24"/>
                <w:szCs w:val="24"/>
              </w:rPr>
              <w:t>Солодухина Н.Ю- ведущий специалист-главный бухгалтер,</w:t>
            </w:r>
          </w:p>
          <w:p w:rsidR="00BE6842" w:rsidRPr="00BE6842" w:rsidRDefault="00BE6842" w:rsidP="007E67D7">
            <w:pPr>
              <w:rPr>
                <w:sz w:val="24"/>
                <w:szCs w:val="24"/>
              </w:rPr>
            </w:pPr>
            <w:r w:rsidRPr="00BE6842">
              <w:rPr>
                <w:sz w:val="24"/>
                <w:szCs w:val="24"/>
              </w:rPr>
              <w:t>аграрная   комиссия</w:t>
            </w: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 xml:space="preserve">3. </w:t>
            </w:r>
          </w:p>
        </w:tc>
        <w:tc>
          <w:tcPr>
            <w:tcW w:w="4383" w:type="dxa"/>
          </w:tcPr>
          <w:p w:rsidR="00BE6842" w:rsidRPr="00BE6842" w:rsidRDefault="00BE6842" w:rsidP="007E67D7">
            <w:pPr>
              <w:rPr>
                <w:sz w:val="24"/>
                <w:szCs w:val="24"/>
              </w:rPr>
            </w:pPr>
            <w:r w:rsidRPr="00BE6842">
              <w:rPr>
                <w:sz w:val="24"/>
                <w:szCs w:val="24"/>
              </w:rPr>
              <w:t>О борьбе с сорной растительностью на территории поселения</w:t>
            </w:r>
          </w:p>
        </w:tc>
        <w:tc>
          <w:tcPr>
            <w:tcW w:w="1276" w:type="dxa"/>
          </w:tcPr>
          <w:p w:rsidR="00BE6842" w:rsidRPr="00BE6842" w:rsidRDefault="00BE6842" w:rsidP="007E67D7">
            <w:pPr>
              <w:rPr>
                <w:sz w:val="24"/>
                <w:szCs w:val="24"/>
              </w:rPr>
            </w:pPr>
            <w:r w:rsidRPr="00BE6842">
              <w:rPr>
                <w:sz w:val="24"/>
                <w:szCs w:val="24"/>
              </w:rPr>
              <w:t>2 кв.</w:t>
            </w:r>
          </w:p>
        </w:tc>
        <w:tc>
          <w:tcPr>
            <w:tcW w:w="2835" w:type="dxa"/>
          </w:tcPr>
          <w:p w:rsidR="00BE6842" w:rsidRPr="00BE6842" w:rsidRDefault="00BE6842" w:rsidP="007E67D7">
            <w:pPr>
              <w:rPr>
                <w:sz w:val="24"/>
                <w:szCs w:val="24"/>
              </w:rPr>
            </w:pPr>
            <w:r w:rsidRPr="00BE6842">
              <w:rPr>
                <w:sz w:val="24"/>
                <w:szCs w:val="24"/>
              </w:rPr>
              <w:t>аграрная   комиссия</w:t>
            </w: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4.</w:t>
            </w:r>
          </w:p>
        </w:tc>
        <w:tc>
          <w:tcPr>
            <w:tcW w:w="4383" w:type="dxa"/>
          </w:tcPr>
          <w:p w:rsidR="00BE6842" w:rsidRPr="00BE6842" w:rsidRDefault="00BE6842" w:rsidP="007E67D7">
            <w:pPr>
              <w:rPr>
                <w:sz w:val="24"/>
                <w:szCs w:val="24"/>
              </w:rPr>
            </w:pPr>
            <w:r w:rsidRPr="00BE6842">
              <w:rPr>
                <w:sz w:val="24"/>
                <w:szCs w:val="24"/>
              </w:rPr>
              <w:t>О готовности общеобразовательных и культурных  учреждений поселения к работе в осенне-зимний период 2022-2023 г.г.</w:t>
            </w:r>
          </w:p>
        </w:tc>
        <w:tc>
          <w:tcPr>
            <w:tcW w:w="1276" w:type="dxa"/>
          </w:tcPr>
          <w:p w:rsidR="00BE6842" w:rsidRPr="00BE6842" w:rsidRDefault="00BE6842" w:rsidP="007E67D7">
            <w:pPr>
              <w:rPr>
                <w:sz w:val="24"/>
                <w:szCs w:val="24"/>
              </w:rPr>
            </w:pPr>
            <w:r w:rsidRPr="00BE6842">
              <w:rPr>
                <w:sz w:val="24"/>
                <w:szCs w:val="24"/>
              </w:rPr>
              <w:t>3 кв.</w:t>
            </w:r>
          </w:p>
        </w:tc>
        <w:tc>
          <w:tcPr>
            <w:tcW w:w="2835" w:type="dxa"/>
          </w:tcPr>
          <w:p w:rsidR="00BE6842" w:rsidRPr="00BE6842" w:rsidRDefault="00BE6842" w:rsidP="007E67D7">
            <w:pPr>
              <w:jc w:val="both"/>
              <w:rPr>
                <w:sz w:val="24"/>
                <w:szCs w:val="24"/>
              </w:rPr>
            </w:pPr>
            <w:r w:rsidRPr="00BE6842">
              <w:rPr>
                <w:sz w:val="24"/>
                <w:szCs w:val="24"/>
              </w:rPr>
              <w:t>Л.М.Богданова - глава поселения,</w:t>
            </w:r>
          </w:p>
          <w:p w:rsidR="00BE6842" w:rsidRPr="00BE6842" w:rsidRDefault="00BE6842" w:rsidP="007E67D7">
            <w:pPr>
              <w:rPr>
                <w:sz w:val="24"/>
                <w:szCs w:val="24"/>
              </w:rPr>
            </w:pPr>
            <w:r w:rsidRPr="00BE6842">
              <w:rPr>
                <w:sz w:val="24"/>
                <w:szCs w:val="24"/>
              </w:rPr>
              <w:t>аграрная   комиссия</w:t>
            </w: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5.</w:t>
            </w:r>
          </w:p>
        </w:tc>
        <w:tc>
          <w:tcPr>
            <w:tcW w:w="4383" w:type="dxa"/>
          </w:tcPr>
          <w:p w:rsidR="00BE6842" w:rsidRPr="00BE6842" w:rsidRDefault="00BE6842" w:rsidP="007E67D7">
            <w:pPr>
              <w:rPr>
                <w:sz w:val="24"/>
                <w:szCs w:val="24"/>
              </w:rPr>
            </w:pPr>
            <w:r w:rsidRPr="00BE6842">
              <w:rPr>
                <w:sz w:val="24"/>
                <w:szCs w:val="24"/>
              </w:rPr>
              <w:t>Проведение публичных слушаний по проекту бюджета Гвазденского  сельского поселения  на 2023 и плановый период 2024 и 2025годов</w:t>
            </w:r>
          </w:p>
        </w:tc>
        <w:tc>
          <w:tcPr>
            <w:tcW w:w="1276" w:type="dxa"/>
          </w:tcPr>
          <w:p w:rsidR="00BE6842" w:rsidRPr="00BE6842" w:rsidRDefault="00BE6842" w:rsidP="007E67D7">
            <w:pPr>
              <w:rPr>
                <w:sz w:val="24"/>
                <w:szCs w:val="24"/>
              </w:rPr>
            </w:pPr>
            <w:r w:rsidRPr="00BE6842">
              <w:rPr>
                <w:sz w:val="24"/>
                <w:szCs w:val="24"/>
              </w:rPr>
              <w:t>4 кв.</w:t>
            </w:r>
          </w:p>
        </w:tc>
        <w:tc>
          <w:tcPr>
            <w:tcW w:w="2835" w:type="dxa"/>
          </w:tcPr>
          <w:p w:rsidR="00BE6842" w:rsidRPr="00BE6842" w:rsidRDefault="00BE6842" w:rsidP="007E67D7">
            <w:pPr>
              <w:rPr>
                <w:sz w:val="24"/>
                <w:szCs w:val="24"/>
              </w:rPr>
            </w:pPr>
            <w:r w:rsidRPr="00BE6842">
              <w:rPr>
                <w:sz w:val="24"/>
                <w:szCs w:val="24"/>
              </w:rPr>
              <w:t>Сергеева Н.С.. - ведущий специалист,</w:t>
            </w:r>
          </w:p>
          <w:p w:rsidR="00BE6842" w:rsidRPr="00BE6842" w:rsidRDefault="00BE6842" w:rsidP="007E67D7">
            <w:pPr>
              <w:ind w:left="-108"/>
              <w:jc w:val="both"/>
              <w:rPr>
                <w:sz w:val="24"/>
                <w:szCs w:val="24"/>
              </w:rPr>
            </w:pPr>
            <w:r w:rsidRPr="00BE6842">
              <w:rPr>
                <w:sz w:val="24"/>
                <w:szCs w:val="24"/>
              </w:rPr>
              <w:t>Солодухина Н.Ю- ведущий специалист-главный бухгалтер,</w:t>
            </w:r>
          </w:p>
          <w:p w:rsidR="00BE6842" w:rsidRPr="00BE6842" w:rsidRDefault="00BE6842" w:rsidP="007E67D7">
            <w:pPr>
              <w:rPr>
                <w:sz w:val="24"/>
                <w:szCs w:val="24"/>
              </w:rPr>
            </w:pPr>
            <w:r w:rsidRPr="00BE6842">
              <w:rPr>
                <w:sz w:val="24"/>
                <w:szCs w:val="24"/>
              </w:rPr>
              <w:t>аграрная   комиссия</w:t>
            </w:r>
          </w:p>
        </w:tc>
        <w:tc>
          <w:tcPr>
            <w:tcW w:w="1276" w:type="dxa"/>
          </w:tcPr>
          <w:p w:rsidR="00BE6842" w:rsidRPr="00BE6842" w:rsidRDefault="00BE6842" w:rsidP="007E67D7">
            <w:pPr>
              <w:rPr>
                <w:sz w:val="24"/>
                <w:szCs w:val="24"/>
              </w:rPr>
            </w:pPr>
          </w:p>
        </w:tc>
      </w:tr>
    </w:tbl>
    <w:p w:rsidR="00BE6842" w:rsidRPr="00BE6842" w:rsidRDefault="00BE6842" w:rsidP="00BE6842">
      <w:pPr>
        <w:rPr>
          <w:sz w:val="24"/>
          <w:szCs w:val="24"/>
        </w:rPr>
      </w:pPr>
      <w:r>
        <w:rPr>
          <w:sz w:val="24"/>
          <w:szCs w:val="24"/>
        </w:rPr>
        <w:t xml:space="preserve">                      </w:t>
      </w:r>
    </w:p>
    <w:p w:rsidR="00BE6842" w:rsidRPr="00BE6842" w:rsidRDefault="00BE6842" w:rsidP="00BE6842">
      <w:pPr>
        <w:jc w:val="center"/>
        <w:rPr>
          <w:sz w:val="24"/>
          <w:szCs w:val="24"/>
        </w:rPr>
      </w:pPr>
      <w:r w:rsidRPr="00BE6842">
        <w:rPr>
          <w:sz w:val="24"/>
          <w:szCs w:val="24"/>
        </w:rPr>
        <w:t>Планово-бюджетная комиссия.</w:t>
      </w:r>
    </w:p>
    <w:p w:rsidR="00BE6842" w:rsidRPr="00BE6842" w:rsidRDefault="00BE6842" w:rsidP="00BE6842">
      <w:pPr>
        <w:rPr>
          <w:sz w:val="24"/>
          <w:szCs w:val="24"/>
        </w:rPr>
      </w:pPr>
      <w:r w:rsidRPr="00BE6842">
        <w:rPr>
          <w:sz w:val="24"/>
          <w:szCs w:val="24"/>
        </w:rPr>
        <w:t xml:space="preserve">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8"/>
        <w:gridCol w:w="4383"/>
        <w:gridCol w:w="1276"/>
        <w:gridCol w:w="2835"/>
        <w:gridCol w:w="1276"/>
      </w:tblGrid>
      <w:tr w:rsidR="00BE6842" w:rsidRPr="00BE6842" w:rsidTr="007E67D7">
        <w:tc>
          <w:tcPr>
            <w:tcW w:w="828" w:type="dxa"/>
          </w:tcPr>
          <w:p w:rsidR="00BE6842" w:rsidRPr="00BE6842" w:rsidRDefault="00BE6842" w:rsidP="007E67D7">
            <w:pPr>
              <w:rPr>
                <w:sz w:val="24"/>
                <w:szCs w:val="24"/>
              </w:rPr>
            </w:pPr>
            <w:r w:rsidRPr="00BE6842">
              <w:rPr>
                <w:sz w:val="24"/>
                <w:szCs w:val="24"/>
              </w:rPr>
              <w:t>1.</w:t>
            </w:r>
          </w:p>
        </w:tc>
        <w:tc>
          <w:tcPr>
            <w:tcW w:w="4383" w:type="dxa"/>
          </w:tcPr>
          <w:p w:rsidR="00BE6842" w:rsidRPr="00BE6842" w:rsidRDefault="00BE6842" w:rsidP="007E67D7">
            <w:pPr>
              <w:rPr>
                <w:sz w:val="24"/>
                <w:szCs w:val="24"/>
              </w:rPr>
            </w:pPr>
            <w:r w:rsidRPr="00BE6842">
              <w:rPr>
                <w:sz w:val="24"/>
                <w:szCs w:val="24"/>
              </w:rPr>
              <w:t>О плане работы комиссии</w:t>
            </w:r>
          </w:p>
          <w:p w:rsidR="00BE6842" w:rsidRPr="00BE6842" w:rsidRDefault="00BE6842" w:rsidP="007E67D7">
            <w:pPr>
              <w:rPr>
                <w:sz w:val="24"/>
                <w:szCs w:val="24"/>
              </w:rPr>
            </w:pPr>
            <w:r w:rsidRPr="00BE6842">
              <w:rPr>
                <w:sz w:val="24"/>
                <w:szCs w:val="24"/>
              </w:rPr>
              <w:t xml:space="preserve"> на 2021год</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Планово-бюджетная комиссия</w:t>
            </w:r>
          </w:p>
        </w:tc>
        <w:tc>
          <w:tcPr>
            <w:tcW w:w="1276" w:type="dxa"/>
          </w:tcPr>
          <w:p w:rsidR="00BE6842" w:rsidRPr="00BE6842" w:rsidRDefault="00BE6842" w:rsidP="007E67D7">
            <w:pPr>
              <w:rPr>
                <w:sz w:val="24"/>
                <w:szCs w:val="24"/>
              </w:rPr>
            </w:pPr>
          </w:p>
        </w:tc>
      </w:tr>
      <w:tr w:rsidR="00BE6842" w:rsidRPr="00BE6842" w:rsidTr="007E67D7">
        <w:trPr>
          <w:trHeight w:val="800"/>
        </w:trPr>
        <w:tc>
          <w:tcPr>
            <w:tcW w:w="828" w:type="dxa"/>
          </w:tcPr>
          <w:p w:rsidR="00BE6842" w:rsidRPr="00BE6842" w:rsidRDefault="00BE6842" w:rsidP="007E67D7">
            <w:pPr>
              <w:rPr>
                <w:sz w:val="24"/>
                <w:szCs w:val="24"/>
              </w:rPr>
            </w:pPr>
            <w:r w:rsidRPr="00BE6842">
              <w:rPr>
                <w:sz w:val="24"/>
                <w:szCs w:val="24"/>
              </w:rPr>
              <w:t>2.</w:t>
            </w:r>
          </w:p>
        </w:tc>
        <w:tc>
          <w:tcPr>
            <w:tcW w:w="4383" w:type="dxa"/>
            <w:vAlign w:val="center"/>
          </w:tcPr>
          <w:p w:rsidR="00BE6842" w:rsidRPr="00BE6842" w:rsidRDefault="00BE6842" w:rsidP="007E67D7">
            <w:pPr>
              <w:jc w:val="both"/>
              <w:rPr>
                <w:sz w:val="24"/>
                <w:szCs w:val="24"/>
              </w:rPr>
            </w:pPr>
            <w:r w:rsidRPr="00BE6842">
              <w:rPr>
                <w:sz w:val="24"/>
                <w:szCs w:val="24"/>
              </w:rPr>
              <w:t>Проведение публичных слушаний по отчету об исполнении бюджета Гвазденского  сельского поселения  за 2021</w:t>
            </w:r>
          </w:p>
        </w:tc>
        <w:tc>
          <w:tcPr>
            <w:tcW w:w="1276" w:type="dxa"/>
          </w:tcPr>
          <w:p w:rsidR="00BE6842" w:rsidRPr="00BE6842" w:rsidRDefault="00BE6842" w:rsidP="007E67D7">
            <w:pPr>
              <w:rPr>
                <w:sz w:val="24"/>
                <w:szCs w:val="24"/>
              </w:rPr>
            </w:pPr>
            <w:r w:rsidRPr="00BE6842">
              <w:rPr>
                <w:sz w:val="24"/>
                <w:szCs w:val="24"/>
              </w:rPr>
              <w:t>1 кв.</w:t>
            </w:r>
          </w:p>
        </w:tc>
        <w:tc>
          <w:tcPr>
            <w:tcW w:w="2835" w:type="dxa"/>
          </w:tcPr>
          <w:p w:rsidR="00BE6842" w:rsidRPr="00BE6842" w:rsidRDefault="00BE6842" w:rsidP="007E67D7">
            <w:pPr>
              <w:rPr>
                <w:sz w:val="24"/>
                <w:szCs w:val="24"/>
              </w:rPr>
            </w:pPr>
            <w:r w:rsidRPr="00BE6842">
              <w:rPr>
                <w:sz w:val="24"/>
                <w:szCs w:val="24"/>
              </w:rPr>
              <w:t>Сергеева Н.С.. - ведущий специалист</w:t>
            </w:r>
          </w:p>
          <w:p w:rsidR="00BE6842" w:rsidRPr="00BE6842" w:rsidRDefault="00BE6842" w:rsidP="007E67D7">
            <w:pPr>
              <w:rPr>
                <w:sz w:val="24"/>
                <w:szCs w:val="24"/>
              </w:rPr>
            </w:pPr>
            <w:r w:rsidRPr="00BE6842">
              <w:rPr>
                <w:sz w:val="24"/>
                <w:szCs w:val="24"/>
              </w:rPr>
              <w:t>Ермилова В.Е.</w:t>
            </w:r>
          </w:p>
          <w:p w:rsidR="00BE6842" w:rsidRPr="00BE6842" w:rsidRDefault="00BE6842" w:rsidP="007E67D7">
            <w:pPr>
              <w:rPr>
                <w:sz w:val="24"/>
                <w:szCs w:val="24"/>
              </w:rPr>
            </w:pPr>
            <w:r w:rsidRPr="00BE6842">
              <w:rPr>
                <w:sz w:val="24"/>
                <w:szCs w:val="24"/>
              </w:rPr>
              <w:t>Планово-бюджетная комиссия</w:t>
            </w:r>
          </w:p>
        </w:tc>
        <w:tc>
          <w:tcPr>
            <w:tcW w:w="1276" w:type="dxa"/>
          </w:tcPr>
          <w:p w:rsidR="00BE6842" w:rsidRPr="00BE6842" w:rsidRDefault="00BE6842" w:rsidP="007E67D7">
            <w:pPr>
              <w:rPr>
                <w:sz w:val="24"/>
                <w:szCs w:val="24"/>
              </w:rPr>
            </w:pPr>
          </w:p>
          <w:p w:rsidR="00BE6842" w:rsidRPr="00BE6842" w:rsidRDefault="00BE6842" w:rsidP="007E67D7">
            <w:pPr>
              <w:rPr>
                <w:sz w:val="24"/>
                <w:szCs w:val="24"/>
              </w:rPr>
            </w:pPr>
          </w:p>
        </w:tc>
      </w:tr>
      <w:tr w:rsidR="00BE6842" w:rsidRPr="00BE6842" w:rsidTr="007E67D7">
        <w:trPr>
          <w:trHeight w:val="800"/>
        </w:trPr>
        <w:tc>
          <w:tcPr>
            <w:tcW w:w="828" w:type="dxa"/>
          </w:tcPr>
          <w:p w:rsidR="00BE6842" w:rsidRPr="00BE6842" w:rsidRDefault="00BE6842" w:rsidP="007E67D7">
            <w:pPr>
              <w:rPr>
                <w:sz w:val="24"/>
                <w:szCs w:val="24"/>
              </w:rPr>
            </w:pPr>
            <w:r w:rsidRPr="00BE6842">
              <w:rPr>
                <w:sz w:val="24"/>
                <w:szCs w:val="24"/>
              </w:rPr>
              <w:t>3.</w:t>
            </w:r>
          </w:p>
        </w:tc>
        <w:tc>
          <w:tcPr>
            <w:tcW w:w="4383" w:type="dxa"/>
          </w:tcPr>
          <w:p w:rsidR="00BE6842" w:rsidRPr="00BE6842" w:rsidRDefault="00BE6842" w:rsidP="007E67D7">
            <w:pPr>
              <w:rPr>
                <w:sz w:val="24"/>
                <w:szCs w:val="24"/>
              </w:rPr>
            </w:pPr>
            <w:r w:rsidRPr="00BE6842">
              <w:rPr>
                <w:sz w:val="24"/>
                <w:szCs w:val="24"/>
              </w:rPr>
              <w:t>О готовности общеобразовательных и культурных  учреждений поселения к работе в осенне-зимний период 2022-2023 г.г.</w:t>
            </w:r>
          </w:p>
        </w:tc>
        <w:tc>
          <w:tcPr>
            <w:tcW w:w="1276" w:type="dxa"/>
          </w:tcPr>
          <w:p w:rsidR="00BE6842" w:rsidRPr="00BE6842" w:rsidRDefault="00BE6842" w:rsidP="007E67D7">
            <w:pPr>
              <w:rPr>
                <w:sz w:val="24"/>
                <w:szCs w:val="24"/>
              </w:rPr>
            </w:pPr>
            <w:r w:rsidRPr="00BE6842">
              <w:rPr>
                <w:sz w:val="24"/>
                <w:szCs w:val="24"/>
              </w:rPr>
              <w:t>2 кв.</w:t>
            </w:r>
          </w:p>
        </w:tc>
        <w:tc>
          <w:tcPr>
            <w:tcW w:w="2835" w:type="dxa"/>
          </w:tcPr>
          <w:p w:rsidR="00BE6842" w:rsidRPr="00BE6842" w:rsidRDefault="00BE6842" w:rsidP="007E67D7">
            <w:pPr>
              <w:jc w:val="both"/>
              <w:rPr>
                <w:sz w:val="24"/>
                <w:szCs w:val="24"/>
              </w:rPr>
            </w:pPr>
            <w:r w:rsidRPr="00BE6842">
              <w:rPr>
                <w:sz w:val="24"/>
                <w:szCs w:val="24"/>
              </w:rPr>
              <w:t>Л.М.Богданова - глава поселения,</w:t>
            </w:r>
          </w:p>
          <w:p w:rsidR="00BE6842" w:rsidRPr="00BE6842" w:rsidRDefault="00BE6842" w:rsidP="007E67D7">
            <w:pPr>
              <w:rPr>
                <w:sz w:val="24"/>
                <w:szCs w:val="24"/>
              </w:rPr>
            </w:pPr>
          </w:p>
          <w:p w:rsidR="00BE6842" w:rsidRPr="00BE6842" w:rsidRDefault="00BE6842" w:rsidP="007E67D7">
            <w:pPr>
              <w:rPr>
                <w:sz w:val="24"/>
                <w:szCs w:val="24"/>
              </w:rPr>
            </w:pPr>
            <w:r w:rsidRPr="00BE6842">
              <w:rPr>
                <w:sz w:val="24"/>
                <w:szCs w:val="24"/>
              </w:rPr>
              <w:t>Планово-бюджетная комиссия</w:t>
            </w:r>
          </w:p>
        </w:tc>
        <w:tc>
          <w:tcPr>
            <w:tcW w:w="1276" w:type="dxa"/>
          </w:tcPr>
          <w:p w:rsidR="00BE6842" w:rsidRPr="00BE6842" w:rsidRDefault="00BE6842" w:rsidP="007E67D7">
            <w:pPr>
              <w:rPr>
                <w:sz w:val="24"/>
                <w:szCs w:val="24"/>
              </w:rPr>
            </w:pPr>
          </w:p>
        </w:tc>
      </w:tr>
      <w:tr w:rsidR="00BE6842" w:rsidRPr="00BE6842" w:rsidTr="007E67D7">
        <w:tc>
          <w:tcPr>
            <w:tcW w:w="828" w:type="dxa"/>
          </w:tcPr>
          <w:p w:rsidR="00BE6842" w:rsidRPr="00BE6842" w:rsidRDefault="00BE6842" w:rsidP="007E67D7">
            <w:pPr>
              <w:rPr>
                <w:sz w:val="24"/>
                <w:szCs w:val="24"/>
              </w:rPr>
            </w:pPr>
            <w:r w:rsidRPr="00BE6842">
              <w:rPr>
                <w:sz w:val="24"/>
                <w:szCs w:val="24"/>
              </w:rPr>
              <w:t>5.</w:t>
            </w:r>
          </w:p>
        </w:tc>
        <w:tc>
          <w:tcPr>
            <w:tcW w:w="4383" w:type="dxa"/>
          </w:tcPr>
          <w:p w:rsidR="00BE6842" w:rsidRPr="00BE6842" w:rsidRDefault="00BE6842" w:rsidP="007E67D7">
            <w:pPr>
              <w:rPr>
                <w:sz w:val="24"/>
                <w:szCs w:val="24"/>
              </w:rPr>
            </w:pPr>
            <w:r w:rsidRPr="00BE6842">
              <w:rPr>
                <w:sz w:val="24"/>
                <w:szCs w:val="24"/>
              </w:rPr>
              <w:t>Проведение публичных слушаний по проекту бюджета Гвазденского  сельского поселения  на 2023 и плановый период 2024 и 2025 годов</w:t>
            </w:r>
          </w:p>
        </w:tc>
        <w:tc>
          <w:tcPr>
            <w:tcW w:w="1276" w:type="dxa"/>
          </w:tcPr>
          <w:p w:rsidR="00BE6842" w:rsidRPr="00BE6842" w:rsidRDefault="00BE6842" w:rsidP="007E67D7">
            <w:pPr>
              <w:rPr>
                <w:sz w:val="24"/>
                <w:szCs w:val="24"/>
              </w:rPr>
            </w:pPr>
            <w:r w:rsidRPr="00BE6842">
              <w:rPr>
                <w:sz w:val="24"/>
                <w:szCs w:val="24"/>
              </w:rPr>
              <w:t>4 кв.</w:t>
            </w:r>
          </w:p>
        </w:tc>
        <w:tc>
          <w:tcPr>
            <w:tcW w:w="2835" w:type="dxa"/>
          </w:tcPr>
          <w:p w:rsidR="00BE6842" w:rsidRPr="00BE6842" w:rsidRDefault="00BE6842" w:rsidP="007E67D7">
            <w:pPr>
              <w:ind w:left="34" w:firstLine="34"/>
              <w:jc w:val="both"/>
              <w:rPr>
                <w:sz w:val="24"/>
                <w:szCs w:val="24"/>
              </w:rPr>
            </w:pPr>
            <w:r w:rsidRPr="00BE6842">
              <w:rPr>
                <w:sz w:val="24"/>
                <w:szCs w:val="24"/>
              </w:rPr>
              <w:t>Сергеева Н.С.. - ведущий специалист,</w:t>
            </w:r>
          </w:p>
          <w:p w:rsidR="00BE6842" w:rsidRPr="00BE6842" w:rsidRDefault="00BE6842" w:rsidP="007E67D7">
            <w:pPr>
              <w:ind w:left="34" w:firstLine="34"/>
              <w:jc w:val="both"/>
              <w:rPr>
                <w:sz w:val="24"/>
                <w:szCs w:val="24"/>
              </w:rPr>
            </w:pPr>
            <w:r w:rsidRPr="00BE6842">
              <w:rPr>
                <w:sz w:val="24"/>
                <w:szCs w:val="24"/>
              </w:rPr>
              <w:t>Солодухина Н.Ю- ведущий специалист-главный бухгалтер,</w:t>
            </w:r>
          </w:p>
          <w:p w:rsidR="00BE6842" w:rsidRPr="00BE6842" w:rsidRDefault="00BE6842" w:rsidP="007E67D7">
            <w:pPr>
              <w:ind w:left="34" w:firstLine="34"/>
              <w:jc w:val="both"/>
              <w:rPr>
                <w:sz w:val="24"/>
                <w:szCs w:val="24"/>
              </w:rPr>
            </w:pPr>
            <w:r w:rsidRPr="00BE6842">
              <w:rPr>
                <w:sz w:val="24"/>
                <w:szCs w:val="24"/>
              </w:rPr>
              <w:t>Планово-бюджетная комиссия</w:t>
            </w:r>
          </w:p>
        </w:tc>
        <w:tc>
          <w:tcPr>
            <w:tcW w:w="1276" w:type="dxa"/>
          </w:tcPr>
          <w:p w:rsidR="00BE6842" w:rsidRPr="00BE6842" w:rsidRDefault="00BE6842" w:rsidP="007E67D7">
            <w:pPr>
              <w:rPr>
                <w:sz w:val="24"/>
                <w:szCs w:val="24"/>
              </w:rPr>
            </w:pPr>
          </w:p>
        </w:tc>
      </w:tr>
    </w:tbl>
    <w:p w:rsidR="00BE6842" w:rsidRPr="00BE6842" w:rsidRDefault="00BE6842" w:rsidP="00BE6842">
      <w:pPr>
        <w:rPr>
          <w:sz w:val="24"/>
          <w:szCs w:val="24"/>
        </w:rPr>
      </w:pPr>
    </w:p>
    <w:p w:rsidR="00BE6842" w:rsidRPr="00BE6842" w:rsidRDefault="00BE6842" w:rsidP="00BE6842">
      <w:pPr>
        <w:rPr>
          <w:sz w:val="24"/>
          <w:szCs w:val="24"/>
        </w:rPr>
      </w:pPr>
    </w:p>
    <w:p w:rsidR="00BE6842" w:rsidRPr="00BE6842" w:rsidRDefault="00F7231A" w:rsidP="00BE6842">
      <w:pPr>
        <w:rPr>
          <w:sz w:val="24"/>
          <w:szCs w:val="24"/>
        </w:rPr>
      </w:pPr>
      <w:r>
        <w:rPr>
          <w:sz w:val="24"/>
          <w:szCs w:val="24"/>
        </w:rPr>
        <w:t xml:space="preserve">    </w:t>
      </w:r>
    </w:p>
    <w:p w:rsidR="00BE6842" w:rsidRPr="00BE6842" w:rsidRDefault="00BE6842" w:rsidP="00BE6842">
      <w:pPr>
        <w:tabs>
          <w:tab w:val="left" w:pos="3160"/>
        </w:tabs>
        <w:jc w:val="center"/>
        <w:rPr>
          <w:sz w:val="24"/>
          <w:szCs w:val="24"/>
        </w:rPr>
      </w:pPr>
      <w:r w:rsidRPr="00BE6842">
        <w:rPr>
          <w:noProof/>
          <w:sz w:val="24"/>
          <w:szCs w:val="24"/>
        </w:rPr>
        <w:drawing>
          <wp:inline distT="0" distB="0" distL="0" distR="0">
            <wp:extent cx="647700" cy="762000"/>
            <wp:effectExtent l="19050" t="0" r="0" b="0"/>
            <wp:docPr id="8" name="Рисунок 8"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E6842" w:rsidRPr="00BE6842" w:rsidRDefault="00BE6842" w:rsidP="00BE6842">
      <w:pPr>
        <w:pStyle w:val="ad"/>
        <w:rPr>
          <w:b/>
          <w:bCs/>
          <w:sz w:val="24"/>
          <w:szCs w:val="24"/>
        </w:rPr>
      </w:pPr>
      <w:r w:rsidRPr="00BE6842">
        <w:rPr>
          <w:b/>
          <w:bCs/>
          <w:sz w:val="24"/>
          <w:szCs w:val="24"/>
        </w:rPr>
        <w:t xml:space="preserve">Совет  народных депутатов </w:t>
      </w:r>
    </w:p>
    <w:p w:rsidR="00BE6842" w:rsidRPr="00BE6842" w:rsidRDefault="00BE6842" w:rsidP="00BE6842">
      <w:pPr>
        <w:jc w:val="center"/>
        <w:rPr>
          <w:b/>
          <w:i/>
          <w:sz w:val="24"/>
          <w:szCs w:val="24"/>
        </w:rPr>
      </w:pPr>
      <w:r w:rsidRPr="00BE6842">
        <w:rPr>
          <w:b/>
          <w:i/>
          <w:sz w:val="24"/>
          <w:szCs w:val="24"/>
        </w:rPr>
        <w:t>Гвазденского   сельского поселения</w:t>
      </w:r>
    </w:p>
    <w:p w:rsidR="00BE6842" w:rsidRPr="00BE6842" w:rsidRDefault="00BE6842" w:rsidP="00BE6842">
      <w:pPr>
        <w:pStyle w:val="ad"/>
        <w:rPr>
          <w:b/>
          <w:bCs/>
          <w:sz w:val="24"/>
          <w:szCs w:val="24"/>
        </w:rPr>
      </w:pPr>
      <w:r w:rsidRPr="00BE6842">
        <w:rPr>
          <w:b/>
          <w:bCs/>
          <w:sz w:val="24"/>
          <w:szCs w:val="24"/>
        </w:rPr>
        <w:t>Бутурлиновского муниципального района</w:t>
      </w:r>
    </w:p>
    <w:p w:rsidR="00BE6842" w:rsidRPr="00BE6842" w:rsidRDefault="00BE6842" w:rsidP="00BE6842">
      <w:pPr>
        <w:jc w:val="center"/>
      </w:pPr>
      <w:r w:rsidRPr="00BE6842">
        <w:t>Воронежской области</w:t>
      </w:r>
    </w:p>
    <w:p w:rsidR="00BE6842" w:rsidRPr="00BE6842" w:rsidRDefault="00BE6842" w:rsidP="00BE6842">
      <w:pPr>
        <w:rPr>
          <w:b/>
          <w:sz w:val="24"/>
          <w:szCs w:val="24"/>
        </w:rPr>
      </w:pPr>
    </w:p>
    <w:p w:rsidR="00BE6842" w:rsidRPr="00BE6842" w:rsidRDefault="00BE6842" w:rsidP="00BE6842">
      <w:pPr>
        <w:jc w:val="center"/>
        <w:rPr>
          <w:i/>
          <w:sz w:val="24"/>
          <w:szCs w:val="24"/>
        </w:rPr>
      </w:pPr>
      <w:r w:rsidRPr="00BE6842">
        <w:rPr>
          <w:b/>
          <w:bCs/>
          <w:i/>
          <w:sz w:val="24"/>
          <w:szCs w:val="24"/>
        </w:rPr>
        <w:t>РЕШЕНИЕ</w:t>
      </w:r>
    </w:p>
    <w:p w:rsidR="00BE6842" w:rsidRPr="00BE6842" w:rsidRDefault="00BE6842" w:rsidP="00BE6842">
      <w:pPr>
        <w:rPr>
          <w:sz w:val="24"/>
          <w:szCs w:val="24"/>
        </w:rPr>
      </w:pPr>
    </w:p>
    <w:p w:rsidR="00BE6842" w:rsidRPr="00BE6842" w:rsidRDefault="00BE6842" w:rsidP="00BE6842">
      <w:pPr>
        <w:rPr>
          <w:sz w:val="24"/>
          <w:szCs w:val="24"/>
        </w:rPr>
      </w:pPr>
      <w:r w:rsidRPr="00BE6842">
        <w:rPr>
          <w:sz w:val="24"/>
          <w:szCs w:val="24"/>
        </w:rPr>
        <w:lastRenderedPageBreak/>
        <w:t>от  11.02.2022  года   № 182</w:t>
      </w:r>
    </w:p>
    <w:p w:rsidR="00BE6842" w:rsidRPr="00BE6842" w:rsidRDefault="00BE6842" w:rsidP="00BE6842">
      <w:pPr>
        <w:ind w:firstLine="708"/>
        <w:rPr>
          <w:sz w:val="24"/>
          <w:szCs w:val="24"/>
        </w:rPr>
      </w:pPr>
      <w:r w:rsidRPr="00BE6842">
        <w:rPr>
          <w:sz w:val="24"/>
          <w:szCs w:val="24"/>
        </w:rPr>
        <w:t>с. Гвазда</w:t>
      </w:r>
    </w:p>
    <w:p w:rsidR="00BE6842" w:rsidRPr="00BE6842" w:rsidRDefault="00BE6842" w:rsidP="00BE6842">
      <w:pPr>
        <w:ind w:firstLine="708"/>
        <w:rPr>
          <w:sz w:val="24"/>
          <w:szCs w:val="24"/>
        </w:rPr>
      </w:pPr>
    </w:p>
    <w:p w:rsidR="00BE6842" w:rsidRPr="00BE6842" w:rsidRDefault="00BE6842" w:rsidP="00BE6842">
      <w:pPr>
        <w:pStyle w:val="ConsPlusNormal0"/>
        <w:ind w:right="3402"/>
        <w:jc w:val="both"/>
        <w:rPr>
          <w:b w:val="0"/>
          <w:sz w:val="24"/>
          <w:szCs w:val="24"/>
        </w:rPr>
      </w:pPr>
      <w:r w:rsidRPr="00BE6842">
        <w:rPr>
          <w:b w:val="0"/>
          <w:sz w:val="24"/>
          <w:szCs w:val="24"/>
        </w:rPr>
        <w:t>Об отчете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2021 год</w:t>
      </w:r>
    </w:p>
    <w:p w:rsidR="00BE6842" w:rsidRPr="00BE6842" w:rsidRDefault="00BE6842" w:rsidP="00BE6842">
      <w:pPr>
        <w:pStyle w:val="ConsPlusNormal0"/>
        <w:ind w:right="3495"/>
        <w:jc w:val="both"/>
        <w:rPr>
          <w:b w:val="0"/>
          <w:sz w:val="24"/>
          <w:szCs w:val="24"/>
        </w:rPr>
      </w:pPr>
    </w:p>
    <w:p w:rsidR="00BE6842" w:rsidRPr="00BE6842" w:rsidRDefault="00BE6842" w:rsidP="00BE6842">
      <w:pPr>
        <w:pStyle w:val="ConsPlusNormal0"/>
        <w:ind w:right="3495"/>
        <w:jc w:val="both"/>
        <w:rPr>
          <w:b w:val="0"/>
          <w:sz w:val="24"/>
          <w:szCs w:val="24"/>
        </w:rPr>
      </w:pPr>
    </w:p>
    <w:p w:rsidR="00BE6842" w:rsidRPr="00BE6842" w:rsidRDefault="00BE6842" w:rsidP="00BE6842">
      <w:pPr>
        <w:pStyle w:val="ConsPlusNormal0"/>
        <w:ind w:right="3495"/>
        <w:jc w:val="both"/>
        <w:rPr>
          <w:b w:val="0"/>
          <w:sz w:val="24"/>
          <w:szCs w:val="24"/>
        </w:rPr>
      </w:pPr>
    </w:p>
    <w:p w:rsidR="00BE6842" w:rsidRPr="00BE6842" w:rsidRDefault="00BE6842" w:rsidP="00BE6842">
      <w:pPr>
        <w:pStyle w:val="FR1"/>
        <w:spacing w:before="0"/>
        <w:ind w:firstLine="709"/>
        <w:jc w:val="both"/>
        <w:rPr>
          <w:sz w:val="24"/>
          <w:szCs w:val="24"/>
        </w:rPr>
      </w:pPr>
      <w:r w:rsidRPr="00BE6842">
        <w:rPr>
          <w:sz w:val="24"/>
          <w:szCs w:val="24"/>
        </w:rPr>
        <w:t>В соответствии с пунктом 6.1. статьи 37 Федерального закона РФ от 06 октября 2003 г. № 131-ФЗ «Об общих принципах организации местного самоуправления в Российской Федерации», пунктом 8 статьи 34  Устава Гвазденского  сельского поселения Бутурлиновского муниципального района Воронежской области, заслушав и обсудив отчет главы Гвазденского  сельского поселения Бутурлиновского муниципального района Воронежской области Богдановой Людмилы Михайловны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2021 год, Совет народных депутатов  Гвазденского  сельского поселения Бутурлиновского муниципального района Воронежской области</w:t>
      </w:r>
    </w:p>
    <w:p w:rsidR="00BE6842" w:rsidRPr="00BE6842" w:rsidRDefault="00BE6842" w:rsidP="00BE6842">
      <w:pPr>
        <w:pStyle w:val="FR1"/>
        <w:spacing w:before="0"/>
        <w:ind w:firstLine="709"/>
        <w:jc w:val="center"/>
        <w:rPr>
          <w:sz w:val="24"/>
          <w:szCs w:val="24"/>
        </w:rPr>
      </w:pPr>
    </w:p>
    <w:p w:rsidR="00BE6842" w:rsidRPr="00BE6842" w:rsidRDefault="00BE6842" w:rsidP="00BE6842">
      <w:pPr>
        <w:pStyle w:val="FR1"/>
        <w:spacing w:before="0"/>
        <w:ind w:firstLine="709"/>
        <w:jc w:val="center"/>
        <w:rPr>
          <w:sz w:val="24"/>
          <w:szCs w:val="24"/>
        </w:rPr>
      </w:pPr>
      <w:r w:rsidRPr="00BE6842">
        <w:rPr>
          <w:sz w:val="24"/>
          <w:szCs w:val="24"/>
        </w:rPr>
        <w:t>РЕШИЛ:</w:t>
      </w:r>
    </w:p>
    <w:p w:rsidR="00BE6842" w:rsidRPr="00BE6842" w:rsidRDefault="00BE6842" w:rsidP="00BE6842">
      <w:pPr>
        <w:pStyle w:val="FR1"/>
        <w:spacing w:before="0"/>
        <w:ind w:firstLine="709"/>
        <w:jc w:val="center"/>
        <w:rPr>
          <w:sz w:val="24"/>
          <w:szCs w:val="24"/>
        </w:rPr>
      </w:pPr>
    </w:p>
    <w:p w:rsidR="00BE6842" w:rsidRPr="00BE6842" w:rsidRDefault="00BE6842" w:rsidP="00BE6842">
      <w:pPr>
        <w:pStyle w:val="FR1"/>
        <w:spacing w:before="0"/>
        <w:ind w:firstLine="709"/>
        <w:jc w:val="both"/>
        <w:rPr>
          <w:sz w:val="24"/>
          <w:szCs w:val="24"/>
        </w:rPr>
      </w:pPr>
      <w:r w:rsidRPr="00BE6842">
        <w:rPr>
          <w:sz w:val="24"/>
          <w:szCs w:val="24"/>
        </w:rPr>
        <w:t>1. Отчет главы Гвазденского  сельского поселения Бутурлиновского муниципального района Воронежской области о результатах своей деятельности и деятельности администрации Гвазденского  сельского поселения Бутурлиновского муниципального района Воронежской области за 2021 год утвердить.</w:t>
      </w:r>
    </w:p>
    <w:p w:rsidR="00BE6842" w:rsidRPr="00BE6842" w:rsidRDefault="00BE6842" w:rsidP="00BE6842">
      <w:pPr>
        <w:pStyle w:val="FR1"/>
        <w:spacing w:before="0"/>
        <w:ind w:firstLine="709"/>
        <w:jc w:val="both"/>
        <w:rPr>
          <w:sz w:val="24"/>
          <w:szCs w:val="24"/>
        </w:rPr>
      </w:pPr>
      <w:r w:rsidRPr="00BE6842">
        <w:rPr>
          <w:sz w:val="24"/>
          <w:szCs w:val="24"/>
        </w:rPr>
        <w:t xml:space="preserve">2. Работу главы Гвазденского сельского поселения Бутурлиновского муниципального района Воронежской области и работу администрации Гвазденского сельского поселения Бутурлиновского муниципального района Воронежской области в 2021 году признать удовлетворительной  </w:t>
      </w:r>
    </w:p>
    <w:p w:rsidR="00BE6842" w:rsidRPr="00BE6842" w:rsidRDefault="00BE6842" w:rsidP="00BE6842">
      <w:pPr>
        <w:pStyle w:val="FR1"/>
        <w:spacing w:before="0"/>
        <w:ind w:firstLine="709"/>
        <w:jc w:val="both"/>
        <w:rPr>
          <w:sz w:val="24"/>
          <w:szCs w:val="24"/>
        </w:rPr>
      </w:pPr>
      <w:r w:rsidRPr="00BE6842">
        <w:rPr>
          <w:sz w:val="24"/>
          <w:szCs w:val="24"/>
        </w:rPr>
        <w:t>3. Настоящее решение вступает в силу с момента принятия.</w:t>
      </w:r>
    </w:p>
    <w:p w:rsidR="00BE6842" w:rsidRPr="00BE6842" w:rsidRDefault="00BE6842" w:rsidP="00BE6842">
      <w:pPr>
        <w:jc w:val="both"/>
        <w:rPr>
          <w:sz w:val="24"/>
          <w:szCs w:val="24"/>
        </w:rPr>
      </w:pPr>
    </w:p>
    <w:p w:rsidR="00BE6842" w:rsidRPr="00BE6842" w:rsidRDefault="00BE6842" w:rsidP="00BE6842">
      <w:pPr>
        <w:jc w:val="both"/>
        <w:rPr>
          <w:sz w:val="24"/>
          <w:szCs w:val="24"/>
        </w:rPr>
      </w:pPr>
      <w:r w:rsidRPr="00BE6842">
        <w:rPr>
          <w:sz w:val="24"/>
          <w:szCs w:val="24"/>
        </w:rPr>
        <w:t>Глава Гвазденского  сельского  поселения                              Л.М.Богданова</w:t>
      </w:r>
    </w:p>
    <w:p w:rsidR="00BE6842" w:rsidRPr="00BE6842" w:rsidRDefault="00BE6842" w:rsidP="00BE6842">
      <w:pPr>
        <w:ind w:firstLine="708"/>
        <w:jc w:val="right"/>
        <w:rPr>
          <w:sz w:val="24"/>
          <w:szCs w:val="24"/>
        </w:rPr>
      </w:pPr>
      <w:r w:rsidRPr="00BE6842">
        <w:rPr>
          <w:sz w:val="24"/>
          <w:szCs w:val="24"/>
        </w:rPr>
        <w:br w:type="page"/>
      </w:r>
      <w:r w:rsidRPr="00BE6842">
        <w:rPr>
          <w:sz w:val="24"/>
          <w:szCs w:val="24"/>
        </w:rPr>
        <w:lastRenderedPageBreak/>
        <w:t xml:space="preserve">Приложение к решению </w:t>
      </w:r>
    </w:p>
    <w:p w:rsidR="00BE6842" w:rsidRPr="00BE6842" w:rsidRDefault="00BE6842" w:rsidP="00BE6842">
      <w:pPr>
        <w:ind w:firstLine="708"/>
        <w:jc w:val="right"/>
        <w:rPr>
          <w:sz w:val="24"/>
          <w:szCs w:val="24"/>
        </w:rPr>
      </w:pPr>
      <w:r w:rsidRPr="00BE6842">
        <w:rPr>
          <w:sz w:val="24"/>
          <w:szCs w:val="24"/>
        </w:rPr>
        <w:t>Совета народных депутатов</w:t>
      </w:r>
    </w:p>
    <w:p w:rsidR="00BE6842" w:rsidRPr="00BE6842" w:rsidRDefault="00BE6842" w:rsidP="00BE6842">
      <w:pPr>
        <w:ind w:firstLine="708"/>
        <w:jc w:val="right"/>
        <w:rPr>
          <w:sz w:val="24"/>
          <w:szCs w:val="24"/>
        </w:rPr>
      </w:pPr>
      <w:r w:rsidRPr="00BE6842">
        <w:rPr>
          <w:sz w:val="24"/>
          <w:szCs w:val="24"/>
        </w:rPr>
        <w:t>Гвазденского сельского поселения</w:t>
      </w:r>
    </w:p>
    <w:p w:rsidR="00BE6842" w:rsidRPr="00BE6842" w:rsidRDefault="00BE6842" w:rsidP="00BE6842">
      <w:pPr>
        <w:ind w:firstLine="708"/>
        <w:jc w:val="right"/>
        <w:rPr>
          <w:sz w:val="24"/>
          <w:szCs w:val="24"/>
        </w:rPr>
      </w:pPr>
      <w:r w:rsidRPr="00BE6842">
        <w:rPr>
          <w:sz w:val="24"/>
          <w:szCs w:val="24"/>
        </w:rPr>
        <w:t>от 11.02.2022 №182</w:t>
      </w:r>
    </w:p>
    <w:p w:rsidR="00BE6842" w:rsidRPr="00BE6842" w:rsidRDefault="00BE6842" w:rsidP="00BE6842">
      <w:pPr>
        <w:ind w:firstLine="708"/>
        <w:jc w:val="right"/>
        <w:rPr>
          <w:sz w:val="24"/>
          <w:szCs w:val="24"/>
        </w:rPr>
      </w:pPr>
    </w:p>
    <w:p w:rsidR="00BE6842" w:rsidRPr="00BE6842" w:rsidRDefault="00BE6842" w:rsidP="00BE6842">
      <w:pPr>
        <w:ind w:firstLine="708"/>
        <w:jc w:val="right"/>
        <w:rPr>
          <w:b/>
          <w:sz w:val="24"/>
          <w:szCs w:val="24"/>
        </w:rPr>
      </w:pPr>
    </w:p>
    <w:p w:rsidR="00BE6842" w:rsidRPr="00BE6842" w:rsidRDefault="00BE6842" w:rsidP="00BE6842">
      <w:pPr>
        <w:ind w:firstLine="708"/>
        <w:jc w:val="both"/>
        <w:rPr>
          <w:b/>
          <w:sz w:val="24"/>
          <w:szCs w:val="24"/>
        </w:rPr>
      </w:pPr>
      <w:r w:rsidRPr="00BE6842">
        <w:rPr>
          <w:b/>
          <w:sz w:val="24"/>
          <w:szCs w:val="24"/>
        </w:rPr>
        <w:t>Отчет главы Гвазденского сельского поселения о проделанной работе в 2021 году.</w:t>
      </w:r>
    </w:p>
    <w:p w:rsidR="00BE6842" w:rsidRPr="00BE6842" w:rsidRDefault="00BE6842" w:rsidP="00BE6842">
      <w:pPr>
        <w:jc w:val="both"/>
        <w:rPr>
          <w:sz w:val="24"/>
          <w:szCs w:val="24"/>
          <w:highlight w:val="yellow"/>
        </w:rPr>
      </w:pPr>
    </w:p>
    <w:p w:rsidR="00BE6842" w:rsidRPr="00BE6842" w:rsidRDefault="00BE6842" w:rsidP="00BE6842">
      <w:pPr>
        <w:spacing w:line="276" w:lineRule="auto"/>
        <w:jc w:val="both"/>
        <w:rPr>
          <w:sz w:val="24"/>
          <w:szCs w:val="24"/>
        </w:rPr>
      </w:pPr>
      <w:r w:rsidRPr="00BE6842">
        <w:rPr>
          <w:sz w:val="24"/>
          <w:szCs w:val="24"/>
        </w:rPr>
        <w:t>В состав Гвазденского сельского  поселения  входит один населенный пункт село Гвазда.</w:t>
      </w:r>
    </w:p>
    <w:p w:rsidR="00BE6842" w:rsidRPr="00BE6842" w:rsidRDefault="00BE6842" w:rsidP="00BE6842">
      <w:pPr>
        <w:spacing w:line="276" w:lineRule="auto"/>
        <w:jc w:val="both"/>
        <w:rPr>
          <w:sz w:val="24"/>
          <w:szCs w:val="24"/>
        </w:rPr>
      </w:pPr>
      <w:r w:rsidRPr="00BE6842">
        <w:rPr>
          <w:sz w:val="24"/>
          <w:szCs w:val="24"/>
        </w:rPr>
        <w:t xml:space="preserve">Общая площадь земель в границах поселения  -17900га.    </w:t>
      </w:r>
    </w:p>
    <w:p w:rsidR="00BE6842" w:rsidRPr="00BE6842" w:rsidRDefault="00BE6842" w:rsidP="00BE6842">
      <w:pPr>
        <w:rPr>
          <w:sz w:val="24"/>
          <w:szCs w:val="24"/>
        </w:rPr>
      </w:pPr>
      <w:r w:rsidRPr="00BE6842">
        <w:rPr>
          <w:color w:val="000000"/>
          <w:sz w:val="24"/>
          <w:szCs w:val="24"/>
        </w:rPr>
        <w:t>Ч</w:t>
      </w:r>
      <w:r w:rsidRPr="00BE6842">
        <w:rPr>
          <w:bCs/>
          <w:sz w:val="24"/>
          <w:szCs w:val="24"/>
        </w:rPr>
        <w:t>исленность населения составляет   2114 человека. Из них трудоспособного населения – 1170 чел., пенсионеров – 621 чел.,   детей - 323</w:t>
      </w:r>
      <w:bookmarkStart w:id="0" w:name="_GoBack"/>
      <w:bookmarkEnd w:id="0"/>
      <w:r w:rsidRPr="00BE6842">
        <w:rPr>
          <w:bCs/>
          <w:sz w:val="24"/>
          <w:szCs w:val="24"/>
        </w:rPr>
        <w:t xml:space="preserve"> чел.</w:t>
      </w:r>
    </w:p>
    <w:p w:rsidR="00BE6842" w:rsidRPr="00BE6842" w:rsidRDefault="00BE6842" w:rsidP="00BE6842">
      <w:pPr>
        <w:spacing w:line="276" w:lineRule="auto"/>
        <w:jc w:val="both"/>
        <w:rPr>
          <w:sz w:val="24"/>
          <w:szCs w:val="24"/>
        </w:rPr>
      </w:pPr>
      <w:r w:rsidRPr="00BE6842">
        <w:rPr>
          <w:b/>
          <w:i/>
          <w:sz w:val="24"/>
          <w:szCs w:val="24"/>
        </w:rPr>
        <w:t>В течение2021 года:</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 xml:space="preserve">В Гвазденском сельском поселении отсыпано щебнем и песком из отсева дробления гранитов 5600 метров дорог местного значения по улицам: Степана Разина, Калинина, Садовая, Гоголя, Красный Уголок, Комарова, Пионерская, Заливная, Фрунзе. </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 xml:space="preserve">Отремонтирован пешеходный мост через реку Осередь по ул. Пчёлка-Комарова. </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Реализованы два проекта ТОС : установлена детская площадка на улице Фрунзе ТОС «Малая Родина» и установлены две контейнерные площадки с контейнерами объемом 8 куб. м. на Горском кладбище ТОС «Горское».</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Установлены 23 новых дорожных знака по маршруту движения школьного автобуса на улице Ивана Бочарникова в соответствии с предписанием ГИБДД.</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Установлено 30 новых светодиодных фонарей уличного освещения и заменены 32 вышедших из строя фонаря на новые – светодиодные. Отремонтировано 8 фонарей.</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В течение года проводились работы по окашиванию территории поселения от сорной растительности, грейдирование дорог местного значения, очистка дорог и тротуаров от снега в зимний период, ямочный ремонт асфальтового покрытия дорог местного значения.</w:t>
      </w:r>
    </w:p>
    <w:p w:rsidR="00BE6842" w:rsidRPr="00BE6842" w:rsidRDefault="00BE6842" w:rsidP="00BE6842">
      <w:pPr>
        <w:pStyle w:val="a4"/>
        <w:shd w:val="clear" w:color="auto" w:fill="FFFFFF"/>
        <w:spacing w:before="0" w:after="0"/>
        <w:ind w:firstLine="567"/>
        <w:jc w:val="both"/>
        <w:rPr>
          <w:color w:val="000000"/>
        </w:rPr>
      </w:pPr>
      <w:r w:rsidRPr="00BE6842">
        <w:rPr>
          <w:color w:val="000000"/>
        </w:rPr>
        <w:t>В 2021 году администрация Гвазденского сельского поселения выиграла в областном конкурсном отборе заявок в рамках развития инициативного бюджетирования, в результате чего в 2022 году планируется устройство ограждения территории кладбища по ул. Пионерская села Гвазда в рамках реализации проекта по поддержке местных инициатив и предоставления субсидии из областного бюджета на реализацию проекта в 2022 году.</w:t>
      </w:r>
    </w:p>
    <w:p w:rsidR="00BE6842" w:rsidRPr="00BE6842" w:rsidRDefault="00BE6842" w:rsidP="00BE6842">
      <w:pPr>
        <w:pStyle w:val="a4"/>
        <w:shd w:val="clear" w:color="auto" w:fill="FFFFFF"/>
        <w:spacing w:before="0" w:after="0"/>
        <w:ind w:firstLine="567"/>
        <w:jc w:val="both"/>
        <w:rPr>
          <w:color w:val="000000"/>
        </w:rPr>
      </w:pPr>
    </w:p>
    <w:p w:rsidR="00BE6842" w:rsidRPr="00BE6842" w:rsidRDefault="00BE6842" w:rsidP="00BE6842">
      <w:pPr>
        <w:pStyle w:val="a4"/>
        <w:shd w:val="clear" w:color="auto" w:fill="FFFFFF"/>
        <w:spacing w:before="0" w:after="0"/>
        <w:ind w:firstLine="567"/>
        <w:jc w:val="both"/>
      </w:pPr>
    </w:p>
    <w:p w:rsidR="00BE6842" w:rsidRPr="00BE6842" w:rsidRDefault="00BE6842" w:rsidP="00BE6842">
      <w:pPr>
        <w:tabs>
          <w:tab w:val="left" w:pos="3160"/>
        </w:tabs>
        <w:ind w:left="4820" w:right="-1"/>
        <w:jc w:val="both"/>
        <w:rPr>
          <w:sz w:val="24"/>
          <w:szCs w:val="24"/>
        </w:rPr>
      </w:pPr>
    </w:p>
    <w:p w:rsidR="00BE6842" w:rsidRPr="00BE6842" w:rsidRDefault="00BE6842" w:rsidP="00BE6842">
      <w:pPr>
        <w:tabs>
          <w:tab w:val="left" w:pos="3160"/>
        </w:tabs>
        <w:rPr>
          <w:b/>
          <w:sz w:val="24"/>
          <w:szCs w:val="24"/>
        </w:rPr>
      </w:pPr>
      <w:r w:rsidRPr="00BE6842">
        <w:rPr>
          <w:sz w:val="24"/>
          <w:szCs w:val="24"/>
        </w:rPr>
        <w:t xml:space="preserve"> </w:t>
      </w:r>
    </w:p>
    <w:p w:rsidR="00BE6842" w:rsidRPr="00BE6842" w:rsidRDefault="00BE6842" w:rsidP="00BE6842">
      <w:pPr>
        <w:jc w:val="both"/>
        <w:rPr>
          <w:sz w:val="24"/>
          <w:szCs w:val="24"/>
        </w:rPr>
      </w:pPr>
    </w:p>
    <w:p w:rsidR="00BE1D2E" w:rsidRPr="00BE6842" w:rsidRDefault="00BE1D2E" w:rsidP="00BE1D2E">
      <w:pPr>
        <w:snapToGrid w:val="0"/>
        <w:ind w:firstLine="708"/>
        <w:jc w:val="both"/>
        <w:rPr>
          <w:b/>
          <w:bCs/>
          <w:iCs/>
          <w:sz w:val="24"/>
          <w:szCs w:val="24"/>
        </w:rPr>
      </w:pPr>
      <w:r w:rsidRPr="00BE6842">
        <w:rPr>
          <w:b/>
          <w:bCs/>
          <w:iCs/>
          <w:sz w:val="24"/>
          <w:szCs w:val="24"/>
        </w:rPr>
        <w:t xml:space="preserve">                     </w:t>
      </w:r>
    </w:p>
    <w:p w:rsidR="00BE1D2E" w:rsidRPr="00BE6842" w:rsidRDefault="00BE1D2E" w:rsidP="00BE1D2E">
      <w:pPr>
        <w:widowControl w:val="0"/>
        <w:autoSpaceDE w:val="0"/>
        <w:autoSpaceDN w:val="0"/>
        <w:adjustRightInd w:val="0"/>
        <w:ind w:firstLine="567"/>
        <w:jc w:val="both"/>
        <w:rPr>
          <w:sz w:val="24"/>
          <w:szCs w:val="24"/>
        </w:rPr>
      </w:pPr>
      <w:r w:rsidRPr="00BE6842">
        <w:rPr>
          <w:sz w:val="24"/>
          <w:szCs w:val="24"/>
        </w:rPr>
        <w:t>.</w:t>
      </w:r>
    </w:p>
    <w:p w:rsidR="00BE1D2E" w:rsidRPr="00BE6842" w:rsidRDefault="00BE1D2E" w:rsidP="00BE1D2E">
      <w:pPr>
        <w:snapToGrid w:val="0"/>
        <w:jc w:val="both"/>
        <w:rPr>
          <w:sz w:val="24"/>
          <w:szCs w:val="24"/>
        </w:rPr>
      </w:pPr>
    </w:p>
    <w:p w:rsidR="00BE1D2E" w:rsidRPr="00BE6842" w:rsidRDefault="00BE1D2E" w:rsidP="00BE1D2E">
      <w:pPr>
        <w:snapToGrid w:val="0"/>
        <w:spacing w:after="120" w:line="100" w:lineRule="atLeast"/>
        <w:ind w:firstLine="708"/>
        <w:jc w:val="center"/>
        <w:rPr>
          <w:sz w:val="24"/>
          <w:szCs w:val="24"/>
        </w:rPr>
      </w:pPr>
    </w:p>
    <w:p w:rsidR="00BE1D2E" w:rsidRPr="00BE6842" w:rsidRDefault="00BE1D2E" w:rsidP="00BE1D2E">
      <w:pPr>
        <w:rPr>
          <w:sz w:val="24"/>
          <w:szCs w:val="24"/>
        </w:rPr>
      </w:pPr>
    </w:p>
    <w:p w:rsidR="00BE1D2E" w:rsidRPr="00BE6842" w:rsidRDefault="00BE1D2E" w:rsidP="00BE1D2E">
      <w:pPr>
        <w:snapToGrid w:val="0"/>
        <w:ind w:firstLine="708"/>
        <w:jc w:val="both"/>
        <w:rPr>
          <w:sz w:val="24"/>
          <w:szCs w:val="24"/>
        </w:rPr>
      </w:pPr>
      <w:r w:rsidRPr="00BE6842">
        <w:rPr>
          <w:b/>
          <w:bCs/>
          <w:iCs/>
          <w:sz w:val="24"/>
          <w:szCs w:val="24"/>
        </w:rPr>
        <w:t xml:space="preserve">         </w:t>
      </w:r>
    </w:p>
    <w:p w:rsidR="00BE1D2E" w:rsidRPr="00BE6842" w:rsidRDefault="00BE1D2E" w:rsidP="00BE1D2E">
      <w:pPr>
        <w:tabs>
          <w:tab w:val="left" w:pos="2355"/>
        </w:tabs>
        <w:jc w:val="both"/>
        <w:rPr>
          <w:b/>
          <w:bCs/>
          <w:i/>
          <w:iCs/>
          <w:sz w:val="24"/>
          <w:szCs w:val="24"/>
        </w:rPr>
      </w:pPr>
    </w:p>
    <w:p w:rsidR="00BE1D2E" w:rsidRPr="00BE6842" w:rsidRDefault="00BE1D2E" w:rsidP="00BE1D2E">
      <w:pPr>
        <w:jc w:val="both"/>
        <w:rPr>
          <w:sz w:val="24"/>
          <w:szCs w:val="24"/>
        </w:rPr>
      </w:pPr>
    </w:p>
    <w:p w:rsidR="00BE1D2E" w:rsidRPr="00BE6842" w:rsidRDefault="00BE1D2E" w:rsidP="00BE1D2E">
      <w:pPr>
        <w:jc w:val="both"/>
        <w:rPr>
          <w:sz w:val="24"/>
          <w:szCs w:val="24"/>
        </w:rPr>
      </w:pPr>
    </w:p>
    <w:p w:rsidR="00BE1D2E" w:rsidRPr="00BE6842" w:rsidRDefault="00BE1D2E" w:rsidP="00BE1D2E">
      <w:pPr>
        <w:jc w:val="both"/>
        <w:rPr>
          <w:sz w:val="24"/>
          <w:szCs w:val="24"/>
        </w:rPr>
      </w:pPr>
      <w:r w:rsidRPr="00BE6842">
        <w:rPr>
          <w:sz w:val="24"/>
          <w:szCs w:val="24"/>
        </w:rPr>
        <w:t xml:space="preserve">    </w:t>
      </w:r>
    </w:p>
    <w:p w:rsidR="00BE1D2E" w:rsidRPr="00BE6842" w:rsidRDefault="00BE1D2E" w:rsidP="00BE1D2E">
      <w:pPr>
        <w:jc w:val="both"/>
        <w:rPr>
          <w:sz w:val="24"/>
          <w:szCs w:val="24"/>
        </w:rPr>
      </w:pPr>
    </w:p>
    <w:p w:rsidR="00BE1D2E" w:rsidRPr="00BE6842" w:rsidRDefault="00BE1D2E" w:rsidP="00BE1D2E">
      <w:pPr>
        <w:jc w:val="both"/>
        <w:rPr>
          <w:sz w:val="24"/>
          <w:szCs w:val="24"/>
        </w:rPr>
      </w:pPr>
    </w:p>
    <w:p w:rsidR="00BE1D2E" w:rsidRPr="00BE6842" w:rsidRDefault="00BE1D2E" w:rsidP="00BE1D2E">
      <w:pPr>
        <w:jc w:val="both"/>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rsidP="00BE1D2E">
      <w:pPr>
        <w:rPr>
          <w:sz w:val="24"/>
          <w:szCs w:val="24"/>
        </w:rPr>
      </w:pPr>
    </w:p>
    <w:p w:rsidR="00BE1D2E" w:rsidRPr="00BE6842" w:rsidRDefault="00BE1D2E">
      <w:pPr>
        <w:rPr>
          <w:sz w:val="24"/>
          <w:szCs w:val="24"/>
        </w:rPr>
      </w:pPr>
    </w:p>
    <w:sectPr w:rsidR="00BE1D2E" w:rsidRPr="00BE6842" w:rsidSect="00852DEA">
      <w:pgSz w:w="11906" w:h="16838"/>
      <w:pgMar w:top="567" w:right="567" w:bottom="567"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2FB9" w:rsidRDefault="00F92FB9" w:rsidP="00C966A8">
      <w:r>
        <w:separator/>
      </w:r>
    </w:p>
  </w:endnote>
  <w:endnote w:type="continuationSeparator" w:id="1">
    <w:p w:rsidR="00F92FB9" w:rsidRDefault="00F92FB9"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2FB9" w:rsidRDefault="00F92FB9" w:rsidP="00C966A8">
      <w:r>
        <w:separator/>
      </w:r>
    </w:p>
  </w:footnote>
  <w:footnote w:type="continuationSeparator" w:id="1">
    <w:p w:rsidR="00F92FB9" w:rsidRDefault="00F92FB9"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8">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3">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7">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10"/>
  </w:num>
  <w:num w:numId="4">
    <w:abstractNumId w:val="9"/>
  </w:num>
  <w:num w:numId="5">
    <w:abstractNumId w:val="14"/>
  </w:num>
  <w:num w:numId="6">
    <w:abstractNumId w:val="0"/>
  </w:num>
  <w:num w:numId="7">
    <w:abstractNumId w:val="13"/>
  </w:num>
  <w:num w:numId="8">
    <w:abstractNumId w:val="15"/>
  </w:num>
  <w:num w:numId="9">
    <w:abstractNumId w:val="12"/>
  </w:num>
  <w:num w:numId="10">
    <w:abstractNumId w:val="6"/>
  </w:num>
  <w:num w:numId="11">
    <w:abstractNumId w:val="2"/>
  </w:num>
  <w:num w:numId="12">
    <w:abstractNumId w:val="17"/>
  </w:num>
  <w:num w:numId="13">
    <w:abstractNumId w:val="7"/>
  </w:num>
  <w:num w:numId="14">
    <w:abstractNumId w:val="3"/>
  </w:num>
  <w:num w:numId="15">
    <w:abstractNumId w:val="5"/>
  </w:num>
  <w:num w:numId="16">
    <w:abstractNumId w:val="4"/>
  </w:num>
  <w:num w:numId="17">
    <w:abstractNumId w:val="11"/>
  </w:num>
  <w:num w:numId="18">
    <w:abstractNumId w:val="18"/>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34632C"/>
    <w:rsid w:val="00360CCF"/>
    <w:rsid w:val="003C4B4B"/>
    <w:rsid w:val="003E7B6E"/>
    <w:rsid w:val="00405A12"/>
    <w:rsid w:val="0049677F"/>
    <w:rsid w:val="004D6509"/>
    <w:rsid w:val="00565600"/>
    <w:rsid w:val="00620EFF"/>
    <w:rsid w:val="0064680B"/>
    <w:rsid w:val="00684BC0"/>
    <w:rsid w:val="0069250D"/>
    <w:rsid w:val="006D733B"/>
    <w:rsid w:val="00716E20"/>
    <w:rsid w:val="0081366B"/>
    <w:rsid w:val="008307EF"/>
    <w:rsid w:val="00852DEA"/>
    <w:rsid w:val="0087367A"/>
    <w:rsid w:val="0087574F"/>
    <w:rsid w:val="008B7B5E"/>
    <w:rsid w:val="00917ACA"/>
    <w:rsid w:val="0092607B"/>
    <w:rsid w:val="00976E05"/>
    <w:rsid w:val="009A22F9"/>
    <w:rsid w:val="009C50F4"/>
    <w:rsid w:val="009E212C"/>
    <w:rsid w:val="00A376C3"/>
    <w:rsid w:val="00A42893"/>
    <w:rsid w:val="00A9796E"/>
    <w:rsid w:val="00B12143"/>
    <w:rsid w:val="00BA6A99"/>
    <w:rsid w:val="00BE1D2E"/>
    <w:rsid w:val="00BE6842"/>
    <w:rsid w:val="00C05FAC"/>
    <w:rsid w:val="00C11EB0"/>
    <w:rsid w:val="00C52712"/>
    <w:rsid w:val="00C77F5C"/>
    <w:rsid w:val="00C966A8"/>
    <w:rsid w:val="00CD66C7"/>
    <w:rsid w:val="00CE0215"/>
    <w:rsid w:val="00DA24D4"/>
    <w:rsid w:val="00DD43C2"/>
    <w:rsid w:val="00E34EDF"/>
    <w:rsid w:val="00E501AD"/>
    <w:rsid w:val="00E52162"/>
    <w:rsid w:val="00E830A2"/>
    <w:rsid w:val="00ED5DA9"/>
    <w:rsid w:val="00F21EEF"/>
    <w:rsid w:val="00F42D1C"/>
    <w:rsid w:val="00F701F4"/>
    <w:rsid w:val="00F7231A"/>
    <w:rsid w:val="00F8511B"/>
    <w:rsid w:val="00F92F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8307EF"/>
    <w:rPr>
      <w:rFonts w:asciiTheme="majorHAnsi" w:eastAsiaTheme="majorEastAsia" w:hAnsiTheme="majorHAnsi" w:cstheme="majorBidi"/>
      <w:b/>
      <w:bCs/>
      <w:color w:val="4F81BD" w:themeColor="accent1"/>
      <w:sz w:val="26"/>
      <w:szCs w:val="26"/>
      <w:lang w:eastAsia="ru-RU"/>
    </w:rPr>
  </w:style>
  <w:style w:type="paragraph" w:styleId="ad">
    <w:name w:val="caption"/>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9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uiPriority w:val="99"/>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316</TotalTime>
  <Pages>1</Pages>
  <Words>6164</Words>
  <Characters>35140</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26</cp:revision>
  <cp:lastPrinted>2019-01-23T12:41:00Z</cp:lastPrinted>
  <dcterms:created xsi:type="dcterms:W3CDTF">2018-03-13T17:36:00Z</dcterms:created>
  <dcterms:modified xsi:type="dcterms:W3CDTF">2022-02-21T13:37:00Z</dcterms:modified>
</cp:coreProperties>
</file>