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4B5762" w:rsidRDefault="00342E5A" w:rsidP="00C966A8">
      <w:pPr>
        <w:widowControl w:val="0"/>
        <w:autoSpaceDN w:val="0"/>
        <w:jc w:val="right"/>
        <w:rPr>
          <w:bCs/>
          <w:iCs/>
        </w:rPr>
      </w:pPr>
      <w:r>
        <w:rPr>
          <w:bCs/>
          <w:iCs/>
        </w:rPr>
        <w:t>№ 9</w:t>
      </w:r>
    </w:p>
    <w:p w:rsidR="00C966A8" w:rsidRPr="004B5762" w:rsidRDefault="0087574F" w:rsidP="00C966A8">
      <w:pPr>
        <w:widowControl w:val="0"/>
        <w:autoSpaceDN w:val="0"/>
        <w:jc w:val="right"/>
        <w:rPr>
          <w:bCs/>
          <w:iCs/>
        </w:rPr>
      </w:pPr>
      <w:r w:rsidRPr="004B5762">
        <w:rPr>
          <w:bCs/>
          <w:iCs/>
        </w:rPr>
        <w:t xml:space="preserve">                  от  </w:t>
      </w:r>
      <w:r w:rsidR="00342E5A">
        <w:rPr>
          <w:bCs/>
          <w:iCs/>
        </w:rPr>
        <w:t xml:space="preserve">17 мая </w:t>
      </w:r>
      <w:r w:rsidR="006C42DE" w:rsidRPr="004B5762">
        <w:rPr>
          <w:bCs/>
          <w:iCs/>
        </w:rPr>
        <w:t xml:space="preserve"> </w:t>
      </w:r>
      <w:r w:rsidR="00716E20" w:rsidRPr="004B5762">
        <w:rPr>
          <w:bCs/>
          <w:iCs/>
        </w:rPr>
        <w:t>2022</w:t>
      </w:r>
    </w:p>
    <w:p w:rsidR="00FA7455" w:rsidRPr="004B5762" w:rsidRDefault="00342E5A" w:rsidP="00FA7455">
      <w:pPr>
        <w:widowControl w:val="0"/>
        <w:autoSpaceDN w:val="0"/>
        <w:jc w:val="right"/>
        <w:rPr>
          <w:bCs/>
          <w:iCs/>
        </w:rPr>
      </w:pPr>
      <w:r>
        <w:rPr>
          <w:bCs/>
          <w:iCs/>
        </w:rPr>
        <w:t xml:space="preserve">Вторник    </w:t>
      </w:r>
    </w:p>
    <w:p w:rsidR="00C966A8" w:rsidRPr="004B5762" w:rsidRDefault="00C966A8" w:rsidP="00C966A8">
      <w:pPr>
        <w:widowControl w:val="0"/>
        <w:autoSpaceDN w:val="0"/>
        <w:jc w:val="center"/>
        <w:rPr>
          <w:bCs/>
          <w:iCs/>
        </w:rPr>
      </w:pPr>
      <w:r w:rsidRPr="004B5762">
        <w:rPr>
          <w:bCs/>
          <w:iCs/>
        </w:rPr>
        <w:t>ГВАЗДЕНСКОЕ СЕЛЬСКОЕ ПОСЕЛЕНИЕ</w:t>
      </w:r>
    </w:p>
    <w:p w:rsidR="00C966A8" w:rsidRPr="004B5762" w:rsidRDefault="00C966A8" w:rsidP="00C966A8">
      <w:pPr>
        <w:widowControl w:val="0"/>
        <w:autoSpaceDN w:val="0"/>
        <w:jc w:val="center"/>
        <w:rPr>
          <w:bCs/>
          <w:iCs/>
        </w:rPr>
      </w:pPr>
      <w:r w:rsidRPr="004B5762">
        <w:rPr>
          <w:bCs/>
          <w:iCs/>
        </w:rPr>
        <w:t xml:space="preserve">Бутурлиновского муниципального района </w:t>
      </w:r>
    </w:p>
    <w:p w:rsidR="00C966A8" w:rsidRPr="004B5762" w:rsidRDefault="00C966A8" w:rsidP="00C966A8">
      <w:pPr>
        <w:widowControl w:val="0"/>
        <w:autoSpaceDN w:val="0"/>
        <w:jc w:val="center"/>
        <w:rPr>
          <w:bCs/>
          <w:iCs/>
        </w:rPr>
      </w:pPr>
      <w:r w:rsidRPr="004B5762">
        <w:rPr>
          <w:bCs/>
          <w:iCs/>
        </w:rPr>
        <w:t>Воронежской области</w:t>
      </w:r>
    </w:p>
    <w:p w:rsidR="00C966A8" w:rsidRPr="004B5762" w:rsidRDefault="00C966A8" w:rsidP="00C966A8">
      <w:pPr>
        <w:widowControl w:val="0"/>
        <w:autoSpaceDN w:val="0"/>
        <w:jc w:val="center"/>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jc w:val="center"/>
        <w:rPr>
          <w:bCs/>
          <w:iCs/>
        </w:rPr>
      </w:pPr>
      <w:r w:rsidRPr="004B5762">
        <w:rPr>
          <w:bCs/>
          <w:iCs/>
        </w:rPr>
        <w:t>В Е С Т Н И К</w:t>
      </w:r>
    </w:p>
    <w:p w:rsidR="00C966A8" w:rsidRPr="004B5762" w:rsidRDefault="00C966A8" w:rsidP="00C966A8">
      <w:pPr>
        <w:widowControl w:val="0"/>
        <w:autoSpaceDN w:val="0"/>
        <w:rPr>
          <w:bCs/>
          <w:iCs/>
        </w:rPr>
      </w:pPr>
    </w:p>
    <w:p w:rsidR="00C966A8" w:rsidRPr="004B5762" w:rsidRDefault="00C966A8" w:rsidP="00C966A8">
      <w:pPr>
        <w:widowControl w:val="0"/>
        <w:autoSpaceDN w:val="0"/>
        <w:jc w:val="center"/>
        <w:rPr>
          <w:color w:val="000000"/>
          <w:shd w:val="clear" w:color="auto" w:fill="FFFFFF"/>
        </w:rPr>
      </w:pPr>
      <w:r w:rsidRPr="004B5762">
        <w:rPr>
          <w:color w:val="000000"/>
          <w:shd w:val="clear" w:color="auto" w:fill="FFFFFF"/>
        </w:rPr>
        <w:t>муниципальных нормативно правовых актов и иной официальной</w:t>
      </w:r>
    </w:p>
    <w:p w:rsidR="00C966A8" w:rsidRPr="004B5762" w:rsidRDefault="00C966A8" w:rsidP="00C966A8">
      <w:pPr>
        <w:widowControl w:val="0"/>
        <w:autoSpaceDN w:val="0"/>
        <w:jc w:val="center"/>
        <w:rPr>
          <w:color w:val="000000"/>
          <w:shd w:val="clear" w:color="auto" w:fill="FFFFFF"/>
        </w:rPr>
      </w:pPr>
      <w:r w:rsidRPr="004B5762">
        <w:rPr>
          <w:color w:val="000000"/>
          <w:shd w:val="clear" w:color="auto" w:fill="FFFFFF"/>
        </w:rPr>
        <w:t>информации Гвазденского сельского поселения</w:t>
      </w:r>
    </w:p>
    <w:p w:rsidR="00C966A8" w:rsidRPr="004B5762" w:rsidRDefault="00C966A8" w:rsidP="00C966A8">
      <w:pPr>
        <w:widowControl w:val="0"/>
        <w:autoSpaceDN w:val="0"/>
        <w:jc w:val="center"/>
        <w:rPr>
          <w:bCs/>
          <w:iCs/>
        </w:rPr>
      </w:pPr>
      <w:r w:rsidRPr="004B5762">
        <w:rPr>
          <w:color w:val="000000"/>
          <w:shd w:val="clear" w:color="auto" w:fill="FFFFFF"/>
        </w:rPr>
        <w:t>Бутурлиновского муниципального района Воронежской области</w:t>
      </w: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spacing w:after="200" w:line="276" w:lineRule="auto"/>
        <w:jc w:val="both"/>
      </w:pPr>
      <w:r w:rsidRPr="004B5762">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4B5762" w:rsidRDefault="00C966A8" w:rsidP="00C966A8">
      <w:pPr>
        <w:widowControl w:val="0"/>
        <w:autoSpaceDN w:val="0"/>
        <w:rPr>
          <w:bCs/>
          <w:iCs/>
        </w:rPr>
      </w:pPr>
      <w:r w:rsidRPr="004B5762">
        <w:rPr>
          <w:bCs/>
          <w:iCs/>
        </w:rPr>
        <w:t>___________________________________________</w:t>
      </w:r>
      <w:r w:rsidR="004B5762">
        <w:rPr>
          <w:bCs/>
          <w:iCs/>
        </w:rPr>
        <w:t>_______________________</w:t>
      </w: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r w:rsidRPr="004B5762">
        <w:rPr>
          <w:bCs/>
          <w:iCs/>
        </w:rPr>
        <w:t>Утвержден решением Совета                                  отпечатан в администрации</w:t>
      </w:r>
    </w:p>
    <w:p w:rsidR="00C966A8" w:rsidRPr="004B5762" w:rsidRDefault="00C966A8" w:rsidP="00C966A8">
      <w:pPr>
        <w:widowControl w:val="0"/>
        <w:autoSpaceDN w:val="0"/>
        <w:rPr>
          <w:bCs/>
          <w:iCs/>
        </w:rPr>
      </w:pPr>
      <w:r w:rsidRPr="004B5762">
        <w:rPr>
          <w:bCs/>
          <w:iCs/>
        </w:rPr>
        <w:t>народных депутатов                                                 Гвазденского</w:t>
      </w:r>
      <w:r w:rsidR="00C52712" w:rsidRPr="004B5762">
        <w:rPr>
          <w:bCs/>
          <w:iCs/>
        </w:rPr>
        <w:t xml:space="preserve"> </w:t>
      </w:r>
      <w:r w:rsidRPr="004B5762">
        <w:rPr>
          <w:bCs/>
          <w:iCs/>
        </w:rPr>
        <w:t>сельского</w:t>
      </w:r>
    </w:p>
    <w:p w:rsidR="00C966A8" w:rsidRPr="004B5762" w:rsidRDefault="00C966A8" w:rsidP="00C966A8">
      <w:pPr>
        <w:widowControl w:val="0"/>
        <w:autoSpaceDN w:val="0"/>
        <w:rPr>
          <w:bCs/>
          <w:iCs/>
        </w:rPr>
      </w:pPr>
      <w:r w:rsidRPr="004B5762">
        <w:rPr>
          <w:bCs/>
          <w:iCs/>
        </w:rPr>
        <w:t>Гвазденского сельского                                           поселения по адресу: ул.Ивана</w:t>
      </w:r>
    </w:p>
    <w:p w:rsidR="00C966A8" w:rsidRPr="004B5762" w:rsidRDefault="00C966A8" w:rsidP="00C966A8">
      <w:pPr>
        <w:widowControl w:val="0"/>
        <w:autoSpaceDN w:val="0"/>
        <w:rPr>
          <w:bCs/>
          <w:iCs/>
        </w:rPr>
      </w:pPr>
      <w:r w:rsidRPr="004B5762">
        <w:rPr>
          <w:bCs/>
          <w:iCs/>
        </w:rPr>
        <w:t>поселения № 182 от 25.02.2009г.                            Бочарникова 40, Бутурлиновского</w:t>
      </w:r>
    </w:p>
    <w:p w:rsidR="00C966A8" w:rsidRPr="004B5762" w:rsidRDefault="00C966A8" w:rsidP="00C966A8">
      <w:pPr>
        <w:widowControl w:val="0"/>
        <w:autoSpaceDN w:val="0"/>
        <w:rPr>
          <w:bCs/>
          <w:iCs/>
        </w:rPr>
      </w:pPr>
      <w:r w:rsidRPr="004B5762">
        <w:rPr>
          <w:bCs/>
          <w:iCs/>
        </w:rPr>
        <w:t xml:space="preserve">                                                                                    района, Воронежской области</w:t>
      </w:r>
    </w:p>
    <w:p w:rsidR="00C966A8" w:rsidRPr="004B5762" w:rsidRDefault="00C966A8" w:rsidP="00C966A8">
      <w:pPr>
        <w:widowControl w:val="0"/>
        <w:autoSpaceDN w:val="0"/>
        <w:rPr>
          <w:bCs/>
          <w:iCs/>
        </w:rPr>
      </w:pPr>
      <w:r w:rsidRPr="004B5762">
        <w:rPr>
          <w:bCs/>
          <w:iCs/>
        </w:rPr>
        <w:t xml:space="preserve">                                                                                    397523</w:t>
      </w:r>
    </w:p>
    <w:p w:rsidR="00031831" w:rsidRDefault="00031831" w:rsidP="00C966A8">
      <w:pPr>
        <w:widowControl w:val="0"/>
        <w:autoSpaceDN w:val="0"/>
        <w:rPr>
          <w:bCs/>
          <w:iCs/>
        </w:rPr>
      </w:pPr>
    </w:p>
    <w:p w:rsidR="00031831" w:rsidRDefault="00031831" w:rsidP="00C966A8">
      <w:pPr>
        <w:widowControl w:val="0"/>
        <w:autoSpaceDN w:val="0"/>
        <w:rPr>
          <w:bCs/>
          <w:iCs/>
        </w:rPr>
      </w:pPr>
    </w:p>
    <w:p w:rsidR="00031831" w:rsidRDefault="00031831" w:rsidP="00C966A8">
      <w:pPr>
        <w:widowControl w:val="0"/>
        <w:autoSpaceDN w:val="0"/>
        <w:rPr>
          <w:bCs/>
          <w:iCs/>
        </w:rPr>
      </w:pPr>
    </w:p>
    <w:p w:rsidR="00C966A8" w:rsidRPr="004B5762" w:rsidRDefault="00C966A8" w:rsidP="00C966A8">
      <w:pPr>
        <w:widowControl w:val="0"/>
        <w:autoSpaceDN w:val="0"/>
        <w:rPr>
          <w:bCs/>
          <w:iCs/>
        </w:rPr>
      </w:pPr>
      <w:r w:rsidRPr="004B5762">
        <w:rPr>
          <w:bCs/>
          <w:iCs/>
        </w:rPr>
        <w:t xml:space="preserve">Тираж: 3 экз. Объем: </w:t>
      </w:r>
      <w:r w:rsidRPr="004B5762">
        <w:rPr>
          <w:bCs/>
          <w:iCs/>
          <w:color w:val="000000" w:themeColor="text1"/>
        </w:rPr>
        <w:t>на</w:t>
      </w:r>
      <w:r w:rsidR="0087574F" w:rsidRPr="004B5762">
        <w:rPr>
          <w:bCs/>
          <w:iCs/>
          <w:color w:val="000000" w:themeColor="text1"/>
        </w:rPr>
        <w:t xml:space="preserve"> </w:t>
      </w:r>
      <w:r w:rsidR="00031831">
        <w:rPr>
          <w:bCs/>
          <w:iCs/>
          <w:color w:val="000000" w:themeColor="text1"/>
        </w:rPr>
        <w:t>26(двадцати шести)</w:t>
      </w:r>
      <w:r w:rsidRPr="004B5762">
        <w:rPr>
          <w:bCs/>
          <w:iCs/>
          <w:color w:val="000000" w:themeColor="text1"/>
        </w:rPr>
        <w:t xml:space="preserve"> листах</w:t>
      </w: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color w:val="FF0000"/>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Default="00C966A8" w:rsidP="00C966A8">
      <w:pPr>
        <w:widowControl w:val="0"/>
        <w:autoSpaceDN w:val="0"/>
        <w:rPr>
          <w:bCs/>
          <w:iCs/>
        </w:rPr>
      </w:pPr>
      <w:r w:rsidRPr="004B5762">
        <w:rPr>
          <w:bCs/>
          <w:iCs/>
        </w:rPr>
        <w:t xml:space="preserve">Ответственный за выпуск: </w:t>
      </w:r>
      <w:r w:rsidR="0087574F" w:rsidRPr="004B5762">
        <w:rPr>
          <w:bCs/>
          <w:iCs/>
        </w:rPr>
        <w:t>Сергеева Н.С.</w:t>
      </w:r>
    </w:p>
    <w:p w:rsidR="004B5762" w:rsidRDefault="004B5762" w:rsidP="00C966A8">
      <w:pPr>
        <w:widowControl w:val="0"/>
        <w:autoSpaceDN w:val="0"/>
        <w:rPr>
          <w:bCs/>
          <w:iCs/>
        </w:rPr>
      </w:pPr>
    </w:p>
    <w:p w:rsidR="004B5762" w:rsidRDefault="004B5762" w:rsidP="00C966A8">
      <w:pPr>
        <w:widowControl w:val="0"/>
        <w:autoSpaceDN w:val="0"/>
        <w:rPr>
          <w:bCs/>
          <w:iCs/>
        </w:rPr>
      </w:pPr>
    </w:p>
    <w:p w:rsidR="004B5762" w:rsidRDefault="004B5762" w:rsidP="00C966A8">
      <w:pPr>
        <w:widowControl w:val="0"/>
        <w:autoSpaceDN w:val="0"/>
        <w:rPr>
          <w:bCs/>
          <w:iCs/>
        </w:rPr>
      </w:pPr>
    </w:p>
    <w:p w:rsidR="004B5762" w:rsidRPr="004B5762" w:rsidRDefault="004B5762" w:rsidP="00C966A8">
      <w:pPr>
        <w:widowControl w:val="0"/>
        <w:autoSpaceDN w:val="0"/>
        <w:rPr>
          <w:bCs/>
          <w:iCs/>
        </w:rPr>
      </w:pPr>
    </w:p>
    <w:p w:rsidR="00C966A8" w:rsidRPr="004B5762" w:rsidRDefault="00C966A8" w:rsidP="00C966A8"/>
    <w:tbl>
      <w:tblPr>
        <w:tblW w:w="10774" w:type="dxa"/>
        <w:tblLayout w:type="fixed"/>
        <w:tblCellMar>
          <w:top w:w="105" w:type="dxa"/>
          <w:left w:w="105" w:type="dxa"/>
          <w:bottom w:w="105" w:type="dxa"/>
          <w:right w:w="105" w:type="dxa"/>
        </w:tblCellMar>
        <w:tblLook w:val="00A0"/>
      </w:tblPr>
      <w:tblGrid>
        <w:gridCol w:w="567"/>
        <w:gridCol w:w="9640"/>
        <w:gridCol w:w="567"/>
      </w:tblGrid>
      <w:tr w:rsidR="00C966A8" w:rsidRPr="004B5762" w:rsidTr="00A54F78">
        <w:tc>
          <w:tcPr>
            <w:tcW w:w="567" w:type="dxa"/>
            <w:tcBorders>
              <w:top w:val="double" w:sz="2" w:space="0" w:color="000000"/>
              <w:left w:val="double" w:sz="2" w:space="0" w:color="000000"/>
              <w:bottom w:val="double" w:sz="2" w:space="0" w:color="000000"/>
              <w:right w:val="nil"/>
            </w:tcBorders>
            <w:hideMark/>
          </w:tcPr>
          <w:p w:rsidR="00C966A8" w:rsidRPr="004B5762" w:rsidRDefault="00C966A8">
            <w:pPr>
              <w:pStyle w:val="a4"/>
              <w:snapToGrid w:val="0"/>
              <w:spacing w:before="0" w:after="0" w:line="276" w:lineRule="auto"/>
              <w:jc w:val="center"/>
              <w:rPr>
                <w:bCs/>
                <w:lang w:val="en-US"/>
              </w:rPr>
            </w:pPr>
            <w:r w:rsidRPr="004B5762">
              <w:lastRenderedPageBreak/>
              <w:t>№</w:t>
            </w:r>
          </w:p>
        </w:tc>
        <w:tc>
          <w:tcPr>
            <w:tcW w:w="9640" w:type="dxa"/>
            <w:tcBorders>
              <w:top w:val="double" w:sz="2" w:space="0" w:color="000000"/>
              <w:left w:val="double" w:sz="2" w:space="0" w:color="000000"/>
              <w:bottom w:val="double" w:sz="2" w:space="0" w:color="000000"/>
              <w:right w:val="nil"/>
            </w:tcBorders>
            <w:hideMark/>
          </w:tcPr>
          <w:p w:rsidR="00C966A8" w:rsidRPr="004B5762" w:rsidRDefault="00C966A8">
            <w:pPr>
              <w:pStyle w:val="a4"/>
              <w:snapToGrid w:val="0"/>
              <w:spacing w:before="0" w:after="0" w:line="276" w:lineRule="auto"/>
              <w:jc w:val="center"/>
              <w:rPr>
                <w:bCs/>
              </w:rPr>
            </w:pPr>
            <w:r w:rsidRPr="004B5762">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4B5762" w:rsidRDefault="00C966A8">
            <w:pPr>
              <w:pStyle w:val="a4"/>
              <w:snapToGrid w:val="0"/>
              <w:spacing w:before="0" w:after="0" w:line="276" w:lineRule="auto"/>
              <w:rPr>
                <w:bCs/>
                <w:lang w:val="en-US"/>
              </w:rPr>
            </w:pPr>
            <w:r w:rsidRPr="004B5762">
              <w:rPr>
                <w:bCs/>
              </w:rPr>
              <w:t>Стр</w:t>
            </w:r>
          </w:p>
        </w:tc>
      </w:tr>
      <w:tr w:rsidR="00FC5BE0" w:rsidRPr="004B5762" w:rsidTr="00A54F78">
        <w:trPr>
          <w:trHeight w:val="1030"/>
        </w:trPr>
        <w:tc>
          <w:tcPr>
            <w:tcW w:w="567" w:type="dxa"/>
            <w:tcBorders>
              <w:top w:val="double" w:sz="2" w:space="0" w:color="000000"/>
              <w:left w:val="double" w:sz="2" w:space="0" w:color="000000"/>
              <w:bottom w:val="double" w:sz="2" w:space="0" w:color="000000"/>
              <w:right w:val="nil"/>
            </w:tcBorders>
            <w:hideMark/>
          </w:tcPr>
          <w:p w:rsidR="00C25C95" w:rsidRPr="004B5762" w:rsidRDefault="00FC5BE0" w:rsidP="00BE6842">
            <w:pPr>
              <w:pStyle w:val="a4"/>
              <w:snapToGrid w:val="0"/>
              <w:spacing w:before="0" w:after="0" w:line="276" w:lineRule="auto"/>
              <w:jc w:val="both"/>
            </w:pPr>
            <w:r w:rsidRPr="004B5762">
              <w:t>1</w:t>
            </w:r>
          </w:p>
          <w:p w:rsidR="00C25C95" w:rsidRPr="004B5762" w:rsidRDefault="00C25C95" w:rsidP="00C25C95">
            <w:pPr>
              <w:rPr>
                <w:sz w:val="24"/>
                <w:szCs w:val="24"/>
                <w:lang w:eastAsia="ar-SA"/>
              </w:rPr>
            </w:pPr>
          </w:p>
          <w:p w:rsidR="00FC5BE0" w:rsidRPr="004B5762" w:rsidRDefault="00FC5BE0" w:rsidP="00C25C95">
            <w:pPr>
              <w:rPr>
                <w:sz w:val="24"/>
                <w:szCs w:val="24"/>
                <w:lang w:eastAsia="ar-SA"/>
              </w:rPr>
            </w:pPr>
          </w:p>
        </w:tc>
        <w:tc>
          <w:tcPr>
            <w:tcW w:w="9640" w:type="dxa"/>
            <w:tcBorders>
              <w:top w:val="double" w:sz="2" w:space="0" w:color="000000"/>
              <w:left w:val="double" w:sz="2" w:space="0" w:color="000000"/>
              <w:bottom w:val="double" w:sz="2" w:space="0" w:color="000000"/>
              <w:right w:val="nil"/>
            </w:tcBorders>
            <w:hideMark/>
          </w:tcPr>
          <w:p w:rsidR="00A54F78" w:rsidRPr="00A54F78" w:rsidRDefault="007242A8" w:rsidP="00A54F78">
            <w:pPr>
              <w:tabs>
                <w:tab w:val="left" w:pos="0"/>
              </w:tabs>
              <w:ind w:right="74"/>
              <w:jc w:val="both"/>
              <w:rPr>
                <w:sz w:val="24"/>
                <w:szCs w:val="24"/>
              </w:rPr>
            </w:pPr>
            <w:r w:rsidRPr="00A54F78">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A54F78">
              <w:rPr>
                <w:color w:val="000000"/>
                <w:sz w:val="24"/>
                <w:szCs w:val="24"/>
              </w:rPr>
              <w:t>от</w:t>
            </w:r>
            <w:r w:rsidRPr="00A54F78">
              <w:rPr>
                <w:sz w:val="24"/>
                <w:szCs w:val="24"/>
              </w:rPr>
              <w:t xml:space="preserve"> </w:t>
            </w:r>
            <w:r w:rsidR="00A54F78" w:rsidRPr="00A54F78">
              <w:rPr>
                <w:sz w:val="24"/>
                <w:szCs w:val="24"/>
              </w:rPr>
              <w:t>11 мая 2022 года №18" Об утверждении отчета об исполнении  бюджета  Гвазденского сельского  поселения Бутурлиновского  муниципального района</w:t>
            </w:r>
            <w:r w:rsidR="00A54F78">
              <w:rPr>
                <w:sz w:val="24"/>
                <w:szCs w:val="24"/>
              </w:rPr>
              <w:t xml:space="preserve"> </w:t>
            </w:r>
            <w:r w:rsidR="00A54F78" w:rsidRPr="00A54F78">
              <w:rPr>
                <w:sz w:val="24"/>
                <w:szCs w:val="24"/>
              </w:rPr>
              <w:t xml:space="preserve"> Воронежской области за   первый квартал 2022 года</w:t>
            </w:r>
            <w:r w:rsidR="00A54F78">
              <w:rPr>
                <w:sz w:val="24"/>
                <w:szCs w:val="24"/>
              </w:rPr>
              <w:t>.</w:t>
            </w:r>
          </w:p>
          <w:p w:rsidR="00FC5BE0" w:rsidRPr="004B5762" w:rsidRDefault="00FC5BE0" w:rsidP="00342E5A">
            <w:pPr>
              <w:widowControl w:val="0"/>
              <w:tabs>
                <w:tab w:val="left" w:pos="4962"/>
                <w:tab w:val="left" w:pos="9393"/>
              </w:tabs>
              <w:autoSpaceDE w:val="0"/>
              <w:autoSpaceDN w:val="0"/>
              <w:adjustRightInd w:val="0"/>
              <w:jc w:val="both"/>
              <w:rPr>
                <w:b/>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C25C95" w:rsidRPr="00521CD7" w:rsidRDefault="00E71064" w:rsidP="00BE6842">
            <w:pPr>
              <w:pStyle w:val="a4"/>
              <w:snapToGrid w:val="0"/>
              <w:spacing w:before="0" w:after="0" w:line="276" w:lineRule="auto"/>
              <w:jc w:val="both"/>
              <w:rPr>
                <w:bCs/>
                <w:sz w:val="18"/>
                <w:szCs w:val="18"/>
              </w:rPr>
            </w:pPr>
            <w:r w:rsidRPr="00521CD7">
              <w:rPr>
                <w:bCs/>
                <w:sz w:val="18"/>
                <w:szCs w:val="18"/>
              </w:rPr>
              <w:t>3-</w:t>
            </w:r>
            <w:r w:rsidR="00A54F78">
              <w:rPr>
                <w:bCs/>
                <w:sz w:val="18"/>
                <w:szCs w:val="18"/>
              </w:rPr>
              <w:t>2</w:t>
            </w:r>
            <w:r w:rsidR="00521CD7" w:rsidRPr="00521CD7">
              <w:rPr>
                <w:bCs/>
                <w:sz w:val="18"/>
                <w:szCs w:val="18"/>
              </w:rPr>
              <w:t>6</w:t>
            </w:r>
          </w:p>
          <w:p w:rsidR="00C25C95" w:rsidRPr="00521CD7" w:rsidRDefault="00C25C95" w:rsidP="00C25C95">
            <w:pPr>
              <w:rPr>
                <w:sz w:val="18"/>
                <w:szCs w:val="18"/>
                <w:lang w:eastAsia="ar-SA"/>
              </w:rPr>
            </w:pPr>
          </w:p>
          <w:p w:rsidR="00FC5BE0" w:rsidRPr="00521CD7" w:rsidRDefault="00FC5BE0" w:rsidP="00C25C95">
            <w:pPr>
              <w:rPr>
                <w:sz w:val="18"/>
                <w:szCs w:val="18"/>
                <w:lang w:eastAsia="ar-SA"/>
              </w:rPr>
            </w:pPr>
          </w:p>
        </w:tc>
      </w:tr>
    </w:tbl>
    <w:p w:rsidR="00C25C95" w:rsidRPr="004B5762" w:rsidRDefault="00C25C95" w:rsidP="006C42DE">
      <w:pPr>
        <w:ind w:left="-567" w:firstLine="567"/>
        <w:jc w:val="center"/>
        <w:rPr>
          <w:b/>
        </w:rPr>
      </w:pPr>
    </w:p>
    <w:p w:rsidR="006C42DE" w:rsidRPr="004B5762" w:rsidRDefault="006C42DE" w:rsidP="006C42DE">
      <w:pPr>
        <w:ind w:left="-567" w:firstLine="567"/>
        <w:jc w:val="center"/>
        <w:rPr>
          <w:b/>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Default="00342E5A" w:rsidP="00C25C95">
      <w:pPr>
        <w:suppressAutoHyphens/>
        <w:jc w:val="center"/>
        <w:rPr>
          <w:rFonts w:eastAsia="Calibri"/>
          <w:lang w:eastAsia="ar-SA"/>
        </w:rPr>
      </w:pPr>
    </w:p>
    <w:p w:rsidR="00342E5A" w:rsidRPr="00A95B23" w:rsidRDefault="00342E5A" w:rsidP="00342E5A">
      <w:pPr>
        <w:tabs>
          <w:tab w:val="left" w:pos="360"/>
          <w:tab w:val="left" w:pos="540"/>
          <w:tab w:val="left" w:pos="1400"/>
        </w:tabs>
        <w:ind w:left="567" w:right="567"/>
        <w:jc w:val="center"/>
        <w:rPr>
          <w:b/>
        </w:rPr>
      </w:pPr>
      <w:r>
        <w:lastRenderedPageBreak/>
        <w:t xml:space="preserve">                                                                                                                                 </w:t>
      </w:r>
    </w:p>
    <w:p w:rsidR="00342E5A" w:rsidRDefault="00342E5A" w:rsidP="00342E5A">
      <w:pPr>
        <w:tabs>
          <w:tab w:val="left" w:pos="360"/>
          <w:tab w:val="left" w:pos="540"/>
          <w:tab w:val="left" w:pos="1400"/>
        </w:tabs>
        <w:ind w:left="567" w:right="567"/>
        <w:jc w:val="center"/>
        <w:rPr>
          <w:sz w:val="20"/>
          <w:szCs w:val="20"/>
        </w:rPr>
      </w:pPr>
      <w:r>
        <w:rPr>
          <w:noProof/>
        </w:rPr>
        <w:drawing>
          <wp:inline distT="0" distB="0" distL="0" distR="0">
            <wp:extent cx="619125" cy="723900"/>
            <wp:effectExtent l="19050" t="0" r="9525" b="0"/>
            <wp:docPr id="6"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342E5A" w:rsidRDefault="00342E5A" w:rsidP="00342E5A">
      <w:pPr>
        <w:tabs>
          <w:tab w:val="left" w:pos="360"/>
          <w:tab w:val="left" w:pos="540"/>
          <w:tab w:val="left" w:pos="1400"/>
        </w:tabs>
        <w:ind w:left="567" w:right="567"/>
        <w:jc w:val="center"/>
      </w:pPr>
    </w:p>
    <w:p w:rsidR="00342E5A" w:rsidRDefault="00342E5A" w:rsidP="00342E5A">
      <w:pPr>
        <w:tabs>
          <w:tab w:val="left" w:pos="360"/>
          <w:tab w:val="left" w:pos="540"/>
          <w:tab w:val="left" w:pos="1400"/>
        </w:tabs>
        <w:ind w:left="567" w:right="567"/>
        <w:jc w:val="center"/>
        <w:rPr>
          <w:b/>
        </w:rPr>
      </w:pPr>
      <w:r>
        <w:rPr>
          <w:b/>
        </w:rPr>
        <w:t>АДМИНИСТРАЦИЯ  ГВАЗДЕНСКОГО</w:t>
      </w:r>
    </w:p>
    <w:p w:rsidR="00342E5A" w:rsidRDefault="00342E5A" w:rsidP="00342E5A">
      <w:pPr>
        <w:tabs>
          <w:tab w:val="left" w:pos="360"/>
          <w:tab w:val="left" w:pos="540"/>
          <w:tab w:val="left" w:pos="1400"/>
        </w:tabs>
        <w:ind w:left="567" w:right="567"/>
        <w:jc w:val="center"/>
        <w:rPr>
          <w:b/>
        </w:rPr>
      </w:pPr>
      <w:r>
        <w:rPr>
          <w:b/>
        </w:rPr>
        <w:t>СЕЛЬСКОГО  ПОСЕЛЕНИЯ</w:t>
      </w:r>
    </w:p>
    <w:p w:rsidR="00342E5A" w:rsidRDefault="00342E5A" w:rsidP="00342E5A">
      <w:pPr>
        <w:tabs>
          <w:tab w:val="left" w:pos="360"/>
          <w:tab w:val="left" w:pos="540"/>
          <w:tab w:val="left" w:pos="1400"/>
        </w:tabs>
        <w:ind w:left="567" w:right="567"/>
        <w:jc w:val="center"/>
      </w:pPr>
      <w:r>
        <w:rPr>
          <w:b/>
        </w:rPr>
        <w:t>БУТУРЛИНОВСКОГО МУНИЦИПАЛЬНОГО РАЙОНА</w:t>
      </w:r>
    </w:p>
    <w:p w:rsidR="00342E5A" w:rsidRDefault="00342E5A" w:rsidP="00342E5A">
      <w:pPr>
        <w:tabs>
          <w:tab w:val="left" w:pos="360"/>
          <w:tab w:val="left" w:pos="540"/>
          <w:tab w:val="left" w:pos="1400"/>
        </w:tabs>
        <w:ind w:left="567" w:right="567"/>
        <w:jc w:val="center"/>
        <w:rPr>
          <w:b/>
        </w:rPr>
      </w:pPr>
      <w:r>
        <w:rPr>
          <w:b/>
        </w:rPr>
        <w:t>ВОРОНЕЖСКОЙ ОБЛАСТИ</w:t>
      </w:r>
    </w:p>
    <w:p w:rsidR="00342E5A" w:rsidRDefault="00342E5A" w:rsidP="00342E5A">
      <w:pPr>
        <w:tabs>
          <w:tab w:val="left" w:pos="360"/>
          <w:tab w:val="left" w:pos="540"/>
          <w:tab w:val="left" w:pos="1400"/>
        </w:tabs>
        <w:ind w:left="567" w:right="567"/>
        <w:jc w:val="center"/>
        <w:rPr>
          <w:b/>
          <w:i/>
        </w:rPr>
      </w:pPr>
    </w:p>
    <w:p w:rsidR="00342E5A" w:rsidRDefault="00342E5A" w:rsidP="00342E5A">
      <w:pPr>
        <w:tabs>
          <w:tab w:val="left" w:pos="360"/>
          <w:tab w:val="left" w:pos="540"/>
          <w:tab w:val="left" w:pos="1400"/>
        </w:tabs>
        <w:ind w:left="567" w:right="567"/>
        <w:jc w:val="center"/>
        <w:rPr>
          <w:b/>
          <w:sz w:val="32"/>
          <w:szCs w:val="32"/>
        </w:rPr>
      </w:pPr>
      <w:r>
        <w:rPr>
          <w:b/>
          <w:sz w:val="32"/>
          <w:szCs w:val="32"/>
        </w:rPr>
        <w:t>ПОСТАНОВЛЕНИЕ</w:t>
      </w:r>
    </w:p>
    <w:p w:rsidR="00342E5A" w:rsidRDefault="00342E5A" w:rsidP="00342E5A">
      <w:pPr>
        <w:tabs>
          <w:tab w:val="left" w:pos="360"/>
          <w:tab w:val="left" w:pos="540"/>
          <w:tab w:val="left" w:pos="1400"/>
        </w:tabs>
        <w:ind w:left="567" w:right="567"/>
        <w:rPr>
          <w:b/>
          <w:sz w:val="32"/>
          <w:szCs w:val="32"/>
        </w:rPr>
      </w:pPr>
    </w:p>
    <w:p w:rsidR="00342E5A" w:rsidRPr="00286C82" w:rsidRDefault="00342E5A" w:rsidP="00342E5A">
      <w:pPr>
        <w:tabs>
          <w:tab w:val="left" w:pos="360"/>
          <w:tab w:val="left" w:pos="540"/>
          <w:tab w:val="left" w:pos="1400"/>
        </w:tabs>
        <w:ind w:left="567" w:right="567"/>
        <w:rPr>
          <w:b/>
        </w:rPr>
      </w:pPr>
      <w:r>
        <w:rPr>
          <w:b/>
        </w:rPr>
        <w:t>11.05.</w:t>
      </w:r>
      <w:r w:rsidRPr="00286C82">
        <w:rPr>
          <w:b/>
        </w:rPr>
        <w:t>20</w:t>
      </w:r>
      <w:r>
        <w:rPr>
          <w:b/>
        </w:rPr>
        <w:t>22</w:t>
      </w:r>
      <w:r w:rsidRPr="00286C82">
        <w:rPr>
          <w:b/>
        </w:rPr>
        <w:t xml:space="preserve"> года    №</w:t>
      </w:r>
      <w:r>
        <w:rPr>
          <w:b/>
        </w:rPr>
        <w:t xml:space="preserve"> 18</w:t>
      </w:r>
    </w:p>
    <w:p w:rsidR="00342E5A" w:rsidRPr="00A54F78" w:rsidRDefault="00342E5A" w:rsidP="00A54F78">
      <w:pPr>
        <w:tabs>
          <w:tab w:val="left" w:pos="360"/>
          <w:tab w:val="left" w:pos="540"/>
        </w:tabs>
        <w:ind w:left="567" w:right="567"/>
        <w:rPr>
          <w:sz w:val="20"/>
          <w:szCs w:val="20"/>
        </w:rPr>
      </w:pPr>
      <w:r>
        <w:t xml:space="preserve">   </w:t>
      </w:r>
      <w:r w:rsidRPr="00286C82">
        <w:t xml:space="preserve">  </w:t>
      </w:r>
      <w:r w:rsidRPr="00AB0CC5">
        <w:rPr>
          <w:sz w:val="20"/>
          <w:szCs w:val="20"/>
        </w:rPr>
        <w:t xml:space="preserve">с. </w:t>
      </w:r>
      <w:r>
        <w:rPr>
          <w:sz w:val="20"/>
          <w:szCs w:val="20"/>
        </w:rPr>
        <w:t>Гвазда</w:t>
      </w:r>
    </w:p>
    <w:p w:rsidR="00342E5A" w:rsidRPr="00286C82" w:rsidRDefault="00342E5A" w:rsidP="00342E5A">
      <w:pPr>
        <w:pStyle w:val="afd"/>
        <w:ind w:left="567" w:right="567"/>
        <w:jc w:val="left"/>
        <w:rPr>
          <w:b/>
          <w:color w:val="auto"/>
          <w:sz w:val="28"/>
          <w:szCs w:val="28"/>
        </w:rPr>
      </w:pPr>
    </w:p>
    <w:p w:rsidR="00342E5A" w:rsidRPr="00286C82" w:rsidRDefault="00342E5A" w:rsidP="00342E5A">
      <w:pPr>
        <w:pStyle w:val="afd"/>
        <w:ind w:left="567" w:right="567"/>
        <w:jc w:val="left"/>
        <w:rPr>
          <w:b/>
          <w:color w:val="auto"/>
          <w:szCs w:val="24"/>
        </w:rPr>
      </w:pPr>
    </w:p>
    <w:p w:rsidR="00342E5A" w:rsidRPr="00286C82" w:rsidRDefault="00342E5A" w:rsidP="00342E5A">
      <w:pPr>
        <w:ind w:left="567" w:right="567" w:firstLine="709"/>
        <w:jc w:val="both"/>
      </w:pPr>
      <w:r w:rsidRPr="00286C82">
        <w:t>В соответствии  с пунктом  5 ст. 264.2. Бюджетного кодекса Российской Федерации, Положени</w:t>
      </w:r>
      <w:r>
        <w:t>ем</w:t>
      </w:r>
      <w:r w:rsidRPr="00286C82">
        <w:t xml:space="preserve"> о бюджетном процессе в </w:t>
      </w:r>
      <w:r>
        <w:t xml:space="preserve">Гвазденском </w:t>
      </w:r>
      <w:r w:rsidRPr="00286C82">
        <w:t>сельском поселении, утвержденн</w:t>
      </w:r>
      <w:r>
        <w:t>ым</w:t>
      </w:r>
      <w:r w:rsidRPr="00286C82">
        <w:t xml:space="preserve"> решением Совета народных депутатов </w:t>
      </w:r>
      <w:r>
        <w:t xml:space="preserve">Гвазденского </w:t>
      </w:r>
      <w:r w:rsidRPr="00286C82">
        <w:t xml:space="preserve">сельского  поселения от </w:t>
      </w:r>
      <w:r w:rsidRPr="00E9498E">
        <w:t>27.12.2021  года  № 179</w:t>
      </w:r>
      <w:r w:rsidRPr="00286C82">
        <w:t xml:space="preserve"> администрация </w:t>
      </w:r>
      <w:r>
        <w:t xml:space="preserve">Гвазденского </w:t>
      </w:r>
      <w:r w:rsidRPr="00286C82">
        <w:t xml:space="preserve"> сельского поселения </w:t>
      </w:r>
      <w:r>
        <w:t>Бутурлиновского муниципального района Воронежской области</w:t>
      </w:r>
    </w:p>
    <w:p w:rsidR="00342E5A" w:rsidRPr="00286C82" w:rsidRDefault="00342E5A" w:rsidP="00342E5A">
      <w:pPr>
        <w:ind w:left="567" w:right="567" w:firstLine="709"/>
      </w:pPr>
    </w:p>
    <w:p w:rsidR="00342E5A" w:rsidRPr="00286C82" w:rsidRDefault="00342E5A" w:rsidP="00342E5A">
      <w:pPr>
        <w:ind w:left="567" w:right="567" w:firstLine="709"/>
        <w:jc w:val="center"/>
        <w:rPr>
          <w:b/>
        </w:rPr>
      </w:pPr>
      <w:r w:rsidRPr="00F83B0F">
        <w:rPr>
          <w:b/>
          <w:sz w:val="32"/>
          <w:szCs w:val="32"/>
        </w:rPr>
        <w:t>п о с т а н о в л я е т</w:t>
      </w:r>
      <w:r w:rsidRPr="00286C82">
        <w:rPr>
          <w:b/>
        </w:rPr>
        <w:t>:</w:t>
      </w:r>
    </w:p>
    <w:p w:rsidR="00342E5A" w:rsidRPr="00286C82" w:rsidRDefault="00342E5A" w:rsidP="00342E5A">
      <w:pPr>
        <w:ind w:left="567" w:right="567" w:firstLine="709"/>
      </w:pPr>
    </w:p>
    <w:p w:rsidR="00342E5A" w:rsidRPr="00286C82" w:rsidRDefault="00342E5A" w:rsidP="00342E5A">
      <w:pPr>
        <w:ind w:left="567" w:right="567"/>
        <w:jc w:val="both"/>
      </w:pPr>
      <w:r>
        <w:t xml:space="preserve">       1. </w:t>
      </w:r>
      <w:r w:rsidRPr="00286C82">
        <w:t xml:space="preserve">Утвердить отчет об исполнении бюджета </w:t>
      </w:r>
      <w:r>
        <w:t>Гвазденского</w:t>
      </w:r>
      <w:r w:rsidRPr="00286C82">
        <w:t xml:space="preserve"> сельского поселения Бутурлиновского муниципального района Воронежской области за первый квартал 20</w:t>
      </w:r>
      <w:r>
        <w:t>22</w:t>
      </w:r>
      <w:r w:rsidRPr="00286C82">
        <w:t xml:space="preserve"> года</w:t>
      </w:r>
      <w:r>
        <w:t xml:space="preserve"> согласно приложению</w:t>
      </w:r>
      <w:r w:rsidRPr="00286C82">
        <w:t>.</w:t>
      </w:r>
    </w:p>
    <w:p w:rsidR="00342E5A" w:rsidRPr="00286C82" w:rsidRDefault="00342E5A" w:rsidP="00342E5A">
      <w:pPr>
        <w:ind w:left="567" w:right="567"/>
        <w:jc w:val="both"/>
      </w:pPr>
      <w:r>
        <w:t xml:space="preserve">       2. </w:t>
      </w:r>
      <w:r w:rsidRPr="00286C82">
        <w:t>Направить отчет об исполнении бюджета</w:t>
      </w:r>
      <w:r>
        <w:t xml:space="preserve"> Гвазденского</w:t>
      </w:r>
      <w:r w:rsidRPr="00286C82">
        <w:t xml:space="preserve"> сельского поселения Бутурлиновского муниципального района Воронежской области за первый квартал 20</w:t>
      </w:r>
      <w:r>
        <w:t>22</w:t>
      </w:r>
      <w:r w:rsidRPr="00286C82">
        <w:t xml:space="preserve"> года в Совет народных депутатов </w:t>
      </w:r>
      <w:r>
        <w:t>Гвазденского</w:t>
      </w:r>
      <w:r w:rsidRPr="00286C82">
        <w:t xml:space="preserve"> сельского поселения и в орган муниципального финансового контроля – Контрольно-счетную </w:t>
      </w:r>
      <w:r>
        <w:t>палату Бутурлиновского муниципального района</w:t>
      </w:r>
      <w:r w:rsidRPr="00286C82">
        <w:t>.</w:t>
      </w:r>
    </w:p>
    <w:p w:rsidR="00342E5A" w:rsidRPr="00286C82" w:rsidRDefault="00342E5A" w:rsidP="00342E5A">
      <w:pPr>
        <w:ind w:left="567" w:right="567"/>
        <w:jc w:val="both"/>
      </w:pPr>
      <w:r>
        <w:t xml:space="preserve">       3. </w:t>
      </w:r>
      <w:r w:rsidRPr="00286C82">
        <w:t>Контроль за исполнением настоящего постановления оставляю за собой.</w:t>
      </w:r>
    </w:p>
    <w:p w:rsidR="00342E5A" w:rsidRPr="00286C82" w:rsidRDefault="00342E5A" w:rsidP="00342E5A">
      <w:pPr>
        <w:ind w:left="567" w:right="567" w:firstLine="709"/>
        <w:jc w:val="both"/>
      </w:pPr>
    </w:p>
    <w:p w:rsidR="00342E5A" w:rsidRPr="00286C82" w:rsidRDefault="00342E5A" w:rsidP="00342E5A">
      <w:pPr>
        <w:ind w:left="567" w:right="567"/>
      </w:pPr>
    </w:p>
    <w:p w:rsidR="00342E5A" w:rsidRPr="00286C82" w:rsidRDefault="00342E5A" w:rsidP="00342E5A">
      <w:pPr>
        <w:ind w:left="567" w:right="567"/>
      </w:pPr>
      <w:r w:rsidRPr="00286C82">
        <w:t xml:space="preserve">     Глава </w:t>
      </w:r>
      <w:r>
        <w:t>Гвазденского</w:t>
      </w:r>
    </w:p>
    <w:p w:rsidR="00342E5A" w:rsidRDefault="00342E5A" w:rsidP="00342E5A">
      <w:pPr>
        <w:ind w:left="567" w:right="567"/>
        <w:sectPr w:rsidR="00342E5A" w:rsidSect="006074E0">
          <w:pgSz w:w="11906" w:h="16838"/>
          <w:pgMar w:top="1134" w:right="567" w:bottom="1134" w:left="567" w:header="709" w:footer="709" w:gutter="0"/>
          <w:cols w:space="708"/>
          <w:docGrid w:linePitch="360"/>
        </w:sectPr>
      </w:pPr>
      <w:r w:rsidRPr="00286C82">
        <w:t xml:space="preserve">     сельского поселения   </w:t>
      </w:r>
      <w:r>
        <w:t xml:space="preserve">                    </w:t>
      </w:r>
      <w:r w:rsidRPr="00286C82">
        <w:t xml:space="preserve"> </w:t>
      </w:r>
      <w:r w:rsidRPr="00373F51">
        <w:t xml:space="preserve">____________   </w:t>
      </w:r>
      <w:r>
        <w:t xml:space="preserve">    </w:t>
      </w:r>
      <w:r w:rsidRPr="00373F51">
        <w:t xml:space="preserve">   </w:t>
      </w:r>
      <w:r w:rsidR="00A54F78">
        <w:t>Л.М. Богданова</w:t>
      </w:r>
    </w:p>
    <w:p w:rsidR="00342E5A" w:rsidRPr="00286C82" w:rsidRDefault="00342E5A" w:rsidP="00342E5A">
      <w:pPr>
        <w:ind w:left="360"/>
        <w:jc w:val="right"/>
      </w:pPr>
      <w:r w:rsidRPr="00286C82">
        <w:lastRenderedPageBreak/>
        <w:t xml:space="preserve">Приложение </w:t>
      </w:r>
    </w:p>
    <w:p w:rsidR="00342E5A" w:rsidRPr="00286C82" w:rsidRDefault="00342E5A" w:rsidP="00342E5A">
      <w:pPr>
        <w:ind w:left="360"/>
        <w:jc w:val="right"/>
      </w:pPr>
      <w:r w:rsidRPr="00286C82">
        <w:t xml:space="preserve">                                                              к постановлению администрации</w:t>
      </w:r>
    </w:p>
    <w:p w:rsidR="00342E5A" w:rsidRPr="00286C82" w:rsidRDefault="00342E5A" w:rsidP="00342E5A">
      <w:pPr>
        <w:ind w:left="360"/>
        <w:jc w:val="right"/>
      </w:pPr>
      <w:r w:rsidRPr="00286C82">
        <w:t xml:space="preserve">                                                              </w:t>
      </w:r>
      <w:r>
        <w:t>Гвазденского</w:t>
      </w:r>
      <w:r w:rsidRPr="00286C82">
        <w:t xml:space="preserve"> сельского поселения</w:t>
      </w:r>
    </w:p>
    <w:p w:rsidR="00342E5A" w:rsidRPr="00286C82" w:rsidRDefault="00342E5A" w:rsidP="00342E5A">
      <w:pPr>
        <w:ind w:left="360"/>
        <w:jc w:val="right"/>
      </w:pPr>
      <w:r w:rsidRPr="00286C82">
        <w:t>Бутурлиновского муниципального района</w:t>
      </w:r>
    </w:p>
    <w:p w:rsidR="00342E5A" w:rsidRDefault="00342E5A" w:rsidP="00342E5A">
      <w:pPr>
        <w:ind w:left="360"/>
        <w:jc w:val="right"/>
      </w:pPr>
      <w:r w:rsidRPr="00286C82">
        <w:t xml:space="preserve">                                                                                         </w:t>
      </w:r>
      <w:r>
        <w:t xml:space="preserve">                                             </w:t>
      </w:r>
      <w:r w:rsidRPr="00286C82">
        <w:t xml:space="preserve"> Воронежской области</w:t>
      </w:r>
    </w:p>
    <w:p w:rsidR="00342E5A" w:rsidRPr="00AC1E75" w:rsidRDefault="00342E5A" w:rsidP="00342E5A">
      <w:pPr>
        <w:ind w:left="360"/>
        <w:jc w:val="right"/>
      </w:pPr>
      <w:r>
        <w:t xml:space="preserve">                                                                                                                            от 11.05.2022 года №18</w:t>
      </w:r>
      <w:r w:rsidRPr="00286C82">
        <w:t xml:space="preserve">    </w:t>
      </w:r>
    </w:p>
    <w:tbl>
      <w:tblPr>
        <w:tblW w:w="15750" w:type="dxa"/>
        <w:tblInd w:w="93" w:type="dxa"/>
        <w:tblLook w:val="04A0"/>
      </w:tblPr>
      <w:tblGrid>
        <w:gridCol w:w="5320"/>
        <w:gridCol w:w="1074"/>
        <w:gridCol w:w="326"/>
        <w:gridCol w:w="2520"/>
        <w:gridCol w:w="273"/>
        <w:gridCol w:w="1807"/>
        <w:gridCol w:w="319"/>
        <w:gridCol w:w="1761"/>
        <w:gridCol w:w="221"/>
        <w:gridCol w:w="2133"/>
      </w:tblGrid>
      <w:tr w:rsidR="00342E5A" w:rsidRPr="00F1339F" w:rsidTr="006232E0">
        <w:trPr>
          <w:trHeight w:val="240"/>
        </w:trPr>
        <w:tc>
          <w:tcPr>
            <w:tcW w:w="5320" w:type="dxa"/>
            <w:tcBorders>
              <w:top w:val="nil"/>
              <w:left w:val="nil"/>
              <w:bottom w:val="nil"/>
              <w:right w:val="nil"/>
            </w:tcBorders>
            <w:shd w:val="clear" w:color="auto" w:fill="auto"/>
            <w:noWrap/>
            <w:vAlign w:val="bottom"/>
            <w:hideMark/>
          </w:tcPr>
          <w:p w:rsidR="00342E5A" w:rsidRPr="00F1339F" w:rsidRDefault="00342E5A" w:rsidP="006232E0">
            <w:pPr>
              <w:rPr>
                <w:rFonts w:ascii="Arial CYR" w:hAnsi="Arial CYR" w:cs="Arial CYR"/>
                <w:color w:val="000000"/>
                <w:sz w:val="20"/>
                <w:szCs w:val="20"/>
              </w:rPr>
            </w:pPr>
          </w:p>
        </w:tc>
        <w:tc>
          <w:tcPr>
            <w:tcW w:w="1400" w:type="dxa"/>
            <w:gridSpan w:val="2"/>
            <w:tcBorders>
              <w:top w:val="nil"/>
              <w:left w:val="nil"/>
              <w:bottom w:val="nil"/>
              <w:right w:val="nil"/>
            </w:tcBorders>
            <w:shd w:val="clear" w:color="auto" w:fill="auto"/>
            <w:noWrap/>
            <w:vAlign w:val="bottom"/>
            <w:hideMark/>
          </w:tcPr>
          <w:p w:rsidR="00342E5A" w:rsidRPr="00F1339F" w:rsidRDefault="00342E5A" w:rsidP="006232E0">
            <w:pPr>
              <w:rPr>
                <w:rFonts w:ascii="Arial CYR" w:hAnsi="Arial CYR" w:cs="Arial CYR"/>
                <w:color w:val="000000"/>
                <w:sz w:val="20"/>
                <w:szCs w:val="20"/>
              </w:rPr>
            </w:pPr>
            <w:r w:rsidRPr="00F1339F">
              <w:rPr>
                <w:rFonts w:ascii="Arial CYR" w:hAnsi="Arial CYR" w:cs="Arial CYR"/>
                <w:color w:val="000000"/>
                <w:sz w:val="20"/>
                <w:szCs w:val="20"/>
              </w:rPr>
              <w:t> </w:t>
            </w:r>
          </w:p>
        </w:tc>
        <w:tc>
          <w:tcPr>
            <w:tcW w:w="2520" w:type="dxa"/>
            <w:tcBorders>
              <w:top w:val="nil"/>
              <w:left w:val="nil"/>
              <w:bottom w:val="nil"/>
              <w:right w:val="nil"/>
            </w:tcBorders>
            <w:shd w:val="clear" w:color="auto" w:fill="auto"/>
            <w:noWrap/>
            <w:vAlign w:val="bottom"/>
            <w:hideMark/>
          </w:tcPr>
          <w:p w:rsidR="00342E5A" w:rsidRPr="00F1339F" w:rsidRDefault="00342E5A" w:rsidP="006232E0">
            <w:pPr>
              <w:rPr>
                <w:rFonts w:ascii="Arial CYR" w:hAnsi="Arial CYR" w:cs="Arial CYR"/>
                <w:color w:val="000000"/>
                <w:sz w:val="20"/>
                <w:szCs w:val="20"/>
              </w:rPr>
            </w:pPr>
            <w:r w:rsidRPr="00F1339F">
              <w:rPr>
                <w:rFonts w:ascii="Arial CYR" w:hAnsi="Arial CYR" w:cs="Arial CYR"/>
                <w:color w:val="000000"/>
                <w:sz w:val="20"/>
                <w:szCs w:val="20"/>
              </w:rPr>
              <w:t> </w:t>
            </w:r>
          </w:p>
        </w:tc>
        <w:tc>
          <w:tcPr>
            <w:tcW w:w="2080" w:type="dxa"/>
            <w:gridSpan w:val="2"/>
            <w:tcBorders>
              <w:top w:val="nil"/>
              <w:left w:val="nil"/>
              <w:bottom w:val="nil"/>
              <w:right w:val="nil"/>
            </w:tcBorders>
            <w:shd w:val="clear" w:color="auto" w:fill="auto"/>
            <w:noWrap/>
            <w:vAlign w:val="bottom"/>
            <w:hideMark/>
          </w:tcPr>
          <w:p w:rsidR="00342E5A" w:rsidRPr="00F1339F" w:rsidRDefault="00342E5A" w:rsidP="006232E0">
            <w:pPr>
              <w:rPr>
                <w:rFonts w:ascii="Arial CYR" w:hAnsi="Arial CYR" w:cs="Arial CYR"/>
                <w:color w:val="000000"/>
                <w:sz w:val="20"/>
                <w:szCs w:val="20"/>
              </w:rPr>
            </w:pPr>
            <w:r w:rsidRPr="00F1339F">
              <w:rPr>
                <w:rFonts w:ascii="Arial CYR" w:hAnsi="Arial CYR" w:cs="Arial CYR"/>
                <w:color w:val="000000"/>
                <w:sz w:val="20"/>
                <w:szCs w:val="20"/>
              </w:rPr>
              <w:t> </w:t>
            </w:r>
          </w:p>
        </w:tc>
        <w:tc>
          <w:tcPr>
            <w:tcW w:w="2080" w:type="dxa"/>
            <w:gridSpan w:val="2"/>
            <w:tcBorders>
              <w:top w:val="nil"/>
              <w:left w:val="nil"/>
              <w:bottom w:val="nil"/>
              <w:right w:val="nil"/>
            </w:tcBorders>
            <w:shd w:val="clear" w:color="auto" w:fill="auto"/>
            <w:noWrap/>
            <w:vAlign w:val="bottom"/>
            <w:hideMark/>
          </w:tcPr>
          <w:p w:rsidR="00342E5A" w:rsidRPr="00F1339F" w:rsidRDefault="00342E5A" w:rsidP="006232E0">
            <w:pPr>
              <w:rPr>
                <w:rFonts w:ascii="Arial CYR" w:hAnsi="Arial CYR" w:cs="Arial CYR"/>
                <w:color w:val="000000"/>
                <w:sz w:val="20"/>
                <w:szCs w:val="20"/>
              </w:rPr>
            </w:pPr>
            <w:r w:rsidRPr="00F1339F">
              <w:rPr>
                <w:rFonts w:ascii="Arial CYR" w:hAnsi="Arial CYR" w:cs="Arial CYR"/>
                <w:color w:val="000000"/>
                <w:sz w:val="20"/>
                <w:szCs w:val="20"/>
              </w:rPr>
              <w:t> </w:t>
            </w:r>
          </w:p>
        </w:tc>
        <w:tc>
          <w:tcPr>
            <w:tcW w:w="2350" w:type="dxa"/>
            <w:gridSpan w:val="2"/>
            <w:tcBorders>
              <w:top w:val="nil"/>
              <w:left w:val="nil"/>
              <w:bottom w:val="nil"/>
              <w:right w:val="nil"/>
            </w:tcBorders>
            <w:shd w:val="clear" w:color="auto" w:fill="auto"/>
            <w:noWrap/>
            <w:vAlign w:val="bottom"/>
            <w:hideMark/>
          </w:tcPr>
          <w:p w:rsidR="00342E5A" w:rsidRPr="00F1339F" w:rsidRDefault="00342E5A" w:rsidP="006232E0">
            <w:pPr>
              <w:rPr>
                <w:rFonts w:ascii="Arial CYR" w:hAnsi="Arial CYR" w:cs="Arial CYR"/>
                <w:color w:val="000000"/>
                <w:sz w:val="20"/>
                <w:szCs w:val="20"/>
              </w:rPr>
            </w:pPr>
            <w:r w:rsidRPr="00F1339F">
              <w:rPr>
                <w:rFonts w:ascii="Arial CYR" w:hAnsi="Arial CYR" w:cs="Arial CYR"/>
                <w:color w:val="000000"/>
                <w:sz w:val="20"/>
                <w:szCs w:val="20"/>
              </w:rPr>
              <w:t> </w:t>
            </w:r>
          </w:p>
        </w:tc>
      </w:tr>
      <w:tr w:rsidR="00342E5A" w:rsidRPr="00F1339F" w:rsidTr="006232E0">
        <w:trPr>
          <w:trHeight w:val="282"/>
        </w:trPr>
        <w:tc>
          <w:tcPr>
            <w:tcW w:w="13400" w:type="dxa"/>
            <w:gridSpan w:val="8"/>
            <w:tcBorders>
              <w:top w:val="nil"/>
              <w:left w:val="nil"/>
              <w:bottom w:val="nil"/>
              <w:right w:val="nil"/>
            </w:tcBorders>
            <w:shd w:val="clear" w:color="auto" w:fill="auto"/>
            <w:noWrap/>
            <w:vAlign w:val="bottom"/>
            <w:hideMark/>
          </w:tcPr>
          <w:p w:rsidR="00342E5A" w:rsidRPr="0045293B" w:rsidRDefault="00342E5A" w:rsidP="006232E0">
            <w:pPr>
              <w:jc w:val="center"/>
              <w:rPr>
                <w:b/>
                <w:bCs/>
                <w:color w:val="000000"/>
                <w:sz w:val="22"/>
                <w:szCs w:val="22"/>
              </w:rPr>
            </w:pPr>
            <w:r w:rsidRPr="0045293B">
              <w:rPr>
                <w:b/>
                <w:bCs/>
                <w:color w:val="000000"/>
                <w:sz w:val="22"/>
                <w:szCs w:val="22"/>
              </w:rPr>
              <w:t>ОТЧЕТ ОБ ИСПОЛНЕНИИ БЮДЖЕТА</w:t>
            </w:r>
          </w:p>
        </w:tc>
        <w:tc>
          <w:tcPr>
            <w:tcW w:w="2350" w:type="dxa"/>
            <w:gridSpan w:val="2"/>
            <w:tcBorders>
              <w:top w:val="nil"/>
              <w:left w:val="nil"/>
              <w:bottom w:val="single" w:sz="4" w:space="0" w:color="000000"/>
              <w:right w:val="nil"/>
            </w:tcBorders>
            <w:shd w:val="clear" w:color="auto" w:fill="auto"/>
            <w:noWrap/>
            <w:vAlign w:val="bottom"/>
            <w:hideMark/>
          </w:tcPr>
          <w:p w:rsidR="00342E5A" w:rsidRPr="00F1339F" w:rsidRDefault="00342E5A" w:rsidP="006232E0">
            <w:pPr>
              <w:jc w:val="center"/>
              <w:rPr>
                <w:rFonts w:ascii="Arial CYR" w:hAnsi="Arial CYR" w:cs="Arial CYR"/>
                <w:color w:val="000000"/>
                <w:sz w:val="16"/>
                <w:szCs w:val="16"/>
              </w:rPr>
            </w:pPr>
            <w:r w:rsidRPr="00F1339F">
              <w:rPr>
                <w:rFonts w:ascii="Arial CYR" w:hAnsi="Arial CYR" w:cs="Arial CYR"/>
                <w:color w:val="000000"/>
                <w:sz w:val="16"/>
                <w:szCs w:val="16"/>
              </w:rPr>
              <w:t> </w:t>
            </w:r>
          </w:p>
        </w:tc>
      </w:tr>
      <w:tr w:rsidR="00342E5A" w:rsidRPr="00A22E76" w:rsidTr="006232E0">
        <w:trPr>
          <w:trHeight w:val="282"/>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b/>
                <w:bCs/>
                <w:color w:val="000000"/>
              </w:rPr>
            </w:pPr>
            <w:r w:rsidRPr="00A22E76">
              <w:rPr>
                <w:b/>
                <w:bCs/>
                <w:color w:val="000000"/>
              </w:rPr>
              <w:t> </w:t>
            </w:r>
          </w:p>
        </w:tc>
        <w:tc>
          <w:tcPr>
            <w:tcW w:w="1400" w:type="dxa"/>
            <w:gridSpan w:val="2"/>
            <w:tcBorders>
              <w:top w:val="nil"/>
              <w:left w:val="nil"/>
              <w:bottom w:val="nil"/>
              <w:right w:val="nil"/>
            </w:tcBorders>
            <w:shd w:val="clear" w:color="auto" w:fill="auto"/>
            <w:noWrap/>
            <w:vAlign w:val="bottom"/>
            <w:hideMark/>
          </w:tcPr>
          <w:p w:rsidR="00342E5A" w:rsidRPr="0045293B" w:rsidRDefault="00342E5A" w:rsidP="006232E0">
            <w:pPr>
              <w:rPr>
                <w:b/>
                <w:bCs/>
                <w:color w:val="000000"/>
              </w:rPr>
            </w:pPr>
            <w:r w:rsidRPr="0045293B">
              <w:rPr>
                <w:b/>
                <w:bCs/>
                <w:color w:val="000000"/>
              </w:rPr>
              <w:t> </w:t>
            </w:r>
          </w:p>
        </w:tc>
        <w:tc>
          <w:tcPr>
            <w:tcW w:w="2520" w:type="dxa"/>
            <w:tcBorders>
              <w:top w:val="nil"/>
              <w:left w:val="nil"/>
              <w:bottom w:val="nil"/>
              <w:right w:val="nil"/>
            </w:tcBorders>
            <w:shd w:val="clear" w:color="auto" w:fill="auto"/>
            <w:noWrap/>
            <w:vAlign w:val="bottom"/>
            <w:hideMark/>
          </w:tcPr>
          <w:p w:rsidR="00342E5A" w:rsidRPr="0045293B" w:rsidRDefault="00342E5A" w:rsidP="006232E0">
            <w:pPr>
              <w:rPr>
                <w:b/>
                <w:bCs/>
                <w:color w:val="000000"/>
              </w:rPr>
            </w:pPr>
            <w:r w:rsidRPr="0045293B">
              <w:rPr>
                <w:b/>
                <w:bCs/>
                <w:color w:val="000000"/>
              </w:rPr>
              <w:t> </w:t>
            </w:r>
          </w:p>
        </w:tc>
        <w:tc>
          <w:tcPr>
            <w:tcW w:w="2080" w:type="dxa"/>
            <w:gridSpan w:val="2"/>
            <w:tcBorders>
              <w:top w:val="nil"/>
              <w:left w:val="nil"/>
              <w:bottom w:val="nil"/>
              <w:right w:val="nil"/>
            </w:tcBorders>
            <w:shd w:val="clear" w:color="auto" w:fill="auto"/>
            <w:noWrap/>
            <w:vAlign w:val="bottom"/>
            <w:hideMark/>
          </w:tcPr>
          <w:p w:rsidR="00342E5A" w:rsidRPr="00A22E76" w:rsidRDefault="00342E5A" w:rsidP="006232E0">
            <w:pPr>
              <w:rPr>
                <w:b/>
                <w:bCs/>
                <w:color w:val="000000"/>
              </w:rPr>
            </w:pPr>
            <w:r w:rsidRPr="00A22E76">
              <w:rPr>
                <w:b/>
                <w:bCs/>
                <w:color w:val="000000"/>
              </w:rPr>
              <w:t> </w:t>
            </w:r>
          </w:p>
        </w:tc>
        <w:tc>
          <w:tcPr>
            <w:tcW w:w="2080" w:type="dxa"/>
            <w:gridSpan w:val="2"/>
            <w:tcBorders>
              <w:top w:val="nil"/>
              <w:left w:val="nil"/>
              <w:bottom w:val="nil"/>
              <w:right w:val="single" w:sz="4" w:space="0" w:color="000000"/>
            </w:tcBorders>
            <w:shd w:val="clear" w:color="auto" w:fill="auto"/>
            <w:noWrap/>
            <w:vAlign w:val="bottom"/>
            <w:hideMark/>
          </w:tcPr>
          <w:p w:rsidR="00342E5A" w:rsidRPr="00A22E76" w:rsidRDefault="00342E5A" w:rsidP="006232E0">
            <w:pPr>
              <w:rPr>
                <w:b/>
                <w:bCs/>
                <w:color w:val="000000"/>
              </w:rPr>
            </w:pPr>
            <w:r w:rsidRPr="00A22E76">
              <w:rPr>
                <w:b/>
                <w:bCs/>
                <w:color w:val="000000"/>
              </w:rPr>
              <w:t> </w:t>
            </w:r>
          </w:p>
        </w:tc>
        <w:tc>
          <w:tcPr>
            <w:tcW w:w="2350" w:type="dxa"/>
            <w:gridSpan w:val="2"/>
            <w:tcBorders>
              <w:top w:val="nil"/>
              <w:left w:val="nil"/>
              <w:bottom w:val="single" w:sz="8"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КОДЫ</w:t>
            </w:r>
          </w:p>
        </w:tc>
      </w:tr>
      <w:tr w:rsidR="00342E5A" w:rsidRPr="00A22E76" w:rsidTr="006232E0">
        <w:trPr>
          <w:trHeight w:val="282"/>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3920" w:type="dxa"/>
            <w:gridSpan w:val="3"/>
            <w:tcBorders>
              <w:top w:val="nil"/>
              <w:left w:val="nil"/>
              <w:bottom w:val="nil"/>
              <w:right w:val="nil"/>
            </w:tcBorders>
            <w:shd w:val="clear" w:color="auto" w:fill="auto"/>
            <w:noWrap/>
            <w:vAlign w:val="bottom"/>
            <w:hideMark/>
          </w:tcPr>
          <w:p w:rsidR="00342E5A" w:rsidRPr="0045293B" w:rsidRDefault="00342E5A" w:rsidP="006232E0">
            <w:pPr>
              <w:rPr>
                <w:color w:val="000000"/>
              </w:rPr>
            </w:pPr>
            <w:r w:rsidRPr="0045293B">
              <w:rPr>
                <w:color w:val="000000"/>
              </w:rPr>
              <w:t>на 1 апреля 2022 г.</w:t>
            </w:r>
          </w:p>
        </w:tc>
        <w:tc>
          <w:tcPr>
            <w:tcW w:w="208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single" w:sz="8" w:space="0" w:color="000000"/>
            </w:tcBorders>
            <w:shd w:val="clear" w:color="auto" w:fill="auto"/>
            <w:noWrap/>
            <w:vAlign w:val="bottom"/>
            <w:hideMark/>
          </w:tcPr>
          <w:p w:rsidR="00342E5A" w:rsidRPr="00A22E76" w:rsidRDefault="00342E5A" w:rsidP="006232E0">
            <w:pPr>
              <w:jc w:val="right"/>
              <w:rPr>
                <w:color w:val="000000"/>
              </w:rPr>
            </w:pPr>
            <w:r w:rsidRPr="00A22E76">
              <w:rPr>
                <w:color w:val="000000"/>
              </w:rPr>
              <w:t>Форма по ОКУД</w:t>
            </w:r>
          </w:p>
        </w:tc>
        <w:tc>
          <w:tcPr>
            <w:tcW w:w="2350" w:type="dxa"/>
            <w:gridSpan w:val="2"/>
            <w:tcBorders>
              <w:top w:val="nil"/>
              <w:left w:val="nil"/>
              <w:bottom w:val="single" w:sz="4"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0503117</w:t>
            </w:r>
          </w:p>
        </w:tc>
      </w:tr>
      <w:tr w:rsidR="00342E5A" w:rsidRPr="00A22E76" w:rsidTr="006232E0">
        <w:trPr>
          <w:trHeight w:val="282"/>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1400" w:type="dxa"/>
            <w:gridSpan w:val="2"/>
            <w:tcBorders>
              <w:top w:val="nil"/>
              <w:left w:val="nil"/>
              <w:bottom w:val="nil"/>
              <w:right w:val="nil"/>
            </w:tcBorders>
            <w:shd w:val="clear" w:color="auto" w:fill="auto"/>
            <w:noWrap/>
            <w:vAlign w:val="bottom"/>
            <w:hideMark/>
          </w:tcPr>
          <w:p w:rsidR="00342E5A" w:rsidRPr="0045293B" w:rsidRDefault="00342E5A" w:rsidP="006232E0">
            <w:pPr>
              <w:rPr>
                <w:color w:val="000000"/>
              </w:rPr>
            </w:pPr>
            <w:r w:rsidRPr="0045293B">
              <w:rPr>
                <w:color w:val="000000"/>
              </w:rPr>
              <w:t> </w:t>
            </w:r>
          </w:p>
        </w:tc>
        <w:tc>
          <w:tcPr>
            <w:tcW w:w="2520" w:type="dxa"/>
            <w:tcBorders>
              <w:top w:val="nil"/>
              <w:left w:val="nil"/>
              <w:bottom w:val="nil"/>
              <w:right w:val="nil"/>
            </w:tcBorders>
            <w:shd w:val="clear" w:color="auto" w:fill="auto"/>
            <w:noWrap/>
            <w:vAlign w:val="bottom"/>
            <w:hideMark/>
          </w:tcPr>
          <w:p w:rsidR="00342E5A" w:rsidRPr="0045293B" w:rsidRDefault="00342E5A" w:rsidP="006232E0">
            <w:pPr>
              <w:rPr>
                <w:color w:val="000000"/>
              </w:rPr>
            </w:pPr>
            <w:r w:rsidRPr="0045293B">
              <w:rPr>
                <w:color w:val="000000"/>
              </w:rPr>
              <w:t> </w:t>
            </w:r>
          </w:p>
        </w:tc>
        <w:tc>
          <w:tcPr>
            <w:tcW w:w="208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single" w:sz="8" w:space="0" w:color="000000"/>
            </w:tcBorders>
            <w:shd w:val="clear" w:color="auto" w:fill="auto"/>
            <w:noWrap/>
            <w:vAlign w:val="bottom"/>
            <w:hideMark/>
          </w:tcPr>
          <w:p w:rsidR="00342E5A" w:rsidRPr="00A22E76" w:rsidRDefault="00342E5A" w:rsidP="006232E0">
            <w:pPr>
              <w:jc w:val="right"/>
              <w:rPr>
                <w:color w:val="000000"/>
              </w:rPr>
            </w:pPr>
            <w:r w:rsidRPr="00A22E76">
              <w:rPr>
                <w:color w:val="000000"/>
              </w:rPr>
              <w:t xml:space="preserve">            Дата</w:t>
            </w:r>
          </w:p>
        </w:tc>
        <w:tc>
          <w:tcPr>
            <w:tcW w:w="2350" w:type="dxa"/>
            <w:gridSpan w:val="2"/>
            <w:tcBorders>
              <w:top w:val="nil"/>
              <w:left w:val="nil"/>
              <w:bottom w:val="single" w:sz="4"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01.04.2022</w:t>
            </w:r>
          </w:p>
        </w:tc>
      </w:tr>
      <w:tr w:rsidR="00342E5A" w:rsidRPr="00A22E76" w:rsidTr="006232E0">
        <w:trPr>
          <w:trHeight w:val="282"/>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Наименование</w:t>
            </w:r>
          </w:p>
        </w:tc>
        <w:tc>
          <w:tcPr>
            <w:tcW w:w="140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5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single" w:sz="8" w:space="0" w:color="000000"/>
            </w:tcBorders>
            <w:shd w:val="clear" w:color="auto" w:fill="auto"/>
            <w:noWrap/>
            <w:vAlign w:val="center"/>
            <w:hideMark/>
          </w:tcPr>
          <w:p w:rsidR="00342E5A" w:rsidRPr="00A22E76" w:rsidRDefault="00342E5A" w:rsidP="006232E0">
            <w:pPr>
              <w:jc w:val="right"/>
              <w:rPr>
                <w:color w:val="000000"/>
              </w:rPr>
            </w:pPr>
            <w:r w:rsidRPr="00A22E76">
              <w:rPr>
                <w:color w:val="000000"/>
              </w:rPr>
              <w:t xml:space="preserve">       по ОКПО</w:t>
            </w:r>
          </w:p>
        </w:tc>
        <w:tc>
          <w:tcPr>
            <w:tcW w:w="2350" w:type="dxa"/>
            <w:gridSpan w:val="2"/>
            <w:tcBorders>
              <w:top w:val="nil"/>
              <w:left w:val="nil"/>
              <w:bottom w:val="single" w:sz="4" w:space="0" w:color="000000"/>
              <w:right w:val="single" w:sz="8"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 </w:t>
            </w:r>
          </w:p>
        </w:tc>
      </w:tr>
      <w:tr w:rsidR="00342E5A" w:rsidRPr="00A22E76" w:rsidTr="006232E0">
        <w:trPr>
          <w:trHeight w:val="319"/>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финансового органа</w:t>
            </w:r>
          </w:p>
        </w:tc>
        <w:tc>
          <w:tcPr>
            <w:tcW w:w="6000" w:type="dxa"/>
            <w:gridSpan w:val="5"/>
            <w:tcBorders>
              <w:top w:val="nil"/>
              <w:left w:val="nil"/>
              <w:bottom w:val="single" w:sz="4" w:space="0" w:color="000000"/>
              <w:right w:val="nil"/>
            </w:tcBorders>
            <w:shd w:val="clear" w:color="auto" w:fill="auto"/>
            <w:vAlign w:val="bottom"/>
            <w:hideMark/>
          </w:tcPr>
          <w:p w:rsidR="00342E5A" w:rsidRPr="00A22E76" w:rsidRDefault="00342E5A" w:rsidP="006232E0">
            <w:pPr>
              <w:rPr>
                <w:color w:val="000000"/>
              </w:rPr>
            </w:pPr>
            <w:r w:rsidRPr="00A22E76">
              <w:rPr>
                <w:color w:val="000000"/>
              </w:rPr>
              <w:t>Администрация Гвазденского сельского поселения</w:t>
            </w:r>
          </w:p>
        </w:tc>
        <w:tc>
          <w:tcPr>
            <w:tcW w:w="2080" w:type="dxa"/>
            <w:gridSpan w:val="2"/>
            <w:tcBorders>
              <w:top w:val="nil"/>
              <w:left w:val="nil"/>
              <w:bottom w:val="nil"/>
              <w:right w:val="single" w:sz="8" w:space="0" w:color="000000"/>
            </w:tcBorders>
            <w:shd w:val="clear" w:color="auto" w:fill="auto"/>
            <w:noWrap/>
            <w:vAlign w:val="center"/>
            <w:hideMark/>
          </w:tcPr>
          <w:p w:rsidR="00342E5A" w:rsidRPr="00A22E76" w:rsidRDefault="00342E5A" w:rsidP="006232E0">
            <w:pPr>
              <w:jc w:val="right"/>
              <w:rPr>
                <w:color w:val="000000"/>
              </w:rPr>
            </w:pPr>
            <w:r w:rsidRPr="00A22E76">
              <w:rPr>
                <w:color w:val="000000"/>
              </w:rPr>
              <w:t>Глава по БК</w:t>
            </w:r>
          </w:p>
        </w:tc>
        <w:tc>
          <w:tcPr>
            <w:tcW w:w="2350" w:type="dxa"/>
            <w:gridSpan w:val="2"/>
            <w:tcBorders>
              <w:top w:val="nil"/>
              <w:left w:val="nil"/>
              <w:bottom w:val="single" w:sz="4"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w:t>
            </w:r>
          </w:p>
        </w:tc>
      </w:tr>
      <w:tr w:rsidR="00342E5A" w:rsidRPr="00A22E76" w:rsidTr="006232E0">
        <w:trPr>
          <w:trHeight w:val="319"/>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xml:space="preserve">Наименование публично-правового образования </w:t>
            </w:r>
          </w:p>
        </w:tc>
        <w:tc>
          <w:tcPr>
            <w:tcW w:w="6000" w:type="dxa"/>
            <w:gridSpan w:val="5"/>
            <w:tcBorders>
              <w:top w:val="single" w:sz="4" w:space="0" w:color="000000"/>
              <w:left w:val="nil"/>
              <w:bottom w:val="single" w:sz="4" w:space="0" w:color="000000"/>
              <w:right w:val="nil"/>
            </w:tcBorders>
            <w:shd w:val="clear" w:color="auto" w:fill="auto"/>
            <w:vAlign w:val="bottom"/>
            <w:hideMark/>
          </w:tcPr>
          <w:p w:rsidR="00342E5A" w:rsidRPr="00A22E76" w:rsidRDefault="00342E5A" w:rsidP="006232E0">
            <w:pPr>
              <w:rPr>
                <w:color w:val="000000"/>
              </w:rPr>
            </w:pPr>
            <w:r w:rsidRPr="00A22E76">
              <w:rPr>
                <w:color w:val="000000"/>
              </w:rPr>
              <w:t>Бюджет сельских поселений</w:t>
            </w:r>
          </w:p>
        </w:tc>
        <w:tc>
          <w:tcPr>
            <w:tcW w:w="2080" w:type="dxa"/>
            <w:gridSpan w:val="2"/>
            <w:tcBorders>
              <w:top w:val="nil"/>
              <w:left w:val="nil"/>
              <w:bottom w:val="nil"/>
              <w:right w:val="single" w:sz="8" w:space="0" w:color="000000"/>
            </w:tcBorders>
            <w:shd w:val="clear" w:color="auto" w:fill="auto"/>
            <w:noWrap/>
            <w:vAlign w:val="bottom"/>
            <w:hideMark/>
          </w:tcPr>
          <w:p w:rsidR="00342E5A" w:rsidRPr="00A22E76" w:rsidRDefault="00342E5A" w:rsidP="006232E0">
            <w:pPr>
              <w:jc w:val="right"/>
              <w:rPr>
                <w:color w:val="000000"/>
              </w:rPr>
            </w:pPr>
            <w:r w:rsidRPr="00A22E76">
              <w:rPr>
                <w:color w:val="000000"/>
              </w:rPr>
              <w:t xml:space="preserve">         по ОКТМО</w:t>
            </w:r>
          </w:p>
        </w:tc>
        <w:tc>
          <w:tcPr>
            <w:tcW w:w="2350" w:type="dxa"/>
            <w:gridSpan w:val="2"/>
            <w:tcBorders>
              <w:top w:val="nil"/>
              <w:left w:val="nil"/>
              <w:bottom w:val="single" w:sz="4"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20608428</w:t>
            </w:r>
          </w:p>
        </w:tc>
      </w:tr>
      <w:tr w:rsidR="00342E5A" w:rsidRPr="00A22E76" w:rsidTr="006232E0">
        <w:trPr>
          <w:trHeight w:val="282"/>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Периодичность: месячная, квартальная, годовая</w:t>
            </w:r>
          </w:p>
        </w:tc>
        <w:tc>
          <w:tcPr>
            <w:tcW w:w="140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5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single" w:sz="8" w:space="0" w:color="000000"/>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350" w:type="dxa"/>
            <w:gridSpan w:val="2"/>
            <w:tcBorders>
              <w:top w:val="nil"/>
              <w:left w:val="nil"/>
              <w:bottom w:val="single" w:sz="4"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 </w:t>
            </w:r>
          </w:p>
        </w:tc>
      </w:tr>
      <w:tr w:rsidR="00342E5A" w:rsidRPr="00A22E76" w:rsidTr="006232E0">
        <w:trPr>
          <w:trHeight w:val="282"/>
        </w:trPr>
        <w:tc>
          <w:tcPr>
            <w:tcW w:w="53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Единица измерения:  руб.</w:t>
            </w:r>
          </w:p>
        </w:tc>
        <w:tc>
          <w:tcPr>
            <w:tcW w:w="140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520" w:type="dxa"/>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nil"/>
            </w:tcBorders>
            <w:shd w:val="clear" w:color="auto" w:fill="auto"/>
            <w:noWrap/>
            <w:vAlign w:val="bottom"/>
            <w:hideMark/>
          </w:tcPr>
          <w:p w:rsidR="00342E5A" w:rsidRPr="00A22E76" w:rsidRDefault="00342E5A" w:rsidP="006232E0">
            <w:pPr>
              <w:rPr>
                <w:color w:val="000000"/>
              </w:rPr>
            </w:pPr>
            <w:r w:rsidRPr="00A22E76">
              <w:rPr>
                <w:color w:val="000000"/>
              </w:rPr>
              <w:t> </w:t>
            </w:r>
          </w:p>
        </w:tc>
        <w:tc>
          <w:tcPr>
            <w:tcW w:w="2080" w:type="dxa"/>
            <w:gridSpan w:val="2"/>
            <w:tcBorders>
              <w:top w:val="nil"/>
              <w:left w:val="nil"/>
              <w:bottom w:val="nil"/>
              <w:right w:val="single" w:sz="8" w:space="0" w:color="000000"/>
            </w:tcBorders>
            <w:shd w:val="clear" w:color="auto" w:fill="auto"/>
            <w:noWrap/>
            <w:vAlign w:val="bottom"/>
            <w:hideMark/>
          </w:tcPr>
          <w:p w:rsidR="00342E5A" w:rsidRPr="00A22E76" w:rsidRDefault="00342E5A" w:rsidP="006232E0">
            <w:pPr>
              <w:jc w:val="right"/>
              <w:rPr>
                <w:color w:val="000000"/>
              </w:rPr>
            </w:pPr>
            <w:r w:rsidRPr="00A22E76">
              <w:rPr>
                <w:color w:val="000000"/>
              </w:rPr>
              <w:t>по ОКЕИ</w:t>
            </w:r>
          </w:p>
        </w:tc>
        <w:tc>
          <w:tcPr>
            <w:tcW w:w="2350" w:type="dxa"/>
            <w:gridSpan w:val="2"/>
            <w:tcBorders>
              <w:top w:val="nil"/>
              <w:left w:val="nil"/>
              <w:bottom w:val="single" w:sz="8"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383</w:t>
            </w:r>
          </w:p>
        </w:tc>
      </w:tr>
      <w:tr w:rsidR="00342E5A" w:rsidRPr="00A22E76" w:rsidTr="006232E0">
        <w:trPr>
          <w:trHeight w:val="282"/>
        </w:trPr>
        <w:tc>
          <w:tcPr>
            <w:tcW w:w="15750" w:type="dxa"/>
            <w:gridSpan w:val="10"/>
            <w:tcBorders>
              <w:top w:val="nil"/>
              <w:left w:val="nil"/>
              <w:bottom w:val="single" w:sz="4" w:space="0" w:color="000000"/>
              <w:right w:val="nil"/>
            </w:tcBorders>
            <w:shd w:val="clear" w:color="auto" w:fill="auto"/>
            <w:noWrap/>
            <w:vAlign w:val="bottom"/>
            <w:hideMark/>
          </w:tcPr>
          <w:p w:rsidR="00342E5A" w:rsidRPr="00A22E76" w:rsidRDefault="00342E5A" w:rsidP="006232E0">
            <w:pPr>
              <w:jc w:val="center"/>
              <w:rPr>
                <w:b/>
                <w:bCs/>
                <w:color w:val="000000"/>
              </w:rPr>
            </w:pPr>
            <w:r w:rsidRPr="00A22E76">
              <w:rPr>
                <w:b/>
                <w:bCs/>
                <w:color w:val="000000"/>
              </w:rPr>
              <w:t xml:space="preserve">                                 1. Доходы бюджета</w:t>
            </w:r>
          </w:p>
        </w:tc>
      </w:tr>
      <w:tr w:rsidR="00342E5A" w:rsidRPr="00A22E76" w:rsidTr="006232E0">
        <w:trPr>
          <w:trHeight w:val="322"/>
        </w:trPr>
        <w:tc>
          <w:tcPr>
            <w:tcW w:w="5320" w:type="dxa"/>
            <w:vMerge w:val="restart"/>
            <w:tcBorders>
              <w:top w:val="nil"/>
              <w:left w:val="single" w:sz="4" w:space="0" w:color="000000"/>
              <w:bottom w:val="single" w:sz="4" w:space="0" w:color="000000"/>
              <w:right w:val="single" w:sz="4" w:space="0" w:color="000000"/>
            </w:tcBorders>
            <w:shd w:val="clear" w:color="auto" w:fill="auto"/>
            <w:hideMark/>
          </w:tcPr>
          <w:p w:rsidR="00342E5A" w:rsidRPr="00A22E76" w:rsidRDefault="00342E5A" w:rsidP="006232E0">
            <w:pPr>
              <w:jc w:val="center"/>
              <w:rPr>
                <w:color w:val="000000"/>
              </w:rPr>
            </w:pPr>
            <w:r w:rsidRPr="00A22E76">
              <w:rPr>
                <w:color w:val="000000"/>
              </w:rPr>
              <w:t xml:space="preserve"> Наименование показателя</w:t>
            </w:r>
          </w:p>
        </w:tc>
        <w:tc>
          <w:tcPr>
            <w:tcW w:w="1074" w:type="dxa"/>
            <w:vMerge w:val="restart"/>
            <w:tcBorders>
              <w:top w:val="nil"/>
              <w:left w:val="single" w:sz="4" w:space="0" w:color="000000"/>
              <w:bottom w:val="single" w:sz="4" w:space="0" w:color="000000"/>
              <w:right w:val="single" w:sz="4" w:space="0" w:color="000000"/>
            </w:tcBorders>
            <w:shd w:val="clear" w:color="auto" w:fill="auto"/>
            <w:hideMark/>
          </w:tcPr>
          <w:p w:rsidR="00342E5A" w:rsidRPr="00A22E76" w:rsidRDefault="00342E5A" w:rsidP="006232E0">
            <w:pPr>
              <w:jc w:val="center"/>
              <w:rPr>
                <w:color w:val="000000"/>
              </w:rPr>
            </w:pPr>
            <w:r w:rsidRPr="00A22E76">
              <w:rPr>
                <w:color w:val="000000"/>
              </w:rPr>
              <w:t>Код строки</w:t>
            </w:r>
          </w:p>
        </w:tc>
        <w:tc>
          <w:tcPr>
            <w:tcW w:w="3119" w:type="dxa"/>
            <w:gridSpan w:val="3"/>
            <w:vMerge w:val="restart"/>
            <w:tcBorders>
              <w:top w:val="nil"/>
              <w:left w:val="single" w:sz="4" w:space="0" w:color="000000"/>
              <w:bottom w:val="single" w:sz="4" w:space="0" w:color="000000"/>
              <w:right w:val="single" w:sz="4" w:space="0" w:color="000000"/>
            </w:tcBorders>
            <w:shd w:val="clear" w:color="auto" w:fill="auto"/>
            <w:hideMark/>
          </w:tcPr>
          <w:p w:rsidR="00342E5A" w:rsidRPr="00A22E76" w:rsidRDefault="00342E5A" w:rsidP="006232E0">
            <w:pPr>
              <w:jc w:val="center"/>
              <w:rPr>
                <w:color w:val="000000"/>
              </w:rPr>
            </w:pPr>
            <w:r w:rsidRPr="00A22E76">
              <w:rPr>
                <w:color w:val="000000"/>
              </w:rPr>
              <w:t>Код дохода по бюджетной классификации</w:t>
            </w:r>
          </w:p>
        </w:tc>
        <w:tc>
          <w:tcPr>
            <w:tcW w:w="2126" w:type="dxa"/>
            <w:gridSpan w:val="2"/>
            <w:vMerge w:val="restart"/>
            <w:tcBorders>
              <w:top w:val="nil"/>
              <w:left w:val="single" w:sz="4" w:space="0" w:color="000000"/>
              <w:bottom w:val="single" w:sz="4" w:space="0" w:color="000000"/>
              <w:right w:val="single" w:sz="4" w:space="0" w:color="000000"/>
            </w:tcBorders>
            <w:shd w:val="clear" w:color="auto" w:fill="auto"/>
            <w:hideMark/>
          </w:tcPr>
          <w:p w:rsidR="00342E5A" w:rsidRPr="00A22E76" w:rsidRDefault="00342E5A" w:rsidP="006232E0">
            <w:pPr>
              <w:jc w:val="center"/>
              <w:rPr>
                <w:color w:val="000000"/>
              </w:rPr>
            </w:pPr>
            <w:r w:rsidRPr="00A22E76">
              <w:rPr>
                <w:color w:val="000000"/>
              </w:rPr>
              <w:t>Утвержденные бюджетные назначения</w:t>
            </w:r>
          </w:p>
        </w:tc>
        <w:tc>
          <w:tcPr>
            <w:tcW w:w="1982" w:type="dxa"/>
            <w:gridSpan w:val="2"/>
            <w:vMerge w:val="restart"/>
            <w:tcBorders>
              <w:top w:val="nil"/>
              <w:left w:val="single" w:sz="4" w:space="0" w:color="000000"/>
              <w:bottom w:val="single" w:sz="4" w:space="0" w:color="000000"/>
              <w:right w:val="single" w:sz="4" w:space="0" w:color="000000"/>
            </w:tcBorders>
            <w:shd w:val="clear" w:color="auto" w:fill="auto"/>
            <w:hideMark/>
          </w:tcPr>
          <w:p w:rsidR="00342E5A" w:rsidRPr="00A22E76" w:rsidRDefault="00342E5A" w:rsidP="006232E0">
            <w:pPr>
              <w:jc w:val="center"/>
              <w:rPr>
                <w:color w:val="000000"/>
              </w:rPr>
            </w:pPr>
            <w:r w:rsidRPr="00A22E76">
              <w:rPr>
                <w:color w:val="000000"/>
              </w:rPr>
              <w:t>Исполнено</w:t>
            </w:r>
          </w:p>
        </w:tc>
        <w:tc>
          <w:tcPr>
            <w:tcW w:w="2129" w:type="dxa"/>
            <w:vMerge w:val="restart"/>
            <w:tcBorders>
              <w:top w:val="nil"/>
              <w:left w:val="single" w:sz="4" w:space="0" w:color="000000"/>
              <w:bottom w:val="single" w:sz="4" w:space="0" w:color="000000"/>
              <w:right w:val="single" w:sz="4" w:space="0" w:color="000000"/>
            </w:tcBorders>
            <w:shd w:val="clear" w:color="auto" w:fill="auto"/>
            <w:hideMark/>
          </w:tcPr>
          <w:p w:rsidR="00342E5A" w:rsidRPr="00A22E76" w:rsidRDefault="00342E5A" w:rsidP="006232E0">
            <w:pPr>
              <w:jc w:val="center"/>
              <w:rPr>
                <w:color w:val="000000"/>
              </w:rPr>
            </w:pPr>
            <w:r w:rsidRPr="00A22E76">
              <w:rPr>
                <w:color w:val="000000"/>
              </w:rPr>
              <w:t>Неисполненные назначения</w:t>
            </w:r>
          </w:p>
        </w:tc>
      </w:tr>
      <w:tr w:rsidR="00342E5A" w:rsidRPr="00A22E76" w:rsidTr="006232E0">
        <w:trPr>
          <w:trHeight w:val="322"/>
        </w:trPr>
        <w:tc>
          <w:tcPr>
            <w:tcW w:w="5320" w:type="dxa"/>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1074" w:type="dxa"/>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3119" w:type="dxa"/>
            <w:gridSpan w:val="3"/>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2126" w:type="dxa"/>
            <w:gridSpan w:val="2"/>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1982" w:type="dxa"/>
            <w:gridSpan w:val="2"/>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2129" w:type="dxa"/>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r>
      <w:tr w:rsidR="00342E5A" w:rsidRPr="00A22E76" w:rsidTr="006232E0">
        <w:trPr>
          <w:trHeight w:val="322"/>
        </w:trPr>
        <w:tc>
          <w:tcPr>
            <w:tcW w:w="5320" w:type="dxa"/>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1074" w:type="dxa"/>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3119" w:type="dxa"/>
            <w:gridSpan w:val="3"/>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2126" w:type="dxa"/>
            <w:gridSpan w:val="2"/>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1982" w:type="dxa"/>
            <w:gridSpan w:val="2"/>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c>
          <w:tcPr>
            <w:tcW w:w="2129" w:type="dxa"/>
            <w:vMerge/>
            <w:tcBorders>
              <w:top w:val="nil"/>
              <w:left w:val="single" w:sz="4" w:space="0" w:color="000000"/>
              <w:bottom w:val="single" w:sz="4" w:space="0" w:color="000000"/>
              <w:right w:val="single" w:sz="4" w:space="0" w:color="000000"/>
            </w:tcBorders>
            <w:vAlign w:val="center"/>
            <w:hideMark/>
          </w:tcPr>
          <w:p w:rsidR="00342E5A" w:rsidRPr="00A22E76" w:rsidRDefault="00342E5A" w:rsidP="006232E0">
            <w:pPr>
              <w:rPr>
                <w:color w:val="000000"/>
              </w:rPr>
            </w:pPr>
          </w:p>
        </w:tc>
      </w:tr>
      <w:tr w:rsidR="00342E5A" w:rsidRPr="00A22E76" w:rsidTr="006232E0">
        <w:trPr>
          <w:trHeight w:val="285"/>
        </w:trPr>
        <w:tc>
          <w:tcPr>
            <w:tcW w:w="5320" w:type="dxa"/>
            <w:tcBorders>
              <w:top w:val="nil"/>
              <w:left w:val="single" w:sz="4" w:space="0" w:color="000000"/>
              <w:bottom w:val="single" w:sz="4"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1</w:t>
            </w:r>
          </w:p>
        </w:tc>
        <w:tc>
          <w:tcPr>
            <w:tcW w:w="1074" w:type="dxa"/>
            <w:tcBorders>
              <w:top w:val="nil"/>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2</w:t>
            </w:r>
          </w:p>
        </w:tc>
        <w:tc>
          <w:tcPr>
            <w:tcW w:w="3119" w:type="dxa"/>
            <w:gridSpan w:val="3"/>
            <w:tcBorders>
              <w:top w:val="nil"/>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3</w:t>
            </w:r>
          </w:p>
        </w:tc>
        <w:tc>
          <w:tcPr>
            <w:tcW w:w="2126" w:type="dxa"/>
            <w:gridSpan w:val="2"/>
            <w:tcBorders>
              <w:top w:val="nil"/>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4</w:t>
            </w:r>
          </w:p>
        </w:tc>
        <w:tc>
          <w:tcPr>
            <w:tcW w:w="1982" w:type="dxa"/>
            <w:gridSpan w:val="2"/>
            <w:tcBorders>
              <w:top w:val="nil"/>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5</w:t>
            </w:r>
          </w:p>
        </w:tc>
        <w:tc>
          <w:tcPr>
            <w:tcW w:w="2129" w:type="dxa"/>
            <w:tcBorders>
              <w:top w:val="nil"/>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6</w:t>
            </w:r>
          </w:p>
        </w:tc>
      </w:tr>
      <w:tr w:rsidR="00342E5A" w:rsidRPr="00A22E76" w:rsidTr="006232E0">
        <w:trPr>
          <w:trHeight w:val="34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Доходы бюджета - всего</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x</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12 815 671,02</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1 624 219,32</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11 241 624,10</w:t>
            </w:r>
          </w:p>
        </w:tc>
      </w:tr>
      <w:tr w:rsidR="00342E5A" w:rsidRPr="00A22E76" w:rsidTr="006232E0">
        <w:trPr>
          <w:trHeight w:val="300"/>
        </w:trPr>
        <w:tc>
          <w:tcPr>
            <w:tcW w:w="5320" w:type="dxa"/>
            <w:tcBorders>
              <w:top w:val="nil"/>
              <w:left w:val="single" w:sz="4" w:space="0" w:color="000000"/>
              <w:bottom w:val="nil"/>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 том числе:</w:t>
            </w:r>
          </w:p>
        </w:tc>
        <w:tc>
          <w:tcPr>
            <w:tcW w:w="1074" w:type="dxa"/>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 </w:t>
            </w:r>
          </w:p>
        </w:tc>
        <w:tc>
          <w:tcPr>
            <w:tcW w:w="3119" w:type="dxa"/>
            <w:gridSpan w:val="3"/>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 </w:t>
            </w:r>
          </w:p>
        </w:tc>
        <w:tc>
          <w:tcPr>
            <w:tcW w:w="2126" w:type="dxa"/>
            <w:gridSpan w:val="2"/>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p>
        </w:tc>
        <w:tc>
          <w:tcPr>
            <w:tcW w:w="1982" w:type="dxa"/>
            <w:gridSpan w:val="2"/>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p>
        </w:tc>
        <w:tc>
          <w:tcPr>
            <w:tcW w:w="2129" w:type="dxa"/>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p>
        </w:tc>
      </w:tr>
      <w:tr w:rsidR="00342E5A" w:rsidRPr="00A22E76" w:rsidTr="006232E0">
        <w:trPr>
          <w:trHeight w:val="8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НАЛОГОВЫЕ И НЕНАЛОГОВЫЕ </w:t>
            </w:r>
            <w:r w:rsidRPr="00A22E76">
              <w:rPr>
                <w:color w:val="000000"/>
              </w:rPr>
              <w:lastRenderedPageBreak/>
              <w:t>ДОХОДЫ</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 xml:space="preserve">182 1 00 00000 00 0000 </w:t>
            </w:r>
            <w:r w:rsidRPr="00A22E76">
              <w:rPr>
                <w:color w:val="000000"/>
              </w:rPr>
              <w:lastRenderedPageBreak/>
              <w:t>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3 528 000,00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337 682,61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3 191 188,59</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НАЛОГИ НА ПРИБЫЛЬ, ДОХОДЫ</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182 1 01 00000 00 0000 000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5 181,76</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26 073,90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 на доходы физических лиц</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182 1 01 02000 01 0000 110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5 181,76</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26 073,90</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182 1 01 02010 01 0000 110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4 926,10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26 073,90</w:t>
            </w:r>
          </w:p>
        </w:tc>
      </w:tr>
      <w:tr w:rsidR="00342E5A" w:rsidRPr="00A22E76" w:rsidTr="006232E0">
        <w:trPr>
          <w:trHeight w:val="15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(сумма платежа (перерасчеты, недоимка и задолженность по соответствующему платежу, в том числе по отмененному)</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182 1 01 02010 01 1000 110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4 926,10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26 073,90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Налог на доходы физических лиц с доходов, полученных физическими лицами в соответствии со статьей 228 Налогового кодекса Российской </w:t>
            </w:r>
            <w:r w:rsidRPr="00A22E76">
              <w:rPr>
                <w:color w:val="000000"/>
              </w:rPr>
              <w:lastRenderedPageBreak/>
              <w:t>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182 1 01 02030 01 0000 110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255,66</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182 1 01 02030 01 1000 110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255,66</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НАЛОГИ НА СОВОКУПНЫЙ ДОХОД</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182 1 05 00000 00 0000 000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156 604,50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103 395,50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Единый сельскохозяйственный налог</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182 1 05 03000 01 0000 110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156 604,50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103 395,50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Единый сельскохозяйственный налог</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182 1 05 03010 01 0000 110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156 604,50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103 395,50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Единый сельскохозяйственный налог</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182 1 05 03010 01 1000 110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156 604,50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103 395,50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НАЛОГИ НА ИМУЩЕСТВО</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3 237 000,00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175 896,35</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3 061 719,19</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 на имущество физических лиц</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182 1 06 01000 00 0000 110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1 647,65</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135 383,09</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182 1 06 01030 10 0000 110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1 647,65</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135 383,09</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 на имущество физических лиц</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182 1 06 01030 10 1000 110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1 616,91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135 383,09</w:t>
            </w:r>
          </w:p>
        </w:tc>
      </w:tr>
      <w:tr w:rsidR="00342E5A" w:rsidRPr="00A22E76" w:rsidTr="006232E0">
        <w:trPr>
          <w:trHeight w:val="557"/>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Налог на имущество физических лиц, взимаемый по ставкам, применяемым к </w:t>
            </w:r>
            <w:r w:rsidRPr="00A22E76">
              <w:rPr>
                <w:color w:val="000000"/>
              </w:rPr>
              <w:lastRenderedPageBreak/>
              <w:t>объектам налогообложения, расположенным в границах сельских поселений (пени по соответствующему платежу)</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182 1 06 01030 10 2100 110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30,74</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Земельный налог</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182 1 06 06000 00 0000 110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3 100 000,00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174 248,70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2 926 336,10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Земельный налог с организаций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182 1 06 06030 00 0000 110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150 665,00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1 480 335,00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Земельный налог с организаций, обладающих земельным участком, расположенным в границах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182 1 06 06033 10 0000 110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150 665,00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1 480 335,00</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Земельный налог с организаций, обладающих земельным участком, расположенным в границах сельских поселений  (сумма платежа (перерасчеты, недоимка и задолженность по соответствующему платежу, в том числе по отмененному)</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182 1 06 06033 10 1000 110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1 631 000,00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150 665,00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1 480 335,00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Земельный налог с физических лиц</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182 1 06 06040 00 0000 110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1 469 000,00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23 583,70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1 446 001,10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Земельный налог с физических лиц, обладающих земельным участком, расположенным в границах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182 1 06 06043 10 0000 110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1 469 000,00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23 583,70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1 446 001,10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Земельный налог с физических лиц</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182 1 06 06043 10 1000 110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1 469 000,00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22 998,90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1 446 001,10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Земельный налог с физических лиц, обладающих земельным участком, расположенным в границах сельских поселений  (пени по соответствующему платежу)</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182 1 06 06043 10 2100 110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584,80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НАЛОГОВЫЕ И НЕНАЛОГОВЫЕ ДОХОДЫ</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914 1 00 00000 00 0000 000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175 000,00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373,20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173 700,00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ГОСУДАРСТВЕННАЯ ПОШЛИНА</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914 1 08 00000 00 0000 000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1 300,00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6 700,00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914 1 08 04000 01 0000 110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1 300,00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6 700,00</w:t>
            </w:r>
          </w:p>
        </w:tc>
      </w:tr>
      <w:tr w:rsidR="00342E5A" w:rsidRPr="00A22E76" w:rsidTr="006232E0">
        <w:trPr>
          <w:trHeight w:val="556"/>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914 1 08 04020 01 0000 110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1 300,00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6 700,00</w:t>
            </w:r>
          </w:p>
        </w:tc>
      </w:tr>
      <w:tr w:rsidR="00342E5A" w:rsidRPr="00A22E76" w:rsidTr="006232E0">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914 1 08 04020 01 1000 110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1 300,00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6 700,00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ДОХОДЫ ОТ ИСПОЛЬЗОВАНИЯ ИМУЩЕСТВА, НАХОДЯЩЕГОСЯ В ГОСУДАРСТВЕННОЙ И МУНИЦИПАЛЬНОЙ СОБСТВЕННОСТИ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914 1 11 00000 00 0000 000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r>
      <w:tr w:rsidR="00342E5A" w:rsidRPr="00A22E76" w:rsidTr="006232E0">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914 1 11 05000 00 0000 120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r>
      <w:tr w:rsidR="00342E5A" w:rsidRPr="00A22E76" w:rsidTr="006232E0">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914 1 11 05020 00 0000 120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r>
      <w:tr w:rsidR="00342E5A" w:rsidRPr="00A22E76" w:rsidTr="006232E0">
        <w:trPr>
          <w:trHeight w:val="557"/>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w:t>
            </w:r>
            <w:r w:rsidRPr="00A22E76">
              <w:rPr>
                <w:color w:val="000000"/>
              </w:rPr>
              <w:lastRenderedPageBreak/>
              <w:t>бюджетных и автономных учреждений)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914 1 11 05025 10 0000 120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160 000,00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ДОХОДЫ ОТ ОКАЗАНИЯ ПЛАТНЫХ УСЛУГ И КОМПЕНСАЦИИ ЗАТРАТ ГОСУДАРСТВА</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914 1 13 00000 00 0000 000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Доходы от оказания платных услуг (работ)</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914 1 13 01000 00 0000 130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доходы от оказания платных услуг (работ)</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914 1 13 01990 00 0000 130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доходы от оказания платных услуг (работ) получателями средств бюджетов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914 1 13 01995 10 0000 130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ШТРАФЫ, САНКЦИИ, ВОЗМЕЩЕНИЕ УЩЕРБА</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914 1 16 00000 00 0000 000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1 001,20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Платежи в целях возмещения причиненного ущерба (убытков)</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914 1 16 10000 00 0000 140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1 001,20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13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Платежи по искам о возмещении ущерба, а также платежи, уплачиваемые при добровольном возмещении ущерба, причиненного муниципальному имуществу сельского поселения (за исключением имущества, закрепленного за муниципальными бюджетными (автономными) учреждениями, унитарными предприятиями)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914 1 16 10030 10 0000 140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1 001,20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Прочее возмещение ущерба, причиненного муниципальному имуществу сельского поселения (за </w:t>
            </w:r>
            <w:r w:rsidRPr="00A22E76">
              <w:rPr>
                <w:color w:val="000000"/>
              </w:rPr>
              <w:lastRenderedPageBreak/>
              <w:t>исключением имущества, закрепленного за муниципальными бюджетными (автономными) учреждениями, унитарными предприятиями)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914 1 16 10032 10 0000 140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1 001,20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ПРОЧИЕ НЕНАЛОГОВЫЕ ДОХОДЫ</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914 1 17 00000 00 0000 000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-1 928,00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Невыясненные поступления</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914 1 17 01000 00 0000 180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-1 928,00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Невыясненные поступления, зачисляемые в бюджеты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914 1 17 01050 10 0000 180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-1 928,00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БЕЗВОЗМЕЗДНЫЕ ПОСТУПЛЕНИЯ</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914 2 00 00000 00 0000 000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9 112 671,02</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1 286 163,51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7 876 735,51</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БЕЗВОЗМЕЗДНЫЕ ПОСТУПЛЕНИЯ ОТ ДРУГИХ БЮДЖЕТОВ БЮДЖЕТНОЙ СИСТЕМЫ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9 112 671,02</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1 235 935,51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7 876 735,51</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Дотации бюджетам бюджетной системы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914 2 02 10000 00 0000 150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830 000,00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207 750,00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622 250,00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Дотации на выравнивание бюджетной обеспеченности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914 2 02 15001 00 0000 150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493 000,00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123 260,00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369 740,00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Дотации бюджетам сельских поселений на выравнивание бюджетной обеспеченности из бюджета субъекта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914 2 02 15001 10 0000 150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493 000,00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123 260,00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369 740,00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Дотации на выравнивание бюджетной обеспеченности из бюджетов муниципальных районов, городских округов с внутригородским делением</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914 2 02 16001 00 0000 150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337 000,00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84 490,00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252 510,00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Дотации бюджетам сельских поселений на выравнивание бюджетной обеспеченности из бюджетов муниципальных районов</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914 2 02 16001 10 0000 150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337 000,00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84 490,00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252 510,00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Субсидии бюджетам бюджетной системы Российской Федерации (межбюджетные субсидии)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914 2 02 20000 00 0000 150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750 000,00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750 000,00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субсидии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914 2 02 29999 00 0000 150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750 000,00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750 000,00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субсидии бюджетам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914 2 02 29999 10 0000 150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750 000,00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750 000,00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Субвенции бюджетам бюджетной системы Российской Федерации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914 2 02 30000 00 0000 150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93 500,00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23 400,00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70 100,00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914 2 02 35118 00 0000 150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93 500,00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23 400,00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70 100,00</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Субвенции бюджетам сельских поселений на осуществление первичного воинского учета органами местного самоуправления поселений, муниципальных и городских округов</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914 2 02 35118 10 0000 150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93 500,00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23 400,00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70 100,00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межбюджетные трансферты</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914 2 02 40000 00 0000 150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7 439 171,02</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1 004 785,51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6 434 385,51</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B54AB4" w:rsidRDefault="00342E5A" w:rsidP="006232E0">
            <w:pPr>
              <w:rPr>
                <w:color w:val="000000"/>
              </w:rPr>
            </w:pPr>
            <w:r w:rsidRPr="00A22E76">
              <w:rPr>
                <w:color w:val="000000"/>
              </w:rPr>
              <w:t xml:space="preserve">Межбюджетные трансферты, передаваемые бюджетам муниципальных образований на осуществление части полномочий по решению вопросов </w:t>
            </w:r>
            <w:r w:rsidRPr="00A22E76">
              <w:rPr>
                <w:color w:val="000000"/>
              </w:rPr>
              <w:lastRenderedPageBreak/>
              <w:t>местного значения в соответствии с заключенными соглашениями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lastRenderedPageBreak/>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914 2 02 40014 00 0000 150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3 131 380,00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573 555,51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2 557 824,49</w:t>
            </w:r>
          </w:p>
        </w:tc>
      </w:tr>
      <w:tr w:rsidR="00342E5A" w:rsidRPr="00A22E76" w:rsidTr="006232E0">
        <w:trPr>
          <w:trHeight w:val="556"/>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914 2 02 40014 10 0000 150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3 131 380,00</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573 555,51</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2 557 824,49</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межбюджетные трансферты, передаваемые бюджетам</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914 2 02 49999 00 0000 150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4 307 791,02</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431 230,00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3 876 561,02</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межбюджетные трансферты, передаваемые бюджетам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914 2 02 49999 10 0000 150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4 307 791,02</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431 230,00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3 876 561,02</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БЕЗВОЗМЕЗДНЫЕ ПОСТУПЛЕНИЯ</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914 2 07 00000 00 0000 000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50 228,00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безвозмездные поступления в бюджеты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914 2 07 05000 10 0000 150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50 228,00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безвозмездные поступления в бюджеты сельских поселений</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010</w:t>
            </w:r>
          </w:p>
        </w:tc>
        <w:tc>
          <w:tcPr>
            <w:tcW w:w="3119" w:type="dxa"/>
            <w:gridSpan w:val="3"/>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914 2 07 05030 10 0000 150</w:t>
            </w:r>
          </w:p>
        </w:tc>
        <w:tc>
          <w:tcPr>
            <w:tcW w:w="2126"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c>
          <w:tcPr>
            <w:tcW w:w="1982" w:type="dxa"/>
            <w:gridSpan w:val="2"/>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50 228,00</w:t>
            </w:r>
          </w:p>
        </w:tc>
        <w:tc>
          <w:tcPr>
            <w:tcW w:w="2129"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w:t>
            </w:r>
          </w:p>
        </w:tc>
      </w:tr>
    </w:tbl>
    <w:p w:rsidR="00342E5A" w:rsidRPr="00A22E76" w:rsidRDefault="00342E5A" w:rsidP="00342E5A"/>
    <w:tbl>
      <w:tblPr>
        <w:tblW w:w="15780" w:type="dxa"/>
        <w:tblInd w:w="93" w:type="dxa"/>
        <w:tblLook w:val="04A0"/>
      </w:tblPr>
      <w:tblGrid>
        <w:gridCol w:w="5320"/>
        <w:gridCol w:w="1074"/>
        <w:gridCol w:w="3146"/>
        <w:gridCol w:w="2080"/>
        <w:gridCol w:w="2080"/>
        <w:gridCol w:w="2133"/>
      </w:tblGrid>
      <w:tr w:rsidR="00342E5A" w:rsidRPr="00A22E76" w:rsidTr="006232E0">
        <w:trPr>
          <w:trHeight w:val="282"/>
        </w:trPr>
        <w:tc>
          <w:tcPr>
            <w:tcW w:w="13700" w:type="dxa"/>
            <w:gridSpan w:val="5"/>
            <w:tcBorders>
              <w:top w:val="nil"/>
              <w:left w:val="nil"/>
              <w:bottom w:val="single" w:sz="4" w:space="0" w:color="auto"/>
              <w:right w:val="nil"/>
            </w:tcBorders>
            <w:shd w:val="clear" w:color="auto" w:fill="auto"/>
            <w:noWrap/>
            <w:vAlign w:val="bottom"/>
            <w:hideMark/>
          </w:tcPr>
          <w:p w:rsidR="00342E5A" w:rsidRPr="00A22E76" w:rsidRDefault="00342E5A" w:rsidP="006232E0">
            <w:pPr>
              <w:jc w:val="center"/>
              <w:rPr>
                <w:b/>
                <w:bCs/>
                <w:color w:val="000000"/>
              </w:rPr>
            </w:pPr>
            <w:r w:rsidRPr="00A22E76">
              <w:rPr>
                <w:b/>
                <w:bCs/>
                <w:color w:val="000000"/>
              </w:rPr>
              <w:t xml:space="preserve">                                              2. Расходы бюджета</w:t>
            </w:r>
          </w:p>
        </w:tc>
        <w:tc>
          <w:tcPr>
            <w:tcW w:w="2080" w:type="dxa"/>
            <w:tcBorders>
              <w:top w:val="nil"/>
              <w:left w:val="nil"/>
              <w:bottom w:val="single" w:sz="4" w:space="0" w:color="auto"/>
              <w:right w:val="nil"/>
            </w:tcBorders>
            <w:shd w:val="clear" w:color="auto" w:fill="auto"/>
            <w:noWrap/>
            <w:vAlign w:val="bottom"/>
            <w:hideMark/>
          </w:tcPr>
          <w:p w:rsidR="00342E5A" w:rsidRPr="00A22E76" w:rsidRDefault="00342E5A" w:rsidP="006232E0">
            <w:pPr>
              <w:rPr>
                <w:color w:val="000000"/>
              </w:rPr>
            </w:pPr>
          </w:p>
        </w:tc>
      </w:tr>
      <w:tr w:rsidR="00342E5A" w:rsidRPr="00A22E76" w:rsidTr="006232E0">
        <w:trPr>
          <w:trHeight w:val="322"/>
        </w:trPr>
        <w:tc>
          <w:tcPr>
            <w:tcW w:w="532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E5A" w:rsidRPr="00A22E76" w:rsidRDefault="00342E5A" w:rsidP="006232E0">
            <w:pPr>
              <w:jc w:val="center"/>
              <w:rPr>
                <w:color w:val="000000"/>
              </w:rPr>
            </w:pPr>
            <w:r w:rsidRPr="00A22E76">
              <w:rPr>
                <w:color w:val="000000"/>
              </w:rPr>
              <w:t xml:space="preserve"> Наименование показателя</w:t>
            </w:r>
          </w:p>
        </w:tc>
        <w:tc>
          <w:tcPr>
            <w:tcW w:w="10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E5A" w:rsidRPr="00A22E76" w:rsidRDefault="00342E5A" w:rsidP="006232E0">
            <w:pPr>
              <w:jc w:val="center"/>
              <w:rPr>
                <w:color w:val="000000"/>
              </w:rPr>
            </w:pPr>
            <w:r w:rsidRPr="00A22E76">
              <w:rPr>
                <w:color w:val="000000"/>
              </w:rPr>
              <w:t>Код строки</w:t>
            </w:r>
          </w:p>
        </w:tc>
        <w:tc>
          <w:tcPr>
            <w:tcW w:w="314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E5A" w:rsidRPr="00A22E76" w:rsidRDefault="00342E5A" w:rsidP="006232E0">
            <w:pPr>
              <w:jc w:val="center"/>
              <w:rPr>
                <w:color w:val="000000"/>
              </w:rPr>
            </w:pPr>
            <w:r w:rsidRPr="00A22E76">
              <w:rPr>
                <w:color w:val="000000"/>
              </w:rPr>
              <w:t>Код расхода по бюджетной классификации</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E5A" w:rsidRPr="00A22E76" w:rsidRDefault="00342E5A" w:rsidP="006232E0">
            <w:pPr>
              <w:jc w:val="center"/>
              <w:rPr>
                <w:color w:val="000000"/>
              </w:rPr>
            </w:pPr>
            <w:r w:rsidRPr="00A22E76">
              <w:rPr>
                <w:color w:val="000000"/>
              </w:rPr>
              <w:t>Утвержденные бюджетные назначения</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E5A" w:rsidRPr="00A22E76" w:rsidRDefault="00342E5A" w:rsidP="006232E0">
            <w:pPr>
              <w:jc w:val="center"/>
              <w:rPr>
                <w:color w:val="000000"/>
              </w:rPr>
            </w:pPr>
            <w:r w:rsidRPr="00A22E76">
              <w:rPr>
                <w:color w:val="000000"/>
              </w:rPr>
              <w:t>Исполнено</w:t>
            </w:r>
          </w:p>
        </w:tc>
        <w:tc>
          <w:tcPr>
            <w:tcW w:w="20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342E5A" w:rsidRPr="00A22E76" w:rsidRDefault="00342E5A" w:rsidP="006232E0">
            <w:pPr>
              <w:jc w:val="center"/>
              <w:rPr>
                <w:color w:val="000000"/>
              </w:rPr>
            </w:pPr>
            <w:r w:rsidRPr="00A22E76">
              <w:rPr>
                <w:color w:val="000000"/>
              </w:rPr>
              <w:t>Неисполненные назначения</w:t>
            </w:r>
          </w:p>
        </w:tc>
      </w:tr>
      <w:tr w:rsidR="00342E5A" w:rsidRPr="00A22E76" w:rsidTr="006232E0">
        <w:trPr>
          <w:trHeight w:val="322"/>
        </w:trPr>
        <w:tc>
          <w:tcPr>
            <w:tcW w:w="532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3146"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r>
      <w:tr w:rsidR="00342E5A" w:rsidRPr="00A22E76" w:rsidTr="006232E0">
        <w:trPr>
          <w:trHeight w:val="322"/>
        </w:trPr>
        <w:tc>
          <w:tcPr>
            <w:tcW w:w="532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1074"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3146"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c>
          <w:tcPr>
            <w:tcW w:w="2080" w:type="dxa"/>
            <w:vMerge/>
            <w:tcBorders>
              <w:top w:val="single" w:sz="4" w:space="0" w:color="auto"/>
              <w:left w:val="single" w:sz="4" w:space="0" w:color="auto"/>
              <w:bottom w:val="single" w:sz="4" w:space="0" w:color="auto"/>
              <w:right w:val="single" w:sz="4" w:space="0" w:color="auto"/>
            </w:tcBorders>
            <w:vAlign w:val="center"/>
            <w:hideMark/>
          </w:tcPr>
          <w:p w:rsidR="00342E5A" w:rsidRPr="00A22E76" w:rsidRDefault="00342E5A" w:rsidP="006232E0">
            <w:pPr>
              <w:rPr>
                <w:color w:val="000000"/>
              </w:rPr>
            </w:pPr>
          </w:p>
        </w:tc>
      </w:tr>
      <w:tr w:rsidR="00342E5A" w:rsidRPr="00A22E76" w:rsidTr="006232E0">
        <w:trPr>
          <w:trHeight w:val="240"/>
        </w:trPr>
        <w:tc>
          <w:tcPr>
            <w:tcW w:w="5320" w:type="dxa"/>
            <w:tcBorders>
              <w:top w:val="single" w:sz="4" w:space="0" w:color="auto"/>
              <w:left w:val="single" w:sz="4" w:space="0" w:color="000000"/>
              <w:bottom w:val="single" w:sz="4"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1</w:t>
            </w:r>
          </w:p>
        </w:tc>
        <w:tc>
          <w:tcPr>
            <w:tcW w:w="1074" w:type="dxa"/>
            <w:tcBorders>
              <w:top w:val="single" w:sz="4" w:space="0" w:color="auto"/>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2</w:t>
            </w:r>
          </w:p>
        </w:tc>
        <w:tc>
          <w:tcPr>
            <w:tcW w:w="3146" w:type="dxa"/>
            <w:tcBorders>
              <w:top w:val="single" w:sz="4" w:space="0" w:color="auto"/>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3</w:t>
            </w:r>
          </w:p>
        </w:tc>
        <w:tc>
          <w:tcPr>
            <w:tcW w:w="2080" w:type="dxa"/>
            <w:tcBorders>
              <w:top w:val="single" w:sz="4" w:space="0" w:color="auto"/>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4</w:t>
            </w:r>
          </w:p>
        </w:tc>
        <w:tc>
          <w:tcPr>
            <w:tcW w:w="2080" w:type="dxa"/>
            <w:tcBorders>
              <w:top w:val="single" w:sz="4" w:space="0" w:color="auto"/>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5</w:t>
            </w:r>
          </w:p>
        </w:tc>
        <w:tc>
          <w:tcPr>
            <w:tcW w:w="2080" w:type="dxa"/>
            <w:tcBorders>
              <w:top w:val="single" w:sz="4" w:space="0" w:color="auto"/>
              <w:left w:val="nil"/>
              <w:bottom w:val="single" w:sz="8" w:space="0" w:color="000000"/>
              <w:right w:val="single" w:sz="4" w:space="0" w:color="000000"/>
            </w:tcBorders>
            <w:shd w:val="clear" w:color="auto" w:fill="auto"/>
            <w:noWrap/>
            <w:vAlign w:val="center"/>
            <w:hideMark/>
          </w:tcPr>
          <w:p w:rsidR="00342E5A" w:rsidRPr="00A22E76" w:rsidRDefault="00342E5A" w:rsidP="006232E0">
            <w:pPr>
              <w:jc w:val="center"/>
              <w:rPr>
                <w:color w:val="000000"/>
              </w:rPr>
            </w:pPr>
            <w:r w:rsidRPr="00A22E76">
              <w:rPr>
                <w:color w:val="000000"/>
              </w:rPr>
              <w:t>6</w:t>
            </w:r>
          </w:p>
        </w:tc>
      </w:tr>
      <w:tr w:rsidR="00342E5A" w:rsidRPr="00A22E76" w:rsidTr="006232E0">
        <w:trPr>
          <w:trHeight w:val="33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бюджета - всего</w:t>
            </w:r>
          </w:p>
        </w:tc>
        <w:tc>
          <w:tcPr>
            <w:tcW w:w="1074"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x</w:t>
            </w:r>
          </w:p>
        </w:tc>
        <w:tc>
          <w:tcPr>
            <w:tcW w:w="2080"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13 200 657,74</w:t>
            </w:r>
          </w:p>
        </w:tc>
        <w:tc>
          <w:tcPr>
            <w:tcW w:w="2080" w:type="dxa"/>
            <w:tcBorders>
              <w:top w:val="nil"/>
              <w:left w:val="nil"/>
              <w:bottom w:val="single" w:sz="4"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1 837 167,11</w:t>
            </w:r>
          </w:p>
        </w:tc>
        <w:tc>
          <w:tcPr>
            <w:tcW w:w="2080" w:type="dxa"/>
            <w:tcBorders>
              <w:top w:val="nil"/>
              <w:left w:val="nil"/>
              <w:bottom w:val="single" w:sz="4"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11 363 490,63</w:t>
            </w:r>
          </w:p>
        </w:tc>
      </w:tr>
      <w:tr w:rsidR="00342E5A" w:rsidRPr="00A22E76" w:rsidTr="006232E0">
        <w:trPr>
          <w:trHeight w:val="240"/>
        </w:trPr>
        <w:tc>
          <w:tcPr>
            <w:tcW w:w="5320" w:type="dxa"/>
            <w:tcBorders>
              <w:top w:val="nil"/>
              <w:left w:val="single" w:sz="4" w:space="0" w:color="000000"/>
              <w:bottom w:val="nil"/>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 том числе:</w:t>
            </w:r>
          </w:p>
        </w:tc>
        <w:tc>
          <w:tcPr>
            <w:tcW w:w="1074" w:type="dxa"/>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 </w:t>
            </w:r>
          </w:p>
        </w:tc>
        <w:tc>
          <w:tcPr>
            <w:tcW w:w="3146" w:type="dxa"/>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 </w:t>
            </w:r>
          </w:p>
        </w:tc>
        <w:tc>
          <w:tcPr>
            <w:tcW w:w="2080" w:type="dxa"/>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p>
        </w:tc>
        <w:tc>
          <w:tcPr>
            <w:tcW w:w="2080" w:type="dxa"/>
            <w:tcBorders>
              <w:top w:val="nil"/>
              <w:left w:val="nil"/>
              <w:bottom w:val="nil"/>
              <w:right w:val="single" w:sz="4" w:space="0" w:color="000000"/>
            </w:tcBorders>
            <w:shd w:val="clear" w:color="auto" w:fill="auto"/>
            <w:noWrap/>
            <w:vAlign w:val="bottom"/>
            <w:hideMark/>
          </w:tcPr>
          <w:p w:rsidR="00342E5A" w:rsidRPr="00A22E76" w:rsidRDefault="00342E5A" w:rsidP="006232E0">
            <w:pPr>
              <w:jc w:val="center"/>
              <w:rPr>
                <w:color w:val="000000"/>
              </w:rPr>
            </w:pPr>
          </w:p>
        </w:tc>
        <w:tc>
          <w:tcPr>
            <w:tcW w:w="2080" w:type="dxa"/>
            <w:tcBorders>
              <w:top w:val="nil"/>
              <w:left w:val="nil"/>
              <w:bottom w:val="nil"/>
              <w:right w:val="single" w:sz="8" w:space="0" w:color="000000"/>
            </w:tcBorders>
            <w:shd w:val="clear" w:color="auto" w:fill="auto"/>
            <w:noWrap/>
            <w:vAlign w:val="bottom"/>
            <w:hideMark/>
          </w:tcPr>
          <w:p w:rsidR="00342E5A" w:rsidRPr="00A22E76" w:rsidRDefault="00342E5A" w:rsidP="006232E0">
            <w:pPr>
              <w:jc w:val="center"/>
              <w:rPr>
                <w:color w:val="000000"/>
              </w:rPr>
            </w:pP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Расходы по обеспечению деятельности главы сельского поселения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914 0102 85 3 01 92020 000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742 000,00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176 988,69</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565 011,31</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914 0102 85 3 01 92020 100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742 000,00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176 988,69</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565 011,31</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выплаты персоналу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914 0102 85 3 01 92020 120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742 000,00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176 988,69</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565 011,31</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Фонд оплаты труда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914 0102 85 3 01 92020 121</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135 936,00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914 0102 85 3 01 92020 129</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41 052,69</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обеспечение функций органов местного самоуправления(Расходы на выплаты персоналу в целях обеспечения выполнения функций государственными (муниципальными)</w:t>
            </w:r>
            <w:r>
              <w:rPr>
                <w:color w:val="000000"/>
              </w:rPr>
              <w:t xml:space="preserve"> </w:t>
            </w:r>
            <w:r w:rsidRPr="00A22E76">
              <w:rPr>
                <w:color w:val="000000"/>
              </w:rPr>
              <w:t>органами.казеннми учреждения государственными внебюджетными фондами)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1 236 200,00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313 746,62</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922 453,38</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Расходы на выплаты персоналу в целях обеспечения выполнения функций государственными (муниципальными) </w:t>
            </w:r>
            <w:r w:rsidRPr="00A22E76">
              <w:rPr>
                <w:color w:val="000000"/>
              </w:rPr>
              <w:lastRenderedPageBreak/>
              <w:t>органами, казенными учреждениями, органами управления государственными внебюджетными фондами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914 0104 85 3 02 92010 100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720 000,00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216 087,72</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503 912,28</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Расходы на выплаты персоналу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914 0104 85 3 02 92010 120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720 000,00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216 087,72</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503 912,28</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Фонд оплаты труда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914 0104 85 3 02 92010 121</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165 966,00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914 0104 85 3 02 92010 129</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50 121,72</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514 200,00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97 658,90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416 541,10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514 200,00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97 658,90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416 541,10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услуг в сфере информационно-коммуникационных технологий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914 0104 85 3 02 92010 242</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14 663,09</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Прочая закупка товаров, работ и услуг</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914 0104 85 3 02 92010 244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43 577,80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энергетических ресурсов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914 0104 85 3 02 92010 247</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39 418,01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бюджетные ассигнования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914 0104 85 3 02 92010 800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Уплата налогов, сборов и иных платежей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914 0104 85 3 02 92010 850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2 000,00</w:t>
            </w:r>
          </w:p>
        </w:tc>
      </w:tr>
      <w:tr w:rsidR="00342E5A" w:rsidRPr="00A22E76" w:rsidTr="006232E0">
        <w:trPr>
          <w:trHeight w:val="556"/>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114D80" w:rsidRDefault="00342E5A" w:rsidP="006232E0">
            <w:pPr>
              <w:rPr>
                <w:color w:val="000000"/>
              </w:rPr>
            </w:pPr>
            <w:r w:rsidRPr="00A22E76">
              <w:rPr>
                <w:color w:val="000000"/>
              </w:rPr>
              <w:t>Проведение выборов в Совет народных депутатов Гвазденского сельского поселения Бутурлиновского муниципального района Воронежской области и главы Гвазденского сельского поселения (Закупка товаров, работ и услуг для госуда</w:t>
            </w:r>
            <w:r>
              <w:rPr>
                <w:color w:val="000000"/>
              </w:rPr>
              <w:t>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914 0107 85 1 01 90110 000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280 000,00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280 000,00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914 0107 85 1 01 90110 200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280 000,00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280 000,00</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914 0107 85 1 01 90110 240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280 000,00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280 000,00</w:t>
            </w:r>
          </w:p>
        </w:tc>
      </w:tr>
      <w:tr w:rsidR="00342E5A" w:rsidRPr="00A22E76" w:rsidTr="006232E0">
        <w:trPr>
          <w:trHeight w:val="114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ситуаций)(Иные бюджетные ассигнования)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914 0111 85 1 02 20570 000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бюджетные ассигнования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914 0111 85 1 02 20570 800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Резервные средства</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914 0111 85 1 02 20570 870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Осуществление первич</w:t>
            </w:r>
            <w:r>
              <w:rPr>
                <w:color w:val="000000"/>
              </w:rPr>
              <w:t>ного воинского учета на террито</w:t>
            </w:r>
            <w:r w:rsidRPr="00A22E76">
              <w:rPr>
                <w:color w:val="000000"/>
              </w:rPr>
              <w:t>риях, где отсутствуют военные комиссариаты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93 500,00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23 400,00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70 100,00</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914 0203 85 2 01 51180 100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86 900,00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21 725,16</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65 174,84</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выплаты персоналу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914 0203 85 2 01 51180 120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86 900,00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21 725,16</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65 174,84</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Фонд оплаты труда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914 0203 85 2 01 51180 121</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16 686,00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Взносы по обязательному социальному страхованию на выплаты денежного содержания и иные выплаты работникам государственных (муниципальных) органов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914 0203 85 2 01 51180 129</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5 039,16</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6 600,00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1 674,84</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4 925,16</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6 600,00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1 674,84</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4 925,16</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Прочая закупка товаров, работ и услуг</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914 0203 85 2 01 51180 244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1 674,84</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Мероприятия в сфере защиты населения от чрезвычайных ситуаций и пожаров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914 0310 84 1 01 91430 000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200 720,00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49 527,48</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151 192,52</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Предоставление субсидий бюджетным, автономным учреждениям и иным некоммерческим организациям</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914 0310 84 1 01 91430 600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200 720,00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49 527,48</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151 192,52</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Субсидии некоммерческим организациям (за исключением государственных (муниципальных) учреждений, государственных корпораций (компаний), публично-правовых компаний)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914 0310 84 1 01 91430 630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200 720,00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49 527,48</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151 192,52</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Субсидии (гранты в форме субсидий), не подлежащие казначейскому сопровождению</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914 0310 84 1 01 91430 633</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49 527,48</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бюджета поселения на организацию проведения оплачиваемых общественных работ.</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914 0401 84 4 02 98430 000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914 0401 84 4 02 98430 200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914 0401 84 4 02 98430 240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Дорожное хозяйство</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914 0409 84 4 01 91290 000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2 771 860,00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487 220,00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2 284 640,00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914 0409 84 4 01 91290 200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2 771 860,00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487 220,00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2 284 640,00</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Иные закупки товаров, работ и услуг для </w:t>
            </w:r>
            <w:r w:rsidRPr="00A22E76">
              <w:rPr>
                <w:color w:val="000000"/>
              </w:rPr>
              <w:lastRenderedPageBreak/>
              <w:t>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 xml:space="preserve">914 0409 84 4 01 91290 </w:t>
            </w:r>
            <w:r w:rsidRPr="00A22E76">
              <w:rPr>
                <w:color w:val="000000"/>
              </w:rPr>
              <w:lastRenderedPageBreak/>
              <w:t>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2 771 860,00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487 220,00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2 284 640,00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Прочая закупка товаров, работ и услуг</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914 0409 84 4 01 91290 244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487 220,00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за счет иных межбюджетных трансфертов из областного бюджета на капитальный ремонт и ремонт автомобильных дорог общего пользования местного значения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0409 84 4 01 S8850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2 707 650,00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2 707 650,00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0409 84 4 01 S8850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2 707 650,00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2 707 650,00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0409 84 4 01 S8850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2 707 650,00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2 707 650,00</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уличное освещение сельского поселения (Закупка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914 0503 84 2 01 90010 000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295 219,20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74 487,23</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220 731,97</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914 0503 84 2 01 90010 200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295 219,20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74 487,23</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220 731,97</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914 0503 84 2 01 90010 240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295 219,20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74 487,23</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220 731,97</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энергетических ресурсов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914 0503 84 2 01 90010 247</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74 487,23</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Расходы по уличному освещению по </w:t>
            </w:r>
            <w:r w:rsidRPr="00A22E76">
              <w:rPr>
                <w:color w:val="000000"/>
              </w:rPr>
              <w:lastRenderedPageBreak/>
              <w:t>софинансированию</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 xml:space="preserve">914 0503 84 2 01 S8670 </w:t>
            </w:r>
            <w:r w:rsidRPr="00A22E76">
              <w:rPr>
                <w:color w:val="000000"/>
              </w:rPr>
              <w:lastRenderedPageBreak/>
              <w:t>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175 141,02</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175 141,02</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01 S8670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175 141,02</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175 141,02</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01 S8670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175 141,02</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175 141,02</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озеленение сельских поселений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914 0503 84 2 03 90030 000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914 0503 84 2 03 90030 200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r>
      <w:tr w:rsidR="00342E5A" w:rsidRPr="00A22E76" w:rsidTr="006232E0">
        <w:trPr>
          <w:trHeight w:val="732"/>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914 0503 84 2 03 90030 240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организацию и содержание мест захоронения сельского поселения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914 0503 84 2 04 90040 000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29 180,00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29 180,00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914 0503 84 2 04 90040 200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29 180,00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29 180,00</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914 0503 84 2 04 90040 240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29 180,00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29 180,00</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организацию и содержание мест захоронения сельского поселения за счет средств областного бюджета</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04 S8910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1 014 640,80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1 014 640,80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Закупка товаров, работ и услуг для обеспечения государственных </w:t>
            </w:r>
            <w:r w:rsidRPr="00A22E76">
              <w:rPr>
                <w:color w:val="000000"/>
              </w:rPr>
              <w:lastRenderedPageBreak/>
              <w:t>(муниципальных)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04 S8910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1 014 640,80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1 014 640,80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04 S8910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1 014 640,80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1 014 640,80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Прочие мероприятия по благоустройству сельских поселений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914 0503 84 2 05 90050 000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121 500,00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1 500,00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120 000,00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914 0503 84 2 05 90050 200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121 500,00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1 500,00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120 000,00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914 0503 84 2 05 90050 240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121 500,00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1 500,00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120 000,00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Прочая закупка товаров, работ и услуг</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914 0503 84 2 05 90050 244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1 500,00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обеспечение деятельности (оказание услуг) муниципальных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2 552 326,72</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626 049,78</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1 926 276,94</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914 0801 11 1 01 00590 100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1 293 000,00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327 545,47</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965 454,53</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на выплаты персоналу казенных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914 0801 11 1 01 00590 110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1 293 000,00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327 545,47</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965 454,53</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Фонд оплаты труда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914 0801 11 1 01 00590 111</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251 571,00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45293B" w:rsidRDefault="00342E5A" w:rsidP="006232E0">
            <w:pPr>
              <w:rPr>
                <w:color w:val="000000"/>
              </w:rPr>
            </w:pPr>
            <w:r w:rsidRPr="00A22E76">
              <w:rPr>
                <w:color w:val="000000"/>
              </w:rPr>
              <w:lastRenderedPageBreak/>
              <w:t>Взносы по обязательному социальному страхованию на выплаты по оплате труда работников и иные выплаты работникам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914 0801 11 1 01 00590 119</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75 974,47</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876 981,18</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298 504,31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578 476,87</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876 981,18</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298 504,31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578 476,87</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услуг в сфере информационно-коммуникационных технологий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914 0801 11 1 01 00590 242</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6 540,39</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Прочая закупка товаров, работ и услуг</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914 0801 11 1 01 00590 244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199 685,65</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энергетических ресурсов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914 0801 11 1 01 00590 247</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92 278,27</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бюджетные ассигнования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914 0801 11 1 01 00590 800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382 345,54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382 345,54</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Уплата налогов, сборов и иных платежей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914 0801 11 1 01 00590 850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382 345,54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382 345,54</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Выполнение других расходных обязательств</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914 0801 11 1 02 90200 000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359 520,00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74 940,51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284 579,49</w:t>
            </w:r>
          </w:p>
        </w:tc>
      </w:tr>
      <w:tr w:rsidR="00342E5A" w:rsidRPr="00A22E76" w:rsidTr="006232E0">
        <w:trPr>
          <w:trHeight w:val="91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A22E76">
              <w:rPr>
                <w:color w:val="000000"/>
              </w:rPr>
              <w:lastRenderedPageBreak/>
              <w:t>внебюджетными фондами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lastRenderedPageBreak/>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914 0801 11 1 02 90200 100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359 520,00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74 940,51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284 579,49</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Расходы на выплаты персоналу казенных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914 0801 11 1 02 90200 110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359 520,00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74 940,51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284 579,49</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Фонд оплаты труда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914 0801 11 1 02 90200 111</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57 558,00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Взносы по обязательному социальному страхованию на выплаты по оплате труда работников и иные выплаты работникам учреждений</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914 0801 11 1 02 90200 119</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17 382,51</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Санитарно-эпидемиологиское благополучие</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914 0907 84 5 01 90200 000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226,80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44 773,20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Закупка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914 0907 84 5 01 90200 200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226,80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44 773,20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закупки товаров, работ и услуг для обеспечения государственных (муниципальных) нужд</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914 0907 84 5 01 90200 240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45 000,00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226,80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44 773,20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Прочая закупка товаров, работ и услуг</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914 0907 84 5 01 90200 244</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226,80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69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Доплаты к пенсиям за выслугу лет лицам, замещавшим муниципальные должности и должности муниципальной службы в органах местного самоуправления сельского поселения</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914 1001 84 3 01 90470 000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271 000,00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271 000,00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Социальное обеспечение и иные выплаты населению</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914 1001 84 3 01 90470 300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271 000,00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271 000,00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lastRenderedPageBreak/>
              <w:t>Публичные нормативные социальные выплаты гражданам</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914 1001 84 3 01 90470 310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271 000,00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271 000,00</w:t>
            </w:r>
          </w:p>
        </w:tc>
      </w:tr>
      <w:tr w:rsidR="00342E5A" w:rsidRPr="00A22E76" w:rsidTr="006232E0">
        <w:trPr>
          <w:trHeight w:val="273"/>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Обслуживание государственного внутреннего и муниципального долга, погашение кредита (проценты).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914 1301 85 1 01 27880 000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Обслуживание государственного (муниципального) долга</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914 1301 85 1 01 27880 700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Обслуживание муниципального долга</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914 1301 85 1 01 27880 730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Расходы бюджета на мероприятия по развитию градостроительной деятельности</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914 1403 84 4 02 90200 000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2 030,00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510,00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1 520,00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Межбюджетные трансферты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914 1403 84 4 02 90200 500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2 030,00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510,00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1 520,00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межбюджетные трансферты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914 1403 84 4 02 90200 540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2 030,00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510,00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1 520,00</w:t>
            </w:r>
          </w:p>
        </w:tc>
      </w:tr>
      <w:tr w:rsidR="00342E5A" w:rsidRPr="00A22E76" w:rsidTr="006232E0">
        <w:trPr>
          <w:trHeight w:val="465"/>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Выполнение других расходных обязательств (иные межбюджетные трансферты)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914 1403 85 3 02 90200 000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295 970,00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8 570,00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287 400,00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Межбюджетные трансферты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914 1403 85 3 02 90200 500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295 970,00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8 570,00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287 400,00</w:t>
            </w:r>
          </w:p>
        </w:tc>
      </w:tr>
      <w:tr w:rsidR="00342E5A" w:rsidRPr="00A22E76" w:rsidTr="006232E0">
        <w:trPr>
          <w:trHeight w:val="300"/>
        </w:trPr>
        <w:tc>
          <w:tcPr>
            <w:tcW w:w="5320" w:type="dxa"/>
            <w:tcBorders>
              <w:top w:val="nil"/>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Иные межбюджетные трансферты</w:t>
            </w:r>
          </w:p>
        </w:tc>
        <w:tc>
          <w:tcPr>
            <w:tcW w:w="1074"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200</w:t>
            </w:r>
          </w:p>
        </w:tc>
        <w:tc>
          <w:tcPr>
            <w:tcW w:w="3146"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914 1403 85 3 02 90200 540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295 970,00</w:t>
            </w:r>
          </w:p>
        </w:tc>
        <w:tc>
          <w:tcPr>
            <w:tcW w:w="2080" w:type="dxa"/>
            <w:tcBorders>
              <w:top w:val="nil"/>
              <w:left w:val="nil"/>
              <w:bottom w:val="single" w:sz="4" w:space="0" w:color="000000"/>
              <w:right w:val="single" w:sz="4" w:space="0" w:color="000000"/>
            </w:tcBorders>
            <w:shd w:val="clear" w:color="auto" w:fill="auto"/>
            <w:vAlign w:val="bottom"/>
            <w:hideMark/>
          </w:tcPr>
          <w:p w:rsidR="00342E5A" w:rsidRPr="00A22E76" w:rsidRDefault="00342E5A" w:rsidP="006232E0">
            <w:pPr>
              <w:jc w:val="center"/>
              <w:rPr>
                <w:color w:val="000000"/>
              </w:rPr>
            </w:pPr>
            <w:r w:rsidRPr="00A22E76">
              <w:rPr>
                <w:color w:val="000000"/>
              </w:rPr>
              <w:t>8 570,00</w:t>
            </w:r>
          </w:p>
        </w:tc>
        <w:tc>
          <w:tcPr>
            <w:tcW w:w="2080" w:type="dxa"/>
            <w:tcBorders>
              <w:top w:val="nil"/>
              <w:left w:val="nil"/>
              <w:bottom w:val="single" w:sz="4" w:space="0" w:color="000000"/>
              <w:right w:val="single" w:sz="8" w:space="0" w:color="000000"/>
            </w:tcBorders>
            <w:shd w:val="clear" w:color="auto" w:fill="auto"/>
            <w:vAlign w:val="bottom"/>
            <w:hideMark/>
          </w:tcPr>
          <w:p w:rsidR="00342E5A" w:rsidRPr="00A22E76" w:rsidRDefault="00342E5A" w:rsidP="006232E0">
            <w:pPr>
              <w:jc w:val="center"/>
              <w:rPr>
                <w:color w:val="000000"/>
              </w:rPr>
            </w:pPr>
            <w:r w:rsidRPr="00A22E76">
              <w:rPr>
                <w:color w:val="000000"/>
              </w:rPr>
              <w:t>287 400,00</w:t>
            </w:r>
          </w:p>
        </w:tc>
      </w:tr>
      <w:tr w:rsidR="00342E5A" w:rsidRPr="00A22E76" w:rsidTr="006232E0">
        <w:trPr>
          <w:trHeight w:val="480"/>
        </w:trPr>
        <w:tc>
          <w:tcPr>
            <w:tcW w:w="5320" w:type="dxa"/>
            <w:tcBorders>
              <w:top w:val="single" w:sz="4" w:space="0" w:color="000000"/>
              <w:left w:val="single" w:sz="4" w:space="0" w:color="000000"/>
              <w:bottom w:val="single" w:sz="4" w:space="0" w:color="000000"/>
              <w:right w:val="single" w:sz="8" w:space="0" w:color="000000"/>
            </w:tcBorders>
            <w:shd w:val="clear" w:color="auto" w:fill="auto"/>
            <w:vAlign w:val="bottom"/>
            <w:hideMark/>
          </w:tcPr>
          <w:p w:rsidR="00342E5A" w:rsidRPr="00A22E76" w:rsidRDefault="00342E5A" w:rsidP="006232E0">
            <w:pPr>
              <w:rPr>
                <w:color w:val="000000"/>
              </w:rPr>
            </w:pPr>
            <w:r w:rsidRPr="00A22E76">
              <w:rPr>
                <w:color w:val="000000"/>
              </w:rPr>
              <w:t>Результат исполнения бюджета (дефицит / профицит)</w:t>
            </w:r>
          </w:p>
        </w:tc>
        <w:tc>
          <w:tcPr>
            <w:tcW w:w="1074" w:type="dxa"/>
            <w:tcBorders>
              <w:top w:val="single" w:sz="8" w:space="0" w:color="000000"/>
              <w:left w:val="nil"/>
              <w:bottom w:val="single" w:sz="8"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450</w:t>
            </w:r>
          </w:p>
        </w:tc>
        <w:tc>
          <w:tcPr>
            <w:tcW w:w="3146" w:type="dxa"/>
            <w:tcBorders>
              <w:top w:val="single" w:sz="8" w:space="0" w:color="000000"/>
              <w:left w:val="nil"/>
              <w:bottom w:val="single" w:sz="8"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x</w:t>
            </w:r>
          </w:p>
        </w:tc>
        <w:tc>
          <w:tcPr>
            <w:tcW w:w="2080" w:type="dxa"/>
            <w:tcBorders>
              <w:top w:val="single" w:sz="8" w:space="0" w:color="000000"/>
              <w:left w:val="nil"/>
              <w:bottom w:val="single" w:sz="8"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-384 986,72</w:t>
            </w:r>
          </w:p>
        </w:tc>
        <w:tc>
          <w:tcPr>
            <w:tcW w:w="2080" w:type="dxa"/>
            <w:tcBorders>
              <w:top w:val="single" w:sz="8" w:space="0" w:color="000000"/>
              <w:left w:val="nil"/>
              <w:bottom w:val="single" w:sz="8" w:space="0" w:color="000000"/>
              <w:right w:val="single" w:sz="4"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-212 947,79</w:t>
            </w:r>
          </w:p>
        </w:tc>
        <w:tc>
          <w:tcPr>
            <w:tcW w:w="2080" w:type="dxa"/>
            <w:tcBorders>
              <w:top w:val="single" w:sz="8" w:space="0" w:color="000000"/>
              <w:left w:val="nil"/>
              <w:bottom w:val="single" w:sz="8" w:space="0" w:color="000000"/>
              <w:right w:val="single" w:sz="8" w:space="0" w:color="000000"/>
            </w:tcBorders>
            <w:shd w:val="clear" w:color="auto" w:fill="auto"/>
            <w:noWrap/>
            <w:vAlign w:val="bottom"/>
            <w:hideMark/>
          </w:tcPr>
          <w:p w:rsidR="00342E5A" w:rsidRPr="00A22E76" w:rsidRDefault="00342E5A" w:rsidP="006232E0">
            <w:pPr>
              <w:jc w:val="center"/>
              <w:rPr>
                <w:color w:val="000000"/>
              </w:rPr>
            </w:pPr>
            <w:r w:rsidRPr="00A22E76">
              <w:rPr>
                <w:color w:val="000000"/>
              </w:rPr>
              <w:t>x</w:t>
            </w:r>
          </w:p>
        </w:tc>
      </w:tr>
    </w:tbl>
    <w:p w:rsidR="00342E5A" w:rsidRPr="00A22E76" w:rsidRDefault="00342E5A" w:rsidP="00342E5A"/>
    <w:tbl>
      <w:tblPr>
        <w:tblW w:w="15840" w:type="dxa"/>
        <w:tblCellMar>
          <w:top w:w="15" w:type="dxa"/>
          <w:left w:w="15" w:type="dxa"/>
          <w:bottom w:w="15" w:type="dxa"/>
          <w:right w:w="15" w:type="dxa"/>
        </w:tblCellMar>
        <w:tblLook w:val="04A0"/>
      </w:tblPr>
      <w:tblGrid>
        <w:gridCol w:w="5481"/>
        <w:gridCol w:w="957"/>
        <w:gridCol w:w="3486"/>
        <w:gridCol w:w="1985"/>
        <w:gridCol w:w="1684"/>
        <w:gridCol w:w="2247"/>
      </w:tblGrid>
      <w:tr w:rsidR="00342E5A" w:rsidRPr="00A22E76" w:rsidTr="006232E0">
        <w:trPr>
          <w:trHeight w:val="270"/>
        </w:trPr>
        <w:tc>
          <w:tcPr>
            <w:tcW w:w="0" w:type="auto"/>
            <w:gridSpan w:val="6"/>
            <w:shd w:val="clear" w:color="auto" w:fill="FFFFFF"/>
            <w:noWrap/>
            <w:vAlign w:val="bottom"/>
            <w:hideMark/>
          </w:tcPr>
          <w:p w:rsidR="00342E5A" w:rsidRPr="00A22E76" w:rsidRDefault="00342E5A" w:rsidP="006232E0">
            <w:pPr>
              <w:jc w:val="center"/>
              <w:rPr>
                <w:b/>
                <w:bCs/>
                <w:color w:val="000000"/>
              </w:rPr>
            </w:pPr>
            <w:r w:rsidRPr="00A22E76">
              <w:rPr>
                <w:b/>
                <w:bCs/>
                <w:color w:val="000000"/>
              </w:rPr>
              <w:t>3. Источники финансирования дефицита бюджета</w:t>
            </w:r>
          </w:p>
        </w:tc>
      </w:tr>
      <w:tr w:rsidR="00342E5A" w:rsidRPr="00A22E76" w:rsidTr="006232E0">
        <w:trPr>
          <w:trHeight w:val="806"/>
        </w:trPr>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342E5A" w:rsidRPr="00A22E76" w:rsidRDefault="00342E5A" w:rsidP="006232E0">
            <w:pPr>
              <w:jc w:val="center"/>
              <w:rPr>
                <w:color w:val="000000"/>
              </w:rPr>
            </w:pPr>
            <w:r w:rsidRPr="00A22E76">
              <w:rPr>
                <w:color w:val="000000"/>
              </w:rPr>
              <w:lastRenderedPageBreak/>
              <w:t>Наименование показателя</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342E5A" w:rsidRPr="00A22E76" w:rsidRDefault="00342E5A" w:rsidP="006232E0">
            <w:pPr>
              <w:jc w:val="center"/>
              <w:rPr>
                <w:color w:val="000000"/>
              </w:rPr>
            </w:pPr>
            <w:r w:rsidRPr="00A22E76">
              <w:rPr>
                <w:color w:val="000000"/>
              </w:rPr>
              <w:t>Код строки</w:t>
            </w:r>
          </w:p>
        </w:tc>
        <w:tc>
          <w:tcPr>
            <w:tcW w:w="3486" w:type="dxa"/>
            <w:tcBorders>
              <w:top w:val="single" w:sz="6" w:space="0" w:color="000000"/>
              <w:left w:val="single" w:sz="6" w:space="0" w:color="000000"/>
              <w:bottom w:val="single" w:sz="6" w:space="0" w:color="000000"/>
              <w:right w:val="single" w:sz="6" w:space="0" w:color="000000"/>
            </w:tcBorders>
            <w:shd w:val="clear" w:color="auto" w:fill="FFFFFF"/>
            <w:hideMark/>
          </w:tcPr>
          <w:p w:rsidR="00342E5A" w:rsidRPr="00A22E76" w:rsidRDefault="00342E5A" w:rsidP="006232E0">
            <w:pPr>
              <w:jc w:val="center"/>
              <w:rPr>
                <w:color w:val="000000"/>
              </w:rPr>
            </w:pPr>
            <w:r w:rsidRPr="00A22E76">
              <w:rPr>
                <w:color w:val="000000"/>
              </w:rPr>
              <w:t>Код источника финансирования дефицита бюджета по бюджетной классификации</w:t>
            </w:r>
          </w:p>
        </w:tc>
        <w:tc>
          <w:tcPr>
            <w:tcW w:w="1985" w:type="dxa"/>
            <w:tcBorders>
              <w:top w:val="single" w:sz="6" w:space="0" w:color="000000"/>
              <w:left w:val="single" w:sz="6" w:space="0" w:color="000000"/>
              <w:bottom w:val="single" w:sz="6" w:space="0" w:color="000000"/>
              <w:right w:val="single" w:sz="6" w:space="0" w:color="000000"/>
            </w:tcBorders>
            <w:shd w:val="clear" w:color="auto" w:fill="FFFFFF"/>
            <w:hideMark/>
          </w:tcPr>
          <w:p w:rsidR="00342E5A" w:rsidRPr="00A22E76" w:rsidRDefault="00342E5A" w:rsidP="006232E0">
            <w:pPr>
              <w:jc w:val="center"/>
              <w:rPr>
                <w:color w:val="000000"/>
              </w:rPr>
            </w:pPr>
            <w:r w:rsidRPr="00A22E76">
              <w:rPr>
                <w:color w:val="000000"/>
              </w:rPr>
              <w:t>Утвержденные бюджетные назначения</w:t>
            </w:r>
          </w:p>
        </w:tc>
        <w:tc>
          <w:tcPr>
            <w:tcW w:w="1684" w:type="dxa"/>
            <w:tcBorders>
              <w:top w:val="single" w:sz="6" w:space="0" w:color="000000"/>
              <w:left w:val="single" w:sz="6" w:space="0" w:color="000000"/>
              <w:bottom w:val="single" w:sz="6" w:space="0" w:color="000000"/>
              <w:right w:val="single" w:sz="6" w:space="0" w:color="000000"/>
            </w:tcBorders>
            <w:shd w:val="clear" w:color="auto" w:fill="FFFFFF"/>
            <w:hideMark/>
          </w:tcPr>
          <w:p w:rsidR="00342E5A" w:rsidRPr="00A22E76" w:rsidRDefault="00342E5A" w:rsidP="006232E0">
            <w:pPr>
              <w:jc w:val="center"/>
              <w:rPr>
                <w:color w:val="000000"/>
              </w:rPr>
            </w:pPr>
            <w:r w:rsidRPr="00A22E76">
              <w:rPr>
                <w:color w:val="000000"/>
              </w:rPr>
              <w:t>Исполнено</w:t>
            </w:r>
          </w:p>
        </w:tc>
        <w:tc>
          <w:tcPr>
            <w:tcW w:w="0" w:type="auto"/>
            <w:tcBorders>
              <w:top w:val="single" w:sz="6" w:space="0" w:color="000000"/>
              <w:left w:val="single" w:sz="6" w:space="0" w:color="000000"/>
              <w:bottom w:val="single" w:sz="6" w:space="0" w:color="000000"/>
              <w:right w:val="single" w:sz="6" w:space="0" w:color="000000"/>
            </w:tcBorders>
            <w:shd w:val="clear" w:color="auto" w:fill="FFFFFF"/>
            <w:hideMark/>
          </w:tcPr>
          <w:p w:rsidR="00342E5A" w:rsidRPr="00A22E76" w:rsidRDefault="00342E5A" w:rsidP="006232E0">
            <w:pPr>
              <w:jc w:val="center"/>
              <w:rPr>
                <w:color w:val="000000"/>
              </w:rPr>
            </w:pPr>
            <w:r w:rsidRPr="00A22E76">
              <w:rPr>
                <w:color w:val="000000"/>
              </w:rPr>
              <w:t>Неисполненные назначения</w:t>
            </w:r>
          </w:p>
        </w:tc>
      </w:tr>
      <w:tr w:rsidR="00342E5A" w:rsidRPr="00A22E76" w:rsidTr="006232E0">
        <w:trPr>
          <w:trHeight w:val="240"/>
        </w:trPr>
        <w:tc>
          <w:tcPr>
            <w:tcW w:w="0" w:type="auto"/>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1</w:t>
            </w:r>
          </w:p>
        </w:tc>
        <w:tc>
          <w:tcPr>
            <w:tcW w:w="0" w:type="auto"/>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2</w:t>
            </w:r>
          </w:p>
        </w:tc>
        <w:tc>
          <w:tcPr>
            <w:tcW w:w="3486" w:type="dxa"/>
            <w:tcBorders>
              <w:top w:val="single" w:sz="6" w:space="0" w:color="000000"/>
              <w:left w:val="single" w:sz="6" w:space="0" w:color="000000"/>
              <w:bottom w:val="single" w:sz="12"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3</w:t>
            </w:r>
          </w:p>
        </w:tc>
        <w:tc>
          <w:tcPr>
            <w:tcW w:w="1985" w:type="dxa"/>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r w:rsidRPr="00A22E76">
              <w:rPr>
                <w:color w:val="000000"/>
              </w:rPr>
              <w:t>4</w:t>
            </w:r>
          </w:p>
        </w:tc>
        <w:tc>
          <w:tcPr>
            <w:tcW w:w="1684" w:type="dxa"/>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r w:rsidRPr="00A22E76">
              <w:rPr>
                <w:color w:val="000000"/>
              </w:rPr>
              <w:t>5</w:t>
            </w:r>
          </w:p>
        </w:tc>
        <w:tc>
          <w:tcPr>
            <w:tcW w:w="0" w:type="auto"/>
            <w:tcBorders>
              <w:top w:val="single" w:sz="6" w:space="0" w:color="000000"/>
              <w:left w:val="single" w:sz="6" w:space="0" w:color="000000"/>
              <w:bottom w:val="single" w:sz="12"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r w:rsidRPr="00A22E76">
              <w:rPr>
                <w:color w:val="000000"/>
              </w:rPr>
              <w:t>6</w:t>
            </w:r>
          </w:p>
        </w:tc>
      </w:tr>
      <w:tr w:rsidR="00342E5A" w:rsidRPr="00A22E76" w:rsidTr="006232E0">
        <w:trPr>
          <w:trHeight w:val="360"/>
        </w:trPr>
        <w:tc>
          <w:tcPr>
            <w:tcW w:w="0" w:type="auto"/>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Источники финансирования дефицита бюджета - всего</w:t>
            </w:r>
          </w:p>
        </w:tc>
        <w:tc>
          <w:tcPr>
            <w:tcW w:w="0" w:type="auto"/>
            <w:tcBorders>
              <w:top w:val="single" w:sz="12"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500</w:t>
            </w:r>
          </w:p>
        </w:tc>
        <w:tc>
          <w:tcPr>
            <w:tcW w:w="3486" w:type="dxa"/>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x</w:t>
            </w:r>
          </w:p>
        </w:tc>
        <w:tc>
          <w:tcPr>
            <w:tcW w:w="1985" w:type="dxa"/>
            <w:tcBorders>
              <w:top w:val="single" w:sz="12"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384 986,72</w:t>
            </w:r>
          </w:p>
        </w:tc>
        <w:tc>
          <w:tcPr>
            <w:tcW w:w="1684" w:type="dxa"/>
            <w:tcBorders>
              <w:top w:val="single" w:sz="12"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212 947,79</w:t>
            </w:r>
          </w:p>
        </w:tc>
        <w:tc>
          <w:tcPr>
            <w:tcW w:w="0" w:type="auto"/>
            <w:tcBorders>
              <w:top w:val="single" w:sz="12"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172 038,93</w:t>
            </w:r>
          </w:p>
        </w:tc>
      </w:tr>
      <w:tr w:rsidR="00342E5A" w:rsidRPr="00A22E76" w:rsidTr="006232E0">
        <w:trPr>
          <w:trHeight w:val="240"/>
        </w:trPr>
        <w:tc>
          <w:tcPr>
            <w:tcW w:w="0" w:type="auto"/>
            <w:tcBorders>
              <w:top w:val="single" w:sz="6" w:space="0" w:color="000000"/>
              <w:left w:val="single" w:sz="6" w:space="0" w:color="000000"/>
              <w:bottom w:val="single" w:sz="6" w:space="0" w:color="000000"/>
              <w:right w:val="single" w:sz="12" w:space="0" w:color="000000"/>
            </w:tcBorders>
            <w:shd w:val="clear" w:color="auto" w:fill="FFFFFF"/>
            <w:vAlign w:val="center"/>
            <w:hideMark/>
          </w:tcPr>
          <w:p w:rsidR="00342E5A" w:rsidRPr="00A22E76" w:rsidRDefault="00342E5A" w:rsidP="006232E0">
            <w:pPr>
              <w:textAlignment w:val="bottom"/>
              <w:rPr>
                <w:color w:val="000000"/>
              </w:rPr>
            </w:pPr>
            <w:r w:rsidRPr="00A22E76">
              <w:rPr>
                <w:color w:val="000000"/>
              </w:rPr>
              <w:t>в том числе:</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rPr>
                <w:color w:val="000000"/>
              </w:rPr>
            </w:pP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rPr>
                <w:color w:val="000000"/>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center"/>
            <w:hideMark/>
          </w:tcPr>
          <w:p w:rsidR="00342E5A" w:rsidRPr="00A22E76" w:rsidRDefault="00342E5A" w:rsidP="006232E0">
            <w:pPr>
              <w:jc w:val="center"/>
              <w:rPr>
                <w:color w:val="000000"/>
              </w:rPr>
            </w:pPr>
          </w:p>
        </w:tc>
      </w:tr>
      <w:tr w:rsidR="00342E5A" w:rsidRPr="00A22E76" w:rsidTr="006232E0">
        <w:trPr>
          <w:trHeight w:val="294"/>
        </w:trPr>
        <w:tc>
          <w:tcPr>
            <w:tcW w:w="0" w:type="auto"/>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источники внутреннего финансирования бюджета</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520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x</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-43 000,00</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-43 000,00</w:t>
            </w:r>
          </w:p>
        </w:tc>
      </w:tr>
      <w:tr w:rsidR="00342E5A" w:rsidRPr="00A22E76" w:rsidTr="006232E0">
        <w:trPr>
          <w:trHeight w:val="149"/>
        </w:trPr>
        <w:tc>
          <w:tcPr>
            <w:tcW w:w="0" w:type="auto"/>
            <w:tcBorders>
              <w:top w:val="single" w:sz="6" w:space="0" w:color="000000"/>
              <w:left w:val="single" w:sz="6" w:space="0" w:color="000000"/>
              <w:right w:val="single" w:sz="12" w:space="0" w:color="000000"/>
            </w:tcBorders>
            <w:shd w:val="clear" w:color="auto" w:fill="FFFFFF"/>
            <w:vAlign w:val="center"/>
            <w:hideMark/>
          </w:tcPr>
          <w:p w:rsidR="00342E5A" w:rsidRPr="00A22E76" w:rsidRDefault="00342E5A" w:rsidP="006232E0">
            <w:pPr>
              <w:textAlignment w:val="bottom"/>
              <w:rPr>
                <w:color w:val="000000"/>
              </w:rPr>
            </w:pPr>
            <w:r w:rsidRPr="00A22E76">
              <w:rPr>
                <w:color w:val="000000"/>
              </w:rPr>
              <w:t>из них:</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rPr>
                <w:color w:val="000000"/>
              </w:rPr>
            </w:pP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rPr>
                <w:color w:val="000000"/>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center"/>
            <w:hideMark/>
          </w:tcPr>
          <w:p w:rsidR="00342E5A" w:rsidRPr="00A22E76" w:rsidRDefault="00342E5A" w:rsidP="006232E0">
            <w:pPr>
              <w:jc w:val="center"/>
              <w:rPr>
                <w:color w:val="000000"/>
              </w:rPr>
            </w:pPr>
          </w:p>
        </w:tc>
      </w:tr>
      <w:tr w:rsidR="00342E5A" w:rsidRPr="00A22E76" w:rsidTr="006232E0">
        <w:trPr>
          <w:trHeight w:val="408"/>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Бюджетные кредиты из других бюджетов бюджетной системы Российской Федерации</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520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914 01 03 00 00 00 0000 000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-43 000,00</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-43 000,00</w:t>
            </w:r>
          </w:p>
        </w:tc>
      </w:tr>
      <w:tr w:rsidR="00342E5A" w:rsidRPr="00A22E76" w:rsidTr="006232E0">
        <w:trPr>
          <w:trHeight w:val="45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Бюджетные кредиты из других бюджетов бюджетной системы Российской Федерации в валюте Российской Федерации</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520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914 01 03 01 00 00 0000 000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-43 000,00</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-43 000,00</w:t>
            </w:r>
          </w:p>
        </w:tc>
      </w:tr>
      <w:tr w:rsidR="00342E5A" w:rsidRPr="00A22E76" w:rsidTr="006232E0">
        <w:trPr>
          <w:trHeight w:val="675"/>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Погашение бюджетных кредитов, полученных из других бюджетов бюджетной системы Российской Федерации в валюте Российской Федерации</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520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914 01 03 01 00 00 0000 800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-43 000,00</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-43 000,00</w:t>
            </w:r>
          </w:p>
        </w:tc>
      </w:tr>
      <w:tr w:rsidR="00342E5A" w:rsidRPr="00A22E76" w:rsidTr="006232E0">
        <w:trPr>
          <w:trHeight w:val="675"/>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Погашение бюджетами сельских поселений кредитов из других бюджетов бюджетной системы Российской Федерации в валюте Российской Федерации</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520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914 01 03 01 00 10 0000 810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-43 000,00</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-43 000,00</w:t>
            </w:r>
          </w:p>
        </w:tc>
      </w:tr>
      <w:tr w:rsidR="00342E5A" w:rsidRPr="00A22E76" w:rsidTr="006232E0">
        <w:trPr>
          <w:trHeight w:val="270"/>
        </w:trPr>
        <w:tc>
          <w:tcPr>
            <w:tcW w:w="0" w:type="auto"/>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источники внешнего финансирования бюджета</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620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x</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w:t>
            </w:r>
          </w:p>
        </w:tc>
      </w:tr>
      <w:tr w:rsidR="00342E5A" w:rsidRPr="00A22E76" w:rsidTr="006232E0">
        <w:trPr>
          <w:trHeight w:val="273"/>
        </w:trPr>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lastRenderedPageBreak/>
              <w:t>из них:</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rPr>
                <w:color w:val="000000"/>
              </w:rPr>
            </w:pP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rPr>
                <w:color w:val="000000"/>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vAlign w:val="center"/>
            <w:hideMark/>
          </w:tcPr>
          <w:p w:rsidR="00342E5A" w:rsidRPr="00A22E76" w:rsidRDefault="00342E5A" w:rsidP="006232E0">
            <w:pPr>
              <w:jc w:val="center"/>
              <w:rPr>
                <w:color w:val="000000"/>
              </w:rPr>
            </w:pP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center"/>
            <w:hideMark/>
          </w:tcPr>
          <w:p w:rsidR="00342E5A" w:rsidRPr="00A22E76" w:rsidRDefault="00342E5A" w:rsidP="006232E0">
            <w:pPr>
              <w:jc w:val="center"/>
              <w:rPr>
                <w:color w:val="000000"/>
              </w:rPr>
            </w:pPr>
          </w:p>
        </w:tc>
      </w:tr>
      <w:tr w:rsidR="00342E5A" w:rsidRPr="00A22E76" w:rsidTr="006232E0">
        <w:trPr>
          <w:trHeight w:val="270"/>
        </w:trPr>
        <w:tc>
          <w:tcPr>
            <w:tcW w:w="0" w:type="auto"/>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Изменение остатков средств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700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rPr>
                <w:color w:val="000000"/>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427 986,72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212 947,79</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215 038,93</w:t>
            </w:r>
          </w:p>
        </w:tc>
      </w:tr>
      <w:tr w:rsidR="00342E5A" w:rsidRPr="00A22E76" w:rsidTr="006232E0">
        <w:trPr>
          <w:trHeight w:val="30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Изменение остатков средств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700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000 01 05 00 00 00 0000 000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427 986,72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212 947,79</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215 038,93</w:t>
            </w:r>
          </w:p>
        </w:tc>
      </w:tr>
      <w:tr w:rsidR="00342E5A" w:rsidRPr="00A22E76" w:rsidTr="006232E0">
        <w:trPr>
          <w:trHeight w:val="270"/>
        </w:trPr>
        <w:tc>
          <w:tcPr>
            <w:tcW w:w="0" w:type="auto"/>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Увеличение остатков средств, всего</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710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rPr>
                <w:color w:val="000000"/>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-1 624 219,32</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30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Увеличение остатков средств бюджетов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710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000 01 05 00 00 00 0000 500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-12 815 671,02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-1 624 219,32</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30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Увеличение прочих остатков средств бюджетов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710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914 01 05 02 00 00 0000 500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-12 815 671,02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-1 624 219,32</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30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Увеличение прочих остатков денежных средств бюджетов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710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914 01 05 02 01 00 0000 510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-12 815 671,02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-1 624 219,32</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509"/>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Увеличение прочих остатков денежных средств бюджетов сельских поселений</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710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914 01 05 02 01 10 0000 510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-12 815 671,02</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-1 624 219,32</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270"/>
        </w:trPr>
        <w:tc>
          <w:tcPr>
            <w:tcW w:w="0" w:type="auto"/>
            <w:tcBorders>
              <w:top w:val="single" w:sz="6" w:space="0" w:color="000000"/>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Уменьшение остатков средств, всего</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rPr>
                <w:color w:val="000000"/>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1 837 167,11</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30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Уменьшение остатков средств бюджетов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000 01 05 00 00 00 0000 600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13 243 657,74</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1 837 167,11</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30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Уменьшение прочих остатков средств бюджетов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914 01 05 02 00 00 0000 600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13 243 657,74</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1 837 167,11</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461"/>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Уменьшение прочих остатков денежных средств бюджетов</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914 01 05 02 01 00 0000 610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13 243 657,74</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1 837 167,11</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r w:rsidR="00342E5A" w:rsidRPr="00A22E76" w:rsidTr="006232E0">
        <w:trPr>
          <w:trHeight w:val="450"/>
        </w:trPr>
        <w:tc>
          <w:tcPr>
            <w:tcW w:w="0" w:type="auto"/>
            <w:tcBorders>
              <w:left w:val="single" w:sz="6" w:space="0" w:color="000000"/>
              <w:bottom w:val="single" w:sz="6" w:space="0" w:color="000000"/>
              <w:right w:val="single" w:sz="12" w:space="0" w:color="000000"/>
            </w:tcBorders>
            <w:shd w:val="clear" w:color="auto" w:fill="FFFFFF"/>
            <w:tcMar>
              <w:top w:w="15" w:type="dxa"/>
              <w:left w:w="30" w:type="dxa"/>
              <w:bottom w:w="15" w:type="dxa"/>
              <w:right w:w="15" w:type="dxa"/>
            </w:tcMar>
            <w:vAlign w:val="bottom"/>
            <w:hideMark/>
          </w:tcPr>
          <w:p w:rsidR="00342E5A" w:rsidRPr="00A22E76" w:rsidRDefault="00342E5A" w:rsidP="006232E0">
            <w:pPr>
              <w:rPr>
                <w:color w:val="000000"/>
              </w:rPr>
            </w:pPr>
            <w:r w:rsidRPr="00A22E76">
              <w:rPr>
                <w:color w:val="000000"/>
              </w:rPr>
              <w:t>Уменьшение прочих остатков денежных средств бюджетов сельских поселений</w:t>
            </w:r>
          </w:p>
        </w:tc>
        <w:tc>
          <w:tcPr>
            <w:tcW w:w="0" w:type="auto"/>
            <w:tcBorders>
              <w:top w:val="single" w:sz="6" w:space="0" w:color="000000"/>
              <w:left w:val="single" w:sz="12" w:space="0" w:color="000000"/>
              <w:bottom w:val="single" w:sz="6" w:space="0" w:color="000000"/>
              <w:right w:val="single" w:sz="6" w:space="0" w:color="000000"/>
            </w:tcBorders>
            <w:shd w:val="clear" w:color="auto" w:fill="FFFFFF"/>
            <w:noWrap/>
            <w:tcMar>
              <w:top w:w="15" w:type="dxa"/>
              <w:left w:w="15" w:type="dxa"/>
              <w:bottom w:w="15" w:type="dxa"/>
              <w:right w:w="60" w:type="dxa"/>
            </w:tcMar>
            <w:vAlign w:val="center"/>
            <w:hideMark/>
          </w:tcPr>
          <w:p w:rsidR="00342E5A" w:rsidRPr="00A22E76" w:rsidRDefault="00342E5A" w:rsidP="006232E0">
            <w:pPr>
              <w:jc w:val="center"/>
              <w:rPr>
                <w:color w:val="000000"/>
              </w:rPr>
            </w:pPr>
            <w:r w:rsidRPr="00A22E76">
              <w:rPr>
                <w:color w:val="000000"/>
              </w:rPr>
              <w:t>720</w:t>
            </w:r>
          </w:p>
        </w:tc>
        <w:tc>
          <w:tcPr>
            <w:tcW w:w="3486"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center"/>
            <w:hideMark/>
          </w:tcPr>
          <w:p w:rsidR="00342E5A" w:rsidRPr="00A22E76" w:rsidRDefault="00342E5A" w:rsidP="006232E0">
            <w:pPr>
              <w:jc w:val="center"/>
              <w:rPr>
                <w:color w:val="000000"/>
              </w:rPr>
            </w:pPr>
            <w:r w:rsidRPr="00A22E76">
              <w:rPr>
                <w:color w:val="000000"/>
              </w:rPr>
              <w:t>914 01 05 02 01 10 0000 610</w:t>
            </w:r>
          </w:p>
        </w:tc>
        <w:tc>
          <w:tcPr>
            <w:tcW w:w="1985"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15" w:type="dxa"/>
              <w:bottom w:w="15" w:type="dxa"/>
              <w:right w:w="60" w:type="dxa"/>
            </w:tcMar>
            <w:vAlign w:val="bottom"/>
            <w:hideMark/>
          </w:tcPr>
          <w:p w:rsidR="00342E5A" w:rsidRPr="00A22E76" w:rsidRDefault="00342E5A" w:rsidP="006232E0">
            <w:pPr>
              <w:jc w:val="center"/>
              <w:rPr>
                <w:color w:val="000000"/>
              </w:rPr>
            </w:pPr>
            <w:r w:rsidRPr="00A22E76">
              <w:rPr>
                <w:color w:val="000000"/>
              </w:rPr>
              <w:t>13 243 657,74</w:t>
            </w:r>
          </w:p>
        </w:tc>
        <w:tc>
          <w:tcPr>
            <w:tcW w:w="1684" w:type="dxa"/>
            <w:tcBorders>
              <w:top w:val="single" w:sz="6" w:space="0" w:color="000000"/>
              <w:left w:val="single" w:sz="6" w:space="0" w:color="000000"/>
              <w:bottom w:val="single" w:sz="6" w:space="0" w:color="000000"/>
              <w:right w:val="single" w:sz="6" w:space="0" w:color="000000"/>
            </w:tcBorders>
            <w:shd w:val="clear" w:color="auto" w:fill="FFFFFF"/>
            <w:noWrap/>
            <w:tcMar>
              <w:top w:w="15" w:type="dxa"/>
              <w:left w:w="30" w:type="dxa"/>
              <w:bottom w:w="15" w:type="dxa"/>
              <w:right w:w="15" w:type="dxa"/>
            </w:tcMar>
            <w:vAlign w:val="bottom"/>
            <w:hideMark/>
          </w:tcPr>
          <w:p w:rsidR="00342E5A" w:rsidRPr="00A22E76" w:rsidRDefault="00342E5A" w:rsidP="006232E0">
            <w:pPr>
              <w:jc w:val="center"/>
              <w:rPr>
                <w:color w:val="000000"/>
              </w:rPr>
            </w:pPr>
            <w:r w:rsidRPr="00A22E76">
              <w:rPr>
                <w:color w:val="000000"/>
              </w:rPr>
              <w:t>1 837 167,11</w:t>
            </w:r>
          </w:p>
        </w:tc>
        <w:tc>
          <w:tcPr>
            <w:tcW w:w="0" w:type="auto"/>
            <w:tcBorders>
              <w:top w:val="single" w:sz="6" w:space="0" w:color="000000"/>
              <w:left w:val="single" w:sz="6" w:space="0" w:color="000000"/>
              <w:bottom w:val="single" w:sz="6" w:space="0" w:color="000000"/>
              <w:right w:val="single" w:sz="12" w:space="0" w:color="000000"/>
            </w:tcBorders>
            <w:shd w:val="clear" w:color="auto" w:fill="FFFFFF"/>
            <w:noWrap/>
            <w:vAlign w:val="bottom"/>
            <w:hideMark/>
          </w:tcPr>
          <w:p w:rsidR="00342E5A" w:rsidRPr="00A22E76" w:rsidRDefault="00342E5A" w:rsidP="006232E0">
            <w:pPr>
              <w:jc w:val="center"/>
              <w:rPr>
                <w:color w:val="000000"/>
              </w:rPr>
            </w:pPr>
            <w:r w:rsidRPr="00A22E76">
              <w:rPr>
                <w:color w:val="000000"/>
              </w:rPr>
              <w:t>X</w:t>
            </w:r>
          </w:p>
        </w:tc>
      </w:tr>
    </w:tbl>
    <w:p w:rsidR="00342E5A" w:rsidRPr="00A22E76" w:rsidRDefault="00342E5A" w:rsidP="00342E5A"/>
    <w:p w:rsidR="00342E5A" w:rsidRPr="00A22E76" w:rsidRDefault="00342E5A" w:rsidP="00342E5A"/>
    <w:p w:rsidR="004B5762" w:rsidRDefault="00C25C95" w:rsidP="00C25C95">
      <w:pPr>
        <w:suppressAutoHyphens/>
        <w:jc w:val="center"/>
        <w:rPr>
          <w:rFonts w:eastAsia="Calibri"/>
          <w:lang w:eastAsia="ar-SA"/>
        </w:rPr>
      </w:pPr>
      <w:r w:rsidRPr="004B5762">
        <w:rPr>
          <w:rFonts w:eastAsia="Calibri"/>
          <w:lang w:eastAsia="ar-SA"/>
        </w:rPr>
        <w:t xml:space="preserve">                                          </w:t>
      </w:r>
    </w:p>
    <w:sectPr w:rsidR="004B5762" w:rsidSect="00342E5A">
      <w:headerReference w:type="even" r:id="rId8"/>
      <w:headerReference w:type="default" r:id="rId9"/>
      <w:footerReference w:type="even" r:id="rId10"/>
      <w:footerReference w:type="default" r:id="rId11"/>
      <w:pgSz w:w="16838" w:h="11906" w:orient="landscape"/>
      <w:pgMar w:top="1701" w:right="567" w:bottom="851" w:left="851"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43F9" w:rsidRDefault="00D443F9" w:rsidP="00C966A8">
      <w:r>
        <w:separator/>
      </w:r>
    </w:p>
  </w:endnote>
  <w:endnote w:type="continuationSeparator" w:id="1">
    <w:p w:rsidR="00D443F9" w:rsidRDefault="00D443F9"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442B2C" w:rsidP="00F4005C">
    <w:pPr>
      <w:pStyle w:val="ab"/>
      <w:framePr w:wrap="around" w:vAnchor="text" w:hAnchor="margin" w:xAlign="right" w:y="1"/>
      <w:rPr>
        <w:rStyle w:val="afb"/>
      </w:rPr>
    </w:pPr>
    <w:r>
      <w:rPr>
        <w:rStyle w:val="afb"/>
      </w:rPr>
      <w:fldChar w:fldCharType="begin"/>
    </w:r>
    <w:r w:rsidR="00FF2788">
      <w:rPr>
        <w:rStyle w:val="afb"/>
      </w:rPr>
      <w:instrText xml:space="preserve">PAGE  </w:instrText>
    </w:r>
    <w:r>
      <w:rPr>
        <w:rStyle w:val="afb"/>
      </w:rPr>
      <w:fldChar w:fldCharType="end"/>
    </w:r>
  </w:p>
  <w:p w:rsidR="00F4005C" w:rsidRDefault="00D443F9"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D443F9" w:rsidP="00F4005C">
    <w:pPr>
      <w:pStyle w:val="ab"/>
      <w:framePr w:wrap="around" w:vAnchor="text" w:hAnchor="margin" w:xAlign="right" w:y="1"/>
      <w:rPr>
        <w:rStyle w:val="afb"/>
      </w:rPr>
    </w:pPr>
  </w:p>
  <w:p w:rsidR="00F4005C" w:rsidRDefault="00D443F9"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43F9" w:rsidRDefault="00D443F9" w:rsidP="00C966A8">
      <w:r>
        <w:separator/>
      </w:r>
    </w:p>
  </w:footnote>
  <w:footnote w:type="continuationSeparator" w:id="1">
    <w:p w:rsidR="00D443F9" w:rsidRDefault="00D443F9"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442B2C" w:rsidP="00F4005C">
    <w:pPr>
      <w:pStyle w:val="a9"/>
      <w:framePr w:wrap="around" w:vAnchor="text" w:hAnchor="margin" w:xAlign="center" w:y="1"/>
      <w:rPr>
        <w:rStyle w:val="afb"/>
      </w:rPr>
    </w:pPr>
    <w:r>
      <w:rPr>
        <w:rStyle w:val="afb"/>
      </w:rPr>
      <w:fldChar w:fldCharType="begin"/>
    </w:r>
    <w:r w:rsidR="00FF2788">
      <w:rPr>
        <w:rStyle w:val="afb"/>
      </w:rPr>
      <w:instrText xml:space="preserve">PAGE  </w:instrText>
    </w:r>
    <w:r>
      <w:rPr>
        <w:rStyle w:val="afb"/>
      </w:rPr>
      <w:fldChar w:fldCharType="end"/>
    </w:r>
  </w:p>
  <w:p w:rsidR="00F4005C" w:rsidRDefault="00D443F9">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D443F9" w:rsidP="00F4005C">
    <w:pPr>
      <w:pStyle w:val="a9"/>
      <w:framePr w:wrap="around" w:vAnchor="text" w:hAnchor="margin" w:xAlign="center" w:y="1"/>
      <w:rPr>
        <w:rStyle w:val="afb"/>
      </w:rPr>
    </w:pPr>
  </w:p>
  <w:p w:rsidR="00F4005C" w:rsidRDefault="00D443F9">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C11926"/>
    <w:multiLevelType w:val="hybridMultilevel"/>
    <w:tmpl w:val="D91A6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FA85B53"/>
    <w:multiLevelType w:val="hybridMultilevel"/>
    <w:tmpl w:val="ADDA24F8"/>
    <w:lvl w:ilvl="0" w:tplc="A372F096">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3274F024">
      <w:start w:val="1"/>
      <w:numFmt w:val="lowerLetter"/>
      <w:lvlText w:val="%2"/>
      <w:lvlJc w:val="left"/>
      <w:pPr>
        <w:ind w:left="16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FB24B4A">
      <w:start w:val="1"/>
      <w:numFmt w:val="lowerRoman"/>
      <w:lvlText w:val="%3"/>
      <w:lvlJc w:val="left"/>
      <w:pPr>
        <w:ind w:left="23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83EB1BE">
      <w:start w:val="1"/>
      <w:numFmt w:val="decimal"/>
      <w:lvlText w:val="%4"/>
      <w:lvlJc w:val="left"/>
      <w:pPr>
        <w:ind w:left="30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68259B4">
      <w:start w:val="1"/>
      <w:numFmt w:val="lowerLetter"/>
      <w:lvlText w:val="%5"/>
      <w:lvlJc w:val="left"/>
      <w:pPr>
        <w:ind w:left="380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F267E5A">
      <w:start w:val="1"/>
      <w:numFmt w:val="lowerRoman"/>
      <w:lvlText w:val="%6"/>
      <w:lvlJc w:val="left"/>
      <w:pPr>
        <w:ind w:left="452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362E48A">
      <w:start w:val="1"/>
      <w:numFmt w:val="decimal"/>
      <w:lvlText w:val="%7"/>
      <w:lvlJc w:val="left"/>
      <w:pPr>
        <w:ind w:left="52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29C3014">
      <w:start w:val="1"/>
      <w:numFmt w:val="lowerLetter"/>
      <w:lvlText w:val="%8"/>
      <w:lvlJc w:val="left"/>
      <w:pPr>
        <w:ind w:left="59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EA0055A">
      <w:start w:val="1"/>
      <w:numFmt w:val="lowerRoman"/>
      <w:lvlText w:val="%9"/>
      <w:lvlJc w:val="left"/>
      <w:pPr>
        <w:ind w:left="66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6">
    <w:nsid w:val="10512C24"/>
    <w:multiLevelType w:val="hybridMultilevel"/>
    <w:tmpl w:val="403EE9AA"/>
    <w:lvl w:ilvl="0" w:tplc="DAA0D17A">
      <w:start w:val="4"/>
      <w:numFmt w:val="decimal"/>
      <w:lvlText w:val="%1."/>
      <w:lvlJc w:val="left"/>
      <w:pPr>
        <w:ind w:left="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34FBB6">
      <w:start w:val="1"/>
      <w:numFmt w:val="lowerLetter"/>
      <w:lvlText w:val="%2"/>
      <w:lvlJc w:val="left"/>
      <w:pPr>
        <w:ind w:left="1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B282BA">
      <w:start w:val="1"/>
      <w:numFmt w:val="lowerRoman"/>
      <w:lvlText w:val="%3"/>
      <w:lvlJc w:val="left"/>
      <w:pPr>
        <w:ind w:left="2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5A5B4E">
      <w:start w:val="1"/>
      <w:numFmt w:val="decimal"/>
      <w:lvlText w:val="%4"/>
      <w:lvlJc w:val="left"/>
      <w:pPr>
        <w:ind w:left="3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D408794">
      <w:start w:val="1"/>
      <w:numFmt w:val="lowerLetter"/>
      <w:lvlText w:val="%5"/>
      <w:lvlJc w:val="left"/>
      <w:pPr>
        <w:ind w:left="3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343694">
      <w:start w:val="1"/>
      <w:numFmt w:val="lowerRoman"/>
      <w:lvlText w:val="%6"/>
      <w:lvlJc w:val="left"/>
      <w:pPr>
        <w:ind w:left="4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5EF8D0">
      <w:start w:val="1"/>
      <w:numFmt w:val="decimal"/>
      <w:lvlText w:val="%7"/>
      <w:lvlJc w:val="left"/>
      <w:pPr>
        <w:ind w:left="5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8E6C90">
      <w:start w:val="1"/>
      <w:numFmt w:val="lowerLetter"/>
      <w:lvlText w:val="%8"/>
      <w:lvlJc w:val="left"/>
      <w:pPr>
        <w:ind w:left="5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3C88E0">
      <w:start w:val="1"/>
      <w:numFmt w:val="lowerRoman"/>
      <w:lvlText w:val="%9"/>
      <w:lvlJc w:val="left"/>
      <w:pPr>
        <w:ind w:left="6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2">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2709D7"/>
    <w:multiLevelType w:val="hybridMultilevel"/>
    <w:tmpl w:val="7ADA8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E6242B"/>
    <w:multiLevelType w:val="hybridMultilevel"/>
    <w:tmpl w:val="9C644E4A"/>
    <w:lvl w:ilvl="0" w:tplc="C7325EF2">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75CD908">
      <w:start w:val="1"/>
      <w:numFmt w:val="lowerLetter"/>
      <w:lvlText w:val="%2"/>
      <w:lvlJc w:val="left"/>
      <w:pPr>
        <w:ind w:left="16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B28080C">
      <w:start w:val="1"/>
      <w:numFmt w:val="lowerRoman"/>
      <w:lvlText w:val="%3"/>
      <w:lvlJc w:val="left"/>
      <w:pPr>
        <w:ind w:left="23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E5E120A">
      <w:start w:val="1"/>
      <w:numFmt w:val="decimal"/>
      <w:lvlText w:val="%4"/>
      <w:lvlJc w:val="left"/>
      <w:pPr>
        <w:ind w:left="30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EDAB83C">
      <w:start w:val="1"/>
      <w:numFmt w:val="lowerLetter"/>
      <w:lvlText w:val="%5"/>
      <w:lvlJc w:val="left"/>
      <w:pPr>
        <w:ind w:left="37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ED481C4">
      <w:start w:val="1"/>
      <w:numFmt w:val="lowerRoman"/>
      <w:lvlText w:val="%6"/>
      <w:lvlJc w:val="left"/>
      <w:pPr>
        <w:ind w:left="4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BDA6292">
      <w:start w:val="1"/>
      <w:numFmt w:val="decimal"/>
      <w:lvlText w:val="%7"/>
      <w:lvlJc w:val="left"/>
      <w:pPr>
        <w:ind w:left="5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FEE8B9DC">
      <w:start w:val="1"/>
      <w:numFmt w:val="lowerLetter"/>
      <w:lvlText w:val="%8"/>
      <w:lvlJc w:val="left"/>
      <w:pPr>
        <w:ind w:left="5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2160E58">
      <w:start w:val="1"/>
      <w:numFmt w:val="lowerRoman"/>
      <w:lvlText w:val="%9"/>
      <w:lvlJc w:val="left"/>
      <w:pPr>
        <w:ind w:left="6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5">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475A2F"/>
    <w:multiLevelType w:val="hybridMultilevel"/>
    <w:tmpl w:val="EB3C2112"/>
    <w:lvl w:ilvl="0" w:tplc="0DEA29E0">
      <w:start w:val="4"/>
      <w:numFmt w:val="decimal"/>
      <w:lvlText w:val="%1)"/>
      <w:lvlJc w:val="left"/>
      <w:pPr>
        <w:ind w:left="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952F090">
      <w:start w:val="1"/>
      <w:numFmt w:val="lowerLetter"/>
      <w:lvlText w:val="%2"/>
      <w:lvlJc w:val="left"/>
      <w:pPr>
        <w:ind w:left="163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C440492">
      <w:start w:val="1"/>
      <w:numFmt w:val="lowerRoman"/>
      <w:lvlText w:val="%3"/>
      <w:lvlJc w:val="left"/>
      <w:pPr>
        <w:ind w:left="235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6A07908">
      <w:start w:val="1"/>
      <w:numFmt w:val="decimal"/>
      <w:lvlText w:val="%4"/>
      <w:lvlJc w:val="left"/>
      <w:pPr>
        <w:ind w:left="307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8187022">
      <w:start w:val="1"/>
      <w:numFmt w:val="lowerLetter"/>
      <w:lvlText w:val="%5"/>
      <w:lvlJc w:val="left"/>
      <w:pPr>
        <w:ind w:left="37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8D65830">
      <w:start w:val="1"/>
      <w:numFmt w:val="lowerRoman"/>
      <w:lvlText w:val="%6"/>
      <w:lvlJc w:val="left"/>
      <w:pPr>
        <w:ind w:left="451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A14C5376">
      <w:start w:val="1"/>
      <w:numFmt w:val="decimal"/>
      <w:lvlText w:val="%7"/>
      <w:lvlJc w:val="left"/>
      <w:pPr>
        <w:ind w:left="523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5C0802D2">
      <w:start w:val="1"/>
      <w:numFmt w:val="lowerLetter"/>
      <w:lvlText w:val="%8"/>
      <w:lvlJc w:val="left"/>
      <w:pPr>
        <w:ind w:left="595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83C7A6C">
      <w:start w:val="1"/>
      <w:numFmt w:val="lowerRoman"/>
      <w:lvlText w:val="%9"/>
      <w:lvlJc w:val="left"/>
      <w:pPr>
        <w:ind w:left="667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8">
    <w:nsid w:val="42660C5C"/>
    <w:multiLevelType w:val="multilevel"/>
    <w:tmpl w:val="A066ED6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2C13461"/>
    <w:multiLevelType w:val="hybridMultilevel"/>
    <w:tmpl w:val="4E6E471C"/>
    <w:lvl w:ilvl="0" w:tplc="6C042C7A">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4B27490">
      <w:start w:val="1"/>
      <w:numFmt w:val="lowerLetter"/>
      <w:lvlText w:val="%2"/>
      <w:lvlJc w:val="left"/>
      <w:pPr>
        <w:ind w:left="16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BA682B8">
      <w:start w:val="1"/>
      <w:numFmt w:val="lowerRoman"/>
      <w:lvlText w:val="%3"/>
      <w:lvlJc w:val="left"/>
      <w:pPr>
        <w:ind w:left="23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54ACD700">
      <w:start w:val="1"/>
      <w:numFmt w:val="decimal"/>
      <w:lvlText w:val="%4"/>
      <w:lvlJc w:val="left"/>
      <w:pPr>
        <w:ind w:left="30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37055B0">
      <w:start w:val="1"/>
      <w:numFmt w:val="lowerLetter"/>
      <w:lvlText w:val="%5"/>
      <w:lvlJc w:val="left"/>
      <w:pPr>
        <w:ind w:left="38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DB6ABD0">
      <w:start w:val="1"/>
      <w:numFmt w:val="lowerRoman"/>
      <w:lvlText w:val="%6"/>
      <w:lvlJc w:val="left"/>
      <w:pPr>
        <w:ind w:left="45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2709D9A">
      <w:start w:val="1"/>
      <w:numFmt w:val="decimal"/>
      <w:lvlText w:val="%7"/>
      <w:lvlJc w:val="left"/>
      <w:pPr>
        <w:ind w:left="52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65A8A1E">
      <w:start w:val="1"/>
      <w:numFmt w:val="lowerLetter"/>
      <w:lvlText w:val="%8"/>
      <w:lvlJc w:val="left"/>
      <w:pPr>
        <w:ind w:left="59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2E217F6">
      <w:start w:val="1"/>
      <w:numFmt w:val="lowerRoman"/>
      <w:lvlText w:val="%9"/>
      <w:lvlJc w:val="left"/>
      <w:pPr>
        <w:ind w:left="66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0">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22">
    <w:nsid w:val="4A846D76"/>
    <w:multiLevelType w:val="hybridMultilevel"/>
    <w:tmpl w:val="4C8C0294"/>
    <w:lvl w:ilvl="0" w:tplc="6652B27C">
      <w:start w:val="1"/>
      <w:numFmt w:val="decimal"/>
      <w:lvlText w:val="%1."/>
      <w:lvlJc w:val="left"/>
      <w:pPr>
        <w:ind w:left="2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EAD4590E">
      <w:start w:val="1"/>
      <w:numFmt w:val="lowerLetter"/>
      <w:lvlText w:val="%2"/>
      <w:lvlJc w:val="left"/>
      <w:pPr>
        <w:ind w:left="16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CF7EAADE">
      <w:start w:val="1"/>
      <w:numFmt w:val="lowerRoman"/>
      <w:lvlText w:val="%3"/>
      <w:lvlJc w:val="left"/>
      <w:pPr>
        <w:ind w:left="23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D844118">
      <w:start w:val="1"/>
      <w:numFmt w:val="decimal"/>
      <w:lvlText w:val="%4"/>
      <w:lvlJc w:val="left"/>
      <w:pPr>
        <w:ind w:left="30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AF444A76">
      <w:start w:val="1"/>
      <w:numFmt w:val="lowerLetter"/>
      <w:lvlText w:val="%5"/>
      <w:lvlJc w:val="left"/>
      <w:pPr>
        <w:ind w:left="37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2E091EE">
      <w:start w:val="1"/>
      <w:numFmt w:val="lowerRoman"/>
      <w:lvlText w:val="%6"/>
      <w:lvlJc w:val="left"/>
      <w:pPr>
        <w:ind w:left="4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548125A">
      <w:start w:val="1"/>
      <w:numFmt w:val="decimal"/>
      <w:lvlText w:val="%7"/>
      <w:lvlJc w:val="left"/>
      <w:pPr>
        <w:ind w:left="5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CA8A4A6">
      <w:start w:val="1"/>
      <w:numFmt w:val="lowerLetter"/>
      <w:lvlText w:val="%8"/>
      <w:lvlJc w:val="left"/>
      <w:pPr>
        <w:ind w:left="5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7567B9C">
      <w:start w:val="1"/>
      <w:numFmt w:val="lowerRoman"/>
      <w:lvlText w:val="%9"/>
      <w:lvlJc w:val="left"/>
      <w:pPr>
        <w:ind w:left="6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3">
    <w:nsid w:val="4F5E7C4F"/>
    <w:multiLevelType w:val="hybridMultilevel"/>
    <w:tmpl w:val="4D9A936C"/>
    <w:lvl w:ilvl="0" w:tplc="44CCAB40">
      <w:start w:val="6"/>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54350A">
      <w:start w:val="1"/>
      <w:numFmt w:val="lowerLetter"/>
      <w:lvlText w:val="%2"/>
      <w:lvlJc w:val="left"/>
      <w:pPr>
        <w:ind w:left="16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1226F0E">
      <w:start w:val="1"/>
      <w:numFmt w:val="lowerRoman"/>
      <w:lvlText w:val="%3"/>
      <w:lvlJc w:val="left"/>
      <w:pPr>
        <w:ind w:left="23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8AE100C">
      <w:start w:val="1"/>
      <w:numFmt w:val="decimal"/>
      <w:lvlText w:val="%4"/>
      <w:lvlJc w:val="left"/>
      <w:pPr>
        <w:ind w:left="30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4465A4C">
      <w:start w:val="1"/>
      <w:numFmt w:val="lowerLetter"/>
      <w:lvlText w:val="%5"/>
      <w:lvlJc w:val="left"/>
      <w:pPr>
        <w:ind w:left="380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724D6C4">
      <w:start w:val="1"/>
      <w:numFmt w:val="lowerRoman"/>
      <w:lvlText w:val="%6"/>
      <w:lvlJc w:val="left"/>
      <w:pPr>
        <w:ind w:left="452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D3468C6">
      <w:start w:val="1"/>
      <w:numFmt w:val="decimal"/>
      <w:lvlText w:val="%7"/>
      <w:lvlJc w:val="left"/>
      <w:pPr>
        <w:ind w:left="52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37AD4C0">
      <w:start w:val="1"/>
      <w:numFmt w:val="lowerLetter"/>
      <w:lvlText w:val="%8"/>
      <w:lvlJc w:val="left"/>
      <w:pPr>
        <w:ind w:left="59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4585F6C">
      <w:start w:val="1"/>
      <w:numFmt w:val="lowerRoman"/>
      <w:lvlText w:val="%9"/>
      <w:lvlJc w:val="left"/>
      <w:pPr>
        <w:ind w:left="66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284596B"/>
    <w:multiLevelType w:val="hybridMultilevel"/>
    <w:tmpl w:val="D7207F26"/>
    <w:lvl w:ilvl="0" w:tplc="F2BA7CB6">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7">
    <w:nsid w:val="587547BE"/>
    <w:multiLevelType w:val="hybridMultilevel"/>
    <w:tmpl w:val="EA426B98"/>
    <w:lvl w:ilvl="0" w:tplc="1DE07D3A">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25278CE">
      <w:start w:val="1"/>
      <w:numFmt w:val="lowerLetter"/>
      <w:lvlText w:val="%2"/>
      <w:lvlJc w:val="left"/>
      <w:pPr>
        <w:ind w:left="16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8FCED5E">
      <w:start w:val="1"/>
      <w:numFmt w:val="lowerRoman"/>
      <w:lvlText w:val="%3"/>
      <w:lvlJc w:val="left"/>
      <w:pPr>
        <w:ind w:left="23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BD04346">
      <w:start w:val="1"/>
      <w:numFmt w:val="decimal"/>
      <w:lvlText w:val="%4"/>
      <w:lvlJc w:val="left"/>
      <w:pPr>
        <w:ind w:left="30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E2A2FBC">
      <w:start w:val="1"/>
      <w:numFmt w:val="lowerLetter"/>
      <w:lvlText w:val="%5"/>
      <w:lvlJc w:val="left"/>
      <w:pPr>
        <w:ind w:left="38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96A48398">
      <w:start w:val="1"/>
      <w:numFmt w:val="lowerRoman"/>
      <w:lvlText w:val="%6"/>
      <w:lvlJc w:val="left"/>
      <w:pPr>
        <w:ind w:left="45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6900142">
      <w:start w:val="1"/>
      <w:numFmt w:val="decimal"/>
      <w:lvlText w:val="%7"/>
      <w:lvlJc w:val="left"/>
      <w:pPr>
        <w:ind w:left="52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1CCAB66">
      <w:start w:val="1"/>
      <w:numFmt w:val="lowerLetter"/>
      <w:lvlText w:val="%8"/>
      <w:lvlJc w:val="left"/>
      <w:pPr>
        <w:ind w:left="59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0747832">
      <w:start w:val="1"/>
      <w:numFmt w:val="lowerRoman"/>
      <w:lvlText w:val="%9"/>
      <w:lvlJc w:val="left"/>
      <w:pPr>
        <w:ind w:left="66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8">
    <w:nsid w:val="5CCD77A5"/>
    <w:multiLevelType w:val="hybridMultilevel"/>
    <w:tmpl w:val="511AB3DC"/>
    <w:lvl w:ilvl="0" w:tplc="B25016CE">
      <w:start w:val="1"/>
      <w:numFmt w:val="decimal"/>
      <w:lvlText w:val="%1."/>
      <w:lvlJc w:val="left"/>
      <w:pPr>
        <w:tabs>
          <w:tab w:val="num" w:pos="360"/>
        </w:tabs>
        <w:ind w:left="360" w:hanging="360"/>
      </w:pPr>
      <w:rPr>
        <w:rFonts w:hint="default"/>
      </w:rPr>
    </w:lvl>
    <w:lvl w:ilvl="1" w:tplc="3B8A9AA8">
      <w:numFmt w:val="none"/>
      <w:lvlText w:val=""/>
      <w:lvlJc w:val="left"/>
      <w:pPr>
        <w:tabs>
          <w:tab w:val="num" w:pos="360"/>
        </w:tabs>
      </w:pPr>
    </w:lvl>
    <w:lvl w:ilvl="2" w:tplc="8F52A332">
      <w:numFmt w:val="none"/>
      <w:lvlText w:val=""/>
      <w:lvlJc w:val="left"/>
      <w:pPr>
        <w:tabs>
          <w:tab w:val="num" w:pos="360"/>
        </w:tabs>
      </w:pPr>
    </w:lvl>
    <w:lvl w:ilvl="3" w:tplc="29A4D576">
      <w:numFmt w:val="none"/>
      <w:lvlText w:val=""/>
      <w:lvlJc w:val="left"/>
      <w:pPr>
        <w:tabs>
          <w:tab w:val="num" w:pos="360"/>
        </w:tabs>
      </w:pPr>
    </w:lvl>
    <w:lvl w:ilvl="4" w:tplc="C4125ACE">
      <w:numFmt w:val="none"/>
      <w:lvlText w:val=""/>
      <w:lvlJc w:val="left"/>
      <w:pPr>
        <w:tabs>
          <w:tab w:val="num" w:pos="360"/>
        </w:tabs>
      </w:pPr>
    </w:lvl>
    <w:lvl w:ilvl="5" w:tplc="0DD2AC52">
      <w:numFmt w:val="none"/>
      <w:lvlText w:val=""/>
      <w:lvlJc w:val="left"/>
      <w:pPr>
        <w:tabs>
          <w:tab w:val="num" w:pos="360"/>
        </w:tabs>
      </w:pPr>
    </w:lvl>
    <w:lvl w:ilvl="6" w:tplc="3D9C108A">
      <w:numFmt w:val="none"/>
      <w:lvlText w:val=""/>
      <w:lvlJc w:val="left"/>
      <w:pPr>
        <w:tabs>
          <w:tab w:val="num" w:pos="360"/>
        </w:tabs>
      </w:pPr>
    </w:lvl>
    <w:lvl w:ilvl="7" w:tplc="C55E2AF2">
      <w:numFmt w:val="none"/>
      <w:lvlText w:val=""/>
      <w:lvlJc w:val="left"/>
      <w:pPr>
        <w:tabs>
          <w:tab w:val="num" w:pos="360"/>
        </w:tabs>
      </w:pPr>
    </w:lvl>
    <w:lvl w:ilvl="8" w:tplc="094AC9AE">
      <w:numFmt w:val="none"/>
      <w:lvlText w:val=""/>
      <w:lvlJc w:val="left"/>
      <w:pPr>
        <w:tabs>
          <w:tab w:val="num" w:pos="360"/>
        </w:tabs>
      </w:pPr>
    </w:lvl>
  </w:abstractNum>
  <w:abstractNum w:abstractNumId="29">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F24A5B"/>
    <w:multiLevelType w:val="hybridMultilevel"/>
    <w:tmpl w:val="A030C05E"/>
    <w:lvl w:ilvl="0" w:tplc="72824EEC">
      <w:start w:val="13"/>
      <w:numFmt w:val="decimal"/>
      <w:lvlText w:val="%1."/>
      <w:lvlJc w:val="left"/>
      <w:pPr>
        <w:ind w:left="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407BF8">
      <w:start w:val="1"/>
      <w:numFmt w:val="lowerLetter"/>
      <w:lvlText w:val="%2"/>
      <w:lvlJc w:val="left"/>
      <w:pPr>
        <w:ind w:left="1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A0E47E">
      <w:start w:val="1"/>
      <w:numFmt w:val="lowerRoman"/>
      <w:lvlText w:val="%3"/>
      <w:lvlJc w:val="left"/>
      <w:pPr>
        <w:ind w:left="2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538FEFA">
      <w:start w:val="1"/>
      <w:numFmt w:val="decimal"/>
      <w:lvlText w:val="%4"/>
      <w:lvlJc w:val="left"/>
      <w:pPr>
        <w:ind w:left="3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8CE19A">
      <w:start w:val="1"/>
      <w:numFmt w:val="lowerLetter"/>
      <w:lvlText w:val="%5"/>
      <w:lvlJc w:val="left"/>
      <w:pPr>
        <w:ind w:left="3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FC14B0">
      <w:start w:val="1"/>
      <w:numFmt w:val="lowerRoman"/>
      <w:lvlText w:val="%6"/>
      <w:lvlJc w:val="left"/>
      <w:pPr>
        <w:ind w:left="4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3294AE">
      <w:start w:val="1"/>
      <w:numFmt w:val="decimal"/>
      <w:lvlText w:val="%7"/>
      <w:lvlJc w:val="left"/>
      <w:pPr>
        <w:ind w:left="5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C4BEE0">
      <w:start w:val="1"/>
      <w:numFmt w:val="lowerLetter"/>
      <w:lvlText w:val="%8"/>
      <w:lvlJc w:val="left"/>
      <w:pPr>
        <w:ind w:left="6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1E1A0E">
      <w:start w:val="1"/>
      <w:numFmt w:val="lowerRoman"/>
      <w:lvlText w:val="%9"/>
      <w:lvlJc w:val="left"/>
      <w:pPr>
        <w:ind w:left="6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68AD03FC"/>
    <w:multiLevelType w:val="hybridMultilevel"/>
    <w:tmpl w:val="989660F6"/>
    <w:lvl w:ilvl="0" w:tplc="36A81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4">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5">
    <w:nsid w:val="72795862"/>
    <w:multiLevelType w:val="hybridMultilevel"/>
    <w:tmpl w:val="FE6625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16"/>
  </w:num>
  <w:num w:numId="4">
    <w:abstractNumId w:val="15"/>
  </w:num>
  <w:num w:numId="5">
    <w:abstractNumId w:val="29"/>
  </w:num>
  <w:num w:numId="6">
    <w:abstractNumId w:val="0"/>
  </w:num>
  <w:num w:numId="7">
    <w:abstractNumId w:val="24"/>
  </w:num>
  <w:num w:numId="8">
    <w:abstractNumId w:val="30"/>
  </w:num>
  <w:num w:numId="9">
    <w:abstractNumId w:val="21"/>
  </w:num>
  <w:num w:numId="10">
    <w:abstractNumId w:val="10"/>
  </w:num>
  <w:num w:numId="11">
    <w:abstractNumId w:val="3"/>
  </w:num>
  <w:num w:numId="12">
    <w:abstractNumId w:val="36"/>
  </w:num>
  <w:num w:numId="13">
    <w:abstractNumId w:val="11"/>
  </w:num>
  <w:num w:numId="14">
    <w:abstractNumId w:val="4"/>
  </w:num>
  <w:num w:numId="15">
    <w:abstractNumId w:val="8"/>
  </w:num>
  <w:num w:numId="16">
    <w:abstractNumId w:val="7"/>
  </w:num>
  <w:num w:numId="17">
    <w:abstractNumId w:val="20"/>
  </w:num>
  <w:num w:numId="18">
    <w:abstractNumId w:val="37"/>
  </w:num>
  <w:num w:numId="19">
    <w:abstractNumId w:val="12"/>
  </w:num>
  <w:num w:numId="20">
    <w:abstractNumId w:val="38"/>
  </w:num>
  <w:num w:numId="21">
    <w:abstractNumId w:val="26"/>
    <w:lvlOverride w:ilvl="0"/>
    <w:lvlOverride w:ilvl="1"/>
    <w:lvlOverride w:ilvl="2"/>
    <w:lvlOverride w:ilvl="3"/>
    <w:lvlOverride w:ilvl="4"/>
    <w:lvlOverride w:ilvl="5"/>
    <w:lvlOverride w:ilvl="6"/>
    <w:lvlOverride w:ilvl="7"/>
    <w:lvlOverride w:ilvl="8">
      <w:startOverride w:val="1"/>
    </w:lvlOverride>
  </w:num>
  <w:num w:numId="22">
    <w:abstractNumId w:val="26"/>
    <w:lvlOverride w:ilvl="0"/>
    <w:lvlOverride w:ilvl="1"/>
    <w:lvlOverride w:ilvl="2"/>
    <w:lvlOverride w:ilvl="3"/>
    <w:lvlOverride w:ilvl="4"/>
    <w:lvlOverride w:ilvl="5"/>
    <w:lvlOverride w:ilvl="6"/>
    <w:lvlOverride w:ilvl="7"/>
    <w:lvlOverride w:ilvl="8">
      <w:startOverride w:val="1"/>
    </w:lvlOverride>
  </w:num>
  <w:num w:numId="23">
    <w:abstractNumId w:val="9"/>
  </w:num>
  <w:num w:numId="24">
    <w:abstractNumId w:val="34"/>
  </w:num>
  <w:num w:numId="25">
    <w:abstractNumId w:val="35"/>
  </w:num>
  <w:num w:numId="26">
    <w:abstractNumId w:val="22"/>
  </w:num>
  <w:num w:numId="27">
    <w:abstractNumId w:val="27"/>
  </w:num>
  <w:num w:numId="28">
    <w:abstractNumId w:val="14"/>
  </w:num>
  <w:num w:numId="29">
    <w:abstractNumId w:val="19"/>
  </w:num>
  <w:num w:numId="30">
    <w:abstractNumId w:val="17"/>
  </w:num>
  <w:num w:numId="31">
    <w:abstractNumId w:val="6"/>
  </w:num>
  <w:num w:numId="32">
    <w:abstractNumId w:val="23"/>
  </w:num>
  <w:num w:numId="33">
    <w:abstractNumId w:val="5"/>
  </w:num>
  <w:num w:numId="34">
    <w:abstractNumId w:val="31"/>
  </w:num>
  <w:num w:numId="35">
    <w:abstractNumId w:val="32"/>
  </w:num>
  <w:num w:numId="36">
    <w:abstractNumId w:val="28"/>
  </w:num>
  <w:num w:numId="37">
    <w:abstractNumId w:val="18"/>
  </w:num>
  <w:num w:numId="38">
    <w:abstractNumId w:val="13"/>
  </w:num>
  <w:num w:numId="39">
    <w:abstractNumId w:val="2"/>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1831"/>
    <w:rsid w:val="00034DC9"/>
    <w:rsid w:val="000D5926"/>
    <w:rsid w:val="000D598C"/>
    <w:rsid w:val="000E6365"/>
    <w:rsid w:val="00120859"/>
    <w:rsid w:val="00127C20"/>
    <w:rsid w:val="001368FB"/>
    <w:rsid w:val="001C6FD1"/>
    <w:rsid w:val="001D355C"/>
    <w:rsid w:val="003030ED"/>
    <w:rsid w:val="003168CC"/>
    <w:rsid w:val="00342E5A"/>
    <w:rsid w:val="0034632C"/>
    <w:rsid w:val="00360CCF"/>
    <w:rsid w:val="00374B52"/>
    <w:rsid w:val="00381552"/>
    <w:rsid w:val="003C295D"/>
    <w:rsid w:val="003C4B4B"/>
    <w:rsid w:val="003E7B6E"/>
    <w:rsid w:val="00405A12"/>
    <w:rsid w:val="00442B2C"/>
    <w:rsid w:val="004467DC"/>
    <w:rsid w:val="00467F9C"/>
    <w:rsid w:val="004932AB"/>
    <w:rsid w:val="0049677F"/>
    <w:rsid w:val="004B5762"/>
    <w:rsid w:val="004D6509"/>
    <w:rsid w:val="00521CD7"/>
    <w:rsid w:val="00565600"/>
    <w:rsid w:val="00620EFF"/>
    <w:rsid w:val="0064680B"/>
    <w:rsid w:val="00684BC0"/>
    <w:rsid w:val="0069250D"/>
    <w:rsid w:val="006B1F60"/>
    <w:rsid w:val="006C42DE"/>
    <w:rsid w:val="006D09FE"/>
    <w:rsid w:val="006D733B"/>
    <w:rsid w:val="007037A1"/>
    <w:rsid w:val="00716E20"/>
    <w:rsid w:val="007242A8"/>
    <w:rsid w:val="007C7DE6"/>
    <w:rsid w:val="0081366B"/>
    <w:rsid w:val="008307EF"/>
    <w:rsid w:val="00852DEA"/>
    <w:rsid w:val="00857F24"/>
    <w:rsid w:val="0087367A"/>
    <w:rsid w:val="0087574F"/>
    <w:rsid w:val="008B7B5E"/>
    <w:rsid w:val="008C7C79"/>
    <w:rsid w:val="00917ACA"/>
    <w:rsid w:val="0092607B"/>
    <w:rsid w:val="00976E05"/>
    <w:rsid w:val="009A22F9"/>
    <w:rsid w:val="009C50F4"/>
    <w:rsid w:val="009E212C"/>
    <w:rsid w:val="00A376C3"/>
    <w:rsid w:val="00A42893"/>
    <w:rsid w:val="00A54F78"/>
    <w:rsid w:val="00A76F05"/>
    <w:rsid w:val="00A9796E"/>
    <w:rsid w:val="00B11901"/>
    <w:rsid w:val="00B12143"/>
    <w:rsid w:val="00BA6A99"/>
    <w:rsid w:val="00BE1D2E"/>
    <w:rsid w:val="00BE6842"/>
    <w:rsid w:val="00BF328F"/>
    <w:rsid w:val="00C05FAC"/>
    <w:rsid w:val="00C11EB0"/>
    <w:rsid w:val="00C1429F"/>
    <w:rsid w:val="00C174B6"/>
    <w:rsid w:val="00C25C95"/>
    <w:rsid w:val="00C52712"/>
    <w:rsid w:val="00C77F5C"/>
    <w:rsid w:val="00C82764"/>
    <w:rsid w:val="00C966A8"/>
    <w:rsid w:val="00CD66C7"/>
    <w:rsid w:val="00CE0215"/>
    <w:rsid w:val="00D4185A"/>
    <w:rsid w:val="00D443F9"/>
    <w:rsid w:val="00DA24D4"/>
    <w:rsid w:val="00DD43C2"/>
    <w:rsid w:val="00E20478"/>
    <w:rsid w:val="00E34EDF"/>
    <w:rsid w:val="00E501AD"/>
    <w:rsid w:val="00E52162"/>
    <w:rsid w:val="00E71064"/>
    <w:rsid w:val="00E830A2"/>
    <w:rsid w:val="00EC183D"/>
    <w:rsid w:val="00ED5DA9"/>
    <w:rsid w:val="00F21EEF"/>
    <w:rsid w:val="00F42D1C"/>
    <w:rsid w:val="00F701F4"/>
    <w:rsid w:val="00F7231A"/>
    <w:rsid w:val="00F8511B"/>
    <w:rsid w:val="00F92FB9"/>
    <w:rsid w:val="00FA7455"/>
    <w:rsid w:val="00FC5BE0"/>
    <w:rsid w:val="00FD00ED"/>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Normal (Web)" w:qFormat="1"/>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nhideWhenUsed/>
    <w:rsid w:val="00C966A8"/>
    <w:rPr>
      <w:rFonts w:ascii="Tahoma" w:hAnsi="Tahoma" w:cs="Tahoma"/>
      <w:sz w:val="16"/>
      <w:szCs w:val="16"/>
    </w:rPr>
  </w:style>
  <w:style w:type="character" w:customStyle="1" w:styleId="a8">
    <w:name w:val="Текст выноски Знак"/>
    <w:basedOn w:val="a0"/>
    <w:link w:val="a7"/>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character" w:customStyle="1" w:styleId="FontStyle70">
    <w:name w:val="Font Style70"/>
    <w:rsid w:val="007242A8"/>
    <w:rPr>
      <w:rFonts w:ascii="Times New Roman" w:hAnsi="Times New Roman" w:cs="Times New Roman" w:hint="default"/>
      <w:spacing w:val="10"/>
      <w:sz w:val="24"/>
      <w:szCs w:val="24"/>
    </w:rPr>
  </w:style>
  <w:style w:type="paragraph" w:styleId="afd">
    <w:name w:val="Block Text"/>
    <w:basedOn w:val="a"/>
    <w:rsid w:val="00342E5A"/>
    <w:pPr>
      <w:ind w:left="-284" w:right="6235"/>
      <w:jc w:val="both"/>
    </w:pPr>
    <w:rPr>
      <w:color w:val="000000"/>
      <w:sz w:val="24"/>
      <w:szCs w:val="20"/>
    </w:rPr>
  </w:style>
  <w:style w:type="character" w:styleId="afe">
    <w:name w:val="FollowedHyperlink"/>
    <w:uiPriority w:val="99"/>
    <w:unhideWhenUsed/>
    <w:rsid w:val="00342E5A"/>
    <w:rPr>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426</TotalTime>
  <Pages>1</Pages>
  <Words>4670</Words>
  <Characters>26624</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40</cp:revision>
  <cp:lastPrinted>2019-01-23T12:41:00Z</cp:lastPrinted>
  <dcterms:created xsi:type="dcterms:W3CDTF">2018-03-13T17:36:00Z</dcterms:created>
  <dcterms:modified xsi:type="dcterms:W3CDTF">2022-11-21T13:55:00Z</dcterms:modified>
</cp:coreProperties>
</file>