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C24EF5" w:rsidRDefault="00B11A4A" w:rsidP="00B11A4A">
      <w:pPr>
        <w:widowControl w:val="0"/>
        <w:autoSpaceDN w:val="0"/>
        <w:jc w:val="right"/>
        <w:rPr>
          <w:bCs/>
          <w:iCs/>
          <w:sz w:val="24"/>
          <w:szCs w:val="24"/>
        </w:rPr>
      </w:pPr>
      <w:r w:rsidRPr="00C24EF5">
        <w:rPr>
          <w:bCs/>
          <w:iCs/>
          <w:sz w:val="24"/>
          <w:szCs w:val="24"/>
        </w:rPr>
        <w:t xml:space="preserve">         </w:t>
      </w:r>
    </w:p>
    <w:p w:rsidR="00B11A4A" w:rsidRPr="00C24EF5" w:rsidRDefault="000A0EBD" w:rsidP="00B11A4A">
      <w:pPr>
        <w:widowControl w:val="0"/>
        <w:autoSpaceDN w:val="0"/>
        <w:jc w:val="right"/>
        <w:rPr>
          <w:bCs/>
          <w:iCs/>
          <w:sz w:val="24"/>
          <w:szCs w:val="24"/>
        </w:rPr>
      </w:pPr>
      <w:r w:rsidRPr="00C24EF5">
        <w:rPr>
          <w:bCs/>
          <w:iCs/>
          <w:sz w:val="24"/>
          <w:szCs w:val="24"/>
        </w:rPr>
        <w:t>№ 21</w:t>
      </w:r>
      <w:r w:rsidR="0087574F" w:rsidRPr="00C24EF5">
        <w:rPr>
          <w:bCs/>
          <w:iCs/>
          <w:sz w:val="24"/>
          <w:szCs w:val="24"/>
        </w:rPr>
        <w:t xml:space="preserve">                 </w:t>
      </w:r>
    </w:p>
    <w:p w:rsidR="00C966A8" w:rsidRPr="00C24EF5" w:rsidRDefault="0087574F" w:rsidP="00B11A4A">
      <w:pPr>
        <w:widowControl w:val="0"/>
        <w:autoSpaceDN w:val="0"/>
        <w:jc w:val="right"/>
        <w:rPr>
          <w:bCs/>
          <w:iCs/>
          <w:sz w:val="24"/>
          <w:szCs w:val="24"/>
        </w:rPr>
      </w:pPr>
      <w:r w:rsidRPr="00C24EF5">
        <w:rPr>
          <w:bCs/>
          <w:iCs/>
          <w:sz w:val="24"/>
          <w:szCs w:val="24"/>
        </w:rPr>
        <w:t xml:space="preserve"> от  </w:t>
      </w:r>
      <w:r w:rsidR="00F03EAE" w:rsidRPr="00C24EF5">
        <w:rPr>
          <w:bCs/>
          <w:iCs/>
          <w:sz w:val="24"/>
          <w:szCs w:val="24"/>
        </w:rPr>
        <w:t>12</w:t>
      </w:r>
      <w:r w:rsidR="00483BD7" w:rsidRPr="00C24EF5">
        <w:rPr>
          <w:bCs/>
          <w:iCs/>
          <w:sz w:val="24"/>
          <w:szCs w:val="24"/>
        </w:rPr>
        <w:t xml:space="preserve"> </w:t>
      </w:r>
      <w:r w:rsidR="000A0EBD" w:rsidRPr="00C24EF5">
        <w:rPr>
          <w:bCs/>
          <w:iCs/>
          <w:sz w:val="24"/>
          <w:szCs w:val="24"/>
        </w:rPr>
        <w:t>октября</w:t>
      </w:r>
      <w:r w:rsidR="007B1C75" w:rsidRPr="00C24EF5">
        <w:rPr>
          <w:bCs/>
          <w:iCs/>
          <w:sz w:val="24"/>
          <w:szCs w:val="24"/>
        </w:rPr>
        <w:t xml:space="preserve"> </w:t>
      </w:r>
      <w:r w:rsidR="00716E20" w:rsidRPr="00C24EF5">
        <w:rPr>
          <w:bCs/>
          <w:iCs/>
          <w:sz w:val="24"/>
          <w:szCs w:val="24"/>
        </w:rPr>
        <w:t>2022</w:t>
      </w:r>
    </w:p>
    <w:p w:rsidR="00483BD7" w:rsidRPr="00C24EF5" w:rsidRDefault="000A0EBD" w:rsidP="00483BD7">
      <w:pPr>
        <w:widowControl w:val="0"/>
        <w:autoSpaceDN w:val="0"/>
        <w:jc w:val="right"/>
        <w:rPr>
          <w:bCs/>
          <w:iCs/>
          <w:sz w:val="24"/>
          <w:szCs w:val="24"/>
        </w:rPr>
      </w:pPr>
      <w:r w:rsidRPr="00C24EF5">
        <w:rPr>
          <w:bCs/>
          <w:iCs/>
          <w:sz w:val="24"/>
          <w:szCs w:val="24"/>
        </w:rPr>
        <w:t>Среда</w:t>
      </w:r>
    </w:p>
    <w:p w:rsidR="00C966A8" w:rsidRPr="00C24EF5" w:rsidRDefault="00C966A8" w:rsidP="00C966A8">
      <w:pPr>
        <w:widowControl w:val="0"/>
        <w:autoSpaceDN w:val="0"/>
        <w:jc w:val="center"/>
        <w:rPr>
          <w:bCs/>
          <w:iCs/>
          <w:sz w:val="24"/>
          <w:szCs w:val="24"/>
        </w:rPr>
      </w:pPr>
      <w:r w:rsidRPr="00C24EF5">
        <w:rPr>
          <w:bCs/>
          <w:iCs/>
          <w:sz w:val="24"/>
          <w:szCs w:val="24"/>
        </w:rPr>
        <w:t>ГВАЗДЕНСКОЕ СЕЛЬСКОЕ ПОСЕЛЕНИЕ</w:t>
      </w:r>
    </w:p>
    <w:p w:rsidR="00C966A8" w:rsidRPr="00C24EF5" w:rsidRDefault="00C966A8" w:rsidP="00C966A8">
      <w:pPr>
        <w:widowControl w:val="0"/>
        <w:autoSpaceDN w:val="0"/>
        <w:jc w:val="center"/>
        <w:rPr>
          <w:bCs/>
          <w:iCs/>
          <w:sz w:val="24"/>
          <w:szCs w:val="24"/>
        </w:rPr>
      </w:pPr>
      <w:r w:rsidRPr="00C24EF5">
        <w:rPr>
          <w:bCs/>
          <w:iCs/>
          <w:sz w:val="24"/>
          <w:szCs w:val="24"/>
        </w:rPr>
        <w:t xml:space="preserve">Бутурлиновского муниципального района </w:t>
      </w:r>
    </w:p>
    <w:p w:rsidR="00C966A8" w:rsidRPr="00C24EF5" w:rsidRDefault="00C966A8" w:rsidP="00C966A8">
      <w:pPr>
        <w:widowControl w:val="0"/>
        <w:autoSpaceDN w:val="0"/>
        <w:jc w:val="center"/>
        <w:rPr>
          <w:bCs/>
          <w:iCs/>
          <w:sz w:val="24"/>
          <w:szCs w:val="24"/>
        </w:rPr>
      </w:pPr>
      <w:r w:rsidRPr="00C24EF5">
        <w:rPr>
          <w:bCs/>
          <w:iCs/>
          <w:sz w:val="24"/>
          <w:szCs w:val="24"/>
        </w:rPr>
        <w:t>Воронежской области</w:t>
      </w:r>
    </w:p>
    <w:p w:rsidR="00C966A8" w:rsidRPr="00C24EF5" w:rsidRDefault="00C966A8" w:rsidP="00C966A8">
      <w:pPr>
        <w:widowControl w:val="0"/>
        <w:autoSpaceDN w:val="0"/>
        <w:jc w:val="center"/>
        <w:rPr>
          <w:bCs/>
          <w:iCs/>
          <w:sz w:val="24"/>
          <w:szCs w:val="24"/>
        </w:rPr>
      </w:pPr>
    </w:p>
    <w:p w:rsidR="00C966A8" w:rsidRPr="00C24EF5" w:rsidRDefault="00C966A8" w:rsidP="00C966A8">
      <w:pPr>
        <w:widowControl w:val="0"/>
        <w:autoSpaceDN w:val="0"/>
        <w:rPr>
          <w:bCs/>
          <w:iCs/>
          <w:sz w:val="24"/>
          <w:szCs w:val="24"/>
        </w:rPr>
      </w:pPr>
    </w:p>
    <w:p w:rsidR="00C966A8" w:rsidRPr="00C24EF5" w:rsidRDefault="00C966A8" w:rsidP="00C966A8">
      <w:pPr>
        <w:widowControl w:val="0"/>
        <w:autoSpaceDN w:val="0"/>
        <w:jc w:val="center"/>
        <w:rPr>
          <w:bCs/>
          <w:iCs/>
          <w:sz w:val="24"/>
          <w:szCs w:val="24"/>
        </w:rPr>
      </w:pPr>
      <w:r w:rsidRPr="00C24EF5">
        <w:rPr>
          <w:bCs/>
          <w:iCs/>
          <w:sz w:val="24"/>
          <w:szCs w:val="24"/>
        </w:rPr>
        <w:t>В Е С Т Н И К</w:t>
      </w:r>
    </w:p>
    <w:p w:rsidR="00C966A8" w:rsidRPr="00C24EF5" w:rsidRDefault="00C966A8" w:rsidP="00C966A8">
      <w:pPr>
        <w:widowControl w:val="0"/>
        <w:autoSpaceDN w:val="0"/>
        <w:rPr>
          <w:bCs/>
          <w:iCs/>
          <w:sz w:val="24"/>
          <w:szCs w:val="24"/>
        </w:rPr>
      </w:pPr>
    </w:p>
    <w:p w:rsidR="00C966A8" w:rsidRPr="00C24EF5" w:rsidRDefault="00C966A8" w:rsidP="00C966A8">
      <w:pPr>
        <w:widowControl w:val="0"/>
        <w:autoSpaceDN w:val="0"/>
        <w:jc w:val="center"/>
        <w:rPr>
          <w:color w:val="000000"/>
          <w:sz w:val="24"/>
          <w:szCs w:val="24"/>
          <w:shd w:val="clear" w:color="auto" w:fill="FFFFFF"/>
        </w:rPr>
      </w:pPr>
      <w:r w:rsidRPr="00C24EF5">
        <w:rPr>
          <w:color w:val="000000"/>
          <w:sz w:val="24"/>
          <w:szCs w:val="24"/>
          <w:shd w:val="clear" w:color="auto" w:fill="FFFFFF"/>
        </w:rPr>
        <w:t>муниципальных нормативно правовых актов и иной официальной</w:t>
      </w:r>
    </w:p>
    <w:p w:rsidR="00C966A8" w:rsidRPr="00C24EF5" w:rsidRDefault="00C966A8" w:rsidP="00C966A8">
      <w:pPr>
        <w:widowControl w:val="0"/>
        <w:autoSpaceDN w:val="0"/>
        <w:jc w:val="center"/>
        <w:rPr>
          <w:color w:val="000000"/>
          <w:sz w:val="24"/>
          <w:szCs w:val="24"/>
          <w:shd w:val="clear" w:color="auto" w:fill="FFFFFF"/>
        </w:rPr>
      </w:pPr>
      <w:r w:rsidRPr="00C24EF5">
        <w:rPr>
          <w:color w:val="000000"/>
          <w:sz w:val="24"/>
          <w:szCs w:val="24"/>
          <w:shd w:val="clear" w:color="auto" w:fill="FFFFFF"/>
        </w:rPr>
        <w:t>информации Гвазденского сельского поселения</w:t>
      </w:r>
    </w:p>
    <w:p w:rsidR="00C966A8" w:rsidRPr="00C24EF5" w:rsidRDefault="00C966A8" w:rsidP="00C966A8">
      <w:pPr>
        <w:widowControl w:val="0"/>
        <w:autoSpaceDN w:val="0"/>
        <w:jc w:val="center"/>
        <w:rPr>
          <w:bCs/>
          <w:iCs/>
          <w:sz w:val="24"/>
          <w:szCs w:val="24"/>
        </w:rPr>
      </w:pPr>
      <w:r w:rsidRPr="00C24EF5">
        <w:rPr>
          <w:color w:val="000000"/>
          <w:sz w:val="24"/>
          <w:szCs w:val="24"/>
          <w:shd w:val="clear" w:color="auto" w:fill="FFFFFF"/>
        </w:rPr>
        <w:t>Бутурлиновского муниципального района Воронежской области</w:t>
      </w:r>
    </w:p>
    <w:p w:rsidR="00C966A8" w:rsidRPr="00C24EF5" w:rsidRDefault="00C966A8" w:rsidP="00C966A8">
      <w:pPr>
        <w:widowControl w:val="0"/>
        <w:autoSpaceDN w:val="0"/>
        <w:rPr>
          <w:bCs/>
          <w:iCs/>
          <w:sz w:val="24"/>
          <w:szCs w:val="24"/>
        </w:rPr>
      </w:pPr>
    </w:p>
    <w:p w:rsidR="00C966A8" w:rsidRPr="00C24EF5" w:rsidRDefault="00C966A8" w:rsidP="00C966A8">
      <w:pPr>
        <w:widowControl w:val="0"/>
        <w:autoSpaceDN w:val="0"/>
        <w:rPr>
          <w:bCs/>
          <w:iCs/>
          <w:sz w:val="24"/>
          <w:szCs w:val="24"/>
        </w:rPr>
      </w:pPr>
    </w:p>
    <w:p w:rsidR="00C966A8" w:rsidRPr="00C24EF5" w:rsidRDefault="00C966A8" w:rsidP="00C966A8">
      <w:pPr>
        <w:spacing w:after="200" w:line="276" w:lineRule="auto"/>
        <w:jc w:val="both"/>
        <w:rPr>
          <w:sz w:val="24"/>
          <w:szCs w:val="24"/>
        </w:rPr>
      </w:pPr>
      <w:r w:rsidRPr="00C24EF5">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C24EF5" w:rsidRDefault="00C966A8" w:rsidP="00C966A8">
      <w:pPr>
        <w:widowControl w:val="0"/>
        <w:autoSpaceDN w:val="0"/>
        <w:rPr>
          <w:bCs/>
          <w:iCs/>
          <w:sz w:val="24"/>
          <w:szCs w:val="24"/>
        </w:rPr>
      </w:pPr>
      <w:r w:rsidRPr="00C24EF5">
        <w:rPr>
          <w:bCs/>
          <w:iCs/>
          <w:sz w:val="24"/>
          <w:szCs w:val="24"/>
        </w:rPr>
        <w:t>___________________________________________________________________________</w:t>
      </w:r>
    </w:p>
    <w:p w:rsidR="00C966A8" w:rsidRPr="00C24EF5" w:rsidRDefault="00C966A8" w:rsidP="00C966A8">
      <w:pPr>
        <w:widowControl w:val="0"/>
        <w:autoSpaceDN w:val="0"/>
        <w:rPr>
          <w:bCs/>
          <w:iCs/>
          <w:sz w:val="24"/>
          <w:szCs w:val="24"/>
        </w:rPr>
      </w:pPr>
    </w:p>
    <w:p w:rsidR="00C966A8" w:rsidRPr="00C24EF5" w:rsidRDefault="00C966A8" w:rsidP="00C966A8">
      <w:pPr>
        <w:widowControl w:val="0"/>
        <w:autoSpaceDN w:val="0"/>
        <w:rPr>
          <w:bCs/>
          <w:iCs/>
          <w:sz w:val="24"/>
          <w:szCs w:val="24"/>
        </w:rPr>
      </w:pPr>
    </w:p>
    <w:p w:rsidR="00C966A8" w:rsidRPr="00C24EF5" w:rsidRDefault="00C966A8" w:rsidP="00C966A8">
      <w:pPr>
        <w:widowControl w:val="0"/>
        <w:autoSpaceDN w:val="0"/>
        <w:rPr>
          <w:bCs/>
          <w:iCs/>
          <w:sz w:val="24"/>
          <w:szCs w:val="24"/>
        </w:rPr>
      </w:pPr>
    </w:p>
    <w:p w:rsidR="00C966A8" w:rsidRPr="00C24EF5" w:rsidRDefault="00C966A8" w:rsidP="00C966A8">
      <w:pPr>
        <w:widowControl w:val="0"/>
        <w:autoSpaceDN w:val="0"/>
        <w:rPr>
          <w:bCs/>
          <w:iCs/>
          <w:sz w:val="24"/>
          <w:szCs w:val="24"/>
        </w:rPr>
      </w:pPr>
    </w:p>
    <w:p w:rsidR="00C966A8" w:rsidRPr="00C24EF5" w:rsidRDefault="00C966A8" w:rsidP="00C966A8">
      <w:pPr>
        <w:widowControl w:val="0"/>
        <w:autoSpaceDN w:val="0"/>
        <w:rPr>
          <w:bCs/>
          <w:iCs/>
          <w:sz w:val="24"/>
          <w:szCs w:val="24"/>
        </w:rPr>
      </w:pPr>
      <w:r w:rsidRPr="00C24EF5">
        <w:rPr>
          <w:bCs/>
          <w:iCs/>
          <w:sz w:val="24"/>
          <w:szCs w:val="24"/>
        </w:rPr>
        <w:t>Утвержден решением Совета                                  отпечатан в администрации</w:t>
      </w:r>
    </w:p>
    <w:p w:rsidR="00C966A8" w:rsidRPr="00C24EF5" w:rsidRDefault="00C966A8" w:rsidP="00C966A8">
      <w:pPr>
        <w:widowControl w:val="0"/>
        <w:autoSpaceDN w:val="0"/>
        <w:rPr>
          <w:bCs/>
          <w:iCs/>
          <w:sz w:val="24"/>
          <w:szCs w:val="24"/>
        </w:rPr>
      </w:pPr>
      <w:r w:rsidRPr="00C24EF5">
        <w:rPr>
          <w:bCs/>
          <w:iCs/>
          <w:sz w:val="24"/>
          <w:szCs w:val="24"/>
        </w:rPr>
        <w:t>народных депутатов                                                 Гвазденского</w:t>
      </w:r>
      <w:r w:rsidR="00C52712" w:rsidRPr="00C24EF5">
        <w:rPr>
          <w:bCs/>
          <w:iCs/>
          <w:sz w:val="24"/>
          <w:szCs w:val="24"/>
        </w:rPr>
        <w:t xml:space="preserve"> </w:t>
      </w:r>
      <w:r w:rsidRPr="00C24EF5">
        <w:rPr>
          <w:bCs/>
          <w:iCs/>
          <w:sz w:val="24"/>
          <w:szCs w:val="24"/>
        </w:rPr>
        <w:t>сельского</w:t>
      </w:r>
    </w:p>
    <w:p w:rsidR="00C966A8" w:rsidRPr="00C24EF5" w:rsidRDefault="00C966A8" w:rsidP="00C966A8">
      <w:pPr>
        <w:widowControl w:val="0"/>
        <w:autoSpaceDN w:val="0"/>
        <w:rPr>
          <w:bCs/>
          <w:iCs/>
          <w:sz w:val="24"/>
          <w:szCs w:val="24"/>
        </w:rPr>
      </w:pPr>
      <w:r w:rsidRPr="00C24EF5">
        <w:rPr>
          <w:bCs/>
          <w:iCs/>
          <w:sz w:val="24"/>
          <w:szCs w:val="24"/>
        </w:rPr>
        <w:t>Гвазденского сельского                                           поселения по адресу: ул.Ивана</w:t>
      </w:r>
    </w:p>
    <w:p w:rsidR="00C966A8" w:rsidRPr="00C24EF5" w:rsidRDefault="00C966A8" w:rsidP="00C966A8">
      <w:pPr>
        <w:widowControl w:val="0"/>
        <w:autoSpaceDN w:val="0"/>
        <w:rPr>
          <w:bCs/>
          <w:iCs/>
          <w:sz w:val="24"/>
          <w:szCs w:val="24"/>
        </w:rPr>
      </w:pPr>
      <w:r w:rsidRPr="00C24EF5">
        <w:rPr>
          <w:bCs/>
          <w:iCs/>
          <w:sz w:val="24"/>
          <w:szCs w:val="24"/>
        </w:rPr>
        <w:t>поселения № 182 от 25.02.2009г.                            Бочарникова 40, Бутурлиновского</w:t>
      </w:r>
    </w:p>
    <w:p w:rsidR="00C966A8" w:rsidRPr="00C24EF5" w:rsidRDefault="00C966A8" w:rsidP="00C966A8">
      <w:pPr>
        <w:widowControl w:val="0"/>
        <w:autoSpaceDN w:val="0"/>
        <w:rPr>
          <w:bCs/>
          <w:iCs/>
          <w:sz w:val="24"/>
          <w:szCs w:val="24"/>
        </w:rPr>
      </w:pPr>
      <w:r w:rsidRPr="00C24EF5">
        <w:rPr>
          <w:bCs/>
          <w:iCs/>
          <w:sz w:val="24"/>
          <w:szCs w:val="24"/>
        </w:rPr>
        <w:t xml:space="preserve">                                                                                    района, Воронежской области</w:t>
      </w:r>
    </w:p>
    <w:p w:rsidR="00C966A8" w:rsidRPr="00C24EF5" w:rsidRDefault="00C966A8" w:rsidP="00C966A8">
      <w:pPr>
        <w:widowControl w:val="0"/>
        <w:autoSpaceDN w:val="0"/>
        <w:rPr>
          <w:bCs/>
          <w:iCs/>
          <w:sz w:val="24"/>
          <w:szCs w:val="24"/>
        </w:rPr>
      </w:pPr>
      <w:r w:rsidRPr="00C24EF5">
        <w:rPr>
          <w:bCs/>
          <w:iCs/>
          <w:sz w:val="24"/>
          <w:szCs w:val="24"/>
        </w:rPr>
        <w:t xml:space="preserve">                                                                                    397523</w:t>
      </w:r>
    </w:p>
    <w:p w:rsidR="00C966A8" w:rsidRPr="00C24EF5" w:rsidRDefault="00C966A8" w:rsidP="00C966A8">
      <w:pPr>
        <w:widowControl w:val="0"/>
        <w:autoSpaceDN w:val="0"/>
        <w:rPr>
          <w:bCs/>
          <w:iCs/>
          <w:sz w:val="24"/>
          <w:szCs w:val="24"/>
        </w:rPr>
      </w:pPr>
      <w:r w:rsidRPr="00C24EF5">
        <w:rPr>
          <w:bCs/>
          <w:iCs/>
          <w:sz w:val="24"/>
          <w:szCs w:val="24"/>
        </w:rPr>
        <w:t xml:space="preserve">Тираж: 3 экз. Объем: </w:t>
      </w:r>
      <w:r w:rsidRPr="00C24EF5">
        <w:rPr>
          <w:bCs/>
          <w:iCs/>
          <w:color w:val="000000" w:themeColor="text1"/>
          <w:sz w:val="24"/>
          <w:szCs w:val="24"/>
        </w:rPr>
        <w:t>на</w:t>
      </w:r>
      <w:r w:rsidR="0087574F" w:rsidRPr="00C24EF5">
        <w:rPr>
          <w:bCs/>
          <w:iCs/>
          <w:color w:val="000000" w:themeColor="text1"/>
          <w:sz w:val="24"/>
          <w:szCs w:val="24"/>
        </w:rPr>
        <w:t xml:space="preserve"> </w:t>
      </w:r>
      <w:r w:rsidRPr="00C24EF5">
        <w:rPr>
          <w:bCs/>
          <w:iCs/>
          <w:color w:val="000000" w:themeColor="text1"/>
          <w:sz w:val="24"/>
          <w:szCs w:val="24"/>
        </w:rPr>
        <w:t xml:space="preserve"> </w:t>
      </w:r>
      <w:r w:rsidR="00746EE9">
        <w:rPr>
          <w:bCs/>
          <w:iCs/>
          <w:color w:val="000000" w:themeColor="text1"/>
          <w:sz w:val="24"/>
          <w:szCs w:val="24"/>
        </w:rPr>
        <w:t>120</w:t>
      </w:r>
      <w:r w:rsidR="00F03EAE" w:rsidRPr="00C24EF5">
        <w:rPr>
          <w:bCs/>
          <w:iCs/>
          <w:color w:val="000000" w:themeColor="text1"/>
          <w:sz w:val="24"/>
          <w:szCs w:val="24"/>
        </w:rPr>
        <w:t>(</w:t>
      </w:r>
      <w:r w:rsidR="00746EE9">
        <w:rPr>
          <w:bCs/>
          <w:iCs/>
          <w:color w:val="000000" w:themeColor="text1"/>
          <w:sz w:val="24"/>
          <w:szCs w:val="24"/>
        </w:rPr>
        <w:t>ста двадцати</w:t>
      </w:r>
      <w:r w:rsidR="00F03EAE" w:rsidRPr="00C24EF5">
        <w:rPr>
          <w:bCs/>
          <w:iCs/>
          <w:color w:val="000000" w:themeColor="text1"/>
          <w:sz w:val="24"/>
          <w:szCs w:val="24"/>
        </w:rPr>
        <w:t xml:space="preserve">) </w:t>
      </w:r>
      <w:r w:rsidRPr="00C24EF5">
        <w:rPr>
          <w:bCs/>
          <w:iCs/>
          <w:color w:val="000000" w:themeColor="text1"/>
          <w:sz w:val="24"/>
          <w:szCs w:val="24"/>
        </w:rPr>
        <w:t>листах</w:t>
      </w:r>
    </w:p>
    <w:p w:rsidR="00C966A8" w:rsidRPr="00C24EF5" w:rsidRDefault="00C966A8" w:rsidP="00C966A8">
      <w:pPr>
        <w:widowControl w:val="0"/>
        <w:autoSpaceDN w:val="0"/>
        <w:rPr>
          <w:bCs/>
          <w:iCs/>
          <w:sz w:val="24"/>
          <w:szCs w:val="24"/>
        </w:rPr>
      </w:pPr>
    </w:p>
    <w:p w:rsidR="00C966A8" w:rsidRPr="00C24EF5" w:rsidRDefault="00C966A8" w:rsidP="00C966A8">
      <w:pPr>
        <w:widowControl w:val="0"/>
        <w:autoSpaceDN w:val="0"/>
        <w:rPr>
          <w:bCs/>
          <w:iCs/>
          <w:color w:val="FF0000"/>
          <w:sz w:val="24"/>
          <w:szCs w:val="24"/>
        </w:rPr>
      </w:pPr>
    </w:p>
    <w:p w:rsidR="00C966A8" w:rsidRPr="00C24EF5" w:rsidRDefault="00C966A8" w:rsidP="00C966A8">
      <w:pPr>
        <w:widowControl w:val="0"/>
        <w:autoSpaceDN w:val="0"/>
        <w:rPr>
          <w:bCs/>
          <w:iCs/>
          <w:sz w:val="24"/>
          <w:szCs w:val="24"/>
        </w:rPr>
      </w:pPr>
    </w:p>
    <w:p w:rsidR="00C966A8" w:rsidRPr="00C24EF5" w:rsidRDefault="00C966A8" w:rsidP="00C966A8">
      <w:pPr>
        <w:widowControl w:val="0"/>
        <w:autoSpaceDN w:val="0"/>
        <w:rPr>
          <w:bCs/>
          <w:iCs/>
          <w:sz w:val="24"/>
          <w:szCs w:val="24"/>
        </w:rPr>
      </w:pPr>
    </w:p>
    <w:p w:rsidR="00C966A8" w:rsidRPr="00C24EF5" w:rsidRDefault="00C966A8" w:rsidP="00C966A8">
      <w:pPr>
        <w:widowControl w:val="0"/>
        <w:autoSpaceDN w:val="0"/>
        <w:rPr>
          <w:bCs/>
          <w:iCs/>
          <w:sz w:val="24"/>
          <w:szCs w:val="24"/>
        </w:rPr>
      </w:pPr>
    </w:p>
    <w:p w:rsidR="00C966A8" w:rsidRPr="00C24EF5" w:rsidRDefault="00C966A8" w:rsidP="00C966A8">
      <w:pPr>
        <w:widowControl w:val="0"/>
        <w:autoSpaceDN w:val="0"/>
        <w:rPr>
          <w:bCs/>
          <w:iCs/>
          <w:sz w:val="24"/>
          <w:szCs w:val="24"/>
        </w:rPr>
      </w:pPr>
    </w:p>
    <w:p w:rsidR="00C966A8" w:rsidRPr="00C24EF5" w:rsidRDefault="00C966A8" w:rsidP="00C966A8">
      <w:pPr>
        <w:widowControl w:val="0"/>
        <w:autoSpaceDN w:val="0"/>
        <w:rPr>
          <w:bCs/>
          <w:iCs/>
          <w:sz w:val="24"/>
          <w:szCs w:val="24"/>
        </w:rPr>
      </w:pPr>
    </w:p>
    <w:p w:rsidR="00C966A8" w:rsidRPr="00C24EF5" w:rsidRDefault="00C966A8" w:rsidP="00C966A8">
      <w:pPr>
        <w:widowControl w:val="0"/>
        <w:autoSpaceDN w:val="0"/>
        <w:rPr>
          <w:bCs/>
          <w:iCs/>
          <w:sz w:val="24"/>
          <w:szCs w:val="24"/>
        </w:rPr>
      </w:pPr>
    </w:p>
    <w:p w:rsidR="00C966A8" w:rsidRPr="00C24EF5" w:rsidRDefault="00C966A8" w:rsidP="00C966A8">
      <w:pPr>
        <w:widowControl w:val="0"/>
        <w:autoSpaceDN w:val="0"/>
        <w:rPr>
          <w:bCs/>
          <w:iCs/>
          <w:sz w:val="24"/>
          <w:szCs w:val="24"/>
        </w:rPr>
      </w:pPr>
    </w:p>
    <w:p w:rsidR="00C966A8" w:rsidRPr="00C24EF5" w:rsidRDefault="00C966A8" w:rsidP="00C966A8">
      <w:pPr>
        <w:widowControl w:val="0"/>
        <w:autoSpaceDN w:val="0"/>
        <w:rPr>
          <w:bCs/>
          <w:iCs/>
          <w:sz w:val="24"/>
          <w:szCs w:val="24"/>
        </w:rPr>
      </w:pPr>
      <w:r w:rsidRPr="00C24EF5">
        <w:rPr>
          <w:bCs/>
          <w:iCs/>
          <w:sz w:val="24"/>
          <w:szCs w:val="24"/>
        </w:rPr>
        <w:t xml:space="preserve">Ответственный за выпуск: </w:t>
      </w:r>
      <w:r w:rsidR="0087574F" w:rsidRPr="00C24EF5">
        <w:rPr>
          <w:bCs/>
          <w:iCs/>
          <w:sz w:val="24"/>
          <w:szCs w:val="24"/>
        </w:rPr>
        <w:t>Сергеева Н.С.</w:t>
      </w:r>
    </w:p>
    <w:p w:rsidR="00C966A8" w:rsidRPr="00C24EF5" w:rsidRDefault="00C966A8" w:rsidP="00C966A8">
      <w:pPr>
        <w:widowControl w:val="0"/>
        <w:autoSpaceDN w:val="0"/>
        <w:jc w:val="center"/>
        <w:rPr>
          <w:sz w:val="24"/>
          <w:szCs w:val="24"/>
        </w:rPr>
      </w:pPr>
    </w:p>
    <w:p w:rsidR="00C966A8" w:rsidRPr="00C24EF5" w:rsidRDefault="00C966A8" w:rsidP="00C966A8">
      <w:pPr>
        <w:rPr>
          <w:sz w:val="24"/>
          <w:szCs w:val="24"/>
        </w:rPr>
      </w:pPr>
    </w:p>
    <w:p w:rsidR="0081366B" w:rsidRPr="00C24EF5" w:rsidRDefault="0081366B" w:rsidP="00C966A8">
      <w:pPr>
        <w:rPr>
          <w:sz w:val="24"/>
          <w:szCs w:val="24"/>
        </w:rPr>
      </w:pPr>
    </w:p>
    <w:p w:rsidR="0081366B" w:rsidRPr="00C24EF5" w:rsidRDefault="0081366B" w:rsidP="00C966A8">
      <w:pPr>
        <w:rPr>
          <w:sz w:val="24"/>
          <w:szCs w:val="24"/>
        </w:rPr>
      </w:pPr>
    </w:p>
    <w:p w:rsidR="00C966A8" w:rsidRPr="00C24EF5" w:rsidRDefault="00C966A8" w:rsidP="00C966A8">
      <w:pPr>
        <w:rPr>
          <w:sz w:val="24"/>
          <w:szCs w:val="24"/>
        </w:rPr>
      </w:pPr>
    </w:p>
    <w:p w:rsidR="008307EF" w:rsidRPr="00C24EF5" w:rsidRDefault="008307EF" w:rsidP="00C966A8">
      <w:pPr>
        <w:rPr>
          <w:sz w:val="24"/>
          <w:szCs w:val="24"/>
        </w:rPr>
      </w:pPr>
    </w:p>
    <w:p w:rsidR="008307EF" w:rsidRPr="00C24EF5" w:rsidRDefault="008307EF" w:rsidP="00C966A8">
      <w:pPr>
        <w:rPr>
          <w:sz w:val="24"/>
          <w:szCs w:val="24"/>
        </w:rPr>
      </w:pPr>
    </w:p>
    <w:p w:rsidR="008307EF" w:rsidRPr="00C24EF5" w:rsidRDefault="008307EF" w:rsidP="00C966A8">
      <w:pPr>
        <w:rPr>
          <w:sz w:val="24"/>
          <w:szCs w:val="24"/>
        </w:rPr>
      </w:pPr>
    </w:p>
    <w:p w:rsidR="000716F6" w:rsidRPr="00C24EF5" w:rsidRDefault="000716F6" w:rsidP="00C966A8">
      <w:pPr>
        <w:rPr>
          <w:sz w:val="24"/>
          <w:szCs w:val="24"/>
        </w:rPr>
      </w:pPr>
    </w:p>
    <w:p w:rsidR="00BE6842" w:rsidRPr="00C24EF5" w:rsidRDefault="00BE6842" w:rsidP="00C966A8">
      <w:pPr>
        <w:rPr>
          <w:sz w:val="24"/>
          <w:szCs w:val="24"/>
        </w:rPr>
      </w:pPr>
    </w:p>
    <w:p w:rsidR="0087367A" w:rsidRPr="00C24EF5" w:rsidRDefault="0087367A" w:rsidP="00C966A8">
      <w:pPr>
        <w:rPr>
          <w:sz w:val="24"/>
          <w:szCs w:val="24"/>
        </w:rPr>
      </w:pPr>
    </w:p>
    <w:p w:rsidR="00C966A8" w:rsidRPr="00C24EF5" w:rsidRDefault="00C966A8" w:rsidP="00C966A8">
      <w:pPr>
        <w:rPr>
          <w:sz w:val="24"/>
          <w:szCs w:val="24"/>
        </w:rPr>
      </w:pPr>
    </w:p>
    <w:tbl>
      <w:tblPr>
        <w:tblW w:w="10774" w:type="dxa"/>
        <w:tblInd w:w="-746" w:type="dxa"/>
        <w:tblLayout w:type="fixed"/>
        <w:tblCellMar>
          <w:top w:w="105" w:type="dxa"/>
          <w:left w:w="105" w:type="dxa"/>
          <w:bottom w:w="105" w:type="dxa"/>
          <w:right w:w="105" w:type="dxa"/>
        </w:tblCellMar>
        <w:tblLook w:val="00A0"/>
      </w:tblPr>
      <w:tblGrid>
        <w:gridCol w:w="567"/>
        <w:gridCol w:w="9356"/>
        <w:gridCol w:w="851"/>
      </w:tblGrid>
      <w:tr w:rsidR="00C966A8" w:rsidRPr="00C24EF5" w:rsidTr="00402DC5">
        <w:tc>
          <w:tcPr>
            <w:tcW w:w="567" w:type="dxa"/>
            <w:tcBorders>
              <w:top w:val="double" w:sz="2" w:space="0" w:color="000000"/>
              <w:left w:val="double" w:sz="2" w:space="0" w:color="000000"/>
              <w:bottom w:val="double" w:sz="2" w:space="0" w:color="000000"/>
              <w:right w:val="nil"/>
            </w:tcBorders>
            <w:hideMark/>
          </w:tcPr>
          <w:p w:rsidR="00C966A8" w:rsidRPr="00C24EF5" w:rsidRDefault="00C966A8">
            <w:pPr>
              <w:pStyle w:val="a4"/>
              <w:snapToGrid w:val="0"/>
              <w:spacing w:before="0" w:after="0" w:line="276" w:lineRule="auto"/>
              <w:jc w:val="center"/>
              <w:rPr>
                <w:bCs/>
                <w:lang w:val="en-US"/>
              </w:rPr>
            </w:pPr>
            <w:r w:rsidRPr="00C24EF5">
              <w:lastRenderedPageBreak/>
              <w:t>№</w:t>
            </w:r>
          </w:p>
        </w:tc>
        <w:tc>
          <w:tcPr>
            <w:tcW w:w="9356" w:type="dxa"/>
            <w:tcBorders>
              <w:top w:val="double" w:sz="2" w:space="0" w:color="000000"/>
              <w:left w:val="double" w:sz="2" w:space="0" w:color="000000"/>
              <w:bottom w:val="double" w:sz="2" w:space="0" w:color="000000"/>
              <w:right w:val="nil"/>
            </w:tcBorders>
            <w:hideMark/>
          </w:tcPr>
          <w:p w:rsidR="00C966A8" w:rsidRPr="00C24EF5" w:rsidRDefault="00C966A8">
            <w:pPr>
              <w:pStyle w:val="a4"/>
              <w:snapToGrid w:val="0"/>
              <w:spacing w:before="0" w:after="0" w:line="276" w:lineRule="auto"/>
              <w:jc w:val="center"/>
              <w:rPr>
                <w:bCs/>
              </w:rPr>
            </w:pPr>
            <w:r w:rsidRPr="00C24EF5">
              <w:rPr>
                <w:bCs/>
              </w:rPr>
              <w:t>Наименование</w:t>
            </w:r>
          </w:p>
        </w:tc>
        <w:tc>
          <w:tcPr>
            <w:tcW w:w="851" w:type="dxa"/>
            <w:tcBorders>
              <w:top w:val="double" w:sz="2" w:space="0" w:color="000000"/>
              <w:left w:val="double" w:sz="2" w:space="0" w:color="000000"/>
              <w:bottom w:val="double" w:sz="2" w:space="0" w:color="000000"/>
              <w:right w:val="single" w:sz="4" w:space="0" w:color="auto"/>
            </w:tcBorders>
            <w:hideMark/>
          </w:tcPr>
          <w:p w:rsidR="00C966A8" w:rsidRPr="00C24EF5" w:rsidRDefault="00C966A8">
            <w:pPr>
              <w:pStyle w:val="a4"/>
              <w:snapToGrid w:val="0"/>
              <w:spacing w:before="0" w:after="0" w:line="276" w:lineRule="auto"/>
              <w:rPr>
                <w:bCs/>
                <w:lang w:val="en-US"/>
              </w:rPr>
            </w:pPr>
            <w:r w:rsidRPr="00C24EF5">
              <w:rPr>
                <w:bCs/>
              </w:rPr>
              <w:t>Стр</w:t>
            </w:r>
          </w:p>
        </w:tc>
      </w:tr>
      <w:tr w:rsidR="007B1C75" w:rsidRPr="00C24EF5" w:rsidTr="00402DC5">
        <w:tc>
          <w:tcPr>
            <w:tcW w:w="567" w:type="dxa"/>
            <w:tcBorders>
              <w:top w:val="double" w:sz="2" w:space="0" w:color="000000"/>
              <w:left w:val="double" w:sz="2" w:space="0" w:color="000000"/>
              <w:bottom w:val="double" w:sz="2" w:space="0" w:color="000000"/>
              <w:right w:val="nil"/>
            </w:tcBorders>
            <w:hideMark/>
          </w:tcPr>
          <w:p w:rsidR="007B1C75" w:rsidRPr="00C24EF5" w:rsidRDefault="007B1C75">
            <w:pPr>
              <w:pStyle w:val="a4"/>
              <w:snapToGrid w:val="0"/>
              <w:spacing w:before="0" w:after="0" w:line="276" w:lineRule="auto"/>
              <w:jc w:val="center"/>
            </w:pPr>
          </w:p>
          <w:p w:rsidR="007B1C75" w:rsidRPr="00C24EF5" w:rsidRDefault="007B1C75">
            <w:pPr>
              <w:pStyle w:val="a4"/>
              <w:snapToGrid w:val="0"/>
              <w:spacing w:before="0" w:after="0" w:line="276" w:lineRule="auto"/>
              <w:jc w:val="center"/>
            </w:pPr>
            <w:r w:rsidRPr="00C24EF5">
              <w:t>1</w:t>
            </w:r>
          </w:p>
        </w:tc>
        <w:tc>
          <w:tcPr>
            <w:tcW w:w="9356" w:type="dxa"/>
            <w:tcBorders>
              <w:top w:val="double" w:sz="2" w:space="0" w:color="000000"/>
              <w:left w:val="double" w:sz="2" w:space="0" w:color="000000"/>
              <w:bottom w:val="double" w:sz="2" w:space="0" w:color="000000"/>
              <w:right w:val="nil"/>
            </w:tcBorders>
            <w:hideMark/>
          </w:tcPr>
          <w:p w:rsidR="007B1C75" w:rsidRPr="00745C88" w:rsidRDefault="007B1C75" w:rsidP="00402DC5">
            <w:pPr>
              <w:jc w:val="both"/>
            </w:pPr>
            <w:r w:rsidRPr="00745C88">
              <w:rPr>
                <w:bCs/>
              </w:rPr>
              <w:t>Постановление админ</w:t>
            </w:r>
            <w:r w:rsidR="00F03EAE" w:rsidRPr="00745C88">
              <w:rPr>
                <w:bCs/>
              </w:rPr>
              <w:t>истрации Гвазденского сельского поселения</w:t>
            </w:r>
            <w:r w:rsidR="000A0EBD" w:rsidRPr="00745C88">
              <w:rPr>
                <w:bCs/>
              </w:rPr>
              <w:t xml:space="preserve"> Бутурлиновского муниципального района воронежской области </w:t>
            </w:r>
            <w:r w:rsidR="00F03EAE" w:rsidRPr="00745C88">
              <w:rPr>
                <w:bCs/>
              </w:rPr>
              <w:t>от</w:t>
            </w:r>
            <w:r w:rsidR="00402DC5" w:rsidRPr="00745C88">
              <w:t xml:space="preserve">  04.10.2022 года №  36 "О внесении изменений в постановление администрации Гвазденского сельского поселения Бутурлиновского муниципального района Воронежской области от </w:t>
            </w:r>
            <w:r w:rsidR="00402DC5" w:rsidRPr="00745C88">
              <w:rPr>
                <w:rFonts w:eastAsia="Calibri"/>
                <w:lang w:eastAsia="en-US"/>
              </w:rPr>
              <w:t>18.12.2015 г. № 103 «</w:t>
            </w:r>
            <w:r w:rsidR="00402DC5" w:rsidRPr="00745C88">
              <w:rPr>
                <w:bCs/>
                <w:lang w:eastAsia="ar-SA"/>
              </w:rPr>
              <w:t>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
        </w:tc>
        <w:tc>
          <w:tcPr>
            <w:tcW w:w="851" w:type="dxa"/>
            <w:tcBorders>
              <w:top w:val="double" w:sz="2" w:space="0" w:color="000000"/>
              <w:left w:val="double" w:sz="2" w:space="0" w:color="000000"/>
              <w:bottom w:val="double" w:sz="2" w:space="0" w:color="000000"/>
              <w:right w:val="single" w:sz="4" w:space="0" w:color="auto"/>
            </w:tcBorders>
            <w:hideMark/>
          </w:tcPr>
          <w:p w:rsidR="007B1C75" w:rsidRPr="00C24EF5" w:rsidRDefault="007B1C75">
            <w:pPr>
              <w:pStyle w:val="a4"/>
              <w:snapToGrid w:val="0"/>
              <w:spacing w:before="0" w:after="0" w:line="276" w:lineRule="auto"/>
              <w:rPr>
                <w:bCs/>
              </w:rPr>
            </w:pPr>
            <w:r w:rsidRPr="00C24EF5">
              <w:rPr>
                <w:bCs/>
              </w:rPr>
              <w:t>3-</w:t>
            </w:r>
            <w:r w:rsidR="00745C88">
              <w:rPr>
                <w:bCs/>
              </w:rPr>
              <w:t>11</w:t>
            </w:r>
          </w:p>
        </w:tc>
      </w:tr>
      <w:tr w:rsidR="00402DC5" w:rsidRPr="00C24EF5" w:rsidTr="00402DC5">
        <w:trPr>
          <w:trHeight w:val="1402"/>
        </w:trPr>
        <w:tc>
          <w:tcPr>
            <w:tcW w:w="567" w:type="dxa"/>
            <w:tcBorders>
              <w:top w:val="double" w:sz="2" w:space="0" w:color="000000"/>
              <w:left w:val="double" w:sz="2" w:space="0" w:color="000000"/>
              <w:bottom w:val="double" w:sz="2" w:space="0" w:color="000000"/>
              <w:right w:val="nil"/>
            </w:tcBorders>
            <w:hideMark/>
          </w:tcPr>
          <w:p w:rsidR="00402DC5" w:rsidRPr="00C24EF5" w:rsidRDefault="00402DC5" w:rsidP="00BE6842">
            <w:pPr>
              <w:pStyle w:val="a4"/>
              <w:snapToGrid w:val="0"/>
              <w:spacing w:before="0" w:after="0" w:line="276" w:lineRule="auto"/>
              <w:jc w:val="both"/>
            </w:pPr>
            <w:r w:rsidRPr="00C24EF5">
              <w:t>2</w:t>
            </w:r>
          </w:p>
        </w:tc>
        <w:tc>
          <w:tcPr>
            <w:tcW w:w="9356" w:type="dxa"/>
            <w:tcBorders>
              <w:top w:val="double" w:sz="2" w:space="0" w:color="000000"/>
              <w:left w:val="double" w:sz="2" w:space="0" w:color="000000"/>
              <w:bottom w:val="double" w:sz="2" w:space="0" w:color="000000"/>
              <w:right w:val="nil"/>
            </w:tcBorders>
            <w:hideMark/>
          </w:tcPr>
          <w:p w:rsidR="00402DC5" w:rsidRPr="00745C88" w:rsidRDefault="00402DC5" w:rsidP="00402DC5">
            <w:pPr>
              <w:jc w:val="both"/>
            </w:pPr>
            <w:r w:rsidRPr="00745C88">
              <w:rPr>
                <w:bCs/>
              </w:rPr>
              <w:t xml:space="preserve">Постановление администрации Гвазденского сельского поселения Бутурлиновского муниципального района воронежской области от </w:t>
            </w:r>
            <w:r w:rsidRPr="00745C88">
              <w:t>12.10.2022   № 37 "</w:t>
            </w:r>
            <w:r w:rsidRPr="00745C88">
              <w:rPr>
                <w:bCs/>
                <w:color w:val="000000"/>
              </w:rPr>
              <w:t>Об утверждении Порядка заключения органами местного самоуправления Гвазденского сельского поселения Бутурлиновского муниципального района Воронежской области договоров (соглашений) с казачьими обществами и Порядка финансирования органами местного самоуправления Гвазденского сельского поселения Бутурлиновского муниципального района Воронежской области несения муниципальной службы членами казачьих обществ"</w:t>
            </w:r>
          </w:p>
        </w:tc>
        <w:tc>
          <w:tcPr>
            <w:tcW w:w="851" w:type="dxa"/>
            <w:tcBorders>
              <w:top w:val="double" w:sz="2" w:space="0" w:color="000000"/>
              <w:left w:val="double" w:sz="2" w:space="0" w:color="000000"/>
              <w:bottom w:val="double" w:sz="2" w:space="0" w:color="000000"/>
              <w:right w:val="single" w:sz="4" w:space="0" w:color="auto"/>
            </w:tcBorders>
            <w:hideMark/>
          </w:tcPr>
          <w:p w:rsidR="00402DC5" w:rsidRPr="00C24EF5" w:rsidRDefault="00745C88" w:rsidP="00BE6842">
            <w:pPr>
              <w:pStyle w:val="a4"/>
              <w:snapToGrid w:val="0"/>
              <w:spacing w:before="0" w:after="0" w:line="276" w:lineRule="auto"/>
              <w:jc w:val="both"/>
              <w:rPr>
                <w:bCs/>
              </w:rPr>
            </w:pPr>
            <w:r>
              <w:rPr>
                <w:bCs/>
              </w:rPr>
              <w:t>11-13</w:t>
            </w:r>
          </w:p>
        </w:tc>
      </w:tr>
      <w:tr w:rsidR="00402DC5" w:rsidRPr="00C24EF5" w:rsidTr="00402DC5">
        <w:trPr>
          <w:trHeight w:val="1402"/>
        </w:trPr>
        <w:tc>
          <w:tcPr>
            <w:tcW w:w="567" w:type="dxa"/>
            <w:tcBorders>
              <w:top w:val="double" w:sz="2" w:space="0" w:color="000000"/>
              <w:left w:val="double" w:sz="2" w:space="0" w:color="000000"/>
              <w:bottom w:val="double" w:sz="2" w:space="0" w:color="000000"/>
              <w:right w:val="nil"/>
            </w:tcBorders>
            <w:hideMark/>
          </w:tcPr>
          <w:p w:rsidR="00402DC5" w:rsidRPr="00C24EF5" w:rsidRDefault="00402DC5" w:rsidP="00BE6842">
            <w:pPr>
              <w:pStyle w:val="a4"/>
              <w:snapToGrid w:val="0"/>
              <w:spacing w:before="0" w:after="0" w:line="276" w:lineRule="auto"/>
              <w:jc w:val="both"/>
            </w:pPr>
            <w:r w:rsidRPr="00C24EF5">
              <w:t>3</w:t>
            </w:r>
          </w:p>
        </w:tc>
        <w:tc>
          <w:tcPr>
            <w:tcW w:w="9356" w:type="dxa"/>
            <w:tcBorders>
              <w:top w:val="double" w:sz="2" w:space="0" w:color="000000"/>
              <w:left w:val="double" w:sz="2" w:space="0" w:color="000000"/>
              <w:bottom w:val="double" w:sz="2" w:space="0" w:color="000000"/>
              <w:right w:val="nil"/>
            </w:tcBorders>
            <w:hideMark/>
          </w:tcPr>
          <w:p w:rsidR="00402DC5" w:rsidRPr="00745C88" w:rsidRDefault="00402DC5" w:rsidP="00C24EF5">
            <w:pPr>
              <w:widowControl w:val="0"/>
              <w:tabs>
                <w:tab w:val="left" w:pos="360"/>
                <w:tab w:val="left" w:pos="540"/>
                <w:tab w:val="left" w:pos="1400"/>
              </w:tabs>
              <w:autoSpaceDE w:val="0"/>
              <w:autoSpaceDN w:val="0"/>
              <w:adjustRightInd w:val="0"/>
              <w:ind w:right="567"/>
              <w:jc w:val="both"/>
            </w:pPr>
            <w:r w:rsidRPr="00745C88">
              <w:t xml:space="preserve">Постановление администрации Гвазденского сельского поселения Бутурлиновского муниципального района воронежской области </w:t>
            </w:r>
            <w:r w:rsidR="00C24EF5" w:rsidRPr="00745C88">
              <w:t>от 12.10.2022 года   № 38 «Об  утверждении муниципальной  программы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 »</w:t>
            </w:r>
          </w:p>
        </w:tc>
        <w:tc>
          <w:tcPr>
            <w:tcW w:w="851" w:type="dxa"/>
            <w:tcBorders>
              <w:top w:val="double" w:sz="2" w:space="0" w:color="000000"/>
              <w:left w:val="double" w:sz="2" w:space="0" w:color="000000"/>
              <w:bottom w:val="double" w:sz="2" w:space="0" w:color="000000"/>
              <w:right w:val="single" w:sz="4" w:space="0" w:color="auto"/>
            </w:tcBorders>
            <w:hideMark/>
          </w:tcPr>
          <w:p w:rsidR="00402DC5" w:rsidRPr="00C24EF5" w:rsidRDefault="00745C88" w:rsidP="00BE6842">
            <w:pPr>
              <w:pStyle w:val="a4"/>
              <w:snapToGrid w:val="0"/>
              <w:spacing w:before="0" w:after="0" w:line="276" w:lineRule="auto"/>
              <w:jc w:val="both"/>
              <w:rPr>
                <w:bCs/>
              </w:rPr>
            </w:pPr>
            <w:r>
              <w:rPr>
                <w:bCs/>
              </w:rPr>
              <w:t>14-48</w:t>
            </w:r>
          </w:p>
        </w:tc>
      </w:tr>
      <w:tr w:rsidR="00402DC5" w:rsidRPr="00C24EF5" w:rsidTr="00402DC5">
        <w:trPr>
          <w:trHeight w:val="1402"/>
        </w:trPr>
        <w:tc>
          <w:tcPr>
            <w:tcW w:w="567" w:type="dxa"/>
            <w:tcBorders>
              <w:top w:val="double" w:sz="2" w:space="0" w:color="000000"/>
              <w:left w:val="double" w:sz="2" w:space="0" w:color="000000"/>
              <w:bottom w:val="double" w:sz="2" w:space="0" w:color="000000"/>
              <w:right w:val="nil"/>
            </w:tcBorders>
            <w:hideMark/>
          </w:tcPr>
          <w:p w:rsidR="00402DC5" w:rsidRPr="00C24EF5" w:rsidRDefault="00402DC5" w:rsidP="00BE6842">
            <w:pPr>
              <w:pStyle w:val="a4"/>
              <w:snapToGrid w:val="0"/>
              <w:spacing w:before="0" w:after="0" w:line="276" w:lineRule="auto"/>
              <w:jc w:val="both"/>
            </w:pPr>
            <w:r w:rsidRPr="00C24EF5">
              <w:t>4</w:t>
            </w:r>
          </w:p>
        </w:tc>
        <w:tc>
          <w:tcPr>
            <w:tcW w:w="9356" w:type="dxa"/>
            <w:tcBorders>
              <w:top w:val="double" w:sz="2" w:space="0" w:color="000000"/>
              <w:left w:val="double" w:sz="2" w:space="0" w:color="000000"/>
              <w:bottom w:val="double" w:sz="2" w:space="0" w:color="000000"/>
              <w:right w:val="nil"/>
            </w:tcBorders>
            <w:hideMark/>
          </w:tcPr>
          <w:p w:rsidR="00402DC5" w:rsidRPr="00745C88" w:rsidRDefault="00402DC5" w:rsidP="00C24EF5">
            <w:pPr>
              <w:jc w:val="both"/>
            </w:pPr>
            <w:r w:rsidRPr="00745C88">
              <w:rPr>
                <w:bCs/>
              </w:rPr>
              <w:t xml:space="preserve">Постановление администрации Гвазденского сельского поселения Бутурлиновского муниципального района воронежской области от </w:t>
            </w:r>
            <w:r w:rsidR="00C24EF5" w:rsidRPr="00745C88">
              <w:t>12.10.2022 года   № 39 «Об  утверждении муниципальной  программы Гвазденского сельского поселения Бутурлиновского муниципального района Воронежской области «Сохранение и развитие культуры Гвазденского сельского поселения Бутурлиновского муниципального района Воронежской области »</w:t>
            </w:r>
          </w:p>
        </w:tc>
        <w:tc>
          <w:tcPr>
            <w:tcW w:w="851" w:type="dxa"/>
            <w:tcBorders>
              <w:top w:val="double" w:sz="2" w:space="0" w:color="000000"/>
              <w:left w:val="double" w:sz="2" w:space="0" w:color="000000"/>
              <w:bottom w:val="double" w:sz="2" w:space="0" w:color="000000"/>
              <w:right w:val="single" w:sz="4" w:space="0" w:color="auto"/>
            </w:tcBorders>
            <w:hideMark/>
          </w:tcPr>
          <w:p w:rsidR="00402DC5" w:rsidRPr="00C24EF5" w:rsidRDefault="00745C88" w:rsidP="00BE6842">
            <w:pPr>
              <w:pStyle w:val="a4"/>
              <w:snapToGrid w:val="0"/>
              <w:spacing w:before="0" w:after="0" w:line="276" w:lineRule="auto"/>
              <w:jc w:val="both"/>
              <w:rPr>
                <w:bCs/>
              </w:rPr>
            </w:pPr>
            <w:r>
              <w:rPr>
                <w:bCs/>
              </w:rPr>
              <w:t>49-71</w:t>
            </w:r>
          </w:p>
        </w:tc>
      </w:tr>
      <w:tr w:rsidR="00402DC5" w:rsidRPr="00C24EF5" w:rsidTr="00402DC5">
        <w:trPr>
          <w:trHeight w:val="1402"/>
        </w:trPr>
        <w:tc>
          <w:tcPr>
            <w:tcW w:w="567" w:type="dxa"/>
            <w:tcBorders>
              <w:top w:val="double" w:sz="2" w:space="0" w:color="000000"/>
              <w:left w:val="double" w:sz="2" w:space="0" w:color="000000"/>
              <w:bottom w:val="double" w:sz="2" w:space="0" w:color="000000"/>
              <w:right w:val="nil"/>
            </w:tcBorders>
            <w:hideMark/>
          </w:tcPr>
          <w:p w:rsidR="00402DC5" w:rsidRPr="00C24EF5" w:rsidRDefault="00402DC5" w:rsidP="00BE6842">
            <w:pPr>
              <w:pStyle w:val="a4"/>
              <w:snapToGrid w:val="0"/>
              <w:spacing w:before="0" w:after="0" w:line="276" w:lineRule="auto"/>
              <w:jc w:val="both"/>
            </w:pPr>
            <w:r w:rsidRPr="00C24EF5">
              <w:t>5</w:t>
            </w:r>
          </w:p>
        </w:tc>
        <w:tc>
          <w:tcPr>
            <w:tcW w:w="9356" w:type="dxa"/>
            <w:tcBorders>
              <w:top w:val="double" w:sz="2" w:space="0" w:color="000000"/>
              <w:left w:val="double" w:sz="2" w:space="0" w:color="000000"/>
              <w:bottom w:val="double" w:sz="2" w:space="0" w:color="000000"/>
              <w:right w:val="nil"/>
            </w:tcBorders>
            <w:hideMark/>
          </w:tcPr>
          <w:p w:rsidR="00C24EF5" w:rsidRPr="00745C88" w:rsidRDefault="00402DC5" w:rsidP="00745C88">
            <w:pPr>
              <w:pStyle w:val="ae"/>
              <w:jc w:val="both"/>
              <w:rPr>
                <w:rFonts w:ascii="Times New Roman" w:hAnsi="Times New Roman" w:cs="Times New Roman"/>
                <w:sz w:val="28"/>
                <w:szCs w:val="28"/>
              </w:rPr>
            </w:pPr>
            <w:r w:rsidRPr="00745C88">
              <w:rPr>
                <w:rFonts w:ascii="Times New Roman" w:hAnsi="Times New Roman" w:cs="Times New Roman"/>
                <w:sz w:val="28"/>
                <w:szCs w:val="28"/>
              </w:rPr>
              <w:t xml:space="preserve">Постановление администрации Гвазденского сельского поселения Бутурлиновского муниципального района воронежской области от </w:t>
            </w:r>
            <w:r w:rsidR="00C24EF5" w:rsidRPr="00745C88">
              <w:rPr>
                <w:rFonts w:ascii="Times New Roman" w:hAnsi="Times New Roman" w:cs="Times New Roman"/>
                <w:sz w:val="28"/>
                <w:szCs w:val="28"/>
              </w:rPr>
              <w:t>12.10.2022 года    № 40Об утверждении муниципальной</w:t>
            </w:r>
            <w:r w:rsidR="00745C88" w:rsidRPr="00745C88">
              <w:rPr>
                <w:rFonts w:ascii="Times New Roman" w:hAnsi="Times New Roman" w:cs="Times New Roman"/>
                <w:sz w:val="28"/>
                <w:szCs w:val="28"/>
              </w:rPr>
              <w:t xml:space="preserve"> </w:t>
            </w:r>
            <w:r w:rsidR="00C24EF5" w:rsidRPr="00745C88">
              <w:rPr>
                <w:rFonts w:ascii="Times New Roman" w:hAnsi="Times New Roman" w:cs="Times New Roman"/>
                <w:sz w:val="28"/>
                <w:szCs w:val="28"/>
              </w:rPr>
              <w:t>программы Гвазденского сельского поселения Бутурлиновского муниципального</w:t>
            </w:r>
            <w:r w:rsidR="00745C88" w:rsidRPr="00745C88">
              <w:rPr>
                <w:rFonts w:ascii="Times New Roman" w:hAnsi="Times New Roman" w:cs="Times New Roman"/>
                <w:sz w:val="28"/>
                <w:szCs w:val="28"/>
              </w:rPr>
              <w:t xml:space="preserve"> </w:t>
            </w:r>
            <w:r w:rsidR="00C24EF5" w:rsidRPr="00745C88">
              <w:rPr>
                <w:rFonts w:ascii="Times New Roman" w:hAnsi="Times New Roman" w:cs="Times New Roman"/>
                <w:bCs/>
                <w:color w:val="000000" w:themeColor="text1"/>
                <w:sz w:val="28"/>
                <w:szCs w:val="28"/>
              </w:rPr>
              <w:t>района «Социальное развитие Гвазденского сельского поселения Бутурлиновского муниципального района Воронежской области»</w:t>
            </w:r>
          </w:p>
          <w:p w:rsidR="00402DC5" w:rsidRPr="00745C88" w:rsidRDefault="00402DC5"/>
        </w:tc>
        <w:tc>
          <w:tcPr>
            <w:tcW w:w="851" w:type="dxa"/>
            <w:tcBorders>
              <w:top w:val="double" w:sz="2" w:space="0" w:color="000000"/>
              <w:left w:val="double" w:sz="2" w:space="0" w:color="000000"/>
              <w:bottom w:val="double" w:sz="2" w:space="0" w:color="000000"/>
              <w:right w:val="single" w:sz="4" w:space="0" w:color="auto"/>
            </w:tcBorders>
            <w:hideMark/>
          </w:tcPr>
          <w:p w:rsidR="00402DC5" w:rsidRPr="00C24EF5" w:rsidRDefault="00745C88" w:rsidP="00BE6842">
            <w:pPr>
              <w:pStyle w:val="a4"/>
              <w:snapToGrid w:val="0"/>
              <w:spacing w:before="0" w:after="0" w:line="276" w:lineRule="auto"/>
              <w:jc w:val="both"/>
              <w:rPr>
                <w:bCs/>
              </w:rPr>
            </w:pPr>
            <w:r>
              <w:rPr>
                <w:bCs/>
              </w:rPr>
              <w:t>72-120</w:t>
            </w:r>
          </w:p>
        </w:tc>
      </w:tr>
    </w:tbl>
    <w:p w:rsidR="006C42DE" w:rsidRPr="00C24EF5" w:rsidRDefault="006C42DE" w:rsidP="006C42DE">
      <w:pPr>
        <w:ind w:left="-567" w:firstLine="567"/>
        <w:jc w:val="center"/>
        <w:rPr>
          <w:b/>
          <w:sz w:val="26"/>
          <w:szCs w:val="26"/>
        </w:rPr>
      </w:pPr>
    </w:p>
    <w:p w:rsidR="00F03EAE" w:rsidRPr="00C24EF5" w:rsidRDefault="00F03EAE" w:rsidP="006C42DE">
      <w:pPr>
        <w:ind w:left="-567" w:firstLine="567"/>
        <w:jc w:val="center"/>
        <w:rPr>
          <w:b/>
          <w:sz w:val="26"/>
          <w:szCs w:val="26"/>
        </w:rPr>
      </w:pPr>
    </w:p>
    <w:p w:rsidR="00402DC5" w:rsidRPr="00745C88" w:rsidRDefault="00402DC5" w:rsidP="00402DC5">
      <w:r w:rsidRPr="00745C88">
        <w:t xml:space="preserve">                                                           </w:t>
      </w:r>
      <w:r w:rsidRPr="00745C88">
        <w:rPr>
          <w:noProof/>
        </w:rPr>
        <w:drawing>
          <wp:inline distT="0" distB="0" distL="0" distR="0">
            <wp:extent cx="619125" cy="723900"/>
            <wp:effectExtent l="19050" t="0" r="9525" b="0"/>
            <wp:docPr id="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8"/>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402DC5" w:rsidRPr="00745C88" w:rsidRDefault="00402DC5" w:rsidP="00402DC5">
      <w:pPr>
        <w:jc w:val="center"/>
        <w:rPr>
          <w:b/>
          <w:i/>
          <w:sz w:val="36"/>
          <w:szCs w:val="36"/>
        </w:rPr>
      </w:pPr>
      <w:r w:rsidRPr="00745C88">
        <w:rPr>
          <w:b/>
          <w:i/>
          <w:sz w:val="36"/>
          <w:szCs w:val="36"/>
        </w:rPr>
        <w:t>Администрация Гвазденского сельского поселения</w:t>
      </w:r>
    </w:p>
    <w:p w:rsidR="00402DC5" w:rsidRPr="00745C88" w:rsidRDefault="00402DC5" w:rsidP="00402DC5">
      <w:pPr>
        <w:jc w:val="center"/>
        <w:rPr>
          <w:b/>
          <w:i/>
        </w:rPr>
      </w:pPr>
      <w:r w:rsidRPr="00745C88">
        <w:rPr>
          <w:b/>
          <w:i/>
          <w:sz w:val="36"/>
          <w:szCs w:val="36"/>
        </w:rPr>
        <w:t>Бутурлиновского муниципального района</w:t>
      </w:r>
    </w:p>
    <w:p w:rsidR="00402DC5" w:rsidRPr="00745C88" w:rsidRDefault="00402DC5" w:rsidP="00402DC5">
      <w:pPr>
        <w:jc w:val="center"/>
        <w:rPr>
          <w:b/>
          <w:i/>
          <w:sz w:val="34"/>
          <w:szCs w:val="34"/>
        </w:rPr>
      </w:pPr>
      <w:r w:rsidRPr="00745C88">
        <w:rPr>
          <w:b/>
          <w:i/>
          <w:sz w:val="34"/>
          <w:szCs w:val="34"/>
        </w:rPr>
        <w:t>Воронежской области</w:t>
      </w:r>
    </w:p>
    <w:p w:rsidR="00402DC5" w:rsidRPr="00745C88" w:rsidRDefault="00402DC5" w:rsidP="00402DC5">
      <w:pPr>
        <w:jc w:val="center"/>
        <w:rPr>
          <w:b/>
          <w:i/>
          <w:sz w:val="32"/>
          <w:szCs w:val="32"/>
        </w:rPr>
      </w:pPr>
    </w:p>
    <w:p w:rsidR="00402DC5" w:rsidRPr="00745C88" w:rsidRDefault="00402DC5" w:rsidP="00402DC5">
      <w:pPr>
        <w:jc w:val="center"/>
        <w:rPr>
          <w:sz w:val="40"/>
          <w:szCs w:val="40"/>
        </w:rPr>
      </w:pPr>
      <w:r w:rsidRPr="00745C88">
        <w:rPr>
          <w:b/>
          <w:i/>
          <w:sz w:val="40"/>
          <w:szCs w:val="40"/>
        </w:rPr>
        <w:t>ПОСТАНОВЛЕНИЕ</w:t>
      </w:r>
    </w:p>
    <w:p w:rsidR="00402DC5" w:rsidRPr="00745C88" w:rsidRDefault="00402DC5" w:rsidP="00402DC5">
      <w:pPr>
        <w:rPr>
          <w:sz w:val="32"/>
          <w:szCs w:val="32"/>
        </w:rPr>
      </w:pPr>
    </w:p>
    <w:p w:rsidR="00402DC5" w:rsidRPr="00745C88" w:rsidRDefault="00402DC5" w:rsidP="00402DC5">
      <w:r w:rsidRPr="00745C88">
        <w:t>от  04.10.2022 года №  36</w:t>
      </w:r>
    </w:p>
    <w:p w:rsidR="00402DC5" w:rsidRPr="00745C88" w:rsidRDefault="00402DC5" w:rsidP="00402DC5"/>
    <w:p w:rsidR="00402DC5" w:rsidRPr="00745C88" w:rsidRDefault="00402DC5" w:rsidP="00402DC5">
      <w:pPr>
        <w:pStyle w:val="210"/>
        <w:ind w:firstLine="285"/>
        <w:rPr>
          <w:sz w:val="28"/>
        </w:rPr>
      </w:pPr>
      <w:r w:rsidRPr="00745C88">
        <w:rPr>
          <w:sz w:val="28"/>
        </w:rPr>
        <w:t>с.Гвазда</w:t>
      </w:r>
    </w:p>
    <w:p w:rsidR="00402DC5" w:rsidRPr="00745C88" w:rsidRDefault="00402DC5" w:rsidP="00402DC5">
      <w:pPr>
        <w:pStyle w:val="210"/>
        <w:ind w:firstLine="285"/>
        <w:rPr>
          <w:sz w:val="28"/>
        </w:rPr>
      </w:pPr>
    </w:p>
    <w:p w:rsidR="00402DC5" w:rsidRPr="00745C88" w:rsidRDefault="00402DC5" w:rsidP="00402DC5">
      <w:pPr>
        <w:ind w:right="3684"/>
        <w:jc w:val="both"/>
        <w:rPr>
          <w:b/>
        </w:rPr>
      </w:pPr>
      <w:r w:rsidRPr="00745C88">
        <w:rPr>
          <w:b/>
        </w:rPr>
        <w:t xml:space="preserve">О внесении изменений в постановление администрации Гвазденского сельского поселения Бутурлиновского муниципального района Воронежской области от </w:t>
      </w:r>
      <w:r w:rsidRPr="00745C88">
        <w:rPr>
          <w:rFonts w:eastAsia="Calibri"/>
          <w:b/>
          <w:lang w:eastAsia="en-US"/>
        </w:rPr>
        <w:t>18.12.2015 г. № 103 «</w:t>
      </w:r>
      <w:r w:rsidRPr="00745C88">
        <w:rPr>
          <w:b/>
          <w:bCs/>
          <w:lang w:eastAsia="ar-SA"/>
        </w:rPr>
        <w:t>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
    <w:p w:rsidR="00402DC5" w:rsidRPr="00745C88" w:rsidRDefault="00402DC5" w:rsidP="00402DC5">
      <w:pPr>
        <w:pStyle w:val="Title"/>
        <w:spacing w:before="0" w:after="0"/>
        <w:ind w:firstLine="0"/>
        <w:jc w:val="left"/>
        <w:rPr>
          <w:rFonts w:ascii="Times New Roman" w:hAnsi="Times New Roman" w:cs="Times New Roman"/>
          <w:b w:val="0"/>
          <w:sz w:val="28"/>
          <w:szCs w:val="28"/>
        </w:rPr>
      </w:pPr>
    </w:p>
    <w:p w:rsidR="00402DC5" w:rsidRPr="00745C88" w:rsidRDefault="00402DC5" w:rsidP="00402DC5">
      <w:pPr>
        <w:shd w:val="clear" w:color="auto" w:fill="FFFFFF"/>
        <w:ind w:firstLine="709"/>
        <w:jc w:val="both"/>
        <w:textAlignment w:val="top"/>
      </w:pPr>
      <w:r w:rsidRPr="00745C88">
        <w:t>В целях приведения нормативных правовых актов администрации Гвазденского  сельского поселения Бутурлиновского муниципального района в соответствие с действующим законодательством Российской Федерации, рассмотрев Экспертное заключение правового управления правительства Воронежской области от 15.09.2022 г. № 19-62/20-550-П,   администрация Гвазденского  сельского поселения Бутурлиновского муниципального района</w:t>
      </w:r>
      <w:r w:rsidRPr="00745C88">
        <w:rPr>
          <w:color w:val="000000"/>
        </w:rPr>
        <w:t xml:space="preserve"> </w:t>
      </w:r>
    </w:p>
    <w:p w:rsidR="00402DC5" w:rsidRPr="00745C88" w:rsidRDefault="00402DC5" w:rsidP="00402DC5">
      <w:pPr>
        <w:jc w:val="center"/>
        <w:rPr>
          <w:b/>
          <w:bCs/>
        </w:rPr>
      </w:pPr>
    </w:p>
    <w:p w:rsidR="00402DC5" w:rsidRPr="00745C88" w:rsidRDefault="00402DC5" w:rsidP="00402DC5">
      <w:pPr>
        <w:jc w:val="center"/>
        <w:rPr>
          <w:b/>
          <w:bCs/>
        </w:rPr>
      </w:pPr>
      <w:r w:rsidRPr="00745C88">
        <w:rPr>
          <w:b/>
          <w:bCs/>
        </w:rPr>
        <w:t>ПОСТАНОВЛЯЕТ:</w:t>
      </w:r>
    </w:p>
    <w:p w:rsidR="00402DC5" w:rsidRPr="00745C88" w:rsidRDefault="00402DC5" w:rsidP="00402DC5">
      <w:pPr>
        <w:autoSpaceDE w:val="0"/>
        <w:autoSpaceDN w:val="0"/>
        <w:adjustRightInd w:val="0"/>
        <w:ind w:firstLine="709"/>
        <w:jc w:val="both"/>
      </w:pPr>
      <w:r w:rsidRPr="00745C88">
        <w:t>1. Внести в постановление администрации Гвазденского  сельского поселения Бутурлиновского муниципального района Воронежской области от 18.12.2015 г. № 103 «</w:t>
      </w:r>
      <w:r w:rsidRPr="00745C88">
        <w:rPr>
          <w:bCs/>
        </w:rPr>
        <w:t xml:space="preserve">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«Выдача разрешения на использование земель или земельного участка, находящихся в муниципальной собственности, без </w:t>
      </w:r>
      <w:r w:rsidRPr="00745C88">
        <w:rPr>
          <w:bCs/>
        </w:rPr>
        <w:lastRenderedPageBreak/>
        <w:t xml:space="preserve">предоставления земельных участков и установления сервитутов»» следующие </w:t>
      </w:r>
      <w:r w:rsidRPr="00745C88">
        <w:t xml:space="preserve">изменения: </w:t>
      </w:r>
    </w:p>
    <w:p w:rsidR="00402DC5" w:rsidRPr="00745C88" w:rsidRDefault="00402DC5" w:rsidP="00402DC5">
      <w:pPr>
        <w:ind w:firstLine="709"/>
        <w:jc w:val="both"/>
      </w:pPr>
      <w:r w:rsidRPr="00745C88">
        <w:t>1.1. Заменить по тексту Административного регламента слова «http://mydocuments36.ru/» на слова «</w:t>
      </w:r>
      <w:r w:rsidRPr="00745C88">
        <w:rPr>
          <w:lang w:val="en-US"/>
        </w:rPr>
        <w:t>mfc</w:t>
      </w:r>
      <w:r w:rsidRPr="00745C88">
        <w:t>@</w:t>
      </w:r>
      <w:r w:rsidRPr="00745C88">
        <w:rPr>
          <w:lang w:val="en-US"/>
        </w:rPr>
        <w:t>govvrn</w:t>
      </w:r>
      <w:r w:rsidRPr="00745C88">
        <w:t>.</w:t>
      </w:r>
      <w:r w:rsidRPr="00745C88">
        <w:rPr>
          <w:lang w:val="en-US"/>
        </w:rPr>
        <w:t>ru</w:t>
      </w:r>
      <w:r w:rsidRPr="00745C88">
        <w:t>».</w:t>
      </w:r>
    </w:p>
    <w:p w:rsidR="00402DC5" w:rsidRPr="00745C88" w:rsidRDefault="00402DC5" w:rsidP="00402DC5">
      <w:pPr>
        <w:ind w:firstLine="709"/>
        <w:jc w:val="both"/>
      </w:pPr>
      <w:r w:rsidRPr="00745C88">
        <w:t>1.2. Пункт 1.1.2. дополнить  подпунктом 5 следующего содержания:</w:t>
      </w:r>
    </w:p>
    <w:p w:rsidR="00402DC5" w:rsidRPr="00745C88" w:rsidRDefault="00402DC5" w:rsidP="00402DC5">
      <w:pPr>
        <w:ind w:firstLine="709"/>
        <w:jc w:val="both"/>
        <w:rPr>
          <w:color w:val="000000"/>
          <w:sz w:val="30"/>
          <w:szCs w:val="30"/>
          <w:shd w:val="clear" w:color="auto" w:fill="FFFFFF"/>
        </w:rPr>
      </w:pPr>
      <w:r w:rsidRPr="00745C88">
        <w:t xml:space="preserve">«5) </w:t>
      </w:r>
      <w:r w:rsidRPr="00745C88">
        <w:rPr>
          <w:color w:val="000000"/>
          <w:sz w:val="30"/>
          <w:szCs w:val="30"/>
          <w:shd w:val="clear" w:color="auto" w:fill="FFFFFF"/>
        </w:rPr>
        <w:t>в целях возведения некапитальных строений, сооружений, предназначенных для осуществления товарной аквакультуры (товарного рыбоводства), на срок действия договора пользования рыбоводным участком.».</w:t>
      </w:r>
    </w:p>
    <w:p w:rsidR="00402DC5" w:rsidRPr="00745C88" w:rsidRDefault="00402DC5" w:rsidP="00402DC5">
      <w:pPr>
        <w:shd w:val="clear" w:color="auto" w:fill="FFFFFF"/>
        <w:ind w:firstLine="709"/>
        <w:jc w:val="both"/>
        <w:rPr>
          <w:color w:val="000000"/>
          <w:shd w:val="clear" w:color="auto" w:fill="FFFFFF"/>
        </w:rPr>
      </w:pPr>
      <w:r w:rsidRPr="00745C88">
        <w:rPr>
          <w:color w:val="000000"/>
          <w:sz w:val="30"/>
          <w:szCs w:val="30"/>
          <w:shd w:val="clear" w:color="auto" w:fill="FFFFFF"/>
        </w:rPr>
        <w:t xml:space="preserve">1.3. В пункте 2.2.3. слова «Решением СНД от «22» июля 2015 года» заменить словами «Постановлением администрации Гвазденского сельского поселения Бутурлиновского муниципального района от </w:t>
      </w:r>
      <w:r w:rsidRPr="00745C88">
        <w:t>26.10.2015 г. № 86</w:t>
      </w:r>
      <w:r w:rsidRPr="00745C88">
        <w:rPr>
          <w:color w:val="000000"/>
          <w:shd w:val="clear" w:color="auto" w:fill="FFFFFF"/>
        </w:rPr>
        <w:t>.».</w:t>
      </w:r>
    </w:p>
    <w:p w:rsidR="00402DC5" w:rsidRPr="00745C88" w:rsidRDefault="00402DC5" w:rsidP="00402DC5">
      <w:pPr>
        <w:ind w:firstLine="709"/>
        <w:jc w:val="both"/>
        <w:rPr>
          <w:color w:val="000000"/>
          <w:sz w:val="30"/>
          <w:szCs w:val="30"/>
          <w:shd w:val="clear" w:color="auto" w:fill="FFFFFF"/>
        </w:rPr>
      </w:pPr>
      <w:r w:rsidRPr="00745C88">
        <w:rPr>
          <w:color w:val="000000"/>
          <w:sz w:val="30"/>
          <w:szCs w:val="30"/>
          <w:shd w:val="clear" w:color="auto" w:fill="FFFFFF"/>
        </w:rPr>
        <w:t>1.4. Пункт 2.6.1.1. раздела 2 дополнить подпунктом следующего содержания:</w:t>
      </w:r>
    </w:p>
    <w:p w:rsidR="00402DC5" w:rsidRPr="00745C88" w:rsidRDefault="00402DC5" w:rsidP="00402DC5">
      <w:pPr>
        <w:ind w:firstLine="709"/>
        <w:jc w:val="both"/>
      </w:pPr>
      <w:r w:rsidRPr="00745C88">
        <w:t>«з) 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 23 Лесного кодекса Российской Федерации), в отношении которых подано заявление, - в случае такой необходимости.»</w:t>
      </w:r>
    </w:p>
    <w:p w:rsidR="00402DC5" w:rsidRPr="00745C88" w:rsidRDefault="00402DC5" w:rsidP="00402DC5">
      <w:pPr>
        <w:ind w:firstLine="709"/>
        <w:jc w:val="both"/>
        <w:rPr>
          <w:color w:val="000000"/>
        </w:rPr>
      </w:pPr>
      <w:r w:rsidRPr="00745C88">
        <w:t xml:space="preserve">1.5. </w:t>
      </w:r>
      <w:r w:rsidRPr="00745C88">
        <w:rPr>
          <w:color w:val="000000"/>
        </w:rPr>
        <w:t>В абзаце восемнадцать пункта 2.6.1.1 раздела 2 слова «государственного кадастра недвижимости» заменить словами «Единого государственного реестра недвижимости».</w:t>
      </w:r>
    </w:p>
    <w:p w:rsidR="00402DC5" w:rsidRPr="00745C88" w:rsidRDefault="00402DC5" w:rsidP="00402DC5">
      <w:pPr>
        <w:ind w:firstLine="709"/>
        <w:jc w:val="both"/>
        <w:rPr>
          <w:color w:val="000000"/>
        </w:rPr>
      </w:pPr>
      <w:r w:rsidRPr="00745C88">
        <w:rPr>
          <w:color w:val="000000"/>
        </w:rPr>
        <w:t>1.6. В абзаце девятнадцать пункта 2.6.1.2 раздела 2 слова «государственного кадастра недвижимости» заменить словами «Единого государственного реестра недвижимости».</w:t>
      </w:r>
    </w:p>
    <w:p w:rsidR="00402DC5" w:rsidRPr="00745C88" w:rsidRDefault="00402DC5" w:rsidP="00402DC5">
      <w:pPr>
        <w:ind w:firstLine="709"/>
        <w:jc w:val="both"/>
        <w:rPr>
          <w:color w:val="000000"/>
        </w:rPr>
      </w:pPr>
      <w:r w:rsidRPr="00745C88">
        <w:rPr>
          <w:color w:val="000000"/>
        </w:rPr>
        <w:t>1.7. Пункт 2.6.2. раздела 2 изложить в новой редакции:</w:t>
      </w:r>
    </w:p>
    <w:p w:rsidR="00402DC5" w:rsidRPr="00745C88" w:rsidRDefault="00402DC5" w:rsidP="00402DC5">
      <w:pPr>
        <w:autoSpaceDE w:val="0"/>
        <w:autoSpaceDN w:val="0"/>
        <w:adjustRightInd w:val="0"/>
        <w:ind w:firstLine="709"/>
        <w:jc w:val="both"/>
      </w:pPr>
      <w:r w:rsidRPr="00745C88">
        <w:rPr>
          <w:color w:val="000000"/>
        </w:rPr>
        <w:t>«</w:t>
      </w:r>
      <w:r w:rsidRPr="00745C88">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402DC5" w:rsidRPr="00745C88" w:rsidRDefault="00402DC5" w:rsidP="00402DC5">
      <w:pPr>
        <w:autoSpaceDE w:val="0"/>
        <w:autoSpaceDN w:val="0"/>
        <w:adjustRightInd w:val="0"/>
        <w:ind w:firstLine="709"/>
        <w:jc w:val="both"/>
      </w:pPr>
      <w:r w:rsidRPr="00745C88">
        <w:t>2.6.2.1. Исчерпывающий перечень документов, необходимых в соответствии с нормативными правовыми актами для предоставления муниципальной услуги в целях, указанных в подпунктах 1-3 пункта 1.1.2. настоящего административного регламента,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402DC5" w:rsidRPr="00745C88" w:rsidRDefault="00402DC5" w:rsidP="00402DC5">
      <w:pPr>
        <w:autoSpaceDE w:val="0"/>
        <w:autoSpaceDN w:val="0"/>
        <w:adjustRightInd w:val="0"/>
        <w:ind w:firstLine="709"/>
        <w:jc w:val="both"/>
      </w:pPr>
      <w:r w:rsidRPr="00745C88">
        <w:lastRenderedPageBreak/>
        <w:t>а) кадастровая выписка о земельном участке или кадастровый паспорт земельного участка;</w:t>
      </w:r>
    </w:p>
    <w:p w:rsidR="00402DC5" w:rsidRPr="00745C88" w:rsidRDefault="00402DC5" w:rsidP="00402DC5">
      <w:pPr>
        <w:autoSpaceDE w:val="0"/>
        <w:autoSpaceDN w:val="0"/>
        <w:adjustRightInd w:val="0"/>
        <w:ind w:firstLine="709"/>
        <w:jc w:val="both"/>
      </w:pPr>
      <w:r w:rsidRPr="00745C88">
        <w:t>б)  выписка из Единого государственного реестра недвижимости;</w:t>
      </w:r>
    </w:p>
    <w:p w:rsidR="00402DC5" w:rsidRPr="00745C88" w:rsidRDefault="00402DC5" w:rsidP="00402DC5">
      <w:pPr>
        <w:autoSpaceDE w:val="0"/>
        <w:autoSpaceDN w:val="0"/>
        <w:adjustRightInd w:val="0"/>
        <w:ind w:firstLine="709"/>
        <w:jc w:val="both"/>
      </w:pPr>
      <w:r w:rsidRPr="00745C88">
        <w:t>в) копия лицензии, удостоверяющей право проведения работ по геологическому изучению недр;</w:t>
      </w:r>
    </w:p>
    <w:p w:rsidR="00402DC5" w:rsidRPr="00745C88" w:rsidRDefault="00402DC5" w:rsidP="00402DC5">
      <w:pPr>
        <w:autoSpaceDE w:val="0"/>
        <w:autoSpaceDN w:val="0"/>
        <w:adjustRightInd w:val="0"/>
        <w:ind w:firstLine="709"/>
        <w:jc w:val="both"/>
      </w:pPr>
      <w:r w:rsidRPr="00745C88">
        <w:t>г) иные документы, подтверждающие основания для использования земель или земельного участка в целях, предусмотренных пунктом 1 статьи 39.34 Земельного кодекса Российской Федерации.</w:t>
      </w:r>
    </w:p>
    <w:p w:rsidR="00402DC5" w:rsidRPr="00745C88" w:rsidRDefault="00402DC5" w:rsidP="00402DC5">
      <w:pPr>
        <w:autoSpaceDE w:val="0"/>
        <w:autoSpaceDN w:val="0"/>
        <w:adjustRightInd w:val="0"/>
        <w:ind w:firstLine="709"/>
        <w:jc w:val="both"/>
      </w:pPr>
      <w:r w:rsidRPr="00745C88">
        <w:t>2.6.2.2. Исчерпывающий перечень документов, необходимых в соответствии с нормативными правовыми актами для предоставления муниципальной услуги в целях, указанных в подпункте 4 пункта 1.1.2. настоящего административного регламента,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402DC5" w:rsidRPr="00745C88" w:rsidRDefault="00402DC5" w:rsidP="00402DC5">
      <w:pPr>
        <w:autoSpaceDE w:val="0"/>
        <w:autoSpaceDN w:val="0"/>
        <w:adjustRightInd w:val="0"/>
        <w:ind w:firstLine="709"/>
        <w:jc w:val="both"/>
      </w:pPr>
      <w:r w:rsidRPr="00745C88">
        <w:t>а) кадастровый паспорт земельного участка или кадастровая выписка о земельном участке, либо в случае, если не осуществлен государственный кадастровый учет земельного участка, кадастровая карта соответствующей территории с обозначением планируемых границ земельного участка;</w:t>
      </w:r>
    </w:p>
    <w:p w:rsidR="00402DC5" w:rsidRPr="00745C88" w:rsidRDefault="00402DC5" w:rsidP="00402DC5">
      <w:pPr>
        <w:autoSpaceDE w:val="0"/>
        <w:autoSpaceDN w:val="0"/>
        <w:adjustRightInd w:val="0"/>
        <w:ind w:firstLine="709"/>
        <w:jc w:val="both"/>
      </w:pPr>
      <w:r w:rsidRPr="00745C88">
        <w:t>б) выписка из Единого государственного реестра недвижимости о зарегистрированных правах на земельный участок (в случае, если предполагается размещение Объектов на земельном участке).</w:t>
      </w:r>
    </w:p>
    <w:p w:rsidR="00402DC5" w:rsidRPr="00745C88" w:rsidRDefault="00402DC5" w:rsidP="00402DC5">
      <w:pPr>
        <w:autoSpaceDE w:val="0"/>
        <w:autoSpaceDN w:val="0"/>
        <w:adjustRightInd w:val="0"/>
        <w:ind w:firstLine="709"/>
        <w:jc w:val="both"/>
      </w:pPr>
      <w:r w:rsidRPr="00745C88">
        <w:t>2.6.2.3. Заявитель вправе представить указанные в пунктах 2.6.2.1., 2.6.2.2. документы самостоятельно.</w:t>
      </w:r>
    </w:p>
    <w:p w:rsidR="00402DC5" w:rsidRPr="00745C88" w:rsidRDefault="00402DC5" w:rsidP="00402DC5">
      <w:pPr>
        <w:autoSpaceDE w:val="0"/>
        <w:autoSpaceDN w:val="0"/>
        <w:adjustRightInd w:val="0"/>
        <w:ind w:firstLine="709"/>
        <w:jc w:val="both"/>
      </w:pPr>
      <w:r w:rsidRPr="00745C88">
        <w:t>Непредставление заявителем указанных документов не является основанием для отказа заявителю в предоставлении услуги.</w:t>
      </w:r>
    </w:p>
    <w:p w:rsidR="00402DC5" w:rsidRPr="00745C88" w:rsidRDefault="00402DC5" w:rsidP="00402DC5">
      <w:pPr>
        <w:autoSpaceDE w:val="0"/>
        <w:autoSpaceDN w:val="0"/>
        <w:adjustRightInd w:val="0"/>
        <w:ind w:firstLine="709"/>
        <w:jc w:val="both"/>
      </w:pPr>
      <w:r w:rsidRPr="00745C88">
        <w:t>Запрещается требовать от заявителя:</w:t>
      </w:r>
    </w:p>
    <w:p w:rsidR="00402DC5" w:rsidRPr="00745C88" w:rsidRDefault="00402DC5" w:rsidP="00402DC5">
      <w:pPr>
        <w:autoSpaceDE w:val="0"/>
        <w:autoSpaceDN w:val="0"/>
        <w:adjustRightInd w:val="0"/>
        <w:ind w:firstLine="709"/>
        <w:jc w:val="both"/>
      </w:pPr>
      <w:r w:rsidRPr="00745C88">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02DC5" w:rsidRPr="00745C88" w:rsidRDefault="00402DC5" w:rsidP="00402DC5">
      <w:pPr>
        <w:ind w:firstLine="709"/>
        <w:jc w:val="both"/>
        <w:rPr>
          <w:color w:val="000000"/>
        </w:rPr>
      </w:pPr>
      <w:r w:rsidRPr="00745C88">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органов местного самоуправления Гвазденского сельского поселения Бутурлиновского муниципального района 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402DC5" w:rsidRPr="00745C88" w:rsidRDefault="00402DC5" w:rsidP="00402DC5">
      <w:pPr>
        <w:ind w:firstLine="709"/>
        <w:jc w:val="both"/>
        <w:rPr>
          <w:color w:val="000000"/>
        </w:rPr>
      </w:pPr>
      <w:r w:rsidRPr="00745C88">
        <w:rPr>
          <w:color w:val="000000"/>
        </w:rPr>
        <w:t>1.8. В подпункте 3.3.2 раздела 3 слова «Единого государственного реестра прав на недвижимое имущество и сделок с ним» заменить на слова «Единого государственного реестра недвижимости».</w:t>
      </w:r>
    </w:p>
    <w:p w:rsidR="00402DC5" w:rsidRPr="00745C88" w:rsidRDefault="00402DC5" w:rsidP="00402DC5">
      <w:pPr>
        <w:ind w:firstLine="709"/>
        <w:jc w:val="both"/>
        <w:rPr>
          <w:color w:val="000000"/>
        </w:rPr>
      </w:pPr>
      <w:r w:rsidRPr="00745C88">
        <w:rPr>
          <w:color w:val="000000"/>
        </w:rPr>
        <w:lastRenderedPageBreak/>
        <w:t>1.9. В подпункте 3.6 раздела 3 слова «Единого государственного реестра прав на недвижимое имущество и сделок с ним» заменить на слова «Единого государственного реестра недвижимости».</w:t>
      </w:r>
    </w:p>
    <w:p w:rsidR="00402DC5" w:rsidRPr="00745C88" w:rsidRDefault="00402DC5" w:rsidP="00402DC5">
      <w:pPr>
        <w:ind w:firstLine="709"/>
        <w:jc w:val="both"/>
      </w:pPr>
      <w:r w:rsidRPr="00745C88">
        <w:t>1.10. Абзац 20 пункта 2.6.1.2 раздела 2 изложить в следующей редакции:</w:t>
      </w:r>
    </w:p>
    <w:p w:rsidR="00402DC5" w:rsidRPr="00745C88" w:rsidRDefault="00402DC5" w:rsidP="00402DC5">
      <w:pPr>
        <w:ind w:firstLine="709"/>
        <w:jc w:val="both"/>
      </w:pPr>
      <w:r w:rsidRPr="00745C88">
        <w:t>«в) копии документов, подтверждающих право собственности или иное право заявителя на существующий основной земельный участок и расположенные на нем объекты недвижимого имущества (если права не зарегистрированы в Едином государственном реестре недвижимости) (в случае благоустройства с целью озеленения, в том числе придомовой территории (земельный участок, прилегающий к земельному участку с видом разрешенного использования: индивидуальное жилищное строительство или ведение личного подсобного хозяйства), организации мест и площадок открытого хранения материалов, веществ, размещения временных сооружений или временных конструкций, предназначенных для оказания услуг по организации общественного питания);».</w:t>
      </w:r>
    </w:p>
    <w:p w:rsidR="00402DC5" w:rsidRPr="00745C88" w:rsidRDefault="00402DC5" w:rsidP="00402DC5">
      <w:pPr>
        <w:ind w:firstLine="709"/>
        <w:jc w:val="both"/>
      </w:pPr>
      <w:r w:rsidRPr="00745C88">
        <w:t>1.11. Пункт 2.8. «Исчерпывающий перечень оснований для отказа в предоставлении муниципальной услуги» изложить в новой редакции:</w:t>
      </w:r>
    </w:p>
    <w:p w:rsidR="00402DC5" w:rsidRPr="00745C88" w:rsidRDefault="00402DC5" w:rsidP="00402DC5">
      <w:pPr>
        <w:autoSpaceDE w:val="0"/>
        <w:autoSpaceDN w:val="0"/>
        <w:adjustRightInd w:val="0"/>
        <w:ind w:firstLine="709"/>
        <w:jc w:val="both"/>
      </w:pPr>
      <w:r w:rsidRPr="00745C88">
        <w:t>«2.8.1. Основанием для отказа в предоставлении муниципальной услуги в целях, указанных в подпунктах 1-3 пункта 1.1.2. настоящего административного регламента, является:</w:t>
      </w:r>
    </w:p>
    <w:p w:rsidR="00402DC5" w:rsidRPr="00745C88" w:rsidRDefault="00402DC5" w:rsidP="00402DC5">
      <w:pPr>
        <w:tabs>
          <w:tab w:val="left" w:pos="1440"/>
          <w:tab w:val="left" w:pos="1560"/>
        </w:tabs>
        <w:ind w:firstLine="709"/>
        <w:jc w:val="both"/>
      </w:pPr>
      <w:r w:rsidRPr="00745C88">
        <w:t>а) заявление подано с нарушением требований, установленных пунктами 3 и 4 Правил выдачи разрешения на использование земель или земельного участка, находящихся в государственной или муниципальной собственности, утвержденных постановлением Правительства Российской Федерации от 27.11.2014 № 1244;</w:t>
      </w:r>
    </w:p>
    <w:p w:rsidR="00402DC5" w:rsidRPr="00745C88" w:rsidRDefault="00402DC5" w:rsidP="00402DC5">
      <w:pPr>
        <w:tabs>
          <w:tab w:val="left" w:pos="1440"/>
          <w:tab w:val="left" w:pos="1560"/>
        </w:tabs>
        <w:ind w:firstLine="709"/>
        <w:jc w:val="both"/>
      </w:pPr>
      <w:r w:rsidRPr="00745C88">
        <w:t>б) в заявлении указаны цели использования земель или земельного участка или объекты, предполагаемые к размещению, не предусмотренные пунктом 1 статьи 39.34 Земельного кодекса Российской Федерации;</w:t>
      </w:r>
    </w:p>
    <w:p w:rsidR="00402DC5" w:rsidRPr="00745C88" w:rsidRDefault="00402DC5" w:rsidP="00402DC5">
      <w:pPr>
        <w:tabs>
          <w:tab w:val="left" w:pos="1440"/>
          <w:tab w:val="left" w:pos="1560"/>
        </w:tabs>
        <w:ind w:firstLine="709"/>
        <w:jc w:val="both"/>
      </w:pPr>
      <w:r w:rsidRPr="00745C88">
        <w:t xml:space="preserve">в) земельный участок, на использование которого испрашивается разрешение, предоставлен физическому или юридическому лицу. </w:t>
      </w:r>
    </w:p>
    <w:p w:rsidR="00402DC5" w:rsidRPr="00745C88" w:rsidRDefault="00402DC5" w:rsidP="00402DC5">
      <w:pPr>
        <w:tabs>
          <w:tab w:val="left" w:pos="1440"/>
          <w:tab w:val="left" w:pos="1560"/>
        </w:tabs>
        <w:ind w:firstLine="709"/>
        <w:jc w:val="both"/>
      </w:pPr>
      <w:r w:rsidRPr="00745C88">
        <w:t>2.8.2. Основанием для отказа в предоставлении муниципальной услуги в целях, указанных в подпункте 4 пункта 1.1.2. настоящего административного регламента, является:</w:t>
      </w:r>
    </w:p>
    <w:p w:rsidR="00402DC5" w:rsidRPr="00745C88" w:rsidRDefault="00402DC5" w:rsidP="00402DC5">
      <w:pPr>
        <w:tabs>
          <w:tab w:val="left" w:pos="1440"/>
          <w:tab w:val="left" w:pos="1560"/>
        </w:tabs>
        <w:ind w:firstLine="709"/>
        <w:jc w:val="both"/>
      </w:pPr>
      <w:r w:rsidRPr="00745C88">
        <w:t>а) заявление подано с нарушением требований, установленных пунктом 3.1 раздела III Положения о порядке и условиях использования земель или земельных участков, находящихся в государственной или муниципальной собственности, с целью размещения объектов, без предоставления земельных участков и установления сервитутов, утвержденного Приказом Департамента имущественных и земельных отношений Воронежской обл. от 02.07.2015 № 1111;</w:t>
      </w:r>
    </w:p>
    <w:p w:rsidR="00402DC5" w:rsidRPr="00745C88" w:rsidRDefault="00402DC5" w:rsidP="00402DC5">
      <w:pPr>
        <w:tabs>
          <w:tab w:val="left" w:pos="1440"/>
          <w:tab w:val="left" w:pos="1560"/>
        </w:tabs>
        <w:ind w:firstLine="709"/>
        <w:jc w:val="both"/>
      </w:pPr>
      <w:r w:rsidRPr="00745C88">
        <w:t>б) в заявлении указаны предполагаемые к размещению Объекты (Объект), не предусмотренные Постановлением Правительства Российской Федерации от 3 декабря 2014 года N 1300;</w:t>
      </w:r>
    </w:p>
    <w:p w:rsidR="00402DC5" w:rsidRPr="00745C88" w:rsidRDefault="00402DC5" w:rsidP="00402DC5">
      <w:pPr>
        <w:tabs>
          <w:tab w:val="left" w:pos="1440"/>
          <w:tab w:val="left" w:pos="1560"/>
        </w:tabs>
        <w:ind w:firstLine="709"/>
        <w:jc w:val="both"/>
      </w:pPr>
      <w:r w:rsidRPr="00745C88">
        <w:t>в) в заявлении указана цель использования земель или земельного участка, не соответствующая назначению Объекта;</w:t>
      </w:r>
    </w:p>
    <w:p w:rsidR="00402DC5" w:rsidRPr="00745C88" w:rsidRDefault="00402DC5" w:rsidP="00402DC5">
      <w:pPr>
        <w:tabs>
          <w:tab w:val="left" w:pos="1440"/>
          <w:tab w:val="left" w:pos="1560"/>
        </w:tabs>
        <w:ind w:firstLine="709"/>
        <w:jc w:val="both"/>
      </w:pPr>
      <w:r w:rsidRPr="00745C88">
        <w:t>г) земельный участок, на котором предполагается размещение Объектов, уже предоставлен другому физическому или юридическому лицу;</w:t>
      </w:r>
    </w:p>
    <w:p w:rsidR="00402DC5" w:rsidRPr="00745C88" w:rsidRDefault="00402DC5" w:rsidP="00402DC5">
      <w:pPr>
        <w:tabs>
          <w:tab w:val="left" w:pos="1440"/>
          <w:tab w:val="left" w:pos="1560"/>
        </w:tabs>
        <w:ind w:firstLine="709"/>
        <w:jc w:val="both"/>
      </w:pPr>
      <w:r w:rsidRPr="00745C88">
        <w:lastRenderedPageBreak/>
        <w:t>д) в отношении испрашиваемого для использования с целью размещения Объектов земельного участка администрацией другому физическому или юридическому лицу уже выдано разрешение на его использование;</w:t>
      </w:r>
    </w:p>
    <w:p w:rsidR="00402DC5" w:rsidRPr="00745C88" w:rsidRDefault="00402DC5" w:rsidP="00402DC5">
      <w:pPr>
        <w:tabs>
          <w:tab w:val="left" w:pos="1440"/>
          <w:tab w:val="left" w:pos="1560"/>
        </w:tabs>
        <w:ind w:firstLine="709"/>
        <w:jc w:val="both"/>
      </w:pPr>
      <w:r w:rsidRPr="00745C88">
        <w:t>е) размещение Объекта приведет к невозможности использования земельного участка в соответствии с его разрешенным использованием;</w:t>
      </w:r>
    </w:p>
    <w:p w:rsidR="00402DC5" w:rsidRPr="00745C88" w:rsidRDefault="00402DC5" w:rsidP="00402DC5">
      <w:pPr>
        <w:tabs>
          <w:tab w:val="left" w:pos="1440"/>
          <w:tab w:val="left" w:pos="1560"/>
        </w:tabs>
        <w:ind w:firstLine="709"/>
        <w:jc w:val="both"/>
      </w:pPr>
      <w:r w:rsidRPr="00745C88">
        <w:t>ж) размещаемые Объекты не соответствуют утвержденным документам территориального планирования;</w:t>
      </w:r>
    </w:p>
    <w:p w:rsidR="00402DC5" w:rsidRPr="00745C88" w:rsidRDefault="00402DC5" w:rsidP="00402DC5">
      <w:pPr>
        <w:tabs>
          <w:tab w:val="left" w:pos="1440"/>
          <w:tab w:val="left" w:pos="1560"/>
        </w:tabs>
        <w:ind w:firstLine="709"/>
        <w:jc w:val="both"/>
      </w:pPr>
      <w:r w:rsidRPr="00745C88">
        <w:t>з) при обращении с заявлением о выдаче разрешения на использование земель или земельного участка для благоустройства с целью озеленения, в том числе придомовой территории (земельный участок, прилегающий к земельному участку с видом разрешенного использования: индивидуальное жилищное строительство или ведение личного подсобного хозяйства), организации мест и площадок открытого хранения материалов, веществ, размещения временных сооружений или временных конструкций, предназначенных для оказания услуг по организации общественного питания не соблюдены условия, предусмотренные в п. п. 2.2, 2.3 раздела II Положения о порядке и условиях использования земель или земельных участков, находящихся в государственной или муниципальной собственности, с целью размещения объектов, без предоставления земельных участков и установления сервитутов, утвержденного Приказом Департамента имущественных и земельных отношений Воронежской обл. от 02.07.2015 № 1111.».</w:t>
      </w:r>
    </w:p>
    <w:p w:rsidR="00402DC5" w:rsidRPr="00745C88" w:rsidRDefault="00402DC5" w:rsidP="00402DC5">
      <w:pPr>
        <w:ind w:firstLine="709"/>
        <w:jc w:val="both"/>
      </w:pPr>
      <w:r w:rsidRPr="00745C88">
        <w:t xml:space="preserve">1.12.  Наименование раздела 5 изложить в новой редакции: «Досудебный (внесудебный) порядок обжалования решений и действий (бездействия) администрации, многофункционального центра, организаций, указанных в </w:t>
      </w:r>
      <w:hyperlink r:id="rId9" w:history="1">
        <w:r w:rsidRPr="00745C88">
          <w:rPr>
            <w:rStyle w:val="af7"/>
            <w:rFonts w:eastAsiaTheme="majorEastAsia"/>
            <w:color w:val="000000"/>
          </w:rPr>
          <w:t>части 1.1 статьи 16</w:t>
        </w:r>
      </w:hyperlink>
      <w:r w:rsidRPr="00745C88">
        <w:rPr>
          <w:color w:val="000000"/>
        </w:rPr>
        <w:t xml:space="preserve"> </w:t>
      </w:r>
      <w:r w:rsidRPr="00745C88">
        <w:t>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w:t>
      </w:r>
    </w:p>
    <w:p w:rsidR="00402DC5" w:rsidRPr="00745C88" w:rsidRDefault="00402DC5" w:rsidP="00402DC5">
      <w:pPr>
        <w:ind w:firstLine="709"/>
        <w:jc w:val="both"/>
      </w:pPr>
      <w:r w:rsidRPr="00745C88">
        <w:t>1.13. Абзацы 5-7 пункта 5.7. Административного регламента изложить в новой редакции:</w:t>
      </w:r>
    </w:p>
    <w:p w:rsidR="00402DC5" w:rsidRPr="00745C88" w:rsidRDefault="00402DC5" w:rsidP="00402DC5">
      <w:pPr>
        <w:ind w:firstLine="709"/>
        <w:jc w:val="both"/>
      </w:pPr>
      <w:r w:rsidRPr="00745C88">
        <w:t>«Должностное лицо или органа, уполномоченные на рассмотрение жалобы, многофункциональный центр, учредитель многофункционального центра оставляют жалобу без ответа в следующих случаях:</w:t>
      </w:r>
    </w:p>
    <w:p w:rsidR="00402DC5" w:rsidRPr="00745C88" w:rsidRDefault="00402DC5" w:rsidP="00402DC5">
      <w:pPr>
        <w:ind w:firstLine="709"/>
        <w:jc w:val="both"/>
      </w:pPr>
      <w:r w:rsidRPr="00745C88">
        <w:t>1) наличие в жалобе нецензурных либо оскорбительных выражений, угроз жизни, здоровью и имуществу должностного лица, гражданского служащего, работника многофункционального центра, а также членов его семьи;</w:t>
      </w:r>
    </w:p>
    <w:p w:rsidR="00402DC5" w:rsidRPr="00745C88" w:rsidRDefault="00402DC5" w:rsidP="00402DC5">
      <w:pPr>
        <w:ind w:firstLine="709"/>
        <w:jc w:val="both"/>
      </w:pPr>
      <w:r w:rsidRPr="00745C88">
        <w:t>2) отсутствие возможности прочитать какую-либо часть текста жалобы, данные о заявителя (фамилия, имя, отчество (при наличии) или наименования юридического лица и (или) адрес).».</w:t>
      </w:r>
    </w:p>
    <w:p w:rsidR="00402DC5" w:rsidRPr="00745C88" w:rsidRDefault="00402DC5" w:rsidP="00402DC5">
      <w:pPr>
        <w:ind w:firstLine="709"/>
        <w:jc w:val="both"/>
      </w:pPr>
      <w:r w:rsidRPr="00745C88">
        <w:t>1.14. Подпункт 5.10.1. пункта 5.10. изложить в новой редакции:</w:t>
      </w:r>
    </w:p>
    <w:p w:rsidR="00402DC5" w:rsidRPr="00745C88" w:rsidRDefault="00402DC5" w:rsidP="00402DC5">
      <w:pPr>
        <w:ind w:firstLine="709"/>
        <w:jc w:val="both"/>
      </w:pPr>
      <w:r w:rsidRPr="00745C88">
        <w:t>«5.10.1.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Гвазденского сельского поселения.».</w:t>
      </w:r>
    </w:p>
    <w:p w:rsidR="00402DC5" w:rsidRPr="00745C88" w:rsidRDefault="00402DC5" w:rsidP="00402DC5">
      <w:pPr>
        <w:ind w:firstLine="709"/>
        <w:jc w:val="both"/>
      </w:pPr>
      <w:r w:rsidRPr="00745C88">
        <w:lastRenderedPageBreak/>
        <w:t>1.15. Подпункт 5.10.2. пункта 5.10. изложить в новой редакции:</w:t>
      </w:r>
    </w:p>
    <w:p w:rsidR="00402DC5" w:rsidRPr="00745C88" w:rsidRDefault="00402DC5" w:rsidP="00402DC5">
      <w:pPr>
        <w:ind w:firstLine="709"/>
        <w:jc w:val="both"/>
      </w:pPr>
      <w:r w:rsidRPr="00745C88">
        <w:t>«5.10.2. В удовлетворении жалобы отказывается.».</w:t>
      </w:r>
    </w:p>
    <w:p w:rsidR="00402DC5" w:rsidRPr="00745C88" w:rsidRDefault="00402DC5" w:rsidP="00402DC5">
      <w:pPr>
        <w:ind w:firstLine="709"/>
        <w:jc w:val="both"/>
      </w:pPr>
      <w:r w:rsidRPr="00745C88">
        <w:t>1.16. Приложение № 1 Административного регламента изложить в новой редакции, согласно приложению №1.</w:t>
      </w:r>
    </w:p>
    <w:p w:rsidR="00402DC5" w:rsidRPr="00745C88" w:rsidRDefault="00402DC5" w:rsidP="00402DC5">
      <w:pPr>
        <w:tabs>
          <w:tab w:val="left" w:pos="1080"/>
        </w:tabs>
        <w:jc w:val="both"/>
        <w:outlineLvl w:val="0"/>
      </w:pPr>
      <w:r w:rsidRPr="00745C88">
        <w:t xml:space="preserve">     2. </w:t>
      </w:r>
      <w:r w:rsidRPr="00745C88">
        <w:rPr>
          <w:lang w:eastAsia="ar-SA"/>
        </w:rPr>
        <w:t>Настоящее постановление о</w:t>
      </w:r>
      <w:r w:rsidRPr="00745C88">
        <w:t xml:space="preserve">публиковать в    официальном периодическом печатном издании «Вестник муниципальных нормативно-правовых актов Гвазденского сельского поселения Бутурлиновского муниципального района  Воронежской области и иной официальной информации»  </w:t>
      </w:r>
    </w:p>
    <w:p w:rsidR="00402DC5" w:rsidRPr="00745C88" w:rsidRDefault="00402DC5" w:rsidP="00402DC5">
      <w:pPr>
        <w:tabs>
          <w:tab w:val="left" w:pos="1080"/>
        </w:tabs>
        <w:ind w:hanging="540"/>
        <w:jc w:val="both"/>
        <w:outlineLvl w:val="0"/>
      </w:pPr>
      <w:r w:rsidRPr="00745C88">
        <w:t xml:space="preserve">            3. Настоящее постановление вступает в силу с момента опубликования.</w:t>
      </w:r>
    </w:p>
    <w:p w:rsidR="00402DC5" w:rsidRPr="00745C88" w:rsidRDefault="00402DC5" w:rsidP="00402DC5">
      <w:pPr>
        <w:tabs>
          <w:tab w:val="left" w:pos="1080"/>
        </w:tabs>
        <w:ind w:hanging="540"/>
        <w:jc w:val="both"/>
        <w:outlineLvl w:val="0"/>
      </w:pPr>
      <w:r w:rsidRPr="00745C88">
        <w:t xml:space="preserve">           </w:t>
      </w:r>
    </w:p>
    <w:p w:rsidR="00402DC5" w:rsidRPr="00745C88" w:rsidRDefault="00402DC5" w:rsidP="00402DC5">
      <w:pPr>
        <w:tabs>
          <w:tab w:val="left" w:pos="1080"/>
        </w:tabs>
        <w:ind w:hanging="540"/>
        <w:jc w:val="both"/>
        <w:outlineLvl w:val="0"/>
      </w:pPr>
      <w:r w:rsidRPr="00745C88">
        <w:t xml:space="preserve">            </w:t>
      </w:r>
    </w:p>
    <w:p w:rsidR="00402DC5" w:rsidRPr="00745C88" w:rsidRDefault="00402DC5" w:rsidP="00402DC5"/>
    <w:p w:rsidR="00402DC5" w:rsidRPr="00745C88" w:rsidRDefault="00402DC5" w:rsidP="00402DC5">
      <w:r w:rsidRPr="00745C88">
        <w:t xml:space="preserve">  Глава Гвазденского сельского поселения                                   Л.М. Богданова</w:t>
      </w:r>
    </w:p>
    <w:p w:rsidR="00402DC5" w:rsidRPr="00745C88" w:rsidRDefault="00402DC5" w:rsidP="00402DC5">
      <w:r w:rsidRPr="00745C88">
        <w:t xml:space="preserve">                                 </w:t>
      </w:r>
    </w:p>
    <w:p w:rsidR="00402DC5" w:rsidRPr="00745C88" w:rsidRDefault="00402DC5" w:rsidP="00402DC5">
      <w:pPr>
        <w:autoSpaceDE w:val="0"/>
        <w:autoSpaceDN w:val="0"/>
        <w:adjustRightInd w:val="0"/>
        <w:ind w:firstLine="709"/>
        <w:jc w:val="both"/>
      </w:pPr>
    </w:p>
    <w:p w:rsidR="00402DC5" w:rsidRPr="00745C88" w:rsidRDefault="00402DC5" w:rsidP="00402DC5">
      <w:pPr>
        <w:widowControl w:val="0"/>
        <w:autoSpaceDE w:val="0"/>
        <w:autoSpaceDN w:val="0"/>
        <w:adjustRightInd w:val="0"/>
        <w:contextualSpacing/>
      </w:pPr>
    </w:p>
    <w:p w:rsidR="00402DC5" w:rsidRPr="00745C88" w:rsidRDefault="00402DC5" w:rsidP="00402DC5">
      <w:pPr>
        <w:widowControl w:val="0"/>
        <w:autoSpaceDE w:val="0"/>
        <w:autoSpaceDN w:val="0"/>
        <w:adjustRightInd w:val="0"/>
        <w:contextualSpacing/>
      </w:pPr>
    </w:p>
    <w:p w:rsidR="00402DC5" w:rsidRPr="00745C88" w:rsidRDefault="00402DC5" w:rsidP="00402DC5">
      <w:pPr>
        <w:widowControl w:val="0"/>
        <w:autoSpaceDE w:val="0"/>
        <w:autoSpaceDN w:val="0"/>
        <w:adjustRightInd w:val="0"/>
        <w:contextualSpacing/>
      </w:pPr>
    </w:p>
    <w:p w:rsidR="00402DC5" w:rsidRPr="00745C88" w:rsidRDefault="00402DC5" w:rsidP="00402DC5">
      <w:pPr>
        <w:widowControl w:val="0"/>
        <w:autoSpaceDE w:val="0"/>
        <w:autoSpaceDN w:val="0"/>
        <w:adjustRightInd w:val="0"/>
        <w:contextualSpacing/>
      </w:pPr>
    </w:p>
    <w:p w:rsidR="00402DC5" w:rsidRPr="00745C88" w:rsidRDefault="00402DC5" w:rsidP="00402DC5">
      <w:pPr>
        <w:widowControl w:val="0"/>
        <w:autoSpaceDE w:val="0"/>
        <w:autoSpaceDN w:val="0"/>
        <w:adjustRightInd w:val="0"/>
        <w:contextualSpacing/>
      </w:pPr>
    </w:p>
    <w:p w:rsidR="00402DC5" w:rsidRPr="00745C88" w:rsidRDefault="00402DC5" w:rsidP="00402DC5">
      <w:pPr>
        <w:widowControl w:val="0"/>
        <w:autoSpaceDE w:val="0"/>
        <w:autoSpaceDN w:val="0"/>
        <w:adjustRightInd w:val="0"/>
        <w:contextualSpacing/>
      </w:pPr>
    </w:p>
    <w:p w:rsidR="00402DC5" w:rsidRPr="00745C88" w:rsidRDefault="00402DC5" w:rsidP="00402DC5">
      <w:pPr>
        <w:widowControl w:val="0"/>
        <w:autoSpaceDE w:val="0"/>
        <w:autoSpaceDN w:val="0"/>
        <w:adjustRightInd w:val="0"/>
        <w:contextualSpacing/>
      </w:pPr>
    </w:p>
    <w:p w:rsidR="00402DC5" w:rsidRPr="00745C88" w:rsidRDefault="00402DC5" w:rsidP="00402DC5">
      <w:pPr>
        <w:widowControl w:val="0"/>
        <w:autoSpaceDE w:val="0"/>
        <w:autoSpaceDN w:val="0"/>
        <w:adjustRightInd w:val="0"/>
        <w:contextualSpacing/>
      </w:pPr>
    </w:p>
    <w:p w:rsidR="00402DC5" w:rsidRPr="00745C88" w:rsidRDefault="00402DC5" w:rsidP="00402DC5">
      <w:pPr>
        <w:widowControl w:val="0"/>
        <w:autoSpaceDE w:val="0"/>
        <w:autoSpaceDN w:val="0"/>
        <w:adjustRightInd w:val="0"/>
        <w:contextualSpacing/>
      </w:pPr>
    </w:p>
    <w:p w:rsidR="00402DC5" w:rsidRPr="00745C88" w:rsidRDefault="00402DC5" w:rsidP="00402DC5">
      <w:pPr>
        <w:widowControl w:val="0"/>
        <w:autoSpaceDE w:val="0"/>
        <w:autoSpaceDN w:val="0"/>
        <w:adjustRightInd w:val="0"/>
        <w:contextualSpacing/>
      </w:pPr>
    </w:p>
    <w:p w:rsidR="00402DC5" w:rsidRPr="00745C88" w:rsidRDefault="00402DC5" w:rsidP="00402DC5">
      <w:pPr>
        <w:widowControl w:val="0"/>
        <w:autoSpaceDE w:val="0"/>
        <w:autoSpaceDN w:val="0"/>
        <w:adjustRightInd w:val="0"/>
        <w:contextualSpacing/>
      </w:pPr>
    </w:p>
    <w:p w:rsidR="00402DC5" w:rsidRPr="00745C88" w:rsidRDefault="00402DC5" w:rsidP="00402DC5">
      <w:pPr>
        <w:widowControl w:val="0"/>
        <w:autoSpaceDE w:val="0"/>
        <w:autoSpaceDN w:val="0"/>
        <w:adjustRightInd w:val="0"/>
        <w:contextualSpacing/>
      </w:pPr>
    </w:p>
    <w:p w:rsidR="00402DC5" w:rsidRPr="00745C88" w:rsidRDefault="00402DC5" w:rsidP="00402DC5">
      <w:pPr>
        <w:widowControl w:val="0"/>
        <w:autoSpaceDE w:val="0"/>
        <w:autoSpaceDN w:val="0"/>
        <w:adjustRightInd w:val="0"/>
        <w:contextualSpacing/>
      </w:pPr>
    </w:p>
    <w:p w:rsidR="00402DC5" w:rsidRPr="00745C88" w:rsidRDefault="00402DC5" w:rsidP="00402DC5">
      <w:pPr>
        <w:widowControl w:val="0"/>
        <w:autoSpaceDE w:val="0"/>
        <w:autoSpaceDN w:val="0"/>
        <w:adjustRightInd w:val="0"/>
        <w:contextualSpacing/>
      </w:pPr>
    </w:p>
    <w:p w:rsidR="00402DC5" w:rsidRPr="00745C88" w:rsidRDefault="00402DC5" w:rsidP="00402DC5">
      <w:pPr>
        <w:widowControl w:val="0"/>
        <w:autoSpaceDE w:val="0"/>
        <w:autoSpaceDN w:val="0"/>
        <w:adjustRightInd w:val="0"/>
        <w:contextualSpacing/>
      </w:pPr>
    </w:p>
    <w:p w:rsidR="00402DC5" w:rsidRPr="00745C88" w:rsidRDefault="00402DC5" w:rsidP="00402DC5">
      <w:pPr>
        <w:widowControl w:val="0"/>
        <w:autoSpaceDE w:val="0"/>
        <w:autoSpaceDN w:val="0"/>
        <w:adjustRightInd w:val="0"/>
        <w:contextualSpacing/>
      </w:pPr>
    </w:p>
    <w:p w:rsidR="00402DC5" w:rsidRPr="00745C88" w:rsidRDefault="00402DC5" w:rsidP="00402DC5">
      <w:pPr>
        <w:widowControl w:val="0"/>
        <w:autoSpaceDE w:val="0"/>
        <w:autoSpaceDN w:val="0"/>
        <w:adjustRightInd w:val="0"/>
        <w:contextualSpacing/>
      </w:pPr>
    </w:p>
    <w:p w:rsidR="00402DC5" w:rsidRPr="00745C88" w:rsidRDefault="00402DC5" w:rsidP="00402DC5">
      <w:pPr>
        <w:widowControl w:val="0"/>
        <w:autoSpaceDE w:val="0"/>
        <w:autoSpaceDN w:val="0"/>
        <w:adjustRightInd w:val="0"/>
        <w:contextualSpacing/>
      </w:pPr>
    </w:p>
    <w:p w:rsidR="00402DC5" w:rsidRPr="00745C88" w:rsidRDefault="00402DC5" w:rsidP="00402DC5">
      <w:pPr>
        <w:widowControl w:val="0"/>
        <w:autoSpaceDE w:val="0"/>
        <w:autoSpaceDN w:val="0"/>
        <w:adjustRightInd w:val="0"/>
        <w:contextualSpacing/>
      </w:pPr>
    </w:p>
    <w:p w:rsidR="00402DC5" w:rsidRPr="00745C88" w:rsidRDefault="00402DC5" w:rsidP="00402DC5">
      <w:pPr>
        <w:widowControl w:val="0"/>
        <w:autoSpaceDE w:val="0"/>
        <w:autoSpaceDN w:val="0"/>
        <w:adjustRightInd w:val="0"/>
        <w:contextualSpacing/>
      </w:pPr>
    </w:p>
    <w:p w:rsidR="00402DC5" w:rsidRPr="00745C88" w:rsidRDefault="00402DC5" w:rsidP="00402DC5">
      <w:pPr>
        <w:widowControl w:val="0"/>
        <w:autoSpaceDE w:val="0"/>
        <w:autoSpaceDN w:val="0"/>
        <w:adjustRightInd w:val="0"/>
        <w:contextualSpacing/>
      </w:pPr>
    </w:p>
    <w:p w:rsidR="00402DC5" w:rsidRPr="00745C88" w:rsidRDefault="00402DC5" w:rsidP="00402DC5">
      <w:pPr>
        <w:widowControl w:val="0"/>
        <w:autoSpaceDE w:val="0"/>
        <w:autoSpaceDN w:val="0"/>
        <w:adjustRightInd w:val="0"/>
        <w:contextualSpacing/>
      </w:pPr>
    </w:p>
    <w:p w:rsidR="00402DC5" w:rsidRPr="00745C88" w:rsidRDefault="00402DC5" w:rsidP="00402DC5">
      <w:pPr>
        <w:widowControl w:val="0"/>
        <w:autoSpaceDE w:val="0"/>
        <w:autoSpaceDN w:val="0"/>
        <w:adjustRightInd w:val="0"/>
        <w:contextualSpacing/>
      </w:pPr>
    </w:p>
    <w:p w:rsidR="00402DC5" w:rsidRPr="00745C88" w:rsidRDefault="00402DC5" w:rsidP="00402DC5">
      <w:pPr>
        <w:jc w:val="right"/>
        <w:rPr>
          <w:sz w:val="22"/>
        </w:rPr>
      </w:pPr>
    </w:p>
    <w:p w:rsidR="00402DC5" w:rsidRPr="00745C88" w:rsidRDefault="00402DC5" w:rsidP="00402DC5">
      <w:pPr>
        <w:jc w:val="right"/>
        <w:rPr>
          <w:sz w:val="22"/>
        </w:rPr>
      </w:pPr>
    </w:p>
    <w:p w:rsidR="00402DC5" w:rsidRPr="00745C88" w:rsidRDefault="00402DC5" w:rsidP="00402DC5">
      <w:pPr>
        <w:jc w:val="right"/>
        <w:rPr>
          <w:sz w:val="22"/>
        </w:rPr>
      </w:pPr>
    </w:p>
    <w:p w:rsidR="00402DC5" w:rsidRPr="00745C88" w:rsidRDefault="00402DC5" w:rsidP="00402DC5">
      <w:pPr>
        <w:jc w:val="right"/>
        <w:rPr>
          <w:sz w:val="22"/>
        </w:rPr>
      </w:pPr>
    </w:p>
    <w:p w:rsidR="00402DC5" w:rsidRPr="00745C88" w:rsidRDefault="00402DC5" w:rsidP="00402DC5">
      <w:pPr>
        <w:jc w:val="right"/>
        <w:rPr>
          <w:sz w:val="22"/>
        </w:rPr>
      </w:pPr>
    </w:p>
    <w:p w:rsidR="00402DC5" w:rsidRPr="00745C88" w:rsidRDefault="00402DC5" w:rsidP="00402DC5">
      <w:pPr>
        <w:jc w:val="right"/>
        <w:rPr>
          <w:sz w:val="22"/>
        </w:rPr>
      </w:pPr>
    </w:p>
    <w:p w:rsidR="00402DC5" w:rsidRPr="00745C88" w:rsidRDefault="00402DC5" w:rsidP="00402DC5">
      <w:pPr>
        <w:jc w:val="right"/>
        <w:rPr>
          <w:sz w:val="22"/>
        </w:rPr>
      </w:pPr>
    </w:p>
    <w:p w:rsidR="00402DC5" w:rsidRDefault="00402DC5" w:rsidP="00402DC5">
      <w:pPr>
        <w:jc w:val="right"/>
        <w:rPr>
          <w:sz w:val="22"/>
        </w:rPr>
      </w:pPr>
    </w:p>
    <w:p w:rsidR="00745C88" w:rsidRPr="00745C88" w:rsidRDefault="00745C88" w:rsidP="00402DC5">
      <w:pPr>
        <w:jc w:val="right"/>
        <w:rPr>
          <w:sz w:val="22"/>
        </w:rPr>
      </w:pPr>
    </w:p>
    <w:p w:rsidR="00402DC5" w:rsidRPr="00745C88" w:rsidRDefault="00402DC5" w:rsidP="00402DC5">
      <w:pPr>
        <w:jc w:val="right"/>
        <w:rPr>
          <w:sz w:val="22"/>
        </w:rPr>
      </w:pPr>
    </w:p>
    <w:p w:rsidR="00402DC5" w:rsidRPr="00745C88" w:rsidRDefault="00402DC5" w:rsidP="00402DC5">
      <w:pPr>
        <w:jc w:val="right"/>
        <w:rPr>
          <w:sz w:val="22"/>
        </w:rPr>
      </w:pPr>
    </w:p>
    <w:p w:rsidR="00402DC5" w:rsidRPr="00745C88" w:rsidRDefault="00402DC5" w:rsidP="00402DC5">
      <w:pPr>
        <w:ind w:firstLine="5103"/>
      </w:pPr>
      <w:r w:rsidRPr="00745C88">
        <w:lastRenderedPageBreak/>
        <w:t xml:space="preserve">«Приложение №1 </w:t>
      </w:r>
    </w:p>
    <w:p w:rsidR="00402DC5" w:rsidRPr="00745C88" w:rsidRDefault="00402DC5" w:rsidP="00402DC5">
      <w:pPr>
        <w:ind w:firstLine="5103"/>
      </w:pPr>
      <w:r w:rsidRPr="00745C88">
        <w:t>к административному регламенту</w:t>
      </w:r>
    </w:p>
    <w:p w:rsidR="00402DC5" w:rsidRPr="00745C88" w:rsidRDefault="00402DC5" w:rsidP="00402DC5">
      <w:pPr>
        <w:ind w:firstLine="709"/>
      </w:pPr>
    </w:p>
    <w:p w:rsidR="00402DC5" w:rsidRPr="00745C88" w:rsidRDefault="00402DC5" w:rsidP="00402DC5">
      <w:pPr>
        <w:ind w:firstLine="709"/>
        <w:jc w:val="center"/>
      </w:pPr>
      <w:r w:rsidRPr="00745C88">
        <w:t>ФОРМА ЗАЯВЛЕНИЯ</w:t>
      </w:r>
    </w:p>
    <w:p w:rsidR="00402DC5" w:rsidRPr="00745C88" w:rsidRDefault="00402DC5" w:rsidP="00402DC5">
      <w:pPr>
        <w:ind w:firstLine="709"/>
      </w:pPr>
    </w:p>
    <w:p w:rsidR="00402DC5" w:rsidRPr="00745C88" w:rsidRDefault="00402DC5" w:rsidP="00402DC5">
      <w:pPr>
        <w:ind w:left="2268"/>
      </w:pPr>
      <w:r w:rsidRPr="00745C88">
        <w:t xml:space="preserve">В администрацию _________________ сельского поселения </w:t>
      </w:r>
    </w:p>
    <w:p w:rsidR="00402DC5" w:rsidRPr="00745C88" w:rsidRDefault="00402DC5" w:rsidP="00402DC5">
      <w:pPr>
        <w:ind w:left="2268"/>
      </w:pPr>
      <w:r w:rsidRPr="00745C88">
        <w:t>______________________________________</w:t>
      </w:r>
    </w:p>
    <w:p w:rsidR="00402DC5" w:rsidRPr="00745C88" w:rsidRDefault="00402DC5" w:rsidP="00402DC5">
      <w:pPr>
        <w:ind w:left="2268"/>
      </w:pPr>
      <w:r w:rsidRPr="00745C88">
        <w:t>Для физических лиц:</w:t>
      </w:r>
    </w:p>
    <w:p w:rsidR="00402DC5" w:rsidRPr="00745C88" w:rsidRDefault="00402DC5" w:rsidP="00402DC5">
      <w:pPr>
        <w:ind w:left="2268"/>
      </w:pPr>
      <w:r w:rsidRPr="00745C88">
        <w:t>______________________________________</w:t>
      </w:r>
    </w:p>
    <w:p w:rsidR="00402DC5" w:rsidRPr="00745C88" w:rsidRDefault="00402DC5" w:rsidP="00402DC5">
      <w:pPr>
        <w:ind w:left="2268"/>
      </w:pPr>
      <w:r w:rsidRPr="00745C88">
        <w:t xml:space="preserve"> (Ф.И.О.)</w:t>
      </w:r>
    </w:p>
    <w:p w:rsidR="00402DC5" w:rsidRPr="00745C88" w:rsidRDefault="00402DC5" w:rsidP="00402DC5">
      <w:pPr>
        <w:ind w:left="2268"/>
      </w:pPr>
      <w:r w:rsidRPr="00745C88">
        <w:t>______________________________________</w:t>
      </w:r>
    </w:p>
    <w:p w:rsidR="00402DC5" w:rsidRPr="00745C88" w:rsidRDefault="00402DC5" w:rsidP="00402DC5">
      <w:pPr>
        <w:ind w:left="2268"/>
      </w:pPr>
      <w:r w:rsidRPr="00745C88">
        <w:t>(адрес места жительства)</w:t>
      </w:r>
    </w:p>
    <w:p w:rsidR="00402DC5" w:rsidRPr="00745C88" w:rsidRDefault="00402DC5" w:rsidP="00402DC5">
      <w:pPr>
        <w:ind w:left="2268"/>
      </w:pPr>
      <w:r w:rsidRPr="00745C88">
        <w:t>______________________________________</w:t>
      </w:r>
    </w:p>
    <w:p w:rsidR="00402DC5" w:rsidRPr="00745C88" w:rsidRDefault="00402DC5" w:rsidP="00402DC5">
      <w:pPr>
        <w:ind w:left="2268"/>
      </w:pPr>
      <w:r w:rsidRPr="00745C88">
        <w:t>(реквизиты документа, удостоверяющего личность)</w:t>
      </w:r>
    </w:p>
    <w:p w:rsidR="00402DC5" w:rsidRPr="00745C88" w:rsidRDefault="00402DC5" w:rsidP="00402DC5">
      <w:pPr>
        <w:ind w:left="2268"/>
      </w:pPr>
      <w:r w:rsidRPr="00745C88">
        <w:t>______________________________________</w:t>
      </w:r>
    </w:p>
    <w:p w:rsidR="00402DC5" w:rsidRPr="00745C88" w:rsidRDefault="00402DC5" w:rsidP="00402DC5">
      <w:pPr>
        <w:ind w:left="2268"/>
      </w:pPr>
      <w:r w:rsidRPr="00745C88">
        <w:t>(реквизиты документа, подтверждающего полномочия представителя заявителя)</w:t>
      </w:r>
    </w:p>
    <w:p w:rsidR="00402DC5" w:rsidRPr="00745C88" w:rsidRDefault="00402DC5" w:rsidP="00402DC5">
      <w:pPr>
        <w:ind w:left="2268"/>
      </w:pPr>
      <w:r w:rsidRPr="00745C88">
        <w:t>____________________________________________________</w:t>
      </w:r>
      <w:r w:rsidR="00745C88" w:rsidRPr="00745C88">
        <w:t xml:space="preserve"> </w:t>
      </w:r>
      <w:r w:rsidRPr="00745C88">
        <w:t xml:space="preserve">(почтовый адрес, адрес электронной почты, номер телефона для связи) </w:t>
      </w:r>
    </w:p>
    <w:p w:rsidR="00402DC5" w:rsidRPr="00745C88" w:rsidRDefault="00402DC5" w:rsidP="00402DC5">
      <w:pPr>
        <w:ind w:left="2268"/>
      </w:pPr>
      <w:r w:rsidRPr="00745C88">
        <w:t>Для юридических лиц:</w:t>
      </w:r>
    </w:p>
    <w:p w:rsidR="00402DC5" w:rsidRPr="00745C88" w:rsidRDefault="00402DC5" w:rsidP="00402DC5">
      <w:pPr>
        <w:ind w:left="2268"/>
      </w:pPr>
      <w:r w:rsidRPr="00745C88">
        <w:t>______________________________________</w:t>
      </w:r>
    </w:p>
    <w:p w:rsidR="00402DC5" w:rsidRPr="00745C88" w:rsidRDefault="00402DC5" w:rsidP="00402DC5">
      <w:pPr>
        <w:ind w:left="2268"/>
      </w:pPr>
      <w:r w:rsidRPr="00745C88">
        <w:t>(полное наименование юридического лица)</w:t>
      </w:r>
    </w:p>
    <w:p w:rsidR="00402DC5" w:rsidRPr="00745C88" w:rsidRDefault="00402DC5" w:rsidP="00402DC5">
      <w:pPr>
        <w:ind w:left="2268"/>
      </w:pPr>
      <w:r w:rsidRPr="00745C88">
        <w:t>_______________________________________________</w:t>
      </w:r>
    </w:p>
    <w:p w:rsidR="00402DC5" w:rsidRPr="00745C88" w:rsidRDefault="00402DC5" w:rsidP="00402DC5">
      <w:pPr>
        <w:ind w:left="2268"/>
      </w:pPr>
      <w:r w:rsidRPr="00745C88">
        <w:t>(местонахождение юридического лица)</w:t>
      </w:r>
    </w:p>
    <w:p w:rsidR="00402DC5" w:rsidRPr="00745C88" w:rsidRDefault="00402DC5" w:rsidP="00402DC5">
      <w:pPr>
        <w:ind w:left="2268"/>
      </w:pPr>
      <w:r w:rsidRPr="00745C88">
        <w:t>_______________________________________________</w:t>
      </w:r>
    </w:p>
    <w:p w:rsidR="00402DC5" w:rsidRPr="00745C88" w:rsidRDefault="00402DC5" w:rsidP="00402DC5">
      <w:pPr>
        <w:ind w:left="2268"/>
      </w:pPr>
      <w:r w:rsidRPr="00745C88">
        <w:t>(сведения о государственной регистрации в ЕГРЮЛ)</w:t>
      </w:r>
    </w:p>
    <w:p w:rsidR="00402DC5" w:rsidRPr="00745C88" w:rsidRDefault="00402DC5" w:rsidP="00402DC5">
      <w:pPr>
        <w:ind w:left="2268"/>
      </w:pPr>
      <w:r w:rsidRPr="00745C88">
        <w:t>____________________________________________________</w:t>
      </w:r>
    </w:p>
    <w:p w:rsidR="00402DC5" w:rsidRPr="00745C88" w:rsidRDefault="00402DC5" w:rsidP="00402DC5">
      <w:pPr>
        <w:ind w:left="2268"/>
      </w:pPr>
      <w:r w:rsidRPr="00745C88">
        <w:t>(ИНН)</w:t>
      </w:r>
    </w:p>
    <w:p w:rsidR="00402DC5" w:rsidRPr="00745C88" w:rsidRDefault="00402DC5" w:rsidP="00402DC5">
      <w:pPr>
        <w:ind w:left="2268"/>
      </w:pPr>
      <w:r w:rsidRPr="00745C88">
        <w:t>_______________________________________________</w:t>
      </w:r>
    </w:p>
    <w:p w:rsidR="00402DC5" w:rsidRPr="00745C88" w:rsidRDefault="00402DC5" w:rsidP="00402DC5">
      <w:pPr>
        <w:ind w:left="2268"/>
      </w:pPr>
      <w:r w:rsidRPr="00745C88">
        <w:t>(реквизиты документа, подтверждающего полномочия представителя заявителя)</w:t>
      </w:r>
    </w:p>
    <w:p w:rsidR="00402DC5" w:rsidRPr="00745C88" w:rsidRDefault="00402DC5" w:rsidP="00402DC5">
      <w:pPr>
        <w:ind w:left="2268"/>
      </w:pPr>
      <w:r w:rsidRPr="00745C88">
        <w:t>____________________________________________________</w:t>
      </w:r>
    </w:p>
    <w:p w:rsidR="00402DC5" w:rsidRPr="00745C88" w:rsidRDefault="00402DC5" w:rsidP="00745C88">
      <w:pPr>
        <w:ind w:left="2268"/>
      </w:pPr>
      <w:r w:rsidRPr="00745C88">
        <w:t>(почтовый адрес, адрес электронной почты, номер телефона для связи)</w:t>
      </w:r>
    </w:p>
    <w:p w:rsidR="00402DC5" w:rsidRPr="00745C88" w:rsidRDefault="00402DC5" w:rsidP="00402DC5">
      <w:pPr>
        <w:ind w:firstLine="709"/>
        <w:jc w:val="center"/>
      </w:pPr>
      <w:r w:rsidRPr="00745C88">
        <w:t>ЗАЯВЛЕНИЕ</w:t>
      </w:r>
    </w:p>
    <w:p w:rsidR="00402DC5" w:rsidRPr="00745C88" w:rsidRDefault="00402DC5" w:rsidP="00402DC5">
      <w:pPr>
        <w:ind w:firstLine="709"/>
        <w:jc w:val="both"/>
      </w:pPr>
      <w:r w:rsidRPr="00745C88">
        <w:t>о выдаче разрешения на использование земель или земельного участка,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w:t>
      </w:r>
    </w:p>
    <w:p w:rsidR="00402DC5" w:rsidRPr="00745C88" w:rsidRDefault="00402DC5" w:rsidP="00402DC5">
      <w:pPr>
        <w:ind w:firstLine="709"/>
        <w:jc w:val="both"/>
      </w:pPr>
      <w:r w:rsidRPr="00745C88">
        <w:t>Прошу выдать разрешение на использование ____________________________________________________________________, имеющего</w:t>
      </w:r>
    </w:p>
    <w:p w:rsidR="00402DC5" w:rsidRPr="00745C88" w:rsidRDefault="00402DC5" w:rsidP="00402DC5">
      <w:pPr>
        <w:ind w:firstLine="709"/>
        <w:jc w:val="both"/>
      </w:pPr>
      <w:r w:rsidRPr="00745C88">
        <w:t>(указать: земель, земельного участка или части земельного участка)</w:t>
      </w:r>
    </w:p>
    <w:p w:rsidR="00402DC5" w:rsidRPr="00745C88" w:rsidRDefault="00402DC5" w:rsidP="00402DC5">
      <w:pPr>
        <w:ind w:firstLine="709"/>
        <w:jc w:val="both"/>
      </w:pPr>
      <w:r w:rsidRPr="00745C88">
        <w:t>кадастровый номер ___________________________________________________,</w:t>
      </w:r>
    </w:p>
    <w:p w:rsidR="00402DC5" w:rsidRPr="00745C88" w:rsidRDefault="00402DC5" w:rsidP="00402DC5">
      <w:pPr>
        <w:ind w:firstLine="709"/>
        <w:jc w:val="both"/>
      </w:pPr>
      <w:r w:rsidRPr="00745C88">
        <w:lastRenderedPageBreak/>
        <w:t xml:space="preserve"> (в случае, если планируется использование всего земельного участка или его части)</w:t>
      </w:r>
    </w:p>
    <w:p w:rsidR="00402DC5" w:rsidRPr="00745C88" w:rsidRDefault="00402DC5" w:rsidP="00402DC5">
      <w:pPr>
        <w:ind w:firstLine="709"/>
        <w:jc w:val="both"/>
      </w:pPr>
      <w:r w:rsidRPr="00745C88">
        <w:t>_______________________________________________________________ (указать координаты характерных точек границ территории, если планируется использование земель или части земельного участка)</w:t>
      </w:r>
    </w:p>
    <w:p w:rsidR="00402DC5" w:rsidRPr="00745C88" w:rsidRDefault="00402DC5" w:rsidP="00402DC5">
      <w:pPr>
        <w:ind w:firstLine="709"/>
        <w:jc w:val="both"/>
      </w:pPr>
      <w:r w:rsidRPr="00745C88">
        <w:t>расположенного по адресу: ___________________________________________________,</w:t>
      </w:r>
    </w:p>
    <w:p w:rsidR="00402DC5" w:rsidRPr="00745C88" w:rsidRDefault="00402DC5" w:rsidP="00402DC5">
      <w:pPr>
        <w:ind w:firstLine="709"/>
        <w:jc w:val="both"/>
      </w:pPr>
      <w:r w:rsidRPr="00745C88">
        <w:t>площадью ________________________________________________,</w:t>
      </w:r>
    </w:p>
    <w:p w:rsidR="00402DC5" w:rsidRPr="00745C88" w:rsidRDefault="00402DC5" w:rsidP="00402DC5">
      <w:pPr>
        <w:ind w:firstLine="709"/>
        <w:jc w:val="both"/>
      </w:pPr>
      <w:r w:rsidRPr="00745C88">
        <w:t>Цель использования земель или земельного участка ______________________________________________________________.</w:t>
      </w:r>
    </w:p>
    <w:p w:rsidR="00402DC5" w:rsidRPr="00745C88" w:rsidRDefault="00402DC5" w:rsidP="00402DC5">
      <w:pPr>
        <w:ind w:firstLine="709"/>
        <w:jc w:val="both"/>
      </w:pPr>
      <w:r w:rsidRPr="00745C88">
        <w:t>(в соответствии с пунктом 1 статьи 39.34 Земельного кодекса РФ, Постановлением Правительства Российской Федерации от 3 декабря 2014 года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402DC5" w:rsidRPr="00745C88" w:rsidRDefault="00402DC5" w:rsidP="00402DC5">
      <w:pPr>
        <w:ind w:firstLine="709"/>
        <w:jc w:val="both"/>
      </w:pPr>
      <w:r w:rsidRPr="00745C88">
        <w:t>Срок использования земель или земельного участка ______________________________________________________________.</w:t>
      </w:r>
    </w:p>
    <w:p w:rsidR="00402DC5" w:rsidRPr="00745C88" w:rsidRDefault="00402DC5" w:rsidP="00402DC5">
      <w:pPr>
        <w:ind w:firstLine="709"/>
        <w:jc w:val="both"/>
      </w:pPr>
      <w:r w:rsidRPr="00745C88">
        <w:t>(в пределах сроков, установленных пунктом 1 статьи 39.34 Земельного кодекса РФ, пунктом 3.6. Положения о порядке и условиях использования земель или земельных участков, находящихся в государственной или муниципальной собственности, с целью размещения объектов, без предоставления земельных участков и установления сервитутов, утвержденного Приказом Департамента имущественных и земельных отношений Воронежской обл. от 02.07.2015 № 1111)</w:t>
      </w:r>
    </w:p>
    <w:p w:rsidR="00402DC5" w:rsidRPr="00745C88" w:rsidRDefault="00402DC5" w:rsidP="00402DC5">
      <w:pPr>
        <w:ind w:firstLine="709"/>
        <w:jc w:val="both"/>
      </w:pPr>
      <w:r w:rsidRPr="00745C88">
        <w:t>_________________________________________________________________________________________________</w:t>
      </w:r>
    </w:p>
    <w:p w:rsidR="00402DC5" w:rsidRPr="00745C88" w:rsidRDefault="00402DC5" w:rsidP="00402DC5">
      <w:pPr>
        <w:ind w:firstLine="709"/>
        <w:jc w:val="both"/>
      </w:pPr>
    </w:p>
    <w:p w:rsidR="00402DC5" w:rsidRPr="00745C88" w:rsidRDefault="00402DC5" w:rsidP="00402DC5">
      <w:pPr>
        <w:ind w:firstLine="709"/>
        <w:jc w:val="both"/>
      </w:pPr>
      <w:r w:rsidRPr="00745C88">
        <w:t>(информация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пункте 3 части 2 статьи 23 Лесного кодекса Российской Федерации), в отношении которых подано заявление)</w:t>
      </w:r>
    </w:p>
    <w:p w:rsidR="00402DC5" w:rsidRPr="00745C88" w:rsidRDefault="00402DC5" w:rsidP="00402DC5">
      <w:pPr>
        <w:ind w:firstLine="709"/>
        <w:jc w:val="both"/>
      </w:pPr>
      <w:r w:rsidRPr="00745C88">
        <w:t>Решение о выдаче разрешения на использование земель или земельного участка, находящихся в муниципальной собственности или государственная собственность на которые не разграничена, без предоставления земельных участков и установления сервитутов прошу: выдать лично в администрации/направить почтовым отправлением по адресу: ____________________________________ (нужное подчеркнуть).</w:t>
      </w:r>
    </w:p>
    <w:p w:rsidR="00402DC5" w:rsidRPr="00745C88" w:rsidRDefault="00402DC5" w:rsidP="00402DC5">
      <w:pPr>
        <w:ind w:firstLine="709"/>
      </w:pPr>
      <w:r w:rsidRPr="00745C88">
        <w:t>Документы, прилагаемые к заявлению:</w:t>
      </w:r>
    </w:p>
    <w:p w:rsidR="00402DC5" w:rsidRPr="00745C88" w:rsidRDefault="00402DC5" w:rsidP="00402DC5">
      <w:pPr>
        <w:ind w:firstLine="709"/>
      </w:pPr>
      <w:r w:rsidRPr="00745C88">
        <w:t>1.____________________________________________;</w:t>
      </w:r>
    </w:p>
    <w:p w:rsidR="00402DC5" w:rsidRPr="00745C88" w:rsidRDefault="00402DC5" w:rsidP="00402DC5">
      <w:pPr>
        <w:ind w:firstLine="709"/>
      </w:pPr>
      <w:r w:rsidRPr="00745C88">
        <w:t>2.____________________________________________;</w:t>
      </w:r>
    </w:p>
    <w:p w:rsidR="00402DC5" w:rsidRPr="00745C88" w:rsidRDefault="00402DC5" w:rsidP="00402DC5">
      <w:pPr>
        <w:ind w:firstLine="709"/>
      </w:pPr>
      <w:r w:rsidRPr="00745C88">
        <w:t xml:space="preserve">3____________________________________________. </w:t>
      </w:r>
    </w:p>
    <w:p w:rsidR="00402DC5" w:rsidRPr="00745C88" w:rsidRDefault="00402DC5" w:rsidP="00402DC5">
      <w:pPr>
        <w:ind w:firstLine="709"/>
      </w:pPr>
    </w:p>
    <w:p w:rsidR="00402DC5" w:rsidRPr="00745C88" w:rsidRDefault="00402DC5" w:rsidP="00402DC5">
      <w:pPr>
        <w:ind w:firstLine="709"/>
      </w:pPr>
      <w:r w:rsidRPr="00745C88">
        <w:t>«____» ________20___г.</w:t>
      </w:r>
    </w:p>
    <w:p w:rsidR="00402DC5" w:rsidRPr="00745C88" w:rsidRDefault="00402DC5" w:rsidP="00402DC5">
      <w:pPr>
        <w:ind w:firstLine="709"/>
      </w:pPr>
    </w:p>
    <w:p w:rsidR="00402DC5" w:rsidRPr="00745C88" w:rsidRDefault="00402DC5" w:rsidP="00402DC5">
      <w:pPr>
        <w:ind w:firstLine="709"/>
      </w:pPr>
      <w:r w:rsidRPr="00745C88">
        <w:t>______________ _________________ ________________</w:t>
      </w:r>
    </w:p>
    <w:p w:rsidR="00402DC5" w:rsidRPr="00745C88" w:rsidRDefault="00402DC5" w:rsidP="00402DC5">
      <w:pPr>
        <w:tabs>
          <w:tab w:val="left" w:pos="3845"/>
          <w:tab w:val="right" w:pos="9360"/>
        </w:tabs>
        <w:ind w:firstLine="709"/>
      </w:pPr>
      <w:r w:rsidRPr="00745C88">
        <w:t xml:space="preserve"> (должность) (подпись) (фамилия, инициалы)</w:t>
      </w:r>
    </w:p>
    <w:p w:rsidR="00402DC5" w:rsidRPr="00745C88" w:rsidRDefault="00402DC5" w:rsidP="00402DC5">
      <w:pPr>
        <w:ind w:firstLine="709"/>
      </w:pPr>
    </w:p>
    <w:p w:rsidR="00402DC5" w:rsidRPr="00745C88" w:rsidRDefault="00402DC5" w:rsidP="00402DC5">
      <w:pPr>
        <w:ind w:firstLine="709"/>
      </w:pPr>
      <w:r w:rsidRPr="00745C88">
        <w:t>М.П.»</w:t>
      </w:r>
    </w:p>
    <w:p w:rsidR="00402DC5" w:rsidRPr="00745C88" w:rsidRDefault="00402DC5" w:rsidP="00402DC5">
      <w:pPr>
        <w:jc w:val="right"/>
        <w:rPr>
          <w:lang w:eastAsia="ar-SA"/>
        </w:rPr>
      </w:pPr>
    </w:p>
    <w:p w:rsidR="00F03EAE" w:rsidRPr="00745C88" w:rsidRDefault="00F03EAE" w:rsidP="006C42DE">
      <w:pPr>
        <w:ind w:left="-567" w:firstLine="567"/>
        <w:jc w:val="center"/>
        <w:rPr>
          <w:b/>
          <w:sz w:val="26"/>
          <w:szCs w:val="26"/>
        </w:rPr>
      </w:pPr>
    </w:p>
    <w:p w:rsidR="00F03EAE" w:rsidRPr="00745C88" w:rsidRDefault="00F03EAE" w:rsidP="006C42DE">
      <w:pPr>
        <w:ind w:left="-567" w:firstLine="567"/>
        <w:jc w:val="center"/>
        <w:rPr>
          <w:b/>
          <w:sz w:val="26"/>
          <w:szCs w:val="26"/>
        </w:rPr>
      </w:pPr>
    </w:p>
    <w:p w:rsidR="00F03EAE" w:rsidRPr="00745C88" w:rsidRDefault="00F03EAE" w:rsidP="006C42DE">
      <w:pPr>
        <w:ind w:left="-567" w:firstLine="567"/>
        <w:jc w:val="center"/>
        <w:rPr>
          <w:b/>
          <w:sz w:val="26"/>
          <w:szCs w:val="26"/>
        </w:rPr>
      </w:pPr>
    </w:p>
    <w:p w:rsidR="00F03EAE" w:rsidRPr="00745C88" w:rsidRDefault="00F03EAE" w:rsidP="006C42DE">
      <w:pPr>
        <w:ind w:left="-567" w:firstLine="567"/>
        <w:jc w:val="center"/>
        <w:rPr>
          <w:b/>
          <w:sz w:val="26"/>
          <w:szCs w:val="26"/>
        </w:rPr>
      </w:pPr>
    </w:p>
    <w:p w:rsidR="00402DC5" w:rsidRPr="00745C88" w:rsidRDefault="00402DC5" w:rsidP="00402DC5">
      <w:r w:rsidRPr="00745C88">
        <w:t xml:space="preserve">                                                                </w:t>
      </w:r>
      <w:r w:rsidRPr="00745C88">
        <w:rPr>
          <w:noProof/>
        </w:rPr>
        <w:drawing>
          <wp:inline distT="0" distB="0" distL="0" distR="0">
            <wp:extent cx="619125" cy="723900"/>
            <wp:effectExtent l="19050" t="0" r="9525" b="0"/>
            <wp:docPr id="3"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8"/>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402DC5" w:rsidRPr="00745C88" w:rsidRDefault="00402DC5" w:rsidP="00402DC5">
      <w:pPr>
        <w:jc w:val="center"/>
        <w:rPr>
          <w:b/>
          <w:i/>
          <w:sz w:val="36"/>
          <w:szCs w:val="36"/>
        </w:rPr>
      </w:pPr>
    </w:p>
    <w:p w:rsidR="00402DC5" w:rsidRPr="00745C88" w:rsidRDefault="00402DC5" w:rsidP="00402DC5">
      <w:pPr>
        <w:jc w:val="center"/>
        <w:rPr>
          <w:b/>
          <w:i/>
          <w:sz w:val="36"/>
          <w:szCs w:val="36"/>
        </w:rPr>
      </w:pPr>
      <w:r w:rsidRPr="00745C88">
        <w:rPr>
          <w:b/>
          <w:i/>
          <w:sz w:val="36"/>
          <w:szCs w:val="36"/>
        </w:rPr>
        <w:t>Администрация Гвазденского сельского поселения</w:t>
      </w:r>
    </w:p>
    <w:p w:rsidR="00402DC5" w:rsidRPr="00745C88" w:rsidRDefault="00402DC5" w:rsidP="00402DC5">
      <w:pPr>
        <w:jc w:val="center"/>
        <w:rPr>
          <w:b/>
          <w:i/>
          <w:sz w:val="36"/>
          <w:szCs w:val="36"/>
        </w:rPr>
      </w:pPr>
      <w:r w:rsidRPr="00745C88">
        <w:rPr>
          <w:b/>
          <w:i/>
          <w:sz w:val="36"/>
          <w:szCs w:val="36"/>
        </w:rPr>
        <w:t>Бутурлиновского муниципального района</w:t>
      </w:r>
    </w:p>
    <w:p w:rsidR="00402DC5" w:rsidRPr="00745C88" w:rsidRDefault="00402DC5" w:rsidP="00402DC5">
      <w:pPr>
        <w:jc w:val="center"/>
        <w:rPr>
          <w:b/>
          <w:i/>
          <w:sz w:val="34"/>
          <w:szCs w:val="34"/>
        </w:rPr>
      </w:pPr>
      <w:r w:rsidRPr="00745C88">
        <w:rPr>
          <w:b/>
          <w:i/>
          <w:sz w:val="34"/>
          <w:szCs w:val="34"/>
        </w:rPr>
        <w:t>Воронежской области</w:t>
      </w:r>
    </w:p>
    <w:p w:rsidR="00402DC5" w:rsidRPr="00745C88" w:rsidRDefault="00402DC5" w:rsidP="00402DC5">
      <w:pPr>
        <w:jc w:val="center"/>
        <w:rPr>
          <w:b/>
          <w:i/>
          <w:sz w:val="32"/>
          <w:szCs w:val="32"/>
        </w:rPr>
      </w:pPr>
    </w:p>
    <w:p w:rsidR="00402DC5" w:rsidRPr="00745C88" w:rsidRDefault="00402DC5" w:rsidP="00402DC5">
      <w:pPr>
        <w:jc w:val="center"/>
        <w:rPr>
          <w:sz w:val="40"/>
          <w:szCs w:val="40"/>
        </w:rPr>
      </w:pPr>
      <w:r w:rsidRPr="00745C88">
        <w:rPr>
          <w:b/>
          <w:i/>
          <w:sz w:val="40"/>
          <w:szCs w:val="40"/>
        </w:rPr>
        <w:t>ПОСТАНОВЛЕНИЕ</w:t>
      </w:r>
    </w:p>
    <w:p w:rsidR="00402DC5" w:rsidRPr="00745C88" w:rsidRDefault="00402DC5" w:rsidP="00402DC5">
      <w:pPr>
        <w:rPr>
          <w:sz w:val="32"/>
          <w:szCs w:val="32"/>
        </w:rPr>
      </w:pPr>
    </w:p>
    <w:p w:rsidR="00402DC5" w:rsidRPr="00745C88" w:rsidRDefault="00402DC5" w:rsidP="00402DC5">
      <w:pPr>
        <w:rPr>
          <w:sz w:val="26"/>
          <w:szCs w:val="26"/>
        </w:rPr>
      </w:pPr>
      <w:r w:rsidRPr="00745C88">
        <w:rPr>
          <w:sz w:val="26"/>
          <w:szCs w:val="26"/>
        </w:rPr>
        <w:t>от 12.10.2022   № 37</w:t>
      </w:r>
    </w:p>
    <w:p w:rsidR="00402DC5" w:rsidRPr="00745C88" w:rsidRDefault="00402DC5" w:rsidP="00402DC5">
      <w:pPr>
        <w:rPr>
          <w:sz w:val="24"/>
          <w:szCs w:val="24"/>
        </w:rPr>
      </w:pPr>
      <w:r w:rsidRPr="00745C88">
        <w:rPr>
          <w:sz w:val="24"/>
          <w:szCs w:val="24"/>
        </w:rPr>
        <w:t>с.Гвазда</w:t>
      </w:r>
    </w:p>
    <w:p w:rsidR="00402DC5" w:rsidRPr="00745C88" w:rsidRDefault="00402DC5" w:rsidP="00402DC5">
      <w:pPr>
        <w:rPr>
          <w:sz w:val="24"/>
          <w:szCs w:val="24"/>
        </w:rPr>
      </w:pPr>
    </w:p>
    <w:p w:rsidR="00402DC5" w:rsidRPr="00745C88" w:rsidRDefault="00402DC5" w:rsidP="00402DC5">
      <w:pPr>
        <w:tabs>
          <w:tab w:val="left" w:pos="5103"/>
        </w:tabs>
        <w:ind w:right="4534"/>
        <w:jc w:val="both"/>
        <w:rPr>
          <w:b/>
          <w:bCs/>
          <w:color w:val="000000"/>
        </w:rPr>
      </w:pPr>
      <w:r w:rsidRPr="00745C88">
        <w:rPr>
          <w:b/>
          <w:bCs/>
          <w:color w:val="000000"/>
        </w:rPr>
        <w:t>Об утверждении Порядка заключения органами местного самоуправления Гвазденского сельского поселения Бутурлиновского муниципального района Воронежской области договоров (соглашений) с казачьими обществами и Порядка финансирования органами местного самоуправления Гвазденского сельского поселения Бутурлиновского муниципального района Воронежской области несения муниципальной службы членами казачьих обществ</w:t>
      </w:r>
    </w:p>
    <w:p w:rsidR="00402DC5" w:rsidRPr="00745C88" w:rsidRDefault="00402DC5" w:rsidP="00402DC5">
      <w:pPr>
        <w:ind w:right="4817"/>
      </w:pPr>
    </w:p>
    <w:p w:rsidR="00402DC5" w:rsidRPr="00745C88" w:rsidRDefault="00402DC5" w:rsidP="00402DC5">
      <w:pPr>
        <w:shd w:val="clear" w:color="auto" w:fill="FFFFFF"/>
        <w:ind w:firstLine="709"/>
        <w:jc w:val="both"/>
        <w:rPr>
          <w:color w:val="000000"/>
          <w:szCs w:val="17"/>
        </w:rPr>
      </w:pPr>
      <w:r w:rsidRPr="00745C88">
        <w:rPr>
          <w:color w:val="000000"/>
          <w:szCs w:val="17"/>
        </w:rPr>
        <w:t xml:space="preserve">В соответствии с частью 5 статьи 7, статьей 8 Федерального закона от 05.12.2005 № 154-ФЗ «О государственной службе российского казачества», Постановлением Правительства Российской Федерации от 08.10.2009 № 806 «О порядке привлечения членов казачьих обществ к несению государственной или иной службы и порядке заключения федеральными органами исполнительной власти и (или) их территориальными органами договоров (соглашений) с казачьими обществами» </w:t>
      </w:r>
    </w:p>
    <w:p w:rsidR="00402DC5" w:rsidRPr="00745C88" w:rsidRDefault="00402DC5" w:rsidP="00402DC5">
      <w:pPr>
        <w:shd w:val="clear" w:color="auto" w:fill="FFFFFF"/>
        <w:ind w:firstLine="709"/>
        <w:jc w:val="both"/>
        <w:rPr>
          <w:color w:val="000000"/>
          <w:szCs w:val="17"/>
        </w:rPr>
      </w:pPr>
    </w:p>
    <w:p w:rsidR="00402DC5" w:rsidRPr="00745C88" w:rsidRDefault="00402DC5" w:rsidP="00402DC5">
      <w:pPr>
        <w:shd w:val="clear" w:color="auto" w:fill="FFFFFF"/>
        <w:ind w:firstLine="709"/>
        <w:jc w:val="center"/>
        <w:rPr>
          <w:color w:val="000000"/>
          <w:szCs w:val="17"/>
        </w:rPr>
      </w:pPr>
      <w:r w:rsidRPr="00745C88">
        <w:rPr>
          <w:color w:val="000000"/>
          <w:szCs w:val="17"/>
        </w:rPr>
        <w:t>ПОСТАНОВЛЯЕТ:</w:t>
      </w:r>
    </w:p>
    <w:p w:rsidR="00402DC5" w:rsidRPr="00745C88" w:rsidRDefault="00402DC5" w:rsidP="00402DC5">
      <w:pPr>
        <w:shd w:val="clear" w:color="auto" w:fill="FFFFFF"/>
        <w:ind w:firstLine="709"/>
        <w:jc w:val="center"/>
        <w:rPr>
          <w:color w:val="000000"/>
          <w:szCs w:val="17"/>
        </w:rPr>
      </w:pPr>
    </w:p>
    <w:p w:rsidR="00402DC5" w:rsidRPr="00745C88" w:rsidRDefault="00402DC5" w:rsidP="00402DC5">
      <w:pPr>
        <w:shd w:val="clear" w:color="auto" w:fill="FFFFFF"/>
        <w:ind w:firstLine="709"/>
        <w:jc w:val="both"/>
        <w:rPr>
          <w:color w:val="000000"/>
          <w:szCs w:val="17"/>
        </w:rPr>
      </w:pPr>
      <w:r w:rsidRPr="00745C88">
        <w:rPr>
          <w:color w:val="000000"/>
          <w:szCs w:val="17"/>
        </w:rPr>
        <w:t xml:space="preserve">1. Утвердить прилагаемый Порядок заключения органами местного самоуправления Гвазденского сельского поселения </w:t>
      </w:r>
      <w:r w:rsidRPr="00745C88">
        <w:rPr>
          <w:szCs w:val="24"/>
        </w:rPr>
        <w:t>Бутурлиновского</w:t>
      </w:r>
      <w:r w:rsidRPr="00745C88">
        <w:rPr>
          <w:color w:val="000000"/>
          <w:szCs w:val="17"/>
        </w:rPr>
        <w:t xml:space="preserve"> муниципального района Воронежской области договоров (соглашений) с казачьими обществами (приложение №1).</w:t>
      </w:r>
    </w:p>
    <w:p w:rsidR="00402DC5" w:rsidRPr="00745C88" w:rsidRDefault="00402DC5" w:rsidP="00402DC5">
      <w:pPr>
        <w:shd w:val="clear" w:color="auto" w:fill="FFFFFF"/>
        <w:ind w:firstLine="709"/>
        <w:jc w:val="both"/>
        <w:rPr>
          <w:color w:val="000000"/>
          <w:szCs w:val="17"/>
        </w:rPr>
      </w:pPr>
      <w:r w:rsidRPr="00745C88">
        <w:rPr>
          <w:color w:val="000000"/>
          <w:szCs w:val="17"/>
        </w:rPr>
        <w:t xml:space="preserve">2. Утвердить прилагаемый Порядок финансирования органами местного самоуправления Гвазденского сельского поселения </w:t>
      </w:r>
      <w:r w:rsidRPr="00745C88">
        <w:rPr>
          <w:szCs w:val="24"/>
        </w:rPr>
        <w:t>Бутурлиновского</w:t>
      </w:r>
      <w:r w:rsidRPr="00745C88">
        <w:rPr>
          <w:color w:val="000000"/>
          <w:szCs w:val="17"/>
        </w:rPr>
        <w:t xml:space="preserve"> муниципального района Воронежской области несения муниципальной службы членами казачьих обществ (приложение №2).</w:t>
      </w:r>
    </w:p>
    <w:p w:rsidR="00402DC5" w:rsidRPr="00745C88" w:rsidRDefault="00402DC5" w:rsidP="00402DC5">
      <w:pPr>
        <w:tabs>
          <w:tab w:val="left" w:pos="1080"/>
        </w:tabs>
        <w:jc w:val="both"/>
        <w:outlineLvl w:val="0"/>
      </w:pPr>
      <w:r w:rsidRPr="00745C88">
        <w:rPr>
          <w:color w:val="000000"/>
          <w:szCs w:val="17"/>
        </w:rPr>
        <w:t xml:space="preserve">           3. Настоящее постановление  вступает в силу с момента его официального опубликования в</w:t>
      </w:r>
      <w:r w:rsidRPr="00745C88">
        <w:t xml:space="preserve">   официальном периодическом печатном издании «Вестник муниципальных нормативно-правовых актов Гвазденского сельского поселения Бутурлиновского муниципального района  Воронежской области и иной официальной информации»  </w:t>
      </w:r>
    </w:p>
    <w:p w:rsidR="00402DC5" w:rsidRPr="00745C88" w:rsidRDefault="00402DC5" w:rsidP="00402DC5">
      <w:pPr>
        <w:shd w:val="clear" w:color="auto" w:fill="FFFFFF"/>
        <w:ind w:firstLine="709"/>
        <w:jc w:val="both"/>
        <w:rPr>
          <w:color w:val="000000"/>
          <w:szCs w:val="17"/>
        </w:rPr>
      </w:pPr>
    </w:p>
    <w:p w:rsidR="00402DC5" w:rsidRPr="00745C88" w:rsidRDefault="00402DC5" w:rsidP="00402DC5">
      <w:pPr>
        <w:shd w:val="clear" w:color="auto" w:fill="FFFFFF"/>
        <w:ind w:firstLine="709"/>
        <w:jc w:val="both"/>
        <w:rPr>
          <w:color w:val="000000"/>
          <w:szCs w:val="17"/>
        </w:rPr>
      </w:pPr>
      <w:r w:rsidRPr="00745C88">
        <w:rPr>
          <w:color w:val="000000"/>
          <w:szCs w:val="17"/>
        </w:rPr>
        <w:t>4. Контроль за исполнением настоящего постановления возложить на главу Гвазденского сельского поселения.</w:t>
      </w:r>
    </w:p>
    <w:p w:rsidR="00402DC5" w:rsidRPr="00745C88" w:rsidRDefault="00402DC5" w:rsidP="00402DC5">
      <w:pPr>
        <w:jc w:val="both"/>
      </w:pPr>
    </w:p>
    <w:p w:rsidR="00402DC5" w:rsidRPr="00745C88" w:rsidRDefault="00402DC5" w:rsidP="00402DC5">
      <w:pPr>
        <w:jc w:val="both"/>
      </w:pPr>
    </w:p>
    <w:p w:rsidR="00402DC5" w:rsidRPr="00745C88" w:rsidRDefault="00402DC5" w:rsidP="00402DC5">
      <w:pPr>
        <w:jc w:val="both"/>
      </w:pPr>
      <w:r w:rsidRPr="00745C88">
        <w:t>Глава Гвазденского сельского поселения                               Л.М.Богданова</w:t>
      </w:r>
    </w:p>
    <w:p w:rsidR="00402DC5" w:rsidRPr="00745C88" w:rsidRDefault="00402DC5" w:rsidP="00402DC5">
      <w:pPr>
        <w:jc w:val="both"/>
      </w:pPr>
    </w:p>
    <w:p w:rsidR="00402DC5" w:rsidRPr="00745C88" w:rsidRDefault="00402DC5" w:rsidP="00402DC5">
      <w:pPr>
        <w:jc w:val="both"/>
        <w:sectPr w:rsidR="00402DC5" w:rsidRPr="00745C88" w:rsidSect="00745C88">
          <w:pgSz w:w="11906" w:h="16838"/>
          <w:pgMar w:top="426" w:right="567" w:bottom="1134" w:left="1701" w:header="709" w:footer="709" w:gutter="0"/>
          <w:cols w:space="708"/>
          <w:docGrid w:linePitch="360"/>
        </w:sectPr>
      </w:pPr>
    </w:p>
    <w:p w:rsidR="00402DC5" w:rsidRPr="00745C88" w:rsidRDefault="00402DC5" w:rsidP="00402DC5">
      <w:pPr>
        <w:ind w:left="4536"/>
        <w:jc w:val="both"/>
      </w:pPr>
      <w:r w:rsidRPr="00745C88">
        <w:lastRenderedPageBreak/>
        <w:t>Приложение № 1</w:t>
      </w:r>
    </w:p>
    <w:p w:rsidR="00402DC5" w:rsidRPr="00745C88" w:rsidRDefault="00402DC5" w:rsidP="00402DC5">
      <w:pPr>
        <w:ind w:left="4536"/>
        <w:jc w:val="both"/>
      </w:pPr>
      <w:r w:rsidRPr="00745C88">
        <w:t xml:space="preserve">к постановлению администрации Гвазденского сельского поселения Бутурлиновского муниципального района Воронежской области </w:t>
      </w:r>
    </w:p>
    <w:p w:rsidR="00402DC5" w:rsidRPr="00745C88" w:rsidRDefault="00402DC5" w:rsidP="00402DC5">
      <w:pPr>
        <w:ind w:left="4536"/>
        <w:jc w:val="both"/>
      </w:pPr>
      <w:r w:rsidRPr="00745C88">
        <w:t>от 12.10.2022 № 37</w:t>
      </w:r>
    </w:p>
    <w:p w:rsidR="00402DC5" w:rsidRPr="00745C88" w:rsidRDefault="00402DC5" w:rsidP="00402DC5">
      <w:pPr>
        <w:spacing w:line="276" w:lineRule="auto"/>
        <w:ind w:firstLine="709"/>
        <w:jc w:val="both"/>
      </w:pPr>
    </w:p>
    <w:p w:rsidR="00402DC5" w:rsidRPr="00745C88" w:rsidRDefault="00402DC5" w:rsidP="00402DC5">
      <w:pPr>
        <w:shd w:val="clear" w:color="auto" w:fill="FFFFFF"/>
        <w:ind w:firstLine="709"/>
        <w:jc w:val="center"/>
        <w:rPr>
          <w:b/>
          <w:color w:val="000000"/>
        </w:rPr>
      </w:pPr>
      <w:r w:rsidRPr="00745C88">
        <w:rPr>
          <w:b/>
          <w:color w:val="000000"/>
          <w:szCs w:val="17"/>
        </w:rPr>
        <w:t xml:space="preserve">Порядок заключения органами местного самоуправления Гвазденского сельского поселения </w:t>
      </w:r>
      <w:r w:rsidRPr="00745C88">
        <w:rPr>
          <w:b/>
          <w:szCs w:val="24"/>
        </w:rPr>
        <w:t>Бутурлиновского</w:t>
      </w:r>
      <w:r w:rsidRPr="00745C88">
        <w:rPr>
          <w:b/>
          <w:color w:val="000000"/>
          <w:szCs w:val="17"/>
        </w:rPr>
        <w:t xml:space="preserve"> муниципального района Воронежской области договоров (соглашений) с казачьими обществами</w:t>
      </w:r>
    </w:p>
    <w:p w:rsidR="00402DC5" w:rsidRPr="00745C88" w:rsidRDefault="00402DC5" w:rsidP="00402DC5">
      <w:pPr>
        <w:shd w:val="clear" w:color="auto" w:fill="FFFFFF"/>
        <w:ind w:firstLine="709"/>
        <w:jc w:val="center"/>
        <w:rPr>
          <w:color w:val="000000"/>
        </w:rPr>
      </w:pPr>
      <w:r w:rsidRPr="00745C88">
        <w:rPr>
          <w:color w:val="000000"/>
        </w:rPr>
        <w:t> </w:t>
      </w:r>
    </w:p>
    <w:p w:rsidR="00402DC5" w:rsidRPr="00745C88" w:rsidRDefault="00402DC5" w:rsidP="00402DC5">
      <w:pPr>
        <w:shd w:val="clear" w:color="auto" w:fill="FFFFFF"/>
        <w:ind w:firstLine="709"/>
        <w:jc w:val="both"/>
        <w:rPr>
          <w:color w:val="000000"/>
        </w:rPr>
      </w:pPr>
      <w:r w:rsidRPr="00745C88">
        <w:rPr>
          <w:color w:val="000000"/>
        </w:rPr>
        <w:t>1. Настоящий Порядок определяет основания и порядок заключения органами местного самоуправления Гвазденского сельского поселения Бутурлиновского муниципального района Воронежской области договоров (соглашений) с осуществляющими свою деятельность на территории  Гвазденского сельского поселения Бутурлиновского муниципального района Воронежской области казачьими обществами, внесенными в государственный реестр казачьих обществ в Российской Федерации, члены которых в установленном порядке приняли обязательства по несению муниципальной службы (далее - служба).</w:t>
      </w:r>
    </w:p>
    <w:p w:rsidR="00402DC5" w:rsidRPr="00745C88" w:rsidRDefault="00402DC5" w:rsidP="00402DC5">
      <w:pPr>
        <w:shd w:val="clear" w:color="auto" w:fill="FFFFFF"/>
        <w:ind w:firstLine="709"/>
        <w:jc w:val="both"/>
        <w:rPr>
          <w:color w:val="000000"/>
        </w:rPr>
      </w:pPr>
      <w:r w:rsidRPr="00745C88">
        <w:rPr>
          <w:color w:val="000000"/>
        </w:rPr>
        <w:t>2. Сторонами договоров (соглашений) от имени органов местного самоуправления Бутурлиновского муниципального района Воронежской области выступает администрация Гвазденского сельского поселения Бутурлиновского муниципального района Воронежской области, с одной стороны, и казачье общество, с другой стороны.</w:t>
      </w:r>
    </w:p>
    <w:p w:rsidR="00402DC5" w:rsidRPr="00745C88" w:rsidRDefault="00402DC5" w:rsidP="00402DC5">
      <w:pPr>
        <w:shd w:val="clear" w:color="auto" w:fill="FFFFFF"/>
        <w:ind w:firstLine="709"/>
        <w:jc w:val="both"/>
        <w:rPr>
          <w:color w:val="000000"/>
        </w:rPr>
      </w:pPr>
      <w:r w:rsidRPr="00745C88">
        <w:rPr>
          <w:color w:val="000000"/>
        </w:rPr>
        <w:t>3. Решение о заключении администрацией Гвазденского сельского поселения Бутурлиновского муниципального района договора (соглашения) принимает глава Гвазденского сельского поселения Бутурлиновского муниципального района Воронежской области в форме постановления.</w:t>
      </w:r>
    </w:p>
    <w:p w:rsidR="00402DC5" w:rsidRPr="00745C88" w:rsidRDefault="00402DC5" w:rsidP="00402DC5">
      <w:pPr>
        <w:shd w:val="clear" w:color="auto" w:fill="FFFFFF"/>
        <w:ind w:firstLine="709"/>
        <w:jc w:val="both"/>
        <w:rPr>
          <w:color w:val="000000"/>
        </w:rPr>
      </w:pPr>
      <w:r w:rsidRPr="00745C88">
        <w:rPr>
          <w:color w:val="000000"/>
        </w:rPr>
        <w:t>4. Договор (соглашение) от имени администрации Гвазденского сельского поселения Бутурлиновского муниципального района Воронежской области подписывается главой Гвазденского сельского поселения Бутурлиновского муниципального района.</w:t>
      </w:r>
    </w:p>
    <w:p w:rsidR="00402DC5" w:rsidRPr="00745C88" w:rsidRDefault="00402DC5" w:rsidP="00402DC5">
      <w:pPr>
        <w:shd w:val="clear" w:color="auto" w:fill="FFFFFF"/>
        <w:ind w:firstLine="709"/>
        <w:jc w:val="both"/>
        <w:rPr>
          <w:color w:val="000000"/>
        </w:rPr>
      </w:pPr>
      <w:r w:rsidRPr="00745C88">
        <w:rPr>
          <w:color w:val="000000"/>
        </w:rPr>
        <w:t>Договор (соглашение) от имени  казачьего общества подписывается атаманом казачьего общества.</w:t>
      </w:r>
    </w:p>
    <w:p w:rsidR="00402DC5" w:rsidRPr="00745C88" w:rsidRDefault="00402DC5" w:rsidP="00402DC5">
      <w:pPr>
        <w:shd w:val="clear" w:color="auto" w:fill="FFFFFF"/>
        <w:ind w:firstLine="709"/>
        <w:jc w:val="both"/>
        <w:rPr>
          <w:color w:val="000000"/>
        </w:rPr>
      </w:pPr>
      <w:r w:rsidRPr="00745C88">
        <w:rPr>
          <w:color w:val="000000"/>
        </w:rPr>
        <w:t>5. В договоре (соглашении) должны быть определены предмет договора, условия и порядок привлечения членов казачьих обществ к содействию администрации Гвазденского сельского поселения Бутурлиновского муниципального района в осуществлении установленных задач и функций, права и обязанности сторон, порядок финансового и материально-технического обеспечения, гарантии социальной защиты, сроки действия договора, основания и порядок изменения и досрочного расторжения договора, а также иные условия, связанные с исполнением положений договора.</w:t>
      </w:r>
    </w:p>
    <w:p w:rsidR="00402DC5" w:rsidRPr="00745C88" w:rsidRDefault="00402DC5" w:rsidP="00402DC5">
      <w:pPr>
        <w:shd w:val="clear" w:color="auto" w:fill="FFFFFF"/>
        <w:ind w:firstLine="709"/>
        <w:jc w:val="both"/>
        <w:rPr>
          <w:color w:val="000000"/>
        </w:rPr>
      </w:pPr>
      <w:r w:rsidRPr="00745C88">
        <w:rPr>
          <w:color w:val="000000"/>
        </w:rPr>
        <w:t> Глава Гвазденского сельского поселения                     Л.М.Богданова</w:t>
      </w:r>
    </w:p>
    <w:p w:rsidR="00402DC5" w:rsidRPr="00745C88" w:rsidRDefault="00402DC5" w:rsidP="00402DC5">
      <w:pPr>
        <w:shd w:val="clear" w:color="auto" w:fill="FFFFFF"/>
        <w:ind w:left="5103"/>
        <w:jc w:val="both"/>
        <w:rPr>
          <w:color w:val="000000"/>
          <w:sz w:val="17"/>
          <w:szCs w:val="17"/>
        </w:rPr>
        <w:sectPr w:rsidR="00402DC5" w:rsidRPr="00745C88" w:rsidSect="00C24EF5">
          <w:pgSz w:w="11906" w:h="16838"/>
          <w:pgMar w:top="1134" w:right="567" w:bottom="1134" w:left="1701" w:header="709" w:footer="709" w:gutter="0"/>
          <w:cols w:space="708"/>
          <w:docGrid w:linePitch="360"/>
        </w:sectPr>
      </w:pPr>
    </w:p>
    <w:p w:rsidR="00402DC5" w:rsidRPr="00745C88" w:rsidRDefault="00402DC5" w:rsidP="00402DC5">
      <w:pPr>
        <w:ind w:left="4536"/>
        <w:jc w:val="both"/>
      </w:pPr>
      <w:r w:rsidRPr="00745C88">
        <w:lastRenderedPageBreak/>
        <w:t>Приложение № 2</w:t>
      </w:r>
    </w:p>
    <w:p w:rsidR="00402DC5" w:rsidRPr="00745C88" w:rsidRDefault="00402DC5" w:rsidP="00402DC5">
      <w:pPr>
        <w:ind w:left="4536"/>
        <w:jc w:val="both"/>
      </w:pPr>
      <w:r w:rsidRPr="00745C88">
        <w:t xml:space="preserve">к постановлению администрации </w:t>
      </w:r>
      <w:r w:rsidRPr="00745C88">
        <w:rPr>
          <w:color w:val="000000"/>
        </w:rPr>
        <w:t xml:space="preserve">Гвазденского сельского поселения </w:t>
      </w:r>
      <w:r w:rsidRPr="00745C88">
        <w:t xml:space="preserve">Бутурлиновского муниципального района Воронежской области </w:t>
      </w:r>
    </w:p>
    <w:p w:rsidR="00402DC5" w:rsidRPr="00745C88" w:rsidRDefault="00402DC5" w:rsidP="00402DC5">
      <w:pPr>
        <w:shd w:val="clear" w:color="auto" w:fill="FFFFFF"/>
        <w:ind w:left="4536"/>
        <w:jc w:val="both"/>
        <w:rPr>
          <w:color w:val="000000"/>
          <w:sz w:val="17"/>
          <w:szCs w:val="17"/>
        </w:rPr>
      </w:pPr>
      <w:r w:rsidRPr="00745C88">
        <w:t>от 12.10.2022 № 37</w:t>
      </w:r>
    </w:p>
    <w:p w:rsidR="00402DC5" w:rsidRPr="00745C88" w:rsidRDefault="00402DC5" w:rsidP="00402DC5">
      <w:pPr>
        <w:shd w:val="clear" w:color="auto" w:fill="FFFFFF"/>
        <w:ind w:left="5103"/>
        <w:jc w:val="both"/>
        <w:rPr>
          <w:color w:val="000000"/>
          <w:sz w:val="17"/>
          <w:szCs w:val="17"/>
        </w:rPr>
      </w:pPr>
    </w:p>
    <w:p w:rsidR="00402DC5" w:rsidRPr="00745C88" w:rsidRDefault="00402DC5" w:rsidP="00402DC5">
      <w:pPr>
        <w:shd w:val="clear" w:color="auto" w:fill="FFFFFF"/>
        <w:ind w:firstLine="709"/>
        <w:jc w:val="both"/>
        <w:rPr>
          <w:color w:val="000000"/>
          <w:sz w:val="17"/>
          <w:szCs w:val="17"/>
        </w:rPr>
      </w:pPr>
      <w:r w:rsidRPr="00745C88">
        <w:rPr>
          <w:color w:val="000000"/>
          <w:sz w:val="17"/>
          <w:szCs w:val="17"/>
        </w:rPr>
        <w:t> </w:t>
      </w:r>
    </w:p>
    <w:p w:rsidR="00402DC5" w:rsidRPr="00745C88" w:rsidRDefault="00402DC5" w:rsidP="00402DC5">
      <w:pPr>
        <w:shd w:val="clear" w:color="auto" w:fill="FFFFFF"/>
        <w:ind w:firstLine="709"/>
        <w:jc w:val="center"/>
        <w:rPr>
          <w:b/>
          <w:color w:val="000000"/>
        </w:rPr>
      </w:pPr>
      <w:r w:rsidRPr="00745C88">
        <w:rPr>
          <w:b/>
          <w:color w:val="000000"/>
        </w:rPr>
        <w:t>Порядок</w:t>
      </w:r>
    </w:p>
    <w:p w:rsidR="00402DC5" w:rsidRPr="00745C88" w:rsidRDefault="00402DC5" w:rsidP="00402DC5">
      <w:pPr>
        <w:shd w:val="clear" w:color="auto" w:fill="FFFFFF"/>
        <w:ind w:firstLine="709"/>
        <w:jc w:val="center"/>
        <w:rPr>
          <w:color w:val="000000"/>
        </w:rPr>
      </w:pPr>
      <w:r w:rsidRPr="00745C88">
        <w:rPr>
          <w:b/>
          <w:color w:val="000000"/>
        </w:rPr>
        <w:t>финансирования органами местного самоуправления Гвазденского сельского поселения Бутурлиновского муниципального района Воронежской области несения муниципальной службы членами казачьих обществ</w:t>
      </w:r>
    </w:p>
    <w:p w:rsidR="00402DC5" w:rsidRPr="00745C88" w:rsidRDefault="00402DC5" w:rsidP="00402DC5">
      <w:pPr>
        <w:shd w:val="clear" w:color="auto" w:fill="FFFFFF"/>
        <w:ind w:firstLine="709"/>
        <w:jc w:val="center"/>
        <w:rPr>
          <w:color w:val="000000"/>
        </w:rPr>
      </w:pPr>
      <w:r w:rsidRPr="00745C88">
        <w:rPr>
          <w:color w:val="000000"/>
        </w:rPr>
        <w:t> </w:t>
      </w:r>
    </w:p>
    <w:p w:rsidR="00402DC5" w:rsidRPr="00745C88" w:rsidRDefault="00402DC5" w:rsidP="00402DC5">
      <w:pPr>
        <w:shd w:val="clear" w:color="auto" w:fill="FFFFFF"/>
        <w:ind w:firstLine="709"/>
        <w:jc w:val="both"/>
        <w:rPr>
          <w:color w:val="000000"/>
        </w:rPr>
      </w:pPr>
      <w:r w:rsidRPr="00745C88">
        <w:rPr>
          <w:color w:val="000000"/>
        </w:rPr>
        <w:t>1. Настоящий Порядок регулирует вопросы финансирования из бюджета Гвазденского сельского поселения Бутурлиновского муниципального района Воронежской области расходов, связанных с несением муниципальной службы членами казачьих обществ Гвазденского сельского поселения Бутурлиновского муниципального района Воронежской области.</w:t>
      </w:r>
    </w:p>
    <w:p w:rsidR="00402DC5" w:rsidRPr="00745C88" w:rsidRDefault="00402DC5" w:rsidP="00402DC5">
      <w:pPr>
        <w:shd w:val="clear" w:color="auto" w:fill="FFFFFF"/>
        <w:ind w:firstLine="709"/>
        <w:jc w:val="both"/>
        <w:rPr>
          <w:color w:val="000000"/>
        </w:rPr>
      </w:pPr>
      <w:r w:rsidRPr="00745C88">
        <w:rPr>
          <w:color w:val="000000"/>
        </w:rPr>
        <w:t>2. Финансирование расходов, связанных с несением муниципальной службы членами казачьих обществ Гвазденского сельского поселения Бутурлиновского муниципального района, осуществляется в соответствии с требованиями действующего законодательства на основании договоров (соглашений), заключенных администрацией Гвазденского сельского поселения Бутурлиновского муниципального района с казачьими обществами, о привлечении членов казачьих обществ к муниципальной службе при условии, что казачье общество внесено в государственный реестр казачьих обществ в Российской Федерации.</w:t>
      </w:r>
    </w:p>
    <w:p w:rsidR="00402DC5" w:rsidRPr="00745C88" w:rsidRDefault="00402DC5" w:rsidP="00402DC5">
      <w:pPr>
        <w:shd w:val="clear" w:color="auto" w:fill="FFFFFF"/>
        <w:ind w:firstLine="709"/>
        <w:jc w:val="both"/>
        <w:rPr>
          <w:color w:val="000000"/>
        </w:rPr>
      </w:pPr>
      <w:r w:rsidRPr="00745C88">
        <w:rPr>
          <w:color w:val="000000"/>
        </w:rPr>
        <w:t>3. Порядок финансирования конкретных расходов, связанных с выполнением членами казачьих обществ установленных задач и функций органов местного самоуправления Гвазденского сельского поселения Бутурлиновского муниципального района Воронежской области, является неотъемлемой частью каждого договора (соглашения).</w:t>
      </w:r>
    </w:p>
    <w:p w:rsidR="00402DC5" w:rsidRPr="00745C88" w:rsidRDefault="00402DC5" w:rsidP="00402DC5">
      <w:pPr>
        <w:shd w:val="clear" w:color="auto" w:fill="FFFFFF"/>
        <w:ind w:firstLine="709"/>
        <w:jc w:val="both"/>
        <w:rPr>
          <w:color w:val="000000"/>
        </w:rPr>
      </w:pPr>
      <w:r w:rsidRPr="00745C88">
        <w:rPr>
          <w:color w:val="000000"/>
        </w:rPr>
        <w:t>4. Финансирование расходов органов местного самоуправления Гвазденского сельского поселения Бутурлиновского муниципального района Воронежской области, предусмотренных договором (соглашением), осуществляется в установленном порядке и в пределах бюджетных ассигнований, утвержденных решением Совета народных депутатов Гвазденского сельского поселения Бутурлиновского муниципального района о местном бюджете.</w:t>
      </w:r>
    </w:p>
    <w:p w:rsidR="00402DC5" w:rsidRPr="00745C88" w:rsidRDefault="00402DC5" w:rsidP="00402DC5">
      <w:pPr>
        <w:shd w:val="clear" w:color="auto" w:fill="FFFFFF"/>
        <w:ind w:firstLine="709"/>
        <w:jc w:val="both"/>
        <w:rPr>
          <w:color w:val="000000"/>
        </w:rPr>
      </w:pPr>
    </w:p>
    <w:p w:rsidR="00402DC5" w:rsidRPr="00745C88" w:rsidRDefault="00402DC5" w:rsidP="00402DC5">
      <w:pPr>
        <w:shd w:val="clear" w:color="auto" w:fill="FFFFFF"/>
        <w:ind w:firstLine="709"/>
        <w:jc w:val="both"/>
        <w:rPr>
          <w:color w:val="000000"/>
        </w:rPr>
      </w:pPr>
      <w:r w:rsidRPr="00745C88">
        <w:rPr>
          <w:color w:val="000000"/>
        </w:rPr>
        <w:t>Глава Гвазденского сельского поселения                     Л.М.Богданова</w:t>
      </w:r>
    </w:p>
    <w:p w:rsidR="00F03EAE" w:rsidRPr="00745C88" w:rsidRDefault="00F03EAE" w:rsidP="006C42DE">
      <w:pPr>
        <w:ind w:left="-567" w:firstLine="567"/>
        <w:jc w:val="center"/>
        <w:rPr>
          <w:b/>
          <w:sz w:val="26"/>
          <w:szCs w:val="26"/>
        </w:rPr>
      </w:pPr>
    </w:p>
    <w:p w:rsidR="00F03EAE" w:rsidRPr="00745C88" w:rsidRDefault="00F03EAE" w:rsidP="006C42DE">
      <w:pPr>
        <w:ind w:left="-567" w:firstLine="567"/>
        <w:jc w:val="center"/>
        <w:rPr>
          <w:b/>
          <w:sz w:val="26"/>
          <w:szCs w:val="26"/>
        </w:rPr>
      </w:pPr>
    </w:p>
    <w:p w:rsidR="00F03EAE" w:rsidRPr="00745C88" w:rsidRDefault="00F03EAE" w:rsidP="006C42DE">
      <w:pPr>
        <w:ind w:left="-567" w:firstLine="567"/>
        <w:jc w:val="center"/>
        <w:rPr>
          <w:b/>
          <w:sz w:val="26"/>
          <w:szCs w:val="26"/>
        </w:rPr>
      </w:pPr>
    </w:p>
    <w:p w:rsidR="00F03EAE" w:rsidRPr="00745C88" w:rsidRDefault="00F03EAE" w:rsidP="006C42DE">
      <w:pPr>
        <w:ind w:left="-567" w:firstLine="567"/>
        <w:jc w:val="center"/>
        <w:rPr>
          <w:b/>
          <w:sz w:val="26"/>
          <w:szCs w:val="26"/>
        </w:rPr>
      </w:pPr>
    </w:p>
    <w:p w:rsidR="00402DC5" w:rsidRPr="00745C88" w:rsidRDefault="00402DC5" w:rsidP="00402DC5">
      <w:pPr>
        <w:widowControl w:val="0"/>
        <w:tabs>
          <w:tab w:val="left" w:pos="360"/>
          <w:tab w:val="left" w:pos="540"/>
          <w:tab w:val="left" w:pos="1400"/>
        </w:tabs>
        <w:autoSpaceDE w:val="0"/>
        <w:autoSpaceDN w:val="0"/>
        <w:adjustRightInd w:val="0"/>
        <w:ind w:left="567" w:right="567"/>
        <w:jc w:val="center"/>
      </w:pPr>
      <w:r w:rsidRPr="00745C88">
        <w:rPr>
          <w:noProof/>
        </w:rPr>
        <w:drawing>
          <wp:inline distT="0" distB="0" distL="0" distR="0">
            <wp:extent cx="723900" cy="1019175"/>
            <wp:effectExtent l="19050" t="0" r="0"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723900" cy="1019175"/>
                    </a:xfrm>
                    <a:prstGeom prst="rect">
                      <a:avLst/>
                    </a:prstGeom>
                    <a:noFill/>
                    <a:ln w="9525">
                      <a:noFill/>
                      <a:miter lim="800000"/>
                      <a:headEnd/>
                      <a:tailEnd/>
                    </a:ln>
                  </pic:spPr>
                </pic:pic>
              </a:graphicData>
            </a:graphic>
          </wp:inline>
        </w:drawing>
      </w:r>
    </w:p>
    <w:p w:rsidR="00402DC5" w:rsidRPr="00745C88" w:rsidRDefault="00402DC5" w:rsidP="00402DC5">
      <w:pPr>
        <w:widowControl w:val="0"/>
        <w:tabs>
          <w:tab w:val="left" w:pos="360"/>
          <w:tab w:val="left" w:pos="540"/>
          <w:tab w:val="left" w:pos="1400"/>
        </w:tabs>
        <w:autoSpaceDE w:val="0"/>
        <w:autoSpaceDN w:val="0"/>
        <w:adjustRightInd w:val="0"/>
        <w:ind w:left="567" w:right="567"/>
        <w:jc w:val="center"/>
      </w:pPr>
    </w:p>
    <w:p w:rsidR="00402DC5" w:rsidRPr="00745C88" w:rsidRDefault="00402DC5" w:rsidP="00402DC5">
      <w:pPr>
        <w:jc w:val="center"/>
        <w:rPr>
          <w:b/>
          <w:i/>
          <w:sz w:val="32"/>
          <w:szCs w:val="32"/>
        </w:rPr>
      </w:pPr>
      <w:r w:rsidRPr="00745C88">
        <w:rPr>
          <w:b/>
          <w:i/>
          <w:sz w:val="32"/>
          <w:szCs w:val="32"/>
        </w:rPr>
        <w:t>Администрация Гвазденского сельского поселения</w:t>
      </w:r>
    </w:p>
    <w:p w:rsidR="00402DC5" w:rsidRPr="00745C88" w:rsidRDefault="00402DC5" w:rsidP="00402DC5">
      <w:pPr>
        <w:jc w:val="center"/>
        <w:rPr>
          <w:i/>
          <w:sz w:val="32"/>
          <w:szCs w:val="32"/>
        </w:rPr>
      </w:pPr>
      <w:r w:rsidRPr="00745C88">
        <w:rPr>
          <w:b/>
          <w:i/>
          <w:sz w:val="32"/>
          <w:szCs w:val="32"/>
        </w:rPr>
        <w:t>Бутурлиновского муниципального района</w:t>
      </w:r>
    </w:p>
    <w:p w:rsidR="00402DC5" w:rsidRPr="00745C88" w:rsidRDefault="00402DC5" w:rsidP="00402DC5">
      <w:pPr>
        <w:jc w:val="center"/>
        <w:rPr>
          <w:b/>
          <w:i/>
          <w:sz w:val="32"/>
          <w:szCs w:val="32"/>
        </w:rPr>
      </w:pPr>
      <w:r w:rsidRPr="00745C88">
        <w:rPr>
          <w:b/>
          <w:i/>
          <w:sz w:val="32"/>
          <w:szCs w:val="32"/>
        </w:rPr>
        <w:t>Воронежской области</w:t>
      </w:r>
    </w:p>
    <w:p w:rsidR="00402DC5" w:rsidRPr="00745C88" w:rsidRDefault="00402DC5" w:rsidP="00402DC5">
      <w:pPr>
        <w:tabs>
          <w:tab w:val="left" w:pos="7230"/>
        </w:tabs>
        <w:rPr>
          <w:b/>
          <w:sz w:val="32"/>
          <w:szCs w:val="32"/>
        </w:rPr>
      </w:pPr>
      <w:r w:rsidRPr="00745C88">
        <w:rPr>
          <w:b/>
          <w:sz w:val="32"/>
          <w:szCs w:val="32"/>
        </w:rPr>
        <w:tab/>
      </w:r>
    </w:p>
    <w:p w:rsidR="00402DC5" w:rsidRPr="00745C88" w:rsidRDefault="00402DC5" w:rsidP="00402DC5">
      <w:pPr>
        <w:tabs>
          <w:tab w:val="left" w:pos="7230"/>
        </w:tabs>
        <w:jc w:val="center"/>
        <w:rPr>
          <w:i/>
          <w:sz w:val="32"/>
          <w:szCs w:val="32"/>
        </w:rPr>
      </w:pPr>
      <w:r w:rsidRPr="00745C88">
        <w:rPr>
          <w:i/>
          <w:sz w:val="32"/>
          <w:szCs w:val="32"/>
        </w:rPr>
        <w:t>ПОСТАНОВЛЕНИЕ</w:t>
      </w:r>
    </w:p>
    <w:p w:rsidR="00402DC5" w:rsidRPr="00745C88" w:rsidRDefault="00402DC5" w:rsidP="00402DC5">
      <w:pPr>
        <w:tabs>
          <w:tab w:val="left" w:pos="7575"/>
        </w:tabs>
      </w:pPr>
      <w:r w:rsidRPr="00745C88">
        <w:tab/>
      </w:r>
    </w:p>
    <w:p w:rsidR="00402DC5" w:rsidRPr="00745C88" w:rsidRDefault="00402DC5" w:rsidP="00402DC5">
      <w:pPr>
        <w:widowControl w:val="0"/>
        <w:tabs>
          <w:tab w:val="left" w:pos="360"/>
          <w:tab w:val="left" w:pos="540"/>
          <w:tab w:val="left" w:pos="1400"/>
        </w:tabs>
        <w:autoSpaceDE w:val="0"/>
        <w:autoSpaceDN w:val="0"/>
        <w:adjustRightInd w:val="0"/>
        <w:ind w:left="567" w:right="567"/>
        <w:rPr>
          <w:b/>
          <w:sz w:val="32"/>
          <w:szCs w:val="32"/>
        </w:rPr>
      </w:pPr>
    </w:p>
    <w:p w:rsidR="00402DC5" w:rsidRPr="00745C88" w:rsidRDefault="00402DC5" w:rsidP="00402DC5">
      <w:pPr>
        <w:widowControl w:val="0"/>
        <w:tabs>
          <w:tab w:val="left" w:pos="360"/>
          <w:tab w:val="left" w:pos="540"/>
          <w:tab w:val="left" w:pos="1400"/>
        </w:tabs>
        <w:autoSpaceDE w:val="0"/>
        <w:autoSpaceDN w:val="0"/>
        <w:adjustRightInd w:val="0"/>
        <w:ind w:right="567"/>
        <w:rPr>
          <w:b/>
          <w:sz w:val="32"/>
          <w:szCs w:val="32"/>
        </w:rPr>
      </w:pPr>
      <w:r w:rsidRPr="00745C88">
        <w:rPr>
          <w:b/>
        </w:rPr>
        <w:t>от 12.10.2022 года   № 38</w:t>
      </w:r>
    </w:p>
    <w:p w:rsidR="00402DC5" w:rsidRPr="00745C88" w:rsidRDefault="00402DC5" w:rsidP="00402DC5">
      <w:pPr>
        <w:widowControl w:val="0"/>
        <w:tabs>
          <w:tab w:val="left" w:pos="360"/>
          <w:tab w:val="left" w:pos="540"/>
        </w:tabs>
        <w:autoSpaceDE w:val="0"/>
        <w:autoSpaceDN w:val="0"/>
        <w:adjustRightInd w:val="0"/>
        <w:ind w:left="567" w:right="567"/>
        <w:rPr>
          <w:sz w:val="24"/>
          <w:szCs w:val="24"/>
        </w:rPr>
      </w:pPr>
      <w:r w:rsidRPr="00745C88">
        <w:rPr>
          <w:sz w:val="24"/>
          <w:szCs w:val="24"/>
        </w:rPr>
        <w:t>с. Гвазда</w:t>
      </w:r>
    </w:p>
    <w:p w:rsidR="00402DC5" w:rsidRPr="00745C88" w:rsidRDefault="00402DC5" w:rsidP="00402DC5">
      <w:pPr>
        <w:pStyle w:val="ConsTitle"/>
        <w:widowControl/>
        <w:tabs>
          <w:tab w:val="left" w:pos="9900"/>
        </w:tabs>
        <w:ind w:right="22"/>
        <w:jc w:val="both"/>
        <w:rPr>
          <w:rFonts w:ascii="Times New Roman" w:hAnsi="Times New Roman" w:cs="Times New Roman"/>
          <w:b w:val="0"/>
          <w:bCs w:val="0"/>
          <w:sz w:val="16"/>
          <w:szCs w:val="16"/>
        </w:rPr>
      </w:pPr>
    </w:p>
    <w:p w:rsidR="00402DC5" w:rsidRPr="00745C88" w:rsidRDefault="00402DC5" w:rsidP="00402DC5">
      <w:pPr>
        <w:ind w:right="3530"/>
        <w:rPr>
          <w:b/>
        </w:rPr>
      </w:pPr>
      <w:r w:rsidRPr="00745C88">
        <w:rPr>
          <w:b/>
        </w:rPr>
        <w:t xml:space="preserve"> «Об  утверждении муниципальной  программы Гвазденского сельского поселения Бутурлиновского муниципального района Воронежской области «Муниципальное управление  Гвазденского сельского поселения Бутурлиновского муниципального района Воронежской области »</w:t>
      </w:r>
    </w:p>
    <w:p w:rsidR="00402DC5" w:rsidRPr="00745C88" w:rsidRDefault="00402DC5" w:rsidP="00402DC5">
      <w:pPr>
        <w:keepNext/>
        <w:keepLines/>
        <w:widowControl w:val="0"/>
        <w:suppressLineNumbers/>
        <w:spacing w:line="288" w:lineRule="auto"/>
        <w:rPr>
          <w:sz w:val="16"/>
          <w:szCs w:val="16"/>
        </w:rPr>
      </w:pPr>
    </w:p>
    <w:p w:rsidR="00402DC5" w:rsidRPr="00745C88" w:rsidRDefault="00402DC5" w:rsidP="00402DC5">
      <w:pPr>
        <w:pStyle w:val="ConsPlusNonformat"/>
        <w:widowControl/>
        <w:ind w:firstLine="540"/>
        <w:jc w:val="both"/>
        <w:rPr>
          <w:rFonts w:ascii="Times New Roman" w:hAnsi="Times New Roman" w:cs="Times New Roman"/>
          <w:sz w:val="28"/>
          <w:szCs w:val="28"/>
        </w:rPr>
      </w:pPr>
      <w:r w:rsidRPr="00745C88">
        <w:rPr>
          <w:rFonts w:ascii="Times New Roman" w:hAnsi="Times New Roman" w:cs="Times New Roman"/>
          <w:sz w:val="28"/>
          <w:szCs w:val="28"/>
        </w:rPr>
        <w:t>В соответствии с Федеральным законом от 06.10.2003 г. № 131-ФЗ «Об общих принципах организации местного самоуправления в Российской Федерации», Уставом Гвазденского сельского поселения, постановлением администрации Гвазденского сельского поселения  от 11.10.2013 г. № 93 «Об утверждении порядка разработки, реализации   и оценки эффективности  муниципальных программ Гвазденского сельского поселения Бутурлиновского муниципального района Воронежской области», администрация Гвазденского сельского поселения</w:t>
      </w:r>
    </w:p>
    <w:p w:rsidR="00402DC5" w:rsidRPr="00745C88" w:rsidRDefault="00402DC5" w:rsidP="00402DC5">
      <w:pPr>
        <w:pStyle w:val="ConsPlusNonformat"/>
        <w:widowControl/>
        <w:ind w:firstLine="540"/>
        <w:jc w:val="both"/>
        <w:rPr>
          <w:rFonts w:ascii="Times New Roman" w:hAnsi="Times New Roman" w:cs="Times New Roman"/>
          <w:sz w:val="28"/>
          <w:szCs w:val="28"/>
        </w:rPr>
      </w:pPr>
    </w:p>
    <w:p w:rsidR="00402DC5" w:rsidRPr="00745C88" w:rsidRDefault="00402DC5" w:rsidP="00402DC5">
      <w:pPr>
        <w:pStyle w:val="ConsTitle"/>
        <w:widowControl/>
        <w:tabs>
          <w:tab w:val="left" w:pos="9900"/>
        </w:tabs>
        <w:ind w:right="22"/>
        <w:jc w:val="center"/>
        <w:rPr>
          <w:rFonts w:ascii="Times New Roman" w:hAnsi="Times New Roman" w:cs="Times New Roman"/>
          <w:sz w:val="28"/>
          <w:szCs w:val="28"/>
        </w:rPr>
      </w:pPr>
      <w:r w:rsidRPr="00745C88">
        <w:rPr>
          <w:rFonts w:ascii="Times New Roman" w:hAnsi="Times New Roman" w:cs="Times New Roman"/>
          <w:sz w:val="28"/>
          <w:szCs w:val="28"/>
        </w:rPr>
        <w:t>ПОСТАНОВЛЯЕТ:</w:t>
      </w:r>
    </w:p>
    <w:p w:rsidR="00402DC5" w:rsidRPr="00745C88" w:rsidRDefault="00402DC5" w:rsidP="00402DC5">
      <w:pPr>
        <w:pStyle w:val="ConsTitle"/>
        <w:widowControl/>
        <w:tabs>
          <w:tab w:val="left" w:pos="9900"/>
        </w:tabs>
        <w:ind w:right="22"/>
        <w:jc w:val="center"/>
        <w:rPr>
          <w:rFonts w:ascii="Times New Roman" w:hAnsi="Times New Roman" w:cs="Times New Roman"/>
          <w:sz w:val="28"/>
          <w:szCs w:val="28"/>
        </w:rPr>
      </w:pPr>
    </w:p>
    <w:p w:rsidR="00402DC5" w:rsidRPr="00745C88" w:rsidRDefault="00402DC5" w:rsidP="00402DC5">
      <w:pPr>
        <w:jc w:val="both"/>
      </w:pPr>
      <w:r w:rsidRPr="00745C88">
        <w:t>1.Утвердить муниципальную  программу Гвазденского сельского поселения Бутурлиновского муниципального района «Муниципальное управление Гвазденского сельского поселения Бутурлиновского муниципального района Воронежской области» в редакции согласно приложению к настоящему постановлению.</w:t>
      </w:r>
    </w:p>
    <w:p w:rsidR="00402DC5" w:rsidRPr="00745C88" w:rsidRDefault="00402DC5" w:rsidP="00402DC5">
      <w:pPr>
        <w:jc w:val="both"/>
      </w:pPr>
    </w:p>
    <w:p w:rsidR="00402DC5" w:rsidRPr="00745C88" w:rsidRDefault="00402DC5" w:rsidP="00402DC5">
      <w:pPr>
        <w:tabs>
          <w:tab w:val="left" w:pos="732"/>
        </w:tabs>
        <w:ind w:left="55" w:hanging="713"/>
        <w:jc w:val="both"/>
      </w:pPr>
      <w:r w:rsidRPr="00745C88">
        <w:lastRenderedPageBreak/>
        <w:t xml:space="preserve">          2.Настоящее постановление   опубликовать в официальном периодическом печатном издании «Вестник муниципальных правовых актов  Гвазденского сельского поселения Бутурлиновского муниципального района Воронежской области» и разместить  на официальном  сайте администрации Гвазденского сельского поселения Бутурлиновского муниципального района Воронежской области.</w:t>
      </w:r>
    </w:p>
    <w:p w:rsidR="00402DC5" w:rsidRPr="00745C88" w:rsidRDefault="00402DC5" w:rsidP="00402DC5">
      <w:pPr>
        <w:tabs>
          <w:tab w:val="left" w:pos="732"/>
        </w:tabs>
        <w:ind w:left="55" w:hanging="713"/>
        <w:jc w:val="both"/>
      </w:pPr>
    </w:p>
    <w:p w:rsidR="00402DC5" w:rsidRPr="00745C88" w:rsidRDefault="00402DC5" w:rsidP="00402DC5">
      <w:pPr>
        <w:tabs>
          <w:tab w:val="left" w:pos="732"/>
        </w:tabs>
        <w:ind w:left="55" w:hanging="713"/>
        <w:jc w:val="both"/>
        <w:rPr>
          <w:color w:val="000000"/>
        </w:rPr>
      </w:pPr>
      <w:r w:rsidRPr="00745C88">
        <w:rPr>
          <w:color w:val="000000"/>
        </w:rPr>
        <w:t xml:space="preserve">         3. Контроль за исполнением настоящего постановления оставляю за собой.</w:t>
      </w:r>
    </w:p>
    <w:p w:rsidR="00402DC5" w:rsidRPr="00745C88" w:rsidRDefault="00402DC5" w:rsidP="00402DC5">
      <w:pPr>
        <w:spacing w:before="100" w:beforeAutospacing="1" w:after="100" w:afterAutospacing="1"/>
        <w:rPr>
          <w:color w:val="000000"/>
        </w:rPr>
      </w:pPr>
      <w:r w:rsidRPr="00745C88">
        <w:rPr>
          <w:color w:val="000000"/>
        </w:rPr>
        <w:t>4. Настоящее постановление вступает в силу с момента опубликования и распространяет свое действие на правоотношения, возникающие с 1 января 2023 года.</w:t>
      </w:r>
    </w:p>
    <w:p w:rsidR="00402DC5" w:rsidRPr="00745C88" w:rsidRDefault="00402DC5" w:rsidP="00402DC5">
      <w:pPr>
        <w:jc w:val="both"/>
        <w:rPr>
          <w:bCs/>
        </w:rPr>
      </w:pPr>
    </w:p>
    <w:p w:rsidR="00402DC5" w:rsidRPr="00745C88" w:rsidRDefault="00402DC5" w:rsidP="00402DC5">
      <w:pPr>
        <w:pStyle w:val="ConsTitle"/>
        <w:widowControl/>
        <w:tabs>
          <w:tab w:val="left" w:pos="9900"/>
        </w:tabs>
        <w:ind w:right="22"/>
        <w:jc w:val="both"/>
        <w:rPr>
          <w:rFonts w:ascii="Times New Roman" w:hAnsi="Times New Roman" w:cs="Times New Roman"/>
          <w:b w:val="0"/>
          <w:bCs w:val="0"/>
          <w:sz w:val="28"/>
          <w:szCs w:val="28"/>
        </w:rPr>
      </w:pPr>
    </w:p>
    <w:p w:rsidR="00402DC5" w:rsidRPr="00745C88" w:rsidRDefault="00402DC5" w:rsidP="00402DC5">
      <w:pPr>
        <w:pStyle w:val="ConsTitle"/>
        <w:widowControl/>
        <w:tabs>
          <w:tab w:val="left" w:pos="9900"/>
        </w:tabs>
        <w:ind w:right="22"/>
        <w:jc w:val="both"/>
        <w:rPr>
          <w:rFonts w:ascii="Times New Roman" w:hAnsi="Times New Roman" w:cs="Times New Roman"/>
        </w:rPr>
      </w:pPr>
      <w:r w:rsidRPr="00745C88">
        <w:rPr>
          <w:rFonts w:ascii="Times New Roman" w:hAnsi="Times New Roman" w:cs="Times New Roman"/>
          <w:b w:val="0"/>
          <w:bCs w:val="0"/>
          <w:sz w:val="28"/>
          <w:szCs w:val="28"/>
        </w:rPr>
        <w:t>Глава Гвазденского сельского поселения                             Л.М. Богданова</w:t>
      </w:r>
    </w:p>
    <w:p w:rsidR="00402DC5" w:rsidRPr="00745C88" w:rsidRDefault="00402DC5" w:rsidP="00402DC5">
      <w:pPr>
        <w:autoSpaceDE w:val="0"/>
        <w:jc w:val="right"/>
      </w:pPr>
    </w:p>
    <w:p w:rsidR="00402DC5" w:rsidRPr="00745C88" w:rsidRDefault="00402DC5" w:rsidP="00402DC5">
      <w:pPr>
        <w:autoSpaceDE w:val="0"/>
        <w:jc w:val="right"/>
      </w:pPr>
    </w:p>
    <w:p w:rsidR="00402DC5" w:rsidRPr="00745C88" w:rsidRDefault="00402DC5" w:rsidP="00402DC5">
      <w:pPr>
        <w:autoSpaceDE w:val="0"/>
        <w:jc w:val="right"/>
      </w:pPr>
    </w:p>
    <w:p w:rsidR="00402DC5" w:rsidRPr="00745C88" w:rsidRDefault="00402DC5" w:rsidP="00402DC5">
      <w:pPr>
        <w:autoSpaceDE w:val="0"/>
        <w:jc w:val="right"/>
      </w:pPr>
    </w:p>
    <w:p w:rsidR="00402DC5" w:rsidRPr="00745C88" w:rsidRDefault="00402DC5" w:rsidP="00402DC5">
      <w:pPr>
        <w:autoSpaceDE w:val="0"/>
        <w:jc w:val="right"/>
      </w:pPr>
    </w:p>
    <w:p w:rsidR="00402DC5" w:rsidRPr="00745C88" w:rsidRDefault="00402DC5" w:rsidP="00402DC5">
      <w:pPr>
        <w:autoSpaceDE w:val="0"/>
        <w:jc w:val="right"/>
      </w:pPr>
    </w:p>
    <w:p w:rsidR="00402DC5" w:rsidRPr="00745C88" w:rsidRDefault="00402DC5" w:rsidP="00402DC5">
      <w:pPr>
        <w:autoSpaceDE w:val="0"/>
        <w:jc w:val="right"/>
      </w:pPr>
    </w:p>
    <w:p w:rsidR="00402DC5" w:rsidRPr="00745C88" w:rsidRDefault="00402DC5" w:rsidP="00402DC5">
      <w:pPr>
        <w:autoSpaceDE w:val="0"/>
        <w:jc w:val="right"/>
      </w:pPr>
    </w:p>
    <w:p w:rsidR="00402DC5" w:rsidRPr="00745C88" w:rsidRDefault="00402DC5" w:rsidP="00402DC5">
      <w:pPr>
        <w:autoSpaceDE w:val="0"/>
        <w:jc w:val="right"/>
      </w:pPr>
    </w:p>
    <w:p w:rsidR="00402DC5" w:rsidRPr="00745C88" w:rsidRDefault="00402DC5" w:rsidP="00402DC5">
      <w:pPr>
        <w:autoSpaceDE w:val="0"/>
        <w:jc w:val="right"/>
      </w:pPr>
    </w:p>
    <w:p w:rsidR="00402DC5" w:rsidRPr="00745C88" w:rsidRDefault="00402DC5" w:rsidP="00402DC5">
      <w:pPr>
        <w:autoSpaceDE w:val="0"/>
        <w:jc w:val="right"/>
      </w:pPr>
    </w:p>
    <w:p w:rsidR="00402DC5" w:rsidRPr="00745C88" w:rsidRDefault="00402DC5" w:rsidP="00402DC5">
      <w:pPr>
        <w:autoSpaceDE w:val="0"/>
        <w:jc w:val="right"/>
      </w:pPr>
    </w:p>
    <w:p w:rsidR="00402DC5" w:rsidRPr="00745C88" w:rsidRDefault="00402DC5" w:rsidP="00402DC5">
      <w:pPr>
        <w:autoSpaceDE w:val="0"/>
        <w:jc w:val="right"/>
      </w:pPr>
    </w:p>
    <w:p w:rsidR="00402DC5" w:rsidRPr="00745C88" w:rsidRDefault="00402DC5" w:rsidP="00402DC5">
      <w:pPr>
        <w:autoSpaceDE w:val="0"/>
        <w:jc w:val="right"/>
      </w:pPr>
    </w:p>
    <w:p w:rsidR="00402DC5" w:rsidRPr="00745C88" w:rsidRDefault="00402DC5" w:rsidP="00402DC5">
      <w:pPr>
        <w:autoSpaceDE w:val="0"/>
        <w:jc w:val="right"/>
      </w:pPr>
    </w:p>
    <w:p w:rsidR="00402DC5" w:rsidRPr="00745C88" w:rsidRDefault="00402DC5" w:rsidP="00402DC5">
      <w:pPr>
        <w:autoSpaceDE w:val="0"/>
        <w:jc w:val="right"/>
      </w:pPr>
    </w:p>
    <w:p w:rsidR="00402DC5" w:rsidRPr="00745C88" w:rsidRDefault="00402DC5" w:rsidP="00402DC5">
      <w:pPr>
        <w:widowControl w:val="0"/>
        <w:tabs>
          <w:tab w:val="left" w:pos="360"/>
          <w:tab w:val="left" w:pos="540"/>
          <w:tab w:val="left" w:pos="1400"/>
        </w:tabs>
        <w:autoSpaceDE w:val="0"/>
        <w:autoSpaceDN w:val="0"/>
        <w:adjustRightInd w:val="0"/>
        <w:ind w:left="567" w:right="567"/>
        <w:jc w:val="center"/>
      </w:pPr>
    </w:p>
    <w:p w:rsidR="00402DC5" w:rsidRPr="00745C88" w:rsidRDefault="00402DC5" w:rsidP="00402DC5"/>
    <w:p w:rsidR="00402DC5" w:rsidRPr="00745C88" w:rsidRDefault="00402DC5" w:rsidP="00402DC5"/>
    <w:p w:rsidR="00402DC5" w:rsidRPr="00745C88" w:rsidRDefault="00402DC5" w:rsidP="00402DC5"/>
    <w:p w:rsidR="00402DC5" w:rsidRPr="00745C88" w:rsidRDefault="00402DC5" w:rsidP="00402DC5">
      <w:pPr>
        <w:jc w:val="right"/>
      </w:pPr>
    </w:p>
    <w:p w:rsidR="00402DC5" w:rsidRPr="00745C88" w:rsidRDefault="00402DC5" w:rsidP="00402DC5">
      <w:pPr>
        <w:jc w:val="right"/>
      </w:pPr>
    </w:p>
    <w:p w:rsidR="00402DC5" w:rsidRPr="00745C88" w:rsidRDefault="00402DC5" w:rsidP="00402DC5">
      <w:pPr>
        <w:jc w:val="right"/>
      </w:pPr>
    </w:p>
    <w:p w:rsidR="00402DC5" w:rsidRPr="00745C88" w:rsidRDefault="00402DC5" w:rsidP="00402DC5">
      <w:pPr>
        <w:jc w:val="right"/>
      </w:pPr>
    </w:p>
    <w:p w:rsidR="00402DC5" w:rsidRPr="00745C88" w:rsidRDefault="00402DC5" w:rsidP="00402DC5">
      <w:pPr>
        <w:jc w:val="right"/>
      </w:pPr>
    </w:p>
    <w:p w:rsidR="00402DC5" w:rsidRPr="00745C88" w:rsidRDefault="00402DC5" w:rsidP="00402DC5">
      <w:pPr>
        <w:jc w:val="right"/>
      </w:pPr>
    </w:p>
    <w:p w:rsidR="00402DC5" w:rsidRPr="00745C88" w:rsidRDefault="00402DC5" w:rsidP="00402DC5">
      <w:pPr>
        <w:jc w:val="right"/>
      </w:pPr>
    </w:p>
    <w:p w:rsidR="00402DC5" w:rsidRPr="00745C88" w:rsidRDefault="00402DC5" w:rsidP="00402DC5">
      <w:pPr>
        <w:jc w:val="right"/>
      </w:pPr>
    </w:p>
    <w:p w:rsidR="00402DC5" w:rsidRPr="00745C88" w:rsidRDefault="00402DC5" w:rsidP="00402DC5">
      <w:pPr>
        <w:jc w:val="right"/>
      </w:pPr>
    </w:p>
    <w:p w:rsidR="00402DC5" w:rsidRPr="00745C88" w:rsidRDefault="00402DC5" w:rsidP="00402DC5">
      <w:pPr>
        <w:jc w:val="right"/>
      </w:pPr>
    </w:p>
    <w:p w:rsidR="00402DC5" w:rsidRPr="00745C88" w:rsidRDefault="00402DC5" w:rsidP="00402DC5">
      <w:pPr>
        <w:jc w:val="right"/>
      </w:pPr>
    </w:p>
    <w:p w:rsidR="00402DC5" w:rsidRPr="00745C88" w:rsidRDefault="00402DC5" w:rsidP="00402DC5"/>
    <w:p w:rsidR="00402DC5" w:rsidRPr="00745C88" w:rsidRDefault="00402DC5" w:rsidP="00402DC5"/>
    <w:p w:rsidR="00402DC5" w:rsidRPr="00745C88" w:rsidRDefault="00402DC5" w:rsidP="00402DC5">
      <w:pPr>
        <w:autoSpaceDE w:val="0"/>
        <w:jc w:val="right"/>
      </w:pPr>
      <w:r w:rsidRPr="00745C88">
        <w:t>Приложение к постановлению</w:t>
      </w:r>
    </w:p>
    <w:p w:rsidR="00402DC5" w:rsidRPr="00745C88" w:rsidRDefault="00402DC5" w:rsidP="00402DC5">
      <w:pPr>
        <w:autoSpaceDE w:val="0"/>
        <w:jc w:val="right"/>
      </w:pPr>
      <w:r w:rsidRPr="00745C88">
        <w:t xml:space="preserve">администрации Гвазденского </w:t>
      </w:r>
    </w:p>
    <w:p w:rsidR="00402DC5" w:rsidRPr="00745C88" w:rsidRDefault="00402DC5" w:rsidP="00402DC5">
      <w:pPr>
        <w:autoSpaceDE w:val="0"/>
        <w:jc w:val="right"/>
      </w:pPr>
      <w:r w:rsidRPr="00745C88">
        <w:t xml:space="preserve">                                                                              сельского поселения Бутурлиновского муниципального </w:t>
      </w:r>
    </w:p>
    <w:p w:rsidR="00402DC5" w:rsidRPr="00745C88" w:rsidRDefault="00402DC5" w:rsidP="00402DC5">
      <w:pPr>
        <w:autoSpaceDE w:val="0"/>
        <w:jc w:val="right"/>
      </w:pPr>
      <w:r w:rsidRPr="00745C88">
        <w:t>района  Воронежской области</w:t>
      </w:r>
    </w:p>
    <w:p w:rsidR="00402DC5" w:rsidRPr="00745C88" w:rsidRDefault="00402DC5" w:rsidP="00402DC5">
      <w:pPr>
        <w:autoSpaceDE w:val="0"/>
        <w:jc w:val="right"/>
      </w:pPr>
      <w:r w:rsidRPr="00745C88">
        <w:t>от 12.10. 2022г.  №38</w:t>
      </w:r>
    </w:p>
    <w:p w:rsidR="00402DC5" w:rsidRPr="00745C88" w:rsidRDefault="00402DC5" w:rsidP="00402DC5">
      <w:pPr>
        <w:jc w:val="right"/>
      </w:pPr>
    </w:p>
    <w:p w:rsidR="00402DC5" w:rsidRPr="00745C88" w:rsidRDefault="00402DC5" w:rsidP="00402DC5">
      <w:pPr>
        <w:jc w:val="right"/>
      </w:pPr>
    </w:p>
    <w:p w:rsidR="00402DC5" w:rsidRPr="00745C88" w:rsidRDefault="00402DC5" w:rsidP="00402DC5">
      <w:pPr>
        <w:jc w:val="right"/>
      </w:pPr>
    </w:p>
    <w:p w:rsidR="00402DC5" w:rsidRPr="00745C88" w:rsidRDefault="00402DC5" w:rsidP="00402DC5">
      <w:pPr>
        <w:jc w:val="right"/>
      </w:pPr>
    </w:p>
    <w:p w:rsidR="00402DC5" w:rsidRPr="00745C88" w:rsidRDefault="00402DC5" w:rsidP="00402DC5">
      <w:pPr>
        <w:jc w:val="right"/>
      </w:pPr>
    </w:p>
    <w:p w:rsidR="00402DC5" w:rsidRPr="00745C88" w:rsidRDefault="00402DC5" w:rsidP="00402DC5">
      <w:pPr>
        <w:jc w:val="right"/>
      </w:pPr>
    </w:p>
    <w:p w:rsidR="00402DC5" w:rsidRPr="00745C88" w:rsidRDefault="00402DC5" w:rsidP="00402DC5">
      <w:pPr>
        <w:jc w:val="right"/>
      </w:pPr>
    </w:p>
    <w:p w:rsidR="00402DC5" w:rsidRPr="00745C88" w:rsidRDefault="00402DC5" w:rsidP="00402DC5">
      <w:pPr>
        <w:jc w:val="right"/>
      </w:pPr>
    </w:p>
    <w:p w:rsidR="00402DC5" w:rsidRPr="00745C88" w:rsidRDefault="00402DC5" w:rsidP="00402DC5">
      <w:pPr>
        <w:jc w:val="right"/>
      </w:pPr>
    </w:p>
    <w:p w:rsidR="00402DC5" w:rsidRPr="00745C88" w:rsidRDefault="00402DC5" w:rsidP="00402DC5">
      <w:pPr>
        <w:jc w:val="right"/>
      </w:pPr>
    </w:p>
    <w:p w:rsidR="00402DC5" w:rsidRPr="00745C88" w:rsidRDefault="00402DC5" w:rsidP="00402DC5">
      <w:pPr>
        <w:jc w:val="right"/>
      </w:pPr>
    </w:p>
    <w:p w:rsidR="00402DC5" w:rsidRPr="00745C88" w:rsidRDefault="00402DC5" w:rsidP="00402DC5">
      <w:pPr>
        <w:jc w:val="right"/>
      </w:pPr>
    </w:p>
    <w:p w:rsidR="00402DC5" w:rsidRPr="00745C88" w:rsidRDefault="00402DC5" w:rsidP="00402DC5">
      <w:pPr>
        <w:pStyle w:val="af2"/>
        <w:jc w:val="center"/>
        <w:rPr>
          <w:b/>
          <w:sz w:val="26"/>
          <w:szCs w:val="26"/>
        </w:rPr>
      </w:pPr>
      <w:r w:rsidRPr="00745C88">
        <w:rPr>
          <w:b/>
          <w:sz w:val="26"/>
          <w:szCs w:val="26"/>
        </w:rPr>
        <w:t>МУНИЦИПАЛЬНАЯ  ПРОГРАММА</w:t>
      </w:r>
    </w:p>
    <w:p w:rsidR="00402DC5" w:rsidRPr="00745C88" w:rsidRDefault="00402DC5" w:rsidP="00402DC5">
      <w:pPr>
        <w:pStyle w:val="ConsPlusNormal0"/>
        <w:ind w:firstLine="540"/>
        <w:rPr>
          <w:b w:val="0"/>
          <w:bCs w:val="0"/>
        </w:rPr>
      </w:pPr>
      <w:r w:rsidRPr="00745C88">
        <w:rPr>
          <w:b w:val="0"/>
          <w:bCs w:val="0"/>
        </w:rPr>
        <w:t xml:space="preserve">                           Гвазденского сельского поселения</w:t>
      </w:r>
    </w:p>
    <w:p w:rsidR="00402DC5" w:rsidRPr="00745C88" w:rsidRDefault="00402DC5" w:rsidP="00402DC5">
      <w:pPr>
        <w:pStyle w:val="ConsPlusNormal0"/>
        <w:ind w:firstLine="540"/>
        <w:jc w:val="center"/>
        <w:rPr>
          <w:b w:val="0"/>
          <w:bCs w:val="0"/>
        </w:rPr>
      </w:pPr>
      <w:r w:rsidRPr="00745C88">
        <w:rPr>
          <w:b w:val="0"/>
          <w:bCs w:val="0"/>
        </w:rPr>
        <w:t>Бутурлиновского муниципального района Воронежской области</w:t>
      </w:r>
    </w:p>
    <w:p w:rsidR="00402DC5" w:rsidRPr="00745C88" w:rsidRDefault="00402DC5" w:rsidP="00402DC5">
      <w:pPr>
        <w:jc w:val="center"/>
        <w:rPr>
          <w:b/>
        </w:rPr>
      </w:pPr>
      <w:r w:rsidRPr="00745C88">
        <w:rPr>
          <w:b/>
        </w:rPr>
        <w:t xml:space="preserve">«Муниципальное управление </w:t>
      </w:r>
      <w:r w:rsidRPr="00745C88">
        <w:rPr>
          <w:b/>
          <w:bCs/>
        </w:rPr>
        <w:t>Гвазденского</w:t>
      </w:r>
      <w:r w:rsidRPr="00745C88">
        <w:rPr>
          <w:b/>
        </w:rPr>
        <w:t xml:space="preserve"> </w:t>
      </w:r>
      <w:r w:rsidRPr="00745C88">
        <w:rPr>
          <w:b/>
          <w:bCs/>
        </w:rPr>
        <w:t>сельского поселения Бутурлиновского муниципального района Воронежской области</w:t>
      </w:r>
      <w:r w:rsidRPr="00745C88">
        <w:rPr>
          <w:b/>
        </w:rPr>
        <w:t>»</w:t>
      </w:r>
    </w:p>
    <w:p w:rsidR="00402DC5" w:rsidRPr="00745C88" w:rsidRDefault="00402DC5" w:rsidP="00402DC5">
      <w:pPr>
        <w:jc w:val="center"/>
        <w:rPr>
          <w:b/>
        </w:rPr>
      </w:pPr>
    </w:p>
    <w:p w:rsidR="00402DC5" w:rsidRPr="00745C88" w:rsidRDefault="00402DC5" w:rsidP="00402DC5">
      <w:pPr>
        <w:jc w:val="center"/>
        <w:rPr>
          <w:b/>
          <w:sz w:val="26"/>
          <w:szCs w:val="26"/>
        </w:rPr>
      </w:pPr>
    </w:p>
    <w:p w:rsidR="00402DC5" w:rsidRPr="00745C88" w:rsidRDefault="00402DC5" w:rsidP="00402DC5">
      <w:pPr>
        <w:jc w:val="center"/>
        <w:rPr>
          <w:b/>
          <w:sz w:val="26"/>
          <w:szCs w:val="26"/>
        </w:rPr>
      </w:pPr>
    </w:p>
    <w:p w:rsidR="00402DC5" w:rsidRPr="00745C88" w:rsidRDefault="00402DC5" w:rsidP="00402DC5">
      <w:pPr>
        <w:jc w:val="center"/>
        <w:rPr>
          <w:b/>
          <w:sz w:val="26"/>
          <w:szCs w:val="26"/>
        </w:rPr>
      </w:pPr>
    </w:p>
    <w:p w:rsidR="00402DC5" w:rsidRPr="00745C88" w:rsidRDefault="00402DC5" w:rsidP="00402DC5">
      <w:pPr>
        <w:jc w:val="center"/>
        <w:rPr>
          <w:b/>
          <w:sz w:val="26"/>
          <w:szCs w:val="26"/>
        </w:rPr>
      </w:pPr>
    </w:p>
    <w:p w:rsidR="00402DC5" w:rsidRPr="00745C88" w:rsidRDefault="00402DC5" w:rsidP="00402DC5">
      <w:pPr>
        <w:rPr>
          <w:b/>
          <w:sz w:val="26"/>
          <w:szCs w:val="26"/>
        </w:rPr>
      </w:pPr>
    </w:p>
    <w:p w:rsidR="00402DC5" w:rsidRPr="00745C88" w:rsidRDefault="00402DC5" w:rsidP="00402DC5">
      <w:pPr>
        <w:jc w:val="center"/>
        <w:rPr>
          <w:b/>
          <w:sz w:val="26"/>
          <w:szCs w:val="26"/>
        </w:rPr>
      </w:pPr>
    </w:p>
    <w:p w:rsidR="00402DC5" w:rsidRPr="00745C88" w:rsidRDefault="00402DC5" w:rsidP="00402DC5">
      <w:pPr>
        <w:jc w:val="center"/>
        <w:rPr>
          <w:b/>
          <w:sz w:val="26"/>
          <w:szCs w:val="26"/>
        </w:rPr>
      </w:pPr>
    </w:p>
    <w:p w:rsidR="00402DC5" w:rsidRPr="00745C88" w:rsidRDefault="00402DC5" w:rsidP="00402DC5">
      <w:pPr>
        <w:jc w:val="center"/>
        <w:rPr>
          <w:b/>
          <w:sz w:val="26"/>
          <w:szCs w:val="26"/>
        </w:rPr>
      </w:pPr>
    </w:p>
    <w:p w:rsidR="00402DC5" w:rsidRPr="00745C88" w:rsidRDefault="00402DC5" w:rsidP="00402DC5">
      <w:pPr>
        <w:jc w:val="center"/>
        <w:rPr>
          <w:b/>
          <w:sz w:val="26"/>
          <w:szCs w:val="26"/>
        </w:rPr>
      </w:pPr>
    </w:p>
    <w:p w:rsidR="00402DC5" w:rsidRPr="00745C88" w:rsidRDefault="00402DC5" w:rsidP="00402DC5">
      <w:pPr>
        <w:jc w:val="center"/>
        <w:rPr>
          <w:b/>
          <w:sz w:val="26"/>
          <w:szCs w:val="26"/>
        </w:rPr>
      </w:pPr>
    </w:p>
    <w:p w:rsidR="00402DC5" w:rsidRPr="00745C88" w:rsidRDefault="00402DC5" w:rsidP="00402DC5">
      <w:pPr>
        <w:jc w:val="center"/>
        <w:rPr>
          <w:b/>
          <w:sz w:val="26"/>
          <w:szCs w:val="26"/>
        </w:rPr>
      </w:pPr>
    </w:p>
    <w:p w:rsidR="00402DC5" w:rsidRPr="00745C88" w:rsidRDefault="00402DC5" w:rsidP="00402DC5">
      <w:pPr>
        <w:jc w:val="center"/>
        <w:rPr>
          <w:b/>
          <w:sz w:val="26"/>
          <w:szCs w:val="26"/>
        </w:rPr>
      </w:pPr>
    </w:p>
    <w:p w:rsidR="00402DC5" w:rsidRPr="00745C88" w:rsidRDefault="00402DC5" w:rsidP="00402DC5">
      <w:pPr>
        <w:jc w:val="center"/>
        <w:rPr>
          <w:b/>
          <w:sz w:val="26"/>
          <w:szCs w:val="26"/>
        </w:rPr>
      </w:pPr>
    </w:p>
    <w:p w:rsidR="00402DC5" w:rsidRPr="00745C88" w:rsidRDefault="00402DC5" w:rsidP="00402DC5">
      <w:pPr>
        <w:jc w:val="center"/>
        <w:rPr>
          <w:b/>
          <w:sz w:val="26"/>
          <w:szCs w:val="26"/>
        </w:rPr>
      </w:pPr>
    </w:p>
    <w:p w:rsidR="00402DC5" w:rsidRPr="00745C88" w:rsidRDefault="00402DC5" w:rsidP="00402DC5">
      <w:pPr>
        <w:jc w:val="center"/>
        <w:rPr>
          <w:b/>
          <w:sz w:val="26"/>
          <w:szCs w:val="26"/>
        </w:rPr>
      </w:pPr>
    </w:p>
    <w:p w:rsidR="00402DC5" w:rsidRPr="00745C88" w:rsidRDefault="00402DC5" w:rsidP="00402DC5">
      <w:pPr>
        <w:jc w:val="center"/>
        <w:rPr>
          <w:b/>
          <w:sz w:val="26"/>
          <w:szCs w:val="26"/>
        </w:rPr>
      </w:pPr>
    </w:p>
    <w:p w:rsidR="00402DC5" w:rsidRPr="00745C88" w:rsidRDefault="00402DC5" w:rsidP="00402DC5">
      <w:pPr>
        <w:jc w:val="center"/>
        <w:rPr>
          <w:b/>
          <w:sz w:val="26"/>
          <w:szCs w:val="26"/>
        </w:rPr>
      </w:pPr>
    </w:p>
    <w:p w:rsidR="00402DC5" w:rsidRPr="00745C88" w:rsidRDefault="00402DC5" w:rsidP="00402DC5">
      <w:pPr>
        <w:rPr>
          <w:b/>
          <w:sz w:val="32"/>
          <w:szCs w:val="32"/>
        </w:rPr>
      </w:pPr>
    </w:p>
    <w:p w:rsidR="00402DC5" w:rsidRPr="00745C88" w:rsidRDefault="00402DC5" w:rsidP="00402DC5">
      <w:pPr>
        <w:rPr>
          <w:b/>
          <w:sz w:val="32"/>
          <w:szCs w:val="32"/>
        </w:rPr>
      </w:pPr>
    </w:p>
    <w:p w:rsidR="00402DC5" w:rsidRPr="00745C88" w:rsidRDefault="00402DC5" w:rsidP="00402DC5">
      <w:pPr>
        <w:widowControl w:val="0"/>
        <w:shd w:val="clear" w:color="auto" w:fill="FFFFFF"/>
        <w:autoSpaceDE w:val="0"/>
        <w:autoSpaceDN w:val="0"/>
        <w:adjustRightInd w:val="0"/>
        <w:jc w:val="center"/>
        <w:rPr>
          <w:b/>
          <w:bCs/>
        </w:rPr>
      </w:pPr>
    </w:p>
    <w:p w:rsidR="00402DC5" w:rsidRPr="00745C88" w:rsidRDefault="00402DC5" w:rsidP="00402DC5">
      <w:pPr>
        <w:widowControl w:val="0"/>
        <w:shd w:val="clear" w:color="auto" w:fill="FFFFFF"/>
        <w:autoSpaceDE w:val="0"/>
        <w:autoSpaceDN w:val="0"/>
        <w:adjustRightInd w:val="0"/>
        <w:jc w:val="center"/>
        <w:rPr>
          <w:b/>
          <w:bCs/>
        </w:rPr>
      </w:pPr>
      <w:r w:rsidRPr="00745C88">
        <w:rPr>
          <w:b/>
          <w:bCs/>
        </w:rPr>
        <w:t>2023</w:t>
      </w:r>
    </w:p>
    <w:p w:rsidR="00402DC5" w:rsidRPr="00745C88" w:rsidRDefault="00402DC5" w:rsidP="00402DC5">
      <w:pPr>
        <w:widowControl w:val="0"/>
        <w:shd w:val="clear" w:color="auto" w:fill="FFFFFF"/>
        <w:autoSpaceDE w:val="0"/>
        <w:autoSpaceDN w:val="0"/>
        <w:adjustRightInd w:val="0"/>
        <w:jc w:val="center"/>
      </w:pPr>
      <w:r w:rsidRPr="00745C88">
        <w:rPr>
          <w:b/>
          <w:bCs/>
        </w:rPr>
        <w:t>П А С П О Р Т</w:t>
      </w:r>
    </w:p>
    <w:p w:rsidR="00402DC5" w:rsidRPr="00745C88" w:rsidRDefault="00402DC5" w:rsidP="00402DC5">
      <w:pPr>
        <w:widowControl w:val="0"/>
        <w:shd w:val="clear" w:color="auto" w:fill="FFFFFF"/>
        <w:autoSpaceDE w:val="0"/>
        <w:autoSpaceDN w:val="0"/>
        <w:adjustRightInd w:val="0"/>
        <w:ind w:left="643"/>
        <w:jc w:val="center"/>
      </w:pPr>
      <w:r w:rsidRPr="00745C88">
        <w:rPr>
          <w:b/>
          <w:bCs/>
          <w:spacing w:val="-1"/>
        </w:rPr>
        <w:t xml:space="preserve">Муниципальной программы Гвазденского сельского поселения Бутурлиновского муниципального района Воронежской области </w:t>
      </w:r>
    </w:p>
    <w:p w:rsidR="00402DC5" w:rsidRPr="00745C88" w:rsidRDefault="00402DC5" w:rsidP="00402DC5">
      <w:pPr>
        <w:widowControl w:val="0"/>
        <w:shd w:val="clear" w:color="auto" w:fill="FFFFFF"/>
        <w:autoSpaceDE w:val="0"/>
        <w:autoSpaceDN w:val="0"/>
        <w:adjustRightInd w:val="0"/>
        <w:ind w:left="648"/>
        <w:jc w:val="center"/>
      </w:pPr>
      <w:r w:rsidRPr="00745C88">
        <w:rPr>
          <w:b/>
          <w:bCs/>
        </w:rPr>
        <w:t>«Муниципальное управление Гвазденского сельского поселения</w:t>
      </w:r>
      <w:r w:rsidRPr="00745C88">
        <w:rPr>
          <w:b/>
          <w:bCs/>
          <w:spacing w:val="-1"/>
        </w:rPr>
        <w:t xml:space="preserve"> Бутурлиновского муниципального района Воронежской области</w:t>
      </w:r>
      <w:r w:rsidRPr="00745C88">
        <w:rPr>
          <w:b/>
          <w:bCs/>
        </w:rPr>
        <w:t>»</w:t>
      </w:r>
    </w:p>
    <w:p w:rsidR="00402DC5" w:rsidRPr="00745C88" w:rsidRDefault="00402DC5" w:rsidP="00402DC5">
      <w:pPr>
        <w:widowControl w:val="0"/>
        <w:shd w:val="clear" w:color="auto" w:fill="FFFFFF"/>
        <w:autoSpaceDE w:val="0"/>
        <w:autoSpaceDN w:val="0"/>
        <w:adjustRightInd w:val="0"/>
        <w:rPr>
          <w:sz w:val="2"/>
          <w:szCs w:val="2"/>
        </w:rPr>
      </w:pPr>
      <w:r w:rsidRPr="00745C88">
        <w:t xml:space="preserve">                                       (далее – муниципальная программа)</w:t>
      </w:r>
    </w:p>
    <w:tbl>
      <w:tblPr>
        <w:tblW w:w="10632" w:type="dxa"/>
        <w:tblInd w:w="-527" w:type="dxa"/>
        <w:tblLayout w:type="fixed"/>
        <w:tblCellMar>
          <w:left w:w="40" w:type="dxa"/>
          <w:right w:w="40" w:type="dxa"/>
        </w:tblCellMar>
        <w:tblLook w:val="04A0"/>
      </w:tblPr>
      <w:tblGrid>
        <w:gridCol w:w="2552"/>
        <w:gridCol w:w="8080"/>
      </w:tblGrid>
      <w:tr w:rsidR="00402DC5" w:rsidRPr="00745C88" w:rsidTr="00C24EF5">
        <w:tc>
          <w:tcPr>
            <w:tcW w:w="2552"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pPr>
            <w:r w:rsidRPr="00745C88">
              <w:rPr>
                <w:b/>
                <w:bCs/>
                <w:spacing w:val="-2"/>
              </w:rPr>
              <w:t>Ответственный</w:t>
            </w:r>
          </w:p>
          <w:p w:rsidR="00402DC5" w:rsidRPr="00745C88" w:rsidRDefault="00402DC5" w:rsidP="00C24EF5">
            <w:pPr>
              <w:widowControl w:val="0"/>
              <w:shd w:val="clear" w:color="auto" w:fill="FFFFFF"/>
              <w:autoSpaceDE w:val="0"/>
              <w:autoSpaceDN w:val="0"/>
              <w:adjustRightInd w:val="0"/>
              <w:spacing w:line="276" w:lineRule="auto"/>
            </w:pPr>
            <w:r w:rsidRPr="00745C88">
              <w:rPr>
                <w:b/>
                <w:bCs/>
              </w:rPr>
              <w:t>исполнитель</w:t>
            </w:r>
          </w:p>
          <w:p w:rsidR="00402DC5" w:rsidRPr="00745C88" w:rsidRDefault="00402DC5" w:rsidP="00C24EF5">
            <w:pPr>
              <w:widowControl w:val="0"/>
              <w:shd w:val="clear" w:color="auto" w:fill="FFFFFF"/>
              <w:autoSpaceDE w:val="0"/>
              <w:autoSpaceDN w:val="0"/>
              <w:adjustRightInd w:val="0"/>
              <w:spacing w:line="276" w:lineRule="auto"/>
            </w:pPr>
            <w:r w:rsidRPr="00745C88">
              <w:rPr>
                <w:b/>
                <w:bCs/>
              </w:rPr>
              <w:t>муниципальной программы</w:t>
            </w:r>
          </w:p>
        </w:tc>
        <w:tc>
          <w:tcPr>
            <w:tcW w:w="8080"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ind w:left="101" w:right="23"/>
              <w:rPr>
                <w:spacing w:val="-1"/>
              </w:rPr>
            </w:pPr>
            <w:r w:rsidRPr="00745C88">
              <w:rPr>
                <w:spacing w:val="-1"/>
              </w:rPr>
              <w:t xml:space="preserve">Администрация Гвазденского сельского поселения Бутурлиновского муниципального района Воронежской области </w:t>
            </w:r>
          </w:p>
        </w:tc>
      </w:tr>
      <w:tr w:rsidR="00402DC5" w:rsidRPr="00745C88" w:rsidTr="00C24EF5">
        <w:tc>
          <w:tcPr>
            <w:tcW w:w="2552"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pPr>
            <w:r w:rsidRPr="00745C88">
              <w:rPr>
                <w:b/>
                <w:bCs/>
                <w:spacing w:val="-2"/>
              </w:rPr>
              <w:t xml:space="preserve">Исполнители </w:t>
            </w:r>
            <w:r w:rsidRPr="00745C88">
              <w:rPr>
                <w:b/>
                <w:bCs/>
              </w:rPr>
              <w:t>муниципальной программы</w:t>
            </w:r>
          </w:p>
        </w:tc>
        <w:tc>
          <w:tcPr>
            <w:tcW w:w="8080"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ind w:left="101" w:right="23"/>
              <w:jc w:val="both"/>
            </w:pPr>
            <w:r w:rsidRPr="00745C88">
              <w:t>Администрация Гвазденского сельского поселения Бутурлиновского муниципального района Воронежской области</w:t>
            </w:r>
          </w:p>
        </w:tc>
      </w:tr>
      <w:tr w:rsidR="00402DC5" w:rsidRPr="00745C88" w:rsidTr="00C24EF5">
        <w:tc>
          <w:tcPr>
            <w:tcW w:w="2552"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ind w:right="408"/>
            </w:pPr>
            <w:r w:rsidRPr="00745C88">
              <w:rPr>
                <w:b/>
                <w:bCs/>
              </w:rPr>
              <w:t>Основные разработчики муниципальной программы</w:t>
            </w:r>
          </w:p>
        </w:tc>
        <w:tc>
          <w:tcPr>
            <w:tcW w:w="8080"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ind w:left="101" w:right="23"/>
              <w:rPr>
                <w:spacing w:val="-1"/>
              </w:rPr>
            </w:pPr>
            <w:r w:rsidRPr="00745C88">
              <w:rPr>
                <w:spacing w:val="-1"/>
              </w:rPr>
              <w:t>Администрация Гвазденского сельского поселения Бутурлиновского муниципального района Воронежской области</w:t>
            </w:r>
          </w:p>
        </w:tc>
      </w:tr>
      <w:tr w:rsidR="00402DC5" w:rsidRPr="00745C88" w:rsidTr="00C24EF5">
        <w:tc>
          <w:tcPr>
            <w:tcW w:w="2552"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pPr>
            <w:r w:rsidRPr="00745C88">
              <w:rPr>
                <w:b/>
                <w:bCs/>
                <w:spacing w:val="-2"/>
              </w:rPr>
              <w:t xml:space="preserve">Подпрограммы  муниципальной  программы Гвазденского сельского поселения </w:t>
            </w:r>
            <w:r w:rsidRPr="00745C88">
              <w:rPr>
                <w:b/>
                <w:spacing w:val="-10"/>
              </w:rPr>
              <w:t>Бутурлиновского муниципального района и основные мероприятия</w:t>
            </w:r>
          </w:p>
        </w:tc>
        <w:tc>
          <w:tcPr>
            <w:tcW w:w="8080"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tabs>
                <w:tab w:val="left" w:pos="427"/>
              </w:tabs>
              <w:autoSpaceDE w:val="0"/>
              <w:autoSpaceDN w:val="0"/>
              <w:adjustRightInd w:val="0"/>
              <w:spacing w:line="276" w:lineRule="auto"/>
              <w:ind w:left="101" w:right="23"/>
              <w:jc w:val="both"/>
            </w:pPr>
            <w:r w:rsidRPr="00745C88">
              <w:t>1. Управление муниципальными  финансами.</w:t>
            </w:r>
          </w:p>
          <w:p w:rsidR="00402DC5" w:rsidRPr="00745C88" w:rsidRDefault="00402DC5" w:rsidP="00C24EF5">
            <w:pPr>
              <w:widowControl w:val="0"/>
              <w:shd w:val="clear" w:color="auto" w:fill="FFFFFF"/>
              <w:tabs>
                <w:tab w:val="left" w:pos="427"/>
              </w:tabs>
              <w:autoSpaceDE w:val="0"/>
              <w:autoSpaceDN w:val="0"/>
              <w:adjustRightInd w:val="0"/>
              <w:spacing w:line="276" w:lineRule="auto"/>
              <w:ind w:left="101" w:right="23"/>
              <w:jc w:val="both"/>
            </w:pPr>
            <w:r w:rsidRPr="00745C88">
              <w:rPr>
                <w:spacing w:val="-2"/>
              </w:rPr>
              <w:t>2.</w:t>
            </w:r>
            <w:r w:rsidRPr="00745C88">
              <w:t xml:space="preserve"> Организация  первичного  воинского учета   на   территории Гвазденского сельского поселения.</w:t>
            </w:r>
          </w:p>
          <w:p w:rsidR="00402DC5" w:rsidRPr="00745C88" w:rsidRDefault="00402DC5" w:rsidP="00C24EF5">
            <w:pPr>
              <w:widowControl w:val="0"/>
              <w:shd w:val="clear" w:color="auto" w:fill="FFFFFF"/>
              <w:tabs>
                <w:tab w:val="left" w:pos="427"/>
              </w:tabs>
              <w:autoSpaceDE w:val="0"/>
              <w:autoSpaceDN w:val="0"/>
              <w:adjustRightInd w:val="0"/>
              <w:spacing w:line="276" w:lineRule="auto"/>
              <w:ind w:left="101" w:right="23"/>
              <w:jc w:val="both"/>
            </w:pPr>
            <w:r w:rsidRPr="00745C88">
              <w:t>3. Обеспечение реализации муниципальной  программы.</w:t>
            </w:r>
          </w:p>
          <w:p w:rsidR="00402DC5" w:rsidRPr="00745C88" w:rsidRDefault="00402DC5" w:rsidP="00C24EF5">
            <w:pPr>
              <w:widowControl w:val="0"/>
              <w:shd w:val="clear" w:color="auto" w:fill="FFFFFF"/>
              <w:tabs>
                <w:tab w:val="left" w:pos="427"/>
              </w:tabs>
              <w:autoSpaceDE w:val="0"/>
              <w:autoSpaceDN w:val="0"/>
              <w:adjustRightInd w:val="0"/>
              <w:spacing w:line="276" w:lineRule="auto"/>
              <w:ind w:left="101" w:right="23"/>
              <w:jc w:val="both"/>
            </w:pPr>
          </w:p>
        </w:tc>
      </w:tr>
      <w:tr w:rsidR="00402DC5" w:rsidRPr="00745C88" w:rsidTr="00C24EF5">
        <w:tc>
          <w:tcPr>
            <w:tcW w:w="2552"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ind w:right="408"/>
            </w:pPr>
            <w:r w:rsidRPr="00745C88">
              <w:rPr>
                <w:b/>
                <w:bCs/>
              </w:rPr>
              <w:t>Цель муниципальной программы</w:t>
            </w:r>
          </w:p>
        </w:tc>
        <w:tc>
          <w:tcPr>
            <w:tcW w:w="8080"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ind w:left="101" w:right="23"/>
              <w:jc w:val="both"/>
              <w:rPr>
                <w:spacing w:val="-5"/>
              </w:rPr>
            </w:pPr>
            <w:r w:rsidRPr="00745C88">
              <w:rPr>
                <w:spacing w:val="-5"/>
              </w:rPr>
              <w:t>Создание необходимых условий для эффективной реализации органами местного самоуправления Гвазденского сельского поселения полномочий по решению вопросов местного значения, проведения  ответственной бюджетной политики на территории поселения. Обеспечение финансовой стабильности и эффективное управление муниципальными  финансами  Гвазденского сельского поселения.</w:t>
            </w:r>
          </w:p>
        </w:tc>
      </w:tr>
      <w:tr w:rsidR="00402DC5" w:rsidRPr="00745C88" w:rsidTr="00C24EF5">
        <w:tc>
          <w:tcPr>
            <w:tcW w:w="2552"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ind w:right="408"/>
            </w:pPr>
            <w:r w:rsidRPr="00745C88">
              <w:rPr>
                <w:b/>
                <w:bCs/>
              </w:rPr>
              <w:t>Задачи муниципальной программы</w:t>
            </w:r>
          </w:p>
        </w:tc>
        <w:tc>
          <w:tcPr>
            <w:tcW w:w="8080"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autoSpaceDE w:val="0"/>
              <w:autoSpaceDN w:val="0"/>
              <w:adjustRightInd w:val="0"/>
              <w:spacing w:line="276" w:lineRule="auto"/>
              <w:ind w:right="23"/>
              <w:jc w:val="both"/>
              <w:rPr>
                <w:lang w:eastAsia="en-US"/>
              </w:rPr>
            </w:pPr>
            <w:r w:rsidRPr="00745C88">
              <w:rPr>
                <w:lang w:eastAsia="en-US"/>
              </w:rPr>
              <w:t>1. Организация бюджетного процесса;</w:t>
            </w:r>
          </w:p>
          <w:p w:rsidR="00402DC5" w:rsidRPr="00745C88" w:rsidRDefault="00402DC5" w:rsidP="00C24EF5">
            <w:pPr>
              <w:autoSpaceDE w:val="0"/>
              <w:autoSpaceDN w:val="0"/>
              <w:adjustRightInd w:val="0"/>
              <w:spacing w:line="276" w:lineRule="auto"/>
              <w:ind w:right="23"/>
              <w:jc w:val="both"/>
              <w:rPr>
                <w:lang w:eastAsia="en-US"/>
              </w:rPr>
            </w:pPr>
            <w:r w:rsidRPr="00745C88">
              <w:rPr>
                <w:lang w:eastAsia="en-US"/>
              </w:rPr>
              <w:t>2. Обеспечение сбалансированности и устойчивости бюджета Гвазденского сельского поселения;</w:t>
            </w:r>
          </w:p>
          <w:p w:rsidR="00402DC5" w:rsidRPr="00745C88" w:rsidRDefault="00402DC5" w:rsidP="00C24EF5">
            <w:pPr>
              <w:autoSpaceDE w:val="0"/>
              <w:autoSpaceDN w:val="0"/>
              <w:adjustRightInd w:val="0"/>
              <w:spacing w:line="276" w:lineRule="auto"/>
              <w:ind w:right="23"/>
              <w:jc w:val="both"/>
              <w:rPr>
                <w:lang w:eastAsia="en-US"/>
              </w:rPr>
            </w:pPr>
            <w:r w:rsidRPr="00745C88">
              <w:rPr>
                <w:lang w:eastAsia="en-US"/>
              </w:rPr>
              <w:lastRenderedPageBreak/>
              <w:t>3. Повышение эффективности управления муниципальными финансами;</w:t>
            </w:r>
          </w:p>
          <w:p w:rsidR="00402DC5" w:rsidRPr="00745C88" w:rsidRDefault="00402DC5" w:rsidP="00C24EF5">
            <w:pPr>
              <w:autoSpaceDE w:val="0"/>
              <w:autoSpaceDN w:val="0"/>
              <w:adjustRightInd w:val="0"/>
              <w:spacing w:line="276" w:lineRule="auto"/>
              <w:ind w:right="23"/>
              <w:jc w:val="both"/>
              <w:rPr>
                <w:lang w:eastAsia="en-US"/>
              </w:rPr>
            </w:pPr>
            <w:r w:rsidRPr="00745C88">
              <w:rPr>
                <w:lang w:eastAsia="en-US"/>
              </w:rPr>
              <w:t>4. Обеспечение эффективного и оптимального расходования бюджетных средств;</w:t>
            </w:r>
          </w:p>
          <w:p w:rsidR="00402DC5" w:rsidRPr="00745C88" w:rsidRDefault="00402DC5" w:rsidP="00C24EF5">
            <w:pPr>
              <w:autoSpaceDE w:val="0"/>
              <w:autoSpaceDN w:val="0"/>
              <w:adjustRightInd w:val="0"/>
              <w:spacing w:line="276" w:lineRule="auto"/>
              <w:ind w:right="23"/>
              <w:jc w:val="both"/>
              <w:rPr>
                <w:lang w:eastAsia="en-US"/>
              </w:rPr>
            </w:pPr>
            <w:r w:rsidRPr="00745C88">
              <w:rPr>
                <w:lang w:eastAsia="en-US"/>
              </w:rPr>
              <w:t>5. Внедрение и применение современных подходов и методов работы в органах местного самоуправления Гвазденского сельского поселения по решению вопросов местного значения;</w:t>
            </w:r>
          </w:p>
          <w:p w:rsidR="00402DC5" w:rsidRPr="00745C88" w:rsidRDefault="00402DC5" w:rsidP="00C24EF5">
            <w:pPr>
              <w:pStyle w:val="ConsPlusNormal0"/>
              <w:spacing w:line="276" w:lineRule="auto"/>
              <w:jc w:val="both"/>
              <w:rPr>
                <w:lang w:eastAsia="en-US"/>
              </w:rPr>
            </w:pPr>
            <w:r w:rsidRPr="00745C88">
              <w:rPr>
                <w:bCs w:val="0"/>
              </w:rPr>
              <w:t>6. Обеспечение проведения выборов в Гвазден</w:t>
            </w:r>
            <w:r w:rsidRPr="00745C88">
              <w:rPr>
                <w:lang w:eastAsia="en-US"/>
              </w:rPr>
              <w:t xml:space="preserve">ском </w:t>
            </w:r>
            <w:r w:rsidRPr="00745C88">
              <w:rPr>
                <w:bCs w:val="0"/>
              </w:rPr>
              <w:t>сельском поселении.</w:t>
            </w:r>
          </w:p>
        </w:tc>
      </w:tr>
      <w:tr w:rsidR="00402DC5" w:rsidRPr="00745C88" w:rsidTr="00C24EF5">
        <w:tc>
          <w:tcPr>
            <w:tcW w:w="2552"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ind w:right="120"/>
            </w:pPr>
            <w:r w:rsidRPr="00745C88">
              <w:rPr>
                <w:b/>
                <w:bCs/>
              </w:rPr>
              <w:lastRenderedPageBreak/>
              <w:t xml:space="preserve">Целевые </w:t>
            </w:r>
            <w:r w:rsidRPr="00745C88">
              <w:rPr>
                <w:b/>
                <w:bCs/>
                <w:spacing w:val="-2"/>
              </w:rPr>
              <w:t xml:space="preserve">индикаторы и </w:t>
            </w:r>
            <w:r w:rsidRPr="00745C88">
              <w:rPr>
                <w:b/>
                <w:bCs/>
              </w:rPr>
              <w:t>показатели муниципальной программы</w:t>
            </w:r>
          </w:p>
        </w:tc>
        <w:tc>
          <w:tcPr>
            <w:tcW w:w="8080"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autoSpaceDE w:val="0"/>
              <w:autoSpaceDN w:val="0"/>
              <w:adjustRightInd w:val="0"/>
              <w:spacing w:line="276" w:lineRule="auto"/>
              <w:ind w:left="101" w:right="23"/>
              <w:rPr>
                <w:lang w:eastAsia="en-US"/>
              </w:rPr>
            </w:pPr>
            <w:r w:rsidRPr="00745C88">
              <w:t xml:space="preserve">1. Дефицит бюджета поселения по отношению к </w:t>
            </w:r>
            <w:r w:rsidRPr="00745C88">
              <w:rPr>
                <w:lang w:eastAsia="en-US"/>
              </w:rPr>
              <w:t>годовому объему доходов без учета утвержденного объема безвозмездных поступлений.</w:t>
            </w:r>
          </w:p>
          <w:p w:rsidR="00402DC5" w:rsidRPr="00745C88" w:rsidRDefault="00402DC5" w:rsidP="00C24EF5">
            <w:pPr>
              <w:autoSpaceDE w:val="0"/>
              <w:autoSpaceDN w:val="0"/>
              <w:adjustRightInd w:val="0"/>
              <w:spacing w:line="276" w:lineRule="auto"/>
              <w:ind w:left="101" w:right="23"/>
            </w:pPr>
            <w:r w:rsidRPr="00745C88">
              <w:t>2. Средняя оценка качества управления финансами Гвазденского сельского поселения.</w:t>
            </w:r>
          </w:p>
        </w:tc>
      </w:tr>
      <w:tr w:rsidR="00402DC5" w:rsidRPr="00745C88" w:rsidTr="00C24EF5">
        <w:tc>
          <w:tcPr>
            <w:tcW w:w="2552"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pPr>
            <w:r w:rsidRPr="00745C88">
              <w:rPr>
                <w:b/>
                <w:bCs/>
                <w:spacing w:val="-2"/>
              </w:rPr>
              <w:t xml:space="preserve">Этапы и сроки </w:t>
            </w:r>
            <w:r w:rsidRPr="00745C88">
              <w:rPr>
                <w:b/>
                <w:bCs/>
              </w:rPr>
              <w:t>реализации муниципальной</w:t>
            </w:r>
          </w:p>
          <w:p w:rsidR="00402DC5" w:rsidRPr="00745C88" w:rsidRDefault="00402DC5" w:rsidP="00C24EF5">
            <w:pPr>
              <w:widowControl w:val="0"/>
              <w:shd w:val="clear" w:color="auto" w:fill="FFFFFF"/>
              <w:autoSpaceDE w:val="0"/>
              <w:autoSpaceDN w:val="0"/>
              <w:adjustRightInd w:val="0"/>
              <w:spacing w:line="276" w:lineRule="auto"/>
            </w:pPr>
            <w:r w:rsidRPr="00745C88">
              <w:rPr>
                <w:b/>
                <w:bCs/>
              </w:rPr>
              <w:t>программы</w:t>
            </w:r>
          </w:p>
        </w:tc>
        <w:tc>
          <w:tcPr>
            <w:tcW w:w="8080"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ind w:left="101" w:right="23"/>
            </w:pPr>
            <w:r w:rsidRPr="00745C88">
              <w:t>На постоянной основе 01.01.2023 — 31.12.2030 г.г.</w:t>
            </w:r>
          </w:p>
        </w:tc>
      </w:tr>
      <w:tr w:rsidR="00402DC5" w:rsidRPr="00745C88" w:rsidTr="00C24EF5">
        <w:tc>
          <w:tcPr>
            <w:tcW w:w="2552" w:type="dxa"/>
            <w:tcBorders>
              <w:top w:val="single" w:sz="6" w:space="0" w:color="auto"/>
              <w:left w:val="single" w:sz="6" w:space="0" w:color="auto"/>
              <w:bottom w:val="single" w:sz="4"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ind w:right="173"/>
              <w:rPr>
                <w:b/>
                <w:bCs/>
              </w:rPr>
            </w:pPr>
            <w:r w:rsidRPr="00745C88">
              <w:rPr>
                <w:b/>
                <w:bCs/>
              </w:rPr>
              <w:t>Объемы и источники финансирования муниципальной программы (в действующих ценах каждого года реализации муниципальной программы)</w:t>
            </w:r>
          </w:p>
        </w:tc>
        <w:tc>
          <w:tcPr>
            <w:tcW w:w="8080"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ind w:left="101" w:right="23"/>
            </w:pPr>
            <w:r w:rsidRPr="00745C88">
              <w:t>Объем бюджетных ассигнований на реализацию муниципальной программы составляет  19 551,01  тыс. рублей, в том числе средства федерального бюджета –  885,74 тыс. рублей;</w:t>
            </w:r>
          </w:p>
          <w:p w:rsidR="00402DC5" w:rsidRPr="00745C88" w:rsidRDefault="00402DC5" w:rsidP="00C24EF5">
            <w:pPr>
              <w:widowControl w:val="0"/>
              <w:shd w:val="clear" w:color="auto" w:fill="FFFFFF"/>
              <w:autoSpaceDE w:val="0"/>
              <w:autoSpaceDN w:val="0"/>
              <w:adjustRightInd w:val="0"/>
              <w:spacing w:line="276" w:lineRule="auto"/>
              <w:ind w:left="101" w:right="23"/>
            </w:pPr>
            <w:r w:rsidRPr="00745C88">
              <w:t xml:space="preserve">средства областного бюджета  - 1 000,00 тыс. рублей,  </w:t>
            </w:r>
          </w:p>
          <w:p w:rsidR="00402DC5" w:rsidRPr="00745C88" w:rsidRDefault="00402DC5" w:rsidP="00C24EF5">
            <w:pPr>
              <w:widowControl w:val="0"/>
              <w:shd w:val="clear" w:color="auto" w:fill="FFFFFF"/>
              <w:autoSpaceDE w:val="0"/>
              <w:autoSpaceDN w:val="0"/>
              <w:adjustRightInd w:val="0"/>
              <w:spacing w:line="276" w:lineRule="auto"/>
              <w:ind w:left="101" w:right="23"/>
            </w:pPr>
            <w:r w:rsidRPr="00745C88">
              <w:t>средства местного бюджета  - 17 665,27 тыс. рублей.</w:t>
            </w:r>
          </w:p>
          <w:p w:rsidR="00402DC5" w:rsidRPr="00745C88" w:rsidRDefault="00402DC5" w:rsidP="00C24EF5">
            <w:pPr>
              <w:widowControl w:val="0"/>
              <w:shd w:val="clear" w:color="auto" w:fill="FFFFFF"/>
              <w:autoSpaceDE w:val="0"/>
              <w:autoSpaceDN w:val="0"/>
              <w:adjustRightInd w:val="0"/>
              <w:spacing w:line="276" w:lineRule="auto"/>
              <w:ind w:left="101" w:right="23"/>
            </w:pPr>
            <w:r w:rsidRPr="00745C88">
              <w:rPr>
                <w:spacing w:val="-8"/>
              </w:rPr>
              <w:t xml:space="preserve">Объем бюджетных ассигнований на реализацию подпрограмм </w:t>
            </w:r>
            <w:r w:rsidRPr="00745C88">
              <w:t xml:space="preserve"> составляет:</w:t>
            </w:r>
          </w:p>
          <w:p w:rsidR="00402DC5" w:rsidRPr="00745C88" w:rsidRDefault="00402DC5" w:rsidP="00C24EF5">
            <w:pPr>
              <w:widowControl w:val="0"/>
              <w:shd w:val="clear" w:color="auto" w:fill="FFFFFF"/>
              <w:autoSpaceDE w:val="0"/>
              <w:autoSpaceDN w:val="0"/>
              <w:adjustRightInd w:val="0"/>
              <w:spacing w:line="276" w:lineRule="auto"/>
              <w:ind w:left="101" w:right="23"/>
            </w:pPr>
            <w:r w:rsidRPr="00745C88">
              <w:t xml:space="preserve">Подпрограмма 1. Управление муниципальными  финансами -                                        2 651,45 тыс. рублей. </w:t>
            </w:r>
          </w:p>
          <w:p w:rsidR="00402DC5" w:rsidRPr="00745C88" w:rsidRDefault="00402DC5" w:rsidP="00C24EF5">
            <w:pPr>
              <w:widowControl w:val="0"/>
              <w:shd w:val="clear" w:color="auto" w:fill="FFFFFF"/>
              <w:autoSpaceDE w:val="0"/>
              <w:autoSpaceDN w:val="0"/>
              <w:adjustRightInd w:val="0"/>
              <w:spacing w:line="276" w:lineRule="auto"/>
              <w:ind w:left="101" w:right="23"/>
            </w:pPr>
            <w:r w:rsidRPr="00745C88">
              <w:rPr>
                <w:spacing w:val="-9"/>
              </w:rPr>
              <w:t xml:space="preserve">Подпрограмма  2. </w:t>
            </w:r>
            <w:r w:rsidRPr="00745C88">
              <w:rPr>
                <w:spacing w:val="-10"/>
              </w:rPr>
              <w:t>Организация первичного воинского учета на территории Гвазденского сельского поселения</w:t>
            </w:r>
            <w:r w:rsidRPr="00745C88">
              <w:t xml:space="preserve"> – 885,74 тыс. рублей.</w:t>
            </w:r>
          </w:p>
          <w:p w:rsidR="00402DC5" w:rsidRPr="00745C88" w:rsidRDefault="00402DC5" w:rsidP="00C24EF5">
            <w:pPr>
              <w:widowControl w:val="0"/>
              <w:shd w:val="clear" w:color="auto" w:fill="FFFFFF"/>
              <w:autoSpaceDE w:val="0"/>
              <w:autoSpaceDN w:val="0"/>
              <w:adjustRightInd w:val="0"/>
              <w:spacing w:line="276" w:lineRule="auto"/>
              <w:ind w:left="101" w:right="23"/>
            </w:pPr>
            <w:r w:rsidRPr="00745C88">
              <w:rPr>
                <w:spacing w:val="-9"/>
              </w:rPr>
              <w:t xml:space="preserve">Подпрограмма 3. </w:t>
            </w:r>
            <w:r w:rsidRPr="00745C88">
              <w:t>Обеспечение реализации  муниципальной программы – 16 013,82 тыс. рублей.</w:t>
            </w:r>
          </w:p>
          <w:p w:rsidR="00402DC5" w:rsidRPr="00745C88" w:rsidRDefault="00402DC5" w:rsidP="00C24EF5">
            <w:pPr>
              <w:widowControl w:val="0"/>
              <w:shd w:val="clear" w:color="auto" w:fill="FFFFFF"/>
              <w:autoSpaceDE w:val="0"/>
              <w:autoSpaceDN w:val="0"/>
              <w:adjustRightInd w:val="0"/>
              <w:spacing w:line="276" w:lineRule="auto"/>
              <w:ind w:left="101" w:right="23"/>
            </w:pPr>
            <w:r w:rsidRPr="00745C88">
              <w:t>Объем бюджетных ассигнований на реализацию муниципальной  программы по годам составляет (тыс. руб.):</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111"/>
              <w:gridCol w:w="1297"/>
              <w:gridCol w:w="1842"/>
              <w:gridCol w:w="1751"/>
              <w:gridCol w:w="1844"/>
            </w:tblGrid>
            <w:tr w:rsidR="00402DC5" w:rsidRPr="00745C88" w:rsidTr="00C24EF5">
              <w:trPr>
                <w:jc w:val="center"/>
              </w:trPr>
              <w:tc>
                <w:tcPr>
                  <w:tcW w:w="1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DC5" w:rsidRPr="00745C88" w:rsidRDefault="00402DC5" w:rsidP="00C24EF5">
                  <w:pPr>
                    <w:widowControl w:val="0"/>
                    <w:autoSpaceDE w:val="0"/>
                    <w:autoSpaceDN w:val="0"/>
                    <w:adjustRightInd w:val="0"/>
                    <w:ind w:right="23"/>
                    <w:jc w:val="center"/>
                    <w:rPr>
                      <w:sz w:val="24"/>
                      <w:szCs w:val="24"/>
                    </w:rPr>
                  </w:pPr>
                  <w:r w:rsidRPr="00745C88">
                    <w:rPr>
                      <w:sz w:val="24"/>
                      <w:szCs w:val="24"/>
                    </w:rPr>
                    <w:t>ГОДЫ</w:t>
                  </w:r>
                </w:p>
              </w:tc>
              <w:tc>
                <w:tcPr>
                  <w:tcW w:w="1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DC5" w:rsidRPr="00745C88" w:rsidRDefault="00402DC5" w:rsidP="00C24EF5">
                  <w:pPr>
                    <w:widowControl w:val="0"/>
                    <w:autoSpaceDE w:val="0"/>
                    <w:autoSpaceDN w:val="0"/>
                    <w:adjustRightInd w:val="0"/>
                    <w:ind w:right="23"/>
                    <w:jc w:val="center"/>
                    <w:rPr>
                      <w:sz w:val="27"/>
                      <w:szCs w:val="27"/>
                    </w:rPr>
                  </w:pPr>
                  <w:r w:rsidRPr="00745C88">
                    <w:rPr>
                      <w:sz w:val="27"/>
                      <w:szCs w:val="27"/>
                    </w:rPr>
                    <w:t>Всего</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402DC5" w:rsidRPr="00745C88" w:rsidRDefault="00402DC5" w:rsidP="00C24EF5">
                  <w:pPr>
                    <w:widowControl w:val="0"/>
                    <w:autoSpaceDE w:val="0"/>
                    <w:autoSpaceDN w:val="0"/>
                    <w:adjustRightInd w:val="0"/>
                    <w:ind w:right="23"/>
                    <w:jc w:val="center"/>
                    <w:rPr>
                      <w:sz w:val="27"/>
                      <w:szCs w:val="27"/>
                    </w:rPr>
                  </w:pPr>
                  <w:r w:rsidRPr="00745C88">
                    <w:rPr>
                      <w:sz w:val="27"/>
                      <w:szCs w:val="27"/>
                    </w:rPr>
                    <w:t>Федеральный бюджет</w:t>
                  </w:r>
                </w:p>
              </w:tc>
              <w:tc>
                <w:tcPr>
                  <w:tcW w:w="1751" w:type="dxa"/>
                  <w:tcBorders>
                    <w:top w:val="single" w:sz="4" w:space="0" w:color="000000"/>
                    <w:left w:val="single" w:sz="4" w:space="0" w:color="000000"/>
                    <w:bottom w:val="single" w:sz="4" w:space="0" w:color="000000"/>
                    <w:right w:val="single" w:sz="4" w:space="0" w:color="000000"/>
                  </w:tcBorders>
                </w:tcPr>
                <w:p w:rsidR="00402DC5" w:rsidRPr="00745C88" w:rsidRDefault="00402DC5" w:rsidP="00C24EF5">
                  <w:pPr>
                    <w:widowControl w:val="0"/>
                    <w:autoSpaceDE w:val="0"/>
                    <w:autoSpaceDN w:val="0"/>
                    <w:adjustRightInd w:val="0"/>
                    <w:ind w:right="23"/>
                    <w:jc w:val="center"/>
                    <w:rPr>
                      <w:sz w:val="27"/>
                      <w:szCs w:val="27"/>
                    </w:rPr>
                  </w:pPr>
                  <w:r w:rsidRPr="00745C88">
                    <w:rPr>
                      <w:sz w:val="27"/>
                      <w:szCs w:val="27"/>
                    </w:rPr>
                    <w:t>Областной бюджет</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402DC5" w:rsidRPr="00745C88" w:rsidRDefault="00402DC5" w:rsidP="00C24EF5">
                  <w:pPr>
                    <w:widowControl w:val="0"/>
                    <w:autoSpaceDE w:val="0"/>
                    <w:autoSpaceDN w:val="0"/>
                    <w:adjustRightInd w:val="0"/>
                    <w:ind w:right="23"/>
                    <w:jc w:val="center"/>
                    <w:rPr>
                      <w:sz w:val="27"/>
                      <w:szCs w:val="27"/>
                    </w:rPr>
                  </w:pPr>
                  <w:r w:rsidRPr="00745C88">
                    <w:rPr>
                      <w:sz w:val="27"/>
                      <w:szCs w:val="27"/>
                    </w:rPr>
                    <w:t xml:space="preserve">Местный бюджет </w:t>
                  </w:r>
                </w:p>
              </w:tc>
            </w:tr>
            <w:tr w:rsidR="00402DC5" w:rsidRPr="00745C88" w:rsidTr="00C24EF5">
              <w:trPr>
                <w:jc w:val="center"/>
              </w:trPr>
              <w:tc>
                <w:tcPr>
                  <w:tcW w:w="1111" w:type="dxa"/>
                  <w:tcBorders>
                    <w:top w:val="single" w:sz="4" w:space="0" w:color="000000"/>
                    <w:left w:val="single" w:sz="4" w:space="0" w:color="000000"/>
                    <w:bottom w:val="single" w:sz="4" w:space="0" w:color="000000"/>
                    <w:right w:val="single" w:sz="4" w:space="0" w:color="000000"/>
                  </w:tcBorders>
                  <w:shd w:val="clear" w:color="auto" w:fill="auto"/>
                </w:tcPr>
                <w:p w:rsidR="00402DC5" w:rsidRPr="00745C88" w:rsidRDefault="00402DC5" w:rsidP="00C24EF5">
                  <w:pPr>
                    <w:widowControl w:val="0"/>
                    <w:autoSpaceDE w:val="0"/>
                    <w:autoSpaceDN w:val="0"/>
                    <w:adjustRightInd w:val="0"/>
                    <w:ind w:right="23"/>
                    <w:jc w:val="center"/>
                  </w:pPr>
                  <w:r w:rsidRPr="00745C88">
                    <w:t>2023</w:t>
                  </w:r>
                </w:p>
              </w:tc>
              <w:tc>
                <w:tcPr>
                  <w:tcW w:w="1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DC5" w:rsidRPr="00745C88" w:rsidRDefault="00402DC5" w:rsidP="00C24EF5">
                  <w:pPr>
                    <w:jc w:val="center"/>
                    <w:rPr>
                      <w:color w:val="000000"/>
                    </w:rPr>
                  </w:pPr>
                  <w:r w:rsidRPr="00745C88">
                    <w:rPr>
                      <w:color w:val="000000"/>
                    </w:rPr>
                    <w:t>3071,07</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402DC5" w:rsidRPr="00745C88" w:rsidRDefault="00402DC5" w:rsidP="00C24EF5">
                  <w:pPr>
                    <w:jc w:val="center"/>
                    <w:rPr>
                      <w:color w:val="000000"/>
                    </w:rPr>
                  </w:pPr>
                  <w:r w:rsidRPr="00745C88">
                    <w:rPr>
                      <w:color w:val="000000"/>
                    </w:rPr>
                    <w:t>96,60</w:t>
                  </w:r>
                </w:p>
              </w:tc>
              <w:tc>
                <w:tcPr>
                  <w:tcW w:w="1751" w:type="dxa"/>
                  <w:tcBorders>
                    <w:top w:val="single" w:sz="4" w:space="0" w:color="000000"/>
                    <w:left w:val="single" w:sz="4" w:space="0" w:color="000000"/>
                    <w:bottom w:val="single" w:sz="4" w:space="0" w:color="000000"/>
                    <w:right w:val="single" w:sz="4" w:space="0" w:color="000000"/>
                  </w:tcBorders>
                </w:tcPr>
                <w:p w:rsidR="00402DC5" w:rsidRPr="00745C88" w:rsidRDefault="00402DC5" w:rsidP="00C24EF5">
                  <w:pPr>
                    <w:widowControl w:val="0"/>
                    <w:autoSpaceDE w:val="0"/>
                    <w:autoSpaceDN w:val="0"/>
                    <w:adjustRightInd w:val="0"/>
                    <w:ind w:right="23"/>
                    <w:jc w:val="center"/>
                  </w:pPr>
                  <w:r w:rsidRPr="00745C88">
                    <w:t>1000,00</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DC5" w:rsidRPr="00745C88" w:rsidRDefault="00402DC5" w:rsidP="00C24EF5">
                  <w:pPr>
                    <w:jc w:val="center"/>
                    <w:rPr>
                      <w:color w:val="000000"/>
                    </w:rPr>
                  </w:pPr>
                  <w:r w:rsidRPr="00745C88">
                    <w:rPr>
                      <w:color w:val="000000"/>
                    </w:rPr>
                    <w:t>1974,47</w:t>
                  </w:r>
                </w:p>
              </w:tc>
            </w:tr>
            <w:tr w:rsidR="00402DC5" w:rsidRPr="00745C88" w:rsidTr="00C24EF5">
              <w:trPr>
                <w:jc w:val="center"/>
              </w:trPr>
              <w:tc>
                <w:tcPr>
                  <w:tcW w:w="1111" w:type="dxa"/>
                  <w:tcBorders>
                    <w:top w:val="single" w:sz="4" w:space="0" w:color="000000"/>
                    <w:left w:val="single" w:sz="4" w:space="0" w:color="000000"/>
                    <w:bottom w:val="single" w:sz="4" w:space="0" w:color="000000"/>
                    <w:right w:val="single" w:sz="4" w:space="0" w:color="000000"/>
                  </w:tcBorders>
                  <w:shd w:val="clear" w:color="auto" w:fill="auto"/>
                </w:tcPr>
                <w:p w:rsidR="00402DC5" w:rsidRPr="00745C88" w:rsidRDefault="00402DC5" w:rsidP="00C24EF5">
                  <w:pPr>
                    <w:widowControl w:val="0"/>
                    <w:autoSpaceDE w:val="0"/>
                    <w:autoSpaceDN w:val="0"/>
                    <w:adjustRightInd w:val="0"/>
                    <w:ind w:right="23"/>
                    <w:jc w:val="center"/>
                  </w:pPr>
                  <w:r w:rsidRPr="00745C88">
                    <w:t>2024</w:t>
                  </w:r>
                </w:p>
              </w:tc>
              <w:tc>
                <w:tcPr>
                  <w:tcW w:w="1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DC5" w:rsidRPr="00745C88" w:rsidRDefault="00402DC5" w:rsidP="00C24EF5">
                  <w:pPr>
                    <w:jc w:val="center"/>
                    <w:rPr>
                      <w:color w:val="000000"/>
                    </w:rPr>
                  </w:pPr>
                  <w:r w:rsidRPr="00745C88">
                    <w:rPr>
                      <w:color w:val="000000"/>
                    </w:rPr>
                    <w:t>2086,52</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402DC5" w:rsidRPr="00745C88" w:rsidRDefault="00402DC5" w:rsidP="00C24EF5">
                  <w:pPr>
                    <w:jc w:val="center"/>
                    <w:rPr>
                      <w:color w:val="000000"/>
                    </w:rPr>
                  </w:pPr>
                  <w:r w:rsidRPr="00745C88">
                    <w:rPr>
                      <w:color w:val="000000"/>
                    </w:rPr>
                    <w:t>99,90</w:t>
                  </w:r>
                </w:p>
              </w:tc>
              <w:tc>
                <w:tcPr>
                  <w:tcW w:w="1751" w:type="dxa"/>
                  <w:tcBorders>
                    <w:top w:val="single" w:sz="4" w:space="0" w:color="000000"/>
                    <w:left w:val="single" w:sz="4" w:space="0" w:color="000000"/>
                    <w:bottom w:val="single" w:sz="4" w:space="0" w:color="000000"/>
                    <w:right w:val="single" w:sz="4" w:space="0" w:color="000000"/>
                  </w:tcBorders>
                </w:tcPr>
                <w:p w:rsidR="00402DC5" w:rsidRPr="00745C88" w:rsidRDefault="00402DC5" w:rsidP="00C24EF5">
                  <w:pPr>
                    <w:widowControl w:val="0"/>
                    <w:autoSpaceDE w:val="0"/>
                    <w:autoSpaceDN w:val="0"/>
                    <w:adjustRightInd w:val="0"/>
                    <w:ind w:right="23"/>
                    <w:jc w:val="cente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DC5" w:rsidRPr="00745C88" w:rsidRDefault="00402DC5" w:rsidP="00C24EF5">
                  <w:pPr>
                    <w:jc w:val="center"/>
                    <w:rPr>
                      <w:color w:val="000000"/>
                    </w:rPr>
                  </w:pPr>
                  <w:r w:rsidRPr="00745C88">
                    <w:rPr>
                      <w:color w:val="000000"/>
                    </w:rPr>
                    <w:t>1986,62</w:t>
                  </w:r>
                </w:p>
              </w:tc>
            </w:tr>
            <w:tr w:rsidR="00402DC5" w:rsidRPr="00745C88" w:rsidTr="00C24EF5">
              <w:trPr>
                <w:jc w:val="center"/>
              </w:trPr>
              <w:tc>
                <w:tcPr>
                  <w:tcW w:w="1111" w:type="dxa"/>
                  <w:tcBorders>
                    <w:top w:val="single" w:sz="4" w:space="0" w:color="000000"/>
                    <w:left w:val="single" w:sz="4" w:space="0" w:color="000000"/>
                    <w:bottom w:val="single" w:sz="4" w:space="0" w:color="000000"/>
                    <w:right w:val="single" w:sz="4" w:space="0" w:color="000000"/>
                  </w:tcBorders>
                  <w:shd w:val="clear" w:color="auto" w:fill="auto"/>
                </w:tcPr>
                <w:p w:rsidR="00402DC5" w:rsidRPr="00745C88" w:rsidRDefault="00402DC5" w:rsidP="00C24EF5">
                  <w:pPr>
                    <w:widowControl w:val="0"/>
                    <w:autoSpaceDE w:val="0"/>
                    <w:autoSpaceDN w:val="0"/>
                    <w:adjustRightInd w:val="0"/>
                    <w:ind w:right="23"/>
                    <w:jc w:val="center"/>
                  </w:pPr>
                  <w:r w:rsidRPr="00745C88">
                    <w:t>2025</w:t>
                  </w:r>
                </w:p>
              </w:tc>
              <w:tc>
                <w:tcPr>
                  <w:tcW w:w="1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DC5" w:rsidRPr="00745C88" w:rsidRDefault="00402DC5" w:rsidP="00C24EF5">
                  <w:pPr>
                    <w:jc w:val="center"/>
                    <w:rPr>
                      <w:color w:val="000000"/>
                    </w:rPr>
                  </w:pPr>
                  <w:r w:rsidRPr="00745C88">
                    <w:rPr>
                      <w:color w:val="000000"/>
                    </w:rPr>
                    <w:t>2169,98</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402DC5" w:rsidRPr="00745C88" w:rsidRDefault="00402DC5" w:rsidP="00C24EF5">
                  <w:pPr>
                    <w:jc w:val="center"/>
                    <w:rPr>
                      <w:color w:val="000000"/>
                    </w:rPr>
                  </w:pPr>
                  <w:r w:rsidRPr="00745C88">
                    <w:rPr>
                      <w:color w:val="000000"/>
                    </w:rPr>
                    <w:t>103,90</w:t>
                  </w:r>
                </w:p>
              </w:tc>
              <w:tc>
                <w:tcPr>
                  <w:tcW w:w="1751" w:type="dxa"/>
                  <w:tcBorders>
                    <w:top w:val="single" w:sz="4" w:space="0" w:color="000000"/>
                    <w:left w:val="single" w:sz="4" w:space="0" w:color="000000"/>
                    <w:bottom w:val="single" w:sz="4" w:space="0" w:color="000000"/>
                    <w:right w:val="single" w:sz="4" w:space="0" w:color="000000"/>
                  </w:tcBorders>
                  <w:vAlign w:val="center"/>
                </w:tcPr>
                <w:p w:rsidR="00402DC5" w:rsidRPr="00745C88" w:rsidRDefault="00402DC5" w:rsidP="00C24EF5">
                  <w:pPr>
                    <w:widowControl w:val="0"/>
                    <w:autoSpaceDE w:val="0"/>
                    <w:autoSpaceDN w:val="0"/>
                    <w:adjustRightInd w:val="0"/>
                    <w:ind w:right="23"/>
                    <w:jc w:val="cente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DC5" w:rsidRPr="00745C88" w:rsidRDefault="00402DC5" w:rsidP="00C24EF5">
                  <w:pPr>
                    <w:jc w:val="center"/>
                    <w:rPr>
                      <w:color w:val="000000"/>
                    </w:rPr>
                  </w:pPr>
                  <w:r w:rsidRPr="00745C88">
                    <w:rPr>
                      <w:color w:val="000000"/>
                    </w:rPr>
                    <w:t>2066,08</w:t>
                  </w:r>
                </w:p>
              </w:tc>
            </w:tr>
            <w:tr w:rsidR="00402DC5" w:rsidRPr="00745C88" w:rsidTr="00C24EF5">
              <w:trPr>
                <w:jc w:val="center"/>
              </w:trPr>
              <w:tc>
                <w:tcPr>
                  <w:tcW w:w="1111" w:type="dxa"/>
                  <w:tcBorders>
                    <w:top w:val="single" w:sz="4" w:space="0" w:color="000000"/>
                    <w:left w:val="single" w:sz="4" w:space="0" w:color="000000"/>
                    <w:bottom w:val="single" w:sz="4" w:space="0" w:color="000000"/>
                    <w:right w:val="single" w:sz="4" w:space="0" w:color="000000"/>
                  </w:tcBorders>
                  <w:shd w:val="clear" w:color="auto" w:fill="auto"/>
                </w:tcPr>
                <w:p w:rsidR="00402DC5" w:rsidRPr="00745C88" w:rsidRDefault="00402DC5" w:rsidP="00C24EF5">
                  <w:pPr>
                    <w:widowControl w:val="0"/>
                    <w:autoSpaceDE w:val="0"/>
                    <w:autoSpaceDN w:val="0"/>
                    <w:adjustRightInd w:val="0"/>
                    <w:ind w:right="23"/>
                    <w:jc w:val="center"/>
                  </w:pPr>
                  <w:r w:rsidRPr="00745C88">
                    <w:t>2026</w:t>
                  </w:r>
                </w:p>
              </w:tc>
              <w:tc>
                <w:tcPr>
                  <w:tcW w:w="1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DC5" w:rsidRPr="00745C88" w:rsidRDefault="00402DC5" w:rsidP="00C24EF5">
                  <w:pPr>
                    <w:jc w:val="center"/>
                    <w:rPr>
                      <w:color w:val="000000"/>
                    </w:rPr>
                  </w:pPr>
                  <w:r w:rsidRPr="00745C88">
                    <w:rPr>
                      <w:color w:val="000000"/>
                    </w:rPr>
                    <w:t>2256,78</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402DC5" w:rsidRPr="00745C88" w:rsidRDefault="00402DC5" w:rsidP="00C24EF5">
                  <w:pPr>
                    <w:jc w:val="center"/>
                    <w:rPr>
                      <w:color w:val="000000"/>
                    </w:rPr>
                  </w:pPr>
                  <w:r w:rsidRPr="00745C88">
                    <w:rPr>
                      <w:color w:val="000000"/>
                    </w:rPr>
                    <w:t>108,06</w:t>
                  </w:r>
                </w:p>
              </w:tc>
              <w:tc>
                <w:tcPr>
                  <w:tcW w:w="1751" w:type="dxa"/>
                  <w:tcBorders>
                    <w:top w:val="single" w:sz="4" w:space="0" w:color="000000"/>
                    <w:left w:val="single" w:sz="4" w:space="0" w:color="000000"/>
                    <w:bottom w:val="single" w:sz="4" w:space="0" w:color="000000"/>
                    <w:right w:val="single" w:sz="4" w:space="0" w:color="000000"/>
                  </w:tcBorders>
                  <w:vAlign w:val="center"/>
                </w:tcPr>
                <w:p w:rsidR="00402DC5" w:rsidRPr="00745C88" w:rsidRDefault="00402DC5" w:rsidP="00C24EF5">
                  <w:pPr>
                    <w:widowControl w:val="0"/>
                    <w:autoSpaceDE w:val="0"/>
                    <w:autoSpaceDN w:val="0"/>
                    <w:adjustRightInd w:val="0"/>
                    <w:ind w:right="23"/>
                    <w:jc w:val="cente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DC5" w:rsidRPr="00745C88" w:rsidRDefault="00402DC5" w:rsidP="00C24EF5">
                  <w:pPr>
                    <w:jc w:val="center"/>
                    <w:rPr>
                      <w:color w:val="000000"/>
                    </w:rPr>
                  </w:pPr>
                  <w:r w:rsidRPr="00745C88">
                    <w:rPr>
                      <w:color w:val="000000"/>
                    </w:rPr>
                    <w:t>2148,72</w:t>
                  </w:r>
                </w:p>
              </w:tc>
            </w:tr>
            <w:tr w:rsidR="00402DC5" w:rsidRPr="00745C88" w:rsidTr="00C24EF5">
              <w:trPr>
                <w:jc w:val="center"/>
              </w:trPr>
              <w:tc>
                <w:tcPr>
                  <w:tcW w:w="1111" w:type="dxa"/>
                  <w:tcBorders>
                    <w:top w:val="single" w:sz="4" w:space="0" w:color="000000"/>
                    <w:left w:val="single" w:sz="4" w:space="0" w:color="000000"/>
                    <w:bottom w:val="single" w:sz="4" w:space="0" w:color="000000"/>
                    <w:right w:val="single" w:sz="4" w:space="0" w:color="000000"/>
                  </w:tcBorders>
                  <w:shd w:val="clear" w:color="auto" w:fill="auto"/>
                </w:tcPr>
                <w:p w:rsidR="00402DC5" w:rsidRPr="00745C88" w:rsidRDefault="00402DC5" w:rsidP="00C24EF5">
                  <w:pPr>
                    <w:widowControl w:val="0"/>
                    <w:autoSpaceDE w:val="0"/>
                    <w:autoSpaceDN w:val="0"/>
                    <w:adjustRightInd w:val="0"/>
                    <w:ind w:right="23"/>
                    <w:jc w:val="center"/>
                  </w:pPr>
                  <w:r w:rsidRPr="00745C88">
                    <w:lastRenderedPageBreak/>
                    <w:t>2027</w:t>
                  </w:r>
                </w:p>
              </w:tc>
              <w:tc>
                <w:tcPr>
                  <w:tcW w:w="1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DC5" w:rsidRPr="00745C88" w:rsidRDefault="00402DC5" w:rsidP="00C24EF5">
                  <w:pPr>
                    <w:jc w:val="center"/>
                    <w:rPr>
                      <w:color w:val="000000"/>
                    </w:rPr>
                  </w:pPr>
                  <w:r w:rsidRPr="00745C88">
                    <w:rPr>
                      <w:color w:val="000000"/>
                    </w:rPr>
                    <w:t>2347,05</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402DC5" w:rsidRPr="00745C88" w:rsidRDefault="00402DC5" w:rsidP="00C24EF5">
                  <w:pPr>
                    <w:jc w:val="center"/>
                    <w:rPr>
                      <w:color w:val="000000"/>
                    </w:rPr>
                  </w:pPr>
                  <w:r w:rsidRPr="00745C88">
                    <w:rPr>
                      <w:color w:val="000000"/>
                    </w:rPr>
                    <w:t>112,39</w:t>
                  </w:r>
                </w:p>
              </w:tc>
              <w:tc>
                <w:tcPr>
                  <w:tcW w:w="1751" w:type="dxa"/>
                  <w:tcBorders>
                    <w:top w:val="single" w:sz="4" w:space="0" w:color="000000"/>
                    <w:left w:val="single" w:sz="4" w:space="0" w:color="000000"/>
                    <w:bottom w:val="single" w:sz="4" w:space="0" w:color="000000"/>
                    <w:right w:val="single" w:sz="4" w:space="0" w:color="000000"/>
                  </w:tcBorders>
                  <w:vAlign w:val="center"/>
                </w:tcPr>
                <w:p w:rsidR="00402DC5" w:rsidRPr="00745C88" w:rsidRDefault="00402DC5" w:rsidP="00C24EF5">
                  <w:pPr>
                    <w:widowControl w:val="0"/>
                    <w:autoSpaceDE w:val="0"/>
                    <w:autoSpaceDN w:val="0"/>
                    <w:adjustRightInd w:val="0"/>
                    <w:ind w:right="23"/>
                    <w:jc w:val="cente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DC5" w:rsidRPr="00745C88" w:rsidRDefault="00402DC5" w:rsidP="00C24EF5">
                  <w:pPr>
                    <w:jc w:val="center"/>
                    <w:rPr>
                      <w:color w:val="000000"/>
                    </w:rPr>
                  </w:pPr>
                  <w:r w:rsidRPr="00745C88">
                    <w:rPr>
                      <w:color w:val="000000"/>
                    </w:rPr>
                    <w:t>2234,66</w:t>
                  </w:r>
                </w:p>
              </w:tc>
            </w:tr>
            <w:tr w:rsidR="00402DC5" w:rsidRPr="00745C88" w:rsidTr="00C24EF5">
              <w:trPr>
                <w:jc w:val="center"/>
              </w:trPr>
              <w:tc>
                <w:tcPr>
                  <w:tcW w:w="1111" w:type="dxa"/>
                  <w:tcBorders>
                    <w:top w:val="single" w:sz="4" w:space="0" w:color="000000"/>
                    <w:left w:val="single" w:sz="4" w:space="0" w:color="000000"/>
                    <w:bottom w:val="single" w:sz="4" w:space="0" w:color="000000"/>
                    <w:right w:val="single" w:sz="4" w:space="0" w:color="000000"/>
                  </w:tcBorders>
                  <w:shd w:val="clear" w:color="auto" w:fill="auto"/>
                </w:tcPr>
                <w:p w:rsidR="00402DC5" w:rsidRPr="00745C88" w:rsidRDefault="00402DC5" w:rsidP="00C24EF5">
                  <w:pPr>
                    <w:widowControl w:val="0"/>
                    <w:autoSpaceDE w:val="0"/>
                    <w:autoSpaceDN w:val="0"/>
                    <w:adjustRightInd w:val="0"/>
                    <w:ind w:right="23"/>
                    <w:jc w:val="center"/>
                  </w:pPr>
                  <w:r w:rsidRPr="00745C88">
                    <w:t>2028</w:t>
                  </w:r>
                </w:p>
              </w:tc>
              <w:tc>
                <w:tcPr>
                  <w:tcW w:w="1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DC5" w:rsidRPr="00745C88" w:rsidRDefault="00402DC5" w:rsidP="00C24EF5">
                  <w:pPr>
                    <w:jc w:val="center"/>
                    <w:rPr>
                      <w:color w:val="000000"/>
                    </w:rPr>
                  </w:pPr>
                  <w:r w:rsidRPr="00745C88">
                    <w:rPr>
                      <w:color w:val="000000"/>
                    </w:rPr>
                    <w:t>2440,93</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402DC5" w:rsidRPr="00745C88" w:rsidRDefault="00402DC5" w:rsidP="00C24EF5">
                  <w:pPr>
                    <w:jc w:val="center"/>
                    <w:rPr>
                      <w:color w:val="000000"/>
                    </w:rPr>
                  </w:pPr>
                  <w:r w:rsidRPr="00745C88">
                    <w:rPr>
                      <w:color w:val="000000"/>
                    </w:rPr>
                    <w:t>116,89</w:t>
                  </w:r>
                </w:p>
              </w:tc>
              <w:tc>
                <w:tcPr>
                  <w:tcW w:w="1751" w:type="dxa"/>
                  <w:tcBorders>
                    <w:top w:val="single" w:sz="4" w:space="0" w:color="000000"/>
                    <w:left w:val="single" w:sz="4" w:space="0" w:color="000000"/>
                    <w:bottom w:val="single" w:sz="4" w:space="0" w:color="000000"/>
                    <w:right w:val="single" w:sz="4" w:space="0" w:color="000000"/>
                  </w:tcBorders>
                </w:tcPr>
                <w:p w:rsidR="00402DC5" w:rsidRPr="00745C88" w:rsidRDefault="00402DC5" w:rsidP="00C24EF5">
                  <w:pPr>
                    <w:widowControl w:val="0"/>
                    <w:autoSpaceDE w:val="0"/>
                    <w:autoSpaceDN w:val="0"/>
                    <w:adjustRightInd w:val="0"/>
                    <w:ind w:right="23"/>
                    <w:jc w:val="cente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DC5" w:rsidRPr="00745C88" w:rsidRDefault="00402DC5" w:rsidP="00C24EF5">
                  <w:pPr>
                    <w:jc w:val="center"/>
                    <w:rPr>
                      <w:color w:val="000000"/>
                    </w:rPr>
                  </w:pPr>
                  <w:r w:rsidRPr="00745C88">
                    <w:rPr>
                      <w:color w:val="000000"/>
                    </w:rPr>
                    <w:t>2324,04</w:t>
                  </w:r>
                </w:p>
              </w:tc>
            </w:tr>
            <w:tr w:rsidR="00402DC5" w:rsidRPr="00745C88" w:rsidTr="00C24EF5">
              <w:trPr>
                <w:jc w:val="center"/>
              </w:trPr>
              <w:tc>
                <w:tcPr>
                  <w:tcW w:w="1111" w:type="dxa"/>
                  <w:tcBorders>
                    <w:top w:val="single" w:sz="4" w:space="0" w:color="000000"/>
                    <w:left w:val="single" w:sz="4" w:space="0" w:color="000000"/>
                    <w:bottom w:val="single" w:sz="4" w:space="0" w:color="000000"/>
                    <w:right w:val="single" w:sz="4" w:space="0" w:color="000000"/>
                  </w:tcBorders>
                  <w:shd w:val="clear" w:color="auto" w:fill="auto"/>
                </w:tcPr>
                <w:p w:rsidR="00402DC5" w:rsidRPr="00745C88" w:rsidRDefault="00402DC5" w:rsidP="00C24EF5">
                  <w:pPr>
                    <w:widowControl w:val="0"/>
                    <w:autoSpaceDE w:val="0"/>
                    <w:autoSpaceDN w:val="0"/>
                    <w:adjustRightInd w:val="0"/>
                    <w:ind w:right="23"/>
                    <w:jc w:val="center"/>
                  </w:pPr>
                  <w:r w:rsidRPr="00745C88">
                    <w:t>2029</w:t>
                  </w:r>
                </w:p>
              </w:tc>
              <w:tc>
                <w:tcPr>
                  <w:tcW w:w="1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DC5" w:rsidRPr="00745C88" w:rsidRDefault="00402DC5" w:rsidP="00C24EF5">
                  <w:pPr>
                    <w:jc w:val="center"/>
                    <w:rPr>
                      <w:color w:val="000000"/>
                    </w:rPr>
                  </w:pPr>
                  <w:r w:rsidRPr="00745C88">
                    <w:rPr>
                      <w:color w:val="000000"/>
                    </w:rPr>
                    <w:t>2538,57</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402DC5" w:rsidRPr="00745C88" w:rsidRDefault="00402DC5" w:rsidP="00C24EF5">
                  <w:pPr>
                    <w:jc w:val="center"/>
                    <w:rPr>
                      <w:color w:val="000000"/>
                    </w:rPr>
                  </w:pPr>
                  <w:r w:rsidRPr="00745C88">
                    <w:rPr>
                      <w:color w:val="000000"/>
                    </w:rPr>
                    <w:t>121,57</w:t>
                  </w:r>
                </w:p>
              </w:tc>
              <w:tc>
                <w:tcPr>
                  <w:tcW w:w="1751" w:type="dxa"/>
                  <w:tcBorders>
                    <w:top w:val="single" w:sz="4" w:space="0" w:color="000000"/>
                    <w:left w:val="single" w:sz="4" w:space="0" w:color="000000"/>
                    <w:bottom w:val="single" w:sz="4" w:space="0" w:color="000000"/>
                    <w:right w:val="single" w:sz="4" w:space="0" w:color="000000"/>
                  </w:tcBorders>
                </w:tcPr>
                <w:p w:rsidR="00402DC5" w:rsidRPr="00745C88" w:rsidRDefault="00402DC5" w:rsidP="00C24EF5">
                  <w:pPr>
                    <w:widowControl w:val="0"/>
                    <w:autoSpaceDE w:val="0"/>
                    <w:autoSpaceDN w:val="0"/>
                    <w:adjustRightInd w:val="0"/>
                    <w:ind w:right="23"/>
                    <w:jc w:val="cente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DC5" w:rsidRPr="00745C88" w:rsidRDefault="00402DC5" w:rsidP="00C24EF5">
                  <w:pPr>
                    <w:jc w:val="center"/>
                    <w:rPr>
                      <w:color w:val="000000"/>
                    </w:rPr>
                  </w:pPr>
                  <w:r w:rsidRPr="00745C88">
                    <w:rPr>
                      <w:color w:val="000000"/>
                    </w:rPr>
                    <w:t>2417,00</w:t>
                  </w:r>
                </w:p>
              </w:tc>
            </w:tr>
            <w:tr w:rsidR="00402DC5" w:rsidRPr="00745C88" w:rsidTr="00C24EF5">
              <w:trPr>
                <w:jc w:val="center"/>
              </w:trPr>
              <w:tc>
                <w:tcPr>
                  <w:tcW w:w="1111" w:type="dxa"/>
                  <w:tcBorders>
                    <w:top w:val="single" w:sz="4" w:space="0" w:color="000000"/>
                    <w:left w:val="single" w:sz="4" w:space="0" w:color="000000"/>
                    <w:bottom w:val="single" w:sz="4" w:space="0" w:color="000000"/>
                    <w:right w:val="single" w:sz="4" w:space="0" w:color="000000"/>
                  </w:tcBorders>
                  <w:shd w:val="clear" w:color="auto" w:fill="auto"/>
                </w:tcPr>
                <w:p w:rsidR="00402DC5" w:rsidRPr="00745C88" w:rsidRDefault="00402DC5" w:rsidP="00C24EF5">
                  <w:pPr>
                    <w:widowControl w:val="0"/>
                    <w:autoSpaceDE w:val="0"/>
                    <w:autoSpaceDN w:val="0"/>
                    <w:adjustRightInd w:val="0"/>
                    <w:ind w:right="23"/>
                    <w:jc w:val="center"/>
                  </w:pPr>
                  <w:r w:rsidRPr="00745C88">
                    <w:t>2030</w:t>
                  </w:r>
                </w:p>
              </w:tc>
              <w:tc>
                <w:tcPr>
                  <w:tcW w:w="12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DC5" w:rsidRPr="00745C88" w:rsidRDefault="00402DC5" w:rsidP="00C24EF5">
                  <w:pPr>
                    <w:jc w:val="center"/>
                    <w:rPr>
                      <w:color w:val="000000"/>
                    </w:rPr>
                  </w:pPr>
                  <w:r w:rsidRPr="00745C88">
                    <w:rPr>
                      <w:color w:val="000000"/>
                    </w:rPr>
                    <w:t>2640,11</w:t>
                  </w:r>
                </w:p>
              </w:tc>
              <w:tc>
                <w:tcPr>
                  <w:tcW w:w="1842" w:type="dxa"/>
                  <w:tcBorders>
                    <w:top w:val="single" w:sz="4" w:space="0" w:color="000000"/>
                    <w:left w:val="single" w:sz="4" w:space="0" w:color="000000"/>
                    <w:bottom w:val="single" w:sz="4" w:space="0" w:color="000000"/>
                    <w:right w:val="single" w:sz="4" w:space="0" w:color="000000"/>
                  </w:tcBorders>
                  <w:shd w:val="clear" w:color="auto" w:fill="auto"/>
                </w:tcPr>
                <w:p w:rsidR="00402DC5" w:rsidRPr="00745C88" w:rsidRDefault="00402DC5" w:rsidP="00C24EF5">
                  <w:pPr>
                    <w:jc w:val="center"/>
                    <w:rPr>
                      <w:color w:val="000000"/>
                    </w:rPr>
                  </w:pPr>
                  <w:r w:rsidRPr="00745C88">
                    <w:rPr>
                      <w:color w:val="000000"/>
                    </w:rPr>
                    <w:t>126,43</w:t>
                  </w:r>
                </w:p>
              </w:tc>
              <w:tc>
                <w:tcPr>
                  <w:tcW w:w="1751" w:type="dxa"/>
                  <w:tcBorders>
                    <w:top w:val="single" w:sz="4" w:space="0" w:color="000000"/>
                    <w:left w:val="single" w:sz="4" w:space="0" w:color="000000"/>
                    <w:bottom w:val="single" w:sz="4" w:space="0" w:color="000000"/>
                    <w:right w:val="single" w:sz="4" w:space="0" w:color="000000"/>
                  </w:tcBorders>
                </w:tcPr>
                <w:p w:rsidR="00402DC5" w:rsidRPr="00745C88" w:rsidRDefault="00402DC5" w:rsidP="00C24EF5">
                  <w:pPr>
                    <w:widowControl w:val="0"/>
                    <w:autoSpaceDE w:val="0"/>
                    <w:autoSpaceDN w:val="0"/>
                    <w:adjustRightInd w:val="0"/>
                    <w:ind w:right="23"/>
                    <w:jc w:val="cente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2DC5" w:rsidRPr="00745C88" w:rsidRDefault="00402DC5" w:rsidP="00C24EF5">
                  <w:pPr>
                    <w:jc w:val="center"/>
                    <w:rPr>
                      <w:color w:val="000000"/>
                    </w:rPr>
                  </w:pPr>
                  <w:r w:rsidRPr="00745C88">
                    <w:rPr>
                      <w:color w:val="000000"/>
                    </w:rPr>
                    <w:t>2513,68</w:t>
                  </w:r>
                </w:p>
              </w:tc>
            </w:tr>
          </w:tbl>
          <w:p w:rsidR="00402DC5" w:rsidRPr="00745C88" w:rsidRDefault="00402DC5" w:rsidP="00C24EF5">
            <w:pPr>
              <w:widowControl w:val="0"/>
              <w:shd w:val="clear" w:color="auto" w:fill="FFFFFF"/>
              <w:autoSpaceDE w:val="0"/>
              <w:autoSpaceDN w:val="0"/>
              <w:adjustRightInd w:val="0"/>
              <w:spacing w:line="276" w:lineRule="auto"/>
              <w:ind w:left="101" w:right="23"/>
            </w:pPr>
          </w:p>
        </w:tc>
      </w:tr>
      <w:tr w:rsidR="00402DC5" w:rsidRPr="00745C88" w:rsidTr="00C24EF5">
        <w:tc>
          <w:tcPr>
            <w:tcW w:w="2552" w:type="dxa"/>
            <w:tcBorders>
              <w:top w:val="single" w:sz="4"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ind w:right="374"/>
            </w:pPr>
            <w:r w:rsidRPr="00745C88">
              <w:rPr>
                <w:b/>
                <w:bCs/>
              </w:rPr>
              <w:lastRenderedPageBreak/>
              <w:t>Ожидаемые конечные результаты реализации муниципальной программы</w:t>
            </w:r>
          </w:p>
        </w:tc>
        <w:tc>
          <w:tcPr>
            <w:tcW w:w="8080"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autoSpaceDE w:val="0"/>
              <w:autoSpaceDN w:val="0"/>
              <w:adjustRightInd w:val="0"/>
              <w:spacing w:line="276" w:lineRule="auto"/>
              <w:ind w:left="101" w:right="23"/>
              <w:jc w:val="both"/>
              <w:rPr>
                <w:lang w:eastAsia="en-US"/>
              </w:rPr>
            </w:pPr>
            <w:r w:rsidRPr="00745C88">
              <w:rPr>
                <w:lang w:eastAsia="en-US"/>
              </w:rPr>
              <w:t>1. Обеспечение долгосрочной сбалансированности бюджета Гвазденского сельского поселения, усиление взаимосвязи стратегического и бюджетного планирования, повышение качества и объективности планирования бюджетных ассигнований;</w:t>
            </w:r>
          </w:p>
          <w:p w:rsidR="00402DC5" w:rsidRPr="00745C88" w:rsidRDefault="00402DC5" w:rsidP="00C24EF5">
            <w:pPr>
              <w:autoSpaceDE w:val="0"/>
              <w:autoSpaceDN w:val="0"/>
              <w:adjustRightInd w:val="0"/>
              <w:spacing w:line="276" w:lineRule="auto"/>
              <w:ind w:left="101" w:right="23"/>
              <w:jc w:val="both"/>
              <w:rPr>
                <w:lang w:eastAsia="en-US"/>
              </w:rPr>
            </w:pPr>
            <w:r w:rsidRPr="00745C88">
              <w:rPr>
                <w:lang w:eastAsia="en-US"/>
              </w:rPr>
              <w:t>2. Улучшение качества прогнозирования основных параметров бюджета поселения, соблюдение требований бюджетного законодательства;</w:t>
            </w:r>
          </w:p>
          <w:p w:rsidR="00402DC5" w:rsidRPr="00745C88" w:rsidRDefault="00402DC5" w:rsidP="00C24EF5">
            <w:pPr>
              <w:autoSpaceDE w:val="0"/>
              <w:autoSpaceDN w:val="0"/>
              <w:adjustRightInd w:val="0"/>
              <w:spacing w:line="276" w:lineRule="auto"/>
              <w:ind w:left="101" w:right="23"/>
              <w:jc w:val="both"/>
              <w:rPr>
                <w:lang w:eastAsia="en-US"/>
              </w:rPr>
            </w:pPr>
            <w:r w:rsidRPr="00745C88">
              <w:rPr>
                <w:lang w:eastAsia="en-US"/>
              </w:rPr>
              <w:t>3. Повышение эффективности использования средств  бюджета поселения;</w:t>
            </w:r>
          </w:p>
          <w:p w:rsidR="00402DC5" w:rsidRPr="00745C88" w:rsidRDefault="00402DC5" w:rsidP="00C24EF5">
            <w:pPr>
              <w:autoSpaceDE w:val="0"/>
              <w:autoSpaceDN w:val="0"/>
              <w:adjustRightInd w:val="0"/>
              <w:spacing w:line="276" w:lineRule="auto"/>
              <w:ind w:left="101" w:right="23"/>
              <w:jc w:val="both"/>
              <w:rPr>
                <w:lang w:eastAsia="en-US"/>
              </w:rPr>
            </w:pPr>
            <w:r w:rsidRPr="00745C88">
              <w:rPr>
                <w:lang w:eastAsia="en-US"/>
              </w:rPr>
              <w:t>4. Обеспечение открытости и прозрачности деятельности администрации Гвазденского сельского поселения Бутурлиновского муниципального района;</w:t>
            </w:r>
          </w:p>
          <w:p w:rsidR="00402DC5" w:rsidRPr="00745C88" w:rsidRDefault="00402DC5" w:rsidP="00C24EF5">
            <w:pPr>
              <w:autoSpaceDE w:val="0"/>
              <w:autoSpaceDN w:val="0"/>
              <w:adjustRightInd w:val="0"/>
              <w:spacing w:line="276" w:lineRule="auto"/>
              <w:ind w:left="101" w:right="23"/>
              <w:jc w:val="both"/>
              <w:rPr>
                <w:lang w:eastAsia="en-US"/>
              </w:rPr>
            </w:pPr>
            <w:r w:rsidRPr="00745C88">
              <w:rPr>
                <w:lang w:eastAsia="en-US"/>
              </w:rPr>
              <w:t>5. Рост качества управления муниципальными финансами;</w:t>
            </w:r>
          </w:p>
          <w:p w:rsidR="00402DC5" w:rsidRPr="00745C88" w:rsidRDefault="00402DC5" w:rsidP="00C24EF5">
            <w:pPr>
              <w:autoSpaceDE w:val="0"/>
              <w:autoSpaceDN w:val="0"/>
              <w:adjustRightInd w:val="0"/>
              <w:spacing w:line="276" w:lineRule="auto"/>
              <w:ind w:left="101" w:right="23"/>
              <w:jc w:val="both"/>
              <w:rPr>
                <w:lang w:eastAsia="en-US"/>
              </w:rPr>
            </w:pPr>
            <w:r w:rsidRPr="00745C88">
              <w:t>6. Эффективное проведение выборов депутатов Совета народных депутатов Гвазденского сельского поселения.</w:t>
            </w:r>
          </w:p>
        </w:tc>
      </w:tr>
    </w:tbl>
    <w:p w:rsidR="00402DC5" w:rsidRPr="00745C88" w:rsidRDefault="00402DC5" w:rsidP="00402DC5">
      <w:pPr>
        <w:widowControl w:val="0"/>
        <w:shd w:val="clear" w:color="auto" w:fill="FFFFFF"/>
        <w:autoSpaceDE w:val="0"/>
        <w:autoSpaceDN w:val="0"/>
        <w:adjustRightInd w:val="0"/>
        <w:ind w:right="11"/>
        <w:jc w:val="both"/>
        <w:rPr>
          <w:b/>
          <w:bCs/>
        </w:rPr>
      </w:pPr>
    </w:p>
    <w:p w:rsidR="00402DC5" w:rsidRPr="00745C88" w:rsidRDefault="00402DC5" w:rsidP="00402DC5">
      <w:pPr>
        <w:widowControl w:val="0"/>
        <w:shd w:val="clear" w:color="auto" w:fill="FFFFFF"/>
        <w:autoSpaceDE w:val="0"/>
        <w:autoSpaceDN w:val="0"/>
        <w:adjustRightInd w:val="0"/>
        <w:ind w:left="567" w:right="11"/>
        <w:jc w:val="center"/>
        <w:rPr>
          <w:b/>
          <w:bCs/>
        </w:rPr>
      </w:pPr>
      <w:r w:rsidRPr="00745C88">
        <w:rPr>
          <w:b/>
          <w:bCs/>
        </w:rPr>
        <w:t>1. Общая характеристика сферы реализации муниципальной программы.</w:t>
      </w:r>
    </w:p>
    <w:p w:rsidR="00402DC5" w:rsidRPr="00745C88" w:rsidRDefault="00402DC5" w:rsidP="00402DC5">
      <w:pPr>
        <w:widowControl w:val="0"/>
        <w:autoSpaceDE w:val="0"/>
        <w:autoSpaceDN w:val="0"/>
        <w:adjustRightInd w:val="0"/>
        <w:jc w:val="both"/>
      </w:pPr>
      <w:r w:rsidRPr="00745C88">
        <w:rPr>
          <w:b/>
          <w:bCs/>
        </w:rPr>
        <w:t xml:space="preserve">         </w:t>
      </w:r>
      <w:r w:rsidRPr="00745C88">
        <w:t>Конституция Российской Федерации закрепила местное самоуправление в качестве основополагающего принципа организации управления. Именно на уровне муниципальных образований складываются устойчивые финансовые, хозяйственно-экономические и социальные отношения. Именно местные органы самоуправления решают повседневные, наиболее важные для населения вопросы, что обусловливает высокую управленческую активность и заинтересованность граждан в данной деятельности.</w:t>
      </w:r>
    </w:p>
    <w:p w:rsidR="00402DC5" w:rsidRPr="00745C88" w:rsidRDefault="00402DC5" w:rsidP="00402DC5">
      <w:pPr>
        <w:widowControl w:val="0"/>
        <w:shd w:val="clear" w:color="auto" w:fill="FFFFFF"/>
        <w:autoSpaceDE w:val="0"/>
        <w:autoSpaceDN w:val="0"/>
        <w:adjustRightInd w:val="0"/>
        <w:ind w:right="11"/>
        <w:jc w:val="both"/>
        <w:rPr>
          <w:b/>
          <w:bCs/>
        </w:rPr>
      </w:pPr>
      <w:r w:rsidRPr="00745C88">
        <w:tab/>
        <w:t xml:space="preserve">В Российской  Федерации большое значение приобрел процесс бюджетной, финансовой деятельности органов местного самоуправления, так как укрепление государства невозможно без устойчивой финансовой системы местных сообществ. Четко отлаженный бюджетный процесс в муниципальных образованиях позволяет создать качественно новую экономическую и финансовую основу развития муниципалитетов и всего государства в целом. </w:t>
      </w:r>
    </w:p>
    <w:p w:rsidR="00402DC5" w:rsidRPr="00745C88" w:rsidRDefault="00402DC5" w:rsidP="00402DC5">
      <w:pPr>
        <w:autoSpaceDE w:val="0"/>
        <w:autoSpaceDN w:val="0"/>
        <w:adjustRightInd w:val="0"/>
        <w:ind w:firstLine="567"/>
        <w:jc w:val="both"/>
        <w:rPr>
          <w:lang w:eastAsia="en-US"/>
        </w:rPr>
      </w:pPr>
      <w:r w:rsidRPr="00745C88">
        <w:rPr>
          <w:lang w:eastAsia="en-US"/>
        </w:rPr>
        <w:t xml:space="preserve">Современное состояние и развитие системы управления муниципальными финансами в Гвазденском сельском поселении Бутурлиновского муниципального района характеризуется проведением </w:t>
      </w:r>
      <w:r w:rsidRPr="00745C88">
        <w:rPr>
          <w:lang w:eastAsia="en-US"/>
        </w:rPr>
        <w:lastRenderedPageBreak/>
        <w:t>ответственной и прозрачной бюджетной политики, исполнением в полном объеме принятых бюджетных обязательств.</w:t>
      </w:r>
    </w:p>
    <w:p w:rsidR="00402DC5" w:rsidRPr="00745C88" w:rsidRDefault="00402DC5" w:rsidP="00402DC5">
      <w:pPr>
        <w:widowControl w:val="0"/>
        <w:autoSpaceDE w:val="0"/>
        <w:autoSpaceDN w:val="0"/>
        <w:adjustRightInd w:val="0"/>
        <w:ind w:firstLine="567"/>
        <w:jc w:val="both"/>
      </w:pPr>
      <w:r w:rsidRPr="00745C88">
        <w:t xml:space="preserve">В </w:t>
      </w:r>
      <w:r w:rsidRPr="00745C88">
        <w:rPr>
          <w:lang w:eastAsia="en-US"/>
        </w:rPr>
        <w:t>Гвазденском</w:t>
      </w:r>
      <w:r w:rsidRPr="00745C88">
        <w:t xml:space="preserve"> сельском поселении процессы повышения качества управления муниципальными финансами прошли несколько этапов развития. Результат данных реформ - формирование современной системы управления муниципальными финансами, в том числе:</w:t>
      </w:r>
    </w:p>
    <w:p w:rsidR="00402DC5" w:rsidRPr="00745C88" w:rsidRDefault="00402DC5" w:rsidP="00402DC5">
      <w:pPr>
        <w:autoSpaceDE w:val="0"/>
        <w:autoSpaceDN w:val="0"/>
        <w:adjustRightInd w:val="0"/>
        <w:ind w:firstLine="567"/>
        <w:jc w:val="both"/>
        <w:rPr>
          <w:lang w:eastAsia="en-US"/>
        </w:rPr>
      </w:pPr>
      <w:r w:rsidRPr="00745C88">
        <w:rPr>
          <w:lang w:eastAsia="en-US"/>
        </w:rPr>
        <w:t>создание четкой законодательной регламентации процесса формирования и исполнения  бюджета Гвазденского сельского поселения, осуществления финансового контроля за использованием бюджетных средств;</w:t>
      </w:r>
    </w:p>
    <w:p w:rsidR="00402DC5" w:rsidRPr="00745C88" w:rsidRDefault="00402DC5" w:rsidP="00402DC5">
      <w:pPr>
        <w:autoSpaceDE w:val="0"/>
        <w:autoSpaceDN w:val="0"/>
        <w:adjustRightInd w:val="0"/>
        <w:ind w:firstLine="567"/>
        <w:jc w:val="both"/>
        <w:rPr>
          <w:lang w:eastAsia="en-US"/>
        </w:rPr>
      </w:pPr>
      <w:r w:rsidRPr="00745C88">
        <w:rPr>
          <w:lang w:eastAsia="en-US"/>
        </w:rPr>
        <w:t>осуществление перехода от годового к среднесрочному формированию бюджета поселения на трехлетний период;</w:t>
      </w:r>
    </w:p>
    <w:p w:rsidR="00402DC5" w:rsidRPr="00745C88" w:rsidRDefault="00402DC5" w:rsidP="00402DC5">
      <w:pPr>
        <w:widowControl w:val="0"/>
        <w:autoSpaceDE w:val="0"/>
        <w:autoSpaceDN w:val="0"/>
        <w:adjustRightInd w:val="0"/>
        <w:ind w:firstLine="567"/>
        <w:jc w:val="both"/>
        <w:outlineLvl w:val="1"/>
      </w:pPr>
      <w:r w:rsidRPr="00745C88">
        <w:t>внедрение системы казначейского исполнения бюджета поселения;</w:t>
      </w:r>
    </w:p>
    <w:p w:rsidR="00402DC5" w:rsidRPr="00745C88" w:rsidRDefault="00402DC5" w:rsidP="00402DC5">
      <w:pPr>
        <w:widowControl w:val="0"/>
        <w:autoSpaceDE w:val="0"/>
        <w:autoSpaceDN w:val="0"/>
        <w:adjustRightInd w:val="0"/>
        <w:ind w:firstLine="567"/>
        <w:jc w:val="both"/>
        <w:outlineLvl w:val="1"/>
      </w:pPr>
      <w:r w:rsidRPr="00745C88">
        <w:t>модернизация системы бюджетного учета и отчетности;</w:t>
      </w:r>
    </w:p>
    <w:p w:rsidR="00402DC5" w:rsidRPr="00745C88" w:rsidRDefault="00402DC5" w:rsidP="00402DC5">
      <w:pPr>
        <w:widowControl w:val="0"/>
        <w:autoSpaceDE w:val="0"/>
        <w:autoSpaceDN w:val="0"/>
        <w:adjustRightInd w:val="0"/>
        <w:ind w:firstLine="567"/>
        <w:jc w:val="both"/>
        <w:outlineLvl w:val="1"/>
      </w:pPr>
      <w:r w:rsidRPr="00745C88">
        <w:t>обеспечение прозрачности бюджетной системы и публичности бюджетного процесса в поселении;</w:t>
      </w:r>
    </w:p>
    <w:p w:rsidR="00402DC5" w:rsidRPr="00745C88" w:rsidRDefault="00402DC5" w:rsidP="00402DC5">
      <w:pPr>
        <w:widowControl w:val="0"/>
        <w:autoSpaceDE w:val="0"/>
        <w:autoSpaceDN w:val="0"/>
        <w:adjustRightInd w:val="0"/>
        <w:ind w:firstLine="567"/>
        <w:jc w:val="both"/>
        <w:outlineLvl w:val="1"/>
      </w:pPr>
      <w:r w:rsidRPr="00745C88">
        <w:t>осуществление автоматизации бюджетного процесса Гвазденского сельского поселения Бутурлиновского муниципального района.</w:t>
      </w:r>
    </w:p>
    <w:p w:rsidR="00402DC5" w:rsidRPr="00745C88" w:rsidRDefault="00402DC5" w:rsidP="00402DC5">
      <w:pPr>
        <w:autoSpaceDE w:val="0"/>
        <w:autoSpaceDN w:val="0"/>
        <w:adjustRightInd w:val="0"/>
        <w:ind w:firstLine="567"/>
        <w:jc w:val="both"/>
      </w:pPr>
      <w:r w:rsidRPr="00745C88">
        <w:t xml:space="preserve">В целях реализации Федерального </w:t>
      </w:r>
      <w:hyperlink r:id="rId10" w:history="1">
        <w:r w:rsidRPr="00745C88">
          <w:rPr>
            <w:color w:val="000000"/>
          </w:rPr>
          <w:t>закона</w:t>
        </w:r>
      </w:hyperlink>
      <w:r w:rsidRPr="00745C88">
        <w:t xml:space="preserve">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в 2010-2011 годах была сформирована вся необходимая нормативная правовая база.</w:t>
      </w:r>
    </w:p>
    <w:p w:rsidR="00402DC5" w:rsidRPr="00745C88" w:rsidRDefault="00402DC5" w:rsidP="00402DC5">
      <w:pPr>
        <w:widowControl w:val="0"/>
        <w:shd w:val="clear" w:color="auto" w:fill="FFFFFF"/>
        <w:tabs>
          <w:tab w:val="left" w:pos="1589"/>
          <w:tab w:val="left" w:pos="3240"/>
          <w:tab w:val="left" w:pos="3715"/>
          <w:tab w:val="left" w:pos="5832"/>
          <w:tab w:val="left" w:pos="8002"/>
        </w:tabs>
        <w:autoSpaceDE w:val="0"/>
        <w:autoSpaceDN w:val="0"/>
        <w:adjustRightInd w:val="0"/>
        <w:ind w:firstLine="567"/>
        <w:jc w:val="both"/>
      </w:pPr>
      <w:r w:rsidRPr="00745C88">
        <w:t>С 1 января 2012  систематически проводится работа по размещению информации о государственных и муниципальных  учреждениях на Официальном сайте в сети Интернет в информационно-телекоммуникационной сети «Интернет» (далее – сеть Интернет) (</w:t>
      </w:r>
      <w:hyperlink r:id="rId11" w:history="1">
        <w:r w:rsidRPr="00745C88">
          <w:rPr>
            <w:color w:val="000000"/>
            <w:u w:val="single"/>
          </w:rPr>
          <w:t>www.bus.gov.ru</w:t>
        </w:r>
      </w:hyperlink>
      <w:r w:rsidRPr="00745C88">
        <w:t>).</w:t>
      </w:r>
    </w:p>
    <w:p w:rsidR="00402DC5" w:rsidRPr="00745C88" w:rsidRDefault="00402DC5" w:rsidP="00402DC5">
      <w:pPr>
        <w:autoSpaceDE w:val="0"/>
        <w:autoSpaceDN w:val="0"/>
        <w:adjustRightInd w:val="0"/>
        <w:ind w:firstLine="567"/>
        <w:jc w:val="both"/>
        <w:rPr>
          <w:lang w:eastAsia="en-US"/>
        </w:rPr>
      </w:pPr>
      <w:r w:rsidRPr="00745C88">
        <w:rPr>
          <w:lang w:eastAsia="en-US"/>
        </w:rPr>
        <w:t>На современном этапе основными направлениями дальнейшего реформирования сферы муниципальных финансов и совершенствования бюджетной политики являются:</w:t>
      </w:r>
    </w:p>
    <w:p w:rsidR="00402DC5" w:rsidRPr="00745C88" w:rsidRDefault="00402DC5" w:rsidP="00402DC5">
      <w:pPr>
        <w:autoSpaceDE w:val="0"/>
        <w:autoSpaceDN w:val="0"/>
        <w:adjustRightInd w:val="0"/>
        <w:ind w:firstLine="567"/>
        <w:jc w:val="both"/>
        <w:rPr>
          <w:lang w:eastAsia="en-US"/>
        </w:rPr>
      </w:pPr>
      <w:r w:rsidRPr="00745C88">
        <w:rPr>
          <w:lang w:eastAsia="en-US"/>
        </w:rPr>
        <w:t>переход на новый этап развития бюджетирования, ориентированного на достижение результата, в том числе завершение в 2013 году этапа перехода на программный бюджет, повышение качества оказания муниципальных услуг;</w:t>
      </w:r>
    </w:p>
    <w:p w:rsidR="00402DC5" w:rsidRPr="00745C88" w:rsidRDefault="00402DC5" w:rsidP="00402DC5">
      <w:pPr>
        <w:autoSpaceDE w:val="0"/>
        <w:autoSpaceDN w:val="0"/>
        <w:adjustRightInd w:val="0"/>
        <w:ind w:firstLine="567"/>
        <w:jc w:val="both"/>
        <w:rPr>
          <w:lang w:eastAsia="en-US"/>
        </w:rPr>
      </w:pPr>
      <w:r w:rsidRPr="00745C88">
        <w:rPr>
          <w:lang w:eastAsia="en-US"/>
        </w:rPr>
        <w:t>расширение применения современных информационно-коммуникационных технологий для формирования и совершенствования интегрированной системы управления муниципальными финансами в поселении;</w:t>
      </w:r>
    </w:p>
    <w:p w:rsidR="00402DC5" w:rsidRPr="00745C88" w:rsidRDefault="00402DC5" w:rsidP="00402DC5">
      <w:pPr>
        <w:autoSpaceDE w:val="0"/>
        <w:autoSpaceDN w:val="0"/>
        <w:adjustRightInd w:val="0"/>
        <w:ind w:firstLine="567"/>
        <w:jc w:val="both"/>
        <w:rPr>
          <w:lang w:eastAsia="en-US"/>
        </w:rPr>
      </w:pPr>
      <w:r w:rsidRPr="00745C88">
        <w:rPr>
          <w:lang w:eastAsia="en-US"/>
        </w:rPr>
        <w:t>создание условий для эффективного управления финансами в муниципальном образовании.</w:t>
      </w:r>
    </w:p>
    <w:p w:rsidR="00402DC5" w:rsidRPr="00745C88" w:rsidRDefault="00402DC5" w:rsidP="00402DC5">
      <w:pPr>
        <w:widowControl w:val="0"/>
        <w:autoSpaceDE w:val="0"/>
        <w:autoSpaceDN w:val="0"/>
        <w:adjustRightInd w:val="0"/>
        <w:ind w:firstLine="567"/>
        <w:jc w:val="both"/>
      </w:pPr>
      <w:r w:rsidRPr="00745C88">
        <w:t>Вопрос совершенствования системы управления муниципальными финансами и межбюджетными отношениями носит комплексный характер и требует для своего решения согласованных действий органов местного самоуправления района  и органов власти поселения.</w:t>
      </w:r>
    </w:p>
    <w:p w:rsidR="00402DC5" w:rsidRPr="00745C88" w:rsidRDefault="00402DC5" w:rsidP="00402DC5">
      <w:pPr>
        <w:widowControl w:val="0"/>
        <w:autoSpaceDE w:val="0"/>
        <w:autoSpaceDN w:val="0"/>
        <w:adjustRightInd w:val="0"/>
        <w:ind w:firstLine="567"/>
        <w:jc w:val="both"/>
      </w:pPr>
    </w:p>
    <w:p w:rsidR="00402DC5" w:rsidRPr="00745C88" w:rsidRDefault="00402DC5" w:rsidP="00402DC5">
      <w:pPr>
        <w:widowControl w:val="0"/>
        <w:autoSpaceDE w:val="0"/>
        <w:autoSpaceDN w:val="0"/>
        <w:adjustRightInd w:val="0"/>
        <w:ind w:firstLine="567"/>
        <w:jc w:val="center"/>
        <w:rPr>
          <w:b/>
          <w:bCs/>
        </w:rPr>
      </w:pPr>
      <w:r w:rsidRPr="00745C88">
        <w:rPr>
          <w:b/>
          <w:bCs/>
        </w:rPr>
        <w:t>2. Приоритеты государственной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402DC5" w:rsidRPr="00745C88" w:rsidRDefault="00402DC5" w:rsidP="00402DC5">
      <w:pPr>
        <w:widowControl w:val="0"/>
        <w:shd w:val="clear" w:color="auto" w:fill="FFFFFF"/>
        <w:autoSpaceDE w:val="0"/>
        <w:autoSpaceDN w:val="0"/>
        <w:adjustRightInd w:val="0"/>
        <w:ind w:right="10" w:firstLine="567"/>
        <w:jc w:val="both"/>
      </w:pPr>
      <w:r w:rsidRPr="00745C88">
        <w:t xml:space="preserve">Целью муниципальной программы является создание необходимых условий для эффективной реализации органами местного самоуправления Гвазденского сельского поселения полномочий по решению вопросов местного значения, проведения  ответственной бюджетной политики на территории поселения. Обеспечение финансовой стабильности и эффективное управление муниципальными  финансами  Гвазденского сельского поселения. </w:t>
      </w:r>
    </w:p>
    <w:p w:rsidR="00402DC5" w:rsidRPr="00745C88" w:rsidRDefault="00402DC5" w:rsidP="00402DC5">
      <w:pPr>
        <w:widowControl w:val="0"/>
        <w:shd w:val="clear" w:color="auto" w:fill="FFFFFF"/>
        <w:autoSpaceDE w:val="0"/>
        <w:autoSpaceDN w:val="0"/>
        <w:adjustRightInd w:val="0"/>
        <w:ind w:right="10" w:firstLine="567"/>
        <w:jc w:val="both"/>
      </w:pPr>
      <w:r w:rsidRPr="00745C88">
        <w:t>Приоритеты государственной политики в сфере реализации муниципальной  программы определены:</w:t>
      </w:r>
    </w:p>
    <w:p w:rsidR="00402DC5" w:rsidRPr="00745C88" w:rsidRDefault="00402DC5" w:rsidP="00402DC5">
      <w:pPr>
        <w:autoSpaceDE w:val="0"/>
        <w:autoSpaceDN w:val="0"/>
        <w:adjustRightInd w:val="0"/>
        <w:ind w:firstLine="567"/>
        <w:jc w:val="both"/>
        <w:rPr>
          <w:lang w:eastAsia="en-US"/>
        </w:rPr>
      </w:pPr>
      <w:r w:rsidRPr="00745C88">
        <w:t>ежегодными Бюджетными посланиями Президента Российской Федерации</w:t>
      </w:r>
      <w:r w:rsidRPr="00745C88">
        <w:rPr>
          <w:lang w:eastAsia="en-US"/>
        </w:rPr>
        <w:t xml:space="preserve"> Федеральному Собранию Российской Федерации</w:t>
      </w:r>
      <w:r w:rsidRPr="00745C88">
        <w:t>;</w:t>
      </w:r>
    </w:p>
    <w:p w:rsidR="00402DC5" w:rsidRPr="00745C88" w:rsidRDefault="00402DC5" w:rsidP="00402DC5">
      <w:pPr>
        <w:widowControl w:val="0"/>
        <w:shd w:val="clear" w:color="auto" w:fill="FFFFFF"/>
        <w:autoSpaceDE w:val="0"/>
        <w:autoSpaceDN w:val="0"/>
        <w:adjustRightInd w:val="0"/>
        <w:ind w:right="5" w:firstLine="567"/>
        <w:jc w:val="both"/>
      </w:pPr>
      <w:r w:rsidRPr="00745C88">
        <w:t>основными направлениями бюджетной и налоговой политики Российской Федерации, Воронежской области, Бутурлиновского муниципального  района и Гвазденского сельского поселения на очередной финансовый год и плановый период.</w:t>
      </w:r>
    </w:p>
    <w:p w:rsidR="00402DC5" w:rsidRPr="00745C88" w:rsidRDefault="00402DC5" w:rsidP="00402DC5">
      <w:pPr>
        <w:widowControl w:val="0"/>
        <w:shd w:val="clear" w:color="auto" w:fill="FFFFFF"/>
        <w:autoSpaceDE w:val="0"/>
        <w:autoSpaceDN w:val="0"/>
        <w:adjustRightInd w:val="0"/>
        <w:ind w:right="10" w:firstLine="567"/>
        <w:jc w:val="both"/>
      </w:pPr>
      <w:r w:rsidRPr="00745C88">
        <w:t>В соответствии с указанными документами сформированы следующие приоритеты государственной политики в сфере реализации муниципальной  программы:</w:t>
      </w:r>
    </w:p>
    <w:p w:rsidR="00402DC5" w:rsidRPr="00745C88" w:rsidRDefault="00402DC5" w:rsidP="00402DC5">
      <w:pPr>
        <w:widowControl w:val="0"/>
        <w:shd w:val="clear" w:color="auto" w:fill="FFFFFF"/>
        <w:autoSpaceDE w:val="0"/>
        <w:autoSpaceDN w:val="0"/>
        <w:adjustRightInd w:val="0"/>
        <w:ind w:right="10" w:firstLine="567"/>
        <w:jc w:val="both"/>
      </w:pPr>
      <w:r w:rsidRPr="00745C88">
        <w:t>1) Обеспечение долгосрочной сбалансированности и устойчивости бюджета Гвазденского сельского поселения путем:</w:t>
      </w:r>
    </w:p>
    <w:p w:rsidR="00402DC5" w:rsidRPr="00745C88" w:rsidRDefault="00402DC5" w:rsidP="00402DC5">
      <w:pPr>
        <w:widowControl w:val="0"/>
        <w:shd w:val="clear" w:color="auto" w:fill="FFFFFF"/>
        <w:autoSpaceDE w:val="0"/>
        <w:autoSpaceDN w:val="0"/>
        <w:adjustRightInd w:val="0"/>
        <w:ind w:right="10" w:firstLine="567"/>
        <w:jc w:val="both"/>
      </w:pPr>
      <w:r w:rsidRPr="00745C88">
        <w:t xml:space="preserve">полноты учета и прогнозирования финансовых ресурсов, которые могут </w:t>
      </w:r>
      <w:r w:rsidRPr="00745C88">
        <w:rPr>
          <w:spacing w:val="-1"/>
        </w:rPr>
        <w:t>быть направлены на достижение целей государственной политики;</w:t>
      </w:r>
    </w:p>
    <w:p w:rsidR="00402DC5" w:rsidRPr="00745C88" w:rsidRDefault="00402DC5" w:rsidP="00402DC5">
      <w:pPr>
        <w:widowControl w:val="0"/>
        <w:shd w:val="clear" w:color="auto" w:fill="FFFFFF"/>
        <w:autoSpaceDE w:val="0"/>
        <w:autoSpaceDN w:val="0"/>
        <w:adjustRightInd w:val="0"/>
        <w:ind w:right="10" w:firstLine="567"/>
        <w:jc w:val="both"/>
      </w:pPr>
      <w:r w:rsidRPr="00745C88">
        <w:t>планирования бюджетных ассигнований исходя из необходимости безусловного исполнения действующих расходных обязательств;</w:t>
      </w:r>
    </w:p>
    <w:p w:rsidR="00402DC5" w:rsidRPr="00745C88" w:rsidRDefault="00402DC5" w:rsidP="00402DC5">
      <w:pPr>
        <w:widowControl w:val="0"/>
        <w:shd w:val="clear" w:color="auto" w:fill="FFFFFF"/>
        <w:autoSpaceDE w:val="0"/>
        <w:autoSpaceDN w:val="0"/>
        <w:adjustRightInd w:val="0"/>
        <w:ind w:right="14" w:firstLine="567"/>
        <w:jc w:val="both"/>
      </w:pPr>
      <w:r w:rsidRPr="00745C88">
        <w:t>принятия новых расходных обязательств при наличии четкой оценки необходимых для их исполнения бюджетных ассигнований на весь период их исполнения и с учетом сроков и механизмов их реализации;</w:t>
      </w:r>
    </w:p>
    <w:p w:rsidR="00402DC5" w:rsidRPr="00745C88" w:rsidRDefault="00402DC5" w:rsidP="00402DC5">
      <w:pPr>
        <w:widowControl w:val="0"/>
        <w:shd w:val="clear" w:color="auto" w:fill="FFFFFF"/>
        <w:autoSpaceDE w:val="0"/>
        <w:autoSpaceDN w:val="0"/>
        <w:adjustRightInd w:val="0"/>
        <w:ind w:right="5" w:firstLine="567"/>
        <w:jc w:val="both"/>
      </w:pPr>
      <w:r w:rsidRPr="00745C88">
        <w:t>соблюдения установленных бюджетных ограничений при принятии новых расходных обязательств, в том числе при условии и в пределах сокращения  ранее принятых обязательств (в случае необходимости);</w:t>
      </w:r>
    </w:p>
    <w:p w:rsidR="00402DC5" w:rsidRPr="00745C88" w:rsidRDefault="00402DC5" w:rsidP="00402DC5">
      <w:pPr>
        <w:widowControl w:val="0"/>
        <w:shd w:val="clear" w:color="auto" w:fill="FFFFFF"/>
        <w:autoSpaceDE w:val="0"/>
        <w:autoSpaceDN w:val="0"/>
        <w:adjustRightInd w:val="0"/>
        <w:ind w:right="5" w:firstLine="567"/>
        <w:jc w:val="both"/>
      </w:pPr>
      <w:r w:rsidRPr="00745C88">
        <w:t>проведения систематического анализа и оценки рисков для бюджета поселения.</w:t>
      </w:r>
    </w:p>
    <w:p w:rsidR="00402DC5" w:rsidRPr="00745C88" w:rsidRDefault="00402DC5" w:rsidP="00402DC5">
      <w:pPr>
        <w:widowControl w:val="0"/>
        <w:shd w:val="clear" w:color="auto" w:fill="FFFFFF"/>
        <w:autoSpaceDE w:val="0"/>
        <w:autoSpaceDN w:val="0"/>
        <w:adjustRightInd w:val="0"/>
        <w:ind w:right="5" w:firstLine="567"/>
        <w:jc w:val="both"/>
      </w:pPr>
      <w:r w:rsidRPr="00745C88">
        <w:rPr>
          <w:spacing w:val="-1"/>
        </w:rPr>
        <w:t xml:space="preserve">2) </w:t>
      </w:r>
      <w:r w:rsidRPr="00745C88">
        <w:t xml:space="preserve">Развитие внутреннего муниципального финансового контроля, осуществляемого администрацией Гвазденского сельского поселения  в соответствии с Бюджетным процессом, а также внутреннего финансового контроля, направленного на соблюдение внутренних стандартов и процедур составления и исполнения бюджета по расходам, составления бюджетной отчетности и ведения бюджетного учета администрацией Гвазденского сельского поселения; подготовку и организацию мер по повышению </w:t>
      </w:r>
      <w:r w:rsidRPr="00745C88">
        <w:lastRenderedPageBreak/>
        <w:t>экономности и результативности использования бюджетных средств.</w:t>
      </w:r>
    </w:p>
    <w:p w:rsidR="00402DC5" w:rsidRPr="00745C88" w:rsidRDefault="00402DC5" w:rsidP="00402DC5">
      <w:pPr>
        <w:widowControl w:val="0"/>
        <w:shd w:val="clear" w:color="auto" w:fill="FFFFFF"/>
        <w:tabs>
          <w:tab w:val="left" w:pos="979"/>
        </w:tabs>
        <w:autoSpaceDE w:val="0"/>
        <w:autoSpaceDN w:val="0"/>
        <w:adjustRightInd w:val="0"/>
        <w:ind w:right="5" w:firstLine="567"/>
        <w:jc w:val="both"/>
      </w:pPr>
      <w:r w:rsidRPr="00745C88">
        <w:rPr>
          <w:spacing w:val="-1"/>
        </w:rPr>
        <w:t>3)</w:t>
      </w:r>
      <w:r w:rsidRPr="00745C88">
        <w:t xml:space="preserve"> Развитие информационной системы управления муниципальными финансами с учетом новых требований к составу и качеству информации о финансовой деятельности публично-правовых образований, а также к открытости информации о результатах их деятельности.</w:t>
      </w:r>
    </w:p>
    <w:p w:rsidR="00402DC5" w:rsidRPr="00745C88" w:rsidRDefault="00402DC5" w:rsidP="00402DC5">
      <w:pPr>
        <w:tabs>
          <w:tab w:val="left" w:pos="1134"/>
        </w:tabs>
        <w:autoSpaceDN w:val="0"/>
        <w:ind w:right="23" w:firstLine="567"/>
        <w:jc w:val="both"/>
      </w:pPr>
      <w:r w:rsidRPr="00745C88">
        <w:t>4)  Создание условий для устойчивого исполнения бюджета поселения.</w:t>
      </w:r>
    </w:p>
    <w:p w:rsidR="00402DC5" w:rsidRPr="00745C88" w:rsidRDefault="00402DC5" w:rsidP="00402DC5">
      <w:pPr>
        <w:tabs>
          <w:tab w:val="left" w:pos="1134"/>
        </w:tabs>
        <w:autoSpaceDN w:val="0"/>
        <w:ind w:right="23" w:firstLine="567"/>
        <w:jc w:val="both"/>
      </w:pPr>
      <w:r w:rsidRPr="00745C88">
        <w:t>5) Повышение качества управления финансами в Гвазденском сельском поселении.</w:t>
      </w:r>
    </w:p>
    <w:p w:rsidR="00402DC5" w:rsidRPr="00745C88" w:rsidRDefault="00402DC5" w:rsidP="00402DC5">
      <w:pPr>
        <w:widowControl w:val="0"/>
        <w:shd w:val="clear" w:color="auto" w:fill="FFFFFF"/>
        <w:autoSpaceDE w:val="0"/>
        <w:autoSpaceDN w:val="0"/>
        <w:adjustRightInd w:val="0"/>
        <w:ind w:right="10" w:firstLine="567"/>
        <w:jc w:val="both"/>
      </w:pPr>
      <w:r w:rsidRPr="00745C88">
        <w:t xml:space="preserve">Достижение цели муниципальной программы будет осуществляться путем решения задач в рамках соответствующих подпрограмм. </w:t>
      </w:r>
    </w:p>
    <w:p w:rsidR="00402DC5" w:rsidRPr="00745C88" w:rsidRDefault="00402DC5" w:rsidP="00402DC5">
      <w:pPr>
        <w:widowControl w:val="0"/>
        <w:shd w:val="clear" w:color="auto" w:fill="FFFFFF"/>
        <w:autoSpaceDE w:val="0"/>
        <w:autoSpaceDN w:val="0"/>
        <w:adjustRightInd w:val="0"/>
        <w:ind w:right="10" w:firstLine="567"/>
        <w:jc w:val="both"/>
      </w:pPr>
      <w:r w:rsidRPr="00745C88">
        <w:t>Состав целей, задач и подпрограмм муниципальной программы приведен в ее паспорте.</w:t>
      </w:r>
    </w:p>
    <w:p w:rsidR="00402DC5" w:rsidRPr="00745C88" w:rsidRDefault="00402DC5" w:rsidP="00402DC5">
      <w:pPr>
        <w:widowControl w:val="0"/>
        <w:shd w:val="clear" w:color="auto" w:fill="FFFFFF"/>
        <w:autoSpaceDE w:val="0"/>
        <w:autoSpaceDN w:val="0"/>
        <w:adjustRightInd w:val="0"/>
        <w:ind w:right="10" w:firstLine="567"/>
        <w:jc w:val="both"/>
      </w:pPr>
      <w:r w:rsidRPr="00745C88">
        <w:t xml:space="preserve">Достижение цели каждой подпрограммы муниципальной программы требует </w:t>
      </w:r>
      <w:r w:rsidRPr="00745C88">
        <w:rPr>
          <w:spacing w:val="-1"/>
        </w:rPr>
        <w:t xml:space="preserve">решения комплекса задач </w:t>
      </w:r>
      <w:r w:rsidRPr="00745C88">
        <w:t>подпрограммы.</w:t>
      </w:r>
    </w:p>
    <w:p w:rsidR="00402DC5" w:rsidRPr="00745C88" w:rsidRDefault="00402DC5" w:rsidP="00402DC5">
      <w:pPr>
        <w:widowControl w:val="0"/>
        <w:shd w:val="clear" w:color="auto" w:fill="FFFFFF"/>
        <w:autoSpaceDE w:val="0"/>
        <w:autoSpaceDN w:val="0"/>
        <w:adjustRightInd w:val="0"/>
        <w:ind w:right="10" w:firstLine="567"/>
        <w:jc w:val="both"/>
      </w:pPr>
      <w:r w:rsidRPr="00745C88">
        <w:t>Паспорта муниципальной программы и ее подпрограмм содержат описание ожидаемых результатов их реализации, а также количественные характеристики  в виде целевых индикаторов и показателей муниципальной программы (подпрограммы).</w:t>
      </w:r>
    </w:p>
    <w:p w:rsidR="00402DC5" w:rsidRPr="00745C88" w:rsidRDefault="00402DC5" w:rsidP="00402DC5">
      <w:pPr>
        <w:autoSpaceDE w:val="0"/>
        <w:autoSpaceDN w:val="0"/>
        <w:adjustRightInd w:val="0"/>
        <w:ind w:firstLine="567"/>
        <w:jc w:val="both"/>
      </w:pPr>
      <w:r w:rsidRPr="00745C88">
        <w:t>Достижение запланированных результатов муниципальной программы  характеризуется следующими целевыми показателями (индикаторами):</w:t>
      </w:r>
    </w:p>
    <w:p w:rsidR="00402DC5" w:rsidRPr="00745C88" w:rsidRDefault="00402DC5" w:rsidP="00402DC5">
      <w:pPr>
        <w:ind w:firstLine="567"/>
        <w:jc w:val="both"/>
        <w:rPr>
          <w:lang w:eastAsia="en-US"/>
        </w:rPr>
      </w:pPr>
      <w:r w:rsidRPr="00745C88">
        <w:tab/>
        <w:t xml:space="preserve">1. Отношение дефицита бюджета поселения к </w:t>
      </w:r>
      <w:r w:rsidRPr="00745C88">
        <w:rPr>
          <w:lang w:eastAsia="en-US"/>
        </w:rPr>
        <w:t>годовому объему доходов бюджета поселения без учета объема безвозмездных поступлений.</w:t>
      </w:r>
    </w:p>
    <w:p w:rsidR="00402DC5" w:rsidRPr="00745C88" w:rsidRDefault="00402DC5" w:rsidP="00402DC5">
      <w:pPr>
        <w:ind w:firstLine="567"/>
        <w:jc w:val="both"/>
      </w:pPr>
      <w:r w:rsidRPr="00745C88">
        <w:t>Значение указанного показателя планируется сохранить на экономически безопасном уровне.</w:t>
      </w:r>
    </w:p>
    <w:p w:rsidR="00402DC5" w:rsidRPr="00745C88" w:rsidRDefault="00402DC5" w:rsidP="00402DC5">
      <w:pPr>
        <w:autoSpaceDE w:val="0"/>
        <w:autoSpaceDN w:val="0"/>
        <w:adjustRightInd w:val="0"/>
        <w:ind w:firstLine="567"/>
        <w:jc w:val="both"/>
        <w:rPr>
          <w:lang w:eastAsia="en-US"/>
        </w:rPr>
      </w:pPr>
      <w:r w:rsidRPr="00745C88">
        <w:t xml:space="preserve">2. Средняя оценка качества управления </w:t>
      </w:r>
      <w:r w:rsidRPr="00745C88">
        <w:rPr>
          <w:lang w:eastAsia="en-US"/>
        </w:rPr>
        <w:t>муниципальными финансами.</w:t>
      </w:r>
    </w:p>
    <w:p w:rsidR="00402DC5" w:rsidRPr="00745C88" w:rsidRDefault="00402DC5" w:rsidP="00402DC5">
      <w:pPr>
        <w:autoSpaceDE w:val="0"/>
        <w:autoSpaceDN w:val="0"/>
        <w:adjustRightInd w:val="0"/>
        <w:ind w:firstLine="567"/>
        <w:jc w:val="both"/>
      </w:pPr>
      <w:r w:rsidRPr="00745C88">
        <w:t xml:space="preserve">Порядок проведения </w:t>
      </w:r>
      <w:r w:rsidRPr="00745C88">
        <w:rPr>
          <w:spacing w:val="-2"/>
        </w:rPr>
        <w:t xml:space="preserve">мониторинга </w:t>
      </w:r>
      <w:r w:rsidRPr="00745C88">
        <w:rPr>
          <w:lang w:eastAsia="en-US"/>
        </w:rPr>
        <w:t>и оценки качества управления муниципальными финансами</w:t>
      </w:r>
      <w:r w:rsidRPr="00745C88">
        <w:t xml:space="preserve"> утвержден постановлениями администрации Бутурлиновского муниципального района от 23.08.2011г. №1116 «О мониторинге и оценке эффективности развития городских и сельских поселений Бутурлиновского муниципального района Воронежской области»,   от 31.05.2013г. №527 «О внесении изменений в постановление администрации Бутурлиновского муниципального района от 23.08.2011г. №1116», от 04.03.2013г. №220 « О подведении итогов достижения поселениями значений показателей эффективности развития городских и сельских поселений Бутурлиновского муниципального района  Воронежской области», от 10.06.2013 г. №727 « Об утверждении Порядка осуществления мониторинга соблюдения органами местного самоуправления  городских и сельских поселений Бутурлиновского муниципального района требований бюджетного кодекса Российской Федерации и качества организации и осуществления бюджетного процесса». Между администрацией Бутурлиновского муниципального района и администрацией Гвазденского сельского поселения Бутурлиновского муниципального района Воронежской области заключено соглашение о достижении значений показателей эффективности развития поселений Бутурлиновского муниципального района Воронежской области.</w:t>
      </w:r>
    </w:p>
    <w:p w:rsidR="00402DC5" w:rsidRPr="00745C88" w:rsidRDefault="00402DC5" w:rsidP="00402DC5">
      <w:pPr>
        <w:autoSpaceDE w:val="0"/>
        <w:autoSpaceDN w:val="0"/>
        <w:adjustRightInd w:val="0"/>
        <w:ind w:firstLine="567"/>
        <w:jc w:val="both"/>
      </w:pPr>
      <w:r w:rsidRPr="00745C88">
        <w:lastRenderedPageBreak/>
        <w:t>Ожидаемые результаты</w:t>
      </w:r>
      <w:r w:rsidRPr="00745C88">
        <w:rPr>
          <w:b/>
          <w:bCs/>
        </w:rPr>
        <w:t xml:space="preserve"> </w:t>
      </w:r>
      <w:r w:rsidRPr="00745C88">
        <w:t>реализации муниципальной программы:</w:t>
      </w:r>
    </w:p>
    <w:p w:rsidR="00402DC5" w:rsidRPr="00745C88" w:rsidRDefault="00402DC5" w:rsidP="00402DC5">
      <w:pPr>
        <w:autoSpaceDE w:val="0"/>
        <w:autoSpaceDN w:val="0"/>
        <w:adjustRightInd w:val="0"/>
        <w:ind w:firstLine="567"/>
        <w:jc w:val="both"/>
        <w:rPr>
          <w:lang w:eastAsia="en-US"/>
        </w:rPr>
      </w:pPr>
      <w:r w:rsidRPr="00745C88">
        <w:rPr>
          <w:lang w:eastAsia="en-US"/>
        </w:rPr>
        <w:t>1. Обеспечение долгосрочной сбалансированности бюджета Гвазденского сельского поселения, усиление взаимосвязи стратегического и бюджетного планирования, повышение качества и объективности планирования бюджетных ассигнований;</w:t>
      </w:r>
    </w:p>
    <w:p w:rsidR="00402DC5" w:rsidRPr="00745C88" w:rsidRDefault="00402DC5" w:rsidP="00402DC5">
      <w:pPr>
        <w:autoSpaceDE w:val="0"/>
        <w:autoSpaceDN w:val="0"/>
        <w:adjustRightInd w:val="0"/>
        <w:ind w:firstLine="567"/>
        <w:jc w:val="both"/>
        <w:rPr>
          <w:lang w:eastAsia="en-US"/>
        </w:rPr>
      </w:pPr>
      <w:r w:rsidRPr="00745C88">
        <w:rPr>
          <w:lang w:eastAsia="en-US"/>
        </w:rPr>
        <w:t>2. Улучшение качества прогнозирования основных параметров бюджета Гвазденского сельского поселения;</w:t>
      </w:r>
    </w:p>
    <w:p w:rsidR="00402DC5" w:rsidRPr="00745C88" w:rsidRDefault="00402DC5" w:rsidP="00402DC5">
      <w:pPr>
        <w:autoSpaceDE w:val="0"/>
        <w:autoSpaceDN w:val="0"/>
        <w:adjustRightInd w:val="0"/>
        <w:ind w:firstLine="567"/>
        <w:jc w:val="both"/>
        <w:rPr>
          <w:lang w:eastAsia="en-US"/>
        </w:rPr>
      </w:pPr>
      <w:r w:rsidRPr="00745C88">
        <w:rPr>
          <w:lang w:eastAsia="en-US"/>
        </w:rPr>
        <w:t>3. Соблюдение требований бюджетного законодательства;</w:t>
      </w:r>
    </w:p>
    <w:p w:rsidR="00402DC5" w:rsidRPr="00745C88" w:rsidRDefault="00402DC5" w:rsidP="00402DC5">
      <w:pPr>
        <w:autoSpaceDE w:val="0"/>
        <w:autoSpaceDN w:val="0"/>
        <w:adjustRightInd w:val="0"/>
        <w:ind w:firstLine="567"/>
        <w:jc w:val="both"/>
        <w:rPr>
          <w:lang w:eastAsia="en-US"/>
        </w:rPr>
      </w:pPr>
      <w:r w:rsidRPr="00745C88">
        <w:rPr>
          <w:lang w:eastAsia="en-US"/>
        </w:rPr>
        <w:t>4. Эффективная организация внутреннего муниципального финансового контроля, осуществляемого в соответствии с Бюджетным кодексом Российской Федерации;</w:t>
      </w:r>
    </w:p>
    <w:p w:rsidR="00402DC5" w:rsidRPr="00745C88" w:rsidRDefault="00402DC5" w:rsidP="00402DC5">
      <w:pPr>
        <w:autoSpaceDE w:val="0"/>
        <w:autoSpaceDN w:val="0"/>
        <w:adjustRightInd w:val="0"/>
        <w:ind w:firstLine="567"/>
        <w:jc w:val="both"/>
        <w:rPr>
          <w:lang w:eastAsia="en-US"/>
        </w:rPr>
      </w:pPr>
      <w:r w:rsidRPr="00745C88">
        <w:rPr>
          <w:lang w:eastAsia="en-US"/>
        </w:rPr>
        <w:t xml:space="preserve">5. Обеспечение открытости и прозрачности деятельности администрации Гвазденского сельского поселения; </w:t>
      </w:r>
    </w:p>
    <w:p w:rsidR="00402DC5" w:rsidRPr="00745C88" w:rsidRDefault="00402DC5" w:rsidP="00402DC5">
      <w:pPr>
        <w:autoSpaceDE w:val="0"/>
        <w:autoSpaceDN w:val="0"/>
        <w:adjustRightInd w:val="0"/>
        <w:ind w:firstLine="567"/>
        <w:jc w:val="both"/>
        <w:rPr>
          <w:lang w:eastAsia="en-US"/>
        </w:rPr>
      </w:pPr>
      <w:r w:rsidRPr="00745C88">
        <w:rPr>
          <w:lang w:eastAsia="en-US"/>
        </w:rPr>
        <w:t>6. Рост качества управления муниципальными финансами;</w:t>
      </w:r>
    </w:p>
    <w:p w:rsidR="00402DC5" w:rsidRPr="00745C88" w:rsidRDefault="00402DC5" w:rsidP="00402DC5">
      <w:pPr>
        <w:pStyle w:val="ConsPlusNormal0"/>
        <w:snapToGrid w:val="0"/>
        <w:spacing w:line="100" w:lineRule="atLeast"/>
        <w:ind w:firstLine="567"/>
        <w:jc w:val="both"/>
        <w:rPr>
          <w:bCs w:val="0"/>
        </w:rPr>
      </w:pPr>
      <w:r w:rsidRPr="00745C88">
        <w:rPr>
          <w:bCs w:val="0"/>
        </w:rPr>
        <w:t>7. Обеспечение проведения выборов депутатов Совета народных депутатов Гвазденского сельского поселения.</w:t>
      </w:r>
    </w:p>
    <w:p w:rsidR="00402DC5" w:rsidRPr="00745C88" w:rsidRDefault="00402DC5" w:rsidP="00402DC5">
      <w:pPr>
        <w:pStyle w:val="ConsPlusNormal0"/>
        <w:snapToGrid w:val="0"/>
        <w:spacing w:line="100" w:lineRule="atLeast"/>
        <w:ind w:firstLine="567"/>
        <w:jc w:val="both"/>
        <w:rPr>
          <w:bCs w:val="0"/>
        </w:rPr>
      </w:pPr>
    </w:p>
    <w:p w:rsidR="00402DC5" w:rsidRPr="00745C88" w:rsidRDefault="00402DC5" w:rsidP="00402DC5">
      <w:pPr>
        <w:snapToGrid w:val="0"/>
        <w:spacing w:line="100" w:lineRule="atLeast"/>
        <w:ind w:firstLine="540"/>
      </w:pPr>
      <w:r w:rsidRPr="00745C88">
        <w:t>Срок реализации муниципальной программы:  2023-2030 годы.</w:t>
      </w:r>
    </w:p>
    <w:p w:rsidR="00402DC5" w:rsidRPr="00745C88" w:rsidRDefault="00402DC5" w:rsidP="00402DC5">
      <w:pPr>
        <w:widowControl w:val="0"/>
        <w:shd w:val="clear" w:color="auto" w:fill="FFFFFF"/>
        <w:tabs>
          <w:tab w:val="left" w:pos="1128"/>
        </w:tabs>
        <w:autoSpaceDE w:val="0"/>
        <w:autoSpaceDN w:val="0"/>
        <w:adjustRightInd w:val="0"/>
        <w:spacing w:before="274"/>
        <w:ind w:right="5" w:firstLine="567"/>
        <w:jc w:val="center"/>
        <w:rPr>
          <w:b/>
          <w:bCs/>
        </w:rPr>
      </w:pPr>
      <w:r w:rsidRPr="00745C88">
        <w:rPr>
          <w:b/>
          <w:bCs/>
        </w:rPr>
        <w:t>3. Обоснование выделения подпрограмм муниципальной программы.</w:t>
      </w:r>
    </w:p>
    <w:p w:rsidR="00402DC5" w:rsidRPr="00745C88" w:rsidRDefault="00402DC5" w:rsidP="00402DC5">
      <w:pPr>
        <w:autoSpaceDE w:val="0"/>
        <w:autoSpaceDN w:val="0"/>
        <w:adjustRightInd w:val="0"/>
        <w:ind w:firstLine="567"/>
        <w:jc w:val="both"/>
        <w:rPr>
          <w:lang w:eastAsia="en-US"/>
        </w:rPr>
      </w:pPr>
      <w:r w:rsidRPr="00745C88">
        <w:rPr>
          <w:lang w:eastAsia="en-US"/>
        </w:rPr>
        <w:t>Подпрограммы муниципальной программы выделены исходя из цели, содержания и с учетом специфики механизмов, применяемых для решения определенных задач.</w:t>
      </w:r>
    </w:p>
    <w:p w:rsidR="00402DC5" w:rsidRPr="00745C88" w:rsidRDefault="00402DC5" w:rsidP="00402DC5">
      <w:pPr>
        <w:autoSpaceDE w:val="0"/>
        <w:autoSpaceDN w:val="0"/>
        <w:adjustRightInd w:val="0"/>
        <w:ind w:firstLine="567"/>
        <w:jc w:val="both"/>
        <w:rPr>
          <w:lang w:eastAsia="en-US"/>
        </w:rPr>
      </w:pPr>
      <w:r w:rsidRPr="00745C88">
        <w:rPr>
          <w:lang w:eastAsia="en-US"/>
        </w:rPr>
        <w:t xml:space="preserve">Решение задач, связанных с составлением и исполнением бюджета Гвазденского сельского поселения, контролем за его исполнением, осуществлением бюджетного учета и составлением бюджетной отчетности, управлением резервным фондом администрации Гвазденского сельского поселения и с обеспечением проведения выборов в Гвазденском сельском поселении, предусмотрено </w:t>
      </w:r>
      <w:hyperlink r:id="rId12" w:history="1">
        <w:r w:rsidRPr="00745C88">
          <w:rPr>
            <w:color w:val="000000"/>
            <w:lang w:eastAsia="en-US"/>
          </w:rPr>
          <w:t>подпрограммой</w:t>
        </w:r>
      </w:hyperlink>
      <w:r w:rsidRPr="00745C88">
        <w:rPr>
          <w:lang w:eastAsia="en-US"/>
        </w:rPr>
        <w:t xml:space="preserve"> «Управление муниципальными финансами». </w:t>
      </w:r>
    </w:p>
    <w:p w:rsidR="00402DC5" w:rsidRPr="00745C88" w:rsidRDefault="00402DC5" w:rsidP="00402DC5">
      <w:pPr>
        <w:autoSpaceDE w:val="0"/>
        <w:autoSpaceDN w:val="0"/>
        <w:adjustRightInd w:val="0"/>
        <w:ind w:firstLine="567"/>
        <w:jc w:val="both"/>
        <w:rPr>
          <w:lang w:eastAsia="en-US"/>
        </w:rPr>
      </w:pPr>
      <w:r w:rsidRPr="00745C88">
        <w:rPr>
          <w:lang w:eastAsia="en-US"/>
        </w:rPr>
        <w:t xml:space="preserve">Решение задач, связанных с организацией первичного воинского учета на территориях, где отсутствуют военные комиссариаты, будет осуществляться в рамках </w:t>
      </w:r>
      <w:hyperlink r:id="rId13" w:history="1">
        <w:r w:rsidRPr="00745C88">
          <w:rPr>
            <w:color w:val="000000"/>
            <w:lang w:eastAsia="en-US"/>
          </w:rPr>
          <w:t>подпрограммы</w:t>
        </w:r>
      </w:hyperlink>
      <w:r w:rsidRPr="00745C88">
        <w:rPr>
          <w:lang w:eastAsia="en-US"/>
        </w:rPr>
        <w:t xml:space="preserve"> «Организация первичного воинского учета на территории Гвазденского сельского поселения</w:t>
      </w:r>
      <w:r w:rsidRPr="00745C88">
        <w:rPr>
          <w:spacing w:val="-10"/>
        </w:rPr>
        <w:t>»</w:t>
      </w:r>
      <w:r w:rsidRPr="00745C88">
        <w:rPr>
          <w:lang w:eastAsia="en-US"/>
        </w:rPr>
        <w:t>.</w:t>
      </w:r>
    </w:p>
    <w:p w:rsidR="00402DC5" w:rsidRPr="00745C88" w:rsidRDefault="00402DC5" w:rsidP="00402DC5">
      <w:pPr>
        <w:autoSpaceDE w:val="0"/>
        <w:autoSpaceDN w:val="0"/>
        <w:adjustRightInd w:val="0"/>
        <w:ind w:firstLine="567"/>
        <w:jc w:val="both"/>
        <w:rPr>
          <w:lang w:eastAsia="en-US"/>
        </w:rPr>
      </w:pPr>
      <w:r w:rsidRPr="00745C88">
        <w:rPr>
          <w:lang w:eastAsia="en-US"/>
        </w:rPr>
        <w:t xml:space="preserve">Для обеспечения достижения цели муниципальной программы на основе эффективной деятельности органов местного самоуправления Гвазденского сельского поселения Бутурлиновского муниципального района  в сфере финансово-бюджетной политики выделяется </w:t>
      </w:r>
      <w:hyperlink r:id="rId14" w:history="1">
        <w:r w:rsidRPr="00745C88">
          <w:rPr>
            <w:color w:val="000000"/>
            <w:lang w:eastAsia="en-US"/>
          </w:rPr>
          <w:t>подпрограмма</w:t>
        </w:r>
      </w:hyperlink>
      <w:r w:rsidRPr="00745C88">
        <w:rPr>
          <w:lang w:eastAsia="en-US"/>
        </w:rPr>
        <w:t xml:space="preserve"> «Обеспечение реализации муниципальной программы». Реализация данной </w:t>
      </w:r>
      <w:hyperlink r:id="rId15" w:history="1">
        <w:r w:rsidRPr="00745C88">
          <w:rPr>
            <w:color w:val="000000"/>
            <w:lang w:eastAsia="en-US"/>
          </w:rPr>
          <w:t>подпрограммы</w:t>
        </w:r>
      </w:hyperlink>
      <w:r w:rsidRPr="00745C88">
        <w:rPr>
          <w:lang w:eastAsia="en-US"/>
        </w:rPr>
        <w:t xml:space="preserve"> способствует решению задач остальных подпрограмм муниципальной программы.</w:t>
      </w:r>
    </w:p>
    <w:p w:rsidR="00402DC5" w:rsidRPr="00745C88" w:rsidRDefault="00402DC5" w:rsidP="00402DC5">
      <w:pPr>
        <w:widowControl w:val="0"/>
        <w:shd w:val="clear" w:color="auto" w:fill="FFFFFF"/>
        <w:autoSpaceDE w:val="0"/>
        <w:autoSpaceDN w:val="0"/>
        <w:adjustRightInd w:val="0"/>
        <w:spacing w:before="278"/>
        <w:ind w:firstLine="567"/>
        <w:jc w:val="center"/>
      </w:pPr>
      <w:r w:rsidRPr="00745C88">
        <w:rPr>
          <w:b/>
          <w:bCs/>
        </w:rPr>
        <w:t>4. Обобщенная характеристика мер муниципального регулирования.</w:t>
      </w:r>
    </w:p>
    <w:p w:rsidR="00402DC5" w:rsidRPr="00745C88" w:rsidRDefault="00402DC5" w:rsidP="00402DC5">
      <w:pPr>
        <w:autoSpaceDE w:val="0"/>
        <w:autoSpaceDN w:val="0"/>
        <w:adjustRightInd w:val="0"/>
        <w:ind w:firstLine="567"/>
        <w:jc w:val="both"/>
        <w:rPr>
          <w:lang w:eastAsia="en-US"/>
        </w:rPr>
      </w:pPr>
      <w:r w:rsidRPr="00745C88">
        <w:lastRenderedPageBreak/>
        <w:t>В качестве основных мер правового регулирования в рамках реализации муниципальной программы предусматриваются формирование и развитие нормативной правовой базы в сфере управления муниципальными финансами, состоящей из принимаемых и корректируемых ежегодно либо по необходимости решений Совета народных депутатов Гвазденского сельского поселения, постановлений и распоряжений администрации Гвазденского сельского поселения.</w:t>
      </w:r>
    </w:p>
    <w:p w:rsidR="00402DC5" w:rsidRPr="00745C88" w:rsidRDefault="00402DC5" w:rsidP="00402DC5">
      <w:pPr>
        <w:widowControl w:val="0"/>
        <w:shd w:val="clear" w:color="auto" w:fill="FFFFFF"/>
        <w:autoSpaceDE w:val="0"/>
        <w:autoSpaceDN w:val="0"/>
        <w:adjustRightInd w:val="0"/>
        <w:spacing w:before="278"/>
        <w:ind w:firstLine="567"/>
        <w:jc w:val="both"/>
        <w:rPr>
          <w:b/>
          <w:bCs/>
        </w:rPr>
      </w:pPr>
      <w:r w:rsidRPr="00745C88">
        <w:rPr>
          <w:b/>
          <w:bCs/>
        </w:rPr>
        <w:t>5. Финансовое обеспечение реализации муниципальной программы.</w:t>
      </w:r>
    </w:p>
    <w:p w:rsidR="00402DC5" w:rsidRPr="00745C88" w:rsidRDefault="00402DC5" w:rsidP="00402DC5">
      <w:pPr>
        <w:widowControl w:val="0"/>
        <w:autoSpaceDE w:val="0"/>
        <w:autoSpaceDN w:val="0"/>
        <w:adjustRightInd w:val="0"/>
        <w:ind w:firstLine="567"/>
        <w:jc w:val="both"/>
      </w:pPr>
      <w:r w:rsidRPr="00745C88">
        <w:t>Финансовые ресурсы, необходимые для реализации подпрограммы в 2023-2030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402DC5" w:rsidRPr="00745C88" w:rsidRDefault="00402DC5" w:rsidP="00402DC5">
      <w:pPr>
        <w:spacing w:line="100" w:lineRule="atLeast"/>
        <w:jc w:val="both"/>
      </w:pPr>
      <w:r w:rsidRPr="00745C88">
        <w:t xml:space="preserve">         Ресурсное обеспечение муниципальной программы предусмотрено на восемь лет  в сумме 19 551,01 тыс. рублей в том числе за счет средств местного бюджета – 17 665,27 тыс.руб., областного бюджета – 1000,00 тыс. руб., федерального бюджета – 885,74 тыс.руб.</w:t>
      </w:r>
    </w:p>
    <w:p w:rsidR="00402DC5" w:rsidRPr="00745C88" w:rsidRDefault="00402DC5" w:rsidP="00402DC5">
      <w:pPr>
        <w:spacing w:line="100" w:lineRule="atLeast"/>
        <w:jc w:val="right"/>
        <w:rPr>
          <w:sz w:val="24"/>
          <w:szCs w:val="24"/>
        </w:rPr>
      </w:pPr>
      <w:r w:rsidRPr="00745C88">
        <w:rPr>
          <w:sz w:val="24"/>
          <w:szCs w:val="24"/>
        </w:rPr>
        <w:t>тыс. рублей</w:t>
      </w:r>
    </w:p>
    <w:tbl>
      <w:tblPr>
        <w:tblW w:w="11058" w:type="dxa"/>
        <w:tblInd w:w="-938" w:type="dxa"/>
        <w:tblLayout w:type="fixed"/>
        <w:tblCellMar>
          <w:top w:w="55" w:type="dxa"/>
          <w:left w:w="55" w:type="dxa"/>
          <w:bottom w:w="55" w:type="dxa"/>
          <w:right w:w="55" w:type="dxa"/>
        </w:tblCellMar>
        <w:tblLook w:val="04A0"/>
      </w:tblPr>
      <w:tblGrid>
        <w:gridCol w:w="1986"/>
        <w:gridCol w:w="1134"/>
        <w:gridCol w:w="992"/>
        <w:gridCol w:w="992"/>
        <w:gridCol w:w="992"/>
        <w:gridCol w:w="993"/>
        <w:gridCol w:w="992"/>
        <w:gridCol w:w="992"/>
        <w:gridCol w:w="992"/>
        <w:gridCol w:w="993"/>
      </w:tblGrid>
      <w:tr w:rsidR="00402DC5" w:rsidRPr="00745C88" w:rsidTr="00C24EF5">
        <w:trPr>
          <w:trHeight w:val="317"/>
        </w:trPr>
        <w:tc>
          <w:tcPr>
            <w:tcW w:w="1986" w:type="dxa"/>
            <w:vMerge w:val="restart"/>
            <w:tcBorders>
              <w:top w:val="single" w:sz="2" w:space="0" w:color="000000"/>
              <w:left w:val="single" w:sz="2" w:space="0" w:color="000000"/>
              <w:bottom w:val="single" w:sz="2" w:space="0" w:color="000000"/>
              <w:right w:val="nil"/>
            </w:tcBorders>
            <w:hideMark/>
          </w:tcPr>
          <w:p w:rsidR="00402DC5" w:rsidRPr="00745C88" w:rsidRDefault="00402DC5" w:rsidP="00C24EF5">
            <w:pPr>
              <w:pStyle w:val="af8"/>
              <w:spacing w:line="276" w:lineRule="auto"/>
              <w:rPr>
                <w:sz w:val="24"/>
                <w:szCs w:val="24"/>
              </w:rPr>
            </w:pPr>
            <w:r w:rsidRPr="00745C88">
              <w:rPr>
                <w:sz w:val="24"/>
                <w:szCs w:val="24"/>
              </w:rPr>
              <w:t>Наименование подпрограммы</w:t>
            </w:r>
          </w:p>
        </w:tc>
        <w:tc>
          <w:tcPr>
            <w:tcW w:w="1134" w:type="dxa"/>
            <w:vMerge w:val="restart"/>
            <w:tcBorders>
              <w:top w:val="single" w:sz="2" w:space="0" w:color="000000"/>
              <w:left w:val="single" w:sz="2" w:space="0" w:color="000000"/>
              <w:bottom w:val="single" w:sz="2" w:space="0" w:color="000000"/>
              <w:right w:val="nil"/>
            </w:tcBorders>
            <w:hideMark/>
          </w:tcPr>
          <w:p w:rsidR="00402DC5" w:rsidRPr="00745C88" w:rsidRDefault="00402DC5" w:rsidP="00C24EF5">
            <w:pPr>
              <w:pStyle w:val="af8"/>
              <w:spacing w:line="276" w:lineRule="auto"/>
              <w:jc w:val="center"/>
              <w:rPr>
                <w:sz w:val="24"/>
                <w:szCs w:val="24"/>
              </w:rPr>
            </w:pPr>
            <w:r w:rsidRPr="00745C88">
              <w:rPr>
                <w:sz w:val="24"/>
                <w:szCs w:val="24"/>
              </w:rPr>
              <w:t>Всего</w:t>
            </w:r>
          </w:p>
        </w:tc>
        <w:tc>
          <w:tcPr>
            <w:tcW w:w="7938" w:type="dxa"/>
            <w:gridSpan w:val="8"/>
            <w:tcBorders>
              <w:top w:val="single" w:sz="2" w:space="0" w:color="000000"/>
              <w:left w:val="single" w:sz="2" w:space="0" w:color="000000"/>
              <w:bottom w:val="single" w:sz="2" w:space="0" w:color="000000"/>
              <w:right w:val="single" w:sz="4" w:space="0" w:color="auto"/>
            </w:tcBorders>
          </w:tcPr>
          <w:p w:rsidR="00402DC5" w:rsidRPr="00745C88" w:rsidRDefault="00402DC5" w:rsidP="00C24EF5">
            <w:pPr>
              <w:pStyle w:val="af8"/>
              <w:spacing w:line="276" w:lineRule="auto"/>
              <w:jc w:val="center"/>
              <w:rPr>
                <w:sz w:val="24"/>
                <w:szCs w:val="24"/>
              </w:rPr>
            </w:pPr>
            <w:r w:rsidRPr="00745C88">
              <w:rPr>
                <w:sz w:val="24"/>
                <w:szCs w:val="24"/>
              </w:rPr>
              <w:t>В том числе по годам</w:t>
            </w:r>
          </w:p>
        </w:tc>
      </w:tr>
      <w:tr w:rsidR="00402DC5" w:rsidRPr="00745C88" w:rsidTr="00C24EF5">
        <w:trPr>
          <w:trHeight w:val="146"/>
        </w:trPr>
        <w:tc>
          <w:tcPr>
            <w:tcW w:w="1986" w:type="dxa"/>
            <w:vMerge/>
            <w:tcBorders>
              <w:top w:val="single" w:sz="2" w:space="0" w:color="000000"/>
              <w:left w:val="single" w:sz="2" w:space="0" w:color="000000"/>
              <w:bottom w:val="single" w:sz="2" w:space="0" w:color="000000"/>
              <w:right w:val="nil"/>
            </w:tcBorders>
            <w:vAlign w:val="center"/>
            <w:hideMark/>
          </w:tcPr>
          <w:p w:rsidR="00402DC5" w:rsidRPr="00745C88" w:rsidRDefault="00402DC5" w:rsidP="00C24EF5">
            <w:pPr>
              <w:rPr>
                <w:sz w:val="24"/>
                <w:szCs w:val="24"/>
              </w:rPr>
            </w:pPr>
          </w:p>
        </w:tc>
        <w:tc>
          <w:tcPr>
            <w:tcW w:w="1134" w:type="dxa"/>
            <w:vMerge/>
            <w:tcBorders>
              <w:top w:val="single" w:sz="2" w:space="0" w:color="000000"/>
              <w:left w:val="single" w:sz="2" w:space="0" w:color="000000"/>
              <w:bottom w:val="single" w:sz="2" w:space="0" w:color="000000"/>
              <w:right w:val="nil"/>
            </w:tcBorders>
            <w:vAlign w:val="center"/>
            <w:hideMark/>
          </w:tcPr>
          <w:p w:rsidR="00402DC5" w:rsidRPr="00745C88" w:rsidRDefault="00402DC5" w:rsidP="00C24EF5">
            <w:pPr>
              <w:rPr>
                <w:sz w:val="24"/>
                <w:szCs w:val="24"/>
              </w:rPr>
            </w:pPr>
          </w:p>
        </w:tc>
        <w:tc>
          <w:tcPr>
            <w:tcW w:w="992" w:type="dxa"/>
            <w:tcBorders>
              <w:top w:val="nil"/>
              <w:left w:val="single" w:sz="2" w:space="0" w:color="000000"/>
              <w:bottom w:val="single" w:sz="2" w:space="0" w:color="000000"/>
              <w:right w:val="nil"/>
            </w:tcBorders>
            <w:hideMark/>
          </w:tcPr>
          <w:p w:rsidR="00402DC5" w:rsidRPr="00745C88" w:rsidRDefault="00402DC5" w:rsidP="00C24EF5">
            <w:pPr>
              <w:pStyle w:val="af8"/>
              <w:spacing w:line="276" w:lineRule="auto"/>
              <w:jc w:val="center"/>
              <w:rPr>
                <w:sz w:val="24"/>
                <w:szCs w:val="24"/>
              </w:rPr>
            </w:pPr>
            <w:r w:rsidRPr="00745C88">
              <w:rPr>
                <w:sz w:val="24"/>
                <w:szCs w:val="24"/>
              </w:rPr>
              <w:t>2023</w:t>
            </w:r>
          </w:p>
        </w:tc>
        <w:tc>
          <w:tcPr>
            <w:tcW w:w="992" w:type="dxa"/>
            <w:tcBorders>
              <w:top w:val="nil"/>
              <w:left w:val="single" w:sz="2" w:space="0" w:color="000000"/>
              <w:bottom w:val="single" w:sz="2" w:space="0" w:color="000000"/>
              <w:right w:val="nil"/>
            </w:tcBorders>
            <w:hideMark/>
          </w:tcPr>
          <w:p w:rsidR="00402DC5" w:rsidRPr="00745C88" w:rsidRDefault="00402DC5" w:rsidP="00C24EF5">
            <w:pPr>
              <w:pStyle w:val="af8"/>
              <w:spacing w:line="276" w:lineRule="auto"/>
              <w:jc w:val="center"/>
              <w:rPr>
                <w:sz w:val="24"/>
                <w:szCs w:val="24"/>
              </w:rPr>
            </w:pPr>
            <w:r w:rsidRPr="00745C88">
              <w:rPr>
                <w:sz w:val="24"/>
                <w:szCs w:val="24"/>
              </w:rPr>
              <w:t>2024</w:t>
            </w:r>
          </w:p>
        </w:tc>
        <w:tc>
          <w:tcPr>
            <w:tcW w:w="992" w:type="dxa"/>
            <w:tcBorders>
              <w:top w:val="nil"/>
              <w:left w:val="single" w:sz="2" w:space="0" w:color="000000"/>
              <w:bottom w:val="single" w:sz="2" w:space="0" w:color="000000"/>
              <w:right w:val="single" w:sz="2" w:space="0" w:color="000000"/>
            </w:tcBorders>
            <w:hideMark/>
          </w:tcPr>
          <w:p w:rsidR="00402DC5" w:rsidRPr="00745C88" w:rsidRDefault="00402DC5" w:rsidP="00C24EF5">
            <w:pPr>
              <w:pStyle w:val="af8"/>
              <w:spacing w:line="276" w:lineRule="auto"/>
              <w:jc w:val="center"/>
              <w:rPr>
                <w:sz w:val="24"/>
                <w:szCs w:val="24"/>
              </w:rPr>
            </w:pPr>
            <w:r w:rsidRPr="00745C88">
              <w:rPr>
                <w:sz w:val="24"/>
                <w:szCs w:val="24"/>
              </w:rPr>
              <w:t>2025</w:t>
            </w:r>
          </w:p>
        </w:tc>
        <w:tc>
          <w:tcPr>
            <w:tcW w:w="993" w:type="dxa"/>
            <w:tcBorders>
              <w:top w:val="nil"/>
              <w:left w:val="single" w:sz="2" w:space="0" w:color="000000"/>
              <w:bottom w:val="single" w:sz="2" w:space="0" w:color="000000"/>
              <w:right w:val="single" w:sz="2" w:space="0" w:color="000000"/>
            </w:tcBorders>
          </w:tcPr>
          <w:p w:rsidR="00402DC5" w:rsidRPr="00745C88" w:rsidRDefault="00402DC5" w:rsidP="00C24EF5">
            <w:pPr>
              <w:pStyle w:val="af8"/>
              <w:spacing w:line="276" w:lineRule="auto"/>
              <w:jc w:val="center"/>
              <w:rPr>
                <w:sz w:val="24"/>
                <w:szCs w:val="24"/>
              </w:rPr>
            </w:pPr>
            <w:r w:rsidRPr="00745C88">
              <w:rPr>
                <w:sz w:val="24"/>
                <w:szCs w:val="24"/>
              </w:rPr>
              <w:t>2026</w:t>
            </w:r>
          </w:p>
        </w:tc>
        <w:tc>
          <w:tcPr>
            <w:tcW w:w="992" w:type="dxa"/>
            <w:tcBorders>
              <w:top w:val="nil"/>
              <w:left w:val="single" w:sz="2" w:space="0" w:color="000000"/>
              <w:bottom w:val="single" w:sz="2" w:space="0" w:color="000000"/>
              <w:right w:val="single" w:sz="2" w:space="0" w:color="000000"/>
            </w:tcBorders>
          </w:tcPr>
          <w:p w:rsidR="00402DC5" w:rsidRPr="00745C88" w:rsidRDefault="00402DC5" w:rsidP="00C24EF5">
            <w:pPr>
              <w:pStyle w:val="af8"/>
              <w:spacing w:line="276" w:lineRule="auto"/>
              <w:jc w:val="center"/>
              <w:rPr>
                <w:sz w:val="24"/>
                <w:szCs w:val="24"/>
              </w:rPr>
            </w:pPr>
            <w:r w:rsidRPr="00745C88">
              <w:rPr>
                <w:sz w:val="24"/>
                <w:szCs w:val="24"/>
              </w:rPr>
              <w:t>2027</w:t>
            </w:r>
          </w:p>
        </w:tc>
        <w:tc>
          <w:tcPr>
            <w:tcW w:w="992" w:type="dxa"/>
            <w:tcBorders>
              <w:top w:val="nil"/>
              <w:left w:val="single" w:sz="2" w:space="0" w:color="000000"/>
              <w:bottom w:val="single" w:sz="2" w:space="0" w:color="000000"/>
              <w:right w:val="single" w:sz="4" w:space="0" w:color="auto"/>
            </w:tcBorders>
          </w:tcPr>
          <w:p w:rsidR="00402DC5" w:rsidRPr="00745C88" w:rsidRDefault="00402DC5" w:rsidP="00C24EF5">
            <w:pPr>
              <w:pStyle w:val="af8"/>
              <w:spacing w:line="276" w:lineRule="auto"/>
              <w:jc w:val="center"/>
              <w:rPr>
                <w:sz w:val="24"/>
                <w:szCs w:val="24"/>
              </w:rPr>
            </w:pPr>
            <w:r w:rsidRPr="00745C88">
              <w:rPr>
                <w:sz w:val="24"/>
                <w:szCs w:val="24"/>
              </w:rPr>
              <w:t>2028</w:t>
            </w:r>
          </w:p>
        </w:tc>
        <w:tc>
          <w:tcPr>
            <w:tcW w:w="992" w:type="dxa"/>
            <w:tcBorders>
              <w:top w:val="nil"/>
              <w:left w:val="single" w:sz="2" w:space="0" w:color="000000"/>
              <w:bottom w:val="single" w:sz="2" w:space="0" w:color="000000"/>
              <w:right w:val="single" w:sz="4" w:space="0" w:color="auto"/>
            </w:tcBorders>
          </w:tcPr>
          <w:p w:rsidR="00402DC5" w:rsidRPr="00745C88" w:rsidRDefault="00402DC5" w:rsidP="00C24EF5">
            <w:pPr>
              <w:pStyle w:val="af8"/>
              <w:spacing w:line="276" w:lineRule="auto"/>
              <w:jc w:val="center"/>
              <w:rPr>
                <w:sz w:val="24"/>
                <w:szCs w:val="24"/>
              </w:rPr>
            </w:pPr>
            <w:r w:rsidRPr="00745C88">
              <w:rPr>
                <w:sz w:val="24"/>
                <w:szCs w:val="24"/>
              </w:rPr>
              <w:t>2029</w:t>
            </w:r>
          </w:p>
        </w:tc>
        <w:tc>
          <w:tcPr>
            <w:tcW w:w="993" w:type="dxa"/>
            <w:tcBorders>
              <w:top w:val="nil"/>
              <w:left w:val="single" w:sz="2" w:space="0" w:color="000000"/>
              <w:bottom w:val="single" w:sz="2" w:space="0" w:color="000000"/>
              <w:right w:val="single" w:sz="4" w:space="0" w:color="auto"/>
            </w:tcBorders>
          </w:tcPr>
          <w:p w:rsidR="00402DC5" w:rsidRPr="00745C88" w:rsidRDefault="00402DC5" w:rsidP="00C24EF5">
            <w:pPr>
              <w:pStyle w:val="af8"/>
              <w:spacing w:line="276" w:lineRule="auto"/>
              <w:jc w:val="center"/>
              <w:rPr>
                <w:sz w:val="24"/>
                <w:szCs w:val="24"/>
              </w:rPr>
            </w:pPr>
            <w:r w:rsidRPr="00745C88">
              <w:rPr>
                <w:sz w:val="24"/>
                <w:szCs w:val="24"/>
              </w:rPr>
              <w:t>2030</w:t>
            </w:r>
          </w:p>
        </w:tc>
      </w:tr>
      <w:tr w:rsidR="00402DC5" w:rsidRPr="00745C88" w:rsidTr="00C24EF5">
        <w:trPr>
          <w:trHeight w:val="1690"/>
        </w:trPr>
        <w:tc>
          <w:tcPr>
            <w:tcW w:w="1986" w:type="dxa"/>
            <w:tcBorders>
              <w:top w:val="nil"/>
              <w:left w:val="single" w:sz="2" w:space="0" w:color="000000"/>
              <w:bottom w:val="single" w:sz="2" w:space="0" w:color="000000"/>
              <w:right w:val="nil"/>
            </w:tcBorders>
            <w:hideMark/>
          </w:tcPr>
          <w:p w:rsidR="00402DC5" w:rsidRPr="00745C88" w:rsidRDefault="00402DC5" w:rsidP="00C24EF5">
            <w:pPr>
              <w:pStyle w:val="af8"/>
              <w:spacing w:line="276" w:lineRule="auto"/>
              <w:rPr>
                <w:sz w:val="24"/>
                <w:szCs w:val="24"/>
              </w:rPr>
            </w:pPr>
            <w:r w:rsidRPr="00745C88">
              <w:rPr>
                <w:sz w:val="24"/>
                <w:szCs w:val="24"/>
                <w:lang w:eastAsia="en-US"/>
              </w:rPr>
              <w:t>Управление муниципальными финансами</w:t>
            </w:r>
            <w:r w:rsidRPr="00745C88">
              <w:rPr>
                <w:sz w:val="24"/>
                <w:szCs w:val="24"/>
                <w:lang w:eastAsia="ru-RU"/>
              </w:rPr>
              <w:t xml:space="preserve"> Бутурлиновского муниципального района Воронежской области</w:t>
            </w:r>
          </w:p>
        </w:tc>
        <w:tc>
          <w:tcPr>
            <w:tcW w:w="1134" w:type="dxa"/>
            <w:tcBorders>
              <w:top w:val="nil"/>
              <w:left w:val="single" w:sz="2" w:space="0" w:color="000000"/>
              <w:bottom w:val="single" w:sz="2" w:space="0" w:color="000000"/>
              <w:right w:val="nil"/>
            </w:tcBorders>
            <w:hideMark/>
          </w:tcPr>
          <w:p w:rsidR="00402DC5" w:rsidRPr="00745C88" w:rsidRDefault="00402DC5" w:rsidP="00C24EF5">
            <w:pPr>
              <w:pStyle w:val="af8"/>
              <w:spacing w:line="276" w:lineRule="auto"/>
              <w:jc w:val="center"/>
              <w:rPr>
                <w:sz w:val="24"/>
                <w:szCs w:val="24"/>
              </w:rPr>
            </w:pPr>
            <w:r w:rsidRPr="00745C88">
              <w:rPr>
                <w:sz w:val="24"/>
                <w:szCs w:val="24"/>
              </w:rPr>
              <w:t>2651,45</w:t>
            </w:r>
          </w:p>
        </w:tc>
        <w:tc>
          <w:tcPr>
            <w:tcW w:w="992" w:type="dxa"/>
            <w:tcBorders>
              <w:top w:val="nil"/>
              <w:left w:val="single" w:sz="2" w:space="0" w:color="000000"/>
              <w:bottom w:val="single" w:sz="2" w:space="0" w:color="000000"/>
              <w:right w:val="nil"/>
            </w:tcBorders>
            <w:hideMark/>
          </w:tcPr>
          <w:p w:rsidR="00402DC5" w:rsidRPr="00745C88" w:rsidRDefault="00402DC5" w:rsidP="00C24EF5">
            <w:pPr>
              <w:pStyle w:val="af8"/>
              <w:spacing w:line="276" w:lineRule="auto"/>
              <w:jc w:val="center"/>
              <w:rPr>
                <w:sz w:val="24"/>
                <w:szCs w:val="24"/>
              </w:rPr>
            </w:pPr>
            <w:r w:rsidRPr="00745C88">
              <w:rPr>
                <w:sz w:val="24"/>
                <w:szCs w:val="24"/>
              </w:rPr>
              <w:t>297,97</w:t>
            </w:r>
          </w:p>
        </w:tc>
        <w:tc>
          <w:tcPr>
            <w:tcW w:w="992" w:type="dxa"/>
            <w:tcBorders>
              <w:top w:val="nil"/>
              <w:left w:val="single" w:sz="2" w:space="0" w:color="000000"/>
              <w:bottom w:val="single" w:sz="2" w:space="0" w:color="000000"/>
              <w:right w:val="nil"/>
            </w:tcBorders>
            <w:hideMark/>
          </w:tcPr>
          <w:p w:rsidR="00402DC5" w:rsidRPr="00745C88" w:rsidRDefault="00402DC5" w:rsidP="00C24EF5">
            <w:pPr>
              <w:jc w:val="center"/>
              <w:rPr>
                <w:sz w:val="24"/>
                <w:szCs w:val="24"/>
              </w:rPr>
            </w:pPr>
            <w:r w:rsidRPr="00745C88">
              <w:rPr>
                <w:sz w:val="24"/>
                <w:szCs w:val="24"/>
              </w:rPr>
              <w:t>297,97</w:t>
            </w:r>
          </w:p>
        </w:tc>
        <w:tc>
          <w:tcPr>
            <w:tcW w:w="992" w:type="dxa"/>
            <w:tcBorders>
              <w:top w:val="nil"/>
              <w:left w:val="single" w:sz="2" w:space="0" w:color="000000"/>
              <w:bottom w:val="single" w:sz="2" w:space="0" w:color="000000"/>
              <w:right w:val="single" w:sz="2" w:space="0" w:color="000000"/>
            </w:tcBorders>
            <w:hideMark/>
          </w:tcPr>
          <w:p w:rsidR="00402DC5" w:rsidRPr="00745C88" w:rsidRDefault="00402DC5" w:rsidP="00C24EF5">
            <w:pPr>
              <w:pStyle w:val="af8"/>
              <w:spacing w:line="276" w:lineRule="auto"/>
              <w:jc w:val="center"/>
              <w:rPr>
                <w:sz w:val="24"/>
                <w:szCs w:val="24"/>
              </w:rPr>
            </w:pPr>
            <w:r w:rsidRPr="00745C88">
              <w:rPr>
                <w:sz w:val="24"/>
                <w:szCs w:val="24"/>
              </w:rPr>
              <w:t>309,89</w:t>
            </w:r>
          </w:p>
        </w:tc>
        <w:tc>
          <w:tcPr>
            <w:tcW w:w="993" w:type="dxa"/>
            <w:tcBorders>
              <w:top w:val="nil"/>
              <w:left w:val="single" w:sz="2" w:space="0" w:color="000000"/>
              <w:bottom w:val="single" w:sz="2" w:space="0" w:color="000000"/>
              <w:right w:val="single" w:sz="2" w:space="0" w:color="000000"/>
            </w:tcBorders>
          </w:tcPr>
          <w:p w:rsidR="00402DC5" w:rsidRPr="00745C88" w:rsidRDefault="00402DC5" w:rsidP="00C24EF5">
            <w:pPr>
              <w:pStyle w:val="af8"/>
              <w:spacing w:line="276" w:lineRule="auto"/>
              <w:jc w:val="center"/>
              <w:rPr>
                <w:sz w:val="24"/>
                <w:szCs w:val="24"/>
              </w:rPr>
            </w:pPr>
            <w:r w:rsidRPr="00745C88">
              <w:rPr>
                <w:sz w:val="24"/>
                <w:szCs w:val="24"/>
              </w:rPr>
              <w:t>322,29</w:t>
            </w:r>
          </w:p>
        </w:tc>
        <w:tc>
          <w:tcPr>
            <w:tcW w:w="992" w:type="dxa"/>
            <w:tcBorders>
              <w:top w:val="nil"/>
              <w:left w:val="single" w:sz="2" w:space="0" w:color="000000"/>
              <w:bottom w:val="single" w:sz="2" w:space="0" w:color="000000"/>
              <w:right w:val="single" w:sz="2" w:space="0" w:color="000000"/>
            </w:tcBorders>
          </w:tcPr>
          <w:p w:rsidR="00402DC5" w:rsidRPr="00745C88" w:rsidRDefault="00402DC5" w:rsidP="00C24EF5">
            <w:pPr>
              <w:pStyle w:val="af8"/>
              <w:spacing w:line="276" w:lineRule="auto"/>
              <w:jc w:val="center"/>
              <w:rPr>
                <w:sz w:val="24"/>
                <w:szCs w:val="24"/>
              </w:rPr>
            </w:pPr>
            <w:r w:rsidRPr="00745C88">
              <w:rPr>
                <w:sz w:val="24"/>
                <w:szCs w:val="24"/>
              </w:rPr>
              <w:t>335,18</w:t>
            </w:r>
          </w:p>
        </w:tc>
        <w:tc>
          <w:tcPr>
            <w:tcW w:w="992" w:type="dxa"/>
            <w:tcBorders>
              <w:top w:val="nil"/>
              <w:left w:val="single" w:sz="2" w:space="0" w:color="000000"/>
              <w:bottom w:val="single" w:sz="2" w:space="0" w:color="000000"/>
              <w:right w:val="single" w:sz="4" w:space="0" w:color="auto"/>
            </w:tcBorders>
          </w:tcPr>
          <w:p w:rsidR="00402DC5" w:rsidRPr="00745C88" w:rsidRDefault="00402DC5" w:rsidP="00C24EF5">
            <w:pPr>
              <w:pStyle w:val="af8"/>
              <w:spacing w:line="276" w:lineRule="auto"/>
              <w:jc w:val="center"/>
              <w:rPr>
                <w:sz w:val="24"/>
                <w:szCs w:val="24"/>
              </w:rPr>
            </w:pPr>
            <w:r w:rsidRPr="00745C88">
              <w:rPr>
                <w:sz w:val="24"/>
                <w:szCs w:val="24"/>
              </w:rPr>
              <w:t>348,59</w:t>
            </w:r>
          </w:p>
        </w:tc>
        <w:tc>
          <w:tcPr>
            <w:tcW w:w="992" w:type="dxa"/>
            <w:tcBorders>
              <w:top w:val="nil"/>
              <w:left w:val="single" w:sz="4" w:space="0" w:color="auto"/>
              <w:bottom w:val="single" w:sz="2" w:space="0" w:color="000000"/>
              <w:right w:val="single" w:sz="2" w:space="0" w:color="000000"/>
            </w:tcBorders>
          </w:tcPr>
          <w:p w:rsidR="00402DC5" w:rsidRPr="00745C88" w:rsidRDefault="00402DC5" w:rsidP="00C24EF5">
            <w:pPr>
              <w:pStyle w:val="af8"/>
              <w:spacing w:line="276" w:lineRule="auto"/>
              <w:jc w:val="center"/>
              <w:rPr>
                <w:sz w:val="24"/>
                <w:szCs w:val="24"/>
              </w:rPr>
            </w:pPr>
            <w:r w:rsidRPr="00745C88">
              <w:rPr>
                <w:sz w:val="24"/>
                <w:szCs w:val="24"/>
              </w:rPr>
              <w:t>362,53</w:t>
            </w:r>
          </w:p>
        </w:tc>
        <w:tc>
          <w:tcPr>
            <w:tcW w:w="993" w:type="dxa"/>
            <w:tcBorders>
              <w:top w:val="nil"/>
              <w:left w:val="single" w:sz="4" w:space="0" w:color="auto"/>
              <w:bottom w:val="single" w:sz="2" w:space="0" w:color="000000"/>
              <w:right w:val="single" w:sz="2" w:space="0" w:color="000000"/>
            </w:tcBorders>
          </w:tcPr>
          <w:p w:rsidR="00402DC5" w:rsidRPr="00745C88" w:rsidRDefault="00402DC5" w:rsidP="00C24EF5">
            <w:pPr>
              <w:pStyle w:val="af8"/>
              <w:spacing w:line="276" w:lineRule="auto"/>
              <w:jc w:val="center"/>
              <w:rPr>
                <w:sz w:val="24"/>
                <w:szCs w:val="24"/>
              </w:rPr>
            </w:pPr>
            <w:r w:rsidRPr="00745C88">
              <w:rPr>
                <w:sz w:val="24"/>
                <w:szCs w:val="24"/>
              </w:rPr>
              <w:t>377,03</w:t>
            </w:r>
          </w:p>
        </w:tc>
      </w:tr>
      <w:tr w:rsidR="00402DC5" w:rsidRPr="00745C88" w:rsidTr="00C24EF5">
        <w:trPr>
          <w:trHeight w:val="972"/>
        </w:trPr>
        <w:tc>
          <w:tcPr>
            <w:tcW w:w="1986" w:type="dxa"/>
            <w:tcBorders>
              <w:top w:val="nil"/>
              <w:left w:val="single" w:sz="2" w:space="0" w:color="000000"/>
              <w:bottom w:val="single" w:sz="4" w:space="0" w:color="auto"/>
              <w:right w:val="nil"/>
            </w:tcBorders>
            <w:hideMark/>
          </w:tcPr>
          <w:p w:rsidR="00402DC5" w:rsidRPr="00745C88" w:rsidRDefault="00402DC5" w:rsidP="00C24EF5">
            <w:pPr>
              <w:pStyle w:val="af8"/>
              <w:spacing w:line="276" w:lineRule="auto"/>
              <w:rPr>
                <w:sz w:val="24"/>
                <w:szCs w:val="24"/>
              </w:rPr>
            </w:pPr>
            <w:r w:rsidRPr="00745C88">
              <w:rPr>
                <w:sz w:val="24"/>
                <w:szCs w:val="24"/>
                <w:lang w:eastAsia="en-US"/>
              </w:rPr>
              <w:t>Организация первичного воинского учета на территории Гвазденского сельского поселения</w:t>
            </w:r>
          </w:p>
        </w:tc>
        <w:tc>
          <w:tcPr>
            <w:tcW w:w="1134" w:type="dxa"/>
            <w:tcBorders>
              <w:top w:val="nil"/>
              <w:left w:val="single" w:sz="2" w:space="0" w:color="000000"/>
              <w:bottom w:val="single" w:sz="4" w:space="0" w:color="auto"/>
              <w:right w:val="nil"/>
            </w:tcBorders>
            <w:hideMark/>
          </w:tcPr>
          <w:p w:rsidR="00402DC5" w:rsidRPr="00745C88" w:rsidRDefault="00402DC5" w:rsidP="00C24EF5">
            <w:pPr>
              <w:pStyle w:val="af8"/>
              <w:spacing w:line="276" w:lineRule="auto"/>
              <w:jc w:val="center"/>
              <w:rPr>
                <w:sz w:val="24"/>
                <w:szCs w:val="24"/>
              </w:rPr>
            </w:pPr>
            <w:r w:rsidRPr="00745C88">
              <w:rPr>
                <w:sz w:val="24"/>
                <w:szCs w:val="24"/>
              </w:rPr>
              <w:t>885,74</w:t>
            </w:r>
          </w:p>
        </w:tc>
        <w:tc>
          <w:tcPr>
            <w:tcW w:w="992" w:type="dxa"/>
            <w:tcBorders>
              <w:top w:val="nil"/>
              <w:left w:val="single" w:sz="2" w:space="0" w:color="000000"/>
              <w:bottom w:val="single" w:sz="4" w:space="0" w:color="auto"/>
              <w:right w:val="nil"/>
            </w:tcBorders>
            <w:hideMark/>
          </w:tcPr>
          <w:p w:rsidR="00402DC5" w:rsidRPr="00745C88" w:rsidRDefault="00402DC5" w:rsidP="00C24EF5">
            <w:pPr>
              <w:pStyle w:val="af8"/>
              <w:spacing w:line="276" w:lineRule="auto"/>
              <w:jc w:val="center"/>
              <w:rPr>
                <w:sz w:val="24"/>
                <w:szCs w:val="24"/>
              </w:rPr>
            </w:pPr>
            <w:r w:rsidRPr="00745C88">
              <w:rPr>
                <w:sz w:val="24"/>
                <w:szCs w:val="24"/>
              </w:rPr>
              <w:t>96,60</w:t>
            </w:r>
          </w:p>
        </w:tc>
        <w:tc>
          <w:tcPr>
            <w:tcW w:w="992" w:type="dxa"/>
            <w:tcBorders>
              <w:top w:val="nil"/>
              <w:left w:val="single" w:sz="2" w:space="0" w:color="000000"/>
              <w:bottom w:val="single" w:sz="4" w:space="0" w:color="auto"/>
              <w:right w:val="nil"/>
            </w:tcBorders>
            <w:hideMark/>
          </w:tcPr>
          <w:p w:rsidR="00402DC5" w:rsidRPr="00745C88" w:rsidRDefault="00402DC5" w:rsidP="00C24EF5">
            <w:pPr>
              <w:pStyle w:val="af8"/>
              <w:spacing w:line="276" w:lineRule="auto"/>
              <w:jc w:val="center"/>
              <w:rPr>
                <w:sz w:val="24"/>
                <w:szCs w:val="24"/>
              </w:rPr>
            </w:pPr>
            <w:r w:rsidRPr="00745C88">
              <w:rPr>
                <w:sz w:val="24"/>
                <w:szCs w:val="24"/>
              </w:rPr>
              <w:t>99,90</w:t>
            </w:r>
          </w:p>
        </w:tc>
        <w:tc>
          <w:tcPr>
            <w:tcW w:w="992" w:type="dxa"/>
            <w:tcBorders>
              <w:top w:val="nil"/>
              <w:left w:val="single" w:sz="2" w:space="0" w:color="000000"/>
              <w:bottom w:val="single" w:sz="4" w:space="0" w:color="auto"/>
              <w:right w:val="single" w:sz="2" w:space="0" w:color="000000"/>
            </w:tcBorders>
            <w:hideMark/>
          </w:tcPr>
          <w:p w:rsidR="00402DC5" w:rsidRPr="00745C88" w:rsidRDefault="00402DC5" w:rsidP="00C24EF5">
            <w:pPr>
              <w:pStyle w:val="af8"/>
              <w:spacing w:line="276" w:lineRule="auto"/>
              <w:jc w:val="center"/>
              <w:rPr>
                <w:sz w:val="24"/>
                <w:szCs w:val="24"/>
              </w:rPr>
            </w:pPr>
            <w:r w:rsidRPr="00745C88">
              <w:rPr>
                <w:sz w:val="24"/>
                <w:szCs w:val="24"/>
              </w:rPr>
              <w:t>103,90</w:t>
            </w:r>
          </w:p>
        </w:tc>
        <w:tc>
          <w:tcPr>
            <w:tcW w:w="993" w:type="dxa"/>
            <w:tcBorders>
              <w:top w:val="nil"/>
              <w:left w:val="single" w:sz="2" w:space="0" w:color="000000"/>
              <w:bottom w:val="single" w:sz="4" w:space="0" w:color="auto"/>
              <w:right w:val="single" w:sz="2" w:space="0" w:color="000000"/>
            </w:tcBorders>
          </w:tcPr>
          <w:p w:rsidR="00402DC5" w:rsidRPr="00745C88" w:rsidRDefault="00402DC5" w:rsidP="00C24EF5">
            <w:pPr>
              <w:pStyle w:val="af8"/>
              <w:spacing w:line="276" w:lineRule="auto"/>
              <w:jc w:val="center"/>
              <w:rPr>
                <w:sz w:val="24"/>
                <w:szCs w:val="24"/>
              </w:rPr>
            </w:pPr>
            <w:r w:rsidRPr="00745C88">
              <w:rPr>
                <w:sz w:val="24"/>
                <w:szCs w:val="24"/>
              </w:rPr>
              <w:t>108,06</w:t>
            </w:r>
          </w:p>
        </w:tc>
        <w:tc>
          <w:tcPr>
            <w:tcW w:w="992" w:type="dxa"/>
            <w:tcBorders>
              <w:top w:val="nil"/>
              <w:left w:val="single" w:sz="2" w:space="0" w:color="000000"/>
              <w:bottom w:val="single" w:sz="4" w:space="0" w:color="auto"/>
              <w:right w:val="single" w:sz="2" w:space="0" w:color="000000"/>
            </w:tcBorders>
          </w:tcPr>
          <w:p w:rsidR="00402DC5" w:rsidRPr="00745C88" w:rsidRDefault="00402DC5" w:rsidP="00C24EF5">
            <w:pPr>
              <w:pStyle w:val="af8"/>
              <w:spacing w:line="276" w:lineRule="auto"/>
              <w:jc w:val="center"/>
              <w:rPr>
                <w:sz w:val="24"/>
                <w:szCs w:val="24"/>
              </w:rPr>
            </w:pPr>
            <w:r w:rsidRPr="00745C88">
              <w:rPr>
                <w:sz w:val="24"/>
                <w:szCs w:val="24"/>
              </w:rPr>
              <w:t>112,39</w:t>
            </w:r>
          </w:p>
        </w:tc>
        <w:tc>
          <w:tcPr>
            <w:tcW w:w="992" w:type="dxa"/>
            <w:tcBorders>
              <w:top w:val="nil"/>
              <w:left w:val="single" w:sz="2" w:space="0" w:color="000000"/>
              <w:bottom w:val="single" w:sz="4" w:space="0" w:color="auto"/>
              <w:right w:val="single" w:sz="4" w:space="0" w:color="auto"/>
            </w:tcBorders>
          </w:tcPr>
          <w:p w:rsidR="00402DC5" w:rsidRPr="00745C88" w:rsidRDefault="00402DC5" w:rsidP="00C24EF5">
            <w:pPr>
              <w:pStyle w:val="af8"/>
              <w:spacing w:line="276" w:lineRule="auto"/>
              <w:jc w:val="center"/>
              <w:rPr>
                <w:sz w:val="24"/>
                <w:szCs w:val="24"/>
              </w:rPr>
            </w:pPr>
            <w:r w:rsidRPr="00745C88">
              <w:rPr>
                <w:sz w:val="24"/>
                <w:szCs w:val="24"/>
              </w:rPr>
              <w:t>116,89</w:t>
            </w:r>
          </w:p>
        </w:tc>
        <w:tc>
          <w:tcPr>
            <w:tcW w:w="992" w:type="dxa"/>
            <w:tcBorders>
              <w:top w:val="nil"/>
              <w:left w:val="single" w:sz="4" w:space="0" w:color="auto"/>
              <w:bottom w:val="single" w:sz="4" w:space="0" w:color="auto"/>
              <w:right w:val="single" w:sz="2" w:space="0" w:color="000000"/>
            </w:tcBorders>
          </w:tcPr>
          <w:p w:rsidR="00402DC5" w:rsidRPr="00745C88" w:rsidRDefault="00402DC5" w:rsidP="00C24EF5">
            <w:pPr>
              <w:pStyle w:val="af8"/>
              <w:spacing w:line="276" w:lineRule="auto"/>
              <w:jc w:val="center"/>
              <w:rPr>
                <w:sz w:val="24"/>
                <w:szCs w:val="24"/>
              </w:rPr>
            </w:pPr>
            <w:r w:rsidRPr="00745C88">
              <w:rPr>
                <w:sz w:val="24"/>
                <w:szCs w:val="24"/>
              </w:rPr>
              <w:t>121,57</w:t>
            </w:r>
          </w:p>
        </w:tc>
        <w:tc>
          <w:tcPr>
            <w:tcW w:w="993" w:type="dxa"/>
            <w:tcBorders>
              <w:top w:val="nil"/>
              <w:left w:val="single" w:sz="4" w:space="0" w:color="auto"/>
              <w:bottom w:val="single" w:sz="4" w:space="0" w:color="auto"/>
              <w:right w:val="single" w:sz="2" w:space="0" w:color="000000"/>
            </w:tcBorders>
          </w:tcPr>
          <w:p w:rsidR="00402DC5" w:rsidRPr="00745C88" w:rsidRDefault="00402DC5" w:rsidP="00C24EF5">
            <w:pPr>
              <w:pStyle w:val="af8"/>
              <w:spacing w:line="276" w:lineRule="auto"/>
              <w:jc w:val="center"/>
              <w:rPr>
                <w:sz w:val="24"/>
                <w:szCs w:val="24"/>
              </w:rPr>
            </w:pPr>
            <w:r w:rsidRPr="00745C88">
              <w:rPr>
                <w:sz w:val="24"/>
                <w:szCs w:val="24"/>
              </w:rPr>
              <w:t>126,43</w:t>
            </w:r>
          </w:p>
        </w:tc>
      </w:tr>
      <w:tr w:rsidR="00402DC5" w:rsidRPr="00745C88" w:rsidTr="00C24EF5">
        <w:trPr>
          <w:trHeight w:val="762"/>
        </w:trPr>
        <w:tc>
          <w:tcPr>
            <w:tcW w:w="1986" w:type="dxa"/>
            <w:tcBorders>
              <w:top w:val="single" w:sz="4" w:space="0" w:color="auto"/>
              <w:left w:val="single" w:sz="2" w:space="0" w:color="000000"/>
              <w:bottom w:val="single" w:sz="2" w:space="0" w:color="000000"/>
              <w:right w:val="nil"/>
            </w:tcBorders>
            <w:hideMark/>
          </w:tcPr>
          <w:p w:rsidR="00402DC5" w:rsidRPr="00745C88" w:rsidRDefault="00402DC5" w:rsidP="00C24EF5">
            <w:pPr>
              <w:pStyle w:val="af8"/>
              <w:spacing w:line="276" w:lineRule="auto"/>
              <w:rPr>
                <w:sz w:val="24"/>
                <w:szCs w:val="24"/>
              </w:rPr>
            </w:pPr>
            <w:r w:rsidRPr="00745C88">
              <w:rPr>
                <w:sz w:val="24"/>
                <w:szCs w:val="24"/>
                <w:lang w:eastAsia="en-US"/>
              </w:rPr>
              <w:t>Обеспечение реализации муниципальной программы</w:t>
            </w:r>
          </w:p>
        </w:tc>
        <w:tc>
          <w:tcPr>
            <w:tcW w:w="1134" w:type="dxa"/>
            <w:tcBorders>
              <w:top w:val="single" w:sz="4" w:space="0" w:color="auto"/>
              <w:left w:val="single" w:sz="2" w:space="0" w:color="000000"/>
              <w:bottom w:val="single" w:sz="2" w:space="0" w:color="000000"/>
              <w:right w:val="nil"/>
            </w:tcBorders>
            <w:hideMark/>
          </w:tcPr>
          <w:p w:rsidR="00402DC5" w:rsidRPr="00745C88" w:rsidRDefault="00402DC5" w:rsidP="00C24EF5">
            <w:pPr>
              <w:pStyle w:val="af8"/>
              <w:spacing w:line="276" w:lineRule="auto"/>
              <w:jc w:val="center"/>
              <w:rPr>
                <w:sz w:val="24"/>
                <w:szCs w:val="24"/>
              </w:rPr>
            </w:pPr>
            <w:r w:rsidRPr="00745C88">
              <w:rPr>
                <w:sz w:val="24"/>
                <w:szCs w:val="24"/>
              </w:rPr>
              <w:t>16013,82</w:t>
            </w:r>
          </w:p>
        </w:tc>
        <w:tc>
          <w:tcPr>
            <w:tcW w:w="992" w:type="dxa"/>
            <w:tcBorders>
              <w:top w:val="single" w:sz="4" w:space="0" w:color="auto"/>
              <w:left w:val="single" w:sz="2" w:space="0" w:color="000000"/>
              <w:bottom w:val="single" w:sz="2" w:space="0" w:color="000000"/>
              <w:right w:val="nil"/>
            </w:tcBorders>
          </w:tcPr>
          <w:p w:rsidR="00402DC5" w:rsidRPr="00745C88" w:rsidRDefault="00402DC5" w:rsidP="00C24EF5">
            <w:pPr>
              <w:jc w:val="center"/>
              <w:rPr>
                <w:sz w:val="24"/>
                <w:szCs w:val="24"/>
              </w:rPr>
            </w:pPr>
            <w:r w:rsidRPr="00745C88">
              <w:rPr>
                <w:sz w:val="24"/>
                <w:szCs w:val="24"/>
              </w:rPr>
              <w:t>2676,50</w:t>
            </w:r>
          </w:p>
        </w:tc>
        <w:tc>
          <w:tcPr>
            <w:tcW w:w="992" w:type="dxa"/>
            <w:tcBorders>
              <w:top w:val="single" w:sz="4" w:space="0" w:color="auto"/>
              <w:left w:val="single" w:sz="2" w:space="0" w:color="000000"/>
              <w:bottom w:val="single" w:sz="2" w:space="0" w:color="000000"/>
              <w:right w:val="nil"/>
            </w:tcBorders>
            <w:hideMark/>
          </w:tcPr>
          <w:p w:rsidR="00402DC5" w:rsidRPr="00745C88" w:rsidRDefault="00402DC5" w:rsidP="00C24EF5">
            <w:pPr>
              <w:jc w:val="center"/>
              <w:rPr>
                <w:sz w:val="24"/>
                <w:szCs w:val="24"/>
              </w:rPr>
            </w:pPr>
            <w:r w:rsidRPr="00745C88">
              <w:rPr>
                <w:sz w:val="24"/>
                <w:szCs w:val="24"/>
              </w:rPr>
              <w:t>1688,65</w:t>
            </w:r>
          </w:p>
        </w:tc>
        <w:tc>
          <w:tcPr>
            <w:tcW w:w="992" w:type="dxa"/>
            <w:tcBorders>
              <w:top w:val="single" w:sz="4" w:space="0" w:color="auto"/>
              <w:left w:val="single" w:sz="2" w:space="0" w:color="000000"/>
              <w:bottom w:val="single" w:sz="2" w:space="0" w:color="000000"/>
              <w:right w:val="single" w:sz="2" w:space="0" w:color="000000"/>
            </w:tcBorders>
          </w:tcPr>
          <w:p w:rsidR="00402DC5" w:rsidRPr="00745C88" w:rsidRDefault="00402DC5" w:rsidP="00C24EF5">
            <w:pPr>
              <w:pStyle w:val="af8"/>
              <w:spacing w:line="276" w:lineRule="auto"/>
              <w:jc w:val="center"/>
              <w:rPr>
                <w:sz w:val="24"/>
                <w:szCs w:val="24"/>
              </w:rPr>
            </w:pPr>
            <w:r w:rsidRPr="00745C88">
              <w:rPr>
                <w:sz w:val="24"/>
                <w:szCs w:val="24"/>
              </w:rPr>
              <w:t>1756,19</w:t>
            </w:r>
          </w:p>
        </w:tc>
        <w:tc>
          <w:tcPr>
            <w:tcW w:w="993" w:type="dxa"/>
            <w:tcBorders>
              <w:top w:val="single" w:sz="4" w:space="0" w:color="auto"/>
              <w:left w:val="single" w:sz="2" w:space="0" w:color="000000"/>
              <w:bottom w:val="single" w:sz="2" w:space="0" w:color="000000"/>
              <w:right w:val="single" w:sz="2" w:space="0" w:color="000000"/>
            </w:tcBorders>
          </w:tcPr>
          <w:p w:rsidR="00402DC5" w:rsidRPr="00745C88" w:rsidRDefault="00402DC5" w:rsidP="00C24EF5">
            <w:pPr>
              <w:pStyle w:val="af8"/>
              <w:spacing w:line="276" w:lineRule="auto"/>
              <w:jc w:val="center"/>
              <w:rPr>
                <w:sz w:val="24"/>
                <w:szCs w:val="24"/>
              </w:rPr>
            </w:pPr>
            <w:r w:rsidRPr="00745C88">
              <w:rPr>
                <w:sz w:val="24"/>
                <w:szCs w:val="24"/>
              </w:rPr>
              <w:t>1826,43</w:t>
            </w:r>
          </w:p>
        </w:tc>
        <w:tc>
          <w:tcPr>
            <w:tcW w:w="992" w:type="dxa"/>
            <w:tcBorders>
              <w:top w:val="single" w:sz="4" w:space="0" w:color="auto"/>
              <w:left w:val="single" w:sz="2" w:space="0" w:color="000000"/>
              <w:bottom w:val="single" w:sz="2" w:space="0" w:color="000000"/>
              <w:right w:val="single" w:sz="2" w:space="0" w:color="000000"/>
            </w:tcBorders>
          </w:tcPr>
          <w:p w:rsidR="00402DC5" w:rsidRPr="00745C88" w:rsidRDefault="00402DC5" w:rsidP="00C24EF5">
            <w:pPr>
              <w:pStyle w:val="af8"/>
              <w:spacing w:line="276" w:lineRule="auto"/>
              <w:jc w:val="center"/>
              <w:rPr>
                <w:sz w:val="24"/>
                <w:szCs w:val="24"/>
              </w:rPr>
            </w:pPr>
            <w:r w:rsidRPr="00745C88">
              <w:rPr>
                <w:sz w:val="24"/>
                <w:szCs w:val="24"/>
              </w:rPr>
              <w:t>1899,48</w:t>
            </w:r>
          </w:p>
        </w:tc>
        <w:tc>
          <w:tcPr>
            <w:tcW w:w="992" w:type="dxa"/>
            <w:tcBorders>
              <w:top w:val="single" w:sz="4" w:space="0" w:color="auto"/>
              <w:left w:val="single" w:sz="2" w:space="0" w:color="000000"/>
              <w:bottom w:val="single" w:sz="2" w:space="0" w:color="000000"/>
              <w:right w:val="single" w:sz="4" w:space="0" w:color="auto"/>
            </w:tcBorders>
          </w:tcPr>
          <w:p w:rsidR="00402DC5" w:rsidRPr="00745C88" w:rsidRDefault="00402DC5" w:rsidP="00C24EF5">
            <w:pPr>
              <w:pStyle w:val="af8"/>
              <w:spacing w:line="276" w:lineRule="auto"/>
              <w:jc w:val="center"/>
              <w:rPr>
                <w:sz w:val="24"/>
                <w:szCs w:val="24"/>
              </w:rPr>
            </w:pPr>
            <w:r w:rsidRPr="00745C88">
              <w:rPr>
                <w:sz w:val="24"/>
                <w:szCs w:val="24"/>
              </w:rPr>
              <w:t>1975,45</w:t>
            </w:r>
          </w:p>
        </w:tc>
        <w:tc>
          <w:tcPr>
            <w:tcW w:w="992" w:type="dxa"/>
            <w:tcBorders>
              <w:top w:val="single" w:sz="4" w:space="0" w:color="auto"/>
              <w:left w:val="single" w:sz="4" w:space="0" w:color="auto"/>
              <w:bottom w:val="single" w:sz="2" w:space="0" w:color="000000"/>
              <w:right w:val="single" w:sz="2" w:space="0" w:color="000000"/>
            </w:tcBorders>
          </w:tcPr>
          <w:p w:rsidR="00402DC5" w:rsidRPr="00745C88" w:rsidRDefault="00402DC5" w:rsidP="00C24EF5">
            <w:pPr>
              <w:pStyle w:val="af8"/>
              <w:spacing w:line="276" w:lineRule="auto"/>
              <w:jc w:val="center"/>
              <w:rPr>
                <w:sz w:val="24"/>
                <w:szCs w:val="24"/>
              </w:rPr>
            </w:pPr>
            <w:r w:rsidRPr="00745C88">
              <w:rPr>
                <w:sz w:val="24"/>
                <w:szCs w:val="24"/>
              </w:rPr>
              <w:t>2054,47</w:t>
            </w:r>
          </w:p>
        </w:tc>
        <w:tc>
          <w:tcPr>
            <w:tcW w:w="993" w:type="dxa"/>
            <w:tcBorders>
              <w:top w:val="single" w:sz="4" w:space="0" w:color="auto"/>
              <w:left w:val="single" w:sz="4" w:space="0" w:color="auto"/>
              <w:bottom w:val="single" w:sz="2" w:space="0" w:color="000000"/>
              <w:right w:val="single" w:sz="2" w:space="0" w:color="000000"/>
            </w:tcBorders>
          </w:tcPr>
          <w:p w:rsidR="00402DC5" w:rsidRPr="00745C88" w:rsidRDefault="00402DC5" w:rsidP="00C24EF5">
            <w:pPr>
              <w:pStyle w:val="af8"/>
              <w:spacing w:line="276" w:lineRule="auto"/>
              <w:jc w:val="center"/>
              <w:rPr>
                <w:sz w:val="24"/>
                <w:szCs w:val="24"/>
              </w:rPr>
            </w:pPr>
            <w:r w:rsidRPr="00745C88">
              <w:rPr>
                <w:sz w:val="24"/>
                <w:szCs w:val="24"/>
              </w:rPr>
              <w:t>2136,65</w:t>
            </w:r>
          </w:p>
        </w:tc>
      </w:tr>
      <w:tr w:rsidR="00402DC5" w:rsidRPr="00745C88" w:rsidTr="00C24EF5">
        <w:trPr>
          <w:trHeight w:val="319"/>
        </w:trPr>
        <w:tc>
          <w:tcPr>
            <w:tcW w:w="1986" w:type="dxa"/>
            <w:tcBorders>
              <w:top w:val="nil"/>
              <w:left w:val="single" w:sz="2" w:space="0" w:color="000000"/>
              <w:bottom w:val="single" w:sz="2" w:space="0" w:color="000000"/>
              <w:right w:val="nil"/>
            </w:tcBorders>
            <w:hideMark/>
          </w:tcPr>
          <w:p w:rsidR="00402DC5" w:rsidRPr="00745C88" w:rsidRDefault="00402DC5" w:rsidP="00C24EF5">
            <w:pPr>
              <w:pStyle w:val="af8"/>
              <w:spacing w:line="276" w:lineRule="auto"/>
              <w:rPr>
                <w:sz w:val="24"/>
                <w:szCs w:val="24"/>
              </w:rPr>
            </w:pPr>
            <w:r w:rsidRPr="00745C88">
              <w:rPr>
                <w:sz w:val="24"/>
                <w:szCs w:val="24"/>
              </w:rPr>
              <w:t>ИТОГО:</w:t>
            </w:r>
          </w:p>
        </w:tc>
        <w:tc>
          <w:tcPr>
            <w:tcW w:w="1134" w:type="dxa"/>
            <w:tcBorders>
              <w:top w:val="nil"/>
              <w:left w:val="single" w:sz="2" w:space="0" w:color="000000"/>
              <w:bottom w:val="single" w:sz="2" w:space="0" w:color="000000"/>
              <w:right w:val="nil"/>
            </w:tcBorders>
            <w:hideMark/>
          </w:tcPr>
          <w:p w:rsidR="00402DC5" w:rsidRPr="00745C88" w:rsidRDefault="00402DC5" w:rsidP="00C24EF5">
            <w:pPr>
              <w:pStyle w:val="af8"/>
              <w:spacing w:line="276" w:lineRule="auto"/>
              <w:jc w:val="center"/>
              <w:rPr>
                <w:sz w:val="24"/>
                <w:szCs w:val="24"/>
              </w:rPr>
            </w:pPr>
            <w:r w:rsidRPr="00745C88">
              <w:rPr>
                <w:sz w:val="24"/>
                <w:szCs w:val="24"/>
              </w:rPr>
              <w:t>19551,01</w:t>
            </w:r>
          </w:p>
        </w:tc>
        <w:tc>
          <w:tcPr>
            <w:tcW w:w="992" w:type="dxa"/>
            <w:tcBorders>
              <w:top w:val="nil"/>
              <w:left w:val="single" w:sz="2" w:space="0" w:color="000000"/>
              <w:bottom w:val="single" w:sz="2" w:space="0" w:color="000000"/>
              <w:right w:val="nil"/>
            </w:tcBorders>
            <w:hideMark/>
          </w:tcPr>
          <w:p w:rsidR="00402DC5" w:rsidRPr="00745C88" w:rsidRDefault="00402DC5" w:rsidP="00C24EF5">
            <w:pPr>
              <w:pStyle w:val="af8"/>
              <w:spacing w:line="276" w:lineRule="auto"/>
              <w:jc w:val="center"/>
              <w:rPr>
                <w:sz w:val="24"/>
                <w:szCs w:val="24"/>
              </w:rPr>
            </w:pPr>
            <w:r w:rsidRPr="00745C88">
              <w:rPr>
                <w:sz w:val="24"/>
                <w:szCs w:val="24"/>
              </w:rPr>
              <w:t>3071,07</w:t>
            </w:r>
          </w:p>
        </w:tc>
        <w:tc>
          <w:tcPr>
            <w:tcW w:w="992" w:type="dxa"/>
            <w:tcBorders>
              <w:top w:val="nil"/>
              <w:left w:val="single" w:sz="2" w:space="0" w:color="000000"/>
              <w:bottom w:val="single" w:sz="2" w:space="0" w:color="000000"/>
              <w:right w:val="nil"/>
            </w:tcBorders>
            <w:hideMark/>
          </w:tcPr>
          <w:p w:rsidR="00402DC5" w:rsidRPr="00745C88" w:rsidRDefault="00402DC5" w:rsidP="00C24EF5">
            <w:pPr>
              <w:pStyle w:val="af8"/>
              <w:spacing w:line="276" w:lineRule="auto"/>
              <w:jc w:val="center"/>
              <w:rPr>
                <w:sz w:val="24"/>
                <w:szCs w:val="24"/>
              </w:rPr>
            </w:pPr>
            <w:r w:rsidRPr="00745C88">
              <w:rPr>
                <w:sz w:val="24"/>
                <w:szCs w:val="24"/>
              </w:rPr>
              <w:t>2086,52</w:t>
            </w:r>
          </w:p>
        </w:tc>
        <w:tc>
          <w:tcPr>
            <w:tcW w:w="992" w:type="dxa"/>
            <w:tcBorders>
              <w:top w:val="nil"/>
              <w:left w:val="single" w:sz="2" w:space="0" w:color="000000"/>
              <w:bottom w:val="single" w:sz="2" w:space="0" w:color="000000"/>
              <w:right w:val="single" w:sz="2" w:space="0" w:color="000000"/>
            </w:tcBorders>
            <w:hideMark/>
          </w:tcPr>
          <w:p w:rsidR="00402DC5" w:rsidRPr="00745C88" w:rsidRDefault="00402DC5" w:rsidP="00C24EF5">
            <w:pPr>
              <w:pStyle w:val="af8"/>
              <w:spacing w:line="276" w:lineRule="auto"/>
              <w:jc w:val="center"/>
              <w:rPr>
                <w:sz w:val="24"/>
                <w:szCs w:val="24"/>
              </w:rPr>
            </w:pPr>
            <w:r w:rsidRPr="00745C88">
              <w:rPr>
                <w:sz w:val="24"/>
                <w:szCs w:val="24"/>
              </w:rPr>
              <w:t>2169,98</w:t>
            </w:r>
          </w:p>
        </w:tc>
        <w:tc>
          <w:tcPr>
            <w:tcW w:w="993" w:type="dxa"/>
            <w:tcBorders>
              <w:top w:val="nil"/>
              <w:left w:val="single" w:sz="2" w:space="0" w:color="000000"/>
              <w:bottom w:val="single" w:sz="2" w:space="0" w:color="000000"/>
              <w:right w:val="single" w:sz="2" w:space="0" w:color="000000"/>
            </w:tcBorders>
          </w:tcPr>
          <w:p w:rsidR="00402DC5" w:rsidRPr="00745C88" w:rsidRDefault="00402DC5" w:rsidP="00C24EF5">
            <w:pPr>
              <w:jc w:val="center"/>
              <w:rPr>
                <w:sz w:val="24"/>
                <w:szCs w:val="24"/>
              </w:rPr>
            </w:pPr>
            <w:r w:rsidRPr="00745C88">
              <w:rPr>
                <w:sz w:val="24"/>
                <w:szCs w:val="24"/>
              </w:rPr>
              <w:t>2256,78</w:t>
            </w:r>
          </w:p>
        </w:tc>
        <w:tc>
          <w:tcPr>
            <w:tcW w:w="992" w:type="dxa"/>
            <w:tcBorders>
              <w:top w:val="nil"/>
              <w:left w:val="single" w:sz="2" w:space="0" w:color="000000"/>
              <w:bottom w:val="single" w:sz="2" w:space="0" w:color="000000"/>
              <w:right w:val="single" w:sz="2" w:space="0" w:color="000000"/>
            </w:tcBorders>
          </w:tcPr>
          <w:p w:rsidR="00402DC5" w:rsidRPr="00745C88" w:rsidRDefault="00402DC5" w:rsidP="00C24EF5">
            <w:pPr>
              <w:jc w:val="center"/>
              <w:rPr>
                <w:sz w:val="24"/>
                <w:szCs w:val="24"/>
              </w:rPr>
            </w:pPr>
            <w:r w:rsidRPr="00745C88">
              <w:rPr>
                <w:sz w:val="24"/>
                <w:szCs w:val="24"/>
              </w:rPr>
              <w:t>2347,05</w:t>
            </w:r>
          </w:p>
        </w:tc>
        <w:tc>
          <w:tcPr>
            <w:tcW w:w="992" w:type="dxa"/>
            <w:tcBorders>
              <w:top w:val="nil"/>
              <w:left w:val="single" w:sz="2" w:space="0" w:color="000000"/>
              <w:bottom w:val="single" w:sz="2" w:space="0" w:color="000000"/>
              <w:right w:val="single" w:sz="4" w:space="0" w:color="auto"/>
            </w:tcBorders>
          </w:tcPr>
          <w:p w:rsidR="00402DC5" w:rsidRPr="00745C88" w:rsidRDefault="00402DC5" w:rsidP="00C24EF5">
            <w:pPr>
              <w:jc w:val="center"/>
              <w:rPr>
                <w:sz w:val="24"/>
                <w:szCs w:val="24"/>
              </w:rPr>
            </w:pPr>
            <w:r w:rsidRPr="00745C88">
              <w:rPr>
                <w:sz w:val="24"/>
                <w:szCs w:val="24"/>
              </w:rPr>
              <w:t>2440,93</w:t>
            </w:r>
          </w:p>
        </w:tc>
        <w:tc>
          <w:tcPr>
            <w:tcW w:w="992" w:type="dxa"/>
            <w:tcBorders>
              <w:top w:val="nil"/>
              <w:left w:val="single" w:sz="4" w:space="0" w:color="auto"/>
              <w:bottom w:val="single" w:sz="2" w:space="0" w:color="000000"/>
              <w:right w:val="single" w:sz="2" w:space="0" w:color="000000"/>
            </w:tcBorders>
          </w:tcPr>
          <w:p w:rsidR="00402DC5" w:rsidRPr="00745C88" w:rsidRDefault="00402DC5" w:rsidP="00C24EF5">
            <w:pPr>
              <w:jc w:val="center"/>
              <w:rPr>
                <w:sz w:val="24"/>
                <w:szCs w:val="24"/>
              </w:rPr>
            </w:pPr>
            <w:r w:rsidRPr="00745C88">
              <w:rPr>
                <w:sz w:val="24"/>
                <w:szCs w:val="24"/>
              </w:rPr>
              <w:t>2538,57</w:t>
            </w:r>
          </w:p>
        </w:tc>
        <w:tc>
          <w:tcPr>
            <w:tcW w:w="993" w:type="dxa"/>
            <w:tcBorders>
              <w:top w:val="nil"/>
              <w:left w:val="single" w:sz="4" w:space="0" w:color="auto"/>
              <w:bottom w:val="single" w:sz="2" w:space="0" w:color="000000"/>
              <w:right w:val="single" w:sz="2" w:space="0" w:color="000000"/>
            </w:tcBorders>
          </w:tcPr>
          <w:p w:rsidR="00402DC5" w:rsidRPr="00745C88" w:rsidRDefault="00402DC5" w:rsidP="00C24EF5">
            <w:pPr>
              <w:jc w:val="center"/>
              <w:rPr>
                <w:sz w:val="24"/>
                <w:szCs w:val="24"/>
              </w:rPr>
            </w:pPr>
            <w:r w:rsidRPr="00745C88">
              <w:rPr>
                <w:sz w:val="24"/>
                <w:szCs w:val="24"/>
              </w:rPr>
              <w:t>2640,11</w:t>
            </w:r>
          </w:p>
        </w:tc>
      </w:tr>
    </w:tbl>
    <w:p w:rsidR="00402DC5" w:rsidRPr="00745C88" w:rsidRDefault="00402DC5" w:rsidP="00402DC5">
      <w:pPr>
        <w:widowControl w:val="0"/>
        <w:autoSpaceDE w:val="0"/>
        <w:autoSpaceDN w:val="0"/>
        <w:adjustRightInd w:val="0"/>
        <w:ind w:firstLine="567"/>
        <w:jc w:val="both"/>
      </w:pPr>
    </w:p>
    <w:p w:rsidR="00402DC5" w:rsidRPr="00745C88" w:rsidRDefault="00402DC5" w:rsidP="00402DC5">
      <w:pPr>
        <w:widowControl w:val="0"/>
        <w:autoSpaceDE w:val="0"/>
        <w:autoSpaceDN w:val="0"/>
        <w:adjustRightInd w:val="0"/>
        <w:ind w:firstLine="567"/>
        <w:jc w:val="both"/>
      </w:pPr>
      <w:r w:rsidRPr="00745C88">
        <w:t xml:space="preserve">Финансирование мероприятий муниципальной программы за счет </w:t>
      </w:r>
      <w:r w:rsidRPr="00745C88">
        <w:lastRenderedPageBreak/>
        <w:t>средств государственных внебюджетных фондов и юридических лиц не предусматривается.</w:t>
      </w:r>
    </w:p>
    <w:p w:rsidR="00402DC5" w:rsidRPr="00745C88" w:rsidRDefault="00402DC5" w:rsidP="00402DC5">
      <w:pPr>
        <w:widowControl w:val="0"/>
        <w:shd w:val="clear" w:color="auto" w:fill="FFFFFF"/>
        <w:autoSpaceDE w:val="0"/>
        <w:autoSpaceDN w:val="0"/>
        <w:adjustRightInd w:val="0"/>
        <w:jc w:val="both"/>
        <w:rPr>
          <w:kern w:val="2"/>
        </w:rPr>
      </w:pPr>
      <w:r w:rsidRPr="00745C88">
        <w:rPr>
          <w:kern w:val="2"/>
        </w:rPr>
        <w:t xml:space="preserve">         Расходы бюджета на реализацию</w:t>
      </w:r>
      <w:r w:rsidRPr="00745C88">
        <w:t xml:space="preserve"> </w:t>
      </w:r>
      <w:r w:rsidRPr="00745C88">
        <w:rPr>
          <w:kern w:val="2"/>
        </w:rPr>
        <w:t xml:space="preserve">муниципальной программы  </w:t>
      </w:r>
      <w:r w:rsidRPr="00745C88">
        <w:rPr>
          <w:bCs/>
          <w:spacing w:val="-1"/>
        </w:rPr>
        <w:t xml:space="preserve">Гвазденского сельского поселения Бутурлиновского муниципального района </w:t>
      </w:r>
      <w:r w:rsidRPr="00745C88">
        <w:rPr>
          <w:bCs/>
        </w:rPr>
        <w:t xml:space="preserve">«Муниципальное управление Гвазденского сельского поселения Бутурлиновского муниципального района Воронежской области» </w:t>
      </w:r>
      <w:r w:rsidRPr="00745C88">
        <w:t xml:space="preserve">на 2023-2030 годы </w:t>
      </w:r>
      <w:r w:rsidRPr="00745C88">
        <w:rPr>
          <w:kern w:val="2"/>
        </w:rPr>
        <w:t>приведены в приложении № 1 к настоящей Программе.</w:t>
      </w:r>
    </w:p>
    <w:p w:rsidR="00402DC5" w:rsidRPr="00745C88" w:rsidRDefault="00402DC5" w:rsidP="00402DC5">
      <w:pPr>
        <w:widowControl w:val="0"/>
        <w:shd w:val="clear" w:color="auto" w:fill="FFFFFF"/>
        <w:autoSpaceDE w:val="0"/>
        <w:autoSpaceDN w:val="0"/>
        <w:adjustRightInd w:val="0"/>
        <w:spacing w:before="278"/>
        <w:ind w:right="10" w:firstLine="567"/>
        <w:jc w:val="center"/>
        <w:rPr>
          <w:b/>
          <w:bCs/>
        </w:rPr>
      </w:pPr>
      <w:r w:rsidRPr="00745C88">
        <w:rPr>
          <w:b/>
          <w:bCs/>
        </w:rPr>
        <w:t>6.  Анализ рисков реализации муниципальной программы и описание мер управления рисками реализации муниципальной программы.</w:t>
      </w:r>
    </w:p>
    <w:p w:rsidR="00402DC5" w:rsidRPr="00745C88" w:rsidRDefault="00402DC5" w:rsidP="00402DC5">
      <w:pPr>
        <w:widowControl w:val="0"/>
        <w:shd w:val="clear" w:color="auto" w:fill="FFFFFF"/>
        <w:tabs>
          <w:tab w:val="left" w:pos="7181"/>
        </w:tabs>
        <w:autoSpaceDE w:val="0"/>
        <w:autoSpaceDN w:val="0"/>
        <w:adjustRightInd w:val="0"/>
        <w:ind w:right="10" w:firstLine="567"/>
        <w:jc w:val="both"/>
      </w:pPr>
      <w:r w:rsidRPr="00745C88">
        <w:t xml:space="preserve">Основным финансовым риском реализации муниципальной программы является существенное ухудшение параметров экономической конъюнктуры поселения. Кроме того, имеются риски </w:t>
      </w:r>
      <w:r w:rsidRPr="00745C88">
        <w:rPr>
          <w:spacing w:val="-1"/>
        </w:rPr>
        <w:t xml:space="preserve">использования при формировании документов стратегического планирования (в том числе </w:t>
      </w:r>
      <w:r w:rsidRPr="00745C88">
        <w:t>муниципальных программ) прогноза расходов, не соответствующего прогнозу доходов  бюджета поселения.</w:t>
      </w:r>
    </w:p>
    <w:p w:rsidR="00402DC5" w:rsidRPr="00745C88" w:rsidRDefault="00402DC5" w:rsidP="00402DC5">
      <w:pPr>
        <w:autoSpaceDE w:val="0"/>
        <w:autoSpaceDN w:val="0"/>
        <w:adjustRightInd w:val="0"/>
        <w:ind w:firstLine="540"/>
        <w:jc w:val="both"/>
      </w:pPr>
      <w:r w:rsidRPr="00745C88">
        <w:rPr>
          <w:lang w:eastAsia="en-US"/>
        </w:rPr>
        <w:t>На результат реализации программы может влиять изменение бюджетного и налогового законодательства Российской Федерации. В целях минимизации последствий риска будет осуществляться мониторинг изменений законодательства Российской Федерации на стадии разработки проектов правовых актов.</w:t>
      </w:r>
    </w:p>
    <w:p w:rsidR="00402DC5" w:rsidRPr="00745C88" w:rsidRDefault="00402DC5" w:rsidP="00402DC5">
      <w:pPr>
        <w:widowControl w:val="0"/>
        <w:shd w:val="clear" w:color="auto" w:fill="FFFFFF"/>
        <w:autoSpaceDE w:val="0"/>
        <w:autoSpaceDN w:val="0"/>
        <w:adjustRightInd w:val="0"/>
        <w:ind w:firstLine="567"/>
        <w:jc w:val="both"/>
      </w:pPr>
      <w:r w:rsidRPr="00745C88">
        <w:t>Следует также учитывать, что качество управления муниципальными финансами, в том числе эффективность расходов бюджета поселения, зависит от действий всех участников бюджетного процесса.</w:t>
      </w:r>
    </w:p>
    <w:p w:rsidR="00402DC5" w:rsidRPr="00745C88" w:rsidRDefault="00402DC5" w:rsidP="00402DC5">
      <w:pPr>
        <w:widowControl w:val="0"/>
        <w:shd w:val="clear" w:color="auto" w:fill="FFFFFF"/>
        <w:autoSpaceDE w:val="0"/>
        <w:autoSpaceDN w:val="0"/>
        <w:adjustRightInd w:val="0"/>
        <w:spacing w:before="278"/>
        <w:ind w:firstLine="567"/>
        <w:rPr>
          <w:b/>
          <w:bCs/>
        </w:rPr>
      </w:pPr>
      <w:r w:rsidRPr="00745C88">
        <w:rPr>
          <w:b/>
          <w:bCs/>
        </w:rPr>
        <w:t>7. Оценка эффективности реализации муниципальной программы.</w:t>
      </w:r>
    </w:p>
    <w:p w:rsidR="00402DC5" w:rsidRPr="00745C88" w:rsidRDefault="00402DC5" w:rsidP="00402DC5">
      <w:pPr>
        <w:widowControl w:val="0"/>
        <w:shd w:val="clear" w:color="auto" w:fill="FFFFFF"/>
        <w:tabs>
          <w:tab w:val="left" w:pos="1795"/>
          <w:tab w:val="left" w:pos="3696"/>
          <w:tab w:val="left" w:pos="5189"/>
          <w:tab w:val="left" w:pos="7286"/>
          <w:tab w:val="left" w:pos="8770"/>
        </w:tabs>
        <w:autoSpaceDE w:val="0"/>
        <w:autoSpaceDN w:val="0"/>
        <w:adjustRightInd w:val="0"/>
        <w:ind w:firstLine="567"/>
        <w:jc w:val="both"/>
      </w:pPr>
      <w:r w:rsidRPr="00745C88">
        <w:rPr>
          <w:spacing w:val="-1"/>
        </w:rPr>
        <w:t xml:space="preserve">Оценка </w:t>
      </w:r>
      <w:r w:rsidRPr="00745C88">
        <w:rPr>
          <w:spacing w:val="-2"/>
        </w:rPr>
        <w:t xml:space="preserve">эффективности реализации муниципальной  программы будет </w:t>
      </w:r>
      <w:r w:rsidRPr="00745C88">
        <w:t>осуществляться путем ежегодного сопоставления:</w:t>
      </w:r>
    </w:p>
    <w:p w:rsidR="00402DC5" w:rsidRPr="00745C88" w:rsidRDefault="00402DC5" w:rsidP="00ED0007">
      <w:pPr>
        <w:widowControl w:val="0"/>
        <w:numPr>
          <w:ilvl w:val="0"/>
          <w:numId w:val="2"/>
        </w:numPr>
        <w:shd w:val="clear" w:color="auto" w:fill="FFFFFF"/>
        <w:tabs>
          <w:tab w:val="left" w:pos="1190"/>
        </w:tabs>
        <w:autoSpaceDE w:val="0"/>
        <w:autoSpaceDN w:val="0"/>
        <w:adjustRightInd w:val="0"/>
        <w:ind w:right="5" w:firstLine="567"/>
        <w:jc w:val="both"/>
        <w:rPr>
          <w:spacing w:val="-1"/>
        </w:rPr>
      </w:pPr>
      <w:r w:rsidRPr="00745C88">
        <w:t>фактических (в сопоставимых условиях) и планируемых значений целевых индикаторов муниципальной программы (целевой параметр – 100%);</w:t>
      </w:r>
    </w:p>
    <w:p w:rsidR="00402DC5" w:rsidRPr="00745C88" w:rsidRDefault="00402DC5" w:rsidP="00ED0007">
      <w:pPr>
        <w:widowControl w:val="0"/>
        <w:numPr>
          <w:ilvl w:val="0"/>
          <w:numId w:val="2"/>
        </w:numPr>
        <w:shd w:val="clear" w:color="auto" w:fill="FFFFFF"/>
        <w:tabs>
          <w:tab w:val="left" w:pos="1190"/>
        </w:tabs>
        <w:autoSpaceDE w:val="0"/>
        <w:autoSpaceDN w:val="0"/>
        <w:adjustRightInd w:val="0"/>
        <w:ind w:firstLine="567"/>
        <w:jc w:val="both"/>
        <w:rPr>
          <w:spacing w:val="-1"/>
        </w:rPr>
      </w:pPr>
      <w:r w:rsidRPr="00745C88">
        <w:t>фактических (в сопоставимых условиях) и планируемых объемов расходов  бюджета поселения  на реализацию муниципальной программы и ее основных мероприятий (целевой параметр менее 100%);</w:t>
      </w:r>
    </w:p>
    <w:p w:rsidR="00402DC5" w:rsidRPr="00745C88" w:rsidRDefault="00402DC5" w:rsidP="00ED0007">
      <w:pPr>
        <w:widowControl w:val="0"/>
        <w:numPr>
          <w:ilvl w:val="0"/>
          <w:numId w:val="2"/>
        </w:numPr>
        <w:shd w:val="clear" w:color="auto" w:fill="FFFFFF"/>
        <w:tabs>
          <w:tab w:val="left" w:pos="1190"/>
        </w:tabs>
        <w:autoSpaceDE w:val="0"/>
        <w:autoSpaceDN w:val="0"/>
        <w:adjustRightInd w:val="0"/>
        <w:ind w:firstLine="567"/>
        <w:jc w:val="both"/>
      </w:pPr>
      <w:r w:rsidRPr="00745C88">
        <w:t>числа выполненных и планируемых мероприятий, предусмотренных  планом реализации муниципальной программы (целевой параметр – 100%).</w:t>
      </w:r>
    </w:p>
    <w:p w:rsidR="00402DC5" w:rsidRPr="00745C88" w:rsidRDefault="00402DC5" w:rsidP="00402DC5">
      <w:pPr>
        <w:sectPr w:rsidR="00402DC5" w:rsidRPr="00745C88" w:rsidSect="00C24EF5">
          <w:pgSz w:w="11909" w:h="16834"/>
          <w:pgMar w:top="1134" w:right="850" w:bottom="1134" w:left="1701" w:header="720" w:footer="720" w:gutter="0"/>
          <w:cols w:space="720"/>
          <w:docGrid w:linePitch="272"/>
        </w:sectPr>
      </w:pPr>
    </w:p>
    <w:p w:rsidR="00402DC5" w:rsidRPr="00745C88" w:rsidRDefault="00402DC5" w:rsidP="00402DC5">
      <w:pPr>
        <w:widowControl w:val="0"/>
        <w:shd w:val="clear" w:color="auto" w:fill="FFFFFF"/>
        <w:autoSpaceDE w:val="0"/>
        <w:autoSpaceDN w:val="0"/>
        <w:adjustRightInd w:val="0"/>
        <w:ind w:firstLine="567"/>
        <w:jc w:val="center"/>
      </w:pPr>
      <w:r w:rsidRPr="00745C88">
        <w:rPr>
          <w:b/>
          <w:bCs/>
          <w:spacing w:val="-1"/>
        </w:rPr>
        <w:lastRenderedPageBreak/>
        <w:t xml:space="preserve">Подпрограмма 1 </w:t>
      </w:r>
      <w:r w:rsidRPr="00745C88">
        <w:rPr>
          <w:b/>
          <w:bCs/>
        </w:rPr>
        <w:t>«Управление муниципальными финансами»</w:t>
      </w:r>
    </w:p>
    <w:p w:rsidR="00402DC5" w:rsidRPr="00745C88" w:rsidRDefault="00402DC5" w:rsidP="00402DC5">
      <w:pPr>
        <w:widowControl w:val="0"/>
        <w:shd w:val="clear" w:color="auto" w:fill="FFFFFF"/>
        <w:autoSpaceDE w:val="0"/>
        <w:autoSpaceDN w:val="0"/>
        <w:adjustRightInd w:val="0"/>
        <w:ind w:left="927"/>
        <w:jc w:val="center"/>
        <w:rPr>
          <w:b/>
        </w:rPr>
      </w:pPr>
    </w:p>
    <w:p w:rsidR="00402DC5" w:rsidRPr="00745C88" w:rsidRDefault="00402DC5" w:rsidP="00402DC5">
      <w:pPr>
        <w:widowControl w:val="0"/>
        <w:shd w:val="clear" w:color="auto" w:fill="FFFFFF"/>
        <w:autoSpaceDE w:val="0"/>
        <w:autoSpaceDN w:val="0"/>
        <w:adjustRightInd w:val="0"/>
        <w:ind w:left="927"/>
        <w:jc w:val="center"/>
        <w:rPr>
          <w:b/>
        </w:rPr>
      </w:pPr>
      <w:r w:rsidRPr="00745C88">
        <w:rPr>
          <w:b/>
        </w:rPr>
        <w:t>П А С П О Р Т</w:t>
      </w:r>
    </w:p>
    <w:tbl>
      <w:tblPr>
        <w:tblW w:w="9642" w:type="dxa"/>
        <w:tblInd w:w="-102" w:type="dxa"/>
        <w:tblLayout w:type="fixed"/>
        <w:tblCellMar>
          <w:left w:w="40" w:type="dxa"/>
          <w:right w:w="40" w:type="dxa"/>
        </w:tblCellMar>
        <w:tblLook w:val="04A0"/>
      </w:tblPr>
      <w:tblGrid>
        <w:gridCol w:w="2553"/>
        <w:gridCol w:w="7089"/>
      </w:tblGrid>
      <w:tr w:rsidR="00402DC5" w:rsidRPr="00745C88" w:rsidTr="00C24EF5">
        <w:tc>
          <w:tcPr>
            <w:tcW w:w="2553"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rPr>
                <w:sz w:val="27"/>
                <w:szCs w:val="27"/>
              </w:rPr>
            </w:pPr>
            <w:r w:rsidRPr="00745C88">
              <w:rPr>
                <w:b/>
                <w:bCs/>
                <w:sz w:val="27"/>
                <w:szCs w:val="27"/>
              </w:rPr>
              <w:t>Исполнители подпрограммы муниципальной программы</w:t>
            </w:r>
          </w:p>
        </w:tc>
        <w:tc>
          <w:tcPr>
            <w:tcW w:w="7089"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ind w:left="141"/>
              <w:jc w:val="both"/>
            </w:pPr>
            <w:r w:rsidRPr="00745C88">
              <w:rPr>
                <w:spacing w:val="-1"/>
              </w:rPr>
              <w:t>Администрация Гвазденского сельского поселения Бутурлиновского муниципального района Воронежской области</w:t>
            </w:r>
          </w:p>
        </w:tc>
      </w:tr>
      <w:tr w:rsidR="00402DC5" w:rsidRPr="00745C88" w:rsidTr="00C24EF5">
        <w:tc>
          <w:tcPr>
            <w:tcW w:w="2553"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rPr>
                <w:sz w:val="27"/>
                <w:szCs w:val="27"/>
              </w:rPr>
            </w:pPr>
            <w:r w:rsidRPr="00745C88">
              <w:rPr>
                <w:b/>
                <w:bCs/>
                <w:spacing w:val="-2"/>
                <w:sz w:val="27"/>
                <w:szCs w:val="27"/>
              </w:rPr>
              <w:t xml:space="preserve">Основные мероприятия, входящие в состав подпрограммы </w:t>
            </w:r>
            <w:r w:rsidRPr="00745C88">
              <w:rPr>
                <w:b/>
                <w:bCs/>
                <w:sz w:val="27"/>
                <w:szCs w:val="27"/>
              </w:rPr>
              <w:t xml:space="preserve">муниципальной </w:t>
            </w:r>
            <w:r w:rsidRPr="00745C88">
              <w:rPr>
                <w:b/>
                <w:bCs/>
                <w:spacing w:val="-2"/>
                <w:sz w:val="27"/>
                <w:szCs w:val="27"/>
              </w:rPr>
              <w:t xml:space="preserve"> программы</w:t>
            </w:r>
          </w:p>
        </w:tc>
        <w:tc>
          <w:tcPr>
            <w:tcW w:w="7089"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jc w:val="both"/>
            </w:pPr>
            <w:r w:rsidRPr="00745C88">
              <w:t xml:space="preserve"> 1. Управление  резервным  фондом  администрации  Гвазденского сельского поселения Бутурлиновского муниципального района  Воронежской области.</w:t>
            </w:r>
          </w:p>
          <w:p w:rsidR="00402DC5" w:rsidRPr="00745C88" w:rsidRDefault="00402DC5" w:rsidP="00C24EF5">
            <w:pPr>
              <w:widowControl w:val="0"/>
              <w:shd w:val="clear" w:color="auto" w:fill="FFFFFF"/>
              <w:autoSpaceDE w:val="0"/>
              <w:autoSpaceDN w:val="0"/>
              <w:adjustRightInd w:val="0"/>
              <w:spacing w:line="276" w:lineRule="auto"/>
            </w:pPr>
            <w:r w:rsidRPr="00745C88">
              <w:t xml:space="preserve"> 2. Обеспечение проведения выборов в Гвазденском сельском поселении.</w:t>
            </w:r>
          </w:p>
          <w:p w:rsidR="00402DC5" w:rsidRPr="00745C88" w:rsidRDefault="00402DC5" w:rsidP="00C24EF5">
            <w:pPr>
              <w:autoSpaceDE w:val="0"/>
              <w:autoSpaceDN w:val="0"/>
              <w:adjustRightInd w:val="0"/>
              <w:spacing w:line="276" w:lineRule="auto"/>
            </w:pPr>
            <w:r w:rsidRPr="00745C88">
              <w:t xml:space="preserve"> 3.   Другие общегосударственные вопросы.</w:t>
            </w:r>
          </w:p>
          <w:p w:rsidR="00402DC5" w:rsidRPr="00745C88" w:rsidRDefault="00402DC5" w:rsidP="00C24EF5">
            <w:pPr>
              <w:widowControl w:val="0"/>
              <w:shd w:val="clear" w:color="auto" w:fill="FFFFFF"/>
              <w:autoSpaceDE w:val="0"/>
              <w:autoSpaceDN w:val="0"/>
              <w:adjustRightInd w:val="0"/>
              <w:spacing w:line="276" w:lineRule="auto"/>
            </w:pPr>
            <w:r w:rsidRPr="00745C88">
              <w:t xml:space="preserve"> 4.    Обслуживание муниципального долга.</w:t>
            </w:r>
          </w:p>
          <w:p w:rsidR="00402DC5" w:rsidRPr="00745C88" w:rsidRDefault="00402DC5" w:rsidP="00C24EF5">
            <w:pPr>
              <w:widowControl w:val="0"/>
              <w:shd w:val="clear" w:color="auto" w:fill="FFFFFF"/>
              <w:autoSpaceDE w:val="0"/>
              <w:autoSpaceDN w:val="0"/>
              <w:adjustRightInd w:val="0"/>
              <w:spacing w:line="276" w:lineRule="auto"/>
              <w:jc w:val="both"/>
              <w:rPr>
                <w:sz w:val="27"/>
                <w:szCs w:val="27"/>
              </w:rPr>
            </w:pPr>
            <w:r w:rsidRPr="00745C88">
              <w:t xml:space="preserve"> 5. Иные межбюджетные трансферты Гвазденского  сельского поселения  по переданным полномочиям</w:t>
            </w:r>
          </w:p>
        </w:tc>
      </w:tr>
      <w:tr w:rsidR="00402DC5" w:rsidRPr="00745C88" w:rsidTr="00C24EF5">
        <w:tc>
          <w:tcPr>
            <w:tcW w:w="2553"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rPr>
                <w:sz w:val="27"/>
                <w:szCs w:val="27"/>
              </w:rPr>
            </w:pPr>
            <w:r w:rsidRPr="00745C88">
              <w:rPr>
                <w:b/>
                <w:bCs/>
                <w:sz w:val="27"/>
                <w:szCs w:val="27"/>
              </w:rPr>
              <w:t>Цель подпрограммы муниципальной</w:t>
            </w:r>
            <w:r w:rsidRPr="00745C88">
              <w:rPr>
                <w:b/>
                <w:bCs/>
                <w:spacing w:val="-2"/>
                <w:sz w:val="27"/>
                <w:szCs w:val="27"/>
              </w:rPr>
              <w:t xml:space="preserve"> программы</w:t>
            </w:r>
          </w:p>
        </w:tc>
        <w:tc>
          <w:tcPr>
            <w:tcW w:w="7089"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ind w:left="141"/>
              <w:jc w:val="both"/>
            </w:pPr>
            <w:r w:rsidRPr="00745C88">
              <w:rPr>
                <w:spacing w:val="-5"/>
              </w:rPr>
              <w:t xml:space="preserve">Создание условий для  эффективного управления </w:t>
            </w:r>
            <w:r w:rsidRPr="00745C88">
              <w:t>финансами Гвазденского сельского поселения Бутурлиновского муниципального района Воронежской области</w:t>
            </w:r>
          </w:p>
        </w:tc>
      </w:tr>
      <w:tr w:rsidR="00402DC5" w:rsidRPr="00745C88" w:rsidTr="00C24EF5">
        <w:tc>
          <w:tcPr>
            <w:tcW w:w="2553"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rPr>
                <w:sz w:val="27"/>
                <w:szCs w:val="27"/>
              </w:rPr>
            </w:pPr>
            <w:r w:rsidRPr="00745C88">
              <w:rPr>
                <w:b/>
                <w:bCs/>
                <w:sz w:val="27"/>
                <w:szCs w:val="27"/>
              </w:rPr>
              <w:t>Задачи подпрограммы муниципальной</w:t>
            </w:r>
            <w:r w:rsidRPr="00745C88">
              <w:rPr>
                <w:b/>
                <w:bCs/>
                <w:spacing w:val="-2"/>
                <w:sz w:val="27"/>
                <w:szCs w:val="27"/>
              </w:rPr>
              <w:t xml:space="preserve"> программы</w:t>
            </w:r>
          </w:p>
        </w:tc>
        <w:tc>
          <w:tcPr>
            <w:tcW w:w="7089"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tabs>
                <w:tab w:val="left" w:pos="1190"/>
              </w:tabs>
              <w:autoSpaceDE w:val="0"/>
              <w:autoSpaceDN w:val="0"/>
              <w:adjustRightInd w:val="0"/>
              <w:spacing w:line="276" w:lineRule="auto"/>
              <w:ind w:left="141"/>
              <w:jc w:val="both"/>
            </w:pPr>
            <w:r w:rsidRPr="00745C88">
              <w:t>1.</w:t>
            </w:r>
            <w:r w:rsidRPr="00745C88">
              <w:rPr>
                <w:spacing w:val="-6"/>
              </w:rPr>
              <w:t xml:space="preserve">Совершенствование процедур составления и организации исполнения  </w:t>
            </w:r>
            <w:r w:rsidRPr="00745C88">
              <w:t>бюджета поселения, своевременное и качественное составление отчетности.</w:t>
            </w:r>
          </w:p>
          <w:p w:rsidR="00402DC5" w:rsidRPr="00745C88" w:rsidRDefault="00402DC5" w:rsidP="00C24EF5">
            <w:pPr>
              <w:widowControl w:val="0"/>
              <w:shd w:val="clear" w:color="auto" w:fill="FFFFFF"/>
              <w:tabs>
                <w:tab w:val="left" w:pos="1162"/>
              </w:tabs>
              <w:autoSpaceDE w:val="0"/>
              <w:autoSpaceDN w:val="0"/>
              <w:adjustRightInd w:val="0"/>
              <w:spacing w:line="276" w:lineRule="auto"/>
              <w:ind w:left="141"/>
              <w:jc w:val="both"/>
            </w:pPr>
            <w:r w:rsidRPr="00745C88">
              <w:t>2. Обеспечение стабильного функционирования резервного фонда администрации Гвазденского сельского поселения.</w:t>
            </w:r>
          </w:p>
          <w:p w:rsidR="00402DC5" w:rsidRPr="00745C88" w:rsidRDefault="00402DC5" w:rsidP="00C24EF5">
            <w:pPr>
              <w:autoSpaceDE w:val="0"/>
              <w:autoSpaceDN w:val="0"/>
              <w:adjustRightInd w:val="0"/>
              <w:spacing w:line="276" w:lineRule="auto"/>
              <w:jc w:val="both"/>
            </w:pPr>
            <w:r w:rsidRPr="00745C88">
              <w:t xml:space="preserve">  3. Обеспечение проведения выборов в Гвазденском    сельском поселении. </w:t>
            </w:r>
          </w:p>
          <w:p w:rsidR="00402DC5" w:rsidRPr="00745C88" w:rsidRDefault="00402DC5" w:rsidP="00C24EF5">
            <w:pPr>
              <w:widowControl w:val="0"/>
              <w:shd w:val="clear" w:color="auto" w:fill="FFFFFF"/>
              <w:tabs>
                <w:tab w:val="left" w:pos="1162"/>
              </w:tabs>
              <w:autoSpaceDE w:val="0"/>
              <w:autoSpaceDN w:val="0"/>
              <w:adjustRightInd w:val="0"/>
              <w:spacing w:line="276" w:lineRule="auto"/>
              <w:ind w:left="141"/>
              <w:jc w:val="both"/>
              <w:rPr>
                <w:sz w:val="27"/>
                <w:szCs w:val="27"/>
              </w:rPr>
            </w:pPr>
            <w:r w:rsidRPr="00745C88">
              <w:t>4. Финансовое обеспечение переданной части полномочий по осуществлению внешнего и внутреннего муниципального контроля, по вопросу прохождения муниципальной службы.</w:t>
            </w:r>
          </w:p>
          <w:p w:rsidR="00402DC5" w:rsidRPr="00745C88" w:rsidRDefault="00402DC5" w:rsidP="00C24EF5">
            <w:pPr>
              <w:widowControl w:val="0"/>
              <w:shd w:val="clear" w:color="auto" w:fill="FFFFFF"/>
              <w:autoSpaceDE w:val="0"/>
              <w:autoSpaceDN w:val="0"/>
              <w:adjustRightInd w:val="0"/>
              <w:spacing w:line="276" w:lineRule="auto"/>
              <w:ind w:left="141" w:right="10"/>
              <w:jc w:val="both"/>
              <w:rPr>
                <w:sz w:val="27"/>
                <w:szCs w:val="27"/>
              </w:rPr>
            </w:pPr>
          </w:p>
        </w:tc>
      </w:tr>
      <w:tr w:rsidR="00402DC5" w:rsidRPr="00745C88" w:rsidTr="00C24EF5">
        <w:tc>
          <w:tcPr>
            <w:tcW w:w="2553"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rPr>
                <w:sz w:val="27"/>
                <w:szCs w:val="27"/>
              </w:rPr>
            </w:pPr>
            <w:r w:rsidRPr="00745C88">
              <w:rPr>
                <w:b/>
                <w:bCs/>
                <w:sz w:val="27"/>
                <w:szCs w:val="27"/>
              </w:rPr>
              <w:t xml:space="preserve">Целевые </w:t>
            </w:r>
            <w:r w:rsidRPr="00745C88">
              <w:rPr>
                <w:b/>
                <w:bCs/>
                <w:spacing w:val="-2"/>
                <w:sz w:val="27"/>
                <w:szCs w:val="27"/>
              </w:rPr>
              <w:t xml:space="preserve">индикаторы и </w:t>
            </w:r>
            <w:r w:rsidRPr="00745C88">
              <w:rPr>
                <w:b/>
                <w:bCs/>
                <w:sz w:val="27"/>
                <w:szCs w:val="27"/>
              </w:rPr>
              <w:t xml:space="preserve">показатели подпрограммы </w:t>
            </w:r>
            <w:r w:rsidRPr="00745C88">
              <w:rPr>
                <w:b/>
                <w:bCs/>
                <w:spacing w:val="-2"/>
                <w:sz w:val="27"/>
                <w:szCs w:val="27"/>
              </w:rPr>
              <w:t>муниципальной программы</w:t>
            </w:r>
          </w:p>
        </w:tc>
        <w:tc>
          <w:tcPr>
            <w:tcW w:w="7089"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spacing w:line="276" w:lineRule="auto"/>
              <w:ind w:left="141"/>
              <w:jc w:val="both"/>
            </w:pPr>
            <w:r w:rsidRPr="00745C88">
              <w:t>1. Соблюдение порядка и сроков разработки проекта бюджета поселения, установленных правовым актом Совета народных депутатов Гвазденского сельского поселения Бутурлиновского муниципального района.</w:t>
            </w:r>
          </w:p>
          <w:p w:rsidR="00402DC5" w:rsidRPr="00745C88" w:rsidRDefault="00402DC5" w:rsidP="00C24EF5">
            <w:pPr>
              <w:spacing w:line="276" w:lineRule="auto"/>
              <w:ind w:left="141"/>
              <w:jc w:val="both"/>
            </w:pPr>
            <w:r w:rsidRPr="00745C88">
              <w:t xml:space="preserve">2. Составление и представление в Совет народных депутатов  годового отчета об исполнении бюджета </w:t>
            </w:r>
            <w:r w:rsidRPr="00745C88">
              <w:lastRenderedPageBreak/>
              <w:t>поселения в сроки,  установленные бюджетным процессом поселения.</w:t>
            </w:r>
          </w:p>
          <w:p w:rsidR="00402DC5" w:rsidRPr="00745C88" w:rsidRDefault="00402DC5" w:rsidP="00C24EF5">
            <w:pPr>
              <w:spacing w:line="276" w:lineRule="auto"/>
              <w:ind w:left="141"/>
              <w:jc w:val="both"/>
            </w:pPr>
            <w:r w:rsidRPr="00745C88">
              <w:t>3. Удельный вес резервного фонда администрации  Гвазденского сельского поселения Бутурлиновского муниципального района в общем объеме расходов</w:t>
            </w:r>
            <w:r w:rsidRPr="00745C88">
              <w:rPr>
                <w:sz w:val="27"/>
                <w:szCs w:val="27"/>
              </w:rPr>
              <w:t xml:space="preserve"> </w:t>
            </w:r>
            <w:r w:rsidRPr="00745C88">
              <w:t>бюджета поселения.</w:t>
            </w:r>
          </w:p>
          <w:p w:rsidR="00402DC5" w:rsidRPr="00745C88" w:rsidRDefault="00402DC5" w:rsidP="00C24EF5">
            <w:pPr>
              <w:spacing w:line="276" w:lineRule="auto"/>
              <w:ind w:left="141"/>
              <w:jc w:val="both"/>
            </w:pPr>
            <w:r w:rsidRPr="00745C88">
              <w:t>4. Проведение выборов депутатов Совета народных депутатов Гвазденского сельского поселения</w:t>
            </w:r>
          </w:p>
          <w:p w:rsidR="00402DC5" w:rsidRPr="00745C88" w:rsidRDefault="00402DC5" w:rsidP="00C24EF5">
            <w:pPr>
              <w:widowControl w:val="0"/>
              <w:shd w:val="clear" w:color="auto" w:fill="FFFFFF"/>
              <w:tabs>
                <w:tab w:val="left" w:pos="0"/>
              </w:tabs>
              <w:autoSpaceDE w:val="0"/>
              <w:autoSpaceDN w:val="0"/>
              <w:adjustRightInd w:val="0"/>
              <w:spacing w:line="276" w:lineRule="auto"/>
              <w:ind w:left="141"/>
              <w:jc w:val="both"/>
              <w:rPr>
                <w:sz w:val="27"/>
                <w:szCs w:val="27"/>
              </w:rPr>
            </w:pPr>
          </w:p>
        </w:tc>
      </w:tr>
      <w:tr w:rsidR="00402DC5" w:rsidRPr="00745C88" w:rsidTr="00C24EF5">
        <w:tc>
          <w:tcPr>
            <w:tcW w:w="2553"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rPr>
                <w:sz w:val="27"/>
                <w:szCs w:val="27"/>
              </w:rPr>
            </w:pPr>
            <w:r w:rsidRPr="00745C88">
              <w:rPr>
                <w:b/>
                <w:bCs/>
                <w:spacing w:val="-2"/>
                <w:sz w:val="27"/>
                <w:szCs w:val="27"/>
              </w:rPr>
              <w:lastRenderedPageBreak/>
              <w:t xml:space="preserve">Сроки </w:t>
            </w:r>
            <w:r w:rsidRPr="00745C88">
              <w:rPr>
                <w:b/>
                <w:bCs/>
                <w:sz w:val="27"/>
                <w:szCs w:val="27"/>
              </w:rPr>
              <w:t xml:space="preserve">реализации подпрограммы </w:t>
            </w:r>
            <w:r w:rsidRPr="00745C88">
              <w:rPr>
                <w:b/>
                <w:bCs/>
                <w:spacing w:val="-2"/>
                <w:sz w:val="27"/>
                <w:szCs w:val="27"/>
              </w:rPr>
              <w:t>муниципальной программы</w:t>
            </w:r>
          </w:p>
        </w:tc>
        <w:tc>
          <w:tcPr>
            <w:tcW w:w="7089"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ind w:left="141"/>
            </w:pPr>
            <w:r w:rsidRPr="00745C88">
              <w:t>На постоянной основе 01.01.2023 — 31.12.2030 г.г.</w:t>
            </w:r>
          </w:p>
        </w:tc>
      </w:tr>
      <w:tr w:rsidR="00402DC5" w:rsidRPr="00745C88" w:rsidTr="00C24EF5">
        <w:tc>
          <w:tcPr>
            <w:tcW w:w="2553" w:type="dxa"/>
            <w:tcBorders>
              <w:top w:val="single" w:sz="6" w:space="0" w:color="auto"/>
              <w:left w:val="single" w:sz="6" w:space="0" w:color="auto"/>
              <w:bottom w:val="nil"/>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rPr>
                <w:sz w:val="27"/>
                <w:szCs w:val="27"/>
              </w:rPr>
            </w:pPr>
            <w:r w:rsidRPr="00745C88">
              <w:rPr>
                <w:b/>
                <w:bCs/>
                <w:sz w:val="27"/>
                <w:szCs w:val="27"/>
              </w:rPr>
              <w:t xml:space="preserve">Объемы и источники финансирования подпрограммы </w:t>
            </w:r>
            <w:r w:rsidRPr="00745C88">
              <w:rPr>
                <w:b/>
                <w:bCs/>
                <w:spacing w:val="-2"/>
                <w:sz w:val="27"/>
                <w:szCs w:val="27"/>
              </w:rPr>
              <w:t>муниципальной</w:t>
            </w:r>
            <w:r w:rsidRPr="00745C88">
              <w:rPr>
                <w:b/>
                <w:bCs/>
                <w:sz w:val="27"/>
                <w:szCs w:val="27"/>
              </w:rPr>
              <w:t xml:space="preserve"> программы (в действующих ценах каждого года реализации подпрограммы  </w:t>
            </w:r>
            <w:r w:rsidRPr="00745C88">
              <w:rPr>
                <w:b/>
                <w:bCs/>
                <w:spacing w:val="-2"/>
                <w:sz w:val="27"/>
                <w:szCs w:val="27"/>
              </w:rPr>
              <w:t>муниципальной</w:t>
            </w:r>
            <w:r w:rsidRPr="00745C88">
              <w:rPr>
                <w:b/>
                <w:bCs/>
                <w:sz w:val="27"/>
                <w:szCs w:val="27"/>
              </w:rPr>
              <w:t xml:space="preserve"> программы)</w:t>
            </w:r>
          </w:p>
        </w:tc>
        <w:tc>
          <w:tcPr>
            <w:tcW w:w="7089"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ind w:left="141"/>
              <w:jc w:val="both"/>
            </w:pPr>
            <w:r w:rsidRPr="00745C88">
              <w:t>Объем бюджетных ассигнований на реализацию подпрограммы составляет – 2 651,45  тыс. рублей.</w:t>
            </w:r>
          </w:p>
          <w:p w:rsidR="00402DC5" w:rsidRPr="00745C88" w:rsidRDefault="00402DC5" w:rsidP="00C24EF5">
            <w:pPr>
              <w:widowControl w:val="0"/>
              <w:shd w:val="clear" w:color="auto" w:fill="FFFFFF"/>
              <w:autoSpaceDE w:val="0"/>
              <w:autoSpaceDN w:val="0"/>
              <w:adjustRightInd w:val="0"/>
              <w:ind w:left="141"/>
              <w:jc w:val="both"/>
            </w:pPr>
            <w:r w:rsidRPr="00745C88">
              <w:t xml:space="preserve">Объем бюджетных ассигнований на реализацию </w:t>
            </w:r>
            <w:r w:rsidRPr="00745C88">
              <w:rPr>
                <w:spacing w:val="-2"/>
              </w:rPr>
              <w:t>муниципальной  п</w:t>
            </w:r>
            <w:r w:rsidRPr="00745C88">
              <w:t>одпрограммы по годам составляет:</w:t>
            </w:r>
          </w:p>
          <w:p w:rsidR="00402DC5" w:rsidRPr="00745C88" w:rsidRDefault="00402DC5" w:rsidP="00C24EF5">
            <w:pPr>
              <w:widowControl w:val="0"/>
              <w:shd w:val="clear" w:color="auto" w:fill="FFFFFF"/>
              <w:autoSpaceDE w:val="0"/>
              <w:autoSpaceDN w:val="0"/>
              <w:adjustRightInd w:val="0"/>
              <w:ind w:left="141"/>
              <w:jc w:val="right"/>
            </w:pPr>
            <w:r w:rsidRPr="00745C88">
              <w:t>(тыс. руб.)</w:t>
            </w:r>
          </w:p>
          <w:tbl>
            <w:tblPr>
              <w:tblW w:w="0" w:type="auto"/>
              <w:tblLayout w:type="fixed"/>
              <w:tblCellMar>
                <w:left w:w="40" w:type="dxa"/>
                <w:right w:w="40" w:type="dxa"/>
              </w:tblCellMar>
              <w:tblLook w:val="04A0"/>
            </w:tblPr>
            <w:tblGrid>
              <w:gridCol w:w="1936"/>
              <w:gridCol w:w="2409"/>
              <w:gridCol w:w="2552"/>
            </w:tblGrid>
            <w:tr w:rsidR="00402DC5" w:rsidRPr="00745C88" w:rsidTr="00C24EF5">
              <w:trPr>
                <w:trHeight w:val="571"/>
              </w:trPr>
              <w:tc>
                <w:tcPr>
                  <w:tcW w:w="1936"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widowControl w:val="0"/>
                    <w:shd w:val="clear" w:color="auto" w:fill="FFFFFF"/>
                    <w:autoSpaceDE w:val="0"/>
                    <w:autoSpaceDN w:val="0"/>
                    <w:adjustRightInd w:val="0"/>
                    <w:ind w:left="141"/>
                    <w:jc w:val="center"/>
                  </w:pPr>
                  <w:r w:rsidRPr="00745C88">
                    <w:t>Год</w:t>
                  </w:r>
                </w:p>
              </w:tc>
              <w:tc>
                <w:tcPr>
                  <w:tcW w:w="2409" w:type="dxa"/>
                  <w:tcBorders>
                    <w:top w:val="single" w:sz="6" w:space="0" w:color="auto"/>
                    <w:left w:val="single" w:sz="6" w:space="0" w:color="auto"/>
                    <w:bottom w:val="single" w:sz="6" w:space="0" w:color="auto"/>
                    <w:right w:val="single" w:sz="4" w:space="0" w:color="auto"/>
                  </w:tcBorders>
                  <w:shd w:val="clear" w:color="auto" w:fill="FFFFFF"/>
                  <w:hideMark/>
                </w:tcPr>
                <w:p w:rsidR="00402DC5" w:rsidRPr="00745C88" w:rsidRDefault="00402DC5" w:rsidP="00C24EF5">
                  <w:pPr>
                    <w:widowControl w:val="0"/>
                    <w:shd w:val="clear" w:color="auto" w:fill="FFFFFF"/>
                    <w:autoSpaceDE w:val="0"/>
                    <w:autoSpaceDN w:val="0"/>
                    <w:adjustRightInd w:val="0"/>
                    <w:ind w:left="141"/>
                    <w:jc w:val="center"/>
                  </w:pPr>
                  <w:r w:rsidRPr="00745C88">
                    <w:t>Всего</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widowControl w:val="0"/>
                    <w:shd w:val="clear" w:color="auto" w:fill="FFFFFF"/>
                    <w:autoSpaceDE w:val="0"/>
                    <w:autoSpaceDN w:val="0"/>
                    <w:adjustRightInd w:val="0"/>
                    <w:ind w:left="141"/>
                    <w:jc w:val="center"/>
                    <w:rPr>
                      <w:spacing w:val="-2"/>
                    </w:rPr>
                  </w:pPr>
                  <w:r w:rsidRPr="00745C88">
                    <w:rPr>
                      <w:spacing w:val="-2"/>
                    </w:rPr>
                    <w:t>Местный</w:t>
                  </w:r>
                </w:p>
                <w:p w:rsidR="00402DC5" w:rsidRPr="00745C88" w:rsidRDefault="00402DC5" w:rsidP="00C24EF5">
                  <w:pPr>
                    <w:widowControl w:val="0"/>
                    <w:shd w:val="clear" w:color="auto" w:fill="FFFFFF"/>
                    <w:autoSpaceDE w:val="0"/>
                    <w:autoSpaceDN w:val="0"/>
                    <w:adjustRightInd w:val="0"/>
                    <w:ind w:left="141"/>
                    <w:jc w:val="center"/>
                  </w:pPr>
                  <w:r w:rsidRPr="00745C88">
                    <w:rPr>
                      <w:spacing w:val="-2"/>
                    </w:rPr>
                    <w:t>бюджет</w:t>
                  </w:r>
                </w:p>
              </w:tc>
            </w:tr>
            <w:tr w:rsidR="00402DC5" w:rsidRPr="00745C88" w:rsidTr="00C24EF5">
              <w:trPr>
                <w:trHeight w:val="293"/>
              </w:trPr>
              <w:tc>
                <w:tcPr>
                  <w:tcW w:w="1936"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widowControl w:val="0"/>
                    <w:shd w:val="clear" w:color="auto" w:fill="FFFFFF"/>
                    <w:autoSpaceDE w:val="0"/>
                    <w:autoSpaceDN w:val="0"/>
                    <w:adjustRightInd w:val="0"/>
                    <w:ind w:left="141"/>
                    <w:jc w:val="center"/>
                  </w:pPr>
                  <w:r w:rsidRPr="00745C88">
                    <w:t>2023</w:t>
                  </w:r>
                </w:p>
              </w:tc>
              <w:tc>
                <w:tcPr>
                  <w:tcW w:w="2409" w:type="dxa"/>
                  <w:tcBorders>
                    <w:top w:val="single" w:sz="6" w:space="0" w:color="auto"/>
                    <w:left w:val="single" w:sz="6" w:space="0" w:color="auto"/>
                    <w:bottom w:val="single" w:sz="6" w:space="0" w:color="auto"/>
                    <w:right w:val="single" w:sz="4" w:space="0" w:color="auto"/>
                  </w:tcBorders>
                  <w:shd w:val="clear" w:color="auto" w:fill="FFFFFF"/>
                  <w:hideMark/>
                </w:tcPr>
                <w:p w:rsidR="00402DC5" w:rsidRPr="00745C88" w:rsidRDefault="00402DC5" w:rsidP="00C24EF5">
                  <w:pPr>
                    <w:widowControl w:val="0"/>
                    <w:shd w:val="clear" w:color="auto" w:fill="FFFFFF"/>
                    <w:autoSpaceDE w:val="0"/>
                    <w:autoSpaceDN w:val="0"/>
                    <w:adjustRightInd w:val="0"/>
                    <w:ind w:left="101"/>
                    <w:jc w:val="center"/>
                  </w:pPr>
                  <w:r w:rsidRPr="00745C88">
                    <w:t>297,97</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widowControl w:val="0"/>
                    <w:shd w:val="clear" w:color="auto" w:fill="FFFFFF"/>
                    <w:autoSpaceDE w:val="0"/>
                    <w:autoSpaceDN w:val="0"/>
                    <w:adjustRightInd w:val="0"/>
                    <w:ind w:left="101"/>
                    <w:jc w:val="center"/>
                  </w:pPr>
                  <w:r w:rsidRPr="00745C88">
                    <w:t>297,97</w:t>
                  </w:r>
                </w:p>
              </w:tc>
            </w:tr>
            <w:tr w:rsidR="00402DC5" w:rsidRPr="00745C88" w:rsidTr="00C24EF5">
              <w:trPr>
                <w:trHeight w:val="278"/>
              </w:trPr>
              <w:tc>
                <w:tcPr>
                  <w:tcW w:w="1936"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widowControl w:val="0"/>
                    <w:shd w:val="clear" w:color="auto" w:fill="FFFFFF"/>
                    <w:autoSpaceDE w:val="0"/>
                    <w:autoSpaceDN w:val="0"/>
                    <w:adjustRightInd w:val="0"/>
                    <w:ind w:left="141"/>
                    <w:jc w:val="center"/>
                  </w:pPr>
                  <w:r w:rsidRPr="00745C88">
                    <w:t>2024</w:t>
                  </w:r>
                </w:p>
              </w:tc>
              <w:tc>
                <w:tcPr>
                  <w:tcW w:w="2409" w:type="dxa"/>
                  <w:tcBorders>
                    <w:top w:val="single" w:sz="6" w:space="0" w:color="auto"/>
                    <w:left w:val="single" w:sz="6" w:space="0" w:color="auto"/>
                    <w:bottom w:val="single" w:sz="6" w:space="0" w:color="auto"/>
                    <w:right w:val="single" w:sz="4" w:space="0" w:color="auto"/>
                  </w:tcBorders>
                  <w:shd w:val="clear" w:color="auto" w:fill="FFFFFF"/>
                  <w:hideMark/>
                </w:tcPr>
                <w:p w:rsidR="00402DC5" w:rsidRPr="00745C88" w:rsidRDefault="00402DC5" w:rsidP="00C24EF5">
                  <w:pPr>
                    <w:widowControl w:val="0"/>
                    <w:shd w:val="clear" w:color="auto" w:fill="FFFFFF"/>
                    <w:autoSpaceDE w:val="0"/>
                    <w:autoSpaceDN w:val="0"/>
                    <w:adjustRightInd w:val="0"/>
                    <w:ind w:left="101"/>
                    <w:jc w:val="center"/>
                  </w:pPr>
                  <w:r w:rsidRPr="00745C88">
                    <w:t>297,97</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widowControl w:val="0"/>
                    <w:shd w:val="clear" w:color="auto" w:fill="FFFFFF"/>
                    <w:autoSpaceDE w:val="0"/>
                    <w:autoSpaceDN w:val="0"/>
                    <w:adjustRightInd w:val="0"/>
                    <w:ind w:left="101"/>
                    <w:jc w:val="center"/>
                  </w:pPr>
                  <w:r w:rsidRPr="00745C88">
                    <w:t>297,97</w:t>
                  </w:r>
                </w:p>
              </w:tc>
            </w:tr>
            <w:tr w:rsidR="00402DC5" w:rsidRPr="00745C88" w:rsidTr="00C24EF5">
              <w:trPr>
                <w:trHeight w:val="316"/>
              </w:trPr>
              <w:tc>
                <w:tcPr>
                  <w:tcW w:w="1936"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widowControl w:val="0"/>
                    <w:shd w:val="clear" w:color="auto" w:fill="FFFFFF"/>
                    <w:autoSpaceDE w:val="0"/>
                    <w:autoSpaceDN w:val="0"/>
                    <w:adjustRightInd w:val="0"/>
                    <w:ind w:left="141"/>
                    <w:jc w:val="center"/>
                  </w:pPr>
                  <w:r w:rsidRPr="00745C88">
                    <w:t>2025</w:t>
                  </w:r>
                </w:p>
              </w:tc>
              <w:tc>
                <w:tcPr>
                  <w:tcW w:w="2409" w:type="dxa"/>
                  <w:tcBorders>
                    <w:top w:val="single" w:sz="6" w:space="0" w:color="auto"/>
                    <w:left w:val="single" w:sz="6" w:space="0" w:color="auto"/>
                    <w:bottom w:val="single" w:sz="6" w:space="0" w:color="auto"/>
                    <w:right w:val="single" w:sz="4" w:space="0" w:color="auto"/>
                  </w:tcBorders>
                  <w:shd w:val="clear" w:color="auto" w:fill="FFFFFF"/>
                  <w:hideMark/>
                </w:tcPr>
                <w:p w:rsidR="00402DC5" w:rsidRPr="00745C88" w:rsidRDefault="00402DC5" w:rsidP="00C24EF5">
                  <w:pPr>
                    <w:jc w:val="center"/>
                  </w:pPr>
                  <w:r w:rsidRPr="00745C88">
                    <w:t>309,89</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jc w:val="center"/>
                  </w:pPr>
                  <w:r w:rsidRPr="00745C88">
                    <w:t>309,89</w:t>
                  </w:r>
                </w:p>
              </w:tc>
            </w:tr>
            <w:tr w:rsidR="00402DC5" w:rsidRPr="00745C88" w:rsidTr="00C24EF5">
              <w:trPr>
                <w:trHeight w:val="293"/>
              </w:trPr>
              <w:tc>
                <w:tcPr>
                  <w:tcW w:w="1936"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widowControl w:val="0"/>
                    <w:shd w:val="clear" w:color="auto" w:fill="FFFFFF"/>
                    <w:autoSpaceDE w:val="0"/>
                    <w:autoSpaceDN w:val="0"/>
                    <w:adjustRightInd w:val="0"/>
                    <w:ind w:left="141"/>
                    <w:jc w:val="center"/>
                  </w:pPr>
                  <w:r w:rsidRPr="00745C88">
                    <w:t>2026</w:t>
                  </w:r>
                </w:p>
              </w:tc>
              <w:tc>
                <w:tcPr>
                  <w:tcW w:w="2409" w:type="dxa"/>
                  <w:tcBorders>
                    <w:top w:val="single" w:sz="6" w:space="0" w:color="auto"/>
                    <w:left w:val="single" w:sz="6" w:space="0" w:color="auto"/>
                    <w:bottom w:val="single" w:sz="6" w:space="0" w:color="auto"/>
                    <w:right w:val="single" w:sz="4" w:space="0" w:color="auto"/>
                  </w:tcBorders>
                  <w:shd w:val="clear" w:color="auto" w:fill="FFFFFF"/>
                  <w:hideMark/>
                </w:tcPr>
                <w:p w:rsidR="00402DC5" w:rsidRPr="00745C88" w:rsidRDefault="00402DC5" w:rsidP="00C24EF5">
                  <w:pPr>
                    <w:jc w:val="center"/>
                  </w:pPr>
                  <w:r w:rsidRPr="00745C88">
                    <w:t>322,29</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jc w:val="center"/>
                  </w:pPr>
                  <w:r w:rsidRPr="00745C88">
                    <w:t>322,29</w:t>
                  </w:r>
                </w:p>
              </w:tc>
            </w:tr>
            <w:tr w:rsidR="00402DC5" w:rsidRPr="00745C88" w:rsidTr="00C24EF5">
              <w:trPr>
                <w:trHeight w:val="278"/>
              </w:trPr>
              <w:tc>
                <w:tcPr>
                  <w:tcW w:w="1936"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widowControl w:val="0"/>
                    <w:shd w:val="clear" w:color="auto" w:fill="FFFFFF"/>
                    <w:autoSpaceDE w:val="0"/>
                    <w:autoSpaceDN w:val="0"/>
                    <w:adjustRightInd w:val="0"/>
                    <w:ind w:left="141"/>
                    <w:jc w:val="center"/>
                  </w:pPr>
                  <w:r w:rsidRPr="00745C88">
                    <w:t>2027</w:t>
                  </w:r>
                </w:p>
              </w:tc>
              <w:tc>
                <w:tcPr>
                  <w:tcW w:w="2409" w:type="dxa"/>
                  <w:tcBorders>
                    <w:top w:val="single" w:sz="6" w:space="0" w:color="auto"/>
                    <w:left w:val="single" w:sz="6" w:space="0" w:color="auto"/>
                    <w:bottom w:val="single" w:sz="6" w:space="0" w:color="auto"/>
                    <w:right w:val="single" w:sz="4" w:space="0" w:color="auto"/>
                  </w:tcBorders>
                  <w:shd w:val="clear" w:color="auto" w:fill="FFFFFF"/>
                  <w:hideMark/>
                </w:tcPr>
                <w:p w:rsidR="00402DC5" w:rsidRPr="00745C88" w:rsidRDefault="00402DC5" w:rsidP="00C24EF5">
                  <w:pPr>
                    <w:jc w:val="center"/>
                  </w:pPr>
                  <w:r w:rsidRPr="00745C88">
                    <w:t>335,18</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jc w:val="center"/>
                  </w:pPr>
                  <w:r w:rsidRPr="00745C88">
                    <w:t>335,18</w:t>
                  </w:r>
                </w:p>
              </w:tc>
            </w:tr>
            <w:tr w:rsidR="00402DC5" w:rsidRPr="00745C88" w:rsidTr="00C24EF5">
              <w:trPr>
                <w:trHeight w:val="293"/>
              </w:trPr>
              <w:tc>
                <w:tcPr>
                  <w:tcW w:w="1936"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widowControl w:val="0"/>
                    <w:shd w:val="clear" w:color="auto" w:fill="FFFFFF"/>
                    <w:autoSpaceDE w:val="0"/>
                    <w:autoSpaceDN w:val="0"/>
                    <w:adjustRightInd w:val="0"/>
                    <w:ind w:left="141"/>
                    <w:jc w:val="center"/>
                  </w:pPr>
                  <w:r w:rsidRPr="00745C88">
                    <w:t>2028</w:t>
                  </w:r>
                </w:p>
              </w:tc>
              <w:tc>
                <w:tcPr>
                  <w:tcW w:w="2409" w:type="dxa"/>
                  <w:tcBorders>
                    <w:top w:val="single" w:sz="6" w:space="0" w:color="auto"/>
                    <w:left w:val="single" w:sz="6" w:space="0" w:color="auto"/>
                    <w:bottom w:val="single" w:sz="6" w:space="0" w:color="auto"/>
                    <w:right w:val="single" w:sz="4" w:space="0" w:color="auto"/>
                  </w:tcBorders>
                  <w:shd w:val="clear" w:color="auto" w:fill="FFFFFF"/>
                  <w:hideMark/>
                </w:tcPr>
                <w:p w:rsidR="00402DC5" w:rsidRPr="00745C88" w:rsidRDefault="00402DC5" w:rsidP="00C24EF5">
                  <w:pPr>
                    <w:jc w:val="center"/>
                  </w:pPr>
                  <w:r w:rsidRPr="00745C88">
                    <w:t>348,59</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jc w:val="center"/>
                  </w:pPr>
                  <w:r w:rsidRPr="00745C88">
                    <w:t>348,59</w:t>
                  </w:r>
                </w:p>
              </w:tc>
            </w:tr>
            <w:tr w:rsidR="00402DC5" w:rsidRPr="00745C88" w:rsidTr="00C24EF5">
              <w:trPr>
                <w:trHeight w:val="293"/>
              </w:trPr>
              <w:tc>
                <w:tcPr>
                  <w:tcW w:w="1936"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widowControl w:val="0"/>
                    <w:shd w:val="clear" w:color="auto" w:fill="FFFFFF"/>
                    <w:autoSpaceDE w:val="0"/>
                    <w:autoSpaceDN w:val="0"/>
                    <w:adjustRightInd w:val="0"/>
                    <w:ind w:left="141"/>
                    <w:jc w:val="center"/>
                  </w:pPr>
                  <w:r w:rsidRPr="00745C88">
                    <w:t>2029</w:t>
                  </w:r>
                </w:p>
              </w:tc>
              <w:tc>
                <w:tcPr>
                  <w:tcW w:w="2409" w:type="dxa"/>
                  <w:tcBorders>
                    <w:top w:val="single" w:sz="6" w:space="0" w:color="auto"/>
                    <w:left w:val="single" w:sz="6" w:space="0" w:color="auto"/>
                    <w:bottom w:val="single" w:sz="6" w:space="0" w:color="auto"/>
                    <w:right w:val="single" w:sz="4" w:space="0" w:color="auto"/>
                  </w:tcBorders>
                  <w:shd w:val="clear" w:color="auto" w:fill="FFFFFF"/>
                  <w:hideMark/>
                </w:tcPr>
                <w:p w:rsidR="00402DC5" w:rsidRPr="00745C88" w:rsidRDefault="00402DC5" w:rsidP="00C24EF5">
                  <w:pPr>
                    <w:jc w:val="center"/>
                  </w:pPr>
                  <w:r w:rsidRPr="00745C88">
                    <w:t>362,53</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jc w:val="center"/>
                  </w:pPr>
                  <w:r w:rsidRPr="00745C88">
                    <w:t>362,53</w:t>
                  </w:r>
                </w:p>
              </w:tc>
            </w:tr>
            <w:tr w:rsidR="00402DC5" w:rsidRPr="00745C88" w:rsidTr="00C24EF5">
              <w:trPr>
                <w:trHeight w:val="293"/>
              </w:trPr>
              <w:tc>
                <w:tcPr>
                  <w:tcW w:w="1936"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widowControl w:val="0"/>
                    <w:shd w:val="clear" w:color="auto" w:fill="FFFFFF"/>
                    <w:autoSpaceDE w:val="0"/>
                    <w:autoSpaceDN w:val="0"/>
                    <w:adjustRightInd w:val="0"/>
                    <w:ind w:left="141"/>
                    <w:jc w:val="center"/>
                  </w:pPr>
                  <w:r w:rsidRPr="00745C88">
                    <w:t>2030</w:t>
                  </w:r>
                </w:p>
              </w:tc>
              <w:tc>
                <w:tcPr>
                  <w:tcW w:w="2409" w:type="dxa"/>
                  <w:tcBorders>
                    <w:top w:val="single" w:sz="6" w:space="0" w:color="auto"/>
                    <w:left w:val="single" w:sz="6" w:space="0" w:color="auto"/>
                    <w:bottom w:val="single" w:sz="6" w:space="0" w:color="auto"/>
                    <w:right w:val="single" w:sz="4" w:space="0" w:color="auto"/>
                  </w:tcBorders>
                  <w:shd w:val="clear" w:color="auto" w:fill="FFFFFF"/>
                  <w:hideMark/>
                </w:tcPr>
                <w:p w:rsidR="00402DC5" w:rsidRPr="00745C88" w:rsidRDefault="00402DC5" w:rsidP="00C24EF5">
                  <w:pPr>
                    <w:jc w:val="center"/>
                  </w:pPr>
                  <w:r w:rsidRPr="00745C88">
                    <w:t>377,03</w:t>
                  </w:r>
                </w:p>
              </w:tc>
              <w:tc>
                <w:tcPr>
                  <w:tcW w:w="2552"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jc w:val="center"/>
                  </w:pPr>
                  <w:r w:rsidRPr="00745C88">
                    <w:t>377,03</w:t>
                  </w:r>
                </w:p>
              </w:tc>
            </w:tr>
          </w:tbl>
          <w:p w:rsidR="00402DC5" w:rsidRPr="00745C88" w:rsidRDefault="00402DC5" w:rsidP="00C24EF5">
            <w:pPr>
              <w:widowControl w:val="0"/>
              <w:shd w:val="clear" w:color="auto" w:fill="FFFFFF"/>
              <w:autoSpaceDE w:val="0"/>
              <w:autoSpaceDN w:val="0"/>
              <w:adjustRightInd w:val="0"/>
              <w:ind w:left="141"/>
            </w:pPr>
          </w:p>
        </w:tc>
      </w:tr>
      <w:tr w:rsidR="00402DC5" w:rsidRPr="00745C88" w:rsidTr="00C24EF5">
        <w:tc>
          <w:tcPr>
            <w:tcW w:w="2553"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rPr>
                <w:sz w:val="27"/>
                <w:szCs w:val="27"/>
              </w:rPr>
            </w:pPr>
            <w:r w:rsidRPr="00745C88">
              <w:rPr>
                <w:b/>
                <w:bCs/>
                <w:sz w:val="27"/>
                <w:szCs w:val="27"/>
              </w:rPr>
              <w:t xml:space="preserve">Ожидаемые непосредственные результаты реализации подпрограммы </w:t>
            </w:r>
            <w:r w:rsidRPr="00745C88">
              <w:rPr>
                <w:b/>
                <w:bCs/>
                <w:spacing w:val="-2"/>
                <w:sz w:val="27"/>
                <w:szCs w:val="27"/>
              </w:rPr>
              <w:t>муниципальной</w:t>
            </w:r>
            <w:r w:rsidRPr="00745C88">
              <w:rPr>
                <w:b/>
                <w:bCs/>
                <w:sz w:val="27"/>
                <w:szCs w:val="27"/>
              </w:rPr>
              <w:t xml:space="preserve"> программы</w:t>
            </w:r>
          </w:p>
        </w:tc>
        <w:tc>
          <w:tcPr>
            <w:tcW w:w="7089"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tabs>
                <w:tab w:val="left" w:pos="1190"/>
              </w:tabs>
              <w:autoSpaceDE w:val="0"/>
              <w:autoSpaceDN w:val="0"/>
              <w:adjustRightInd w:val="0"/>
              <w:spacing w:line="276" w:lineRule="auto"/>
              <w:ind w:left="141" w:right="5"/>
              <w:jc w:val="both"/>
            </w:pPr>
            <w:r w:rsidRPr="00745C88">
              <w:t>1. Повышение обоснованности, эффективности и прозрачности бюджетных расходов.</w:t>
            </w:r>
          </w:p>
          <w:p w:rsidR="00402DC5" w:rsidRPr="00745C88" w:rsidRDefault="00402DC5" w:rsidP="00C24EF5">
            <w:pPr>
              <w:widowControl w:val="0"/>
              <w:shd w:val="clear" w:color="auto" w:fill="FFFFFF"/>
              <w:tabs>
                <w:tab w:val="left" w:pos="1190"/>
              </w:tabs>
              <w:autoSpaceDE w:val="0"/>
              <w:autoSpaceDN w:val="0"/>
              <w:adjustRightInd w:val="0"/>
              <w:spacing w:line="276" w:lineRule="auto"/>
              <w:ind w:left="141" w:right="5"/>
              <w:jc w:val="both"/>
            </w:pPr>
            <w:r w:rsidRPr="00745C88">
              <w:t>2. Разработка и внесение в Совет народных депутатов Гвазденского сельского поселения  Бутурлиновского муниципального района  в установленные сроки  проекта  бюджета поселения  на очередной финансовый год и плановый период, соответствующего требованиям бюджетного законодательства.</w:t>
            </w:r>
          </w:p>
          <w:p w:rsidR="00402DC5" w:rsidRPr="00745C88" w:rsidRDefault="00402DC5" w:rsidP="00C24EF5">
            <w:pPr>
              <w:widowControl w:val="0"/>
              <w:shd w:val="clear" w:color="auto" w:fill="FFFFFF"/>
              <w:tabs>
                <w:tab w:val="left" w:pos="1190"/>
              </w:tabs>
              <w:autoSpaceDE w:val="0"/>
              <w:autoSpaceDN w:val="0"/>
              <w:adjustRightInd w:val="0"/>
              <w:spacing w:line="276" w:lineRule="auto"/>
              <w:ind w:left="141" w:right="5"/>
              <w:jc w:val="both"/>
            </w:pPr>
            <w:r w:rsidRPr="00745C88">
              <w:t xml:space="preserve">3. Утверждение решением Совета народных депутатов Гвазденского сельского поселения Бутурлиновского муниципального района Воронежской области отчета об исполнении бюджета поселения в сроки, установленные </w:t>
            </w:r>
            <w:r w:rsidRPr="00745C88">
              <w:lastRenderedPageBreak/>
              <w:t>бюджетным законодательством РФ  и Воронежской области, бюджетным процессом Гвазденского сельского поселения Бутурлиновского муниципального района Воронежской области</w:t>
            </w:r>
          </w:p>
        </w:tc>
      </w:tr>
    </w:tbl>
    <w:p w:rsidR="00402DC5" w:rsidRPr="00745C88" w:rsidRDefault="00402DC5" w:rsidP="00402DC5">
      <w:pPr>
        <w:autoSpaceDN w:val="0"/>
        <w:ind w:left="927"/>
        <w:rPr>
          <w:b/>
          <w:bCs/>
        </w:rPr>
      </w:pPr>
    </w:p>
    <w:p w:rsidR="00402DC5" w:rsidRPr="00745C88" w:rsidRDefault="00402DC5" w:rsidP="00ED0007">
      <w:pPr>
        <w:numPr>
          <w:ilvl w:val="0"/>
          <w:numId w:val="5"/>
        </w:numPr>
        <w:autoSpaceDN w:val="0"/>
        <w:jc w:val="center"/>
        <w:rPr>
          <w:b/>
          <w:bCs/>
        </w:rPr>
      </w:pPr>
      <w:r w:rsidRPr="00745C88">
        <w:rPr>
          <w:b/>
          <w:bCs/>
        </w:rPr>
        <w:t>Характеристика сферы реализации подпрограммы, описание основных проблем в указанной сфере и прогноз ее развития.</w:t>
      </w:r>
    </w:p>
    <w:p w:rsidR="00402DC5" w:rsidRPr="00745C88" w:rsidRDefault="00402DC5" w:rsidP="00402DC5">
      <w:pPr>
        <w:autoSpaceDE w:val="0"/>
        <w:autoSpaceDN w:val="0"/>
        <w:adjustRightInd w:val="0"/>
        <w:ind w:firstLine="567"/>
        <w:jc w:val="both"/>
        <w:rPr>
          <w:lang w:eastAsia="en-US"/>
        </w:rPr>
      </w:pPr>
      <w:r w:rsidRPr="00745C88">
        <w:rPr>
          <w:lang w:eastAsia="en-US"/>
        </w:rPr>
        <w:t>Сформулированные в подпрограмме цели позволят выйти системе управления финансами Гвазденского сельского поселения на качественно новый уровень.</w:t>
      </w:r>
    </w:p>
    <w:p w:rsidR="00402DC5" w:rsidRPr="00745C88" w:rsidRDefault="00402DC5" w:rsidP="00402DC5">
      <w:pPr>
        <w:widowControl w:val="0"/>
        <w:shd w:val="clear" w:color="auto" w:fill="FFFFFF"/>
        <w:autoSpaceDE w:val="0"/>
        <w:autoSpaceDN w:val="0"/>
        <w:adjustRightInd w:val="0"/>
        <w:ind w:right="10" w:firstLine="567"/>
        <w:jc w:val="both"/>
      </w:pPr>
      <w:r w:rsidRPr="00745C88">
        <w:t>Принципиальные тенденции, предусмотренные подпрограммой, заключаются в:</w:t>
      </w:r>
    </w:p>
    <w:p w:rsidR="00402DC5" w:rsidRPr="00745C88" w:rsidRDefault="00402DC5" w:rsidP="00402DC5">
      <w:pPr>
        <w:widowControl w:val="0"/>
        <w:shd w:val="clear" w:color="auto" w:fill="FFFFFF"/>
        <w:autoSpaceDE w:val="0"/>
        <w:autoSpaceDN w:val="0"/>
        <w:adjustRightInd w:val="0"/>
        <w:ind w:right="10" w:firstLine="567"/>
        <w:jc w:val="both"/>
      </w:pPr>
      <w:r w:rsidRPr="00745C88">
        <w:t>использовании конкурентных принципов распределения бюджетных средств, в том числе с учетом достигнутых и планируемых результатов использования бюджетных ассигнований;</w:t>
      </w:r>
    </w:p>
    <w:p w:rsidR="00402DC5" w:rsidRPr="00745C88" w:rsidRDefault="00402DC5" w:rsidP="00402DC5">
      <w:pPr>
        <w:widowControl w:val="0"/>
        <w:shd w:val="clear" w:color="auto" w:fill="FFFFFF"/>
        <w:autoSpaceDE w:val="0"/>
        <w:autoSpaceDN w:val="0"/>
        <w:adjustRightInd w:val="0"/>
        <w:ind w:firstLine="567"/>
        <w:jc w:val="both"/>
      </w:pPr>
      <w:r w:rsidRPr="00745C88">
        <w:t>наличии и соблюдении формализованных, прозрачных и устойчивых к коррупции процедур принятия решений по использованию бюджетных средств;</w:t>
      </w:r>
    </w:p>
    <w:p w:rsidR="00402DC5" w:rsidRPr="00745C88" w:rsidRDefault="00402DC5" w:rsidP="00402DC5">
      <w:pPr>
        <w:widowControl w:val="0"/>
        <w:shd w:val="clear" w:color="auto" w:fill="FFFFFF"/>
        <w:autoSpaceDE w:val="0"/>
        <w:autoSpaceDN w:val="0"/>
        <w:adjustRightInd w:val="0"/>
        <w:ind w:right="14" w:firstLine="567"/>
        <w:jc w:val="both"/>
      </w:pPr>
      <w:r w:rsidRPr="00745C88">
        <w:rPr>
          <w:spacing w:val="-1"/>
        </w:rPr>
        <w:t xml:space="preserve">наличии и соблюдении формализованных требований к ведению бюджетного учета, </w:t>
      </w:r>
      <w:r w:rsidRPr="00745C88">
        <w:t>составлению и представлению бюджетной отчетности;</w:t>
      </w:r>
    </w:p>
    <w:p w:rsidR="00402DC5" w:rsidRPr="00745C88" w:rsidRDefault="00402DC5" w:rsidP="00402DC5">
      <w:pPr>
        <w:widowControl w:val="0"/>
        <w:shd w:val="clear" w:color="auto" w:fill="FFFFFF"/>
        <w:autoSpaceDE w:val="0"/>
        <w:autoSpaceDN w:val="0"/>
        <w:adjustRightInd w:val="0"/>
        <w:ind w:right="10" w:firstLine="567"/>
        <w:jc w:val="both"/>
      </w:pPr>
      <w:r w:rsidRPr="00745C88">
        <w:t>формировании и представлении бюджетной отчетности в соответствии с установленными требованиями.</w:t>
      </w:r>
    </w:p>
    <w:p w:rsidR="00402DC5" w:rsidRPr="00745C88" w:rsidRDefault="00402DC5" w:rsidP="00ED0007">
      <w:pPr>
        <w:widowControl w:val="0"/>
        <w:numPr>
          <w:ilvl w:val="0"/>
          <w:numId w:val="5"/>
        </w:numPr>
        <w:shd w:val="clear" w:color="auto" w:fill="FFFFFF"/>
        <w:tabs>
          <w:tab w:val="left" w:pos="0"/>
          <w:tab w:val="left" w:pos="567"/>
          <w:tab w:val="left" w:pos="2275"/>
          <w:tab w:val="left" w:pos="3619"/>
          <w:tab w:val="left" w:pos="5016"/>
          <w:tab w:val="left" w:pos="6600"/>
          <w:tab w:val="left" w:pos="8021"/>
        </w:tabs>
        <w:autoSpaceDE w:val="0"/>
        <w:autoSpaceDN w:val="0"/>
        <w:adjustRightInd w:val="0"/>
        <w:spacing w:before="278"/>
        <w:ind w:left="0" w:right="5" w:firstLine="0"/>
        <w:jc w:val="center"/>
        <w:rPr>
          <w:b/>
          <w:bCs/>
        </w:rPr>
      </w:pPr>
      <w:r w:rsidRPr="00745C88">
        <w:rPr>
          <w:b/>
          <w:bCs/>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402DC5" w:rsidRPr="00745C88" w:rsidRDefault="00402DC5" w:rsidP="00402DC5">
      <w:pPr>
        <w:widowControl w:val="0"/>
        <w:shd w:val="clear" w:color="auto" w:fill="FFFFFF"/>
        <w:autoSpaceDE w:val="0"/>
        <w:autoSpaceDN w:val="0"/>
        <w:adjustRightInd w:val="0"/>
        <w:ind w:right="10" w:firstLine="567"/>
        <w:jc w:val="both"/>
      </w:pPr>
      <w:r w:rsidRPr="00745C88">
        <w:t>Приоритеты реализации подпрограммы соответствуют приоритетам, описанным для программы в целом.</w:t>
      </w:r>
    </w:p>
    <w:p w:rsidR="00402DC5" w:rsidRPr="00745C88" w:rsidRDefault="00402DC5" w:rsidP="00402DC5">
      <w:pPr>
        <w:widowControl w:val="0"/>
        <w:shd w:val="clear" w:color="auto" w:fill="FFFFFF"/>
        <w:autoSpaceDE w:val="0"/>
        <w:autoSpaceDN w:val="0"/>
        <w:adjustRightInd w:val="0"/>
        <w:ind w:firstLine="567"/>
        <w:jc w:val="both"/>
      </w:pPr>
      <w:r w:rsidRPr="00745C88">
        <w:t>В сфере реализации подпрограммы сформированы следующие приоритеты политики:</w:t>
      </w:r>
    </w:p>
    <w:p w:rsidR="00402DC5" w:rsidRPr="00745C88" w:rsidRDefault="00402DC5" w:rsidP="00402DC5">
      <w:pPr>
        <w:widowControl w:val="0"/>
        <w:shd w:val="clear" w:color="auto" w:fill="FFFFFF"/>
        <w:autoSpaceDE w:val="0"/>
        <w:autoSpaceDN w:val="0"/>
        <w:adjustRightInd w:val="0"/>
        <w:ind w:right="10" w:firstLine="567"/>
        <w:jc w:val="both"/>
      </w:pPr>
      <w:r w:rsidRPr="00745C88">
        <w:t>обеспечение исполнения расходных обязательств Гвазденского сельского поселения Бутурлиновского муниципального района,   долгосрочной сбалансированности и устойчивости бюджета поселения;</w:t>
      </w:r>
    </w:p>
    <w:p w:rsidR="00402DC5" w:rsidRPr="00745C88" w:rsidRDefault="00402DC5" w:rsidP="00402DC5">
      <w:pPr>
        <w:widowControl w:val="0"/>
        <w:shd w:val="clear" w:color="auto" w:fill="FFFFFF"/>
        <w:autoSpaceDE w:val="0"/>
        <w:autoSpaceDN w:val="0"/>
        <w:adjustRightInd w:val="0"/>
        <w:ind w:right="14" w:firstLine="567"/>
        <w:jc w:val="both"/>
      </w:pPr>
      <w:r w:rsidRPr="00745C88">
        <w:t>полнота учета и прогнозирования финансовых и других ресурсов, которые могут быть направлены на достижение целей бюджетной политики;</w:t>
      </w:r>
    </w:p>
    <w:p w:rsidR="00402DC5" w:rsidRPr="00745C88" w:rsidRDefault="00402DC5" w:rsidP="00402DC5">
      <w:pPr>
        <w:widowControl w:val="0"/>
        <w:shd w:val="clear" w:color="auto" w:fill="FFFFFF"/>
        <w:autoSpaceDE w:val="0"/>
        <w:autoSpaceDN w:val="0"/>
        <w:adjustRightInd w:val="0"/>
        <w:ind w:right="10" w:firstLine="567"/>
        <w:jc w:val="both"/>
      </w:pPr>
      <w:r w:rsidRPr="00745C88">
        <w:t>планирование бюджетных ассигнований исходя из необходимости безусловного исполнения действующих расходных обязательств;</w:t>
      </w:r>
    </w:p>
    <w:p w:rsidR="00402DC5" w:rsidRPr="00745C88" w:rsidRDefault="00402DC5" w:rsidP="00402DC5">
      <w:pPr>
        <w:widowControl w:val="0"/>
        <w:shd w:val="clear" w:color="auto" w:fill="FFFFFF"/>
        <w:autoSpaceDE w:val="0"/>
        <w:autoSpaceDN w:val="0"/>
        <w:adjustRightInd w:val="0"/>
        <w:ind w:firstLine="567"/>
        <w:jc w:val="both"/>
      </w:pPr>
      <w:r w:rsidRPr="00745C88">
        <w:t>принятие новых расходных обязательств с учетом сроков и механизмов их реализации и при наличии четкой оценки необходимых для их исполнения бюджетных ассигнований на весь период их исполнения;</w:t>
      </w:r>
    </w:p>
    <w:p w:rsidR="00402DC5" w:rsidRPr="00745C88" w:rsidRDefault="00402DC5" w:rsidP="00402DC5">
      <w:pPr>
        <w:widowControl w:val="0"/>
        <w:shd w:val="clear" w:color="auto" w:fill="FFFFFF"/>
        <w:autoSpaceDE w:val="0"/>
        <w:autoSpaceDN w:val="0"/>
        <w:adjustRightInd w:val="0"/>
        <w:ind w:right="10" w:firstLine="567"/>
        <w:jc w:val="both"/>
      </w:pPr>
      <w:r w:rsidRPr="00745C88">
        <w:t xml:space="preserve">соблюдение установленных бюджетных ограничений при принятии новых расходных обязательств, в том числе при условии и в пределах </w:t>
      </w:r>
      <w:r w:rsidRPr="00745C88">
        <w:lastRenderedPageBreak/>
        <w:t>реструктуризации (сокращения) ранее принятых обязательств (в случае необходимости);</w:t>
      </w:r>
    </w:p>
    <w:p w:rsidR="00402DC5" w:rsidRPr="00745C88" w:rsidRDefault="00402DC5" w:rsidP="00402DC5">
      <w:pPr>
        <w:widowControl w:val="0"/>
        <w:shd w:val="clear" w:color="auto" w:fill="FFFFFF"/>
        <w:autoSpaceDE w:val="0"/>
        <w:autoSpaceDN w:val="0"/>
        <w:adjustRightInd w:val="0"/>
        <w:ind w:right="10" w:firstLine="567"/>
        <w:jc w:val="both"/>
      </w:pPr>
      <w:r w:rsidRPr="00745C88">
        <w:t>повышение прозрачности бюджетной системы.</w:t>
      </w:r>
    </w:p>
    <w:p w:rsidR="00402DC5" w:rsidRPr="00745C88" w:rsidRDefault="00402DC5" w:rsidP="00402DC5">
      <w:pPr>
        <w:widowControl w:val="0"/>
        <w:shd w:val="clear" w:color="auto" w:fill="FFFFFF"/>
        <w:autoSpaceDE w:val="0"/>
        <w:autoSpaceDN w:val="0"/>
        <w:adjustRightInd w:val="0"/>
        <w:ind w:right="5" w:firstLine="567"/>
        <w:jc w:val="both"/>
      </w:pPr>
      <w:r w:rsidRPr="00745C88">
        <w:t>Целью</w:t>
      </w:r>
      <w:r w:rsidRPr="00745C88">
        <w:rPr>
          <w:b/>
          <w:bCs/>
        </w:rPr>
        <w:t xml:space="preserve"> </w:t>
      </w:r>
      <w:r w:rsidRPr="00745C88">
        <w:t xml:space="preserve">подпрограммы является </w:t>
      </w:r>
      <w:r w:rsidRPr="00745C88">
        <w:rPr>
          <w:spacing w:val="-5"/>
        </w:rPr>
        <w:t xml:space="preserve">создание условий эффективного управления муниципальными </w:t>
      </w:r>
      <w:r w:rsidRPr="00745C88">
        <w:t xml:space="preserve">финансами  Гвазденского сельского поселения Бутурлиновского муниципального района. </w:t>
      </w:r>
    </w:p>
    <w:p w:rsidR="00402DC5" w:rsidRPr="00745C88" w:rsidRDefault="00402DC5" w:rsidP="00402DC5">
      <w:pPr>
        <w:widowControl w:val="0"/>
        <w:shd w:val="clear" w:color="auto" w:fill="FFFFFF"/>
        <w:autoSpaceDE w:val="0"/>
        <w:autoSpaceDN w:val="0"/>
        <w:adjustRightInd w:val="0"/>
        <w:ind w:firstLine="567"/>
        <w:jc w:val="both"/>
      </w:pPr>
      <w:r w:rsidRPr="00745C88">
        <w:rPr>
          <w:spacing w:val="-9"/>
        </w:rPr>
        <w:t xml:space="preserve">Достижение цели подпрограммы требует решения ее задач путем реализации </w:t>
      </w:r>
      <w:r w:rsidRPr="00745C88">
        <w:t xml:space="preserve">соответствующих основных мероприятий подпрограммы. </w:t>
      </w:r>
    </w:p>
    <w:p w:rsidR="00402DC5" w:rsidRPr="00745C88" w:rsidRDefault="00402DC5" w:rsidP="00402DC5">
      <w:pPr>
        <w:widowControl w:val="0"/>
        <w:shd w:val="clear" w:color="auto" w:fill="FFFFFF"/>
        <w:autoSpaceDE w:val="0"/>
        <w:autoSpaceDN w:val="0"/>
        <w:adjustRightInd w:val="0"/>
        <w:ind w:firstLine="567"/>
        <w:jc w:val="both"/>
      </w:pPr>
      <w:r w:rsidRPr="00745C88">
        <w:t>Задачами</w:t>
      </w:r>
      <w:r w:rsidRPr="00745C88">
        <w:rPr>
          <w:b/>
          <w:bCs/>
        </w:rPr>
        <w:t xml:space="preserve"> </w:t>
      </w:r>
      <w:r w:rsidRPr="00745C88">
        <w:t>подпрограммы являются:</w:t>
      </w:r>
    </w:p>
    <w:p w:rsidR="00402DC5" w:rsidRPr="00745C88" w:rsidRDefault="00402DC5" w:rsidP="00402DC5">
      <w:pPr>
        <w:widowControl w:val="0"/>
        <w:shd w:val="clear" w:color="auto" w:fill="FFFFFF"/>
        <w:tabs>
          <w:tab w:val="left" w:pos="1190"/>
        </w:tabs>
        <w:autoSpaceDE w:val="0"/>
        <w:autoSpaceDN w:val="0"/>
        <w:adjustRightInd w:val="0"/>
        <w:ind w:firstLine="567"/>
        <w:jc w:val="both"/>
      </w:pPr>
      <w:r w:rsidRPr="00745C88">
        <w:t xml:space="preserve">1. </w:t>
      </w:r>
      <w:r w:rsidRPr="00745C88">
        <w:rPr>
          <w:spacing w:val="-6"/>
        </w:rPr>
        <w:t xml:space="preserve">Совершенствование процедур составления и организации исполнения  </w:t>
      </w:r>
      <w:r w:rsidRPr="00745C88">
        <w:t>бюджета поселения, своевременное и качественное составление отчетности.</w:t>
      </w:r>
    </w:p>
    <w:p w:rsidR="00402DC5" w:rsidRPr="00745C88" w:rsidRDefault="00402DC5" w:rsidP="00402DC5">
      <w:pPr>
        <w:widowControl w:val="0"/>
        <w:shd w:val="clear" w:color="auto" w:fill="FFFFFF"/>
        <w:tabs>
          <w:tab w:val="left" w:pos="1162"/>
        </w:tabs>
        <w:autoSpaceDE w:val="0"/>
        <w:autoSpaceDN w:val="0"/>
        <w:adjustRightInd w:val="0"/>
        <w:ind w:firstLine="567"/>
        <w:jc w:val="both"/>
      </w:pPr>
      <w:r w:rsidRPr="00745C88">
        <w:t>2. Обеспечение стабильного функционирования резервного фонда администрации  Гвазденского сельского поселения Бутурлиновского муниципального района.</w:t>
      </w:r>
    </w:p>
    <w:p w:rsidR="00402DC5" w:rsidRPr="00745C88" w:rsidRDefault="00402DC5" w:rsidP="00402DC5">
      <w:pPr>
        <w:widowControl w:val="0"/>
        <w:shd w:val="clear" w:color="auto" w:fill="FFFFFF"/>
        <w:autoSpaceDE w:val="0"/>
        <w:autoSpaceDN w:val="0"/>
        <w:adjustRightInd w:val="0"/>
        <w:ind w:right="10" w:firstLine="567"/>
        <w:jc w:val="both"/>
      </w:pPr>
      <w:r w:rsidRPr="00745C88">
        <w:t>3. Обеспечение проведения выборов в Гвазденском сельском поселении.</w:t>
      </w:r>
    </w:p>
    <w:p w:rsidR="00402DC5" w:rsidRPr="00745C88" w:rsidRDefault="00402DC5" w:rsidP="00402DC5">
      <w:pPr>
        <w:widowControl w:val="0"/>
        <w:shd w:val="clear" w:color="auto" w:fill="FFFFFF"/>
        <w:autoSpaceDE w:val="0"/>
        <w:autoSpaceDN w:val="0"/>
        <w:adjustRightInd w:val="0"/>
        <w:spacing w:line="274" w:lineRule="exact"/>
        <w:ind w:firstLine="567"/>
        <w:jc w:val="both"/>
      </w:pPr>
      <w:r w:rsidRPr="00745C88">
        <w:t>Описание целевых индикаторов и показателей подпрограммы:</w:t>
      </w:r>
    </w:p>
    <w:p w:rsidR="00402DC5" w:rsidRPr="00745C88" w:rsidRDefault="00402DC5" w:rsidP="00402DC5">
      <w:pPr>
        <w:ind w:firstLine="567"/>
        <w:jc w:val="both"/>
      </w:pPr>
      <w:r w:rsidRPr="00745C88">
        <w:t>1. Соблюдение порядка и сроков разработки проекта бюджета поселения, установленных правовым актом Совета народных депутатов поселения.</w:t>
      </w:r>
    </w:p>
    <w:p w:rsidR="00402DC5" w:rsidRPr="00745C88" w:rsidRDefault="00402DC5" w:rsidP="00402DC5">
      <w:pPr>
        <w:ind w:firstLine="567"/>
        <w:jc w:val="both"/>
      </w:pPr>
      <w:r w:rsidRPr="00745C88">
        <w:t>2. Составление и представление в Совет народных депутатов Гвазденского сельского поселения Бутурлиновского муниципального района годового отчета об исполнении бюджета поселения в сроки, установленные бюджетным законодательством Российской Федерации, Воронежской области и бюджетным процессом Гвазденского сельского поселения Бутурлиновского муниципального района.</w:t>
      </w:r>
    </w:p>
    <w:p w:rsidR="00402DC5" w:rsidRPr="00745C88" w:rsidRDefault="00402DC5" w:rsidP="00402DC5">
      <w:pPr>
        <w:ind w:firstLine="567"/>
        <w:jc w:val="both"/>
        <w:rPr>
          <w:spacing w:val="-2"/>
        </w:rPr>
      </w:pPr>
      <w:r w:rsidRPr="00745C88">
        <w:rPr>
          <w:spacing w:val="-2"/>
        </w:rPr>
        <w:t>3. Удельный вес резервного фонда администрации Гвазденского сельского поселения Бутурлиновского муниципального района  в общем объеме расходов бюджета поселения (Д</w:t>
      </w:r>
      <w:r w:rsidRPr="00745C88">
        <w:rPr>
          <w:spacing w:val="-2"/>
          <w:vertAlign w:val="subscript"/>
        </w:rPr>
        <w:t>Р</w:t>
      </w:r>
      <w:r w:rsidRPr="00745C88">
        <w:rPr>
          <w:spacing w:val="-2"/>
        </w:rPr>
        <w:t>):</w:t>
      </w:r>
    </w:p>
    <w:p w:rsidR="00402DC5" w:rsidRPr="00745C88" w:rsidRDefault="00402DC5" w:rsidP="00402DC5">
      <w:pPr>
        <w:ind w:firstLine="567"/>
        <w:jc w:val="both"/>
        <w:rPr>
          <w:spacing w:val="-2"/>
        </w:rPr>
      </w:pPr>
    </w:p>
    <w:p w:rsidR="00402DC5" w:rsidRPr="00745C88" w:rsidRDefault="00402DC5" w:rsidP="00402DC5">
      <w:pPr>
        <w:ind w:firstLine="567"/>
        <w:jc w:val="both"/>
        <w:rPr>
          <w:spacing w:val="-2"/>
        </w:rPr>
      </w:pPr>
      <w:r w:rsidRPr="00745C88">
        <w:rPr>
          <w:spacing w:val="-2"/>
        </w:rPr>
        <w:t>Д</w:t>
      </w:r>
      <w:r w:rsidRPr="00745C88">
        <w:rPr>
          <w:spacing w:val="-2"/>
          <w:vertAlign w:val="subscript"/>
        </w:rPr>
        <w:t>РФ</w:t>
      </w:r>
      <w:r w:rsidRPr="00745C88">
        <w:rPr>
          <w:spacing w:val="-2"/>
        </w:rPr>
        <w:t>= Р</w:t>
      </w:r>
      <w:r w:rsidRPr="00745C88">
        <w:rPr>
          <w:spacing w:val="-2"/>
          <w:vertAlign w:val="subscript"/>
        </w:rPr>
        <w:t>РФ</w:t>
      </w:r>
      <w:r w:rsidRPr="00745C88">
        <w:rPr>
          <w:spacing w:val="-2"/>
        </w:rPr>
        <w:t>/Рх100%,</w:t>
      </w:r>
    </w:p>
    <w:p w:rsidR="00402DC5" w:rsidRPr="00745C88" w:rsidRDefault="00402DC5" w:rsidP="00402DC5">
      <w:pPr>
        <w:ind w:firstLine="567"/>
        <w:jc w:val="both"/>
        <w:rPr>
          <w:spacing w:val="-2"/>
        </w:rPr>
      </w:pPr>
    </w:p>
    <w:p w:rsidR="00402DC5" w:rsidRPr="00745C88" w:rsidRDefault="00402DC5" w:rsidP="00402DC5">
      <w:pPr>
        <w:ind w:firstLine="567"/>
        <w:jc w:val="both"/>
        <w:rPr>
          <w:spacing w:val="-2"/>
        </w:rPr>
      </w:pPr>
      <w:r w:rsidRPr="00745C88">
        <w:rPr>
          <w:spacing w:val="-2"/>
        </w:rPr>
        <w:t>где:</w:t>
      </w:r>
    </w:p>
    <w:p w:rsidR="00402DC5" w:rsidRPr="00745C88" w:rsidRDefault="00402DC5" w:rsidP="00402DC5">
      <w:pPr>
        <w:ind w:firstLine="567"/>
        <w:jc w:val="both"/>
        <w:rPr>
          <w:spacing w:val="-2"/>
        </w:rPr>
      </w:pPr>
      <w:r w:rsidRPr="00745C88">
        <w:rPr>
          <w:spacing w:val="-2"/>
        </w:rPr>
        <w:t>Р</w:t>
      </w:r>
      <w:r w:rsidRPr="00745C88">
        <w:rPr>
          <w:spacing w:val="-2"/>
          <w:vertAlign w:val="subscript"/>
        </w:rPr>
        <w:t xml:space="preserve">РФ </w:t>
      </w:r>
      <w:r w:rsidRPr="00745C88">
        <w:rPr>
          <w:spacing w:val="-2"/>
        </w:rPr>
        <w:t>– размер резервного фонда администрации Гвазденского сельского поселения Бутурлиновского муниципального района;</w:t>
      </w:r>
    </w:p>
    <w:p w:rsidR="00402DC5" w:rsidRPr="00745C88" w:rsidRDefault="00402DC5" w:rsidP="00402DC5">
      <w:pPr>
        <w:ind w:firstLine="567"/>
        <w:jc w:val="both"/>
        <w:rPr>
          <w:spacing w:val="-2"/>
        </w:rPr>
      </w:pPr>
      <w:r w:rsidRPr="00745C88">
        <w:rPr>
          <w:spacing w:val="-2"/>
        </w:rPr>
        <w:t>Р – объем расходов бюджета поселения.</w:t>
      </w:r>
    </w:p>
    <w:p w:rsidR="00402DC5" w:rsidRPr="00745C88" w:rsidRDefault="00402DC5" w:rsidP="00402DC5">
      <w:pPr>
        <w:ind w:firstLine="567"/>
        <w:jc w:val="both"/>
      </w:pPr>
      <w:r w:rsidRPr="00745C88">
        <w:t>4. Проведение выборов депутатов Совета народных депутатов Гвазденского сельского поселения.</w:t>
      </w:r>
    </w:p>
    <w:p w:rsidR="00402DC5" w:rsidRPr="00745C88" w:rsidRDefault="00402DC5" w:rsidP="00402DC5">
      <w:pPr>
        <w:widowControl w:val="0"/>
        <w:shd w:val="clear" w:color="auto" w:fill="FFFFFF"/>
        <w:autoSpaceDE w:val="0"/>
        <w:autoSpaceDN w:val="0"/>
        <w:adjustRightInd w:val="0"/>
        <w:spacing w:line="274" w:lineRule="exact"/>
        <w:ind w:firstLine="567"/>
        <w:jc w:val="both"/>
      </w:pPr>
      <w:r w:rsidRPr="00745C88">
        <w:t>Ожидаемые результаты реализации подпрограммы:</w:t>
      </w:r>
    </w:p>
    <w:p w:rsidR="00402DC5" w:rsidRPr="00745C88" w:rsidRDefault="00402DC5" w:rsidP="00402DC5">
      <w:pPr>
        <w:widowControl w:val="0"/>
        <w:shd w:val="clear" w:color="auto" w:fill="FFFFFF"/>
        <w:tabs>
          <w:tab w:val="left" w:pos="1190"/>
        </w:tabs>
        <w:autoSpaceDE w:val="0"/>
        <w:autoSpaceDN w:val="0"/>
        <w:adjustRightInd w:val="0"/>
        <w:ind w:right="5" w:firstLine="567"/>
        <w:jc w:val="both"/>
      </w:pPr>
      <w:r w:rsidRPr="00745C88">
        <w:t>1. Повышение обоснованности, эффективности и прозрачности бюджетных расходов.</w:t>
      </w:r>
    </w:p>
    <w:p w:rsidR="00402DC5" w:rsidRPr="00745C88" w:rsidRDefault="00402DC5" w:rsidP="00402DC5">
      <w:pPr>
        <w:widowControl w:val="0"/>
        <w:shd w:val="clear" w:color="auto" w:fill="FFFFFF"/>
        <w:tabs>
          <w:tab w:val="left" w:pos="1190"/>
        </w:tabs>
        <w:autoSpaceDE w:val="0"/>
        <w:autoSpaceDN w:val="0"/>
        <w:adjustRightInd w:val="0"/>
        <w:ind w:right="5" w:firstLine="567"/>
        <w:jc w:val="both"/>
      </w:pPr>
      <w:r w:rsidRPr="00745C88">
        <w:t>2. Разработка и внесение в Совет народных депутатов Гвазденского сельского поселения Бутурлиновского муниципального района в установленные сроки  проекта бюджета поселения на очередной финансовый год и плановый период, соответствующего требованиям бюджетного законодательства.</w:t>
      </w:r>
    </w:p>
    <w:p w:rsidR="00402DC5" w:rsidRPr="00745C88" w:rsidRDefault="00402DC5" w:rsidP="00402DC5">
      <w:pPr>
        <w:widowControl w:val="0"/>
        <w:shd w:val="clear" w:color="auto" w:fill="FFFFFF"/>
        <w:tabs>
          <w:tab w:val="left" w:pos="1190"/>
        </w:tabs>
        <w:autoSpaceDE w:val="0"/>
        <w:autoSpaceDN w:val="0"/>
        <w:adjustRightInd w:val="0"/>
        <w:ind w:right="5" w:firstLine="567"/>
        <w:jc w:val="both"/>
      </w:pPr>
      <w:r w:rsidRPr="00745C88">
        <w:lastRenderedPageBreak/>
        <w:t>3. Утверждение решением Совета народных депутатов  отчета об исполнении бюджета поселения в сроки, установленные бюджетным законодательством Российской Федерации.</w:t>
      </w:r>
    </w:p>
    <w:p w:rsidR="00402DC5" w:rsidRPr="00745C88" w:rsidRDefault="00402DC5" w:rsidP="00402DC5">
      <w:pPr>
        <w:widowControl w:val="0"/>
        <w:shd w:val="clear" w:color="auto" w:fill="FFFFFF"/>
        <w:tabs>
          <w:tab w:val="left" w:pos="1190"/>
        </w:tabs>
        <w:autoSpaceDE w:val="0"/>
        <w:autoSpaceDN w:val="0"/>
        <w:adjustRightInd w:val="0"/>
        <w:ind w:right="5" w:firstLine="567"/>
        <w:jc w:val="both"/>
      </w:pPr>
      <w:r w:rsidRPr="00745C88">
        <w:t>Подпрограмма носит постоянный характер. В силу постоянного характера решаемых в рамках подпрограммы задач, выделение отдельных этапов ее реализации не предусматривается.</w:t>
      </w:r>
    </w:p>
    <w:p w:rsidR="00402DC5" w:rsidRPr="00745C88" w:rsidRDefault="00402DC5" w:rsidP="00ED0007">
      <w:pPr>
        <w:widowControl w:val="0"/>
        <w:numPr>
          <w:ilvl w:val="0"/>
          <w:numId w:val="5"/>
        </w:numPr>
        <w:shd w:val="clear" w:color="auto" w:fill="FFFFFF"/>
        <w:autoSpaceDE w:val="0"/>
        <w:autoSpaceDN w:val="0"/>
        <w:adjustRightInd w:val="0"/>
        <w:spacing w:before="278"/>
        <w:ind w:right="5"/>
        <w:jc w:val="center"/>
        <w:rPr>
          <w:b/>
          <w:bCs/>
        </w:rPr>
      </w:pPr>
      <w:r w:rsidRPr="00745C88">
        <w:rPr>
          <w:b/>
          <w:bCs/>
        </w:rPr>
        <w:t>Характеристика основных мероприятий подпрограммы.</w:t>
      </w:r>
    </w:p>
    <w:p w:rsidR="00402DC5" w:rsidRPr="00745C88" w:rsidRDefault="00402DC5" w:rsidP="00402DC5">
      <w:pPr>
        <w:widowControl w:val="0"/>
        <w:shd w:val="clear" w:color="auto" w:fill="FFFFFF"/>
        <w:autoSpaceDE w:val="0"/>
        <w:autoSpaceDN w:val="0"/>
        <w:adjustRightInd w:val="0"/>
        <w:ind w:firstLine="567"/>
        <w:jc w:val="both"/>
      </w:pPr>
      <w:r w:rsidRPr="00745C88">
        <w:t xml:space="preserve"> В рамках подпрограммы предусмотрены следующие основные мероприятия.</w:t>
      </w:r>
    </w:p>
    <w:p w:rsidR="00402DC5" w:rsidRPr="00745C88" w:rsidRDefault="00402DC5" w:rsidP="00402DC5">
      <w:pPr>
        <w:widowControl w:val="0"/>
        <w:shd w:val="clear" w:color="auto" w:fill="FFFFFF"/>
        <w:autoSpaceDE w:val="0"/>
        <w:autoSpaceDN w:val="0"/>
        <w:adjustRightInd w:val="0"/>
        <w:ind w:firstLine="567"/>
        <w:jc w:val="both"/>
      </w:pPr>
      <w:r w:rsidRPr="00745C88">
        <w:t>3.1. Составление проекта бюджета поселения на очередной финансовый год и плановый период.</w:t>
      </w:r>
    </w:p>
    <w:p w:rsidR="00402DC5" w:rsidRPr="00745C88" w:rsidRDefault="00402DC5" w:rsidP="00402DC5">
      <w:pPr>
        <w:autoSpaceDE w:val="0"/>
        <w:autoSpaceDN w:val="0"/>
        <w:adjustRightInd w:val="0"/>
        <w:ind w:firstLine="567"/>
        <w:jc w:val="both"/>
        <w:rPr>
          <w:lang w:eastAsia="en-US"/>
        </w:rPr>
      </w:pPr>
      <w:r w:rsidRPr="00745C88">
        <w:rPr>
          <w:lang w:eastAsia="en-US"/>
        </w:rPr>
        <w:t>Конечным результатом решения данной задачи является принятый в установленные сроки и соответствующий требованиям бюджетного законодательства решением Совета народных депутатов Гвазденского сельского поселения Бутурлиновского муниципального района бюджет поселения на очередной финансовый год и плановый период.</w:t>
      </w:r>
    </w:p>
    <w:p w:rsidR="00402DC5" w:rsidRPr="00745C88" w:rsidRDefault="00402DC5" w:rsidP="00402DC5">
      <w:pPr>
        <w:autoSpaceDE w:val="0"/>
        <w:autoSpaceDN w:val="0"/>
        <w:adjustRightInd w:val="0"/>
        <w:ind w:firstLine="567"/>
        <w:jc w:val="both"/>
        <w:rPr>
          <w:lang w:eastAsia="en-US"/>
        </w:rPr>
      </w:pPr>
      <w:r w:rsidRPr="00745C88">
        <w:rPr>
          <w:lang w:eastAsia="en-US"/>
        </w:rPr>
        <w:t xml:space="preserve">Непосредственные результаты регулярной деятельности администрации Гвазденского сельского поселения по выполнению данной задачи выражаются в следовании принципам ответственного управления общественными финансами, предполагающим внедрение среднесрочного финансового планирования, анализ и управление бюджетным процессом, улучшение качества составления основных параметров бюджета поселения на среднесрочную перспективу. </w:t>
      </w:r>
    </w:p>
    <w:p w:rsidR="00402DC5" w:rsidRPr="00745C88" w:rsidRDefault="00402DC5" w:rsidP="00402DC5">
      <w:pPr>
        <w:widowControl w:val="0"/>
        <w:shd w:val="clear" w:color="auto" w:fill="FFFFFF"/>
        <w:autoSpaceDE w:val="0"/>
        <w:autoSpaceDN w:val="0"/>
        <w:adjustRightInd w:val="0"/>
        <w:ind w:right="10" w:firstLine="567"/>
        <w:jc w:val="both"/>
      </w:pPr>
      <w:r w:rsidRPr="00745C88">
        <w:t>В целях своевременной и качественной подготовки проекта бюджета поселения на очередной финансовый год и плановый период администрация Гвазденского сельского поселения:</w:t>
      </w:r>
    </w:p>
    <w:p w:rsidR="00402DC5" w:rsidRPr="00745C88" w:rsidRDefault="00402DC5" w:rsidP="00402DC5">
      <w:pPr>
        <w:widowControl w:val="0"/>
        <w:shd w:val="clear" w:color="auto" w:fill="FFFFFF"/>
        <w:autoSpaceDE w:val="0"/>
        <w:autoSpaceDN w:val="0"/>
        <w:adjustRightInd w:val="0"/>
        <w:ind w:firstLine="567"/>
        <w:jc w:val="both"/>
      </w:pPr>
      <w:r w:rsidRPr="00745C88">
        <w:t>составляет прогноз основных параметров бюджета Гвазденского сельского поселения Бутурлиновского муниципального района;</w:t>
      </w:r>
    </w:p>
    <w:p w:rsidR="00402DC5" w:rsidRPr="00745C88" w:rsidRDefault="00402DC5" w:rsidP="00402DC5">
      <w:pPr>
        <w:widowControl w:val="0"/>
        <w:shd w:val="clear" w:color="auto" w:fill="FFFFFF"/>
        <w:autoSpaceDE w:val="0"/>
        <w:autoSpaceDN w:val="0"/>
        <w:adjustRightInd w:val="0"/>
        <w:ind w:firstLine="567"/>
        <w:jc w:val="both"/>
      </w:pPr>
      <w:r w:rsidRPr="00745C88">
        <w:t>организует составление проекта бюджета поселения и материалов к нему;</w:t>
      </w:r>
    </w:p>
    <w:p w:rsidR="00402DC5" w:rsidRPr="00745C88" w:rsidRDefault="00402DC5" w:rsidP="00402DC5">
      <w:pPr>
        <w:widowControl w:val="0"/>
        <w:shd w:val="clear" w:color="auto" w:fill="FFFFFF"/>
        <w:autoSpaceDE w:val="0"/>
        <w:autoSpaceDN w:val="0"/>
        <w:adjustRightInd w:val="0"/>
        <w:ind w:right="10" w:firstLine="567"/>
        <w:jc w:val="both"/>
      </w:pPr>
      <w:r w:rsidRPr="00745C88">
        <w:t>разрабатывает проект основных направлений налоговой и бюджетной политики Гвазденского сельского поселения Бутурлиновского муниципального района;</w:t>
      </w:r>
    </w:p>
    <w:p w:rsidR="00402DC5" w:rsidRPr="00745C88" w:rsidRDefault="00402DC5" w:rsidP="00402DC5">
      <w:pPr>
        <w:widowControl w:val="0"/>
        <w:shd w:val="clear" w:color="auto" w:fill="FFFFFF"/>
        <w:autoSpaceDE w:val="0"/>
        <w:autoSpaceDN w:val="0"/>
        <w:adjustRightInd w:val="0"/>
        <w:ind w:firstLine="567"/>
        <w:jc w:val="both"/>
      </w:pPr>
      <w:r w:rsidRPr="00745C88">
        <w:t>ведет реестр расходных обязательств поселения.</w:t>
      </w:r>
    </w:p>
    <w:p w:rsidR="00402DC5" w:rsidRPr="00745C88" w:rsidRDefault="00402DC5" w:rsidP="00402DC5">
      <w:pPr>
        <w:widowControl w:val="0"/>
        <w:shd w:val="clear" w:color="auto" w:fill="FFFFFF"/>
        <w:autoSpaceDE w:val="0"/>
        <w:autoSpaceDN w:val="0"/>
        <w:adjustRightInd w:val="0"/>
        <w:ind w:right="10" w:firstLine="567"/>
        <w:jc w:val="both"/>
      </w:pPr>
      <w:r w:rsidRPr="00745C88">
        <w:t>В связи с необходимостью повышения эффективности расходования бюджетных средств возрастает актуальность повышения качества планирования  бюджета поселения.</w:t>
      </w:r>
    </w:p>
    <w:p w:rsidR="00402DC5" w:rsidRPr="00745C88" w:rsidRDefault="00402DC5" w:rsidP="00402DC5">
      <w:pPr>
        <w:widowControl w:val="0"/>
        <w:shd w:val="clear" w:color="auto" w:fill="FFFFFF"/>
        <w:autoSpaceDE w:val="0"/>
        <w:autoSpaceDN w:val="0"/>
        <w:adjustRightInd w:val="0"/>
        <w:ind w:right="10" w:firstLine="567"/>
        <w:jc w:val="both"/>
      </w:pPr>
      <w:r w:rsidRPr="00745C88">
        <w:t>Для этого в рамках данного мероприятия предусматривается реализация мер, включающих:</w:t>
      </w:r>
    </w:p>
    <w:p w:rsidR="00402DC5" w:rsidRPr="00745C88" w:rsidRDefault="00402DC5" w:rsidP="00402DC5">
      <w:pPr>
        <w:widowControl w:val="0"/>
        <w:shd w:val="clear" w:color="auto" w:fill="FFFFFF"/>
        <w:autoSpaceDE w:val="0"/>
        <w:autoSpaceDN w:val="0"/>
        <w:adjustRightInd w:val="0"/>
        <w:ind w:right="10" w:firstLine="567"/>
        <w:jc w:val="both"/>
      </w:pPr>
      <w:r w:rsidRPr="00745C88">
        <w:t xml:space="preserve">внесение изменений в Решение Совета народных депутатов Гвазденского сельского поселения Бутурлиновского муниципального района о бюджетном процессе в Гвазденском сельском поселении Бутурлиновского муниципального района в соответствии с изменениями бюджетного процесса Воронежской области; </w:t>
      </w:r>
    </w:p>
    <w:p w:rsidR="00402DC5" w:rsidRPr="00745C88" w:rsidRDefault="00402DC5" w:rsidP="00402DC5">
      <w:pPr>
        <w:widowControl w:val="0"/>
        <w:shd w:val="clear" w:color="auto" w:fill="FFFFFF"/>
        <w:autoSpaceDE w:val="0"/>
        <w:autoSpaceDN w:val="0"/>
        <w:adjustRightInd w:val="0"/>
        <w:ind w:right="5" w:firstLine="567"/>
        <w:jc w:val="both"/>
      </w:pPr>
      <w:r w:rsidRPr="00745C88">
        <w:lastRenderedPageBreak/>
        <w:t>переход к новому порядку составления бюджета поселения на основе программного подхода;</w:t>
      </w:r>
    </w:p>
    <w:p w:rsidR="00402DC5" w:rsidRPr="00745C88" w:rsidRDefault="00402DC5" w:rsidP="00402DC5">
      <w:pPr>
        <w:widowControl w:val="0"/>
        <w:shd w:val="clear" w:color="auto" w:fill="FFFFFF"/>
        <w:autoSpaceDE w:val="0"/>
        <w:autoSpaceDN w:val="0"/>
        <w:adjustRightInd w:val="0"/>
        <w:ind w:firstLine="567"/>
        <w:jc w:val="both"/>
      </w:pPr>
      <w:r w:rsidRPr="00745C88">
        <w:t>внедрение программной бюджетной классификации;</w:t>
      </w:r>
    </w:p>
    <w:p w:rsidR="00402DC5" w:rsidRPr="00745C88" w:rsidRDefault="00402DC5" w:rsidP="00402DC5">
      <w:pPr>
        <w:widowControl w:val="0"/>
        <w:shd w:val="clear" w:color="auto" w:fill="FFFFFF"/>
        <w:autoSpaceDE w:val="0"/>
        <w:autoSpaceDN w:val="0"/>
        <w:adjustRightInd w:val="0"/>
        <w:ind w:right="5" w:firstLine="567"/>
        <w:jc w:val="both"/>
      </w:pPr>
      <w:r w:rsidRPr="00745C88">
        <w:t>учет возможностей оптимизации действующих расходных обязательств при принятии решений о выделении бюджетных ассигнований на новые расходные обязательства;</w:t>
      </w:r>
    </w:p>
    <w:p w:rsidR="00402DC5" w:rsidRPr="00745C88" w:rsidRDefault="00402DC5" w:rsidP="00402DC5">
      <w:pPr>
        <w:widowControl w:val="0"/>
        <w:shd w:val="clear" w:color="auto" w:fill="FFFFFF"/>
        <w:autoSpaceDE w:val="0"/>
        <w:autoSpaceDN w:val="0"/>
        <w:adjustRightInd w:val="0"/>
        <w:ind w:right="5" w:firstLine="567"/>
        <w:jc w:val="both"/>
      </w:pPr>
      <w:r w:rsidRPr="00745C88">
        <w:t>внедрение информационных технологий.</w:t>
      </w:r>
    </w:p>
    <w:p w:rsidR="00402DC5" w:rsidRPr="00745C88" w:rsidRDefault="00402DC5" w:rsidP="00402DC5">
      <w:pPr>
        <w:autoSpaceDE w:val="0"/>
        <w:autoSpaceDN w:val="0"/>
        <w:adjustRightInd w:val="0"/>
        <w:ind w:firstLine="567"/>
        <w:jc w:val="both"/>
        <w:rPr>
          <w:lang w:eastAsia="en-US"/>
        </w:rPr>
      </w:pPr>
      <w:r w:rsidRPr="00745C88">
        <w:rPr>
          <w:lang w:eastAsia="en-US"/>
        </w:rPr>
        <w:t>3.2. Организация исполнения бюджета поселения и формирование бюджетной отчетности.</w:t>
      </w:r>
    </w:p>
    <w:p w:rsidR="00402DC5" w:rsidRPr="00745C88" w:rsidRDefault="00402DC5" w:rsidP="00402DC5">
      <w:pPr>
        <w:autoSpaceDE w:val="0"/>
        <w:autoSpaceDN w:val="0"/>
        <w:adjustRightInd w:val="0"/>
        <w:ind w:firstLine="567"/>
        <w:jc w:val="both"/>
        <w:rPr>
          <w:lang w:eastAsia="en-US"/>
        </w:rPr>
      </w:pPr>
      <w:r w:rsidRPr="00745C88">
        <w:rPr>
          <w:lang w:eastAsia="en-US"/>
        </w:rPr>
        <w:t>Решение этой задачи предполагает организацию исполнения бюджета поселения в соответствии с требованиями бюджетного законодательства и утвержденными решением о бюджетном процессе  параметрами.</w:t>
      </w:r>
    </w:p>
    <w:p w:rsidR="00402DC5" w:rsidRPr="00745C88" w:rsidRDefault="00402DC5" w:rsidP="00402DC5">
      <w:pPr>
        <w:autoSpaceDE w:val="0"/>
        <w:autoSpaceDN w:val="0"/>
        <w:adjustRightInd w:val="0"/>
        <w:ind w:firstLine="567"/>
        <w:jc w:val="both"/>
        <w:rPr>
          <w:lang w:eastAsia="en-US"/>
        </w:rPr>
      </w:pPr>
      <w:r w:rsidRPr="00745C88">
        <w:rPr>
          <w:lang w:eastAsia="en-US"/>
        </w:rPr>
        <w:t>Работа по исполнению бюджета поселения в соответствии с кассовым планом наряду со сводной бюджетной росписью, лимитами бюджетных обязательств и предельными объемами финансирования является важным регулятором использования бюджетных средств.</w:t>
      </w:r>
    </w:p>
    <w:p w:rsidR="00402DC5" w:rsidRPr="00745C88" w:rsidRDefault="00402DC5" w:rsidP="00402DC5">
      <w:pPr>
        <w:autoSpaceDE w:val="0"/>
        <w:autoSpaceDN w:val="0"/>
        <w:adjustRightInd w:val="0"/>
        <w:ind w:firstLine="567"/>
        <w:jc w:val="both"/>
        <w:rPr>
          <w:lang w:eastAsia="en-US"/>
        </w:rPr>
      </w:pPr>
      <w:r w:rsidRPr="00745C88">
        <w:rPr>
          <w:lang w:eastAsia="en-US"/>
        </w:rPr>
        <w:t>Своевременное и качественное формирование отчетности об исполнении бюджета поселения позволяет оценить выполнение расходных обязательств Гвазденского сельского поселения Бутурлиновского муниципального района.</w:t>
      </w:r>
    </w:p>
    <w:p w:rsidR="00402DC5" w:rsidRPr="00745C88" w:rsidRDefault="00402DC5" w:rsidP="00402DC5">
      <w:pPr>
        <w:autoSpaceDE w:val="0"/>
        <w:autoSpaceDN w:val="0"/>
        <w:adjustRightInd w:val="0"/>
        <w:ind w:firstLine="567"/>
        <w:jc w:val="both"/>
        <w:rPr>
          <w:lang w:eastAsia="en-US"/>
        </w:rPr>
      </w:pPr>
      <w:r w:rsidRPr="00745C88">
        <w:rPr>
          <w:lang w:eastAsia="en-US"/>
        </w:rPr>
        <w:t>Непосредственными результатами регулярной деятельности администрации Гвазденского сельского поселения, направленной на организацию исполнения бюджета поселения и формирование бюджетной отчетности, является соблюдение принципов ответственного управления общественными финансами, связанных с бюджетной прозрачностью, а также наличием эффективной системы исполнения бюджета, что будет способствовать прозрачности и подконтрольности исполнения бюджета и, соответственно, повышению уровня результативности использования бюджетных средств и их эффективности.</w:t>
      </w:r>
    </w:p>
    <w:p w:rsidR="00402DC5" w:rsidRPr="00745C88" w:rsidRDefault="00402DC5" w:rsidP="00402DC5">
      <w:pPr>
        <w:autoSpaceDE w:val="0"/>
        <w:autoSpaceDN w:val="0"/>
        <w:adjustRightInd w:val="0"/>
        <w:ind w:firstLine="567"/>
        <w:jc w:val="both"/>
        <w:rPr>
          <w:lang w:eastAsia="en-US"/>
        </w:rPr>
      </w:pPr>
      <w:r w:rsidRPr="00745C88">
        <w:rPr>
          <w:lang w:eastAsia="en-US"/>
        </w:rPr>
        <w:t xml:space="preserve">Конечным результатом решения данного мероприятия является обеспечение надежного, качественного и своевременного кассового исполнения  бюджета поселения и </w:t>
      </w:r>
      <w:r w:rsidRPr="00745C88">
        <w:t>утверждение решением Совета народных депутатов годового отчета об исполнении  бюджета поселения</w:t>
      </w:r>
      <w:r w:rsidRPr="00745C88">
        <w:rPr>
          <w:lang w:eastAsia="en-US"/>
        </w:rPr>
        <w:t>.</w:t>
      </w:r>
    </w:p>
    <w:p w:rsidR="00402DC5" w:rsidRPr="00745C88" w:rsidRDefault="00402DC5" w:rsidP="00402DC5">
      <w:pPr>
        <w:autoSpaceDE w:val="0"/>
        <w:autoSpaceDN w:val="0"/>
        <w:adjustRightInd w:val="0"/>
        <w:ind w:firstLine="567"/>
        <w:jc w:val="both"/>
        <w:rPr>
          <w:lang w:eastAsia="en-US"/>
        </w:rPr>
      </w:pPr>
      <w:r w:rsidRPr="00745C88">
        <w:rPr>
          <w:lang w:eastAsia="en-US"/>
        </w:rPr>
        <w:t>3.3. Управление резервным фондом администрации Гвазденского сельского поселения Бутурлиновского муниципального района.</w:t>
      </w:r>
    </w:p>
    <w:p w:rsidR="00402DC5" w:rsidRPr="00745C88" w:rsidRDefault="00402DC5" w:rsidP="00402DC5">
      <w:pPr>
        <w:autoSpaceDE w:val="0"/>
        <w:autoSpaceDN w:val="0"/>
        <w:adjustRightInd w:val="0"/>
        <w:ind w:firstLine="567"/>
        <w:jc w:val="both"/>
        <w:rPr>
          <w:lang w:eastAsia="en-US"/>
        </w:rPr>
      </w:pPr>
      <w:r w:rsidRPr="00745C88">
        <w:t xml:space="preserve">Мероприятие направлено на своевременное предоставление бюджетных средств </w:t>
      </w:r>
      <w:r w:rsidRPr="00745C88">
        <w:rPr>
          <w:lang w:eastAsia="en-US"/>
        </w:rPr>
        <w:t>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402DC5" w:rsidRPr="00745C88" w:rsidRDefault="00402DC5" w:rsidP="00402DC5">
      <w:pPr>
        <w:autoSpaceDE w:val="0"/>
        <w:autoSpaceDN w:val="0"/>
        <w:adjustRightInd w:val="0"/>
        <w:ind w:firstLine="567"/>
        <w:jc w:val="both"/>
        <w:rPr>
          <w:lang w:eastAsia="en-US"/>
        </w:rPr>
      </w:pPr>
      <w:r w:rsidRPr="00745C88">
        <w:rPr>
          <w:lang w:eastAsia="en-US"/>
        </w:rPr>
        <w:t>3.4. Обеспечение проведения выборов на территории Гвазденского сельского поселения.</w:t>
      </w:r>
    </w:p>
    <w:p w:rsidR="00402DC5" w:rsidRPr="00745C88" w:rsidRDefault="00402DC5" w:rsidP="00402DC5">
      <w:pPr>
        <w:autoSpaceDE w:val="0"/>
        <w:autoSpaceDN w:val="0"/>
        <w:adjustRightInd w:val="0"/>
        <w:ind w:firstLine="567"/>
        <w:jc w:val="both"/>
        <w:rPr>
          <w:lang w:eastAsia="en-US"/>
        </w:rPr>
      </w:pPr>
      <w:r w:rsidRPr="00745C88">
        <w:rPr>
          <w:lang w:eastAsia="en-US"/>
        </w:rPr>
        <w:t>Мероприятие направлено на своевременное предоставление бюджетных средств для проведения выборов депутатов Совета народных депутатов Гвазденского сельского поселения.</w:t>
      </w:r>
    </w:p>
    <w:p w:rsidR="00402DC5" w:rsidRPr="00745C88" w:rsidRDefault="00402DC5" w:rsidP="00402DC5">
      <w:pPr>
        <w:autoSpaceDE w:val="0"/>
        <w:autoSpaceDN w:val="0"/>
        <w:adjustRightInd w:val="0"/>
        <w:jc w:val="both"/>
        <w:rPr>
          <w:lang w:eastAsia="en-US"/>
        </w:rPr>
      </w:pPr>
      <w:r w:rsidRPr="00745C88">
        <w:rPr>
          <w:lang w:eastAsia="en-US"/>
        </w:rPr>
        <w:lastRenderedPageBreak/>
        <w:t xml:space="preserve">       3.5. Иные межбюджетные трансферты Гвазденского сельского поселения по переданным полномочиям.</w:t>
      </w:r>
    </w:p>
    <w:p w:rsidR="00402DC5" w:rsidRPr="00745C88" w:rsidRDefault="00402DC5" w:rsidP="00402DC5">
      <w:pPr>
        <w:autoSpaceDE w:val="0"/>
        <w:autoSpaceDN w:val="0"/>
        <w:adjustRightInd w:val="0"/>
        <w:ind w:firstLine="567"/>
        <w:jc w:val="both"/>
        <w:rPr>
          <w:lang w:eastAsia="en-US"/>
        </w:rPr>
      </w:pPr>
      <w:r w:rsidRPr="00745C88">
        <w:rPr>
          <w:lang w:eastAsia="en-US"/>
        </w:rPr>
        <w:t>Мероприятие направлено на своевременное перечисление трансфертом по переданным полномочиям по внутреннему и внешнему финансовому контролю согласно заключенным соглашениям.</w:t>
      </w:r>
    </w:p>
    <w:p w:rsidR="00402DC5" w:rsidRPr="00745C88" w:rsidRDefault="00402DC5" w:rsidP="00ED0007">
      <w:pPr>
        <w:widowControl w:val="0"/>
        <w:numPr>
          <w:ilvl w:val="0"/>
          <w:numId w:val="5"/>
        </w:numPr>
        <w:shd w:val="clear" w:color="auto" w:fill="FFFFFF"/>
        <w:autoSpaceDE w:val="0"/>
        <w:autoSpaceDN w:val="0"/>
        <w:adjustRightInd w:val="0"/>
        <w:spacing w:before="278"/>
        <w:jc w:val="center"/>
        <w:rPr>
          <w:b/>
          <w:bCs/>
        </w:rPr>
      </w:pPr>
      <w:r w:rsidRPr="00745C88">
        <w:rPr>
          <w:b/>
          <w:bCs/>
        </w:rPr>
        <w:t>Финансовое обеспечение реализации подпрограммы.</w:t>
      </w:r>
    </w:p>
    <w:p w:rsidR="00402DC5" w:rsidRPr="00745C88" w:rsidRDefault="00402DC5" w:rsidP="00402DC5">
      <w:pPr>
        <w:widowControl w:val="0"/>
        <w:autoSpaceDE w:val="0"/>
        <w:autoSpaceDN w:val="0"/>
        <w:adjustRightInd w:val="0"/>
        <w:ind w:firstLine="567"/>
        <w:jc w:val="both"/>
      </w:pPr>
      <w:r w:rsidRPr="00745C88">
        <w:t>Финансовые ресурсы, необходимые для реализации подпрограммы в 2023-2030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402DC5" w:rsidRPr="00745C88" w:rsidRDefault="00402DC5" w:rsidP="00402DC5">
      <w:pPr>
        <w:autoSpaceDN w:val="0"/>
        <w:ind w:firstLine="567"/>
        <w:jc w:val="both"/>
      </w:pPr>
      <w:r w:rsidRPr="00745C88">
        <w:t>Объем финансового обеспечения реализации подпрограммы за счет средств  бюджета поселения за весь период ее реализации  составляет               2 651,45 тыс. рублей.</w:t>
      </w:r>
    </w:p>
    <w:p w:rsidR="00402DC5" w:rsidRPr="00745C88" w:rsidRDefault="00402DC5" w:rsidP="00402DC5">
      <w:pPr>
        <w:autoSpaceDN w:val="0"/>
        <w:ind w:firstLine="567"/>
        <w:jc w:val="both"/>
      </w:pPr>
    </w:p>
    <w:tbl>
      <w:tblPr>
        <w:tblW w:w="9540" w:type="dxa"/>
        <w:tblLayout w:type="fixed"/>
        <w:tblCellMar>
          <w:left w:w="40" w:type="dxa"/>
          <w:right w:w="40" w:type="dxa"/>
        </w:tblCellMar>
        <w:tblLook w:val="04A0"/>
      </w:tblPr>
      <w:tblGrid>
        <w:gridCol w:w="2875"/>
        <w:gridCol w:w="3622"/>
        <w:gridCol w:w="3043"/>
      </w:tblGrid>
      <w:tr w:rsidR="00402DC5" w:rsidRPr="00745C88" w:rsidTr="00C24EF5">
        <w:trPr>
          <w:trHeight w:val="690"/>
        </w:trPr>
        <w:tc>
          <w:tcPr>
            <w:tcW w:w="9540" w:type="dxa"/>
            <w:gridSpan w:val="3"/>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autoSpaceDN w:val="0"/>
              <w:ind w:firstLine="567"/>
              <w:jc w:val="center"/>
            </w:pPr>
            <w:r w:rsidRPr="00745C88">
              <w:t>Объем бюджетных ассигнований на реализацию муниципальной  подпрограммы по годам составляет (тыс. руб.):</w:t>
            </w:r>
          </w:p>
        </w:tc>
      </w:tr>
      <w:tr w:rsidR="00402DC5" w:rsidRPr="00745C88" w:rsidTr="00C24EF5">
        <w:trPr>
          <w:trHeight w:val="417"/>
        </w:trPr>
        <w:tc>
          <w:tcPr>
            <w:tcW w:w="2875"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autoSpaceDN w:val="0"/>
              <w:ind w:firstLine="567"/>
              <w:jc w:val="center"/>
            </w:pPr>
            <w:r w:rsidRPr="00745C88">
              <w:t>Год</w:t>
            </w:r>
          </w:p>
        </w:tc>
        <w:tc>
          <w:tcPr>
            <w:tcW w:w="3622"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autoSpaceDN w:val="0"/>
              <w:ind w:firstLine="567"/>
            </w:pPr>
            <w:r w:rsidRPr="00745C88">
              <w:t xml:space="preserve">                Всего</w:t>
            </w:r>
          </w:p>
        </w:tc>
        <w:tc>
          <w:tcPr>
            <w:tcW w:w="3043"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autoSpaceDN w:val="0"/>
              <w:ind w:firstLine="27"/>
              <w:jc w:val="center"/>
            </w:pPr>
            <w:r w:rsidRPr="00745C88">
              <w:t>Местный бюджет</w:t>
            </w:r>
          </w:p>
        </w:tc>
      </w:tr>
      <w:tr w:rsidR="00402DC5" w:rsidRPr="00745C88" w:rsidTr="00C24EF5">
        <w:tc>
          <w:tcPr>
            <w:tcW w:w="2875"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autoSpaceDN w:val="0"/>
              <w:ind w:firstLine="567"/>
              <w:jc w:val="center"/>
            </w:pPr>
            <w:r w:rsidRPr="00745C88">
              <w:t>2023</w:t>
            </w:r>
          </w:p>
        </w:tc>
        <w:tc>
          <w:tcPr>
            <w:tcW w:w="3622"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ind w:left="101"/>
              <w:jc w:val="center"/>
            </w:pPr>
            <w:r w:rsidRPr="00745C88">
              <w:t>297,97</w:t>
            </w:r>
          </w:p>
        </w:tc>
        <w:tc>
          <w:tcPr>
            <w:tcW w:w="3043"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ind w:left="101"/>
              <w:jc w:val="center"/>
            </w:pPr>
            <w:r w:rsidRPr="00745C88">
              <w:t>297,97</w:t>
            </w:r>
          </w:p>
        </w:tc>
      </w:tr>
      <w:tr w:rsidR="00402DC5" w:rsidRPr="00745C88" w:rsidTr="00C24EF5">
        <w:tc>
          <w:tcPr>
            <w:tcW w:w="2875"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autoSpaceDN w:val="0"/>
              <w:ind w:firstLine="567"/>
              <w:jc w:val="center"/>
            </w:pPr>
            <w:r w:rsidRPr="00745C88">
              <w:t>2024</w:t>
            </w:r>
          </w:p>
        </w:tc>
        <w:tc>
          <w:tcPr>
            <w:tcW w:w="3622"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ind w:left="101"/>
              <w:jc w:val="center"/>
            </w:pPr>
            <w:r w:rsidRPr="00745C88">
              <w:t>297,97</w:t>
            </w:r>
          </w:p>
        </w:tc>
        <w:tc>
          <w:tcPr>
            <w:tcW w:w="3043"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ind w:left="101"/>
              <w:jc w:val="center"/>
            </w:pPr>
            <w:r w:rsidRPr="00745C88">
              <w:t>297,97</w:t>
            </w:r>
          </w:p>
        </w:tc>
      </w:tr>
      <w:tr w:rsidR="00402DC5" w:rsidRPr="00745C88" w:rsidTr="00C24EF5">
        <w:tc>
          <w:tcPr>
            <w:tcW w:w="2875"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autoSpaceDN w:val="0"/>
              <w:ind w:firstLine="567"/>
              <w:jc w:val="center"/>
            </w:pPr>
            <w:r w:rsidRPr="00745C88">
              <w:t>2025</w:t>
            </w:r>
          </w:p>
        </w:tc>
        <w:tc>
          <w:tcPr>
            <w:tcW w:w="3622"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jc w:val="center"/>
            </w:pPr>
            <w:r w:rsidRPr="00745C88">
              <w:t>309,89</w:t>
            </w:r>
          </w:p>
        </w:tc>
        <w:tc>
          <w:tcPr>
            <w:tcW w:w="3043"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jc w:val="center"/>
            </w:pPr>
            <w:r w:rsidRPr="00745C88">
              <w:t>309,89</w:t>
            </w:r>
          </w:p>
        </w:tc>
      </w:tr>
      <w:tr w:rsidR="00402DC5" w:rsidRPr="00745C88" w:rsidTr="00C24EF5">
        <w:tc>
          <w:tcPr>
            <w:tcW w:w="2875"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autoSpaceDN w:val="0"/>
              <w:ind w:firstLine="567"/>
              <w:jc w:val="center"/>
            </w:pPr>
            <w:r w:rsidRPr="00745C88">
              <w:t>2026</w:t>
            </w:r>
          </w:p>
        </w:tc>
        <w:tc>
          <w:tcPr>
            <w:tcW w:w="3622"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jc w:val="center"/>
            </w:pPr>
            <w:r w:rsidRPr="00745C88">
              <w:t>322,29</w:t>
            </w:r>
          </w:p>
        </w:tc>
        <w:tc>
          <w:tcPr>
            <w:tcW w:w="3043"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jc w:val="center"/>
            </w:pPr>
            <w:r w:rsidRPr="00745C88">
              <w:t>322,29</w:t>
            </w:r>
          </w:p>
        </w:tc>
      </w:tr>
      <w:tr w:rsidR="00402DC5" w:rsidRPr="00745C88" w:rsidTr="00C24EF5">
        <w:tc>
          <w:tcPr>
            <w:tcW w:w="2875"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autoSpaceDN w:val="0"/>
              <w:ind w:firstLine="567"/>
              <w:jc w:val="center"/>
            </w:pPr>
            <w:r w:rsidRPr="00745C88">
              <w:t>2027</w:t>
            </w:r>
          </w:p>
        </w:tc>
        <w:tc>
          <w:tcPr>
            <w:tcW w:w="3622"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jc w:val="center"/>
            </w:pPr>
            <w:r w:rsidRPr="00745C88">
              <w:t>335,18</w:t>
            </w:r>
          </w:p>
        </w:tc>
        <w:tc>
          <w:tcPr>
            <w:tcW w:w="3043"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jc w:val="center"/>
            </w:pPr>
            <w:r w:rsidRPr="00745C88">
              <w:t>335,18</w:t>
            </w:r>
          </w:p>
        </w:tc>
      </w:tr>
      <w:tr w:rsidR="00402DC5" w:rsidRPr="00745C88" w:rsidTr="00C24EF5">
        <w:tc>
          <w:tcPr>
            <w:tcW w:w="2875"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autoSpaceDN w:val="0"/>
              <w:ind w:firstLine="567"/>
              <w:jc w:val="center"/>
            </w:pPr>
            <w:r w:rsidRPr="00745C88">
              <w:t>2028</w:t>
            </w:r>
          </w:p>
        </w:tc>
        <w:tc>
          <w:tcPr>
            <w:tcW w:w="3622"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jc w:val="center"/>
            </w:pPr>
            <w:r w:rsidRPr="00745C88">
              <w:t>348,59</w:t>
            </w:r>
          </w:p>
        </w:tc>
        <w:tc>
          <w:tcPr>
            <w:tcW w:w="3043"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jc w:val="center"/>
            </w:pPr>
            <w:r w:rsidRPr="00745C88">
              <w:t>348,59</w:t>
            </w:r>
          </w:p>
        </w:tc>
      </w:tr>
      <w:tr w:rsidR="00402DC5" w:rsidRPr="00745C88" w:rsidTr="00C24EF5">
        <w:tc>
          <w:tcPr>
            <w:tcW w:w="2875"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autoSpaceDN w:val="0"/>
              <w:ind w:firstLine="567"/>
              <w:jc w:val="center"/>
            </w:pPr>
            <w:r w:rsidRPr="00745C88">
              <w:t>2029</w:t>
            </w:r>
          </w:p>
        </w:tc>
        <w:tc>
          <w:tcPr>
            <w:tcW w:w="3622"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jc w:val="center"/>
            </w:pPr>
            <w:r w:rsidRPr="00745C88">
              <w:t>362,53</w:t>
            </w:r>
          </w:p>
        </w:tc>
        <w:tc>
          <w:tcPr>
            <w:tcW w:w="3043"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jc w:val="center"/>
            </w:pPr>
            <w:r w:rsidRPr="00745C88">
              <w:t>362,53</w:t>
            </w:r>
          </w:p>
        </w:tc>
      </w:tr>
      <w:tr w:rsidR="00402DC5" w:rsidRPr="00745C88" w:rsidTr="00C24EF5">
        <w:tc>
          <w:tcPr>
            <w:tcW w:w="2875"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autoSpaceDN w:val="0"/>
              <w:ind w:firstLine="567"/>
              <w:jc w:val="center"/>
            </w:pPr>
            <w:r w:rsidRPr="00745C88">
              <w:t>2030</w:t>
            </w:r>
          </w:p>
        </w:tc>
        <w:tc>
          <w:tcPr>
            <w:tcW w:w="3622"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jc w:val="center"/>
            </w:pPr>
            <w:r w:rsidRPr="00745C88">
              <w:t>377,03</w:t>
            </w:r>
          </w:p>
        </w:tc>
        <w:tc>
          <w:tcPr>
            <w:tcW w:w="3043"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jc w:val="center"/>
            </w:pPr>
            <w:r w:rsidRPr="00745C88">
              <w:t>377,03</w:t>
            </w:r>
          </w:p>
        </w:tc>
      </w:tr>
    </w:tbl>
    <w:p w:rsidR="00402DC5" w:rsidRPr="00745C88" w:rsidRDefault="00402DC5" w:rsidP="00ED0007">
      <w:pPr>
        <w:widowControl w:val="0"/>
        <w:numPr>
          <w:ilvl w:val="0"/>
          <w:numId w:val="5"/>
        </w:numPr>
        <w:shd w:val="clear" w:color="auto" w:fill="FFFFFF"/>
        <w:autoSpaceDE w:val="0"/>
        <w:autoSpaceDN w:val="0"/>
        <w:adjustRightInd w:val="0"/>
        <w:spacing w:before="274"/>
        <w:ind w:left="0" w:right="5" w:firstLine="0"/>
        <w:jc w:val="center"/>
        <w:rPr>
          <w:b/>
          <w:bCs/>
        </w:rPr>
      </w:pPr>
      <w:r w:rsidRPr="00745C88">
        <w:rPr>
          <w:b/>
          <w:bCs/>
        </w:rPr>
        <w:t>Анализ рисков реализации подпрограммы и описание мер управления рисками реализации подпрограммы.</w:t>
      </w:r>
    </w:p>
    <w:p w:rsidR="00402DC5" w:rsidRPr="00745C88" w:rsidRDefault="00402DC5" w:rsidP="00402DC5">
      <w:pPr>
        <w:widowControl w:val="0"/>
        <w:shd w:val="clear" w:color="auto" w:fill="FFFFFF"/>
        <w:autoSpaceDE w:val="0"/>
        <w:autoSpaceDN w:val="0"/>
        <w:adjustRightInd w:val="0"/>
        <w:ind w:firstLine="567"/>
        <w:jc w:val="both"/>
      </w:pPr>
      <w:r w:rsidRPr="00745C88">
        <w:t>Риски реализации подпрограммы состоят в следующем:</w:t>
      </w:r>
    </w:p>
    <w:p w:rsidR="00402DC5" w:rsidRPr="00745C88" w:rsidRDefault="00402DC5" w:rsidP="00402DC5">
      <w:pPr>
        <w:widowControl w:val="0"/>
        <w:shd w:val="clear" w:color="auto" w:fill="FFFFFF"/>
        <w:autoSpaceDE w:val="0"/>
        <w:autoSpaceDN w:val="0"/>
        <w:adjustRightInd w:val="0"/>
        <w:ind w:right="10" w:firstLine="567"/>
        <w:jc w:val="both"/>
      </w:pPr>
      <w:r w:rsidRPr="00745C88">
        <w:t>изменение действующего бюджетного законодательства Российской Федерации в части организации бюджетного процесса;</w:t>
      </w:r>
    </w:p>
    <w:p w:rsidR="00402DC5" w:rsidRPr="00745C88" w:rsidRDefault="00402DC5" w:rsidP="00402DC5">
      <w:pPr>
        <w:widowControl w:val="0"/>
        <w:shd w:val="clear" w:color="auto" w:fill="FFFFFF"/>
        <w:autoSpaceDE w:val="0"/>
        <w:autoSpaceDN w:val="0"/>
        <w:adjustRightInd w:val="0"/>
        <w:ind w:firstLine="567"/>
        <w:jc w:val="both"/>
      </w:pPr>
      <w:r w:rsidRPr="00745C88">
        <w:t>неисполнение расходных обязательств Гвазденского сельского поселения Бутурлиновского муниципального района.</w:t>
      </w:r>
    </w:p>
    <w:p w:rsidR="00402DC5" w:rsidRPr="00745C88" w:rsidRDefault="00402DC5" w:rsidP="00402DC5">
      <w:pPr>
        <w:widowControl w:val="0"/>
        <w:shd w:val="clear" w:color="auto" w:fill="FFFFFF"/>
        <w:autoSpaceDE w:val="0"/>
        <w:autoSpaceDN w:val="0"/>
        <w:adjustRightInd w:val="0"/>
        <w:ind w:right="10" w:firstLine="567"/>
        <w:jc w:val="both"/>
      </w:pPr>
      <w:r w:rsidRPr="00745C88">
        <w:t>В целях управления вышеуказанными рисками  администрация Гвазденского сельского поселения в рамках своей компетенции:</w:t>
      </w:r>
    </w:p>
    <w:p w:rsidR="00402DC5" w:rsidRPr="00745C88" w:rsidRDefault="00402DC5" w:rsidP="00402DC5">
      <w:pPr>
        <w:widowControl w:val="0"/>
        <w:shd w:val="clear" w:color="auto" w:fill="FFFFFF"/>
        <w:autoSpaceDE w:val="0"/>
        <w:autoSpaceDN w:val="0"/>
        <w:adjustRightInd w:val="0"/>
        <w:ind w:right="10" w:firstLine="567"/>
        <w:jc w:val="both"/>
      </w:pPr>
      <w:r w:rsidRPr="00745C88">
        <w:t>контролирует порядок и сроки подготовки проекта бюджета поселения на очередной финансовый год и плановый период в рамках требований действующего бюджетного законодательства;</w:t>
      </w:r>
    </w:p>
    <w:p w:rsidR="00402DC5" w:rsidRPr="00745C88" w:rsidRDefault="00402DC5" w:rsidP="00402DC5">
      <w:pPr>
        <w:widowControl w:val="0"/>
        <w:shd w:val="clear" w:color="auto" w:fill="FFFFFF"/>
        <w:autoSpaceDE w:val="0"/>
        <w:autoSpaceDN w:val="0"/>
        <w:adjustRightInd w:val="0"/>
        <w:ind w:right="10" w:firstLine="567"/>
        <w:jc w:val="both"/>
      </w:pPr>
      <w:r w:rsidRPr="00745C88">
        <w:t>проводит мероприятия по обеспечению прозрачности (открытости) бюджетных данных для широкого круга заинтересованных пользователей;</w:t>
      </w:r>
    </w:p>
    <w:p w:rsidR="00402DC5" w:rsidRPr="00745C88" w:rsidRDefault="00402DC5" w:rsidP="00402DC5">
      <w:pPr>
        <w:widowControl w:val="0"/>
        <w:shd w:val="clear" w:color="auto" w:fill="FFFFFF"/>
        <w:autoSpaceDE w:val="0"/>
        <w:autoSpaceDN w:val="0"/>
        <w:adjustRightInd w:val="0"/>
        <w:ind w:firstLine="567"/>
        <w:jc w:val="both"/>
      </w:pPr>
      <w:r w:rsidRPr="00745C88">
        <w:t>обеспечивает исполнение расходных обязательств Гвазденского сельского поселения Бутурлиновского муниципального района.</w:t>
      </w:r>
    </w:p>
    <w:p w:rsidR="00402DC5" w:rsidRPr="00745C88" w:rsidRDefault="00402DC5" w:rsidP="00402DC5">
      <w:pPr>
        <w:widowControl w:val="0"/>
        <w:shd w:val="clear" w:color="auto" w:fill="FFFFFF"/>
        <w:autoSpaceDE w:val="0"/>
        <w:autoSpaceDN w:val="0"/>
        <w:adjustRightInd w:val="0"/>
        <w:ind w:right="5" w:firstLine="567"/>
        <w:jc w:val="both"/>
      </w:pPr>
      <w:r w:rsidRPr="00745C88">
        <w:lastRenderedPageBreak/>
        <w:t>К мерам управления рисками, которые могут оказать влияние на достижение запланированных целей, относятся:</w:t>
      </w:r>
    </w:p>
    <w:p w:rsidR="00402DC5" w:rsidRPr="00745C88" w:rsidRDefault="00402DC5" w:rsidP="00402DC5">
      <w:pPr>
        <w:widowControl w:val="0"/>
        <w:shd w:val="clear" w:color="auto" w:fill="FFFFFF"/>
        <w:autoSpaceDE w:val="0"/>
        <w:autoSpaceDN w:val="0"/>
        <w:adjustRightInd w:val="0"/>
        <w:ind w:firstLine="567"/>
        <w:jc w:val="both"/>
      </w:pPr>
      <w:r w:rsidRPr="00745C88">
        <w:t>детальное планирование хода реализации подпрограммы;</w:t>
      </w:r>
    </w:p>
    <w:p w:rsidR="00402DC5" w:rsidRPr="00745C88" w:rsidRDefault="00402DC5" w:rsidP="00402DC5">
      <w:pPr>
        <w:widowControl w:val="0"/>
        <w:shd w:val="clear" w:color="auto" w:fill="FFFFFF"/>
        <w:autoSpaceDE w:val="0"/>
        <w:autoSpaceDN w:val="0"/>
        <w:adjustRightInd w:val="0"/>
        <w:ind w:firstLine="567"/>
        <w:jc w:val="both"/>
      </w:pPr>
      <w:r w:rsidRPr="00745C88">
        <w:t>оперативный мониторинг выполнения мероприятий подпрограммы.</w:t>
      </w:r>
    </w:p>
    <w:p w:rsidR="00402DC5" w:rsidRPr="00745C88" w:rsidRDefault="00402DC5" w:rsidP="00ED0007">
      <w:pPr>
        <w:widowControl w:val="0"/>
        <w:numPr>
          <w:ilvl w:val="0"/>
          <w:numId w:val="5"/>
        </w:numPr>
        <w:shd w:val="clear" w:color="auto" w:fill="FFFFFF"/>
        <w:autoSpaceDE w:val="0"/>
        <w:autoSpaceDN w:val="0"/>
        <w:adjustRightInd w:val="0"/>
        <w:spacing w:before="274"/>
        <w:ind w:right="5"/>
        <w:jc w:val="center"/>
        <w:rPr>
          <w:b/>
          <w:bCs/>
        </w:rPr>
      </w:pPr>
      <w:r w:rsidRPr="00745C88">
        <w:rPr>
          <w:b/>
          <w:bCs/>
        </w:rPr>
        <w:t>Оценка эффективности реализации подпрограммы.</w:t>
      </w:r>
    </w:p>
    <w:p w:rsidR="00402DC5" w:rsidRPr="00745C88" w:rsidRDefault="00402DC5" w:rsidP="00402DC5">
      <w:pPr>
        <w:widowControl w:val="0"/>
        <w:shd w:val="clear" w:color="auto" w:fill="FFFFFF"/>
        <w:tabs>
          <w:tab w:val="left" w:pos="1795"/>
          <w:tab w:val="left" w:pos="3696"/>
          <w:tab w:val="left" w:pos="5189"/>
          <w:tab w:val="left" w:pos="7286"/>
          <w:tab w:val="left" w:pos="8770"/>
        </w:tabs>
        <w:autoSpaceDE w:val="0"/>
        <w:autoSpaceDN w:val="0"/>
        <w:adjustRightInd w:val="0"/>
        <w:ind w:firstLine="567"/>
        <w:jc w:val="both"/>
      </w:pPr>
      <w:r w:rsidRPr="00745C88">
        <w:rPr>
          <w:spacing w:val="-1"/>
        </w:rPr>
        <w:t xml:space="preserve">Оценка </w:t>
      </w:r>
      <w:r w:rsidRPr="00745C88">
        <w:rPr>
          <w:spacing w:val="-2"/>
        </w:rPr>
        <w:t xml:space="preserve">эффективности реализации подпрограммы муниципальной программы будет </w:t>
      </w:r>
      <w:r w:rsidRPr="00745C88">
        <w:t>осуществляться путем ежегодного сопоставления:</w:t>
      </w:r>
    </w:p>
    <w:p w:rsidR="00402DC5" w:rsidRPr="00745C88" w:rsidRDefault="00402DC5" w:rsidP="00402DC5">
      <w:pPr>
        <w:widowControl w:val="0"/>
        <w:shd w:val="clear" w:color="auto" w:fill="FFFFFF"/>
        <w:tabs>
          <w:tab w:val="left" w:pos="1190"/>
        </w:tabs>
        <w:autoSpaceDE w:val="0"/>
        <w:autoSpaceDN w:val="0"/>
        <w:adjustRightInd w:val="0"/>
        <w:ind w:right="5" w:firstLine="567"/>
        <w:jc w:val="both"/>
        <w:rPr>
          <w:spacing w:val="-1"/>
        </w:rPr>
      </w:pPr>
      <w:r w:rsidRPr="00745C88">
        <w:t xml:space="preserve">1) фактических (в сопоставимых условиях) и планируемых значений целевых индикаторов </w:t>
      </w:r>
      <w:r w:rsidRPr="00745C88">
        <w:rPr>
          <w:spacing w:val="-2"/>
        </w:rPr>
        <w:t>подпрограммы муниципальной</w:t>
      </w:r>
      <w:r w:rsidRPr="00745C88">
        <w:t xml:space="preserve"> программы (целевой параметр – 100%);</w:t>
      </w:r>
    </w:p>
    <w:p w:rsidR="00402DC5" w:rsidRPr="00745C88" w:rsidRDefault="00402DC5" w:rsidP="00402DC5">
      <w:pPr>
        <w:widowControl w:val="0"/>
        <w:shd w:val="clear" w:color="auto" w:fill="FFFFFF"/>
        <w:tabs>
          <w:tab w:val="left" w:pos="1190"/>
        </w:tabs>
        <w:autoSpaceDE w:val="0"/>
        <w:autoSpaceDN w:val="0"/>
        <w:adjustRightInd w:val="0"/>
        <w:ind w:firstLine="567"/>
        <w:jc w:val="both"/>
      </w:pPr>
      <w:r w:rsidRPr="00745C88">
        <w:t xml:space="preserve">2) фактических (в сопоставимых условиях) и планируемых объемов расходов  бюджета поселения на реализацию </w:t>
      </w:r>
      <w:r w:rsidRPr="00745C88">
        <w:rPr>
          <w:spacing w:val="-2"/>
        </w:rPr>
        <w:t xml:space="preserve">подпрограммы </w:t>
      </w:r>
      <w:r w:rsidRPr="00745C88">
        <w:t>муниципальной программы и ее основных мероприятий (целевой параметр менее 100%);</w:t>
      </w:r>
    </w:p>
    <w:p w:rsidR="00402DC5" w:rsidRPr="00745C88" w:rsidRDefault="00402DC5" w:rsidP="00402DC5">
      <w:pPr>
        <w:widowControl w:val="0"/>
        <w:shd w:val="clear" w:color="auto" w:fill="FFFFFF"/>
        <w:tabs>
          <w:tab w:val="left" w:pos="1190"/>
        </w:tabs>
        <w:autoSpaceDE w:val="0"/>
        <w:autoSpaceDN w:val="0"/>
        <w:adjustRightInd w:val="0"/>
        <w:ind w:firstLine="567"/>
        <w:jc w:val="center"/>
      </w:pPr>
      <w:r w:rsidRPr="00745C88">
        <w:t xml:space="preserve">3) числа выполненных и планируемых мероприятий плана реализации </w:t>
      </w:r>
      <w:r w:rsidRPr="00745C88">
        <w:rPr>
          <w:spacing w:val="-2"/>
        </w:rPr>
        <w:t xml:space="preserve">подпрограммы </w:t>
      </w:r>
      <w:r w:rsidRPr="00745C88">
        <w:t>муниципальной программы (целевой параметр – 100%).</w:t>
      </w:r>
      <w:r w:rsidRPr="00745C88">
        <w:br w:type="page"/>
      </w:r>
      <w:r w:rsidRPr="00745C88">
        <w:rPr>
          <w:b/>
          <w:bCs/>
          <w:spacing w:val="-1"/>
        </w:rPr>
        <w:lastRenderedPageBreak/>
        <w:t xml:space="preserve">Подпрограмма 2. </w:t>
      </w:r>
      <w:r w:rsidRPr="00745C88">
        <w:rPr>
          <w:b/>
          <w:bCs/>
        </w:rPr>
        <w:t>«Организация первичного воинского учета на территории Гвазденского сельского поселения</w:t>
      </w:r>
      <w:r w:rsidRPr="00745C88">
        <w:rPr>
          <w:b/>
          <w:bCs/>
          <w:spacing w:val="-10"/>
        </w:rPr>
        <w:t>»</w:t>
      </w:r>
    </w:p>
    <w:p w:rsidR="00402DC5" w:rsidRPr="00745C88" w:rsidRDefault="00402DC5" w:rsidP="00402DC5">
      <w:pPr>
        <w:widowControl w:val="0"/>
        <w:shd w:val="clear" w:color="auto" w:fill="FFFFFF"/>
        <w:autoSpaceDE w:val="0"/>
        <w:autoSpaceDN w:val="0"/>
        <w:adjustRightInd w:val="0"/>
        <w:ind w:firstLine="567"/>
        <w:jc w:val="center"/>
        <w:rPr>
          <w:b/>
        </w:rPr>
      </w:pPr>
      <w:r w:rsidRPr="00745C88">
        <w:rPr>
          <w:b/>
        </w:rPr>
        <w:t xml:space="preserve"> П А С П О Р Т</w:t>
      </w:r>
    </w:p>
    <w:p w:rsidR="00402DC5" w:rsidRPr="00745C88" w:rsidRDefault="00402DC5" w:rsidP="00402DC5">
      <w:pPr>
        <w:widowControl w:val="0"/>
        <w:autoSpaceDE w:val="0"/>
        <w:autoSpaceDN w:val="0"/>
        <w:adjustRightInd w:val="0"/>
        <w:spacing w:after="278" w:line="1" w:lineRule="exact"/>
        <w:ind w:firstLine="567"/>
        <w:rPr>
          <w:sz w:val="2"/>
          <w:szCs w:val="2"/>
        </w:rPr>
      </w:pPr>
    </w:p>
    <w:tbl>
      <w:tblPr>
        <w:tblW w:w="9540" w:type="dxa"/>
        <w:tblLayout w:type="fixed"/>
        <w:tblCellMar>
          <w:left w:w="40" w:type="dxa"/>
          <w:right w:w="40" w:type="dxa"/>
        </w:tblCellMar>
        <w:tblLook w:val="04A0"/>
      </w:tblPr>
      <w:tblGrid>
        <w:gridCol w:w="2593"/>
        <w:gridCol w:w="6947"/>
      </w:tblGrid>
      <w:tr w:rsidR="00402DC5" w:rsidRPr="00745C88" w:rsidTr="00C24EF5">
        <w:tc>
          <w:tcPr>
            <w:tcW w:w="2593"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pPr>
            <w:r w:rsidRPr="00745C88">
              <w:rPr>
                <w:b/>
                <w:bCs/>
              </w:rPr>
              <w:t>Исполнители подпрограммы муниципальной программы</w:t>
            </w:r>
          </w:p>
        </w:tc>
        <w:tc>
          <w:tcPr>
            <w:tcW w:w="6947"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ind w:left="102"/>
              <w:jc w:val="both"/>
            </w:pPr>
            <w:r w:rsidRPr="00745C88">
              <w:rPr>
                <w:spacing w:val="-1"/>
              </w:rPr>
              <w:t>Администрация Гвазденского сельского поселения Бутурлиновского муниципального района Воронежской области.</w:t>
            </w:r>
          </w:p>
        </w:tc>
      </w:tr>
      <w:tr w:rsidR="00402DC5" w:rsidRPr="00745C88" w:rsidTr="00C24EF5">
        <w:tc>
          <w:tcPr>
            <w:tcW w:w="2593"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pPr>
            <w:r w:rsidRPr="00745C88">
              <w:rPr>
                <w:b/>
                <w:bCs/>
                <w:spacing w:val="-2"/>
              </w:rPr>
              <w:t xml:space="preserve">Основные мероприятия, входящие в состав подпрограммы </w:t>
            </w:r>
            <w:r w:rsidRPr="00745C88">
              <w:rPr>
                <w:b/>
                <w:bCs/>
              </w:rPr>
              <w:t>муниципальной</w:t>
            </w:r>
            <w:r w:rsidRPr="00745C88">
              <w:rPr>
                <w:b/>
                <w:bCs/>
                <w:spacing w:val="-2"/>
              </w:rPr>
              <w:t xml:space="preserve"> программы</w:t>
            </w:r>
          </w:p>
        </w:tc>
        <w:tc>
          <w:tcPr>
            <w:tcW w:w="6947"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autoSpaceDE w:val="0"/>
              <w:autoSpaceDN w:val="0"/>
              <w:adjustRightInd w:val="0"/>
              <w:spacing w:line="276" w:lineRule="auto"/>
              <w:jc w:val="both"/>
            </w:pPr>
            <w:r w:rsidRPr="00745C88">
              <w:t>1. Первичный  воинский  учет  граждан, проживающих     или пребывающих на территории Гвазденского сельского поселения.</w:t>
            </w:r>
          </w:p>
        </w:tc>
      </w:tr>
      <w:tr w:rsidR="00402DC5" w:rsidRPr="00745C88" w:rsidTr="00C24EF5">
        <w:tc>
          <w:tcPr>
            <w:tcW w:w="2593"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pPr>
            <w:r w:rsidRPr="00745C88">
              <w:rPr>
                <w:b/>
                <w:bCs/>
              </w:rPr>
              <w:t>Цель подпрограммы муниципальной</w:t>
            </w:r>
            <w:r w:rsidRPr="00745C88">
              <w:rPr>
                <w:b/>
                <w:bCs/>
                <w:spacing w:val="-2"/>
              </w:rPr>
              <w:t xml:space="preserve"> программы</w:t>
            </w:r>
          </w:p>
        </w:tc>
        <w:tc>
          <w:tcPr>
            <w:tcW w:w="6947"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autoSpaceDE w:val="0"/>
              <w:autoSpaceDN w:val="0"/>
              <w:adjustRightInd w:val="0"/>
              <w:spacing w:line="276" w:lineRule="auto"/>
              <w:ind w:left="102"/>
              <w:jc w:val="both"/>
            </w:pPr>
            <w:r w:rsidRPr="00745C88">
              <w:t>Обеспечение осуществления  воинского учета на территории Гвазденского сельского поселения.</w:t>
            </w:r>
          </w:p>
        </w:tc>
      </w:tr>
      <w:tr w:rsidR="00402DC5" w:rsidRPr="00745C88" w:rsidTr="00C24EF5">
        <w:tc>
          <w:tcPr>
            <w:tcW w:w="2593"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pPr>
            <w:r w:rsidRPr="00745C88">
              <w:rPr>
                <w:b/>
                <w:bCs/>
              </w:rPr>
              <w:t>Задачи подпрограммы муниципальной</w:t>
            </w:r>
            <w:r w:rsidRPr="00745C88">
              <w:rPr>
                <w:b/>
                <w:bCs/>
                <w:spacing w:val="-2"/>
              </w:rPr>
              <w:t xml:space="preserve"> программы</w:t>
            </w:r>
          </w:p>
        </w:tc>
        <w:tc>
          <w:tcPr>
            <w:tcW w:w="6947"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tabs>
                <w:tab w:val="left" w:pos="-45"/>
              </w:tabs>
              <w:autoSpaceDE w:val="0"/>
              <w:autoSpaceDN w:val="0"/>
              <w:adjustRightInd w:val="0"/>
              <w:spacing w:line="276" w:lineRule="auto"/>
              <w:ind w:left="102"/>
              <w:jc w:val="both"/>
            </w:pPr>
            <w:r w:rsidRPr="00745C88">
              <w:t>Обеспечение условий для осуществления воинского учета на территории Гвазденского сельского поселения.</w:t>
            </w:r>
          </w:p>
        </w:tc>
      </w:tr>
      <w:tr w:rsidR="00402DC5" w:rsidRPr="00745C88" w:rsidTr="00C24EF5">
        <w:tc>
          <w:tcPr>
            <w:tcW w:w="2593"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pPr>
            <w:r w:rsidRPr="00745C88">
              <w:rPr>
                <w:b/>
                <w:bCs/>
                <w:spacing w:val="-2"/>
              </w:rPr>
              <w:t xml:space="preserve">Сроки </w:t>
            </w:r>
            <w:r w:rsidRPr="00745C88">
              <w:rPr>
                <w:b/>
                <w:bCs/>
              </w:rPr>
              <w:t xml:space="preserve">реализации подпрограммы муниципальной </w:t>
            </w:r>
            <w:r w:rsidRPr="00745C88">
              <w:rPr>
                <w:b/>
                <w:bCs/>
                <w:spacing w:val="-2"/>
              </w:rPr>
              <w:t>программы</w:t>
            </w:r>
          </w:p>
        </w:tc>
        <w:tc>
          <w:tcPr>
            <w:tcW w:w="6947"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ind w:left="102"/>
            </w:pPr>
            <w:r w:rsidRPr="00745C88">
              <w:t>На постоянной основе 01.01.2023 — 31.12.2030 г.г.</w:t>
            </w:r>
          </w:p>
        </w:tc>
      </w:tr>
      <w:tr w:rsidR="00402DC5" w:rsidRPr="00745C88" w:rsidTr="00C24EF5">
        <w:tc>
          <w:tcPr>
            <w:tcW w:w="2593" w:type="dxa"/>
            <w:tcBorders>
              <w:top w:val="single" w:sz="6" w:space="0" w:color="auto"/>
              <w:left w:val="single" w:sz="6" w:space="0" w:color="auto"/>
              <w:bottom w:val="nil"/>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pPr>
            <w:r w:rsidRPr="00745C88">
              <w:rPr>
                <w:b/>
                <w:bCs/>
              </w:rPr>
              <w:t>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6947"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jc w:val="both"/>
              <w:rPr>
                <w:sz w:val="27"/>
                <w:szCs w:val="27"/>
              </w:rPr>
            </w:pPr>
            <w:r w:rsidRPr="00745C88">
              <w:t xml:space="preserve"> </w:t>
            </w:r>
            <w:r w:rsidRPr="00745C88">
              <w:rPr>
                <w:sz w:val="27"/>
                <w:szCs w:val="27"/>
              </w:rPr>
              <w:t>Объем бюджетных ассигнований на реализацию      подпрограммы из средств федерального бюджета –        885,74 тыс. рублей.</w:t>
            </w:r>
          </w:p>
          <w:p w:rsidR="00402DC5" w:rsidRPr="00745C88" w:rsidRDefault="00402DC5" w:rsidP="00C24EF5">
            <w:pPr>
              <w:widowControl w:val="0"/>
              <w:shd w:val="clear" w:color="auto" w:fill="FFFFFF"/>
              <w:autoSpaceDE w:val="0"/>
              <w:autoSpaceDN w:val="0"/>
              <w:adjustRightInd w:val="0"/>
              <w:spacing w:line="276" w:lineRule="auto"/>
              <w:ind w:left="102"/>
              <w:jc w:val="both"/>
              <w:rPr>
                <w:sz w:val="27"/>
                <w:szCs w:val="27"/>
              </w:rPr>
            </w:pPr>
            <w:r w:rsidRPr="00745C88">
              <w:rPr>
                <w:sz w:val="27"/>
                <w:szCs w:val="27"/>
              </w:rPr>
              <w:t>Объем бюджетных ассигнований на реализацию муниципальной  подпрограммы по годам составляет (тыс. руб.):</w:t>
            </w:r>
          </w:p>
          <w:tbl>
            <w:tblPr>
              <w:tblW w:w="0" w:type="auto"/>
              <w:tblLayout w:type="fixed"/>
              <w:tblCellMar>
                <w:left w:w="40" w:type="dxa"/>
                <w:right w:w="40" w:type="dxa"/>
              </w:tblCellMar>
              <w:tblLook w:val="04A0"/>
            </w:tblPr>
            <w:tblGrid>
              <w:gridCol w:w="1771"/>
              <w:gridCol w:w="2315"/>
              <w:gridCol w:w="2669"/>
            </w:tblGrid>
            <w:tr w:rsidR="00402DC5" w:rsidRPr="00745C88" w:rsidTr="00C24EF5">
              <w:trPr>
                <w:trHeight w:val="275"/>
              </w:trPr>
              <w:tc>
                <w:tcPr>
                  <w:tcW w:w="1771"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widowControl w:val="0"/>
                    <w:shd w:val="clear" w:color="auto" w:fill="FFFFFF"/>
                    <w:autoSpaceDE w:val="0"/>
                    <w:autoSpaceDN w:val="0"/>
                    <w:adjustRightInd w:val="0"/>
                    <w:jc w:val="center"/>
                    <w:rPr>
                      <w:sz w:val="27"/>
                      <w:szCs w:val="27"/>
                      <w:lang w:val="en-US"/>
                    </w:rPr>
                  </w:pPr>
                  <w:r w:rsidRPr="00745C88">
                    <w:rPr>
                      <w:sz w:val="27"/>
                      <w:szCs w:val="27"/>
                      <w:lang w:val="en-US"/>
                    </w:rPr>
                    <w:t>Год</w:t>
                  </w:r>
                </w:p>
              </w:tc>
              <w:tc>
                <w:tcPr>
                  <w:tcW w:w="2315"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widowControl w:val="0"/>
                    <w:shd w:val="clear" w:color="auto" w:fill="FFFFFF"/>
                    <w:autoSpaceDE w:val="0"/>
                    <w:autoSpaceDN w:val="0"/>
                    <w:adjustRightInd w:val="0"/>
                    <w:jc w:val="center"/>
                    <w:rPr>
                      <w:sz w:val="27"/>
                      <w:szCs w:val="27"/>
                      <w:lang w:val="en-US"/>
                    </w:rPr>
                  </w:pPr>
                  <w:r w:rsidRPr="00745C88">
                    <w:rPr>
                      <w:sz w:val="27"/>
                      <w:szCs w:val="27"/>
                      <w:lang w:val="en-US"/>
                    </w:rPr>
                    <w:t>Всего</w:t>
                  </w:r>
                </w:p>
              </w:tc>
              <w:tc>
                <w:tcPr>
                  <w:tcW w:w="2669"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widowControl w:val="0"/>
                    <w:shd w:val="clear" w:color="auto" w:fill="FFFFFF"/>
                    <w:autoSpaceDE w:val="0"/>
                    <w:autoSpaceDN w:val="0"/>
                    <w:adjustRightInd w:val="0"/>
                    <w:jc w:val="center"/>
                    <w:rPr>
                      <w:sz w:val="27"/>
                      <w:szCs w:val="27"/>
                      <w:lang w:val="en-US"/>
                    </w:rPr>
                  </w:pPr>
                  <w:r w:rsidRPr="00745C88">
                    <w:rPr>
                      <w:spacing w:val="-2"/>
                      <w:sz w:val="27"/>
                      <w:szCs w:val="27"/>
                    </w:rPr>
                    <w:t>Федеральный</w:t>
                  </w:r>
                  <w:r w:rsidRPr="00745C88">
                    <w:rPr>
                      <w:spacing w:val="-2"/>
                      <w:sz w:val="27"/>
                      <w:szCs w:val="27"/>
                      <w:lang w:val="en-US"/>
                    </w:rPr>
                    <w:t xml:space="preserve"> бюджет</w:t>
                  </w:r>
                </w:p>
              </w:tc>
            </w:tr>
            <w:tr w:rsidR="00402DC5" w:rsidRPr="00745C88" w:rsidTr="00C24EF5">
              <w:trPr>
                <w:trHeight w:val="275"/>
              </w:trPr>
              <w:tc>
                <w:tcPr>
                  <w:tcW w:w="1771"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widowControl w:val="0"/>
                    <w:shd w:val="clear" w:color="auto" w:fill="FFFFFF"/>
                    <w:autoSpaceDE w:val="0"/>
                    <w:autoSpaceDN w:val="0"/>
                    <w:adjustRightInd w:val="0"/>
                    <w:jc w:val="center"/>
                    <w:rPr>
                      <w:sz w:val="27"/>
                      <w:szCs w:val="27"/>
                    </w:rPr>
                  </w:pPr>
                  <w:r w:rsidRPr="00745C88">
                    <w:rPr>
                      <w:sz w:val="27"/>
                      <w:szCs w:val="27"/>
                      <w:lang w:val="en-US"/>
                    </w:rPr>
                    <w:t>20</w:t>
                  </w:r>
                  <w:r w:rsidRPr="00745C88">
                    <w:rPr>
                      <w:sz w:val="27"/>
                      <w:szCs w:val="27"/>
                    </w:rPr>
                    <w:t>23</w:t>
                  </w:r>
                </w:p>
              </w:tc>
              <w:tc>
                <w:tcPr>
                  <w:tcW w:w="2315"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jc w:val="center"/>
                    <w:rPr>
                      <w:color w:val="000000"/>
                    </w:rPr>
                  </w:pPr>
                  <w:r w:rsidRPr="00745C88">
                    <w:rPr>
                      <w:color w:val="000000"/>
                    </w:rPr>
                    <w:t>96,60</w:t>
                  </w:r>
                </w:p>
              </w:tc>
              <w:tc>
                <w:tcPr>
                  <w:tcW w:w="2669"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jc w:val="center"/>
                    <w:rPr>
                      <w:color w:val="000000"/>
                    </w:rPr>
                  </w:pPr>
                  <w:r w:rsidRPr="00745C88">
                    <w:rPr>
                      <w:color w:val="000000"/>
                    </w:rPr>
                    <w:t>96,60</w:t>
                  </w:r>
                </w:p>
              </w:tc>
            </w:tr>
            <w:tr w:rsidR="00402DC5" w:rsidRPr="00745C88" w:rsidTr="00C24EF5">
              <w:trPr>
                <w:trHeight w:val="291"/>
              </w:trPr>
              <w:tc>
                <w:tcPr>
                  <w:tcW w:w="1771"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widowControl w:val="0"/>
                    <w:shd w:val="clear" w:color="auto" w:fill="FFFFFF"/>
                    <w:autoSpaceDE w:val="0"/>
                    <w:autoSpaceDN w:val="0"/>
                    <w:adjustRightInd w:val="0"/>
                    <w:jc w:val="center"/>
                    <w:rPr>
                      <w:sz w:val="27"/>
                      <w:szCs w:val="27"/>
                    </w:rPr>
                  </w:pPr>
                  <w:r w:rsidRPr="00745C88">
                    <w:rPr>
                      <w:sz w:val="27"/>
                      <w:szCs w:val="27"/>
                      <w:lang w:val="en-US"/>
                    </w:rPr>
                    <w:t>20</w:t>
                  </w:r>
                  <w:r w:rsidRPr="00745C88">
                    <w:rPr>
                      <w:sz w:val="27"/>
                      <w:szCs w:val="27"/>
                    </w:rPr>
                    <w:t>24</w:t>
                  </w:r>
                </w:p>
              </w:tc>
              <w:tc>
                <w:tcPr>
                  <w:tcW w:w="2315"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jc w:val="center"/>
                    <w:rPr>
                      <w:color w:val="000000"/>
                    </w:rPr>
                  </w:pPr>
                  <w:r w:rsidRPr="00745C88">
                    <w:rPr>
                      <w:color w:val="000000"/>
                    </w:rPr>
                    <w:t>99,90</w:t>
                  </w:r>
                </w:p>
              </w:tc>
              <w:tc>
                <w:tcPr>
                  <w:tcW w:w="2669"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jc w:val="center"/>
                    <w:rPr>
                      <w:color w:val="000000"/>
                    </w:rPr>
                  </w:pPr>
                  <w:r w:rsidRPr="00745C88">
                    <w:rPr>
                      <w:color w:val="000000"/>
                    </w:rPr>
                    <w:t>99,90</w:t>
                  </w:r>
                </w:p>
              </w:tc>
            </w:tr>
            <w:tr w:rsidR="00402DC5" w:rsidRPr="00745C88" w:rsidTr="00C24EF5">
              <w:trPr>
                <w:trHeight w:val="275"/>
              </w:trPr>
              <w:tc>
                <w:tcPr>
                  <w:tcW w:w="1771"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widowControl w:val="0"/>
                    <w:shd w:val="clear" w:color="auto" w:fill="FFFFFF"/>
                    <w:autoSpaceDE w:val="0"/>
                    <w:autoSpaceDN w:val="0"/>
                    <w:adjustRightInd w:val="0"/>
                    <w:jc w:val="center"/>
                    <w:rPr>
                      <w:sz w:val="27"/>
                      <w:szCs w:val="27"/>
                    </w:rPr>
                  </w:pPr>
                  <w:r w:rsidRPr="00745C88">
                    <w:rPr>
                      <w:sz w:val="27"/>
                      <w:szCs w:val="27"/>
                      <w:lang w:val="en-US"/>
                    </w:rPr>
                    <w:t>20</w:t>
                  </w:r>
                  <w:r w:rsidRPr="00745C88">
                    <w:rPr>
                      <w:sz w:val="27"/>
                      <w:szCs w:val="27"/>
                    </w:rPr>
                    <w:t>25</w:t>
                  </w:r>
                </w:p>
              </w:tc>
              <w:tc>
                <w:tcPr>
                  <w:tcW w:w="2315"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jc w:val="center"/>
                    <w:rPr>
                      <w:color w:val="000000"/>
                    </w:rPr>
                  </w:pPr>
                  <w:r w:rsidRPr="00745C88">
                    <w:rPr>
                      <w:color w:val="000000"/>
                    </w:rPr>
                    <w:t>103,90</w:t>
                  </w:r>
                </w:p>
              </w:tc>
              <w:tc>
                <w:tcPr>
                  <w:tcW w:w="2669"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jc w:val="center"/>
                    <w:rPr>
                      <w:color w:val="000000"/>
                    </w:rPr>
                  </w:pPr>
                  <w:r w:rsidRPr="00745C88">
                    <w:rPr>
                      <w:color w:val="000000"/>
                    </w:rPr>
                    <w:t>103,90</w:t>
                  </w:r>
                </w:p>
              </w:tc>
            </w:tr>
            <w:tr w:rsidR="00402DC5" w:rsidRPr="00745C88" w:rsidTr="00C24EF5">
              <w:trPr>
                <w:trHeight w:val="291"/>
              </w:trPr>
              <w:tc>
                <w:tcPr>
                  <w:tcW w:w="1771"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widowControl w:val="0"/>
                    <w:shd w:val="clear" w:color="auto" w:fill="FFFFFF"/>
                    <w:autoSpaceDE w:val="0"/>
                    <w:autoSpaceDN w:val="0"/>
                    <w:adjustRightInd w:val="0"/>
                    <w:jc w:val="center"/>
                    <w:rPr>
                      <w:sz w:val="27"/>
                      <w:szCs w:val="27"/>
                    </w:rPr>
                  </w:pPr>
                  <w:r w:rsidRPr="00745C88">
                    <w:rPr>
                      <w:sz w:val="27"/>
                      <w:szCs w:val="27"/>
                    </w:rPr>
                    <w:t>2026</w:t>
                  </w:r>
                </w:p>
              </w:tc>
              <w:tc>
                <w:tcPr>
                  <w:tcW w:w="2315"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jc w:val="center"/>
                    <w:rPr>
                      <w:color w:val="000000"/>
                    </w:rPr>
                  </w:pPr>
                  <w:r w:rsidRPr="00745C88">
                    <w:rPr>
                      <w:color w:val="000000"/>
                    </w:rPr>
                    <w:t>108,06</w:t>
                  </w:r>
                </w:p>
              </w:tc>
              <w:tc>
                <w:tcPr>
                  <w:tcW w:w="2669"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jc w:val="center"/>
                    <w:rPr>
                      <w:color w:val="000000"/>
                    </w:rPr>
                  </w:pPr>
                  <w:r w:rsidRPr="00745C88">
                    <w:rPr>
                      <w:color w:val="000000"/>
                    </w:rPr>
                    <w:t>108,06</w:t>
                  </w:r>
                </w:p>
              </w:tc>
            </w:tr>
            <w:tr w:rsidR="00402DC5" w:rsidRPr="00745C88" w:rsidTr="00C24EF5">
              <w:trPr>
                <w:trHeight w:val="275"/>
              </w:trPr>
              <w:tc>
                <w:tcPr>
                  <w:tcW w:w="1771"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widowControl w:val="0"/>
                    <w:shd w:val="clear" w:color="auto" w:fill="FFFFFF"/>
                    <w:autoSpaceDE w:val="0"/>
                    <w:autoSpaceDN w:val="0"/>
                    <w:adjustRightInd w:val="0"/>
                    <w:jc w:val="center"/>
                    <w:rPr>
                      <w:sz w:val="27"/>
                      <w:szCs w:val="27"/>
                    </w:rPr>
                  </w:pPr>
                  <w:r w:rsidRPr="00745C88">
                    <w:rPr>
                      <w:sz w:val="27"/>
                      <w:szCs w:val="27"/>
                    </w:rPr>
                    <w:t>2027</w:t>
                  </w:r>
                </w:p>
              </w:tc>
              <w:tc>
                <w:tcPr>
                  <w:tcW w:w="2315"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jc w:val="center"/>
                    <w:rPr>
                      <w:color w:val="000000"/>
                    </w:rPr>
                  </w:pPr>
                  <w:r w:rsidRPr="00745C88">
                    <w:rPr>
                      <w:color w:val="000000"/>
                    </w:rPr>
                    <w:t>112,39</w:t>
                  </w:r>
                </w:p>
              </w:tc>
              <w:tc>
                <w:tcPr>
                  <w:tcW w:w="2669"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jc w:val="center"/>
                    <w:rPr>
                      <w:color w:val="000000"/>
                    </w:rPr>
                  </w:pPr>
                  <w:r w:rsidRPr="00745C88">
                    <w:rPr>
                      <w:color w:val="000000"/>
                    </w:rPr>
                    <w:t>112,39</w:t>
                  </w:r>
                </w:p>
              </w:tc>
            </w:tr>
            <w:tr w:rsidR="00402DC5" w:rsidRPr="00745C88" w:rsidTr="00C24EF5">
              <w:trPr>
                <w:trHeight w:val="303"/>
              </w:trPr>
              <w:tc>
                <w:tcPr>
                  <w:tcW w:w="1771"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widowControl w:val="0"/>
                    <w:shd w:val="clear" w:color="auto" w:fill="FFFFFF"/>
                    <w:autoSpaceDE w:val="0"/>
                    <w:autoSpaceDN w:val="0"/>
                    <w:adjustRightInd w:val="0"/>
                    <w:jc w:val="center"/>
                    <w:rPr>
                      <w:sz w:val="27"/>
                      <w:szCs w:val="27"/>
                    </w:rPr>
                  </w:pPr>
                  <w:r w:rsidRPr="00745C88">
                    <w:rPr>
                      <w:sz w:val="27"/>
                      <w:szCs w:val="27"/>
                    </w:rPr>
                    <w:t>2028</w:t>
                  </w:r>
                </w:p>
              </w:tc>
              <w:tc>
                <w:tcPr>
                  <w:tcW w:w="2315"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jc w:val="center"/>
                    <w:rPr>
                      <w:color w:val="000000"/>
                    </w:rPr>
                  </w:pPr>
                  <w:r w:rsidRPr="00745C88">
                    <w:rPr>
                      <w:color w:val="000000"/>
                    </w:rPr>
                    <w:t>116,89</w:t>
                  </w:r>
                </w:p>
              </w:tc>
              <w:tc>
                <w:tcPr>
                  <w:tcW w:w="2669"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jc w:val="center"/>
                    <w:rPr>
                      <w:color w:val="000000"/>
                    </w:rPr>
                  </w:pPr>
                  <w:r w:rsidRPr="00745C88">
                    <w:rPr>
                      <w:color w:val="000000"/>
                    </w:rPr>
                    <w:t>116,89</w:t>
                  </w:r>
                </w:p>
              </w:tc>
            </w:tr>
            <w:tr w:rsidR="00402DC5" w:rsidRPr="00745C88" w:rsidTr="00C24EF5">
              <w:trPr>
                <w:trHeight w:val="303"/>
              </w:trPr>
              <w:tc>
                <w:tcPr>
                  <w:tcW w:w="1771"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widowControl w:val="0"/>
                    <w:shd w:val="clear" w:color="auto" w:fill="FFFFFF"/>
                    <w:autoSpaceDE w:val="0"/>
                    <w:autoSpaceDN w:val="0"/>
                    <w:adjustRightInd w:val="0"/>
                    <w:jc w:val="center"/>
                    <w:rPr>
                      <w:sz w:val="27"/>
                      <w:szCs w:val="27"/>
                    </w:rPr>
                  </w:pPr>
                  <w:r w:rsidRPr="00745C88">
                    <w:rPr>
                      <w:sz w:val="27"/>
                      <w:szCs w:val="27"/>
                    </w:rPr>
                    <w:t>2029</w:t>
                  </w:r>
                </w:p>
              </w:tc>
              <w:tc>
                <w:tcPr>
                  <w:tcW w:w="2315"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jc w:val="center"/>
                    <w:rPr>
                      <w:color w:val="000000"/>
                    </w:rPr>
                  </w:pPr>
                  <w:r w:rsidRPr="00745C88">
                    <w:rPr>
                      <w:color w:val="000000"/>
                    </w:rPr>
                    <w:t>121,57</w:t>
                  </w:r>
                </w:p>
              </w:tc>
              <w:tc>
                <w:tcPr>
                  <w:tcW w:w="2669" w:type="dxa"/>
                  <w:tcBorders>
                    <w:top w:val="single" w:sz="6" w:space="0" w:color="auto"/>
                    <w:left w:val="single" w:sz="6" w:space="0" w:color="auto"/>
                    <w:bottom w:val="single" w:sz="6" w:space="0" w:color="auto"/>
                    <w:right w:val="single" w:sz="6" w:space="0" w:color="auto"/>
                  </w:tcBorders>
                  <w:shd w:val="clear" w:color="auto" w:fill="FFFFFF"/>
                  <w:hideMark/>
                </w:tcPr>
                <w:p w:rsidR="00402DC5" w:rsidRPr="00745C88" w:rsidRDefault="00402DC5" w:rsidP="00C24EF5">
                  <w:pPr>
                    <w:jc w:val="center"/>
                    <w:rPr>
                      <w:color w:val="000000"/>
                    </w:rPr>
                  </w:pPr>
                  <w:r w:rsidRPr="00745C88">
                    <w:rPr>
                      <w:color w:val="000000"/>
                    </w:rPr>
                    <w:t>121,57</w:t>
                  </w:r>
                </w:p>
              </w:tc>
            </w:tr>
            <w:tr w:rsidR="00402DC5" w:rsidRPr="00745C88" w:rsidTr="00C24EF5">
              <w:trPr>
                <w:trHeight w:val="303"/>
              </w:trPr>
              <w:tc>
                <w:tcPr>
                  <w:tcW w:w="1771" w:type="dxa"/>
                  <w:tcBorders>
                    <w:top w:val="single" w:sz="6" w:space="0" w:color="auto"/>
                    <w:left w:val="single" w:sz="6" w:space="0" w:color="auto"/>
                    <w:bottom w:val="single" w:sz="4" w:space="0" w:color="auto"/>
                    <w:right w:val="single" w:sz="6" w:space="0" w:color="auto"/>
                  </w:tcBorders>
                  <w:shd w:val="clear" w:color="auto" w:fill="FFFFFF"/>
                  <w:hideMark/>
                </w:tcPr>
                <w:p w:rsidR="00402DC5" w:rsidRPr="00745C88" w:rsidRDefault="00402DC5" w:rsidP="00C24EF5">
                  <w:pPr>
                    <w:widowControl w:val="0"/>
                    <w:shd w:val="clear" w:color="auto" w:fill="FFFFFF"/>
                    <w:autoSpaceDE w:val="0"/>
                    <w:autoSpaceDN w:val="0"/>
                    <w:adjustRightInd w:val="0"/>
                    <w:jc w:val="center"/>
                    <w:rPr>
                      <w:sz w:val="27"/>
                      <w:szCs w:val="27"/>
                    </w:rPr>
                  </w:pPr>
                  <w:r w:rsidRPr="00745C88">
                    <w:rPr>
                      <w:sz w:val="27"/>
                      <w:szCs w:val="27"/>
                    </w:rPr>
                    <w:t>2030</w:t>
                  </w:r>
                </w:p>
              </w:tc>
              <w:tc>
                <w:tcPr>
                  <w:tcW w:w="2315" w:type="dxa"/>
                  <w:tcBorders>
                    <w:top w:val="single" w:sz="6" w:space="0" w:color="auto"/>
                    <w:left w:val="single" w:sz="6" w:space="0" w:color="auto"/>
                    <w:bottom w:val="single" w:sz="4" w:space="0" w:color="auto"/>
                    <w:right w:val="single" w:sz="6" w:space="0" w:color="auto"/>
                  </w:tcBorders>
                  <w:shd w:val="clear" w:color="auto" w:fill="FFFFFF"/>
                  <w:hideMark/>
                </w:tcPr>
                <w:p w:rsidR="00402DC5" w:rsidRPr="00745C88" w:rsidRDefault="00402DC5" w:rsidP="00C24EF5">
                  <w:pPr>
                    <w:jc w:val="center"/>
                    <w:rPr>
                      <w:color w:val="000000"/>
                    </w:rPr>
                  </w:pPr>
                  <w:r w:rsidRPr="00745C88">
                    <w:rPr>
                      <w:color w:val="000000"/>
                    </w:rPr>
                    <w:t>126,43</w:t>
                  </w:r>
                </w:p>
              </w:tc>
              <w:tc>
                <w:tcPr>
                  <w:tcW w:w="2669" w:type="dxa"/>
                  <w:tcBorders>
                    <w:top w:val="single" w:sz="6" w:space="0" w:color="auto"/>
                    <w:left w:val="single" w:sz="6" w:space="0" w:color="auto"/>
                    <w:bottom w:val="single" w:sz="4" w:space="0" w:color="auto"/>
                    <w:right w:val="single" w:sz="6" w:space="0" w:color="auto"/>
                  </w:tcBorders>
                  <w:shd w:val="clear" w:color="auto" w:fill="FFFFFF"/>
                  <w:hideMark/>
                </w:tcPr>
                <w:p w:rsidR="00402DC5" w:rsidRPr="00745C88" w:rsidRDefault="00402DC5" w:rsidP="00C24EF5">
                  <w:pPr>
                    <w:jc w:val="center"/>
                    <w:rPr>
                      <w:color w:val="000000"/>
                    </w:rPr>
                  </w:pPr>
                  <w:r w:rsidRPr="00745C88">
                    <w:rPr>
                      <w:color w:val="000000"/>
                    </w:rPr>
                    <w:t>126,43</w:t>
                  </w:r>
                </w:p>
              </w:tc>
            </w:tr>
          </w:tbl>
          <w:p w:rsidR="00402DC5" w:rsidRPr="00745C88" w:rsidRDefault="00402DC5" w:rsidP="00C24EF5">
            <w:pPr>
              <w:widowControl w:val="0"/>
              <w:shd w:val="clear" w:color="auto" w:fill="FFFFFF"/>
              <w:autoSpaceDE w:val="0"/>
              <w:autoSpaceDN w:val="0"/>
              <w:adjustRightInd w:val="0"/>
              <w:spacing w:line="276" w:lineRule="auto"/>
              <w:ind w:left="102"/>
            </w:pPr>
          </w:p>
        </w:tc>
      </w:tr>
      <w:tr w:rsidR="00402DC5" w:rsidRPr="00745C88" w:rsidTr="00C24EF5">
        <w:tc>
          <w:tcPr>
            <w:tcW w:w="2593" w:type="dxa"/>
            <w:tcBorders>
              <w:top w:val="single" w:sz="4" w:space="0" w:color="auto"/>
              <w:left w:val="single" w:sz="4" w:space="0" w:color="auto"/>
              <w:bottom w:val="single" w:sz="4" w:space="0" w:color="auto"/>
              <w:right w:val="single" w:sz="4" w:space="0" w:color="auto"/>
            </w:tcBorders>
            <w:shd w:val="clear" w:color="auto" w:fill="FFFFFF"/>
          </w:tcPr>
          <w:p w:rsidR="00402DC5" w:rsidRPr="00745C88" w:rsidRDefault="00402DC5" w:rsidP="00C24EF5">
            <w:pPr>
              <w:widowControl w:val="0"/>
              <w:autoSpaceDE w:val="0"/>
              <w:autoSpaceDN w:val="0"/>
              <w:adjustRightInd w:val="0"/>
              <w:spacing w:line="276" w:lineRule="auto"/>
            </w:pPr>
            <w:r w:rsidRPr="00745C88">
              <w:rPr>
                <w:b/>
                <w:bCs/>
              </w:rPr>
              <w:lastRenderedPageBreak/>
              <w:t>Ожидаемые непосредственные результаты реализации подпрограммы муниципальной программы</w:t>
            </w:r>
          </w:p>
        </w:tc>
        <w:tc>
          <w:tcPr>
            <w:tcW w:w="6947" w:type="dxa"/>
            <w:tcBorders>
              <w:top w:val="single" w:sz="6" w:space="0" w:color="auto"/>
              <w:left w:val="single" w:sz="4" w:space="0" w:color="auto"/>
              <w:bottom w:val="single" w:sz="6" w:space="0" w:color="auto"/>
              <w:right w:val="single" w:sz="6" w:space="0" w:color="auto"/>
            </w:tcBorders>
            <w:shd w:val="clear" w:color="auto" w:fill="FFFFFF"/>
          </w:tcPr>
          <w:p w:rsidR="00402DC5" w:rsidRPr="00745C88" w:rsidRDefault="00402DC5" w:rsidP="00C24EF5">
            <w:pPr>
              <w:autoSpaceDE w:val="0"/>
              <w:autoSpaceDN w:val="0"/>
              <w:adjustRightInd w:val="0"/>
              <w:spacing w:line="276" w:lineRule="auto"/>
              <w:ind w:left="102"/>
              <w:jc w:val="both"/>
              <w:rPr>
                <w:lang w:eastAsia="en-US"/>
              </w:rPr>
            </w:pPr>
            <w:r w:rsidRPr="00745C88">
              <w:rPr>
                <w:lang w:eastAsia="en-US"/>
              </w:rPr>
              <w:t>1.Создание эффективной системы воинского учета граждан на территориях, где отсутствуют военные комиссариаты</w:t>
            </w:r>
          </w:p>
          <w:p w:rsidR="00402DC5" w:rsidRPr="00745C88" w:rsidRDefault="00402DC5" w:rsidP="00C24EF5">
            <w:pPr>
              <w:autoSpaceDE w:val="0"/>
              <w:autoSpaceDN w:val="0"/>
              <w:adjustRightInd w:val="0"/>
              <w:spacing w:line="276" w:lineRule="auto"/>
              <w:ind w:left="102"/>
              <w:jc w:val="both"/>
            </w:pPr>
            <w:r w:rsidRPr="00745C88">
              <w:rPr>
                <w:lang w:eastAsia="en-US"/>
              </w:rPr>
              <w:t>2. Обеспечение эффективного и целенаправленного расходования средств федерального бюджета, выделенных на исполнение полномочий по воинскому учету.</w:t>
            </w:r>
          </w:p>
        </w:tc>
      </w:tr>
    </w:tbl>
    <w:p w:rsidR="00402DC5" w:rsidRPr="00745C88" w:rsidRDefault="00402DC5" w:rsidP="00402DC5">
      <w:pPr>
        <w:autoSpaceDE w:val="0"/>
        <w:autoSpaceDN w:val="0"/>
        <w:adjustRightInd w:val="0"/>
        <w:ind w:firstLine="567"/>
        <w:jc w:val="both"/>
      </w:pPr>
    </w:p>
    <w:p w:rsidR="00402DC5" w:rsidRPr="00745C88" w:rsidRDefault="00402DC5" w:rsidP="00ED0007">
      <w:pPr>
        <w:widowControl w:val="0"/>
        <w:numPr>
          <w:ilvl w:val="0"/>
          <w:numId w:val="4"/>
        </w:numPr>
        <w:autoSpaceDE w:val="0"/>
        <w:autoSpaceDN w:val="0"/>
        <w:adjustRightInd w:val="0"/>
        <w:ind w:right="23"/>
        <w:jc w:val="center"/>
        <w:rPr>
          <w:b/>
          <w:bCs/>
        </w:rPr>
      </w:pPr>
      <w:r w:rsidRPr="00745C88">
        <w:rPr>
          <w:b/>
          <w:bCs/>
        </w:rPr>
        <w:t>Характеристика сферы реализации подпрограммы, описание основных проблем в указанной сфере и прогноз ее развития.</w:t>
      </w:r>
    </w:p>
    <w:p w:rsidR="00402DC5" w:rsidRPr="00745C88" w:rsidRDefault="00402DC5" w:rsidP="00402DC5">
      <w:pPr>
        <w:autoSpaceDE w:val="0"/>
        <w:autoSpaceDN w:val="0"/>
        <w:adjustRightInd w:val="0"/>
        <w:ind w:firstLine="567"/>
        <w:jc w:val="both"/>
        <w:rPr>
          <w:lang w:eastAsia="en-US"/>
        </w:rPr>
      </w:pPr>
      <w:r w:rsidRPr="00745C88">
        <w:rPr>
          <w:lang w:eastAsia="en-US"/>
        </w:rPr>
        <w:t>Данная подпрограмма направлена  на создание условий для эффективного исполнения полномочий Российской Федерации на осуществление воинского учета на территориях, где отсутствуют военные комиссариаты, переданных органам местного самоуправления поселений.</w:t>
      </w:r>
    </w:p>
    <w:p w:rsidR="00402DC5" w:rsidRPr="00745C88" w:rsidRDefault="00402DC5" w:rsidP="00402DC5">
      <w:pPr>
        <w:autoSpaceDE w:val="0"/>
        <w:autoSpaceDN w:val="0"/>
        <w:adjustRightInd w:val="0"/>
        <w:ind w:firstLine="567"/>
        <w:jc w:val="both"/>
        <w:rPr>
          <w:lang w:eastAsia="en-US"/>
        </w:rPr>
      </w:pPr>
    </w:p>
    <w:p w:rsidR="00402DC5" w:rsidRPr="00745C88" w:rsidRDefault="00402DC5" w:rsidP="00ED0007">
      <w:pPr>
        <w:widowControl w:val="0"/>
        <w:numPr>
          <w:ilvl w:val="0"/>
          <w:numId w:val="4"/>
        </w:numPr>
        <w:autoSpaceDE w:val="0"/>
        <w:autoSpaceDN w:val="0"/>
        <w:adjustRightInd w:val="0"/>
        <w:ind w:left="0" w:right="23" w:firstLine="0"/>
        <w:jc w:val="center"/>
        <w:rPr>
          <w:b/>
          <w:bCs/>
        </w:rPr>
      </w:pPr>
      <w:r w:rsidRPr="00745C88">
        <w:rPr>
          <w:b/>
          <w:bCs/>
        </w:rPr>
        <w:t>Приоритеты государственной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402DC5" w:rsidRPr="00745C88" w:rsidRDefault="00402DC5" w:rsidP="00402DC5">
      <w:pPr>
        <w:autoSpaceDE w:val="0"/>
        <w:autoSpaceDN w:val="0"/>
        <w:adjustRightInd w:val="0"/>
        <w:ind w:firstLine="567"/>
        <w:jc w:val="both"/>
        <w:rPr>
          <w:lang w:eastAsia="en-US"/>
        </w:rPr>
      </w:pPr>
      <w:r w:rsidRPr="00745C88">
        <w:rPr>
          <w:lang w:eastAsia="en-US"/>
        </w:rPr>
        <w:t>Мероприятия подпрограммы предусматривают финансовое обеспечение за счет средств федерального бюджета соответствующих видов расходов на:</w:t>
      </w:r>
    </w:p>
    <w:p w:rsidR="00402DC5" w:rsidRPr="00745C88" w:rsidRDefault="00402DC5" w:rsidP="00402DC5">
      <w:pPr>
        <w:autoSpaceDE w:val="0"/>
        <w:autoSpaceDN w:val="0"/>
        <w:adjustRightInd w:val="0"/>
        <w:ind w:firstLine="567"/>
        <w:jc w:val="both"/>
        <w:rPr>
          <w:lang w:eastAsia="en-US"/>
        </w:rPr>
      </w:pPr>
      <w:r w:rsidRPr="00745C88">
        <w:rPr>
          <w:lang w:eastAsia="en-US"/>
        </w:rPr>
        <w:t>обеспечение деятельности военно-учетного стола администрации Гвазденского сельского поселения Бутурлиновского муниципального района.</w:t>
      </w:r>
    </w:p>
    <w:p w:rsidR="00402DC5" w:rsidRPr="00745C88" w:rsidRDefault="00402DC5" w:rsidP="00402DC5">
      <w:pPr>
        <w:autoSpaceDE w:val="0"/>
        <w:autoSpaceDN w:val="0"/>
        <w:adjustRightInd w:val="0"/>
        <w:ind w:firstLine="567"/>
        <w:jc w:val="both"/>
        <w:rPr>
          <w:lang w:eastAsia="en-US"/>
        </w:rPr>
      </w:pPr>
      <w:r w:rsidRPr="00745C88">
        <w:rPr>
          <w:lang w:eastAsia="en-US"/>
        </w:rPr>
        <w:t xml:space="preserve">Целью подпрограммы является </w:t>
      </w:r>
      <w:r w:rsidRPr="00745C88">
        <w:t>обеспечение осуществления  воинского учета на территории Гвазденского сельского поселения</w:t>
      </w:r>
      <w:r w:rsidRPr="00745C88">
        <w:rPr>
          <w:lang w:eastAsia="en-US"/>
        </w:rPr>
        <w:t>.</w:t>
      </w:r>
    </w:p>
    <w:p w:rsidR="00402DC5" w:rsidRPr="00745C88" w:rsidRDefault="00402DC5" w:rsidP="00402DC5">
      <w:pPr>
        <w:autoSpaceDE w:val="0"/>
        <w:autoSpaceDN w:val="0"/>
        <w:adjustRightInd w:val="0"/>
        <w:ind w:firstLine="567"/>
        <w:jc w:val="both"/>
      </w:pPr>
      <w:r w:rsidRPr="00745C88">
        <w:rPr>
          <w:lang w:eastAsia="en-US"/>
        </w:rPr>
        <w:t xml:space="preserve">Задача подпрограммы - </w:t>
      </w:r>
      <w:r w:rsidRPr="00745C88">
        <w:t>обеспечение условий для осуществления воинского учета на территории Гвазденского сельского поселения. Описание целевых индикаторов и показателей подпрограммы:</w:t>
      </w:r>
    </w:p>
    <w:p w:rsidR="00402DC5" w:rsidRPr="00745C88" w:rsidRDefault="00402DC5" w:rsidP="00402DC5">
      <w:pPr>
        <w:widowControl w:val="0"/>
        <w:shd w:val="clear" w:color="auto" w:fill="FFFFFF"/>
        <w:autoSpaceDE w:val="0"/>
        <w:autoSpaceDN w:val="0"/>
        <w:adjustRightInd w:val="0"/>
        <w:ind w:firstLine="567"/>
        <w:jc w:val="both"/>
      </w:pPr>
      <w:r w:rsidRPr="00745C88">
        <w:t>Уровень исполнения плановых назначений по расходам на реализацию подпрограммы, % (У):</w:t>
      </w:r>
    </w:p>
    <w:p w:rsidR="00402DC5" w:rsidRPr="00745C88" w:rsidRDefault="00402DC5" w:rsidP="00402DC5">
      <w:pPr>
        <w:widowControl w:val="0"/>
        <w:shd w:val="clear" w:color="auto" w:fill="FFFFFF"/>
        <w:autoSpaceDE w:val="0"/>
        <w:autoSpaceDN w:val="0"/>
        <w:adjustRightInd w:val="0"/>
        <w:ind w:firstLine="567"/>
        <w:jc w:val="both"/>
      </w:pPr>
    </w:p>
    <w:p w:rsidR="00402DC5" w:rsidRPr="00745C88" w:rsidRDefault="00402DC5" w:rsidP="00402DC5">
      <w:pPr>
        <w:widowControl w:val="0"/>
        <w:shd w:val="clear" w:color="auto" w:fill="FFFFFF"/>
        <w:autoSpaceDE w:val="0"/>
        <w:autoSpaceDN w:val="0"/>
        <w:adjustRightInd w:val="0"/>
        <w:ind w:firstLine="567"/>
        <w:jc w:val="both"/>
      </w:pPr>
      <w:r w:rsidRPr="00745C88">
        <w:t xml:space="preserve">У= Кр/Пр, </w:t>
      </w:r>
    </w:p>
    <w:p w:rsidR="00402DC5" w:rsidRPr="00745C88" w:rsidRDefault="00402DC5" w:rsidP="00402DC5">
      <w:pPr>
        <w:widowControl w:val="0"/>
        <w:shd w:val="clear" w:color="auto" w:fill="FFFFFF"/>
        <w:autoSpaceDE w:val="0"/>
        <w:autoSpaceDN w:val="0"/>
        <w:adjustRightInd w:val="0"/>
        <w:ind w:firstLine="567"/>
        <w:jc w:val="both"/>
      </w:pPr>
    </w:p>
    <w:p w:rsidR="00402DC5" w:rsidRPr="00745C88" w:rsidRDefault="00402DC5" w:rsidP="00402DC5">
      <w:pPr>
        <w:widowControl w:val="0"/>
        <w:shd w:val="clear" w:color="auto" w:fill="FFFFFF"/>
        <w:autoSpaceDE w:val="0"/>
        <w:autoSpaceDN w:val="0"/>
        <w:adjustRightInd w:val="0"/>
        <w:ind w:firstLine="567"/>
        <w:jc w:val="both"/>
      </w:pPr>
      <w:r w:rsidRPr="00745C88">
        <w:t>где:</w:t>
      </w:r>
    </w:p>
    <w:p w:rsidR="00402DC5" w:rsidRPr="00745C88" w:rsidRDefault="00402DC5" w:rsidP="00402DC5">
      <w:pPr>
        <w:widowControl w:val="0"/>
        <w:shd w:val="clear" w:color="auto" w:fill="FFFFFF"/>
        <w:autoSpaceDE w:val="0"/>
        <w:autoSpaceDN w:val="0"/>
        <w:adjustRightInd w:val="0"/>
        <w:ind w:firstLine="567"/>
        <w:jc w:val="both"/>
      </w:pPr>
      <w:r w:rsidRPr="00745C88">
        <w:t>Кр - кассовые расходы на реализацию подпрограммы за отчетный период,</w:t>
      </w:r>
    </w:p>
    <w:p w:rsidR="00402DC5" w:rsidRPr="00745C88" w:rsidRDefault="00402DC5" w:rsidP="00402DC5">
      <w:pPr>
        <w:widowControl w:val="0"/>
        <w:shd w:val="clear" w:color="auto" w:fill="FFFFFF"/>
        <w:autoSpaceDE w:val="0"/>
        <w:autoSpaceDN w:val="0"/>
        <w:adjustRightInd w:val="0"/>
        <w:ind w:firstLine="567"/>
        <w:jc w:val="both"/>
      </w:pPr>
      <w:r w:rsidRPr="00745C88">
        <w:t>Пр - плановые расходы на реализацию подпрограммы в соответствии с кассовым планом на отчетный период.</w:t>
      </w:r>
    </w:p>
    <w:p w:rsidR="00402DC5" w:rsidRPr="00745C88" w:rsidRDefault="00402DC5" w:rsidP="00402DC5">
      <w:pPr>
        <w:autoSpaceDE w:val="0"/>
        <w:autoSpaceDN w:val="0"/>
        <w:adjustRightInd w:val="0"/>
        <w:ind w:firstLine="567"/>
        <w:jc w:val="both"/>
        <w:rPr>
          <w:lang w:eastAsia="en-US"/>
        </w:rPr>
      </w:pPr>
      <w:r w:rsidRPr="00745C88">
        <w:rPr>
          <w:lang w:eastAsia="en-US"/>
        </w:rPr>
        <w:t>Ожидаемые результаты:</w:t>
      </w:r>
    </w:p>
    <w:p w:rsidR="00402DC5" w:rsidRPr="00745C88" w:rsidRDefault="00402DC5" w:rsidP="00402DC5">
      <w:pPr>
        <w:autoSpaceDE w:val="0"/>
        <w:autoSpaceDN w:val="0"/>
        <w:adjustRightInd w:val="0"/>
        <w:ind w:left="102"/>
        <w:jc w:val="both"/>
        <w:rPr>
          <w:lang w:eastAsia="en-US"/>
        </w:rPr>
      </w:pPr>
      <w:r w:rsidRPr="00745C88">
        <w:rPr>
          <w:lang w:eastAsia="en-US"/>
        </w:rPr>
        <w:t xml:space="preserve">        Создание эффективной системы воинского учета граждан на территориях, где отсутствуют военные комиссариаты.  Обеспечение эффективного и целенаправленного расходования средств федерального бюджета, выделенных на исполнение полномочий по воинскому учету.</w:t>
      </w:r>
    </w:p>
    <w:p w:rsidR="00402DC5" w:rsidRPr="00745C88" w:rsidRDefault="00402DC5" w:rsidP="00402DC5">
      <w:pPr>
        <w:autoSpaceDE w:val="0"/>
        <w:autoSpaceDN w:val="0"/>
        <w:adjustRightInd w:val="0"/>
        <w:ind w:left="102"/>
        <w:jc w:val="both"/>
        <w:rPr>
          <w:lang w:eastAsia="en-US"/>
        </w:rPr>
      </w:pPr>
      <w:r w:rsidRPr="00745C88">
        <w:lastRenderedPageBreak/>
        <w:t>Подпрограмма носит постоянный характер. В силу постоянного характера решаемых в рамках подпрограммы задач, выделение отдельных этапов ее реализации не предусматривается.</w:t>
      </w:r>
    </w:p>
    <w:p w:rsidR="00402DC5" w:rsidRPr="00745C88" w:rsidRDefault="00402DC5" w:rsidP="00ED0007">
      <w:pPr>
        <w:widowControl w:val="0"/>
        <w:numPr>
          <w:ilvl w:val="0"/>
          <w:numId w:val="4"/>
        </w:numPr>
        <w:shd w:val="clear" w:color="auto" w:fill="FFFFFF"/>
        <w:autoSpaceDE w:val="0"/>
        <w:autoSpaceDN w:val="0"/>
        <w:adjustRightInd w:val="0"/>
        <w:spacing w:before="278"/>
        <w:ind w:right="5"/>
        <w:jc w:val="both"/>
        <w:rPr>
          <w:b/>
          <w:bCs/>
        </w:rPr>
      </w:pPr>
      <w:r w:rsidRPr="00745C88">
        <w:rPr>
          <w:b/>
          <w:bCs/>
        </w:rPr>
        <w:t>Характеристика основных мероприятий подпрограммы.</w:t>
      </w:r>
    </w:p>
    <w:p w:rsidR="00402DC5" w:rsidRPr="00745C88" w:rsidRDefault="00402DC5" w:rsidP="00402DC5">
      <w:pPr>
        <w:widowControl w:val="0"/>
        <w:shd w:val="clear" w:color="auto" w:fill="FFFFFF"/>
        <w:autoSpaceDE w:val="0"/>
        <w:autoSpaceDN w:val="0"/>
        <w:adjustRightInd w:val="0"/>
        <w:ind w:firstLine="567"/>
        <w:jc w:val="both"/>
      </w:pPr>
      <w:r w:rsidRPr="00745C88">
        <w:t>В рамках подпрограммы предусмотрены следующие основные мероприятия:</w:t>
      </w:r>
    </w:p>
    <w:p w:rsidR="00402DC5" w:rsidRPr="00745C88" w:rsidRDefault="00402DC5" w:rsidP="00402DC5">
      <w:pPr>
        <w:widowControl w:val="0"/>
        <w:shd w:val="clear" w:color="auto" w:fill="FFFFFF"/>
        <w:autoSpaceDE w:val="0"/>
        <w:autoSpaceDN w:val="0"/>
        <w:adjustRightInd w:val="0"/>
        <w:jc w:val="both"/>
        <w:rPr>
          <w:lang w:eastAsia="en-US"/>
        </w:rPr>
      </w:pPr>
      <w:r w:rsidRPr="00745C88">
        <w:t xml:space="preserve">        1. Первичный  воинский  учет  граждан, проживающих или пребывающих на территории Гвазденского сельского поселения</w:t>
      </w:r>
      <w:r w:rsidRPr="00745C88">
        <w:rPr>
          <w:lang w:eastAsia="en-US"/>
        </w:rPr>
        <w:t>.</w:t>
      </w:r>
    </w:p>
    <w:p w:rsidR="00402DC5" w:rsidRPr="00745C88" w:rsidRDefault="00402DC5" w:rsidP="00402DC5">
      <w:pPr>
        <w:widowControl w:val="0"/>
        <w:shd w:val="clear" w:color="auto" w:fill="FFFFFF"/>
        <w:autoSpaceDE w:val="0"/>
        <w:autoSpaceDN w:val="0"/>
        <w:adjustRightInd w:val="0"/>
        <w:jc w:val="both"/>
        <w:rPr>
          <w:lang w:eastAsia="en-US"/>
        </w:rPr>
      </w:pPr>
      <w:r w:rsidRPr="00745C88">
        <w:rPr>
          <w:lang w:eastAsia="en-US"/>
        </w:rPr>
        <w:t xml:space="preserve">       При реализации мероприятия будет осуществляться сбор, хранение и обработка сведений, содержащихся в документах первичного воинского учета, организация и обеспечение постановки на воинский учет граждан, обязанных состоять на воинском учете и снятие с воинского учета граждан при их переезде на новое место жительства.  </w:t>
      </w:r>
    </w:p>
    <w:p w:rsidR="00402DC5" w:rsidRPr="00745C88" w:rsidRDefault="00402DC5" w:rsidP="00ED0007">
      <w:pPr>
        <w:widowControl w:val="0"/>
        <w:numPr>
          <w:ilvl w:val="0"/>
          <w:numId w:val="4"/>
        </w:numPr>
        <w:shd w:val="clear" w:color="auto" w:fill="FFFFFF"/>
        <w:autoSpaceDE w:val="0"/>
        <w:autoSpaceDN w:val="0"/>
        <w:adjustRightInd w:val="0"/>
        <w:spacing w:before="278"/>
        <w:jc w:val="both"/>
        <w:rPr>
          <w:b/>
          <w:bCs/>
        </w:rPr>
      </w:pPr>
      <w:r w:rsidRPr="00745C88">
        <w:rPr>
          <w:b/>
          <w:bCs/>
        </w:rPr>
        <w:t>Финансовое обеспечение реализации подпрограммы.</w:t>
      </w:r>
    </w:p>
    <w:p w:rsidR="00402DC5" w:rsidRPr="00745C88" w:rsidRDefault="00402DC5" w:rsidP="00402DC5">
      <w:pPr>
        <w:widowControl w:val="0"/>
        <w:autoSpaceDE w:val="0"/>
        <w:autoSpaceDN w:val="0"/>
        <w:adjustRightInd w:val="0"/>
        <w:ind w:firstLine="567"/>
        <w:jc w:val="both"/>
      </w:pPr>
      <w:r w:rsidRPr="00745C88">
        <w:t>Финансовые ресурсы, необходимые для реализации подпрограммы в 2023-2030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402DC5" w:rsidRPr="00745C88" w:rsidRDefault="00402DC5" w:rsidP="00402DC5">
      <w:pPr>
        <w:autoSpaceDE w:val="0"/>
        <w:autoSpaceDN w:val="0"/>
        <w:adjustRightInd w:val="0"/>
        <w:jc w:val="both"/>
      </w:pPr>
      <w:r w:rsidRPr="00745C88">
        <w:t xml:space="preserve">        Финансовое обеспечение реализации подпрограммы осуществляется за счет средств федерального  бюджета. За весь период ее реализации финансирование составляет - 885,74 тыс. рублей.</w:t>
      </w:r>
    </w:p>
    <w:p w:rsidR="00402DC5" w:rsidRPr="00745C88" w:rsidRDefault="00402DC5" w:rsidP="00402DC5">
      <w:pPr>
        <w:autoSpaceDE w:val="0"/>
        <w:autoSpaceDN w:val="0"/>
        <w:adjustRightInd w:val="0"/>
        <w:jc w:val="both"/>
      </w:pPr>
    </w:p>
    <w:tbl>
      <w:tblPr>
        <w:tblW w:w="9540" w:type="dxa"/>
        <w:tblLayout w:type="fixed"/>
        <w:tblCellMar>
          <w:left w:w="40" w:type="dxa"/>
          <w:right w:w="40" w:type="dxa"/>
        </w:tblCellMar>
        <w:tblLook w:val="04A0"/>
      </w:tblPr>
      <w:tblGrid>
        <w:gridCol w:w="2531"/>
        <w:gridCol w:w="2530"/>
        <w:gridCol w:w="4479"/>
      </w:tblGrid>
      <w:tr w:rsidR="00402DC5" w:rsidRPr="00745C88" w:rsidTr="00C24EF5">
        <w:tc>
          <w:tcPr>
            <w:tcW w:w="9540" w:type="dxa"/>
            <w:gridSpan w:val="3"/>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ind w:left="102"/>
              <w:jc w:val="center"/>
            </w:pPr>
            <w:r w:rsidRPr="00745C88">
              <w:t>Объем бюджетных ассигнований на реализацию муниципальной подпрограммы по годам составляет (тыс. руб.):</w:t>
            </w:r>
          </w:p>
        </w:tc>
      </w:tr>
      <w:tr w:rsidR="00402DC5" w:rsidRPr="00745C88" w:rsidTr="00C24EF5">
        <w:trPr>
          <w:trHeight w:val="395"/>
        </w:trPr>
        <w:tc>
          <w:tcPr>
            <w:tcW w:w="2531"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ind w:left="102"/>
              <w:jc w:val="center"/>
            </w:pPr>
            <w:r w:rsidRPr="00745C88">
              <w:t>Год</w:t>
            </w:r>
          </w:p>
        </w:tc>
        <w:tc>
          <w:tcPr>
            <w:tcW w:w="2530"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ind w:left="102"/>
              <w:jc w:val="center"/>
            </w:pPr>
            <w:r w:rsidRPr="00745C88">
              <w:t>Всего</w:t>
            </w:r>
          </w:p>
        </w:tc>
        <w:tc>
          <w:tcPr>
            <w:tcW w:w="4479"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ind w:left="102"/>
              <w:jc w:val="center"/>
            </w:pPr>
            <w:r w:rsidRPr="00745C88">
              <w:t>Федеральный бюджет</w:t>
            </w:r>
          </w:p>
        </w:tc>
      </w:tr>
      <w:tr w:rsidR="00402DC5" w:rsidRPr="00745C88" w:rsidTr="00C24EF5">
        <w:tc>
          <w:tcPr>
            <w:tcW w:w="2531"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ind w:left="102"/>
              <w:jc w:val="center"/>
            </w:pPr>
            <w:r w:rsidRPr="00745C88">
              <w:t>2023</w:t>
            </w:r>
          </w:p>
        </w:tc>
        <w:tc>
          <w:tcPr>
            <w:tcW w:w="2530"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jc w:val="center"/>
              <w:rPr>
                <w:color w:val="000000"/>
              </w:rPr>
            </w:pPr>
            <w:r w:rsidRPr="00745C88">
              <w:rPr>
                <w:color w:val="000000"/>
              </w:rPr>
              <w:t>96,60</w:t>
            </w:r>
          </w:p>
        </w:tc>
        <w:tc>
          <w:tcPr>
            <w:tcW w:w="4479"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jc w:val="center"/>
              <w:rPr>
                <w:color w:val="000000"/>
              </w:rPr>
            </w:pPr>
            <w:r w:rsidRPr="00745C88">
              <w:rPr>
                <w:color w:val="000000"/>
              </w:rPr>
              <w:t>96,60</w:t>
            </w:r>
          </w:p>
        </w:tc>
      </w:tr>
      <w:tr w:rsidR="00402DC5" w:rsidRPr="00745C88" w:rsidTr="00C24EF5">
        <w:tc>
          <w:tcPr>
            <w:tcW w:w="2531"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ind w:left="102"/>
              <w:jc w:val="center"/>
            </w:pPr>
            <w:r w:rsidRPr="00745C88">
              <w:t>2024</w:t>
            </w:r>
          </w:p>
        </w:tc>
        <w:tc>
          <w:tcPr>
            <w:tcW w:w="2530"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jc w:val="center"/>
              <w:rPr>
                <w:color w:val="000000"/>
              </w:rPr>
            </w:pPr>
            <w:r w:rsidRPr="00745C88">
              <w:rPr>
                <w:color w:val="000000"/>
              </w:rPr>
              <w:t>99,90</w:t>
            </w:r>
          </w:p>
        </w:tc>
        <w:tc>
          <w:tcPr>
            <w:tcW w:w="4479"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jc w:val="center"/>
              <w:rPr>
                <w:color w:val="000000"/>
              </w:rPr>
            </w:pPr>
            <w:r w:rsidRPr="00745C88">
              <w:rPr>
                <w:color w:val="000000"/>
              </w:rPr>
              <w:t>99,90</w:t>
            </w:r>
          </w:p>
        </w:tc>
      </w:tr>
      <w:tr w:rsidR="00402DC5" w:rsidRPr="00745C88" w:rsidTr="00C24EF5">
        <w:tc>
          <w:tcPr>
            <w:tcW w:w="2531"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ind w:left="102"/>
              <w:jc w:val="center"/>
            </w:pPr>
            <w:r w:rsidRPr="00745C88">
              <w:t>2025</w:t>
            </w:r>
          </w:p>
        </w:tc>
        <w:tc>
          <w:tcPr>
            <w:tcW w:w="2530"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jc w:val="center"/>
              <w:rPr>
                <w:color w:val="000000"/>
              </w:rPr>
            </w:pPr>
            <w:r w:rsidRPr="00745C88">
              <w:rPr>
                <w:color w:val="000000"/>
              </w:rPr>
              <w:t>103,90</w:t>
            </w:r>
          </w:p>
        </w:tc>
        <w:tc>
          <w:tcPr>
            <w:tcW w:w="4479"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jc w:val="center"/>
              <w:rPr>
                <w:color w:val="000000"/>
              </w:rPr>
            </w:pPr>
            <w:r w:rsidRPr="00745C88">
              <w:rPr>
                <w:color w:val="000000"/>
              </w:rPr>
              <w:t>103,90</w:t>
            </w:r>
          </w:p>
        </w:tc>
      </w:tr>
      <w:tr w:rsidR="00402DC5" w:rsidRPr="00745C88" w:rsidTr="00C24EF5">
        <w:tc>
          <w:tcPr>
            <w:tcW w:w="2531"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ind w:left="102"/>
              <w:jc w:val="center"/>
            </w:pPr>
            <w:r w:rsidRPr="00745C88">
              <w:t>2026</w:t>
            </w:r>
          </w:p>
        </w:tc>
        <w:tc>
          <w:tcPr>
            <w:tcW w:w="2530"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jc w:val="center"/>
              <w:rPr>
                <w:color w:val="000000"/>
              </w:rPr>
            </w:pPr>
            <w:r w:rsidRPr="00745C88">
              <w:rPr>
                <w:color w:val="000000"/>
              </w:rPr>
              <w:t>108,06</w:t>
            </w:r>
          </w:p>
        </w:tc>
        <w:tc>
          <w:tcPr>
            <w:tcW w:w="4479"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jc w:val="center"/>
              <w:rPr>
                <w:color w:val="000000"/>
              </w:rPr>
            </w:pPr>
            <w:r w:rsidRPr="00745C88">
              <w:rPr>
                <w:color w:val="000000"/>
              </w:rPr>
              <w:t>108,06</w:t>
            </w:r>
          </w:p>
        </w:tc>
      </w:tr>
      <w:tr w:rsidR="00402DC5" w:rsidRPr="00745C88" w:rsidTr="00C24EF5">
        <w:tc>
          <w:tcPr>
            <w:tcW w:w="2531"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ind w:left="102"/>
              <w:jc w:val="center"/>
            </w:pPr>
            <w:r w:rsidRPr="00745C88">
              <w:t>2027</w:t>
            </w:r>
          </w:p>
        </w:tc>
        <w:tc>
          <w:tcPr>
            <w:tcW w:w="2530"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jc w:val="center"/>
              <w:rPr>
                <w:color w:val="000000"/>
              </w:rPr>
            </w:pPr>
            <w:r w:rsidRPr="00745C88">
              <w:rPr>
                <w:color w:val="000000"/>
              </w:rPr>
              <w:t>112,39</w:t>
            </w:r>
          </w:p>
        </w:tc>
        <w:tc>
          <w:tcPr>
            <w:tcW w:w="4479"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jc w:val="center"/>
              <w:rPr>
                <w:color w:val="000000"/>
              </w:rPr>
            </w:pPr>
            <w:r w:rsidRPr="00745C88">
              <w:rPr>
                <w:color w:val="000000"/>
              </w:rPr>
              <w:t>112,39</w:t>
            </w:r>
          </w:p>
        </w:tc>
      </w:tr>
      <w:tr w:rsidR="00402DC5" w:rsidRPr="00745C88" w:rsidTr="00C24EF5">
        <w:tc>
          <w:tcPr>
            <w:tcW w:w="2531"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ind w:left="102"/>
              <w:jc w:val="center"/>
            </w:pPr>
            <w:r w:rsidRPr="00745C88">
              <w:t>2028</w:t>
            </w:r>
          </w:p>
        </w:tc>
        <w:tc>
          <w:tcPr>
            <w:tcW w:w="2530"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jc w:val="center"/>
              <w:rPr>
                <w:color w:val="000000"/>
              </w:rPr>
            </w:pPr>
            <w:r w:rsidRPr="00745C88">
              <w:rPr>
                <w:color w:val="000000"/>
              </w:rPr>
              <w:t>116,89</w:t>
            </w:r>
          </w:p>
        </w:tc>
        <w:tc>
          <w:tcPr>
            <w:tcW w:w="4479"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jc w:val="center"/>
              <w:rPr>
                <w:color w:val="000000"/>
              </w:rPr>
            </w:pPr>
            <w:r w:rsidRPr="00745C88">
              <w:rPr>
                <w:color w:val="000000"/>
              </w:rPr>
              <w:t>116,89</w:t>
            </w:r>
          </w:p>
        </w:tc>
      </w:tr>
      <w:tr w:rsidR="00402DC5" w:rsidRPr="00745C88" w:rsidTr="00C24EF5">
        <w:tc>
          <w:tcPr>
            <w:tcW w:w="2531"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ind w:left="102"/>
              <w:jc w:val="center"/>
            </w:pPr>
            <w:r w:rsidRPr="00745C88">
              <w:t>2029</w:t>
            </w:r>
          </w:p>
        </w:tc>
        <w:tc>
          <w:tcPr>
            <w:tcW w:w="2530"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jc w:val="center"/>
              <w:rPr>
                <w:color w:val="000000"/>
              </w:rPr>
            </w:pPr>
            <w:r w:rsidRPr="00745C88">
              <w:rPr>
                <w:color w:val="000000"/>
              </w:rPr>
              <w:t>121,57</w:t>
            </w:r>
          </w:p>
        </w:tc>
        <w:tc>
          <w:tcPr>
            <w:tcW w:w="4479"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jc w:val="center"/>
              <w:rPr>
                <w:color w:val="000000"/>
              </w:rPr>
            </w:pPr>
            <w:r w:rsidRPr="00745C88">
              <w:rPr>
                <w:color w:val="000000"/>
              </w:rPr>
              <w:t>121,57</w:t>
            </w:r>
          </w:p>
        </w:tc>
      </w:tr>
      <w:tr w:rsidR="00402DC5" w:rsidRPr="00745C88" w:rsidTr="00C24EF5">
        <w:tc>
          <w:tcPr>
            <w:tcW w:w="2531"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ind w:left="102"/>
              <w:jc w:val="center"/>
            </w:pPr>
            <w:r w:rsidRPr="00745C88">
              <w:t>2030</w:t>
            </w:r>
          </w:p>
        </w:tc>
        <w:tc>
          <w:tcPr>
            <w:tcW w:w="2530"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jc w:val="center"/>
              <w:rPr>
                <w:color w:val="000000"/>
              </w:rPr>
            </w:pPr>
            <w:r w:rsidRPr="00745C88">
              <w:rPr>
                <w:color w:val="000000"/>
              </w:rPr>
              <w:t>126,43</w:t>
            </w:r>
          </w:p>
        </w:tc>
        <w:tc>
          <w:tcPr>
            <w:tcW w:w="4479"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jc w:val="center"/>
              <w:rPr>
                <w:color w:val="000000"/>
              </w:rPr>
            </w:pPr>
            <w:r w:rsidRPr="00745C88">
              <w:rPr>
                <w:color w:val="000000"/>
              </w:rPr>
              <w:t>126,43</w:t>
            </w:r>
          </w:p>
        </w:tc>
      </w:tr>
    </w:tbl>
    <w:p w:rsidR="00402DC5" w:rsidRPr="00745C88" w:rsidRDefault="00402DC5" w:rsidP="00402DC5">
      <w:pPr>
        <w:autoSpaceDN w:val="0"/>
        <w:spacing w:line="360" w:lineRule="auto"/>
        <w:jc w:val="both"/>
        <w:rPr>
          <w:b/>
          <w:bCs/>
          <w:spacing w:val="-1"/>
        </w:rPr>
      </w:pPr>
    </w:p>
    <w:p w:rsidR="00402DC5" w:rsidRPr="00745C88" w:rsidRDefault="00402DC5" w:rsidP="00402DC5">
      <w:pPr>
        <w:autoSpaceDN w:val="0"/>
        <w:spacing w:line="360" w:lineRule="auto"/>
        <w:jc w:val="both"/>
        <w:rPr>
          <w:b/>
          <w:bCs/>
          <w:spacing w:val="-1"/>
        </w:rPr>
      </w:pPr>
    </w:p>
    <w:p w:rsidR="00402DC5" w:rsidRPr="00745C88" w:rsidRDefault="00402DC5" w:rsidP="00402DC5">
      <w:pPr>
        <w:autoSpaceDN w:val="0"/>
        <w:spacing w:line="360" w:lineRule="auto"/>
        <w:jc w:val="both"/>
        <w:rPr>
          <w:b/>
          <w:bCs/>
          <w:spacing w:val="-1"/>
        </w:rPr>
      </w:pPr>
    </w:p>
    <w:p w:rsidR="00402DC5" w:rsidRPr="00745C88" w:rsidRDefault="00402DC5" w:rsidP="00402DC5">
      <w:pPr>
        <w:autoSpaceDN w:val="0"/>
        <w:spacing w:line="360" w:lineRule="auto"/>
        <w:jc w:val="both"/>
        <w:rPr>
          <w:b/>
          <w:bCs/>
          <w:spacing w:val="-1"/>
        </w:rPr>
      </w:pPr>
    </w:p>
    <w:p w:rsidR="00402DC5" w:rsidRPr="00745C88" w:rsidRDefault="00402DC5" w:rsidP="00402DC5">
      <w:pPr>
        <w:autoSpaceDN w:val="0"/>
        <w:spacing w:line="360" w:lineRule="auto"/>
        <w:jc w:val="both"/>
        <w:rPr>
          <w:b/>
          <w:bCs/>
          <w:spacing w:val="-1"/>
        </w:rPr>
      </w:pPr>
    </w:p>
    <w:p w:rsidR="00402DC5" w:rsidRPr="00745C88" w:rsidRDefault="00402DC5" w:rsidP="00402DC5">
      <w:pPr>
        <w:widowControl w:val="0"/>
        <w:shd w:val="clear" w:color="auto" w:fill="FFFFFF"/>
        <w:autoSpaceDE w:val="0"/>
        <w:autoSpaceDN w:val="0"/>
        <w:adjustRightInd w:val="0"/>
        <w:ind w:firstLine="142"/>
        <w:jc w:val="center"/>
        <w:rPr>
          <w:b/>
          <w:bCs/>
        </w:rPr>
      </w:pPr>
      <w:r w:rsidRPr="00745C88">
        <w:rPr>
          <w:b/>
          <w:bCs/>
          <w:spacing w:val="-1"/>
        </w:rPr>
        <w:lastRenderedPageBreak/>
        <w:t xml:space="preserve">Подпрограмма 3. </w:t>
      </w:r>
      <w:r w:rsidRPr="00745C88">
        <w:rPr>
          <w:b/>
          <w:bCs/>
        </w:rPr>
        <w:t>«</w:t>
      </w:r>
      <w:r w:rsidRPr="00745C88">
        <w:rPr>
          <w:b/>
          <w:bCs/>
          <w:spacing w:val="-10"/>
        </w:rPr>
        <w:t>Обеспечение реализации муниципальной  программы</w:t>
      </w:r>
      <w:r w:rsidRPr="00745C88">
        <w:rPr>
          <w:b/>
          <w:bCs/>
        </w:rPr>
        <w:t>»</w:t>
      </w:r>
    </w:p>
    <w:p w:rsidR="00402DC5" w:rsidRPr="00745C88" w:rsidRDefault="00402DC5" w:rsidP="00402DC5">
      <w:pPr>
        <w:widowControl w:val="0"/>
        <w:shd w:val="clear" w:color="auto" w:fill="FFFFFF"/>
        <w:autoSpaceDE w:val="0"/>
        <w:autoSpaceDN w:val="0"/>
        <w:adjustRightInd w:val="0"/>
        <w:ind w:firstLine="142"/>
        <w:jc w:val="center"/>
        <w:rPr>
          <w:b/>
          <w:bCs/>
        </w:rPr>
      </w:pPr>
    </w:p>
    <w:p w:rsidR="00402DC5" w:rsidRPr="00745C88" w:rsidRDefault="00402DC5" w:rsidP="00402DC5">
      <w:pPr>
        <w:widowControl w:val="0"/>
        <w:shd w:val="clear" w:color="auto" w:fill="FFFFFF"/>
        <w:autoSpaceDE w:val="0"/>
        <w:autoSpaceDN w:val="0"/>
        <w:adjustRightInd w:val="0"/>
        <w:ind w:left="927"/>
        <w:jc w:val="center"/>
        <w:rPr>
          <w:b/>
        </w:rPr>
      </w:pPr>
      <w:r w:rsidRPr="00745C88">
        <w:rPr>
          <w:b/>
        </w:rPr>
        <w:t>П А С П О Р Т</w:t>
      </w:r>
    </w:p>
    <w:p w:rsidR="00402DC5" w:rsidRPr="00745C88" w:rsidRDefault="00402DC5" w:rsidP="00402DC5">
      <w:pPr>
        <w:widowControl w:val="0"/>
        <w:autoSpaceDE w:val="0"/>
        <w:autoSpaceDN w:val="0"/>
        <w:adjustRightInd w:val="0"/>
        <w:spacing w:after="278" w:line="1" w:lineRule="exact"/>
        <w:ind w:firstLine="567"/>
        <w:rPr>
          <w:sz w:val="2"/>
          <w:szCs w:val="2"/>
        </w:rPr>
      </w:pPr>
    </w:p>
    <w:tbl>
      <w:tblPr>
        <w:tblW w:w="9540" w:type="dxa"/>
        <w:tblLayout w:type="fixed"/>
        <w:tblCellMar>
          <w:left w:w="40" w:type="dxa"/>
          <w:right w:w="40" w:type="dxa"/>
        </w:tblCellMar>
        <w:tblLook w:val="04A0"/>
      </w:tblPr>
      <w:tblGrid>
        <w:gridCol w:w="2593"/>
        <w:gridCol w:w="6947"/>
      </w:tblGrid>
      <w:tr w:rsidR="00402DC5" w:rsidRPr="00745C88" w:rsidTr="00C24EF5">
        <w:tc>
          <w:tcPr>
            <w:tcW w:w="2593"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pPr>
            <w:r w:rsidRPr="00745C88">
              <w:rPr>
                <w:b/>
                <w:bCs/>
              </w:rPr>
              <w:t>Исполнители подпрограммы муниципальной программы</w:t>
            </w:r>
          </w:p>
        </w:tc>
        <w:tc>
          <w:tcPr>
            <w:tcW w:w="6947"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ind w:left="102"/>
              <w:jc w:val="both"/>
            </w:pPr>
            <w:r w:rsidRPr="00745C88">
              <w:rPr>
                <w:spacing w:val="-1"/>
              </w:rPr>
              <w:t>Администрация Гвазденского сельского поселения Бутурлиновского муниципального района Воронежской области</w:t>
            </w:r>
          </w:p>
        </w:tc>
      </w:tr>
      <w:tr w:rsidR="00402DC5" w:rsidRPr="00745C88" w:rsidTr="00C24EF5">
        <w:tc>
          <w:tcPr>
            <w:tcW w:w="2593"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pPr>
            <w:r w:rsidRPr="00745C88">
              <w:rPr>
                <w:b/>
                <w:bCs/>
                <w:spacing w:val="-2"/>
              </w:rPr>
              <w:t xml:space="preserve">Основные мероприятия, входящие в состав подпрограммы </w:t>
            </w:r>
            <w:r w:rsidRPr="00745C88">
              <w:rPr>
                <w:b/>
                <w:bCs/>
              </w:rPr>
              <w:t>муниципальной</w:t>
            </w:r>
            <w:r w:rsidRPr="00745C88">
              <w:rPr>
                <w:b/>
                <w:bCs/>
                <w:spacing w:val="-2"/>
              </w:rPr>
              <w:t xml:space="preserve"> программы</w:t>
            </w:r>
          </w:p>
        </w:tc>
        <w:tc>
          <w:tcPr>
            <w:tcW w:w="6947"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ED0007">
            <w:pPr>
              <w:widowControl w:val="0"/>
              <w:numPr>
                <w:ilvl w:val="0"/>
                <w:numId w:val="3"/>
              </w:numPr>
              <w:autoSpaceDE w:val="0"/>
              <w:autoSpaceDN w:val="0"/>
              <w:adjustRightInd w:val="0"/>
              <w:spacing w:line="276" w:lineRule="auto"/>
              <w:ind w:left="102" w:firstLine="0"/>
              <w:jc w:val="both"/>
            </w:pPr>
            <w:r w:rsidRPr="00745C88">
              <w:t>Финансовое обеспечение деятельности  администрации Гвазденского сельского поселения Бутурлиновского муниципального района Воронежской области.</w:t>
            </w:r>
          </w:p>
          <w:p w:rsidR="00402DC5" w:rsidRPr="00745C88" w:rsidRDefault="00402DC5" w:rsidP="00C24EF5">
            <w:pPr>
              <w:autoSpaceDE w:val="0"/>
              <w:autoSpaceDN w:val="0"/>
              <w:adjustRightInd w:val="0"/>
              <w:spacing w:line="276" w:lineRule="auto"/>
              <w:jc w:val="both"/>
            </w:pPr>
          </w:p>
        </w:tc>
      </w:tr>
      <w:tr w:rsidR="00402DC5" w:rsidRPr="00745C88" w:rsidTr="00C24EF5">
        <w:tc>
          <w:tcPr>
            <w:tcW w:w="2593"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pPr>
            <w:r w:rsidRPr="00745C88">
              <w:rPr>
                <w:b/>
                <w:bCs/>
              </w:rPr>
              <w:t>Цель подпрограммы муниципальной</w:t>
            </w:r>
            <w:r w:rsidRPr="00745C88">
              <w:rPr>
                <w:b/>
                <w:bCs/>
                <w:spacing w:val="-2"/>
              </w:rPr>
              <w:t xml:space="preserve"> программы</w:t>
            </w:r>
          </w:p>
        </w:tc>
        <w:tc>
          <w:tcPr>
            <w:tcW w:w="6947"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autoSpaceDE w:val="0"/>
              <w:autoSpaceDN w:val="0"/>
              <w:adjustRightInd w:val="0"/>
              <w:spacing w:line="276" w:lineRule="auto"/>
              <w:ind w:left="102"/>
              <w:jc w:val="both"/>
            </w:pPr>
            <w:r w:rsidRPr="00745C88">
              <w:t>Обеспечение реализации муниципальной программы «Муниципальное управление Гвазденского сельского поселения  Бутурлиновского муниципального района Воронежской области»</w:t>
            </w:r>
          </w:p>
        </w:tc>
      </w:tr>
      <w:tr w:rsidR="00402DC5" w:rsidRPr="00745C88" w:rsidTr="00C24EF5">
        <w:tc>
          <w:tcPr>
            <w:tcW w:w="2593"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pPr>
            <w:r w:rsidRPr="00745C88">
              <w:rPr>
                <w:b/>
                <w:bCs/>
              </w:rPr>
              <w:t>Задачи подпрограммы муниципальной</w:t>
            </w:r>
            <w:r w:rsidRPr="00745C88">
              <w:rPr>
                <w:b/>
                <w:bCs/>
                <w:spacing w:val="-2"/>
              </w:rPr>
              <w:t xml:space="preserve"> программы</w:t>
            </w:r>
          </w:p>
        </w:tc>
        <w:tc>
          <w:tcPr>
            <w:tcW w:w="6947"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tabs>
                <w:tab w:val="left" w:pos="-45"/>
              </w:tabs>
              <w:autoSpaceDE w:val="0"/>
              <w:autoSpaceDN w:val="0"/>
              <w:adjustRightInd w:val="0"/>
              <w:spacing w:line="276" w:lineRule="auto"/>
              <w:ind w:left="102"/>
              <w:jc w:val="both"/>
            </w:pPr>
            <w:r w:rsidRPr="00745C88">
              <w:t>Обеспечение условий для реализации муниципальной программы «Муниципальное управление Гвазденского сельского поселения  Бутурлиновского муниципального района Воронежской области», эффективное выполнение полномочий  администрацией Гвазденского сельского поселения  Бутурлиновского муниципального района Воронежской области.</w:t>
            </w:r>
          </w:p>
        </w:tc>
      </w:tr>
      <w:tr w:rsidR="00402DC5" w:rsidRPr="00745C88" w:rsidTr="00C24EF5">
        <w:tc>
          <w:tcPr>
            <w:tcW w:w="2593"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pPr>
            <w:r w:rsidRPr="00745C88">
              <w:rPr>
                <w:b/>
                <w:bCs/>
                <w:spacing w:val="-2"/>
              </w:rPr>
              <w:t xml:space="preserve">Сроки </w:t>
            </w:r>
            <w:r w:rsidRPr="00745C88">
              <w:rPr>
                <w:b/>
                <w:bCs/>
              </w:rPr>
              <w:t xml:space="preserve">реализации подпрограммы муниципальной </w:t>
            </w:r>
            <w:r w:rsidRPr="00745C88">
              <w:rPr>
                <w:b/>
                <w:bCs/>
                <w:spacing w:val="-2"/>
              </w:rPr>
              <w:t>программы</w:t>
            </w:r>
          </w:p>
        </w:tc>
        <w:tc>
          <w:tcPr>
            <w:tcW w:w="6947"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ind w:left="102"/>
            </w:pPr>
            <w:r w:rsidRPr="00745C88">
              <w:t>На постоянной основе 01.01.2023 — 31.12.2030 г.г.</w:t>
            </w:r>
          </w:p>
        </w:tc>
      </w:tr>
      <w:tr w:rsidR="00402DC5" w:rsidRPr="00745C88" w:rsidTr="00C24EF5">
        <w:tc>
          <w:tcPr>
            <w:tcW w:w="2593" w:type="dxa"/>
            <w:tcBorders>
              <w:top w:val="single" w:sz="6" w:space="0" w:color="auto"/>
              <w:left w:val="single" w:sz="6" w:space="0" w:color="auto"/>
              <w:bottom w:val="nil"/>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pPr>
            <w:r w:rsidRPr="00745C88">
              <w:rPr>
                <w:b/>
                <w:bCs/>
              </w:rPr>
              <w:t xml:space="preserve">Объемы и источники финансирования подпрограммы муниципальной программы (в действующих ценах каждого года реализации подпрограммы  </w:t>
            </w:r>
            <w:r w:rsidRPr="00745C88">
              <w:rPr>
                <w:b/>
                <w:bCs/>
              </w:rPr>
              <w:lastRenderedPageBreak/>
              <w:t>муниципальной программы)</w:t>
            </w:r>
          </w:p>
        </w:tc>
        <w:tc>
          <w:tcPr>
            <w:tcW w:w="6947" w:type="dxa"/>
            <w:tcBorders>
              <w:top w:val="single" w:sz="6" w:space="0" w:color="auto"/>
              <w:left w:val="single" w:sz="6" w:space="0" w:color="auto"/>
              <w:bottom w:val="single" w:sz="6" w:space="0" w:color="auto"/>
              <w:right w:val="single" w:sz="6" w:space="0" w:color="auto"/>
            </w:tcBorders>
            <w:shd w:val="clear" w:color="auto" w:fill="FFFFFF"/>
          </w:tcPr>
          <w:p w:rsidR="00402DC5" w:rsidRPr="00745C88" w:rsidRDefault="00402DC5" w:rsidP="00C24EF5">
            <w:pPr>
              <w:widowControl w:val="0"/>
              <w:shd w:val="clear" w:color="auto" w:fill="FFFFFF"/>
              <w:autoSpaceDE w:val="0"/>
              <w:autoSpaceDN w:val="0"/>
              <w:adjustRightInd w:val="0"/>
              <w:spacing w:line="276" w:lineRule="auto"/>
              <w:ind w:left="102"/>
              <w:jc w:val="both"/>
            </w:pPr>
            <w:r w:rsidRPr="00745C88">
              <w:lastRenderedPageBreak/>
              <w:t>Объем бюджетных ассигнований на реализацию подпрограммы из средств бюджета поселения составляет 16 013,82 тыс. рублей, из них средства областного бюджета – 1 000,00 тыс. рублей.</w:t>
            </w:r>
          </w:p>
          <w:p w:rsidR="00402DC5" w:rsidRPr="00745C88" w:rsidRDefault="00402DC5" w:rsidP="00C24EF5">
            <w:pPr>
              <w:widowControl w:val="0"/>
              <w:shd w:val="clear" w:color="auto" w:fill="FFFFFF"/>
              <w:autoSpaceDE w:val="0"/>
              <w:autoSpaceDN w:val="0"/>
              <w:adjustRightInd w:val="0"/>
              <w:spacing w:line="276" w:lineRule="auto"/>
              <w:ind w:left="102"/>
              <w:jc w:val="both"/>
            </w:pPr>
            <w:r w:rsidRPr="00745C88">
              <w:t>Объем бюджетных ассигнований на реализацию муниципальной подпрограммы по годам составляет (тыс. руб.):</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4A0"/>
            </w:tblPr>
            <w:tblGrid>
              <w:gridCol w:w="1212"/>
              <w:gridCol w:w="1559"/>
              <w:gridCol w:w="2268"/>
              <w:gridCol w:w="1782"/>
            </w:tblGrid>
            <w:tr w:rsidR="00402DC5" w:rsidRPr="00745C88" w:rsidTr="00C24EF5">
              <w:tc>
                <w:tcPr>
                  <w:tcW w:w="1212" w:type="dxa"/>
                  <w:shd w:val="clear" w:color="auto" w:fill="auto"/>
                </w:tcPr>
                <w:p w:rsidR="00402DC5" w:rsidRPr="00745C88" w:rsidRDefault="00402DC5" w:rsidP="00C24EF5">
                  <w:pPr>
                    <w:widowControl w:val="0"/>
                    <w:autoSpaceDE w:val="0"/>
                    <w:autoSpaceDN w:val="0"/>
                    <w:adjustRightInd w:val="0"/>
                    <w:spacing w:line="276" w:lineRule="auto"/>
                    <w:jc w:val="center"/>
                    <w:rPr>
                      <w:caps/>
                      <w:sz w:val="24"/>
                      <w:szCs w:val="24"/>
                    </w:rPr>
                  </w:pPr>
                  <w:r w:rsidRPr="00745C88">
                    <w:rPr>
                      <w:caps/>
                      <w:sz w:val="24"/>
                      <w:szCs w:val="24"/>
                    </w:rPr>
                    <w:t>ГОДЫ</w:t>
                  </w:r>
                </w:p>
              </w:tc>
              <w:tc>
                <w:tcPr>
                  <w:tcW w:w="1559" w:type="dxa"/>
                  <w:shd w:val="clear" w:color="auto" w:fill="auto"/>
                </w:tcPr>
                <w:p w:rsidR="00402DC5" w:rsidRPr="00745C88" w:rsidRDefault="00402DC5" w:rsidP="00C24EF5">
                  <w:pPr>
                    <w:widowControl w:val="0"/>
                    <w:autoSpaceDE w:val="0"/>
                    <w:autoSpaceDN w:val="0"/>
                    <w:adjustRightInd w:val="0"/>
                    <w:spacing w:line="276" w:lineRule="auto"/>
                    <w:jc w:val="center"/>
                    <w:rPr>
                      <w:caps/>
                      <w:sz w:val="24"/>
                      <w:szCs w:val="24"/>
                    </w:rPr>
                  </w:pPr>
                  <w:r w:rsidRPr="00745C88">
                    <w:rPr>
                      <w:caps/>
                      <w:sz w:val="24"/>
                      <w:szCs w:val="24"/>
                    </w:rPr>
                    <w:t>вСЕГО</w:t>
                  </w:r>
                </w:p>
              </w:tc>
              <w:tc>
                <w:tcPr>
                  <w:tcW w:w="2268" w:type="dxa"/>
                  <w:shd w:val="clear" w:color="auto" w:fill="auto"/>
                </w:tcPr>
                <w:p w:rsidR="00402DC5" w:rsidRPr="00745C88" w:rsidRDefault="00402DC5" w:rsidP="00C24EF5">
                  <w:pPr>
                    <w:widowControl w:val="0"/>
                    <w:autoSpaceDE w:val="0"/>
                    <w:autoSpaceDN w:val="0"/>
                    <w:adjustRightInd w:val="0"/>
                    <w:spacing w:line="276" w:lineRule="auto"/>
                    <w:jc w:val="center"/>
                    <w:rPr>
                      <w:caps/>
                      <w:sz w:val="24"/>
                      <w:szCs w:val="24"/>
                    </w:rPr>
                  </w:pPr>
                  <w:r w:rsidRPr="00745C88">
                    <w:rPr>
                      <w:caps/>
                      <w:sz w:val="24"/>
                      <w:szCs w:val="24"/>
                    </w:rPr>
                    <w:t xml:space="preserve">местный БЮДЖЕТ </w:t>
                  </w:r>
                </w:p>
              </w:tc>
              <w:tc>
                <w:tcPr>
                  <w:tcW w:w="1782" w:type="dxa"/>
                </w:tcPr>
                <w:p w:rsidR="00402DC5" w:rsidRPr="00745C88" w:rsidRDefault="00402DC5" w:rsidP="00C24EF5">
                  <w:pPr>
                    <w:widowControl w:val="0"/>
                    <w:autoSpaceDE w:val="0"/>
                    <w:autoSpaceDN w:val="0"/>
                    <w:adjustRightInd w:val="0"/>
                    <w:spacing w:line="276" w:lineRule="auto"/>
                    <w:jc w:val="center"/>
                    <w:rPr>
                      <w:caps/>
                      <w:sz w:val="24"/>
                      <w:szCs w:val="24"/>
                    </w:rPr>
                  </w:pPr>
                  <w:r w:rsidRPr="00745C88">
                    <w:rPr>
                      <w:caps/>
                      <w:sz w:val="24"/>
                      <w:szCs w:val="24"/>
                    </w:rPr>
                    <w:t>ОБЛАСТНОЙ БЮДЖЕТ</w:t>
                  </w:r>
                </w:p>
              </w:tc>
            </w:tr>
            <w:tr w:rsidR="00402DC5" w:rsidRPr="00745C88" w:rsidTr="00C24EF5">
              <w:tc>
                <w:tcPr>
                  <w:tcW w:w="1212"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2023</w:t>
                  </w:r>
                </w:p>
              </w:tc>
              <w:tc>
                <w:tcPr>
                  <w:tcW w:w="1559"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2676,50</w:t>
                  </w:r>
                </w:p>
              </w:tc>
              <w:tc>
                <w:tcPr>
                  <w:tcW w:w="2268"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1676,50</w:t>
                  </w:r>
                </w:p>
              </w:tc>
              <w:tc>
                <w:tcPr>
                  <w:tcW w:w="1782" w:type="dxa"/>
                </w:tcPr>
                <w:p w:rsidR="00402DC5" w:rsidRPr="00745C88" w:rsidRDefault="00402DC5" w:rsidP="00C24EF5">
                  <w:pPr>
                    <w:widowControl w:val="0"/>
                    <w:autoSpaceDE w:val="0"/>
                    <w:autoSpaceDN w:val="0"/>
                    <w:adjustRightInd w:val="0"/>
                    <w:spacing w:line="276" w:lineRule="auto"/>
                    <w:jc w:val="center"/>
                  </w:pPr>
                  <w:r w:rsidRPr="00745C88">
                    <w:t>1000,00</w:t>
                  </w:r>
                </w:p>
              </w:tc>
            </w:tr>
            <w:tr w:rsidR="00402DC5" w:rsidRPr="00745C88" w:rsidTr="00C24EF5">
              <w:tc>
                <w:tcPr>
                  <w:tcW w:w="1212"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lastRenderedPageBreak/>
                    <w:t>2024</w:t>
                  </w:r>
                </w:p>
              </w:tc>
              <w:tc>
                <w:tcPr>
                  <w:tcW w:w="1559"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1688,65</w:t>
                  </w:r>
                </w:p>
              </w:tc>
              <w:tc>
                <w:tcPr>
                  <w:tcW w:w="2268"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1688,65</w:t>
                  </w:r>
                </w:p>
              </w:tc>
              <w:tc>
                <w:tcPr>
                  <w:tcW w:w="1782" w:type="dxa"/>
                </w:tcPr>
                <w:p w:rsidR="00402DC5" w:rsidRPr="00745C88" w:rsidRDefault="00402DC5" w:rsidP="00C24EF5">
                  <w:pPr>
                    <w:widowControl w:val="0"/>
                    <w:autoSpaceDE w:val="0"/>
                    <w:autoSpaceDN w:val="0"/>
                    <w:adjustRightInd w:val="0"/>
                    <w:spacing w:line="276" w:lineRule="auto"/>
                    <w:jc w:val="center"/>
                  </w:pPr>
                </w:p>
              </w:tc>
            </w:tr>
            <w:tr w:rsidR="00402DC5" w:rsidRPr="00745C88" w:rsidTr="00C24EF5">
              <w:tc>
                <w:tcPr>
                  <w:tcW w:w="1212"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2025</w:t>
                  </w:r>
                </w:p>
              </w:tc>
              <w:tc>
                <w:tcPr>
                  <w:tcW w:w="1559"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1756,19</w:t>
                  </w:r>
                </w:p>
              </w:tc>
              <w:tc>
                <w:tcPr>
                  <w:tcW w:w="2268"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1756,19</w:t>
                  </w:r>
                </w:p>
              </w:tc>
              <w:tc>
                <w:tcPr>
                  <w:tcW w:w="1782" w:type="dxa"/>
                </w:tcPr>
                <w:p w:rsidR="00402DC5" w:rsidRPr="00745C88" w:rsidRDefault="00402DC5" w:rsidP="00C24EF5">
                  <w:pPr>
                    <w:widowControl w:val="0"/>
                    <w:autoSpaceDE w:val="0"/>
                    <w:autoSpaceDN w:val="0"/>
                    <w:adjustRightInd w:val="0"/>
                    <w:spacing w:line="276" w:lineRule="auto"/>
                    <w:jc w:val="center"/>
                  </w:pPr>
                </w:p>
              </w:tc>
            </w:tr>
            <w:tr w:rsidR="00402DC5" w:rsidRPr="00745C88" w:rsidTr="00C24EF5">
              <w:tc>
                <w:tcPr>
                  <w:tcW w:w="1212"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2026</w:t>
                  </w:r>
                </w:p>
              </w:tc>
              <w:tc>
                <w:tcPr>
                  <w:tcW w:w="1559"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1826,43</w:t>
                  </w:r>
                </w:p>
              </w:tc>
              <w:tc>
                <w:tcPr>
                  <w:tcW w:w="2268"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1826,43</w:t>
                  </w:r>
                </w:p>
              </w:tc>
              <w:tc>
                <w:tcPr>
                  <w:tcW w:w="1782" w:type="dxa"/>
                </w:tcPr>
                <w:p w:rsidR="00402DC5" w:rsidRPr="00745C88" w:rsidRDefault="00402DC5" w:rsidP="00C24EF5">
                  <w:pPr>
                    <w:widowControl w:val="0"/>
                    <w:autoSpaceDE w:val="0"/>
                    <w:autoSpaceDN w:val="0"/>
                    <w:adjustRightInd w:val="0"/>
                    <w:spacing w:line="276" w:lineRule="auto"/>
                    <w:jc w:val="center"/>
                  </w:pPr>
                </w:p>
              </w:tc>
            </w:tr>
            <w:tr w:rsidR="00402DC5" w:rsidRPr="00745C88" w:rsidTr="00C24EF5">
              <w:tc>
                <w:tcPr>
                  <w:tcW w:w="1212"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2027</w:t>
                  </w:r>
                </w:p>
              </w:tc>
              <w:tc>
                <w:tcPr>
                  <w:tcW w:w="1559"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1899,48</w:t>
                  </w:r>
                </w:p>
              </w:tc>
              <w:tc>
                <w:tcPr>
                  <w:tcW w:w="2268"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1899,48</w:t>
                  </w:r>
                </w:p>
              </w:tc>
              <w:tc>
                <w:tcPr>
                  <w:tcW w:w="1782" w:type="dxa"/>
                </w:tcPr>
                <w:p w:rsidR="00402DC5" w:rsidRPr="00745C88" w:rsidRDefault="00402DC5" w:rsidP="00C24EF5">
                  <w:pPr>
                    <w:widowControl w:val="0"/>
                    <w:autoSpaceDE w:val="0"/>
                    <w:autoSpaceDN w:val="0"/>
                    <w:adjustRightInd w:val="0"/>
                    <w:spacing w:line="276" w:lineRule="auto"/>
                    <w:jc w:val="center"/>
                  </w:pPr>
                </w:p>
              </w:tc>
            </w:tr>
            <w:tr w:rsidR="00402DC5" w:rsidRPr="00745C88" w:rsidTr="00C24EF5">
              <w:tc>
                <w:tcPr>
                  <w:tcW w:w="1212"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2028</w:t>
                  </w:r>
                </w:p>
              </w:tc>
              <w:tc>
                <w:tcPr>
                  <w:tcW w:w="1559"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1975,45</w:t>
                  </w:r>
                </w:p>
              </w:tc>
              <w:tc>
                <w:tcPr>
                  <w:tcW w:w="2268"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1975,45</w:t>
                  </w:r>
                </w:p>
              </w:tc>
              <w:tc>
                <w:tcPr>
                  <w:tcW w:w="1782" w:type="dxa"/>
                </w:tcPr>
                <w:p w:rsidR="00402DC5" w:rsidRPr="00745C88" w:rsidRDefault="00402DC5" w:rsidP="00C24EF5">
                  <w:pPr>
                    <w:widowControl w:val="0"/>
                    <w:autoSpaceDE w:val="0"/>
                    <w:autoSpaceDN w:val="0"/>
                    <w:adjustRightInd w:val="0"/>
                    <w:spacing w:line="276" w:lineRule="auto"/>
                    <w:jc w:val="center"/>
                  </w:pPr>
                </w:p>
              </w:tc>
            </w:tr>
            <w:tr w:rsidR="00402DC5" w:rsidRPr="00745C88" w:rsidTr="00C24EF5">
              <w:tc>
                <w:tcPr>
                  <w:tcW w:w="1212"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2029</w:t>
                  </w:r>
                </w:p>
              </w:tc>
              <w:tc>
                <w:tcPr>
                  <w:tcW w:w="1559"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2054,47</w:t>
                  </w:r>
                </w:p>
              </w:tc>
              <w:tc>
                <w:tcPr>
                  <w:tcW w:w="2268"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2054,47</w:t>
                  </w:r>
                </w:p>
              </w:tc>
              <w:tc>
                <w:tcPr>
                  <w:tcW w:w="1782" w:type="dxa"/>
                </w:tcPr>
                <w:p w:rsidR="00402DC5" w:rsidRPr="00745C88" w:rsidRDefault="00402DC5" w:rsidP="00C24EF5">
                  <w:pPr>
                    <w:widowControl w:val="0"/>
                    <w:autoSpaceDE w:val="0"/>
                    <w:autoSpaceDN w:val="0"/>
                    <w:adjustRightInd w:val="0"/>
                    <w:spacing w:line="276" w:lineRule="auto"/>
                    <w:jc w:val="center"/>
                  </w:pPr>
                </w:p>
              </w:tc>
            </w:tr>
            <w:tr w:rsidR="00402DC5" w:rsidRPr="00745C88" w:rsidTr="00C24EF5">
              <w:tc>
                <w:tcPr>
                  <w:tcW w:w="1212"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2030</w:t>
                  </w:r>
                </w:p>
              </w:tc>
              <w:tc>
                <w:tcPr>
                  <w:tcW w:w="1559"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2136,65</w:t>
                  </w:r>
                </w:p>
              </w:tc>
              <w:tc>
                <w:tcPr>
                  <w:tcW w:w="2268"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2136,65</w:t>
                  </w:r>
                </w:p>
              </w:tc>
              <w:tc>
                <w:tcPr>
                  <w:tcW w:w="1782" w:type="dxa"/>
                </w:tcPr>
                <w:p w:rsidR="00402DC5" w:rsidRPr="00745C88" w:rsidRDefault="00402DC5" w:rsidP="00C24EF5">
                  <w:pPr>
                    <w:widowControl w:val="0"/>
                    <w:autoSpaceDE w:val="0"/>
                    <w:autoSpaceDN w:val="0"/>
                    <w:adjustRightInd w:val="0"/>
                    <w:spacing w:line="276" w:lineRule="auto"/>
                    <w:jc w:val="center"/>
                  </w:pPr>
                </w:p>
              </w:tc>
            </w:tr>
          </w:tbl>
          <w:p w:rsidR="00402DC5" w:rsidRPr="00745C88" w:rsidRDefault="00402DC5" w:rsidP="00C24EF5">
            <w:pPr>
              <w:widowControl w:val="0"/>
              <w:shd w:val="clear" w:color="auto" w:fill="FFFFFF"/>
              <w:autoSpaceDE w:val="0"/>
              <w:autoSpaceDN w:val="0"/>
              <w:adjustRightInd w:val="0"/>
              <w:spacing w:line="276" w:lineRule="auto"/>
              <w:ind w:left="102"/>
            </w:pPr>
          </w:p>
        </w:tc>
      </w:tr>
      <w:tr w:rsidR="00402DC5" w:rsidRPr="00745C88" w:rsidTr="00C24EF5">
        <w:tc>
          <w:tcPr>
            <w:tcW w:w="2593" w:type="dxa"/>
            <w:tcBorders>
              <w:top w:val="single" w:sz="4" w:space="0" w:color="auto"/>
              <w:left w:val="single" w:sz="4" w:space="0" w:color="auto"/>
              <w:bottom w:val="single" w:sz="4" w:space="0" w:color="auto"/>
              <w:right w:val="single" w:sz="4" w:space="0" w:color="auto"/>
            </w:tcBorders>
            <w:shd w:val="clear" w:color="auto" w:fill="FFFFFF"/>
          </w:tcPr>
          <w:p w:rsidR="00402DC5" w:rsidRPr="00745C88" w:rsidRDefault="00402DC5" w:rsidP="00C24EF5">
            <w:pPr>
              <w:widowControl w:val="0"/>
              <w:autoSpaceDE w:val="0"/>
              <w:autoSpaceDN w:val="0"/>
              <w:adjustRightInd w:val="0"/>
              <w:spacing w:line="276" w:lineRule="auto"/>
            </w:pPr>
            <w:r w:rsidRPr="00745C88">
              <w:rPr>
                <w:b/>
                <w:bCs/>
              </w:rPr>
              <w:lastRenderedPageBreak/>
              <w:t>Ожидаемые непосредственные результаты реализации подпрограммы муниципальной программы</w:t>
            </w:r>
          </w:p>
        </w:tc>
        <w:tc>
          <w:tcPr>
            <w:tcW w:w="6947" w:type="dxa"/>
            <w:tcBorders>
              <w:top w:val="single" w:sz="6" w:space="0" w:color="auto"/>
              <w:left w:val="single" w:sz="4" w:space="0" w:color="auto"/>
              <w:bottom w:val="single" w:sz="6" w:space="0" w:color="auto"/>
              <w:right w:val="single" w:sz="6" w:space="0" w:color="auto"/>
            </w:tcBorders>
            <w:shd w:val="clear" w:color="auto" w:fill="FFFFFF"/>
          </w:tcPr>
          <w:p w:rsidR="00402DC5" w:rsidRPr="00745C88" w:rsidRDefault="00402DC5" w:rsidP="00C24EF5">
            <w:pPr>
              <w:autoSpaceDE w:val="0"/>
              <w:autoSpaceDN w:val="0"/>
              <w:adjustRightInd w:val="0"/>
              <w:spacing w:line="276" w:lineRule="auto"/>
              <w:ind w:left="102"/>
              <w:jc w:val="both"/>
              <w:rPr>
                <w:lang w:eastAsia="en-US"/>
              </w:rPr>
            </w:pPr>
            <w:r w:rsidRPr="00745C88">
              <w:rPr>
                <w:lang w:eastAsia="en-US"/>
              </w:rPr>
              <w:t>1.Создание эффективной системы планирования и управления реализацией мероприятий муниципальной программы.</w:t>
            </w:r>
          </w:p>
          <w:p w:rsidR="00402DC5" w:rsidRPr="00745C88" w:rsidRDefault="00402DC5" w:rsidP="00C24EF5">
            <w:pPr>
              <w:autoSpaceDE w:val="0"/>
              <w:autoSpaceDN w:val="0"/>
              <w:adjustRightInd w:val="0"/>
              <w:spacing w:line="276" w:lineRule="auto"/>
              <w:ind w:left="102"/>
              <w:jc w:val="both"/>
            </w:pPr>
            <w:r w:rsidRPr="00745C88">
              <w:rPr>
                <w:lang w:eastAsia="en-US"/>
              </w:rPr>
              <w:t>2. Обеспечение эффективного и целенаправленного расходования бюджетных средств.</w:t>
            </w:r>
          </w:p>
        </w:tc>
      </w:tr>
    </w:tbl>
    <w:p w:rsidR="00402DC5" w:rsidRPr="00745C88" w:rsidRDefault="00402DC5" w:rsidP="00402DC5">
      <w:pPr>
        <w:autoSpaceDE w:val="0"/>
        <w:autoSpaceDN w:val="0"/>
        <w:adjustRightInd w:val="0"/>
        <w:ind w:firstLine="567"/>
        <w:jc w:val="both"/>
      </w:pPr>
    </w:p>
    <w:p w:rsidR="00402DC5" w:rsidRPr="00745C88" w:rsidRDefault="00402DC5" w:rsidP="00402DC5">
      <w:pPr>
        <w:widowControl w:val="0"/>
        <w:autoSpaceDE w:val="0"/>
        <w:autoSpaceDN w:val="0"/>
        <w:adjustRightInd w:val="0"/>
        <w:ind w:right="23"/>
        <w:jc w:val="center"/>
        <w:rPr>
          <w:b/>
          <w:bCs/>
        </w:rPr>
      </w:pPr>
      <w:r w:rsidRPr="00745C88">
        <w:rPr>
          <w:b/>
          <w:bCs/>
        </w:rPr>
        <w:t>1. Характеристика сферы реализации подпрограммы, описание основных проблем в указанной сфере и прогноз ее развития.</w:t>
      </w:r>
    </w:p>
    <w:p w:rsidR="00402DC5" w:rsidRPr="00745C88" w:rsidRDefault="00402DC5" w:rsidP="00402DC5">
      <w:pPr>
        <w:autoSpaceDE w:val="0"/>
        <w:autoSpaceDN w:val="0"/>
        <w:adjustRightInd w:val="0"/>
        <w:ind w:firstLine="567"/>
        <w:jc w:val="both"/>
        <w:rPr>
          <w:lang w:eastAsia="en-US"/>
        </w:rPr>
      </w:pPr>
      <w:r w:rsidRPr="00745C88">
        <w:rPr>
          <w:lang w:eastAsia="en-US"/>
        </w:rPr>
        <w:t>Подпрограмма направлена на формирование и развитие обеспечивающих механизмов реализации муниципальной программы. В рамках подпрограммы будут созданы условия, существенно повышающие эффективность выполнения как отдельных проектов и мероприятий, так и муниципальной программы в целом.</w:t>
      </w:r>
    </w:p>
    <w:p w:rsidR="00402DC5" w:rsidRPr="00745C88" w:rsidRDefault="00402DC5" w:rsidP="00402DC5">
      <w:pPr>
        <w:autoSpaceDE w:val="0"/>
        <w:autoSpaceDN w:val="0"/>
        <w:adjustRightInd w:val="0"/>
        <w:ind w:firstLine="567"/>
        <w:jc w:val="both"/>
        <w:rPr>
          <w:lang w:eastAsia="en-US"/>
        </w:rPr>
      </w:pPr>
      <w:r w:rsidRPr="00745C88">
        <w:rPr>
          <w:lang w:eastAsia="en-US"/>
        </w:rPr>
        <w:t>Функции организационно-технического и информационно-аналитического обеспечения реализации муниципальной программы осуществляет администрация Гвазденского сельского поселения.</w:t>
      </w:r>
    </w:p>
    <w:p w:rsidR="00402DC5" w:rsidRPr="00745C88" w:rsidRDefault="00402DC5" w:rsidP="00402DC5">
      <w:pPr>
        <w:autoSpaceDE w:val="0"/>
        <w:autoSpaceDN w:val="0"/>
        <w:adjustRightInd w:val="0"/>
        <w:ind w:firstLine="567"/>
        <w:jc w:val="both"/>
        <w:rPr>
          <w:lang w:eastAsia="en-US"/>
        </w:rPr>
      </w:pPr>
      <w:r w:rsidRPr="00745C88">
        <w:rPr>
          <w:lang w:eastAsia="en-US"/>
        </w:rPr>
        <w:t>Администрация Гвазденского сельского поселения в рамках настоящей подпрограммы обеспечивает:</w:t>
      </w:r>
    </w:p>
    <w:p w:rsidR="00402DC5" w:rsidRPr="00745C88" w:rsidRDefault="00402DC5" w:rsidP="00402DC5">
      <w:pPr>
        <w:autoSpaceDE w:val="0"/>
        <w:autoSpaceDN w:val="0"/>
        <w:adjustRightInd w:val="0"/>
        <w:ind w:firstLine="567"/>
        <w:jc w:val="both"/>
        <w:rPr>
          <w:lang w:eastAsia="en-US"/>
        </w:rPr>
      </w:pPr>
      <w:r w:rsidRPr="00745C88">
        <w:rPr>
          <w:lang w:eastAsia="en-US"/>
        </w:rPr>
        <w:t>сбор и систематизацию статистической и аналитической информации о реализации мероприятий муниципальной программы;</w:t>
      </w:r>
    </w:p>
    <w:p w:rsidR="00402DC5" w:rsidRPr="00745C88" w:rsidRDefault="00402DC5" w:rsidP="00402DC5">
      <w:pPr>
        <w:autoSpaceDE w:val="0"/>
        <w:autoSpaceDN w:val="0"/>
        <w:adjustRightInd w:val="0"/>
        <w:ind w:firstLine="567"/>
        <w:jc w:val="both"/>
        <w:rPr>
          <w:lang w:eastAsia="en-US"/>
        </w:rPr>
      </w:pPr>
      <w:r w:rsidRPr="00745C88">
        <w:rPr>
          <w:lang w:eastAsia="en-US"/>
        </w:rPr>
        <w:t xml:space="preserve">внедрение информационных технологий в целях управления реализацией муниципальной программы и контроля за ходом выполнения мероприятий муниципальной программы; </w:t>
      </w:r>
    </w:p>
    <w:p w:rsidR="00402DC5" w:rsidRPr="00745C88" w:rsidRDefault="00402DC5" w:rsidP="00402DC5">
      <w:pPr>
        <w:autoSpaceDE w:val="0"/>
        <w:autoSpaceDN w:val="0"/>
        <w:adjustRightInd w:val="0"/>
        <w:ind w:firstLine="567"/>
        <w:jc w:val="both"/>
        <w:rPr>
          <w:lang w:eastAsia="en-US"/>
        </w:rPr>
      </w:pPr>
      <w:r w:rsidRPr="00745C88">
        <w:rPr>
          <w:lang w:eastAsia="en-US"/>
        </w:rPr>
        <w:t>мониторинг отдельных мероприятий, подпрограмм и муниципальной программы в целом;</w:t>
      </w:r>
    </w:p>
    <w:p w:rsidR="00402DC5" w:rsidRPr="00745C88" w:rsidRDefault="00402DC5" w:rsidP="00402DC5">
      <w:pPr>
        <w:autoSpaceDE w:val="0"/>
        <w:autoSpaceDN w:val="0"/>
        <w:adjustRightInd w:val="0"/>
        <w:ind w:firstLine="567"/>
        <w:jc w:val="both"/>
        <w:rPr>
          <w:lang w:eastAsia="en-US"/>
        </w:rPr>
      </w:pPr>
      <w:r w:rsidRPr="00745C88">
        <w:rPr>
          <w:lang w:eastAsia="en-US"/>
        </w:rPr>
        <w:t>подготовку отчета о ходе реализации и об оценке эффективности муниципальной программы.</w:t>
      </w:r>
    </w:p>
    <w:p w:rsidR="00402DC5" w:rsidRPr="00745C88" w:rsidRDefault="00402DC5" w:rsidP="00402DC5">
      <w:pPr>
        <w:widowControl w:val="0"/>
        <w:autoSpaceDE w:val="0"/>
        <w:autoSpaceDN w:val="0"/>
        <w:adjustRightInd w:val="0"/>
        <w:ind w:right="23"/>
        <w:jc w:val="both"/>
        <w:rPr>
          <w:b/>
          <w:bCs/>
        </w:rPr>
      </w:pPr>
    </w:p>
    <w:p w:rsidR="00402DC5" w:rsidRPr="00745C88" w:rsidRDefault="00402DC5" w:rsidP="00ED0007">
      <w:pPr>
        <w:widowControl w:val="0"/>
        <w:numPr>
          <w:ilvl w:val="0"/>
          <w:numId w:val="3"/>
        </w:numPr>
        <w:autoSpaceDE w:val="0"/>
        <w:autoSpaceDN w:val="0"/>
        <w:adjustRightInd w:val="0"/>
        <w:ind w:right="23"/>
        <w:jc w:val="center"/>
        <w:rPr>
          <w:b/>
          <w:bCs/>
        </w:rPr>
      </w:pPr>
      <w:r w:rsidRPr="00745C88">
        <w:rPr>
          <w:b/>
          <w:bCs/>
        </w:rPr>
        <w:t>Приоритеты государственной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402DC5" w:rsidRPr="00745C88" w:rsidRDefault="00402DC5" w:rsidP="00402DC5">
      <w:pPr>
        <w:widowControl w:val="0"/>
        <w:autoSpaceDE w:val="0"/>
        <w:autoSpaceDN w:val="0"/>
        <w:adjustRightInd w:val="0"/>
        <w:ind w:right="23"/>
        <w:jc w:val="both"/>
        <w:rPr>
          <w:b/>
          <w:bCs/>
        </w:rPr>
      </w:pPr>
      <w:r w:rsidRPr="00745C88">
        <w:rPr>
          <w:lang w:eastAsia="en-US"/>
        </w:rPr>
        <w:lastRenderedPageBreak/>
        <w:t xml:space="preserve">         Данная подпрограмма объединяет мероприятия обеспечивающего характера, направленные на создание условий для эффективной реализации всех подпрограмм (мероприятий) настоящей муниципальной программы.</w:t>
      </w:r>
    </w:p>
    <w:p w:rsidR="00402DC5" w:rsidRPr="00745C88" w:rsidRDefault="00402DC5" w:rsidP="00402DC5">
      <w:pPr>
        <w:autoSpaceDE w:val="0"/>
        <w:autoSpaceDN w:val="0"/>
        <w:adjustRightInd w:val="0"/>
        <w:ind w:firstLine="567"/>
        <w:jc w:val="both"/>
        <w:rPr>
          <w:lang w:eastAsia="en-US"/>
        </w:rPr>
      </w:pPr>
      <w:r w:rsidRPr="00745C88">
        <w:rPr>
          <w:lang w:eastAsia="en-US"/>
        </w:rPr>
        <w:t>Мероприятия подпрограммы предусматривают финансовое обеспечение за счет средств бюджета поселения соответствующих видов расходов на:</w:t>
      </w:r>
    </w:p>
    <w:p w:rsidR="00402DC5" w:rsidRPr="00745C88" w:rsidRDefault="00402DC5" w:rsidP="00402DC5">
      <w:pPr>
        <w:autoSpaceDE w:val="0"/>
        <w:autoSpaceDN w:val="0"/>
        <w:adjustRightInd w:val="0"/>
        <w:ind w:firstLine="567"/>
        <w:jc w:val="both"/>
        <w:rPr>
          <w:lang w:eastAsia="en-US"/>
        </w:rPr>
      </w:pPr>
      <w:r w:rsidRPr="00745C88">
        <w:rPr>
          <w:lang w:eastAsia="en-US"/>
        </w:rPr>
        <w:t>обеспечение деятельности администрации Гвазденского сельского поселения Бутурлиновского муниципального района;</w:t>
      </w:r>
    </w:p>
    <w:p w:rsidR="00402DC5" w:rsidRPr="00745C88" w:rsidRDefault="00402DC5" w:rsidP="00402DC5">
      <w:pPr>
        <w:autoSpaceDE w:val="0"/>
        <w:autoSpaceDN w:val="0"/>
        <w:adjustRightInd w:val="0"/>
        <w:ind w:firstLine="567"/>
        <w:jc w:val="both"/>
        <w:rPr>
          <w:lang w:eastAsia="en-US"/>
        </w:rPr>
      </w:pPr>
      <w:r w:rsidRPr="00745C88">
        <w:rPr>
          <w:lang w:eastAsia="en-US"/>
        </w:rPr>
        <w:t>осуществление информационно-аналитического, организационно-технического обеспечения и мониторинга реализации мероприятий муниципальной программы.</w:t>
      </w:r>
    </w:p>
    <w:p w:rsidR="00402DC5" w:rsidRPr="00745C88" w:rsidRDefault="00402DC5" w:rsidP="00402DC5">
      <w:pPr>
        <w:autoSpaceDE w:val="0"/>
        <w:autoSpaceDN w:val="0"/>
        <w:adjustRightInd w:val="0"/>
        <w:ind w:firstLine="567"/>
        <w:jc w:val="both"/>
        <w:rPr>
          <w:lang w:eastAsia="en-US"/>
        </w:rPr>
      </w:pPr>
      <w:r w:rsidRPr="00745C88">
        <w:rPr>
          <w:lang w:eastAsia="en-US"/>
        </w:rPr>
        <w:t>Целью подпрограммы является формирование и развитие обеспечивающих механизмов реализации муниципальной программы.</w:t>
      </w:r>
    </w:p>
    <w:p w:rsidR="00402DC5" w:rsidRPr="00745C88" w:rsidRDefault="00402DC5" w:rsidP="00402DC5">
      <w:pPr>
        <w:autoSpaceDE w:val="0"/>
        <w:autoSpaceDN w:val="0"/>
        <w:adjustRightInd w:val="0"/>
        <w:ind w:firstLine="567"/>
        <w:jc w:val="both"/>
        <w:rPr>
          <w:lang w:eastAsia="en-US"/>
        </w:rPr>
      </w:pPr>
      <w:r w:rsidRPr="00745C88">
        <w:rPr>
          <w:lang w:eastAsia="en-US"/>
        </w:rPr>
        <w:t>Задача подпрограммы - обеспечение информационно-аналитического, организационно-технического сопровождения и мониторинг реализации мероприятий муниципальной программы, в том числе нацеленный на корректировку ее положений.</w:t>
      </w:r>
    </w:p>
    <w:p w:rsidR="00402DC5" w:rsidRPr="00745C88" w:rsidRDefault="00402DC5" w:rsidP="00402DC5">
      <w:pPr>
        <w:widowControl w:val="0"/>
        <w:shd w:val="clear" w:color="auto" w:fill="FFFFFF"/>
        <w:autoSpaceDE w:val="0"/>
        <w:autoSpaceDN w:val="0"/>
        <w:adjustRightInd w:val="0"/>
        <w:ind w:firstLine="567"/>
        <w:jc w:val="both"/>
      </w:pPr>
      <w:r w:rsidRPr="00745C88">
        <w:t>Описание целевых индикаторов и показателей подпрограммы:</w:t>
      </w:r>
    </w:p>
    <w:p w:rsidR="00402DC5" w:rsidRPr="00745C88" w:rsidRDefault="00402DC5" w:rsidP="00402DC5">
      <w:pPr>
        <w:widowControl w:val="0"/>
        <w:shd w:val="clear" w:color="auto" w:fill="FFFFFF"/>
        <w:autoSpaceDE w:val="0"/>
        <w:autoSpaceDN w:val="0"/>
        <w:adjustRightInd w:val="0"/>
        <w:ind w:firstLine="567"/>
        <w:jc w:val="both"/>
      </w:pPr>
      <w:r w:rsidRPr="00745C88">
        <w:t>Уровень исполнения плановых назначений по расходам на реализацию подпрограммы, % (У):</w:t>
      </w:r>
    </w:p>
    <w:p w:rsidR="00402DC5" w:rsidRPr="00745C88" w:rsidRDefault="00402DC5" w:rsidP="00402DC5">
      <w:pPr>
        <w:widowControl w:val="0"/>
        <w:shd w:val="clear" w:color="auto" w:fill="FFFFFF"/>
        <w:autoSpaceDE w:val="0"/>
        <w:autoSpaceDN w:val="0"/>
        <w:adjustRightInd w:val="0"/>
        <w:ind w:firstLine="567"/>
        <w:jc w:val="both"/>
      </w:pPr>
    </w:p>
    <w:p w:rsidR="00402DC5" w:rsidRPr="00745C88" w:rsidRDefault="00402DC5" w:rsidP="00402DC5">
      <w:pPr>
        <w:widowControl w:val="0"/>
        <w:shd w:val="clear" w:color="auto" w:fill="FFFFFF"/>
        <w:autoSpaceDE w:val="0"/>
        <w:autoSpaceDN w:val="0"/>
        <w:adjustRightInd w:val="0"/>
        <w:ind w:firstLine="567"/>
        <w:jc w:val="both"/>
      </w:pPr>
      <w:r w:rsidRPr="00745C88">
        <w:t xml:space="preserve">У= Кр/Пр, </w:t>
      </w:r>
    </w:p>
    <w:p w:rsidR="00402DC5" w:rsidRPr="00745C88" w:rsidRDefault="00402DC5" w:rsidP="00402DC5">
      <w:pPr>
        <w:widowControl w:val="0"/>
        <w:shd w:val="clear" w:color="auto" w:fill="FFFFFF"/>
        <w:autoSpaceDE w:val="0"/>
        <w:autoSpaceDN w:val="0"/>
        <w:adjustRightInd w:val="0"/>
        <w:ind w:firstLine="567"/>
        <w:jc w:val="both"/>
      </w:pPr>
      <w:r w:rsidRPr="00745C88">
        <w:t>где:</w:t>
      </w:r>
    </w:p>
    <w:p w:rsidR="00402DC5" w:rsidRPr="00745C88" w:rsidRDefault="00402DC5" w:rsidP="00402DC5">
      <w:pPr>
        <w:widowControl w:val="0"/>
        <w:shd w:val="clear" w:color="auto" w:fill="FFFFFF"/>
        <w:autoSpaceDE w:val="0"/>
        <w:autoSpaceDN w:val="0"/>
        <w:adjustRightInd w:val="0"/>
        <w:ind w:firstLine="567"/>
        <w:jc w:val="both"/>
      </w:pPr>
      <w:r w:rsidRPr="00745C88">
        <w:t>Кр - кассовые расходы на реализацию подпрограммы за отчетный период,</w:t>
      </w:r>
    </w:p>
    <w:p w:rsidR="00402DC5" w:rsidRPr="00745C88" w:rsidRDefault="00402DC5" w:rsidP="00402DC5">
      <w:pPr>
        <w:widowControl w:val="0"/>
        <w:shd w:val="clear" w:color="auto" w:fill="FFFFFF"/>
        <w:autoSpaceDE w:val="0"/>
        <w:autoSpaceDN w:val="0"/>
        <w:adjustRightInd w:val="0"/>
        <w:ind w:firstLine="567"/>
        <w:jc w:val="both"/>
      </w:pPr>
      <w:r w:rsidRPr="00745C88">
        <w:t>Пр - плановые расходы на реализацию подпрограммы в соответствии с кассовым планом на отчетный период.</w:t>
      </w:r>
    </w:p>
    <w:p w:rsidR="00402DC5" w:rsidRPr="00745C88" w:rsidRDefault="00402DC5" w:rsidP="00402DC5">
      <w:pPr>
        <w:autoSpaceDE w:val="0"/>
        <w:autoSpaceDN w:val="0"/>
        <w:adjustRightInd w:val="0"/>
        <w:ind w:firstLine="567"/>
        <w:jc w:val="both"/>
        <w:rPr>
          <w:lang w:eastAsia="en-US"/>
        </w:rPr>
      </w:pPr>
      <w:r w:rsidRPr="00745C88">
        <w:rPr>
          <w:lang w:eastAsia="en-US"/>
        </w:rPr>
        <w:t>Ожидаемые результаты:</w:t>
      </w:r>
    </w:p>
    <w:p w:rsidR="00402DC5" w:rsidRPr="00745C88" w:rsidRDefault="00402DC5" w:rsidP="00402DC5">
      <w:pPr>
        <w:autoSpaceDE w:val="0"/>
        <w:autoSpaceDN w:val="0"/>
        <w:adjustRightInd w:val="0"/>
        <w:ind w:firstLine="567"/>
        <w:jc w:val="both"/>
        <w:rPr>
          <w:lang w:eastAsia="en-US"/>
        </w:rPr>
      </w:pPr>
      <w:r w:rsidRPr="00745C88">
        <w:rPr>
          <w:lang w:eastAsia="en-US"/>
        </w:rPr>
        <w:t>создание эффективной системы планирования и управления реализацией мероприятий муниципальной программы.</w:t>
      </w:r>
    </w:p>
    <w:p w:rsidR="00402DC5" w:rsidRPr="00745C88" w:rsidRDefault="00402DC5" w:rsidP="00402DC5">
      <w:pPr>
        <w:widowControl w:val="0"/>
        <w:shd w:val="clear" w:color="auto" w:fill="FFFFFF"/>
        <w:tabs>
          <w:tab w:val="left" w:pos="1190"/>
        </w:tabs>
        <w:autoSpaceDE w:val="0"/>
        <w:autoSpaceDN w:val="0"/>
        <w:adjustRightInd w:val="0"/>
        <w:ind w:right="5" w:firstLine="567"/>
        <w:jc w:val="both"/>
      </w:pPr>
      <w:r w:rsidRPr="00745C88">
        <w:t>Подпрограмма носит постоянный характер. В силу постоянного характера решаемых в рамках подпрограммы задач, выделение отдельных этапов ее реализации не предусматривается.</w:t>
      </w:r>
    </w:p>
    <w:p w:rsidR="00402DC5" w:rsidRPr="00745C88" w:rsidRDefault="00402DC5" w:rsidP="00ED0007">
      <w:pPr>
        <w:widowControl w:val="0"/>
        <w:numPr>
          <w:ilvl w:val="0"/>
          <w:numId w:val="6"/>
        </w:numPr>
        <w:shd w:val="clear" w:color="auto" w:fill="FFFFFF"/>
        <w:autoSpaceDE w:val="0"/>
        <w:autoSpaceDN w:val="0"/>
        <w:adjustRightInd w:val="0"/>
        <w:spacing w:before="278"/>
        <w:ind w:right="5"/>
        <w:jc w:val="center"/>
        <w:rPr>
          <w:b/>
          <w:bCs/>
        </w:rPr>
      </w:pPr>
      <w:r w:rsidRPr="00745C88">
        <w:rPr>
          <w:b/>
          <w:bCs/>
        </w:rPr>
        <w:t>Характеристика основных мероприятий подпрограммы.</w:t>
      </w:r>
    </w:p>
    <w:p w:rsidR="00402DC5" w:rsidRPr="00745C88" w:rsidRDefault="00402DC5" w:rsidP="00402DC5">
      <w:pPr>
        <w:widowControl w:val="0"/>
        <w:shd w:val="clear" w:color="auto" w:fill="FFFFFF"/>
        <w:autoSpaceDE w:val="0"/>
        <w:autoSpaceDN w:val="0"/>
        <w:adjustRightInd w:val="0"/>
        <w:ind w:firstLine="567"/>
        <w:jc w:val="both"/>
      </w:pPr>
      <w:r w:rsidRPr="00745C88">
        <w:t>В рамках подпрограммы предусмотрены следующие основные мероприятия:</w:t>
      </w:r>
    </w:p>
    <w:p w:rsidR="00402DC5" w:rsidRPr="00745C88" w:rsidRDefault="00402DC5" w:rsidP="00402DC5">
      <w:pPr>
        <w:widowControl w:val="0"/>
        <w:shd w:val="clear" w:color="auto" w:fill="FFFFFF"/>
        <w:autoSpaceDE w:val="0"/>
        <w:autoSpaceDN w:val="0"/>
        <w:adjustRightInd w:val="0"/>
        <w:ind w:firstLine="567"/>
        <w:jc w:val="both"/>
      </w:pPr>
      <w:r w:rsidRPr="00745C88">
        <w:t>1. Финансовое обеспечение деятельности администрации Гвазденского сельского поселения Бутурлиновского муниципального района Воронежской области.</w:t>
      </w:r>
    </w:p>
    <w:p w:rsidR="00402DC5" w:rsidRPr="00745C88" w:rsidRDefault="00402DC5" w:rsidP="00402DC5">
      <w:pPr>
        <w:autoSpaceDE w:val="0"/>
        <w:autoSpaceDN w:val="0"/>
        <w:adjustRightInd w:val="0"/>
        <w:ind w:firstLine="567"/>
        <w:jc w:val="both"/>
        <w:rPr>
          <w:lang w:eastAsia="en-US"/>
        </w:rPr>
      </w:pPr>
      <w:r w:rsidRPr="00745C88">
        <w:rPr>
          <w:lang w:eastAsia="en-US"/>
        </w:rPr>
        <w:t xml:space="preserve">При реализации мероприятия будет осуществляться финансирование деятельности </w:t>
      </w:r>
      <w:r w:rsidRPr="00745C88">
        <w:t>администрации Гвазденского сельского поселения Бутурлиновского муниципального района Воронежской области</w:t>
      </w:r>
      <w:r w:rsidRPr="00745C88">
        <w:rPr>
          <w:lang w:eastAsia="en-US"/>
        </w:rPr>
        <w:t>, которая является ответственным исполнителем программы.</w:t>
      </w:r>
    </w:p>
    <w:p w:rsidR="00402DC5" w:rsidRPr="00745C88" w:rsidRDefault="00402DC5" w:rsidP="00ED0007">
      <w:pPr>
        <w:widowControl w:val="0"/>
        <w:numPr>
          <w:ilvl w:val="0"/>
          <w:numId w:val="6"/>
        </w:numPr>
        <w:shd w:val="clear" w:color="auto" w:fill="FFFFFF"/>
        <w:autoSpaceDE w:val="0"/>
        <w:autoSpaceDN w:val="0"/>
        <w:adjustRightInd w:val="0"/>
        <w:spacing w:before="278"/>
        <w:jc w:val="center"/>
        <w:rPr>
          <w:b/>
          <w:bCs/>
        </w:rPr>
      </w:pPr>
      <w:r w:rsidRPr="00745C88">
        <w:rPr>
          <w:b/>
          <w:bCs/>
        </w:rPr>
        <w:t>Финансовое обеспечение реализации подпрограммы.</w:t>
      </w:r>
    </w:p>
    <w:p w:rsidR="00402DC5" w:rsidRPr="00745C88" w:rsidRDefault="00402DC5" w:rsidP="00402DC5">
      <w:pPr>
        <w:widowControl w:val="0"/>
        <w:autoSpaceDE w:val="0"/>
        <w:autoSpaceDN w:val="0"/>
        <w:adjustRightInd w:val="0"/>
        <w:ind w:firstLine="567"/>
        <w:jc w:val="both"/>
      </w:pPr>
      <w:r w:rsidRPr="00745C88">
        <w:lastRenderedPageBreak/>
        <w:t>Финансовые ресурсы, необходимые для реализации подпрограммы в 2023-2030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402DC5" w:rsidRPr="00745C88" w:rsidRDefault="00402DC5" w:rsidP="00402DC5">
      <w:pPr>
        <w:autoSpaceDE w:val="0"/>
        <w:autoSpaceDN w:val="0"/>
        <w:adjustRightInd w:val="0"/>
        <w:ind w:firstLine="567"/>
        <w:jc w:val="both"/>
      </w:pPr>
      <w:r w:rsidRPr="00745C88">
        <w:t>Объем финансового обеспечения реализации подпрограммы за счет средств бюджета поселения за весь период ее реализации составляет         16 013,82 тыс. рублей, из них средства областного бюджета – 1 000,00 тыс. рублей.</w:t>
      </w:r>
    </w:p>
    <w:p w:rsidR="00402DC5" w:rsidRPr="00745C88" w:rsidRDefault="00402DC5" w:rsidP="00402DC5">
      <w:pPr>
        <w:autoSpaceDE w:val="0"/>
        <w:autoSpaceDN w:val="0"/>
        <w:adjustRightInd w:val="0"/>
        <w:ind w:firstLine="567"/>
        <w:jc w:val="both"/>
      </w:pPr>
    </w:p>
    <w:p w:rsidR="00402DC5" w:rsidRPr="00745C88" w:rsidRDefault="00402DC5" w:rsidP="00402DC5">
      <w:pPr>
        <w:widowControl w:val="0"/>
        <w:shd w:val="clear" w:color="auto" w:fill="FFFFFF"/>
        <w:autoSpaceDE w:val="0"/>
        <w:autoSpaceDN w:val="0"/>
        <w:adjustRightInd w:val="0"/>
        <w:spacing w:line="276" w:lineRule="auto"/>
        <w:ind w:left="102"/>
        <w:jc w:val="both"/>
      </w:pPr>
      <w:r w:rsidRPr="00745C88">
        <w:t>Объем бюджетных ассигнований на реализацию муниципальной подпрограммы по годам составляет (тыс. руб.):</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tblPr>
      <w:tblGrid>
        <w:gridCol w:w="1960"/>
        <w:gridCol w:w="1670"/>
        <w:gridCol w:w="3236"/>
        <w:gridCol w:w="2708"/>
      </w:tblGrid>
      <w:tr w:rsidR="00402DC5" w:rsidRPr="00745C88" w:rsidTr="00C24EF5">
        <w:tc>
          <w:tcPr>
            <w:tcW w:w="1960" w:type="dxa"/>
            <w:shd w:val="clear" w:color="auto" w:fill="auto"/>
            <w:vAlign w:val="center"/>
          </w:tcPr>
          <w:p w:rsidR="00402DC5" w:rsidRPr="00745C88" w:rsidRDefault="00402DC5" w:rsidP="00C24EF5">
            <w:pPr>
              <w:widowControl w:val="0"/>
              <w:autoSpaceDE w:val="0"/>
              <w:autoSpaceDN w:val="0"/>
              <w:adjustRightInd w:val="0"/>
              <w:spacing w:line="276" w:lineRule="auto"/>
              <w:jc w:val="center"/>
              <w:rPr>
                <w:caps/>
                <w:sz w:val="24"/>
                <w:szCs w:val="24"/>
              </w:rPr>
            </w:pPr>
            <w:r w:rsidRPr="00745C88">
              <w:rPr>
                <w:caps/>
                <w:sz w:val="24"/>
                <w:szCs w:val="24"/>
              </w:rPr>
              <w:t>ГОДЫ</w:t>
            </w:r>
          </w:p>
        </w:tc>
        <w:tc>
          <w:tcPr>
            <w:tcW w:w="1670" w:type="dxa"/>
            <w:shd w:val="clear" w:color="auto" w:fill="auto"/>
            <w:vAlign w:val="center"/>
          </w:tcPr>
          <w:p w:rsidR="00402DC5" w:rsidRPr="00745C88" w:rsidRDefault="00402DC5" w:rsidP="00C24EF5">
            <w:pPr>
              <w:widowControl w:val="0"/>
              <w:autoSpaceDE w:val="0"/>
              <w:autoSpaceDN w:val="0"/>
              <w:adjustRightInd w:val="0"/>
              <w:spacing w:line="276" w:lineRule="auto"/>
              <w:jc w:val="center"/>
              <w:rPr>
                <w:caps/>
                <w:sz w:val="24"/>
                <w:szCs w:val="24"/>
              </w:rPr>
            </w:pPr>
            <w:r w:rsidRPr="00745C88">
              <w:rPr>
                <w:caps/>
                <w:sz w:val="24"/>
                <w:szCs w:val="24"/>
              </w:rPr>
              <w:t>вСЕГО</w:t>
            </w:r>
          </w:p>
        </w:tc>
        <w:tc>
          <w:tcPr>
            <w:tcW w:w="3236" w:type="dxa"/>
            <w:shd w:val="clear" w:color="auto" w:fill="auto"/>
          </w:tcPr>
          <w:p w:rsidR="00402DC5" w:rsidRPr="00745C88" w:rsidRDefault="00402DC5" w:rsidP="00C24EF5">
            <w:pPr>
              <w:widowControl w:val="0"/>
              <w:autoSpaceDE w:val="0"/>
              <w:autoSpaceDN w:val="0"/>
              <w:adjustRightInd w:val="0"/>
              <w:spacing w:line="276" w:lineRule="auto"/>
              <w:jc w:val="center"/>
              <w:rPr>
                <w:caps/>
                <w:sz w:val="24"/>
                <w:szCs w:val="24"/>
              </w:rPr>
            </w:pPr>
            <w:r w:rsidRPr="00745C88">
              <w:rPr>
                <w:caps/>
                <w:sz w:val="24"/>
                <w:szCs w:val="24"/>
              </w:rPr>
              <w:t xml:space="preserve">местный </w:t>
            </w:r>
          </w:p>
          <w:p w:rsidR="00402DC5" w:rsidRPr="00745C88" w:rsidRDefault="00402DC5" w:rsidP="00C24EF5">
            <w:pPr>
              <w:widowControl w:val="0"/>
              <w:autoSpaceDE w:val="0"/>
              <w:autoSpaceDN w:val="0"/>
              <w:adjustRightInd w:val="0"/>
              <w:spacing w:line="276" w:lineRule="auto"/>
              <w:jc w:val="center"/>
              <w:rPr>
                <w:caps/>
                <w:sz w:val="24"/>
                <w:szCs w:val="24"/>
              </w:rPr>
            </w:pPr>
            <w:r w:rsidRPr="00745C88">
              <w:rPr>
                <w:caps/>
                <w:sz w:val="24"/>
                <w:szCs w:val="24"/>
              </w:rPr>
              <w:t xml:space="preserve">БЮДЖЕТ </w:t>
            </w:r>
          </w:p>
        </w:tc>
        <w:tc>
          <w:tcPr>
            <w:tcW w:w="2708" w:type="dxa"/>
          </w:tcPr>
          <w:p w:rsidR="00402DC5" w:rsidRPr="00745C88" w:rsidRDefault="00402DC5" w:rsidP="00C24EF5">
            <w:pPr>
              <w:widowControl w:val="0"/>
              <w:autoSpaceDE w:val="0"/>
              <w:autoSpaceDN w:val="0"/>
              <w:adjustRightInd w:val="0"/>
              <w:spacing w:line="276" w:lineRule="auto"/>
              <w:jc w:val="center"/>
              <w:rPr>
                <w:caps/>
                <w:sz w:val="24"/>
                <w:szCs w:val="24"/>
              </w:rPr>
            </w:pPr>
            <w:r w:rsidRPr="00745C88">
              <w:rPr>
                <w:caps/>
                <w:sz w:val="24"/>
                <w:szCs w:val="24"/>
              </w:rPr>
              <w:t>ОБЛАСТНОЙ БЮДЖЕТ</w:t>
            </w:r>
          </w:p>
        </w:tc>
      </w:tr>
      <w:tr w:rsidR="00402DC5" w:rsidRPr="00745C88" w:rsidTr="00C24EF5">
        <w:tc>
          <w:tcPr>
            <w:tcW w:w="1960"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2023</w:t>
            </w:r>
          </w:p>
        </w:tc>
        <w:tc>
          <w:tcPr>
            <w:tcW w:w="1670"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2676,50</w:t>
            </w:r>
          </w:p>
        </w:tc>
        <w:tc>
          <w:tcPr>
            <w:tcW w:w="3236"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1676,50</w:t>
            </w:r>
          </w:p>
        </w:tc>
        <w:tc>
          <w:tcPr>
            <w:tcW w:w="2708" w:type="dxa"/>
          </w:tcPr>
          <w:p w:rsidR="00402DC5" w:rsidRPr="00745C88" w:rsidRDefault="00402DC5" w:rsidP="00C24EF5">
            <w:pPr>
              <w:widowControl w:val="0"/>
              <w:autoSpaceDE w:val="0"/>
              <w:autoSpaceDN w:val="0"/>
              <w:adjustRightInd w:val="0"/>
              <w:spacing w:line="276" w:lineRule="auto"/>
              <w:jc w:val="center"/>
            </w:pPr>
            <w:r w:rsidRPr="00745C88">
              <w:t>1000,00</w:t>
            </w:r>
          </w:p>
        </w:tc>
      </w:tr>
      <w:tr w:rsidR="00402DC5" w:rsidRPr="00745C88" w:rsidTr="00C24EF5">
        <w:tc>
          <w:tcPr>
            <w:tcW w:w="1960"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2024</w:t>
            </w:r>
          </w:p>
        </w:tc>
        <w:tc>
          <w:tcPr>
            <w:tcW w:w="1670"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1688,65</w:t>
            </w:r>
          </w:p>
        </w:tc>
        <w:tc>
          <w:tcPr>
            <w:tcW w:w="3236"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1688,65</w:t>
            </w:r>
          </w:p>
        </w:tc>
        <w:tc>
          <w:tcPr>
            <w:tcW w:w="2708" w:type="dxa"/>
          </w:tcPr>
          <w:p w:rsidR="00402DC5" w:rsidRPr="00745C88" w:rsidRDefault="00402DC5" w:rsidP="00C24EF5">
            <w:pPr>
              <w:widowControl w:val="0"/>
              <w:autoSpaceDE w:val="0"/>
              <w:autoSpaceDN w:val="0"/>
              <w:adjustRightInd w:val="0"/>
              <w:spacing w:line="276" w:lineRule="auto"/>
              <w:jc w:val="center"/>
            </w:pPr>
          </w:p>
        </w:tc>
      </w:tr>
      <w:tr w:rsidR="00402DC5" w:rsidRPr="00745C88" w:rsidTr="00C24EF5">
        <w:tc>
          <w:tcPr>
            <w:tcW w:w="1960"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2025</w:t>
            </w:r>
          </w:p>
        </w:tc>
        <w:tc>
          <w:tcPr>
            <w:tcW w:w="1670"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1756,19</w:t>
            </w:r>
          </w:p>
        </w:tc>
        <w:tc>
          <w:tcPr>
            <w:tcW w:w="3236"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1756,19</w:t>
            </w:r>
          </w:p>
        </w:tc>
        <w:tc>
          <w:tcPr>
            <w:tcW w:w="2708" w:type="dxa"/>
          </w:tcPr>
          <w:p w:rsidR="00402DC5" w:rsidRPr="00745C88" w:rsidRDefault="00402DC5" w:rsidP="00C24EF5">
            <w:pPr>
              <w:widowControl w:val="0"/>
              <w:autoSpaceDE w:val="0"/>
              <w:autoSpaceDN w:val="0"/>
              <w:adjustRightInd w:val="0"/>
              <w:spacing w:line="276" w:lineRule="auto"/>
              <w:jc w:val="center"/>
            </w:pPr>
          </w:p>
        </w:tc>
      </w:tr>
      <w:tr w:rsidR="00402DC5" w:rsidRPr="00745C88" w:rsidTr="00C24EF5">
        <w:tc>
          <w:tcPr>
            <w:tcW w:w="1960"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2026</w:t>
            </w:r>
          </w:p>
        </w:tc>
        <w:tc>
          <w:tcPr>
            <w:tcW w:w="1670"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1826,43</w:t>
            </w:r>
          </w:p>
        </w:tc>
        <w:tc>
          <w:tcPr>
            <w:tcW w:w="3236"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1826,43</w:t>
            </w:r>
          </w:p>
        </w:tc>
        <w:tc>
          <w:tcPr>
            <w:tcW w:w="2708" w:type="dxa"/>
          </w:tcPr>
          <w:p w:rsidR="00402DC5" w:rsidRPr="00745C88" w:rsidRDefault="00402DC5" w:rsidP="00C24EF5">
            <w:pPr>
              <w:widowControl w:val="0"/>
              <w:autoSpaceDE w:val="0"/>
              <w:autoSpaceDN w:val="0"/>
              <w:adjustRightInd w:val="0"/>
              <w:spacing w:line="276" w:lineRule="auto"/>
              <w:jc w:val="center"/>
            </w:pPr>
          </w:p>
        </w:tc>
      </w:tr>
      <w:tr w:rsidR="00402DC5" w:rsidRPr="00745C88" w:rsidTr="00C24EF5">
        <w:tc>
          <w:tcPr>
            <w:tcW w:w="1960"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2027</w:t>
            </w:r>
          </w:p>
        </w:tc>
        <w:tc>
          <w:tcPr>
            <w:tcW w:w="1670"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1899,48</w:t>
            </w:r>
          </w:p>
        </w:tc>
        <w:tc>
          <w:tcPr>
            <w:tcW w:w="3236"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1899,48</w:t>
            </w:r>
          </w:p>
        </w:tc>
        <w:tc>
          <w:tcPr>
            <w:tcW w:w="2708" w:type="dxa"/>
          </w:tcPr>
          <w:p w:rsidR="00402DC5" w:rsidRPr="00745C88" w:rsidRDefault="00402DC5" w:rsidP="00C24EF5">
            <w:pPr>
              <w:widowControl w:val="0"/>
              <w:autoSpaceDE w:val="0"/>
              <w:autoSpaceDN w:val="0"/>
              <w:adjustRightInd w:val="0"/>
              <w:spacing w:line="276" w:lineRule="auto"/>
              <w:jc w:val="center"/>
            </w:pPr>
          </w:p>
        </w:tc>
      </w:tr>
      <w:tr w:rsidR="00402DC5" w:rsidRPr="00745C88" w:rsidTr="00C24EF5">
        <w:tc>
          <w:tcPr>
            <w:tcW w:w="1960"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2028</w:t>
            </w:r>
          </w:p>
        </w:tc>
        <w:tc>
          <w:tcPr>
            <w:tcW w:w="1670"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1975,45</w:t>
            </w:r>
          </w:p>
        </w:tc>
        <w:tc>
          <w:tcPr>
            <w:tcW w:w="3236"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1975,45</w:t>
            </w:r>
          </w:p>
        </w:tc>
        <w:tc>
          <w:tcPr>
            <w:tcW w:w="2708" w:type="dxa"/>
          </w:tcPr>
          <w:p w:rsidR="00402DC5" w:rsidRPr="00745C88" w:rsidRDefault="00402DC5" w:rsidP="00C24EF5">
            <w:pPr>
              <w:widowControl w:val="0"/>
              <w:autoSpaceDE w:val="0"/>
              <w:autoSpaceDN w:val="0"/>
              <w:adjustRightInd w:val="0"/>
              <w:spacing w:line="276" w:lineRule="auto"/>
              <w:jc w:val="center"/>
            </w:pPr>
          </w:p>
        </w:tc>
      </w:tr>
      <w:tr w:rsidR="00402DC5" w:rsidRPr="00745C88" w:rsidTr="00C24EF5">
        <w:tc>
          <w:tcPr>
            <w:tcW w:w="1960"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2029</w:t>
            </w:r>
          </w:p>
        </w:tc>
        <w:tc>
          <w:tcPr>
            <w:tcW w:w="1670"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2054,47</w:t>
            </w:r>
          </w:p>
        </w:tc>
        <w:tc>
          <w:tcPr>
            <w:tcW w:w="3236"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2054,47</w:t>
            </w:r>
          </w:p>
        </w:tc>
        <w:tc>
          <w:tcPr>
            <w:tcW w:w="2708" w:type="dxa"/>
          </w:tcPr>
          <w:p w:rsidR="00402DC5" w:rsidRPr="00745C88" w:rsidRDefault="00402DC5" w:rsidP="00C24EF5">
            <w:pPr>
              <w:widowControl w:val="0"/>
              <w:autoSpaceDE w:val="0"/>
              <w:autoSpaceDN w:val="0"/>
              <w:adjustRightInd w:val="0"/>
              <w:spacing w:line="276" w:lineRule="auto"/>
              <w:jc w:val="center"/>
            </w:pPr>
          </w:p>
        </w:tc>
      </w:tr>
      <w:tr w:rsidR="00402DC5" w:rsidRPr="00745C88" w:rsidTr="00C24EF5">
        <w:tc>
          <w:tcPr>
            <w:tcW w:w="1960"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2030</w:t>
            </w:r>
          </w:p>
        </w:tc>
        <w:tc>
          <w:tcPr>
            <w:tcW w:w="1670"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2136,65</w:t>
            </w:r>
          </w:p>
        </w:tc>
        <w:tc>
          <w:tcPr>
            <w:tcW w:w="3236" w:type="dxa"/>
            <w:shd w:val="clear" w:color="auto" w:fill="auto"/>
          </w:tcPr>
          <w:p w:rsidR="00402DC5" w:rsidRPr="00745C88" w:rsidRDefault="00402DC5" w:rsidP="00C24EF5">
            <w:pPr>
              <w:widowControl w:val="0"/>
              <w:autoSpaceDE w:val="0"/>
              <w:autoSpaceDN w:val="0"/>
              <w:adjustRightInd w:val="0"/>
              <w:spacing w:line="276" w:lineRule="auto"/>
              <w:jc w:val="center"/>
            </w:pPr>
            <w:r w:rsidRPr="00745C88">
              <w:t>2136,65</w:t>
            </w:r>
          </w:p>
        </w:tc>
        <w:tc>
          <w:tcPr>
            <w:tcW w:w="2708" w:type="dxa"/>
          </w:tcPr>
          <w:p w:rsidR="00402DC5" w:rsidRPr="00745C88" w:rsidRDefault="00402DC5" w:rsidP="00C24EF5">
            <w:pPr>
              <w:widowControl w:val="0"/>
              <w:autoSpaceDE w:val="0"/>
              <w:autoSpaceDN w:val="0"/>
              <w:adjustRightInd w:val="0"/>
              <w:spacing w:line="276" w:lineRule="auto"/>
              <w:jc w:val="center"/>
            </w:pPr>
          </w:p>
        </w:tc>
      </w:tr>
    </w:tbl>
    <w:p w:rsidR="00402DC5" w:rsidRPr="00745C88" w:rsidRDefault="00402DC5" w:rsidP="00402DC5">
      <w:pPr>
        <w:jc w:val="center"/>
        <w:rPr>
          <w:b/>
          <w:bCs/>
        </w:rPr>
      </w:pPr>
    </w:p>
    <w:p w:rsidR="00402DC5" w:rsidRPr="00745C88" w:rsidRDefault="00402DC5" w:rsidP="00402DC5">
      <w:pPr>
        <w:jc w:val="center"/>
        <w:rPr>
          <w:b/>
          <w:bCs/>
        </w:rPr>
      </w:pPr>
    </w:p>
    <w:p w:rsidR="00402DC5" w:rsidRPr="00745C88" w:rsidRDefault="00402DC5" w:rsidP="00402DC5">
      <w:pPr>
        <w:jc w:val="center"/>
        <w:rPr>
          <w:b/>
          <w:bCs/>
        </w:rPr>
      </w:pPr>
    </w:p>
    <w:p w:rsidR="00402DC5" w:rsidRPr="00745C88" w:rsidRDefault="00402DC5" w:rsidP="00402DC5">
      <w:pPr>
        <w:jc w:val="center"/>
        <w:rPr>
          <w:b/>
          <w:bCs/>
        </w:rPr>
      </w:pPr>
    </w:p>
    <w:p w:rsidR="00402DC5" w:rsidRPr="00745C88" w:rsidRDefault="00402DC5" w:rsidP="00402DC5">
      <w:pPr>
        <w:jc w:val="center"/>
        <w:rPr>
          <w:b/>
          <w:bCs/>
        </w:rPr>
      </w:pPr>
    </w:p>
    <w:p w:rsidR="00402DC5" w:rsidRPr="00745C88" w:rsidRDefault="00402DC5" w:rsidP="00402DC5">
      <w:pPr>
        <w:jc w:val="center"/>
        <w:rPr>
          <w:b/>
          <w:bCs/>
        </w:rPr>
      </w:pPr>
    </w:p>
    <w:p w:rsidR="00402DC5" w:rsidRPr="00745C88" w:rsidRDefault="00402DC5" w:rsidP="00402DC5">
      <w:pPr>
        <w:jc w:val="center"/>
        <w:rPr>
          <w:b/>
          <w:bCs/>
        </w:rPr>
      </w:pPr>
    </w:p>
    <w:p w:rsidR="00402DC5" w:rsidRPr="00745C88" w:rsidRDefault="00402DC5" w:rsidP="00402DC5">
      <w:pPr>
        <w:jc w:val="center"/>
        <w:rPr>
          <w:b/>
          <w:bCs/>
        </w:rPr>
      </w:pPr>
    </w:p>
    <w:p w:rsidR="00402DC5" w:rsidRPr="00745C88" w:rsidRDefault="00402DC5" w:rsidP="00402DC5">
      <w:pPr>
        <w:jc w:val="center"/>
        <w:rPr>
          <w:b/>
          <w:bCs/>
        </w:rPr>
      </w:pPr>
    </w:p>
    <w:p w:rsidR="00402DC5" w:rsidRPr="00745C88" w:rsidRDefault="00402DC5" w:rsidP="00402DC5">
      <w:pPr>
        <w:jc w:val="center"/>
        <w:rPr>
          <w:b/>
          <w:bCs/>
        </w:rPr>
      </w:pPr>
    </w:p>
    <w:p w:rsidR="00402DC5" w:rsidRPr="00745C88" w:rsidRDefault="00402DC5" w:rsidP="00402DC5">
      <w:pPr>
        <w:jc w:val="center"/>
        <w:rPr>
          <w:b/>
          <w:bCs/>
        </w:rPr>
      </w:pPr>
    </w:p>
    <w:p w:rsidR="00402DC5" w:rsidRPr="00745C88" w:rsidRDefault="00402DC5" w:rsidP="00402DC5">
      <w:pPr>
        <w:jc w:val="center"/>
        <w:rPr>
          <w:b/>
          <w:bCs/>
        </w:rPr>
      </w:pPr>
    </w:p>
    <w:p w:rsidR="00402DC5" w:rsidRPr="00745C88" w:rsidRDefault="00402DC5" w:rsidP="00402DC5">
      <w:pPr>
        <w:jc w:val="center"/>
        <w:rPr>
          <w:b/>
          <w:bCs/>
        </w:rPr>
      </w:pPr>
    </w:p>
    <w:p w:rsidR="00402DC5" w:rsidRPr="00745C88" w:rsidRDefault="00402DC5" w:rsidP="00402DC5">
      <w:pPr>
        <w:jc w:val="center"/>
        <w:rPr>
          <w:b/>
          <w:bCs/>
        </w:rPr>
        <w:sectPr w:rsidR="00402DC5" w:rsidRPr="00745C88" w:rsidSect="00C24EF5">
          <w:pgSz w:w="11909" w:h="16834"/>
          <w:pgMar w:top="1134" w:right="850" w:bottom="1134" w:left="1701" w:header="720" w:footer="720" w:gutter="0"/>
          <w:cols w:space="720"/>
          <w:docGrid w:linePitch="360"/>
        </w:sectPr>
      </w:pPr>
    </w:p>
    <w:p w:rsidR="00402DC5" w:rsidRPr="00745C88" w:rsidRDefault="00402DC5" w:rsidP="00402DC5">
      <w:pPr>
        <w:jc w:val="right"/>
        <w:rPr>
          <w:sz w:val="22"/>
          <w:szCs w:val="22"/>
        </w:rPr>
      </w:pPr>
      <w:r w:rsidRPr="00745C88">
        <w:rPr>
          <w:sz w:val="22"/>
          <w:szCs w:val="22"/>
        </w:rPr>
        <w:lastRenderedPageBreak/>
        <w:t>Приложение №1</w:t>
      </w:r>
    </w:p>
    <w:p w:rsidR="00402DC5" w:rsidRPr="00745C88" w:rsidRDefault="00402DC5" w:rsidP="00402DC5">
      <w:pPr>
        <w:autoSpaceDE w:val="0"/>
        <w:autoSpaceDN w:val="0"/>
        <w:adjustRightInd w:val="0"/>
        <w:jc w:val="right"/>
        <w:rPr>
          <w:kern w:val="2"/>
          <w:sz w:val="22"/>
          <w:szCs w:val="22"/>
        </w:rPr>
      </w:pPr>
      <w:r w:rsidRPr="00745C88">
        <w:rPr>
          <w:kern w:val="2"/>
          <w:sz w:val="22"/>
          <w:szCs w:val="22"/>
        </w:rPr>
        <w:t xml:space="preserve">к муниципальной программе  </w:t>
      </w:r>
    </w:p>
    <w:p w:rsidR="00402DC5" w:rsidRPr="00745C88" w:rsidRDefault="00402DC5" w:rsidP="00402DC5">
      <w:pPr>
        <w:autoSpaceDE w:val="0"/>
        <w:autoSpaceDN w:val="0"/>
        <w:adjustRightInd w:val="0"/>
        <w:jc w:val="right"/>
        <w:rPr>
          <w:sz w:val="22"/>
          <w:szCs w:val="22"/>
        </w:rPr>
      </w:pPr>
      <w:r w:rsidRPr="00745C88">
        <w:rPr>
          <w:sz w:val="22"/>
          <w:szCs w:val="22"/>
        </w:rPr>
        <w:t xml:space="preserve">Гвазденского сельского поселения </w:t>
      </w:r>
    </w:p>
    <w:p w:rsidR="00402DC5" w:rsidRPr="00745C88" w:rsidRDefault="00402DC5" w:rsidP="00402DC5">
      <w:pPr>
        <w:autoSpaceDE w:val="0"/>
        <w:autoSpaceDN w:val="0"/>
        <w:adjustRightInd w:val="0"/>
        <w:jc w:val="right"/>
        <w:rPr>
          <w:sz w:val="22"/>
          <w:szCs w:val="22"/>
        </w:rPr>
      </w:pPr>
      <w:r w:rsidRPr="00745C88">
        <w:rPr>
          <w:sz w:val="22"/>
          <w:szCs w:val="22"/>
        </w:rPr>
        <w:t xml:space="preserve">Бутурлиновского муниципального района  </w:t>
      </w:r>
    </w:p>
    <w:p w:rsidR="00402DC5" w:rsidRPr="00745C88" w:rsidRDefault="00402DC5" w:rsidP="00402DC5">
      <w:pPr>
        <w:autoSpaceDE w:val="0"/>
        <w:autoSpaceDN w:val="0"/>
        <w:adjustRightInd w:val="0"/>
        <w:jc w:val="right"/>
        <w:rPr>
          <w:sz w:val="22"/>
          <w:szCs w:val="22"/>
        </w:rPr>
      </w:pPr>
      <w:r w:rsidRPr="00745C88">
        <w:rPr>
          <w:sz w:val="22"/>
          <w:szCs w:val="22"/>
        </w:rPr>
        <w:t>«Муниципальное управление</w:t>
      </w:r>
    </w:p>
    <w:p w:rsidR="00402DC5" w:rsidRPr="00745C88" w:rsidRDefault="00402DC5" w:rsidP="00402DC5">
      <w:pPr>
        <w:autoSpaceDE w:val="0"/>
        <w:autoSpaceDN w:val="0"/>
        <w:adjustRightInd w:val="0"/>
        <w:jc w:val="right"/>
        <w:rPr>
          <w:sz w:val="22"/>
          <w:szCs w:val="22"/>
        </w:rPr>
      </w:pPr>
      <w:r w:rsidRPr="00745C88">
        <w:rPr>
          <w:sz w:val="22"/>
          <w:szCs w:val="22"/>
        </w:rPr>
        <w:t xml:space="preserve"> Гвазденского сельского поселения</w:t>
      </w:r>
    </w:p>
    <w:p w:rsidR="00402DC5" w:rsidRPr="00745C88" w:rsidRDefault="00402DC5" w:rsidP="00402DC5">
      <w:pPr>
        <w:autoSpaceDE w:val="0"/>
        <w:autoSpaceDN w:val="0"/>
        <w:adjustRightInd w:val="0"/>
        <w:jc w:val="right"/>
        <w:rPr>
          <w:sz w:val="22"/>
          <w:szCs w:val="22"/>
        </w:rPr>
      </w:pPr>
      <w:r w:rsidRPr="00745C88">
        <w:rPr>
          <w:sz w:val="22"/>
          <w:szCs w:val="22"/>
        </w:rPr>
        <w:t xml:space="preserve"> Бутурлиновского муниципального района</w:t>
      </w:r>
    </w:p>
    <w:p w:rsidR="00402DC5" w:rsidRPr="00745C88" w:rsidRDefault="00402DC5" w:rsidP="00402DC5">
      <w:pPr>
        <w:autoSpaceDE w:val="0"/>
        <w:autoSpaceDN w:val="0"/>
        <w:adjustRightInd w:val="0"/>
        <w:jc w:val="right"/>
        <w:rPr>
          <w:kern w:val="2"/>
          <w:sz w:val="22"/>
          <w:szCs w:val="22"/>
        </w:rPr>
      </w:pPr>
      <w:r w:rsidRPr="00745C88">
        <w:rPr>
          <w:sz w:val="22"/>
          <w:szCs w:val="22"/>
        </w:rPr>
        <w:t>Воронежской области» на 2023-2030 годы</w:t>
      </w:r>
      <w:r w:rsidRPr="00745C88">
        <w:rPr>
          <w:kern w:val="2"/>
          <w:sz w:val="22"/>
          <w:szCs w:val="22"/>
        </w:rPr>
        <w:t xml:space="preserve"> </w:t>
      </w:r>
    </w:p>
    <w:p w:rsidR="00402DC5" w:rsidRPr="00745C88" w:rsidRDefault="00402DC5" w:rsidP="00402DC5">
      <w:pPr>
        <w:autoSpaceDE w:val="0"/>
        <w:autoSpaceDN w:val="0"/>
        <w:adjustRightInd w:val="0"/>
        <w:jc w:val="center"/>
        <w:rPr>
          <w:kern w:val="2"/>
        </w:rPr>
      </w:pPr>
    </w:p>
    <w:p w:rsidR="00402DC5" w:rsidRPr="00745C88" w:rsidRDefault="00402DC5" w:rsidP="00402DC5">
      <w:pPr>
        <w:autoSpaceDE w:val="0"/>
        <w:autoSpaceDN w:val="0"/>
        <w:adjustRightInd w:val="0"/>
        <w:jc w:val="center"/>
        <w:rPr>
          <w:kern w:val="2"/>
        </w:rPr>
      </w:pPr>
      <w:r w:rsidRPr="00745C88">
        <w:rPr>
          <w:kern w:val="2"/>
        </w:rPr>
        <w:t>РАСХОДЫ</w:t>
      </w:r>
    </w:p>
    <w:p w:rsidR="00402DC5" w:rsidRPr="00745C88" w:rsidRDefault="00402DC5" w:rsidP="00402DC5">
      <w:pPr>
        <w:widowControl w:val="0"/>
        <w:shd w:val="clear" w:color="auto" w:fill="FFFFFF"/>
        <w:autoSpaceDE w:val="0"/>
        <w:autoSpaceDN w:val="0"/>
        <w:adjustRightInd w:val="0"/>
        <w:ind w:left="-567"/>
        <w:jc w:val="center"/>
        <w:rPr>
          <w:bCs/>
          <w:spacing w:val="-1"/>
        </w:rPr>
      </w:pPr>
      <w:r w:rsidRPr="00745C88">
        <w:rPr>
          <w:kern w:val="2"/>
        </w:rPr>
        <w:t xml:space="preserve">на реализацию муниципальной программы  </w:t>
      </w:r>
      <w:r w:rsidRPr="00745C88">
        <w:rPr>
          <w:bCs/>
          <w:spacing w:val="-1"/>
        </w:rPr>
        <w:t xml:space="preserve">Гвазденского сельского поселения </w:t>
      </w:r>
    </w:p>
    <w:p w:rsidR="00402DC5" w:rsidRPr="00745C88" w:rsidRDefault="00402DC5" w:rsidP="00402DC5">
      <w:pPr>
        <w:widowControl w:val="0"/>
        <w:shd w:val="clear" w:color="auto" w:fill="FFFFFF"/>
        <w:autoSpaceDE w:val="0"/>
        <w:autoSpaceDN w:val="0"/>
        <w:adjustRightInd w:val="0"/>
        <w:ind w:left="-567" w:right="-674"/>
        <w:jc w:val="center"/>
      </w:pPr>
      <w:r w:rsidRPr="00745C88">
        <w:rPr>
          <w:bCs/>
          <w:spacing w:val="-1"/>
        </w:rPr>
        <w:t xml:space="preserve">Бутурлиновского муниципального района </w:t>
      </w:r>
    </w:p>
    <w:p w:rsidR="00402DC5" w:rsidRPr="00745C88" w:rsidRDefault="00402DC5" w:rsidP="00402DC5">
      <w:pPr>
        <w:widowControl w:val="0"/>
        <w:shd w:val="clear" w:color="auto" w:fill="FFFFFF"/>
        <w:autoSpaceDE w:val="0"/>
        <w:autoSpaceDN w:val="0"/>
        <w:adjustRightInd w:val="0"/>
        <w:ind w:left="648"/>
        <w:jc w:val="center"/>
      </w:pPr>
      <w:r w:rsidRPr="00745C88">
        <w:rPr>
          <w:bCs/>
        </w:rPr>
        <w:t>«Муниципальное управление Гвазденского сельского поселения Бутурлиновского муниципального района Воронежской области»</w:t>
      </w:r>
      <w:r w:rsidRPr="00745C88">
        <w:t xml:space="preserve"> на 2023-2030 годы</w:t>
      </w:r>
    </w:p>
    <w:tbl>
      <w:tblPr>
        <w:tblW w:w="15921"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603"/>
        <w:gridCol w:w="2409"/>
        <w:gridCol w:w="2837"/>
        <w:gridCol w:w="1134"/>
        <w:gridCol w:w="1134"/>
        <w:gridCol w:w="1134"/>
        <w:gridCol w:w="1134"/>
        <w:gridCol w:w="1134"/>
        <w:gridCol w:w="1134"/>
        <w:gridCol w:w="1134"/>
        <w:gridCol w:w="1134"/>
      </w:tblGrid>
      <w:tr w:rsidR="00402DC5" w:rsidRPr="00745C88" w:rsidTr="00402DC5">
        <w:trPr>
          <w:trHeight w:val="607"/>
        </w:trPr>
        <w:tc>
          <w:tcPr>
            <w:tcW w:w="1603" w:type="dxa"/>
            <w:vMerge w:val="restart"/>
            <w:vAlign w:val="center"/>
          </w:tcPr>
          <w:p w:rsidR="00402DC5" w:rsidRPr="00745C88" w:rsidRDefault="00402DC5" w:rsidP="00C24EF5">
            <w:pPr>
              <w:pStyle w:val="ConsPlusCell"/>
              <w:jc w:val="center"/>
              <w:rPr>
                <w:rFonts w:ascii="Times New Roman" w:hAnsi="Times New Roman" w:cs="Times New Roman"/>
                <w:kern w:val="2"/>
                <w:sz w:val="23"/>
                <w:szCs w:val="23"/>
              </w:rPr>
            </w:pPr>
          </w:p>
          <w:p w:rsidR="00402DC5" w:rsidRPr="00745C88" w:rsidRDefault="00402DC5" w:rsidP="00C24EF5">
            <w:pPr>
              <w:pStyle w:val="ConsPlusCell"/>
              <w:jc w:val="center"/>
              <w:rPr>
                <w:rFonts w:ascii="Times New Roman" w:hAnsi="Times New Roman" w:cs="Times New Roman"/>
                <w:kern w:val="2"/>
                <w:sz w:val="23"/>
                <w:szCs w:val="23"/>
              </w:rPr>
            </w:pPr>
            <w:r w:rsidRPr="00745C88">
              <w:rPr>
                <w:rFonts w:ascii="Times New Roman" w:hAnsi="Times New Roman" w:cs="Times New Roman"/>
                <w:kern w:val="2"/>
                <w:sz w:val="23"/>
                <w:szCs w:val="23"/>
              </w:rPr>
              <w:t>Статус</w:t>
            </w:r>
          </w:p>
        </w:tc>
        <w:tc>
          <w:tcPr>
            <w:tcW w:w="2409" w:type="dxa"/>
            <w:vMerge w:val="restart"/>
            <w:vAlign w:val="center"/>
          </w:tcPr>
          <w:p w:rsidR="00402DC5" w:rsidRPr="00745C88" w:rsidRDefault="00402DC5" w:rsidP="00C24EF5">
            <w:pPr>
              <w:pStyle w:val="ConsPlusCell"/>
              <w:jc w:val="center"/>
              <w:rPr>
                <w:rFonts w:ascii="Times New Roman" w:hAnsi="Times New Roman" w:cs="Times New Roman"/>
                <w:kern w:val="2"/>
                <w:sz w:val="23"/>
                <w:szCs w:val="23"/>
              </w:rPr>
            </w:pPr>
            <w:r w:rsidRPr="00745C88">
              <w:rPr>
                <w:rFonts w:ascii="Times New Roman" w:hAnsi="Times New Roman" w:cs="Times New Roman"/>
                <w:sz w:val="23"/>
                <w:szCs w:val="23"/>
              </w:rPr>
              <w:t>Наименование муниципальной программы, подпрограммы, основного мероприятия</w:t>
            </w:r>
          </w:p>
        </w:tc>
        <w:tc>
          <w:tcPr>
            <w:tcW w:w="2837" w:type="dxa"/>
            <w:vMerge w:val="restart"/>
            <w:vAlign w:val="center"/>
          </w:tcPr>
          <w:p w:rsidR="00402DC5" w:rsidRPr="00745C88" w:rsidRDefault="00402DC5" w:rsidP="00C24EF5">
            <w:pPr>
              <w:pStyle w:val="ConsPlusCell"/>
              <w:jc w:val="center"/>
              <w:rPr>
                <w:rFonts w:ascii="Times New Roman" w:hAnsi="Times New Roman" w:cs="Times New Roman"/>
                <w:kern w:val="2"/>
                <w:sz w:val="23"/>
                <w:szCs w:val="23"/>
              </w:rPr>
            </w:pPr>
            <w:r w:rsidRPr="00745C88">
              <w:rPr>
                <w:rFonts w:ascii="Times New Roman" w:hAnsi="Times New Roman" w:cs="Times New Roman"/>
                <w:sz w:val="23"/>
                <w:szCs w:val="23"/>
              </w:rPr>
              <w:t>Наименование ответственного исполнителя, исполнителя - главного распорядителя средств местного бюджета (далее - ГРБС)</w:t>
            </w:r>
          </w:p>
        </w:tc>
        <w:tc>
          <w:tcPr>
            <w:tcW w:w="9072" w:type="dxa"/>
            <w:gridSpan w:val="8"/>
            <w:tcBorders>
              <w:right w:val="single" w:sz="4" w:space="0" w:color="auto"/>
            </w:tcBorders>
          </w:tcPr>
          <w:p w:rsidR="00402DC5" w:rsidRPr="00745C88" w:rsidRDefault="00402DC5" w:rsidP="00C24EF5">
            <w:pPr>
              <w:autoSpaceDE w:val="0"/>
              <w:autoSpaceDN w:val="0"/>
              <w:adjustRightInd w:val="0"/>
              <w:jc w:val="center"/>
              <w:rPr>
                <w:sz w:val="23"/>
                <w:szCs w:val="23"/>
              </w:rPr>
            </w:pPr>
            <w:r w:rsidRPr="00745C88">
              <w:rPr>
                <w:sz w:val="23"/>
                <w:szCs w:val="23"/>
              </w:rPr>
              <w:t>Расходы местного бюджета по годам реализации муниципальной программы, тыс. руб.</w:t>
            </w:r>
          </w:p>
        </w:tc>
      </w:tr>
      <w:tr w:rsidR="00402DC5" w:rsidRPr="00745C88" w:rsidTr="00402DC5">
        <w:trPr>
          <w:trHeight w:val="232"/>
        </w:trPr>
        <w:tc>
          <w:tcPr>
            <w:tcW w:w="1603" w:type="dxa"/>
            <w:vMerge/>
          </w:tcPr>
          <w:p w:rsidR="00402DC5" w:rsidRPr="00745C88" w:rsidRDefault="00402DC5" w:rsidP="00C24EF5">
            <w:pPr>
              <w:rPr>
                <w:kern w:val="2"/>
                <w:sz w:val="23"/>
                <w:szCs w:val="23"/>
              </w:rPr>
            </w:pPr>
          </w:p>
        </w:tc>
        <w:tc>
          <w:tcPr>
            <w:tcW w:w="2409" w:type="dxa"/>
            <w:vMerge/>
          </w:tcPr>
          <w:p w:rsidR="00402DC5" w:rsidRPr="00745C88" w:rsidRDefault="00402DC5" w:rsidP="00C24EF5">
            <w:pPr>
              <w:rPr>
                <w:kern w:val="2"/>
                <w:sz w:val="23"/>
                <w:szCs w:val="23"/>
              </w:rPr>
            </w:pPr>
          </w:p>
        </w:tc>
        <w:tc>
          <w:tcPr>
            <w:tcW w:w="2837" w:type="dxa"/>
            <w:vMerge/>
          </w:tcPr>
          <w:p w:rsidR="00402DC5" w:rsidRPr="00745C88" w:rsidRDefault="00402DC5" w:rsidP="00C24EF5">
            <w:pPr>
              <w:rPr>
                <w:kern w:val="2"/>
                <w:sz w:val="23"/>
                <w:szCs w:val="23"/>
              </w:rPr>
            </w:pPr>
          </w:p>
        </w:tc>
        <w:tc>
          <w:tcPr>
            <w:tcW w:w="1134" w:type="dxa"/>
          </w:tcPr>
          <w:p w:rsidR="00402DC5" w:rsidRPr="00745C88" w:rsidRDefault="00402DC5" w:rsidP="00C24EF5">
            <w:pPr>
              <w:autoSpaceDE w:val="0"/>
              <w:autoSpaceDN w:val="0"/>
              <w:adjustRightInd w:val="0"/>
              <w:jc w:val="center"/>
              <w:rPr>
                <w:kern w:val="2"/>
                <w:sz w:val="23"/>
                <w:szCs w:val="23"/>
              </w:rPr>
            </w:pPr>
            <w:r w:rsidRPr="00745C88">
              <w:rPr>
                <w:kern w:val="2"/>
                <w:sz w:val="23"/>
                <w:szCs w:val="23"/>
              </w:rPr>
              <w:t>2023</w:t>
            </w:r>
          </w:p>
          <w:p w:rsidR="00402DC5" w:rsidRPr="00745C88" w:rsidRDefault="00402DC5" w:rsidP="00C24EF5">
            <w:pPr>
              <w:autoSpaceDE w:val="0"/>
              <w:autoSpaceDN w:val="0"/>
              <w:adjustRightInd w:val="0"/>
              <w:jc w:val="center"/>
              <w:rPr>
                <w:kern w:val="2"/>
                <w:sz w:val="23"/>
                <w:szCs w:val="23"/>
              </w:rPr>
            </w:pPr>
            <w:r w:rsidRPr="00745C88">
              <w:rPr>
                <w:kern w:val="2"/>
                <w:sz w:val="23"/>
                <w:szCs w:val="23"/>
              </w:rPr>
              <w:t xml:space="preserve">(1-ый </w:t>
            </w:r>
          </w:p>
          <w:p w:rsidR="00402DC5" w:rsidRPr="00745C88" w:rsidRDefault="00402DC5" w:rsidP="00C24EF5">
            <w:pPr>
              <w:autoSpaceDE w:val="0"/>
              <w:autoSpaceDN w:val="0"/>
              <w:adjustRightInd w:val="0"/>
              <w:jc w:val="center"/>
              <w:rPr>
                <w:kern w:val="2"/>
                <w:sz w:val="23"/>
                <w:szCs w:val="23"/>
              </w:rPr>
            </w:pPr>
            <w:r w:rsidRPr="00745C88">
              <w:rPr>
                <w:kern w:val="2"/>
                <w:sz w:val="23"/>
                <w:szCs w:val="23"/>
              </w:rPr>
              <w:t>год реализ.)</w:t>
            </w:r>
          </w:p>
        </w:tc>
        <w:tc>
          <w:tcPr>
            <w:tcW w:w="1134" w:type="dxa"/>
          </w:tcPr>
          <w:p w:rsidR="00402DC5" w:rsidRPr="00745C88" w:rsidRDefault="00402DC5" w:rsidP="00C24EF5">
            <w:pPr>
              <w:autoSpaceDE w:val="0"/>
              <w:autoSpaceDN w:val="0"/>
              <w:adjustRightInd w:val="0"/>
              <w:jc w:val="center"/>
              <w:rPr>
                <w:kern w:val="2"/>
                <w:sz w:val="23"/>
                <w:szCs w:val="23"/>
              </w:rPr>
            </w:pPr>
            <w:r w:rsidRPr="00745C88">
              <w:rPr>
                <w:kern w:val="2"/>
                <w:sz w:val="23"/>
                <w:szCs w:val="23"/>
              </w:rPr>
              <w:t xml:space="preserve">2024 </w:t>
            </w:r>
          </w:p>
          <w:p w:rsidR="00402DC5" w:rsidRPr="00745C88" w:rsidRDefault="00402DC5" w:rsidP="00C24EF5">
            <w:pPr>
              <w:autoSpaceDE w:val="0"/>
              <w:autoSpaceDN w:val="0"/>
              <w:adjustRightInd w:val="0"/>
              <w:jc w:val="center"/>
              <w:rPr>
                <w:kern w:val="2"/>
                <w:sz w:val="23"/>
                <w:szCs w:val="23"/>
              </w:rPr>
            </w:pPr>
            <w:r w:rsidRPr="00745C88">
              <w:rPr>
                <w:kern w:val="2"/>
                <w:sz w:val="23"/>
                <w:szCs w:val="23"/>
              </w:rPr>
              <w:t>(2-ой</w:t>
            </w:r>
          </w:p>
          <w:p w:rsidR="00402DC5" w:rsidRPr="00745C88" w:rsidRDefault="00402DC5" w:rsidP="00C24EF5">
            <w:pPr>
              <w:autoSpaceDE w:val="0"/>
              <w:autoSpaceDN w:val="0"/>
              <w:adjustRightInd w:val="0"/>
              <w:jc w:val="center"/>
              <w:rPr>
                <w:kern w:val="2"/>
                <w:sz w:val="23"/>
                <w:szCs w:val="23"/>
              </w:rPr>
            </w:pPr>
            <w:r w:rsidRPr="00745C88">
              <w:rPr>
                <w:kern w:val="2"/>
                <w:sz w:val="23"/>
                <w:szCs w:val="23"/>
              </w:rPr>
              <w:t xml:space="preserve"> год реализ.)</w:t>
            </w:r>
          </w:p>
        </w:tc>
        <w:tc>
          <w:tcPr>
            <w:tcW w:w="1134" w:type="dxa"/>
          </w:tcPr>
          <w:p w:rsidR="00402DC5" w:rsidRPr="00745C88" w:rsidRDefault="00402DC5" w:rsidP="00C24EF5">
            <w:pPr>
              <w:autoSpaceDE w:val="0"/>
              <w:autoSpaceDN w:val="0"/>
              <w:adjustRightInd w:val="0"/>
              <w:jc w:val="center"/>
              <w:rPr>
                <w:kern w:val="2"/>
                <w:sz w:val="23"/>
                <w:szCs w:val="23"/>
              </w:rPr>
            </w:pPr>
            <w:r w:rsidRPr="00745C88">
              <w:rPr>
                <w:kern w:val="2"/>
                <w:sz w:val="23"/>
                <w:szCs w:val="23"/>
              </w:rPr>
              <w:t xml:space="preserve">2025 </w:t>
            </w:r>
          </w:p>
          <w:p w:rsidR="00402DC5" w:rsidRPr="00745C88" w:rsidRDefault="00402DC5" w:rsidP="00C24EF5">
            <w:pPr>
              <w:autoSpaceDE w:val="0"/>
              <w:autoSpaceDN w:val="0"/>
              <w:adjustRightInd w:val="0"/>
              <w:jc w:val="center"/>
              <w:rPr>
                <w:kern w:val="2"/>
                <w:sz w:val="23"/>
                <w:szCs w:val="23"/>
              </w:rPr>
            </w:pPr>
            <w:r w:rsidRPr="00745C88">
              <w:rPr>
                <w:kern w:val="2"/>
                <w:sz w:val="23"/>
                <w:szCs w:val="23"/>
              </w:rPr>
              <w:t xml:space="preserve">(3-ий </w:t>
            </w:r>
          </w:p>
          <w:p w:rsidR="00402DC5" w:rsidRPr="00745C88" w:rsidRDefault="00402DC5" w:rsidP="00C24EF5">
            <w:pPr>
              <w:autoSpaceDE w:val="0"/>
              <w:autoSpaceDN w:val="0"/>
              <w:adjustRightInd w:val="0"/>
              <w:jc w:val="center"/>
              <w:rPr>
                <w:kern w:val="2"/>
                <w:sz w:val="23"/>
                <w:szCs w:val="23"/>
              </w:rPr>
            </w:pPr>
            <w:r w:rsidRPr="00745C88">
              <w:rPr>
                <w:kern w:val="2"/>
                <w:sz w:val="23"/>
                <w:szCs w:val="23"/>
              </w:rPr>
              <w:t xml:space="preserve">год </w:t>
            </w:r>
          </w:p>
          <w:p w:rsidR="00402DC5" w:rsidRPr="00745C88" w:rsidRDefault="00402DC5" w:rsidP="00C24EF5">
            <w:pPr>
              <w:autoSpaceDE w:val="0"/>
              <w:autoSpaceDN w:val="0"/>
              <w:adjustRightInd w:val="0"/>
              <w:jc w:val="center"/>
              <w:rPr>
                <w:kern w:val="2"/>
                <w:sz w:val="23"/>
                <w:szCs w:val="23"/>
              </w:rPr>
            </w:pPr>
            <w:r w:rsidRPr="00745C88">
              <w:rPr>
                <w:kern w:val="2"/>
                <w:sz w:val="23"/>
                <w:szCs w:val="23"/>
              </w:rPr>
              <w:t>реализ.)</w:t>
            </w:r>
          </w:p>
        </w:tc>
        <w:tc>
          <w:tcPr>
            <w:tcW w:w="1134" w:type="dxa"/>
            <w:shd w:val="clear" w:color="auto" w:fill="FFFFFF"/>
          </w:tcPr>
          <w:p w:rsidR="00402DC5" w:rsidRPr="00745C88" w:rsidRDefault="00402DC5" w:rsidP="00C24EF5">
            <w:pPr>
              <w:autoSpaceDE w:val="0"/>
              <w:autoSpaceDN w:val="0"/>
              <w:adjustRightInd w:val="0"/>
              <w:jc w:val="center"/>
              <w:rPr>
                <w:kern w:val="2"/>
                <w:sz w:val="23"/>
                <w:szCs w:val="23"/>
              </w:rPr>
            </w:pPr>
            <w:r w:rsidRPr="00745C88">
              <w:rPr>
                <w:kern w:val="2"/>
                <w:sz w:val="23"/>
                <w:szCs w:val="23"/>
              </w:rPr>
              <w:t xml:space="preserve">2026 </w:t>
            </w:r>
          </w:p>
          <w:p w:rsidR="00402DC5" w:rsidRPr="00745C88" w:rsidRDefault="00402DC5" w:rsidP="00C24EF5">
            <w:pPr>
              <w:autoSpaceDE w:val="0"/>
              <w:autoSpaceDN w:val="0"/>
              <w:adjustRightInd w:val="0"/>
              <w:jc w:val="center"/>
              <w:rPr>
                <w:kern w:val="2"/>
                <w:sz w:val="23"/>
                <w:szCs w:val="23"/>
              </w:rPr>
            </w:pPr>
            <w:r w:rsidRPr="00745C88">
              <w:rPr>
                <w:kern w:val="2"/>
                <w:sz w:val="23"/>
                <w:szCs w:val="23"/>
              </w:rPr>
              <w:t xml:space="preserve">(4-ый </w:t>
            </w:r>
          </w:p>
          <w:p w:rsidR="00402DC5" w:rsidRPr="00745C88" w:rsidRDefault="00402DC5" w:rsidP="00C24EF5">
            <w:pPr>
              <w:autoSpaceDE w:val="0"/>
              <w:autoSpaceDN w:val="0"/>
              <w:adjustRightInd w:val="0"/>
              <w:jc w:val="center"/>
              <w:rPr>
                <w:kern w:val="2"/>
                <w:sz w:val="23"/>
                <w:szCs w:val="23"/>
              </w:rPr>
            </w:pPr>
            <w:r w:rsidRPr="00745C88">
              <w:rPr>
                <w:kern w:val="2"/>
                <w:sz w:val="23"/>
                <w:szCs w:val="23"/>
              </w:rPr>
              <w:t>год</w:t>
            </w:r>
          </w:p>
          <w:p w:rsidR="00402DC5" w:rsidRPr="00745C88" w:rsidRDefault="00402DC5" w:rsidP="00C24EF5">
            <w:pPr>
              <w:autoSpaceDE w:val="0"/>
              <w:autoSpaceDN w:val="0"/>
              <w:adjustRightInd w:val="0"/>
              <w:jc w:val="center"/>
              <w:rPr>
                <w:kern w:val="2"/>
                <w:sz w:val="23"/>
                <w:szCs w:val="23"/>
              </w:rPr>
            </w:pPr>
            <w:r w:rsidRPr="00745C88">
              <w:rPr>
                <w:kern w:val="2"/>
                <w:sz w:val="23"/>
                <w:szCs w:val="23"/>
              </w:rPr>
              <w:t xml:space="preserve"> реализ.)</w:t>
            </w:r>
          </w:p>
        </w:tc>
        <w:tc>
          <w:tcPr>
            <w:tcW w:w="1134" w:type="dxa"/>
            <w:shd w:val="clear" w:color="auto" w:fill="FFFFFF"/>
          </w:tcPr>
          <w:p w:rsidR="00402DC5" w:rsidRPr="00745C88" w:rsidRDefault="00402DC5" w:rsidP="00C24EF5">
            <w:pPr>
              <w:autoSpaceDE w:val="0"/>
              <w:autoSpaceDN w:val="0"/>
              <w:adjustRightInd w:val="0"/>
              <w:jc w:val="center"/>
              <w:rPr>
                <w:kern w:val="2"/>
                <w:sz w:val="23"/>
                <w:szCs w:val="23"/>
              </w:rPr>
            </w:pPr>
            <w:r w:rsidRPr="00745C88">
              <w:rPr>
                <w:kern w:val="2"/>
                <w:sz w:val="23"/>
                <w:szCs w:val="23"/>
              </w:rPr>
              <w:t>2027</w:t>
            </w:r>
          </w:p>
          <w:p w:rsidR="00402DC5" w:rsidRPr="00745C88" w:rsidRDefault="00402DC5" w:rsidP="00C24EF5">
            <w:pPr>
              <w:autoSpaceDE w:val="0"/>
              <w:autoSpaceDN w:val="0"/>
              <w:adjustRightInd w:val="0"/>
              <w:jc w:val="center"/>
              <w:rPr>
                <w:kern w:val="2"/>
                <w:sz w:val="23"/>
                <w:szCs w:val="23"/>
              </w:rPr>
            </w:pPr>
            <w:r w:rsidRPr="00745C88">
              <w:rPr>
                <w:kern w:val="2"/>
                <w:sz w:val="23"/>
                <w:szCs w:val="23"/>
              </w:rPr>
              <w:t xml:space="preserve">5-ый </w:t>
            </w:r>
          </w:p>
          <w:p w:rsidR="00402DC5" w:rsidRPr="00745C88" w:rsidRDefault="00402DC5" w:rsidP="00C24EF5">
            <w:pPr>
              <w:autoSpaceDE w:val="0"/>
              <w:autoSpaceDN w:val="0"/>
              <w:adjustRightInd w:val="0"/>
              <w:jc w:val="center"/>
              <w:rPr>
                <w:kern w:val="2"/>
                <w:sz w:val="23"/>
                <w:szCs w:val="23"/>
              </w:rPr>
            </w:pPr>
            <w:r w:rsidRPr="00745C88">
              <w:rPr>
                <w:kern w:val="2"/>
                <w:sz w:val="23"/>
                <w:szCs w:val="23"/>
              </w:rPr>
              <w:t>год</w:t>
            </w:r>
          </w:p>
          <w:p w:rsidR="00402DC5" w:rsidRPr="00745C88" w:rsidRDefault="00402DC5" w:rsidP="00C24EF5">
            <w:pPr>
              <w:autoSpaceDE w:val="0"/>
              <w:autoSpaceDN w:val="0"/>
              <w:adjustRightInd w:val="0"/>
              <w:jc w:val="center"/>
              <w:rPr>
                <w:kern w:val="2"/>
                <w:sz w:val="23"/>
                <w:szCs w:val="23"/>
              </w:rPr>
            </w:pPr>
            <w:r w:rsidRPr="00745C88">
              <w:rPr>
                <w:kern w:val="2"/>
                <w:sz w:val="23"/>
                <w:szCs w:val="23"/>
              </w:rPr>
              <w:t xml:space="preserve"> реализ.)</w:t>
            </w:r>
          </w:p>
        </w:tc>
        <w:tc>
          <w:tcPr>
            <w:tcW w:w="1134" w:type="dxa"/>
            <w:tcBorders>
              <w:right w:val="single" w:sz="4" w:space="0" w:color="auto"/>
            </w:tcBorders>
            <w:shd w:val="clear" w:color="auto" w:fill="FFFFFF"/>
          </w:tcPr>
          <w:p w:rsidR="00402DC5" w:rsidRPr="00745C88" w:rsidRDefault="00402DC5" w:rsidP="00C24EF5">
            <w:pPr>
              <w:autoSpaceDE w:val="0"/>
              <w:autoSpaceDN w:val="0"/>
              <w:adjustRightInd w:val="0"/>
              <w:jc w:val="center"/>
              <w:rPr>
                <w:kern w:val="2"/>
                <w:sz w:val="23"/>
                <w:szCs w:val="23"/>
              </w:rPr>
            </w:pPr>
            <w:r w:rsidRPr="00745C88">
              <w:rPr>
                <w:kern w:val="2"/>
                <w:sz w:val="23"/>
                <w:szCs w:val="23"/>
              </w:rPr>
              <w:t>2028</w:t>
            </w:r>
          </w:p>
          <w:p w:rsidR="00402DC5" w:rsidRPr="00745C88" w:rsidRDefault="00402DC5" w:rsidP="00C24EF5">
            <w:pPr>
              <w:autoSpaceDE w:val="0"/>
              <w:autoSpaceDN w:val="0"/>
              <w:adjustRightInd w:val="0"/>
              <w:jc w:val="center"/>
              <w:rPr>
                <w:kern w:val="2"/>
                <w:sz w:val="23"/>
                <w:szCs w:val="23"/>
              </w:rPr>
            </w:pPr>
            <w:r w:rsidRPr="00745C88">
              <w:rPr>
                <w:kern w:val="2"/>
                <w:sz w:val="23"/>
                <w:szCs w:val="23"/>
              </w:rPr>
              <w:t xml:space="preserve">(6-ой </w:t>
            </w:r>
          </w:p>
          <w:p w:rsidR="00402DC5" w:rsidRPr="00745C88" w:rsidRDefault="00402DC5" w:rsidP="00C24EF5">
            <w:pPr>
              <w:autoSpaceDE w:val="0"/>
              <w:autoSpaceDN w:val="0"/>
              <w:adjustRightInd w:val="0"/>
              <w:jc w:val="center"/>
              <w:rPr>
                <w:kern w:val="2"/>
                <w:sz w:val="23"/>
                <w:szCs w:val="23"/>
              </w:rPr>
            </w:pPr>
            <w:r w:rsidRPr="00745C88">
              <w:rPr>
                <w:kern w:val="2"/>
                <w:sz w:val="23"/>
                <w:szCs w:val="23"/>
              </w:rPr>
              <w:t xml:space="preserve">год </w:t>
            </w:r>
          </w:p>
          <w:p w:rsidR="00402DC5" w:rsidRPr="00745C88" w:rsidRDefault="00402DC5" w:rsidP="00C24EF5">
            <w:pPr>
              <w:autoSpaceDE w:val="0"/>
              <w:autoSpaceDN w:val="0"/>
              <w:adjustRightInd w:val="0"/>
              <w:jc w:val="center"/>
              <w:rPr>
                <w:kern w:val="2"/>
                <w:sz w:val="23"/>
                <w:szCs w:val="23"/>
              </w:rPr>
            </w:pPr>
            <w:r w:rsidRPr="00745C88">
              <w:rPr>
                <w:kern w:val="2"/>
                <w:sz w:val="23"/>
                <w:szCs w:val="23"/>
              </w:rPr>
              <w:t xml:space="preserve">реализ.) </w:t>
            </w:r>
          </w:p>
        </w:tc>
        <w:tc>
          <w:tcPr>
            <w:tcW w:w="1134" w:type="dxa"/>
            <w:tcBorders>
              <w:right w:val="single" w:sz="4" w:space="0" w:color="auto"/>
            </w:tcBorders>
            <w:shd w:val="clear" w:color="auto" w:fill="FFFFFF"/>
          </w:tcPr>
          <w:p w:rsidR="00402DC5" w:rsidRPr="00745C88" w:rsidRDefault="00402DC5" w:rsidP="00C24EF5">
            <w:pPr>
              <w:autoSpaceDE w:val="0"/>
              <w:autoSpaceDN w:val="0"/>
              <w:adjustRightInd w:val="0"/>
              <w:jc w:val="center"/>
              <w:rPr>
                <w:kern w:val="2"/>
                <w:sz w:val="23"/>
                <w:szCs w:val="23"/>
              </w:rPr>
            </w:pPr>
            <w:r w:rsidRPr="00745C88">
              <w:rPr>
                <w:kern w:val="2"/>
                <w:sz w:val="23"/>
                <w:szCs w:val="23"/>
              </w:rPr>
              <w:t>2029</w:t>
            </w:r>
          </w:p>
          <w:p w:rsidR="00402DC5" w:rsidRPr="00745C88" w:rsidRDefault="00402DC5" w:rsidP="00C24EF5">
            <w:pPr>
              <w:autoSpaceDE w:val="0"/>
              <w:autoSpaceDN w:val="0"/>
              <w:adjustRightInd w:val="0"/>
              <w:jc w:val="center"/>
              <w:rPr>
                <w:kern w:val="2"/>
                <w:sz w:val="23"/>
                <w:szCs w:val="23"/>
              </w:rPr>
            </w:pPr>
            <w:r w:rsidRPr="00745C88">
              <w:rPr>
                <w:kern w:val="2"/>
                <w:sz w:val="23"/>
                <w:szCs w:val="23"/>
              </w:rPr>
              <w:t xml:space="preserve"> (7-ой год реализ.)</w:t>
            </w:r>
          </w:p>
        </w:tc>
        <w:tc>
          <w:tcPr>
            <w:tcW w:w="1134" w:type="dxa"/>
            <w:tcBorders>
              <w:right w:val="single" w:sz="4" w:space="0" w:color="auto"/>
            </w:tcBorders>
            <w:shd w:val="clear" w:color="auto" w:fill="FFFFFF"/>
          </w:tcPr>
          <w:p w:rsidR="00402DC5" w:rsidRPr="00745C88" w:rsidRDefault="00402DC5" w:rsidP="00C24EF5">
            <w:pPr>
              <w:autoSpaceDE w:val="0"/>
              <w:autoSpaceDN w:val="0"/>
              <w:adjustRightInd w:val="0"/>
              <w:jc w:val="center"/>
              <w:rPr>
                <w:kern w:val="2"/>
                <w:sz w:val="23"/>
                <w:szCs w:val="23"/>
              </w:rPr>
            </w:pPr>
            <w:r w:rsidRPr="00745C88">
              <w:rPr>
                <w:kern w:val="2"/>
                <w:sz w:val="23"/>
                <w:szCs w:val="23"/>
              </w:rPr>
              <w:t>2030</w:t>
            </w:r>
          </w:p>
          <w:p w:rsidR="00402DC5" w:rsidRPr="00745C88" w:rsidRDefault="00402DC5" w:rsidP="00C24EF5">
            <w:pPr>
              <w:autoSpaceDE w:val="0"/>
              <w:autoSpaceDN w:val="0"/>
              <w:adjustRightInd w:val="0"/>
              <w:jc w:val="center"/>
              <w:rPr>
                <w:kern w:val="2"/>
                <w:sz w:val="23"/>
                <w:szCs w:val="23"/>
              </w:rPr>
            </w:pPr>
            <w:r w:rsidRPr="00745C88">
              <w:rPr>
                <w:kern w:val="2"/>
                <w:sz w:val="23"/>
                <w:szCs w:val="23"/>
              </w:rPr>
              <w:t xml:space="preserve"> (8-ой год реализ.)</w:t>
            </w:r>
          </w:p>
        </w:tc>
      </w:tr>
      <w:tr w:rsidR="00402DC5" w:rsidRPr="00745C88" w:rsidTr="00402DC5">
        <w:trPr>
          <w:trHeight w:val="232"/>
        </w:trPr>
        <w:tc>
          <w:tcPr>
            <w:tcW w:w="1603" w:type="dxa"/>
          </w:tcPr>
          <w:p w:rsidR="00402DC5" w:rsidRPr="00745C88" w:rsidRDefault="00402DC5" w:rsidP="00C24EF5">
            <w:pPr>
              <w:pStyle w:val="ConsPlusCell"/>
              <w:jc w:val="center"/>
              <w:rPr>
                <w:rFonts w:ascii="Times New Roman" w:hAnsi="Times New Roman" w:cs="Times New Roman"/>
                <w:kern w:val="2"/>
                <w:sz w:val="23"/>
                <w:szCs w:val="23"/>
              </w:rPr>
            </w:pPr>
            <w:r w:rsidRPr="00745C88">
              <w:rPr>
                <w:rFonts w:ascii="Times New Roman" w:hAnsi="Times New Roman" w:cs="Times New Roman"/>
                <w:kern w:val="2"/>
                <w:sz w:val="23"/>
                <w:szCs w:val="23"/>
              </w:rPr>
              <w:t>1</w:t>
            </w:r>
          </w:p>
        </w:tc>
        <w:tc>
          <w:tcPr>
            <w:tcW w:w="2409" w:type="dxa"/>
          </w:tcPr>
          <w:p w:rsidR="00402DC5" w:rsidRPr="00745C88" w:rsidRDefault="00402DC5" w:rsidP="00C24EF5">
            <w:pPr>
              <w:pStyle w:val="ConsPlusCell"/>
              <w:jc w:val="center"/>
              <w:rPr>
                <w:rFonts w:ascii="Times New Roman" w:hAnsi="Times New Roman" w:cs="Times New Roman"/>
                <w:kern w:val="2"/>
                <w:sz w:val="23"/>
                <w:szCs w:val="23"/>
              </w:rPr>
            </w:pPr>
            <w:r w:rsidRPr="00745C88">
              <w:rPr>
                <w:rFonts w:ascii="Times New Roman" w:hAnsi="Times New Roman" w:cs="Times New Roman"/>
                <w:kern w:val="2"/>
                <w:sz w:val="23"/>
                <w:szCs w:val="23"/>
              </w:rPr>
              <w:t>2</w:t>
            </w:r>
          </w:p>
        </w:tc>
        <w:tc>
          <w:tcPr>
            <w:tcW w:w="2837" w:type="dxa"/>
          </w:tcPr>
          <w:p w:rsidR="00402DC5" w:rsidRPr="00745C88" w:rsidRDefault="00402DC5" w:rsidP="00C24EF5">
            <w:pPr>
              <w:pStyle w:val="ConsPlusCell"/>
              <w:jc w:val="center"/>
              <w:rPr>
                <w:rFonts w:ascii="Times New Roman" w:hAnsi="Times New Roman" w:cs="Times New Roman"/>
                <w:kern w:val="2"/>
                <w:sz w:val="23"/>
                <w:szCs w:val="23"/>
              </w:rPr>
            </w:pPr>
            <w:r w:rsidRPr="00745C88">
              <w:rPr>
                <w:rFonts w:ascii="Times New Roman" w:hAnsi="Times New Roman" w:cs="Times New Roman"/>
                <w:kern w:val="2"/>
                <w:sz w:val="23"/>
                <w:szCs w:val="23"/>
              </w:rPr>
              <w:t>3</w:t>
            </w:r>
          </w:p>
        </w:tc>
        <w:tc>
          <w:tcPr>
            <w:tcW w:w="1134" w:type="dxa"/>
          </w:tcPr>
          <w:p w:rsidR="00402DC5" w:rsidRPr="00745C88" w:rsidRDefault="00402DC5" w:rsidP="00C24EF5">
            <w:pPr>
              <w:pStyle w:val="ConsPlusCell"/>
              <w:jc w:val="center"/>
              <w:rPr>
                <w:rFonts w:ascii="Times New Roman" w:hAnsi="Times New Roman" w:cs="Times New Roman"/>
                <w:kern w:val="2"/>
                <w:sz w:val="23"/>
                <w:szCs w:val="23"/>
              </w:rPr>
            </w:pPr>
            <w:r w:rsidRPr="00745C88">
              <w:rPr>
                <w:rFonts w:ascii="Times New Roman" w:hAnsi="Times New Roman" w:cs="Times New Roman"/>
                <w:kern w:val="2"/>
                <w:sz w:val="23"/>
                <w:szCs w:val="23"/>
              </w:rPr>
              <w:t>4</w:t>
            </w:r>
          </w:p>
        </w:tc>
        <w:tc>
          <w:tcPr>
            <w:tcW w:w="1134" w:type="dxa"/>
          </w:tcPr>
          <w:p w:rsidR="00402DC5" w:rsidRPr="00745C88" w:rsidRDefault="00402DC5" w:rsidP="00C24EF5">
            <w:pPr>
              <w:pStyle w:val="ConsPlusCell"/>
              <w:jc w:val="center"/>
              <w:rPr>
                <w:rFonts w:ascii="Times New Roman" w:hAnsi="Times New Roman" w:cs="Times New Roman"/>
                <w:kern w:val="2"/>
                <w:sz w:val="23"/>
                <w:szCs w:val="23"/>
              </w:rPr>
            </w:pPr>
            <w:r w:rsidRPr="00745C88">
              <w:rPr>
                <w:rFonts w:ascii="Times New Roman" w:hAnsi="Times New Roman" w:cs="Times New Roman"/>
                <w:kern w:val="2"/>
                <w:sz w:val="23"/>
                <w:szCs w:val="23"/>
              </w:rPr>
              <w:t>5</w:t>
            </w:r>
          </w:p>
        </w:tc>
        <w:tc>
          <w:tcPr>
            <w:tcW w:w="1134" w:type="dxa"/>
          </w:tcPr>
          <w:p w:rsidR="00402DC5" w:rsidRPr="00745C88" w:rsidRDefault="00402DC5" w:rsidP="00C24EF5">
            <w:pPr>
              <w:pStyle w:val="ConsPlusCell"/>
              <w:jc w:val="center"/>
              <w:rPr>
                <w:rFonts w:ascii="Times New Roman" w:hAnsi="Times New Roman" w:cs="Times New Roman"/>
                <w:kern w:val="2"/>
                <w:sz w:val="23"/>
                <w:szCs w:val="23"/>
              </w:rPr>
            </w:pPr>
            <w:r w:rsidRPr="00745C88">
              <w:rPr>
                <w:rFonts w:ascii="Times New Roman" w:hAnsi="Times New Roman" w:cs="Times New Roman"/>
                <w:kern w:val="2"/>
                <w:sz w:val="23"/>
                <w:szCs w:val="23"/>
              </w:rPr>
              <w:t>6</w:t>
            </w:r>
          </w:p>
        </w:tc>
        <w:tc>
          <w:tcPr>
            <w:tcW w:w="1134" w:type="dxa"/>
            <w:shd w:val="clear" w:color="auto" w:fill="FFFFFF"/>
          </w:tcPr>
          <w:p w:rsidR="00402DC5" w:rsidRPr="00745C88" w:rsidRDefault="00402DC5" w:rsidP="00C24EF5">
            <w:pPr>
              <w:pStyle w:val="ConsPlusCell"/>
              <w:jc w:val="center"/>
              <w:rPr>
                <w:rFonts w:ascii="Times New Roman" w:hAnsi="Times New Roman" w:cs="Times New Roman"/>
                <w:kern w:val="2"/>
                <w:sz w:val="23"/>
                <w:szCs w:val="23"/>
              </w:rPr>
            </w:pPr>
            <w:r w:rsidRPr="00745C88">
              <w:rPr>
                <w:rFonts w:ascii="Times New Roman" w:hAnsi="Times New Roman" w:cs="Times New Roman"/>
                <w:kern w:val="2"/>
                <w:sz w:val="23"/>
                <w:szCs w:val="23"/>
              </w:rPr>
              <w:t>7</w:t>
            </w:r>
          </w:p>
        </w:tc>
        <w:tc>
          <w:tcPr>
            <w:tcW w:w="1134" w:type="dxa"/>
            <w:shd w:val="clear" w:color="auto" w:fill="FFFFFF"/>
          </w:tcPr>
          <w:p w:rsidR="00402DC5" w:rsidRPr="00745C88" w:rsidRDefault="00402DC5" w:rsidP="00C24EF5">
            <w:pPr>
              <w:pStyle w:val="ConsPlusCell"/>
              <w:jc w:val="center"/>
              <w:rPr>
                <w:rFonts w:ascii="Times New Roman" w:hAnsi="Times New Roman" w:cs="Times New Roman"/>
                <w:kern w:val="2"/>
                <w:sz w:val="23"/>
                <w:szCs w:val="23"/>
              </w:rPr>
            </w:pPr>
            <w:r w:rsidRPr="00745C88">
              <w:rPr>
                <w:rFonts w:ascii="Times New Roman" w:hAnsi="Times New Roman" w:cs="Times New Roman"/>
                <w:kern w:val="2"/>
                <w:sz w:val="23"/>
                <w:szCs w:val="23"/>
              </w:rPr>
              <w:t>8</w:t>
            </w:r>
          </w:p>
        </w:tc>
        <w:tc>
          <w:tcPr>
            <w:tcW w:w="1134" w:type="dxa"/>
            <w:tcBorders>
              <w:right w:val="single" w:sz="4" w:space="0" w:color="auto"/>
            </w:tcBorders>
            <w:shd w:val="clear" w:color="auto" w:fill="FFFFFF"/>
          </w:tcPr>
          <w:p w:rsidR="00402DC5" w:rsidRPr="00745C88" w:rsidRDefault="00402DC5" w:rsidP="00C24EF5">
            <w:pPr>
              <w:pStyle w:val="ConsPlusCell"/>
              <w:jc w:val="center"/>
              <w:rPr>
                <w:rFonts w:ascii="Times New Roman" w:hAnsi="Times New Roman" w:cs="Times New Roman"/>
                <w:kern w:val="2"/>
                <w:sz w:val="23"/>
                <w:szCs w:val="23"/>
              </w:rPr>
            </w:pPr>
            <w:r w:rsidRPr="00745C88">
              <w:rPr>
                <w:rFonts w:ascii="Times New Roman" w:hAnsi="Times New Roman" w:cs="Times New Roman"/>
                <w:kern w:val="2"/>
                <w:sz w:val="23"/>
                <w:szCs w:val="23"/>
              </w:rPr>
              <w:t>9</w:t>
            </w:r>
          </w:p>
        </w:tc>
        <w:tc>
          <w:tcPr>
            <w:tcW w:w="1134" w:type="dxa"/>
            <w:tcBorders>
              <w:left w:val="single" w:sz="4" w:space="0" w:color="auto"/>
              <w:right w:val="single" w:sz="4" w:space="0" w:color="auto"/>
            </w:tcBorders>
            <w:shd w:val="clear" w:color="auto" w:fill="FFFFFF"/>
          </w:tcPr>
          <w:p w:rsidR="00402DC5" w:rsidRPr="00745C88" w:rsidRDefault="00402DC5" w:rsidP="00C24EF5">
            <w:pPr>
              <w:pStyle w:val="ConsPlusCell"/>
              <w:jc w:val="center"/>
              <w:rPr>
                <w:rFonts w:ascii="Times New Roman" w:hAnsi="Times New Roman" w:cs="Times New Roman"/>
                <w:kern w:val="2"/>
                <w:sz w:val="23"/>
                <w:szCs w:val="23"/>
              </w:rPr>
            </w:pPr>
            <w:r w:rsidRPr="00745C88">
              <w:rPr>
                <w:rFonts w:ascii="Times New Roman" w:hAnsi="Times New Roman" w:cs="Times New Roman"/>
                <w:kern w:val="2"/>
                <w:sz w:val="23"/>
                <w:szCs w:val="23"/>
              </w:rPr>
              <w:t>10</w:t>
            </w:r>
          </w:p>
        </w:tc>
        <w:tc>
          <w:tcPr>
            <w:tcW w:w="1134" w:type="dxa"/>
            <w:tcBorders>
              <w:left w:val="single" w:sz="4" w:space="0" w:color="auto"/>
            </w:tcBorders>
            <w:shd w:val="clear" w:color="auto" w:fill="FFFFFF"/>
          </w:tcPr>
          <w:p w:rsidR="00402DC5" w:rsidRPr="00745C88" w:rsidRDefault="00402DC5" w:rsidP="00C24EF5">
            <w:pPr>
              <w:pStyle w:val="ConsPlusCell"/>
              <w:jc w:val="center"/>
              <w:rPr>
                <w:rFonts w:ascii="Times New Roman" w:hAnsi="Times New Roman" w:cs="Times New Roman"/>
                <w:kern w:val="2"/>
                <w:sz w:val="23"/>
                <w:szCs w:val="23"/>
              </w:rPr>
            </w:pPr>
            <w:r w:rsidRPr="00745C88">
              <w:rPr>
                <w:rFonts w:ascii="Times New Roman" w:hAnsi="Times New Roman" w:cs="Times New Roman"/>
                <w:kern w:val="2"/>
                <w:sz w:val="23"/>
                <w:szCs w:val="23"/>
              </w:rPr>
              <w:t>11</w:t>
            </w:r>
          </w:p>
        </w:tc>
      </w:tr>
      <w:tr w:rsidR="00402DC5" w:rsidRPr="00745C88" w:rsidTr="00402DC5">
        <w:trPr>
          <w:trHeight w:val="481"/>
        </w:trPr>
        <w:tc>
          <w:tcPr>
            <w:tcW w:w="1603" w:type="dxa"/>
            <w:vMerge w:val="restart"/>
          </w:tcPr>
          <w:p w:rsidR="00402DC5" w:rsidRPr="00745C88" w:rsidRDefault="00402DC5" w:rsidP="00C24EF5">
            <w:pPr>
              <w:pStyle w:val="ConsPlusCell"/>
              <w:jc w:val="both"/>
              <w:rPr>
                <w:rFonts w:ascii="Times New Roman" w:hAnsi="Times New Roman" w:cs="Times New Roman"/>
                <w:b/>
                <w:kern w:val="2"/>
                <w:sz w:val="23"/>
                <w:szCs w:val="23"/>
              </w:rPr>
            </w:pPr>
            <w:r w:rsidRPr="00745C88">
              <w:rPr>
                <w:rFonts w:ascii="Times New Roman" w:hAnsi="Times New Roman" w:cs="Times New Roman"/>
                <w:b/>
                <w:kern w:val="2"/>
                <w:sz w:val="23"/>
                <w:szCs w:val="23"/>
              </w:rPr>
              <w:t>МУНИЦИПАЛЬНАЯ ПРОГРАММА</w:t>
            </w:r>
          </w:p>
        </w:tc>
        <w:tc>
          <w:tcPr>
            <w:tcW w:w="2409" w:type="dxa"/>
            <w:vMerge w:val="restart"/>
          </w:tcPr>
          <w:p w:rsidR="00402DC5" w:rsidRPr="00745C88" w:rsidRDefault="00402DC5" w:rsidP="00C24EF5">
            <w:pPr>
              <w:pStyle w:val="ConsPlusCell"/>
              <w:rPr>
                <w:rFonts w:ascii="Times New Roman" w:hAnsi="Times New Roman" w:cs="Times New Roman"/>
                <w:b/>
                <w:kern w:val="2"/>
                <w:sz w:val="23"/>
                <w:szCs w:val="23"/>
              </w:rPr>
            </w:pPr>
            <w:r w:rsidRPr="00745C88">
              <w:rPr>
                <w:rFonts w:ascii="Times New Roman" w:hAnsi="Times New Roman" w:cs="Times New Roman"/>
                <w:b/>
                <w:sz w:val="23"/>
                <w:szCs w:val="23"/>
              </w:rPr>
              <w:t>Муниципальная программа «Муниципальное управление Гвазденского сельского  поселения Бутурлиновского муниципального района Воронежской области»</w:t>
            </w:r>
          </w:p>
        </w:tc>
        <w:tc>
          <w:tcPr>
            <w:tcW w:w="2837" w:type="dxa"/>
          </w:tcPr>
          <w:p w:rsidR="00402DC5" w:rsidRPr="00745C88" w:rsidRDefault="00402DC5" w:rsidP="00C24EF5">
            <w:pPr>
              <w:pStyle w:val="ConsPlusCell"/>
              <w:jc w:val="both"/>
              <w:rPr>
                <w:rFonts w:ascii="Times New Roman" w:hAnsi="Times New Roman" w:cs="Times New Roman"/>
                <w:b/>
                <w:kern w:val="2"/>
                <w:sz w:val="23"/>
                <w:szCs w:val="23"/>
              </w:rPr>
            </w:pPr>
            <w:r w:rsidRPr="00745C88">
              <w:rPr>
                <w:rFonts w:ascii="Times New Roman" w:hAnsi="Times New Roman" w:cs="Times New Roman"/>
                <w:b/>
                <w:kern w:val="2"/>
                <w:sz w:val="23"/>
                <w:szCs w:val="23"/>
              </w:rPr>
              <w:t xml:space="preserve">Всего </w:t>
            </w:r>
          </w:p>
        </w:tc>
        <w:tc>
          <w:tcPr>
            <w:tcW w:w="1134" w:type="dxa"/>
          </w:tcPr>
          <w:p w:rsidR="00402DC5" w:rsidRPr="00745C88" w:rsidRDefault="00402DC5" w:rsidP="00C24EF5">
            <w:pPr>
              <w:pStyle w:val="af8"/>
              <w:spacing w:line="276" w:lineRule="auto"/>
              <w:jc w:val="center"/>
              <w:rPr>
                <w:b/>
                <w:sz w:val="23"/>
                <w:szCs w:val="23"/>
              </w:rPr>
            </w:pPr>
            <w:r w:rsidRPr="00745C88">
              <w:rPr>
                <w:b/>
                <w:sz w:val="23"/>
                <w:szCs w:val="23"/>
              </w:rPr>
              <w:t>3071,07</w:t>
            </w:r>
          </w:p>
        </w:tc>
        <w:tc>
          <w:tcPr>
            <w:tcW w:w="1134" w:type="dxa"/>
          </w:tcPr>
          <w:p w:rsidR="00402DC5" w:rsidRPr="00745C88" w:rsidRDefault="00402DC5" w:rsidP="00C24EF5">
            <w:pPr>
              <w:pStyle w:val="af8"/>
              <w:spacing w:line="276" w:lineRule="auto"/>
              <w:jc w:val="center"/>
              <w:rPr>
                <w:b/>
                <w:sz w:val="23"/>
                <w:szCs w:val="23"/>
              </w:rPr>
            </w:pPr>
            <w:r w:rsidRPr="00745C88">
              <w:rPr>
                <w:b/>
                <w:sz w:val="23"/>
                <w:szCs w:val="23"/>
              </w:rPr>
              <w:t>2086,52</w:t>
            </w:r>
          </w:p>
        </w:tc>
        <w:tc>
          <w:tcPr>
            <w:tcW w:w="1134" w:type="dxa"/>
          </w:tcPr>
          <w:p w:rsidR="00402DC5" w:rsidRPr="00745C88" w:rsidRDefault="00402DC5" w:rsidP="00C24EF5">
            <w:pPr>
              <w:pStyle w:val="af8"/>
              <w:spacing w:line="276" w:lineRule="auto"/>
              <w:jc w:val="center"/>
              <w:rPr>
                <w:b/>
                <w:sz w:val="23"/>
                <w:szCs w:val="23"/>
              </w:rPr>
            </w:pPr>
            <w:r w:rsidRPr="00745C88">
              <w:rPr>
                <w:b/>
                <w:sz w:val="23"/>
                <w:szCs w:val="23"/>
              </w:rPr>
              <w:t>2169,98</w:t>
            </w:r>
          </w:p>
        </w:tc>
        <w:tc>
          <w:tcPr>
            <w:tcW w:w="1134" w:type="dxa"/>
            <w:shd w:val="clear" w:color="auto" w:fill="FFFFFF"/>
          </w:tcPr>
          <w:p w:rsidR="00402DC5" w:rsidRPr="00745C88" w:rsidRDefault="00402DC5" w:rsidP="00C24EF5">
            <w:pPr>
              <w:jc w:val="center"/>
              <w:rPr>
                <w:b/>
                <w:sz w:val="23"/>
                <w:szCs w:val="23"/>
              </w:rPr>
            </w:pPr>
            <w:r w:rsidRPr="00745C88">
              <w:rPr>
                <w:b/>
                <w:sz w:val="23"/>
                <w:szCs w:val="23"/>
              </w:rPr>
              <w:t>2256,78</w:t>
            </w:r>
          </w:p>
        </w:tc>
        <w:tc>
          <w:tcPr>
            <w:tcW w:w="1134" w:type="dxa"/>
            <w:shd w:val="clear" w:color="auto" w:fill="FFFFFF"/>
          </w:tcPr>
          <w:p w:rsidR="00402DC5" w:rsidRPr="00745C88" w:rsidRDefault="00402DC5" w:rsidP="00C24EF5">
            <w:pPr>
              <w:jc w:val="center"/>
              <w:rPr>
                <w:b/>
                <w:sz w:val="23"/>
                <w:szCs w:val="23"/>
              </w:rPr>
            </w:pPr>
            <w:r w:rsidRPr="00745C88">
              <w:rPr>
                <w:b/>
                <w:sz w:val="23"/>
                <w:szCs w:val="23"/>
              </w:rPr>
              <w:t>2347,05</w:t>
            </w:r>
          </w:p>
        </w:tc>
        <w:tc>
          <w:tcPr>
            <w:tcW w:w="1134" w:type="dxa"/>
            <w:tcBorders>
              <w:right w:val="single" w:sz="4" w:space="0" w:color="auto"/>
            </w:tcBorders>
            <w:shd w:val="clear" w:color="auto" w:fill="FFFFFF"/>
          </w:tcPr>
          <w:p w:rsidR="00402DC5" w:rsidRPr="00745C88" w:rsidRDefault="00402DC5" w:rsidP="00C24EF5">
            <w:pPr>
              <w:jc w:val="center"/>
              <w:rPr>
                <w:b/>
                <w:sz w:val="23"/>
                <w:szCs w:val="23"/>
              </w:rPr>
            </w:pPr>
            <w:r w:rsidRPr="00745C88">
              <w:rPr>
                <w:b/>
                <w:sz w:val="23"/>
                <w:szCs w:val="23"/>
              </w:rPr>
              <w:t>2440,93</w:t>
            </w:r>
          </w:p>
        </w:tc>
        <w:tc>
          <w:tcPr>
            <w:tcW w:w="1134" w:type="dxa"/>
            <w:tcBorders>
              <w:left w:val="single" w:sz="4" w:space="0" w:color="auto"/>
              <w:right w:val="single" w:sz="4" w:space="0" w:color="auto"/>
            </w:tcBorders>
            <w:shd w:val="clear" w:color="auto" w:fill="FFFFFF"/>
          </w:tcPr>
          <w:p w:rsidR="00402DC5" w:rsidRPr="00745C88" w:rsidRDefault="00402DC5" w:rsidP="00C24EF5">
            <w:pPr>
              <w:jc w:val="center"/>
              <w:rPr>
                <w:b/>
                <w:sz w:val="23"/>
                <w:szCs w:val="23"/>
              </w:rPr>
            </w:pPr>
            <w:r w:rsidRPr="00745C88">
              <w:rPr>
                <w:b/>
                <w:sz w:val="23"/>
                <w:szCs w:val="23"/>
              </w:rPr>
              <w:t>2538,57</w:t>
            </w:r>
          </w:p>
        </w:tc>
        <w:tc>
          <w:tcPr>
            <w:tcW w:w="1134" w:type="dxa"/>
            <w:tcBorders>
              <w:left w:val="single" w:sz="4" w:space="0" w:color="auto"/>
            </w:tcBorders>
            <w:shd w:val="clear" w:color="auto" w:fill="FFFFFF"/>
          </w:tcPr>
          <w:p w:rsidR="00402DC5" w:rsidRPr="00745C88" w:rsidRDefault="00402DC5" w:rsidP="00C24EF5">
            <w:pPr>
              <w:jc w:val="center"/>
              <w:rPr>
                <w:b/>
                <w:sz w:val="23"/>
                <w:szCs w:val="23"/>
              </w:rPr>
            </w:pPr>
            <w:r w:rsidRPr="00745C88">
              <w:rPr>
                <w:b/>
                <w:sz w:val="23"/>
                <w:szCs w:val="23"/>
              </w:rPr>
              <w:t>2640,11</w:t>
            </w:r>
          </w:p>
        </w:tc>
      </w:tr>
      <w:tr w:rsidR="00402DC5" w:rsidRPr="00745C88" w:rsidTr="00402DC5">
        <w:trPr>
          <w:trHeight w:val="335"/>
        </w:trPr>
        <w:tc>
          <w:tcPr>
            <w:tcW w:w="1603" w:type="dxa"/>
            <w:vMerge/>
          </w:tcPr>
          <w:p w:rsidR="00402DC5" w:rsidRPr="00745C88" w:rsidRDefault="00402DC5" w:rsidP="00C24EF5">
            <w:pPr>
              <w:rPr>
                <w:kern w:val="2"/>
                <w:sz w:val="23"/>
                <w:szCs w:val="23"/>
              </w:rPr>
            </w:pPr>
          </w:p>
        </w:tc>
        <w:tc>
          <w:tcPr>
            <w:tcW w:w="2409" w:type="dxa"/>
            <w:vMerge/>
          </w:tcPr>
          <w:p w:rsidR="00402DC5" w:rsidRPr="00745C88" w:rsidRDefault="00402DC5" w:rsidP="00C24EF5">
            <w:pPr>
              <w:rPr>
                <w:kern w:val="2"/>
                <w:sz w:val="23"/>
                <w:szCs w:val="23"/>
              </w:rPr>
            </w:pPr>
          </w:p>
        </w:tc>
        <w:tc>
          <w:tcPr>
            <w:tcW w:w="2837" w:type="dxa"/>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t>в том числе по ГРБС:</w:t>
            </w:r>
          </w:p>
        </w:tc>
        <w:tc>
          <w:tcPr>
            <w:tcW w:w="1134" w:type="dxa"/>
          </w:tcPr>
          <w:p w:rsidR="00402DC5" w:rsidRPr="00745C88" w:rsidRDefault="00402DC5" w:rsidP="00C24EF5">
            <w:pPr>
              <w:pStyle w:val="ConsPlusCell"/>
              <w:jc w:val="center"/>
              <w:rPr>
                <w:rFonts w:ascii="Times New Roman" w:hAnsi="Times New Roman" w:cs="Times New Roman"/>
                <w:kern w:val="2"/>
                <w:sz w:val="23"/>
                <w:szCs w:val="23"/>
              </w:rPr>
            </w:pPr>
          </w:p>
        </w:tc>
        <w:tc>
          <w:tcPr>
            <w:tcW w:w="1134" w:type="dxa"/>
          </w:tcPr>
          <w:p w:rsidR="00402DC5" w:rsidRPr="00745C88" w:rsidRDefault="00402DC5" w:rsidP="00C24EF5">
            <w:pPr>
              <w:pStyle w:val="ConsPlusCell"/>
              <w:jc w:val="center"/>
              <w:rPr>
                <w:rFonts w:ascii="Times New Roman" w:hAnsi="Times New Roman" w:cs="Times New Roman"/>
                <w:kern w:val="2"/>
                <w:sz w:val="23"/>
                <w:szCs w:val="23"/>
              </w:rPr>
            </w:pPr>
          </w:p>
        </w:tc>
        <w:tc>
          <w:tcPr>
            <w:tcW w:w="1134" w:type="dxa"/>
          </w:tcPr>
          <w:p w:rsidR="00402DC5" w:rsidRPr="00745C88" w:rsidRDefault="00402DC5" w:rsidP="00C24EF5">
            <w:pPr>
              <w:pStyle w:val="ConsPlusCell"/>
              <w:ind w:left="-57" w:right="-57"/>
              <w:jc w:val="center"/>
              <w:rPr>
                <w:rFonts w:ascii="Times New Roman" w:hAnsi="Times New Roman" w:cs="Times New Roman"/>
                <w:kern w:val="2"/>
                <w:sz w:val="23"/>
                <w:szCs w:val="23"/>
              </w:rPr>
            </w:pPr>
          </w:p>
        </w:tc>
        <w:tc>
          <w:tcPr>
            <w:tcW w:w="1134" w:type="dxa"/>
            <w:shd w:val="clear" w:color="auto" w:fill="FFFFFF"/>
          </w:tcPr>
          <w:p w:rsidR="00402DC5" w:rsidRPr="00745C88" w:rsidRDefault="00402DC5" w:rsidP="00C24EF5">
            <w:pPr>
              <w:ind w:left="-57" w:right="-57"/>
              <w:jc w:val="center"/>
              <w:rPr>
                <w:kern w:val="2"/>
                <w:sz w:val="23"/>
                <w:szCs w:val="23"/>
              </w:rPr>
            </w:pPr>
          </w:p>
        </w:tc>
        <w:tc>
          <w:tcPr>
            <w:tcW w:w="1134" w:type="dxa"/>
            <w:shd w:val="clear" w:color="auto" w:fill="FFFFFF"/>
          </w:tcPr>
          <w:p w:rsidR="00402DC5" w:rsidRPr="00745C88" w:rsidRDefault="00402DC5" w:rsidP="00C24EF5">
            <w:pPr>
              <w:ind w:left="-57" w:right="-57"/>
              <w:jc w:val="center"/>
              <w:rPr>
                <w:kern w:val="2"/>
                <w:sz w:val="23"/>
                <w:szCs w:val="23"/>
              </w:rPr>
            </w:pPr>
          </w:p>
        </w:tc>
        <w:tc>
          <w:tcPr>
            <w:tcW w:w="1134" w:type="dxa"/>
            <w:tcBorders>
              <w:right w:val="single" w:sz="4" w:space="0" w:color="auto"/>
            </w:tcBorders>
            <w:shd w:val="clear" w:color="auto" w:fill="FFFFFF"/>
          </w:tcPr>
          <w:p w:rsidR="00402DC5" w:rsidRPr="00745C88" w:rsidRDefault="00402DC5" w:rsidP="00C24EF5">
            <w:pPr>
              <w:ind w:left="-57" w:right="-57"/>
              <w:jc w:val="center"/>
              <w:rPr>
                <w:kern w:val="2"/>
                <w:sz w:val="23"/>
                <w:szCs w:val="23"/>
              </w:rPr>
            </w:pPr>
          </w:p>
        </w:tc>
        <w:tc>
          <w:tcPr>
            <w:tcW w:w="1134" w:type="dxa"/>
            <w:tcBorders>
              <w:left w:val="single" w:sz="4" w:space="0" w:color="auto"/>
              <w:right w:val="single" w:sz="4" w:space="0" w:color="auto"/>
            </w:tcBorders>
            <w:shd w:val="clear" w:color="auto" w:fill="FFFFFF"/>
          </w:tcPr>
          <w:p w:rsidR="00402DC5" w:rsidRPr="00745C88" w:rsidRDefault="00402DC5" w:rsidP="00C24EF5">
            <w:pPr>
              <w:ind w:left="-57" w:right="-57"/>
              <w:jc w:val="center"/>
              <w:rPr>
                <w:kern w:val="2"/>
                <w:sz w:val="23"/>
                <w:szCs w:val="23"/>
              </w:rPr>
            </w:pPr>
          </w:p>
        </w:tc>
        <w:tc>
          <w:tcPr>
            <w:tcW w:w="1134" w:type="dxa"/>
            <w:tcBorders>
              <w:left w:val="single" w:sz="4" w:space="0" w:color="auto"/>
            </w:tcBorders>
            <w:shd w:val="clear" w:color="auto" w:fill="FFFFFF"/>
          </w:tcPr>
          <w:p w:rsidR="00402DC5" w:rsidRPr="00745C88" w:rsidRDefault="00402DC5" w:rsidP="00C24EF5">
            <w:pPr>
              <w:ind w:left="-57" w:right="-57"/>
              <w:jc w:val="center"/>
              <w:rPr>
                <w:kern w:val="2"/>
                <w:sz w:val="23"/>
                <w:szCs w:val="23"/>
              </w:rPr>
            </w:pPr>
          </w:p>
        </w:tc>
      </w:tr>
      <w:tr w:rsidR="00402DC5" w:rsidRPr="00745C88" w:rsidTr="00402DC5">
        <w:trPr>
          <w:trHeight w:val="711"/>
        </w:trPr>
        <w:tc>
          <w:tcPr>
            <w:tcW w:w="1603" w:type="dxa"/>
            <w:vMerge/>
          </w:tcPr>
          <w:p w:rsidR="00402DC5" w:rsidRPr="00745C88" w:rsidRDefault="00402DC5" w:rsidP="00C24EF5">
            <w:pPr>
              <w:rPr>
                <w:kern w:val="2"/>
                <w:sz w:val="23"/>
                <w:szCs w:val="23"/>
              </w:rPr>
            </w:pPr>
          </w:p>
        </w:tc>
        <w:tc>
          <w:tcPr>
            <w:tcW w:w="2409" w:type="dxa"/>
            <w:vMerge/>
          </w:tcPr>
          <w:p w:rsidR="00402DC5" w:rsidRPr="00745C88" w:rsidRDefault="00402DC5" w:rsidP="00C24EF5">
            <w:pPr>
              <w:rPr>
                <w:kern w:val="2"/>
                <w:sz w:val="23"/>
                <w:szCs w:val="23"/>
              </w:rPr>
            </w:pPr>
          </w:p>
        </w:tc>
        <w:tc>
          <w:tcPr>
            <w:tcW w:w="2837" w:type="dxa"/>
          </w:tcPr>
          <w:p w:rsidR="00402DC5" w:rsidRPr="00745C88" w:rsidRDefault="00402DC5" w:rsidP="00C24EF5">
            <w:pPr>
              <w:pStyle w:val="ConsPlusCell"/>
              <w:rPr>
                <w:rFonts w:ascii="Times New Roman" w:hAnsi="Times New Roman" w:cs="Times New Roman"/>
                <w:kern w:val="2"/>
                <w:sz w:val="23"/>
                <w:szCs w:val="23"/>
              </w:rPr>
            </w:pPr>
            <w:r w:rsidRPr="00745C88">
              <w:rPr>
                <w:rFonts w:ascii="Times New Roman" w:hAnsi="Times New Roman" w:cs="Times New Roman"/>
                <w:kern w:val="2"/>
                <w:sz w:val="23"/>
                <w:szCs w:val="23"/>
              </w:rPr>
              <w:t xml:space="preserve">Ответственный исполнитель Администрация Гвазденского сельского поселения Бутурлиновского муниципального района Воронежской области, </w:t>
            </w:r>
          </w:p>
        </w:tc>
        <w:tc>
          <w:tcPr>
            <w:tcW w:w="1134" w:type="dxa"/>
          </w:tcPr>
          <w:p w:rsidR="00402DC5" w:rsidRPr="00745C88" w:rsidRDefault="00402DC5" w:rsidP="00C24EF5">
            <w:pPr>
              <w:pStyle w:val="af8"/>
              <w:spacing w:line="276" w:lineRule="auto"/>
              <w:jc w:val="center"/>
              <w:rPr>
                <w:sz w:val="23"/>
                <w:szCs w:val="23"/>
              </w:rPr>
            </w:pPr>
            <w:r w:rsidRPr="00745C88">
              <w:rPr>
                <w:sz w:val="23"/>
                <w:szCs w:val="23"/>
              </w:rPr>
              <w:t>3071,07</w:t>
            </w:r>
          </w:p>
        </w:tc>
        <w:tc>
          <w:tcPr>
            <w:tcW w:w="1134" w:type="dxa"/>
          </w:tcPr>
          <w:p w:rsidR="00402DC5" w:rsidRPr="00745C88" w:rsidRDefault="00402DC5" w:rsidP="00C24EF5">
            <w:pPr>
              <w:pStyle w:val="af8"/>
              <w:spacing w:line="276" w:lineRule="auto"/>
              <w:jc w:val="center"/>
              <w:rPr>
                <w:sz w:val="23"/>
                <w:szCs w:val="23"/>
              </w:rPr>
            </w:pPr>
            <w:r w:rsidRPr="00745C88">
              <w:rPr>
                <w:sz w:val="23"/>
                <w:szCs w:val="23"/>
              </w:rPr>
              <w:t>2086,52</w:t>
            </w:r>
          </w:p>
        </w:tc>
        <w:tc>
          <w:tcPr>
            <w:tcW w:w="1134" w:type="dxa"/>
          </w:tcPr>
          <w:p w:rsidR="00402DC5" w:rsidRPr="00745C88" w:rsidRDefault="00402DC5" w:rsidP="00C24EF5">
            <w:pPr>
              <w:pStyle w:val="af8"/>
              <w:spacing w:line="276" w:lineRule="auto"/>
              <w:jc w:val="center"/>
              <w:rPr>
                <w:sz w:val="23"/>
                <w:szCs w:val="23"/>
              </w:rPr>
            </w:pPr>
            <w:r w:rsidRPr="00745C88">
              <w:rPr>
                <w:sz w:val="23"/>
                <w:szCs w:val="23"/>
              </w:rPr>
              <w:t>2169,98</w:t>
            </w:r>
          </w:p>
        </w:tc>
        <w:tc>
          <w:tcPr>
            <w:tcW w:w="1134" w:type="dxa"/>
            <w:shd w:val="clear" w:color="auto" w:fill="FFFFFF"/>
          </w:tcPr>
          <w:p w:rsidR="00402DC5" w:rsidRPr="00745C88" w:rsidRDefault="00402DC5" w:rsidP="00C24EF5">
            <w:pPr>
              <w:jc w:val="center"/>
              <w:rPr>
                <w:sz w:val="23"/>
                <w:szCs w:val="23"/>
              </w:rPr>
            </w:pPr>
            <w:r w:rsidRPr="00745C88">
              <w:rPr>
                <w:sz w:val="23"/>
                <w:szCs w:val="23"/>
              </w:rPr>
              <w:t>2256,78</w:t>
            </w:r>
          </w:p>
        </w:tc>
        <w:tc>
          <w:tcPr>
            <w:tcW w:w="1134" w:type="dxa"/>
            <w:shd w:val="clear" w:color="auto" w:fill="FFFFFF"/>
          </w:tcPr>
          <w:p w:rsidR="00402DC5" w:rsidRPr="00745C88" w:rsidRDefault="00402DC5" w:rsidP="00C24EF5">
            <w:pPr>
              <w:jc w:val="center"/>
              <w:rPr>
                <w:sz w:val="23"/>
                <w:szCs w:val="23"/>
              </w:rPr>
            </w:pPr>
            <w:r w:rsidRPr="00745C88">
              <w:rPr>
                <w:sz w:val="23"/>
                <w:szCs w:val="23"/>
              </w:rPr>
              <w:t>2347,05</w:t>
            </w:r>
          </w:p>
        </w:tc>
        <w:tc>
          <w:tcPr>
            <w:tcW w:w="1134" w:type="dxa"/>
            <w:tcBorders>
              <w:right w:val="single" w:sz="4" w:space="0" w:color="auto"/>
            </w:tcBorders>
            <w:shd w:val="clear" w:color="auto" w:fill="FFFFFF"/>
          </w:tcPr>
          <w:p w:rsidR="00402DC5" w:rsidRPr="00745C88" w:rsidRDefault="00402DC5" w:rsidP="00C24EF5">
            <w:pPr>
              <w:jc w:val="center"/>
              <w:rPr>
                <w:sz w:val="23"/>
                <w:szCs w:val="23"/>
              </w:rPr>
            </w:pPr>
            <w:r w:rsidRPr="00745C88">
              <w:rPr>
                <w:sz w:val="23"/>
                <w:szCs w:val="23"/>
              </w:rPr>
              <w:t>2440,93</w:t>
            </w:r>
          </w:p>
        </w:tc>
        <w:tc>
          <w:tcPr>
            <w:tcW w:w="1134" w:type="dxa"/>
            <w:tcBorders>
              <w:left w:val="single" w:sz="4" w:space="0" w:color="auto"/>
              <w:right w:val="single" w:sz="4" w:space="0" w:color="auto"/>
            </w:tcBorders>
            <w:shd w:val="clear" w:color="auto" w:fill="FFFFFF"/>
          </w:tcPr>
          <w:p w:rsidR="00402DC5" w:rsidRPr="00745C88" w:rsidRDefault="00402DC5" w:rsidP="00C24EF5">
            <w:pPr>
              <w:jc w:val="center"/>
              <w:rPr>
                <w:sz w:val="23"/>
                <w:szCs w:val="23"/>
              </w:rPr>
            </w:pPr>
            <w:r w:rsidRPr="00745C88">
              <w:rPr>
                <w:sz w:val="23"/>
                <w:szCs w:val="23"/>
              </w:rPr>
              <w:t>2538,57</w:t>
            </w:r>
          </w:p>
        </w:tc>
        <w:tc>
          <w:tcPr>
            <w:tcW w:w="1134" w:type="dxa"/>
            <w:tcBorders>
              <w:left w:val="single" w:sz="4" w:space="0" w:color="auto"/>
            </w:tcBorders>
            <w:shd w:val="clear" w:color="auto" w:fill="FFFFFF"/>
          </w:tcPr>
          <w:p w:rsidR="00402DC5" w:rsidRPr="00745C88" w:rsidRDefault="00402DC5" w:rsidP="00C24EF5">
            <w:pPr>
              <w:jc w:val="center"/>
              <w:rPr>
                <w:sz w:val="23"/>
                <w:szCs w:val="23"/>
              </w:rPr>
            </w:pPr>
            <w:r w:rsidRPr="00745C88">
              <w:rPr>
                <w:sz w:val="23"/>
                <w:szCs w:val="23"/>
              </w:rPr>
              <w:t>2640,11</w:t>
            </w:r>
          </w:p>
        </w:tc>
      </w:tr>
      <w:tr w:rsidR="00402DC5" w:rsidRPr="00745C88" w:rsidTr="00402DC5">
        <w:trPr>
          <w:trHeight w:val="412"/>
        </w:trPr>
        <w:tc>
          <w:tcPr>
            <w:tcW w:w="1603" w:type="dxa"/>
            <w:vMerge w:val="restart"/>
          </w:tcPr>
          <w:p w:rsidR="00402DC5" w:rsidRPr="00745C88" w:rsidRDefault="00402DC5" w:rsidP="00C24EF5">
            <w:pPr>
              <w:pStyle w:val="ConsPlusCell"/>
              <w:jc w:val="both"/>
              <w:rPr>
                <w:rFonts w:ascii="Times New Roman" w:hAnsi="Times New Roman" w:cs="Times New Roman"/>
                <w:b/>
                <w:kern w:val="2"/>
                <w:sz w:val="23"/>
                <w:szCs w:val="23"/>
              </w:rPr>
            </w:pPr>
            <w:r w:rsidRPr="00745C88">
              <w:rPr>
                <w:rFonts w:ascii="Times New Roman" w:hAnsi="Times New Roman" w:cs="Times New Roman"/>
                <w:b/>
                <w:kern w:val="2"/>
                <w:sz w:val="23"/>
                <w:szCs w:val="23"/>
              </w:rPr>
              <w:t>ПОДПРОГР</w:t>
            </w:r>
            <w:r w:rsidRPr="00745C88">
              <w:rPr>
                <w:rFonts w:ascii="Times New Roman" w:hAnsi="Times New Roman" w:cs="Times New Roman"/>
                <w:b/>
                <w:kern w:val="2"/>
                <w:sz w:val="23"/>
                <w:szCs w:val="23"/>
              </w:rPr>
              <w:lastRenderedPageBreak/>
              <w:t>АММА 1</w:t>
            </w:r>
          </w:p>
        </w:tc>
        <w:tc>
          <w:tcPr>
            <w:tcW w:w="2409" w:type="dxa"/>
            <w:vMerge w:val="restart"/>
          </w:tcPr>
          <w:p w:rsidR="00402DC5" w:rsidRPr="00745C88" w:rsidRDefault="00402DC5" w:rsidP="00C24EF5">
            <w:pPr>
              <w:pStyle w:val="ConsPlusCell"/>
              <w:rPr>
                <w:rFonts w:ascii="Times New Roman" w:hAnsi="Times New Roman" w:cs="Times New Roman"/>
                <w:b/>
                <w:kern w:val="2"/>
                <w:sz w:val="23"/>
                <w:szCs w:val="23"/>
              </w:rPr>
            </w:pPr>
            <w:r w:rsidRPr="00745C88">
              <w:rPr>
                <w:rFonts w:ascii="Times New Roman" w:hAnsi="Times New Roman" w:cs="Times New Roman"/>
                <w:b/>
                <w:kern w:val="2"/>
                <w:sz w:val="23"/>
                <w:szCs w:val="23"/>
              </w:rPr>
              <w:lastRenderedPageBreak/>
              <w:t xml:space="preserve">Управление </w:t>
            </w:r>
            <w:r w:rsidRPr="00745C88">
              <w:rPr>
                <w:rFonts w:ascii="Times New Roman" w:hAnsi="Times New Roman" w:cs="Times New Roman"/>
                <w:b/>
                <w:kern w:val="2"/>
                <w:sz w:val="23"/>
                <w:szCs w:val="23"/>
              </w:rPr>
              <w:lastRenderedPageBreak/>
              <w:t>муниципальными  финансами</w:t>
            </w:r>
          </w:p>
        </w:tc>
        <w:tc>
          <w:tcPr>
            <w:tcW w:w="2837" w:type="dxa"/>
          </w:tcPr>
          <w:p w:rsidR="00402DC5" w:rsidRPr="00745C88" w:rsidRDefault="00402DC5" w:rsidP="00C24EF5">
            <w:pPr>
              <w:pStyle w:val="ConsPlusCell"/>
              <w:jc w:val="both"/>
              <w:rPr>
                <w:rFonts w:ascii="Times New Roman" w:hAnsi="Times New Roman" w:cs="Times New Roman"/>
                <w:b/>
                <w:kern w:val="2"/>
                <w:sz w:val="23"/>
                <w:szCs w:val="23"/>
              </w:rPr>
            </w:pPr>
            <w:r w:rsidRPr="00745C88">
              <w:rPr>
                <w:rFonts w:ascii="Times New Roman" w:hAnsi="Times New Roman" w:cs="Times New Roman"/>
                <w:b/>
                <w:kern w:val="2"/>
                <w:sz w:val="23"/>
                <w:szCs w:val="23"/>
              </w:rPr>
              <w:lastRenderedPageBreak/>
              <w:t xml:space="preserve">Всего </w:t>
            </w:r>
          </w:p>
        </w:tc>
        <w:tc>
          <w:tcPr>
            <w:tcW w:w="1134" w:type="dxa"/>
          </w:tcPr>
          <w:p w:rsidR="00402DC5" w:rsidRPr="00745C88" w:rsidRDefault="00402DC5" w:rsidP="00C24EF5">
            <w:pPr>
              <w:pStyle w:val="af8"/>
              <w:spacing w:line="276" w:lineRule="auto"/>
              <w:jc w:val="center"/>
              <w:rPr>
                <w:b/>
                <w:sz w:val="23"/>
                <w:szCs w:val="23"/>
              </w:rPr>
            </w:pPr>
            <w:r w:rsidRPr="00745C88">
              <w:rPr>
                <w:b/>
                <w:sz w:val="23"/>
                <w:szCs w:val="23"/>
              </w:rPr>
              <w:t>297,97</w:t>
            </w:r>
          </w:p>
        </w:tc>
        <w:tc>
          <w:tcPr>
            <w:tcW w:w="1134" w:type="dxa"/>
          </w:tcPr>
          <w:p w:rsidR="00402DC5" w:rsidRPr="00745C88" w:rsidRDefault="00402DC5" w:rsidP="00C24EF5">
            <w:pPr>
              <w:jc w:val="center"/>
              <w:rPr>
                <w:b/>
                <w:sz w:val="23"/>
                <w:szCs w:val="23"/>
              </w:rPr>
            </w:pPr>
            <w:r w:rsidRPr="00745C88">
              <w:rPr>
                <w:b/>
                <w:sz w:val="23"/>
                <w:szCs w:val="23"/>
              </w:rPr>
              <w:t>297,97</w:t>
            </w:r>
          </w:p>
        </w:tc>
        <w:tc>
          <w:tcPr>
            <w:tcW w:w="1134" w:type="dxa"/>
          </w:tcPr>
          <w:p w:rsidR="00402DC5" w:rsidRPr="00745C88" w:rsidRDefault="00402DC5" w:rsidP="00C24EF5">
            <w:pPr>
              <w:pStyle w:val="af8"/>
              <w:spacing w:line="276" w:lineRule="auto"/>
              <w:jc w:val="center"/>
              <w:rPr>
                <w:b/>
                <w:sz w:val="23"/>
                <w:szCs w:val="23"/>
              </w:rPr>
            </w:pPr>
            <w:r w:rsidRPr="00745C88">
              <w:rPr>
                <w:b/>
                <w:sz w:val="23"/>
                <w:szCs w:val="23"/>
              </w:rPr>
              <w:t>309,89</w:t>
            </w:r>
          </w:p>
        </w:tc>
        <w:tc>
          <w:tcPr>
            <w:tcW w:w="1134" w:type="dxa"/>
            <w:shd w:val="clear" w:color="auto" w:fill="FFFFFF"/>
          </w:tcPr>
          <w:p w:rsidR="00402DC5" w:rsidRPr="00745C88" w:rsidRDefault="00402DC5" w:rsidP="00C24EF5">
            <w:pPr>
              <w:pStyle w:val="af8"/>
              <w:spacing w:line="276" w:lineRule="auto"/>
              <w:jc w:val="center"/>
              <w:rPr>
                <w:b/>
                <w:sz w:val="23"/>
                <w:szCs w:val="23"/>
              </w:rPr>
            </w:pPr>
            <w:r w:rsidRPr="00745C88">
              <w:rPr>
                <w:b/>
                <w:sz w:val="23"/>
                <w:szCs w:val="23"/>
              </w:rPr>
              <w:t>322,29</w:t>
            </w:r>
          </w:p>
        </w:tc>
        <w:tc>
          <w:tcPr>
            <w:tcW w:w="1134" w:type="dxa"/>
            <w:shd w:val="clear" w:color="auto" w:fill="FFFFFF"/>
          </w:tcPr>
          <w:p w:rsidR="00402DC5" w:rsidRPr="00745C88" w:rsidRDefault="00402DC5" w:rsidP="00C24EF5">
            <w:pPr>
              <w:pStyle w:val="af8"/>
              <w:spacing w:line="276" w:lineRule="auto"/>
              <w:jc w:val="center"/>
              <w:rPr>
                <w:b/>
                <w:sz w:val="23"/>
                <w:szCs w:val="23"/>
              </w:rPr>
            </w:pPr>
            <w:r w:rsidRPr="00745C88">
              <w:rPr>
                <w:b/>
                <w:sz w:val="23"/>
                <w:szCs w:val="23"/>
              </w:rPr>
              <w:t>335,18</w:t>
            </w:r>
          </w:p>
        </w:tc>
        <w:tc>
          <w:tcPr>
            <w:tcW w:w="1134" w:type="dxa"/>
            <w:tcBorders>
              <w:right w:val="single" w:sz="4" w:space="0" w:color="auto"/>
            </w:tcBorders>
            <w:shd w:val="clear" w:color="auto" w:fill="FFFFFF"/>
          </w:tcPr>
          <w:p w:rsidR="00402DC5" w:rsidRPr="00745C88" w:rsidRDefault="00402DC5" w:rsidP="00C24EF5">
            <w:pPr>
              <w:pStyle w:val="af8"/>
              <w:spacing w:line="276" w:lineRule="auto"/>
              <w:jc w:val="center"/>
              <w:rPr>
                <w:b/>
                <w:sz w:val="23"/>
                <w:szCs w:val="23"/>
              </w:rPr>
            </w:pPr>
            <w:r w:rsidRPr="00745C88">
              <w:rPr>
                <w:b/>
                <w:sz w:val="23"/>
                <w:szCs w:val="23"/>
              </w:rPr>
              <w:t>348,59</w:t>
            </w:r>
          </w:p>
        </w:tc>
        <w:tc>
          <w:tcPr>
            <w:tcW w:w="1134" w:type="dxa"/>
            <w:tcBorders>
              <w:left w:val="single" w:sz="4" w:space="0" w:color="auto"/>
              <w:right w:val="single" w:sz="4" w:space="0" w:color="auto"/>
            </w:tcBorders>
            <w:shd w:val="clear" w:color="auto" w:fill="FFFFFF"/>
          </w:tcPr>
          <w:p w:rsidR="00402DC5" w:rsidRPr="00745C88" w:rsidRDefault="00402DC5" w:rsidP="00C24EF5">
            <w:pPr>
              <w:pStyle w:val="af8"/>
              <w:spacing w:line="276" w:lineRule="auto"/>
              <w:jc w:val="center"/>
              <w:rPr>
                <w:b/>
                <w:sz w:val="23"/>
                <w:szCs w:val="23"/>
              </w:rPr>
            </w:pPr>
            <w:r w:rsidRPr="00745C88">
              <w:rPr>
                <w:b/>
                <w:sz w:val="23"/>
                <w:szCs w:val="23"/>
              </w:rPr>
              <w:t>362,53</w:t>
            </w:r>
          </w:p>
        </w:tc>
        <w:tc>
          <w:tcPr>
            <w:tcW w:w="1134" w:type="dxa"/>
            <w:tcBorders>
              <w:left w:val="single" w:sz="4" w:space="0" w:color="auto"/>
            </w:tcBorders>
            <w:shd w:val="clear" w:color="auto" w:fill="FFFFFF"/>
          </w:tcPr>
          <w:p w:rsidR="00402DC5" w:rsidRPr="00745C88" w:rsidRDefault="00402DC5" w:rsidP="00C24EF5">
            <w:pPr>
              <w:pStyle w:val="af8"/>
              <w:spacing w:line="276" w:lineRule="auto"/>
              <w:jc w:val="center"/>
              <w:rPr>
                <w:b/>
                <w:sz w:val="23"/>
                <w:szCs w:val="23"/>
              </w:rPr>
            </w:pPr>
            <w:r w:rsidRPr="00745C88">
              <w:rPr>
                <w:b/>
                <w:sz w:val="23"/>
                <w:szCs w:val="23"/>
              </w:rPr>
              <w:t>377,03</w:t>
            </w:r>
          </w:p>
        </w:tc>
      </w:tr>
      <w:tr w:rsidR="00402DC5" w:rsidRPr="00745C88" w:rsidTr="00402DC5">
        <w:trPr>
          <w:trHeight w:val="256"/>
        </w:trPr>
        <w:tc>
          <w:tcPr>
            <w:tcW w:w="1603" w:type="dxa"/>
            <w:vMerge/>
          </w:tcPr>
          <w:p w:rsidR="00402DC5" w:rsidRPr="00745C88" w:rsidRDefault="00402DC5" w:rsidP="00C24EF5">
            <w:pPr>
              <w:rPr>
                <w:kern w:val="2"/>
                <w:sz w:val="23"/>
                <w:szCs w:val="23"/>
              </w:rPr>
            </w:pPr>
          </w:p>
        </w:tc>
        <w:tc>
          <w:tcPr>
            <w:tcW w:w="2409" w:type="dxa"/>
            <w:vMerge/>
          </w:tcPr>
          <w:p w:rsidR="00402DC5" w:rsidRPr="00745C88" w:rsidRDefault="00402DC5" w:rsidP="00C24EF5">
            <w:pPr>
              <w:rPr>
                <w:kern w:val="2"/>
                <w:sz w:val="23"/>
                <w:szCs w:val="23"/>
              </w:rPr>
            </w:pPr>
          </w:p>
        </w:tc>
        <w:tc>
          <w:tcPr>
            <w:tcW w:w="2837" w:type="dxa"/>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t>в том числе по ГРБС:</w:t>
            </w:r>
          </w:p>
        </w:tc>
        <w:tc>
          <w:tcPr>
            <w:tcW w:w="1134" w:type="dxa"/>
          </w:tcPr>
          <w:p w:rsidR="00402DC5" w:rsidRPr="00745C88" w:rsidRDefault="00402DC5" w:rsidP="00C24EF5">
            <w:pPr>
              <w:ind w:right="-57"/>
              <w:rPr>
                <w:kern w:val="2"/>
                <w:sz w:val="23"/>
                <w:szCs w:val="23"/>
              </w:rPr>
            </w:pPr>
          </w:p>
        </w:tc>
        <w:tc>
          <w:tcPr>
            <w:tcW w:w="1134" w:type="dxa"/>
          </w:tcPr>
          <w:p w:rsidR="00402DC5" w:rsidRPr="00745C88" w:rsidRDefault="00402DC5" w:rsidP="00C24EF5">
            <w:pPr>
              <w:ind w:right="-57"/>
              <w:rPr>
                <w:kern w:val="2"/>
                <w:sz w:val="23"/>
                <w:szCs w:val="23"/>
              </w:rPr>
            </w:pPr>
          </w:p>
        </w:tc>
        <w:tc>
          <w:tcPr>
            <w:tcW w:w="1134" w:type="dxa"/>
          </w:tcPr>
          <w:p w:rsidR="00402DC5" w:rsidRPr="00745C88" w:rsidRDefault="00402DC5" w:rsidP="00C24EF5">
            <w:pPr>
              <w:ind w:right="-57"/>
              <w:rPr>
                <w:kern w:val="2"/>
                <w:sz w:val="23"/>
                <w:szCs w:val="23"/>
              </w:rPr>
            </w:pPr>
          </w:p>
        </w:tc>
        <w:tc>
          <w:tcPr>
            <w:tcW w:w="1134" w:type="dxa"/>
            <w:shd w:val="clear" w:color="auto" w:fill="FFFFFF"/>
          </w:tcPr>
          <w:p w:rsidR="00402DC5" w:rsidRPr="00745C88" w:rsidRDefault="00402DC5" w:rsidP="00C24EF5">
            <w:pPr>
              <w:ind w:right="-57"/>
              <w:rPr>
                <w:kern w:val="2"/>
                <w:sz w:val="23"/>
                <w:szCs w:val="23"/>
              </w:rPr>
            </w:pPr>
          </w:p>
        </w:tc>
        <w:tc>
          <w:tcPr>
            <w:tcW w:w="1134" w:type="dxa"/>
            <w:shd w:val="clear" w:color="auto" w:fill="FFFFFF"/>
          </w:tcPr>
          <w:p w:rsidR="00402DC5" w:rsidRPr="00745C88" w:rsidRDefault="00402DC5" w:rsidP="00C24EF5">
            <w:pPr>
              <w:ind w:right="-57"/>
              <w:rPr>
                <w:kern w:val="2"/>
                <w:sz w:val="23"/>
                <w:szCs w:val="23"/>
              </w:rPr>
            </w:pPr>
          </w:p>
        </w:tc>
        <w:tc>
          <w:tcPr>
            <w:tcW w:w="1134" w:type="dxa"/>
            <w:tcBorders>
              <w:right w:val="single" w:sz="4" w:space="0" w:color="auto"/>
            </w:tcBorders>
            <w:shd w:val="clear" w:color="auto" w:fill="FFFFFF"/>
          </w:tcPr>
          <w:p w:rsidR="00402DC5" w:rsidRPr="00745C88" w:rsidRDefault="00402DC5" w:rsidP="00C24EF5">
            <w:pPr>
              <w:ind w:right="-57"/>
              <w:rPr>
                <w:kern w:val="2"/>
                <w:sz w:val="23"/>
                <w:szCs w:val="23"/>
              </w:rPr>
            </w:pPr>
          </w:p>
        </w:tc>
        <w:tc>
          <w:tcPr>
            <w:tcW w:w="1134" w:type="dxa"/>
            <w:tcBorders>
              <w:left w:val="single" w:sz="4" w:space="0" w:color="auto"/>
              <w:right w:val="single" w:sz="4" w:space="0" w:color="auto"/>
            </w:tcBorders>
            <w:shd w:val="clear" w:color="auto" w:fill="FFFFFF"/>
          </w:tcPr>
          <w:p w:rsidR="00402DC5" w:rsidRPr="00745C88" w:rsidRDefault="00402DC5" w:rsidP="00C24EF5">
            <w:pPr>
              <w:ind w:right="-57"/>
              <w:rPr>
                <w:kern w:val="2"/>
                <w:sz w:val="23"/>
                <w:szCs w:val="23"/>
              </w:rPr>
            </w:pPr>
          </w:p>
        </w:tc>
        <w:tc>
          <w:tcPr>
            <w:tcW w:w="1134" w:type="dxa"/>
            <w:tcBorders>
              <w:left w:val="single" w:sz="4" w:space="0" w:color="auto"/>
            </w:tcBorders>
            <w:shd w:val="clear" w:color="auto" w:fill="FFFFFF"/>
          </w:tcPr>
          <w:p w:rsidR="00402DC5" w:rsidRPr="00745C88" w:rsidRDefault="00402DC5" w:rsidP="00C24EF5">
            <w:pPr>
              <w:ind w:right="-57"/>
              <w:rPr>
                <w:kern w:val="2"/>
                <w:sz w:val="23"/>
                <w:szCs w:val="23"/>
              </w:rPr>
            </w:pPr>
          </w:p>
        </w:tc>
      </w:tr>
      <w:tr w:rsidR="00402DC5" w:rsidRPr="00745C88" w:rsidTr="00402DC5">
        <w:trPr>
          <w:trHeight w:val="1483"/>
        </w:trPr>
        <w:tc>
          <w:tcPr>
            <w:tcW w:w="1603" w:type="dxa"/>
            <w:vMerge/>
          </w:tcPr>
          <w:p w:rsidR="00402DC5" w:rsidRPr="00745C88" w:rsidRDefault="00402DC5" w:rsidP="00C24EF5">
            <w:pPr>
              <w:rPr>
                <w:kern w:val="2"/>
                <w:sz w:val="23"/>
                <w:szCs w:val="23"/>
              </w:rPr>
            </w:pPr>
          </w:p>
        </w:tc>
        <w:tc>
          <w:tcPr>
            <w:tcW w:w="2409" w:type="dxa"/>
            <w:vMerge/>
          </w:tcPr>
          <w:p w:rsidR="00402DC5" w:rsidRPr="00745C88" w:rsidRDefault="00402DC5" w:rsidP="00C24EF5">
            <w:pPr>
              <w:rPr>
                <w:kern w:val="2"/>
                <w:sz w:val="23"/>
                <w:szCs w:val="23"/>
              </w:rPr>
            </w:pPr>
          </w:p>
        </w:tc>
        <w:tc>
          <w:tcPr>
            <w:tcW w:w="2837" w:type="dxa"/>
          </w:tcPr>
          <w:p w:rsidR="00402DC5" w:rsidRPr="00745C88" w:rsidRDefault="00402DC5" w:rsidP="00C24EF5">
            <w:pPr>
              <w:pStyle w:val="ConsPlusCell"/>
              <w:rPr>
                <w:rFonts w:ascii="Times New Roman" w:hAnsi="Times New Roman" w:cs="Times New Roman"/>
                <w:kern w:val="2"/>
                <w:sz w:val="23"/>
                <w:szCs w:val="23"/>
              </w:rPr>
            </w:pPr>
            <w:r w:rsidRPr="00745C88">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134" w:type="dxa"/>
          </w:tcPr>
          <w:p w:rsidR="00402DC5" w:rsidRPr="00745C88" w:rsidRDefault="00402DC5" w:rsidP="00C24EF5">
            <w:pPr>
              <w:pStyle w:val="af8"/>
              <w:spacing w:line="276" w:lineRule="auto"/>
              <w:jc w:val="center"/>
              <w:rPr>
                <w:sz w:val="23"/>
                <w:szCs w:val="23"/>
              </w:rPr>
            </w:pPr>
            <w:r w:rsidRPr="00745C88">
              <w:rPr>
                <w:sz w:val="23"/>
                <w:szCs w:val="23"/>
              </w:rPr>
              <w:t>297,97</w:t>
            </w:r>
          </w:p>
        </w:tc>
        <w:tc>
          <w:tcPr>
            <w:tcW w:w="1134" w:type="dxa"/>
          </w:tcPr>
          <w:p w:rsidR="00402DC5" w:rsidRPr="00745C88" w:rsidRDefault="00402DC5" w:rsidP="00C24EF5">
            <w:pPr>
              <w:jc w:val="center"/>
              <w:rPr>
                <w:sz w:val="23"/>
                <w:szCs w:val="23"/>
              </w:rPr>
            </w:pPr>
            <w:r w:rsidRPr="00745C88">
              <w:rPr>
                <w:sz w:val="23"/>
                <w:szCs w:val="23"/>
              </w:rPr>
              <w:t>297,97</w:t>
            </w:r>
          </w:p>
        </w:tc>
        <w:tc>
          <w:tcPr>
            <w:tcW w:w="1134" w:type="dxa"/>
          </w:tcPr>
          <w:p w:rsidR="00402DC5" w:rsidRPr="00745C88" w:rsidRDefault="00402DC5" w:rsidP="00C24EF5">
            <w:pPr>
              <w:pStyle w:val="af8"/>
              <w:spacing w:line="276" w:lineRule="auto"/>
              <w:jc w:val="center"/>
              <w:rPr>
                <w:sz w:val="23"/>
                <w:szCs w:val="23"/>
              </w:rPr>
            </w:pPr>
            <w:r w:rsidRPr="00745C88">
              <w:rPr>
                <w:sz w:val="23"/>
                <w:szCs w:val="23"/>
              </w:rPr>
              <w:t>309,89</w:t>
            </w:r>
          </w:p>
        </w:tc>
        <w:tc>
          <w:tcPr>
            <w:tcW w:w="1134" w:type="dxa"/>
            <w:tcBorders>
              <w:right w:val="single" w:sz="4" w:space="0" w:color="auto"/>
            </w:tcBorders>
            <w:shd w:val="clear" w:color="auto" w:fill="FFFFFF"/>
          </w:tcPr>
          <w:p w:rsidR="00402DC5" w:rsidRPr="00745C88" w:rsidRDefault="00402DC5" w:rsidP="00C24EF5">
            <w:pPr>
              <w:pStyle w:val="af8"/>
              <w:spacing w:line="276" w:lineRule="auto"/>
              <w:jc w:val="center"/>
              <w:rPr>
                <w:sz w:val="23"/>
                <w:szCs w:val="23"/>
              </w:rPr>
            </w:pPr>
            <w:r w:rsidRPr="00745C88">
              <w:rPr>
                <w:sz w:val="23"/>
                <w:szCs w:val="23"/>
              </w:rPr>
              <w:t>322,29</w:t>
            </w:r>
          </w:p>
        </w:tc>
        <w:tc>
          <w:tcPr>
            <w:tcW w:w="1134" w:type="dxa"/>
            <w:tcBorders>
              <w:left w:val="single" w:sz="4" w:space="0" w:color="auto"/>
            </w:tcBorders>
            <w:shd w:val="clear" w:color="auto" w:fill="FFFFFF"/>
          </w:tcPr>
          <w:p w:rsidR="00402DC5" w:rsidRPr="00745C88" w:rsidRDefault="00402DC5" w:rsidP="00C24EF5">
            <w:pPr>
              <w:pStyle w:val="af8"/>
              <w:spacing w:line="276" w:lineRule="auto"/>
              <w:jc w:val="center"/>
              <w:rPr>
                <w:sz w:val="23"/>
                <w:szCs w:val="23"/>
              </w:rPr>
            </w:pPr>
            <w:r w:rsidRPr="00745C88">
              <w:rPr>
                <w:sz w:val="23"/>
                <w:szCs w:val="23"/>
              </w:rPr>
              <w:t>335,18</w:t>
            </w:r>
          </w:p>
        </w:tc>
        <w:tc>
          <w:tcPr>
            <w:tcW w:w="1134" w:type="dxa"/>
            <w:tcBorders>
              <w:right w:val="single" w:sz="4" w:space="0" w:color="auto"/>
            </w:tcBorders>
            <w:shd w:val="clear" w:color="auto" w:fill="FFFFFF"/>
          </w:tcPr>
          <w:p w:rsidR="00402DC5" w:rsidRPr="00745C88" w:rsidRDefault="00402DC5" w:rsidP="00C24EF5">
            <w:pPr>
              <w:pStyle w:val="af8"/>
              <w:spacing w:line="276" w:lineRule="auto"/>
              <w:jc w:val="center"/>
              <w:rPr>
                <w:sz w:val="23"/>
                <w:szCs w:val="23"/>
              </w:rPr>
            </w:pPr>
            <w:r w:rsidRPr="00745C88">
              <w:rPr>
                <w:sz w:val="23"/>
                <w:szCs w:val="23"/>
              </w:rPr>
              <w:t>348,59</w:t>
            </w:r>
          </w:p>
        </w:tc>
        <w:tc>
          <w:tcPr>
            <w:tcW w:w="1134" w:type="dxa"/>
            <w:tcBorders>
              <w:left w:val="single" w:sz="4" w:space="0" w:color="auto"/>
              <w:right w:val="single" w:sz="4" w:space="0" w:color="auto"/>
            </w:tcBorders>
            <w:shd w:val="clear" w:color="auto" w:fill="FFFFFF"/>
          </w:tcPr>
          <w:p w:rsidR="00402DC5" w:rsidRPr="00745C88" w:rsidRDefault="00402DC5" w:rsidP="00C24EF5">
            <w:pPr>
              <w:pStyle w:val="af8"/>
              <w:spacing w:line="276" w:lineRule="auto"/>
              <w:jc w:val="center"/>
              <w:rPr>
                <w:sz w:val="23"/>
                <w:szCs w:val="23"/>
              </w:rPr>
            </w:pPr>
            <w:r w:rsidRPr="00745C88">
              <w:rPr>
                <w:sz w:val="23"/>
                <w:szCs w:val="23"/>
              </w:rPr>
              <w:t>362,53</w:t>
            </w:r>
          </w:p>
        </w:tc>
        <w:tc>
          <w:tcPr>
            <w:tcW w:w="1134" w:type="dxa"/>
            <w:tcBorders>
              <w:left w:val="single" w:sz="4" w:space="0" w:color="auto"/>
            </w:tcBorders>
            <w:shd w:val="clear" w:color="auto" w:fill="FFFFFF"/>
          </w:tcPr>
          <w:p w:rsidR="00402DC5" w:rsidRPr="00745C88" w:rsidRDefault="00402DC5" w:rsidP="00C24EF5">
            <w:pPr>
              <w:pStyle w:val="af8"/>
              <w:spacing w:line="276" w:lineRule="auto"/>
              <w:jc w:val="center"/>
              <w:rPr>
                <w:sz w:val="23"/>
                <w:szCs w:val="23"/>
              </w:rPr>
            </w:pPr>
            <w:r w:rsidRPr="00745C88">
              <w:rPr>
                <w:sz w:val="23"/>
                <w:szCs w:val="23"/>
              </w:rPr>
              <w:t>377,03</w:t>
            </w:r>
          </w:p>
        </w:tc>
      </w:tr>
      <w:tr w:rsidR="00402DC5" w:rsidRPr="00745C88" w:rsidTr="00402DC5">
        <w:trPr>
          <w:trHeight w:val="333"/>
        </w:trPr>
        <w:tc>
          <w:tcPr>
            <w:tcW w:w="1603" w:type="dxa"/>
            <w:vMerge w:val="restart"/>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t>Основное мероприятие 1</w:t>
            </w:r>
          </w:p>
        </w:tc>
        <w:tc>
          <w:tcPr>
            <w:tcW w:w="2409" w:type="dxa"/>
            <w:vMerge w:val="restart"/>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t>Управление резервным фондом администрации Гвазденского сельского поселения Бутурлиновского муниципального района  Воронежской области</w:t>
            </w:r>
          </w:p>
        </w:tc>
        <w:tc>
          <w:tcPr>
            <w:tcW w:w="2837" w:type="dxa"/>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t xml:space="preserve">Всего </w:t>
            </w:r>
          </w:p>
        </w:tc>
        <w:tc>
          <w:tcPr>
            <w:tcW w:w="1134" w:type="dxa"/>
          </w:tcPr>
          <w:p w:rsidR="00402DC5" w:rsidRPr="00745C88" w:rsidRDefault="00402DC5" w:rsidP="00C24EF5">
            <w:pPr>
              <w:ind w:right="-57"/>
              <w:jc w:val="center"/>
              <w:rPr>
                <w:kern w:val="2"/>
                <w:sz w:val="23"/>
                <w:szCs w:val="23"/>
              </w:rPr>
            </w:pPr>
            <w:r w:rsidRPr="00745C88">
              <w:rPr>
                <w:kern w:val="2"/>
                <w:sz w:val="23"/>
                <w:szCs w:val="23"/>
              </w:rPr>
              <w:t>1,00</w:t>
            </w:r>
          </w:p>
        </w:tc>
        <w:tc>
          <w:tcPr>
            <w:tcW w:w="1134" w:type="dxa"/>
          </w:tcPr>
          <w:p w:rsidR="00402DC5" w:rsidRPr="00745C88" w:rsidRDefault="00402DC5" w:rsidP="00C24EF5">
            <w:pPr>
              <w:ind w:right="-57"/>
              <w:jc w:val="center"/>
              <w:rPr>
                <w:kern w:val="2"/>
                <w:sz w:val="23"/>
                <w:szCs w:val="23"/>
              </w:rPr>
            </w:pPr>
            <w:r w:rsidRPr="00745C88">
              <w:rPr>
                <w:kern w:val="2"/>
                <w:sz w:val="23"/>
                <w:szCs w:val="23"/>
              </w:rPr>
              <w:t>1,00</w:t>
            </w:r>
          </w:p>
        </w:tc>
        <w:tc>
          <w:tcPr>
            <w:tcW w:w="1134" w:type="dxa"/>
          </w:tcPr>
          <w:p w:rsidR="00402DC5" w:rsidRPr="00745C88" w:rsidRDefault="00402DC5" w:rsidP="00C24EF5">
            <w:pPr>
              <w:ind w:right="-57"/>
              <w:jc w:val="center"/>
              <w:rPr>
                <w:kern w:val="2"/>
                <w:sz w:val="23"/>
                <w:szCs w:val="23"/>
              </w:rPr>
            </w:pPr>
            <w:r w:rsidRPr="00745C88">
              <w:rPr>
                <w:kern w:val="2"/>
                <w:sz w:val="23"/>
                <w:szCs w:val="23"/>
              </w:rPr>
              <w:t>1,00</w:t>
            </w: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1,00</w:t>
            </w: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1,00</w:t>
            </w: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1,00</w:t>
            </w:r>
          </w:p>
        </w:tc>
        <w:tc>
          <w:tcPr>
            <w:tcW w:w="1134" w:type="dxa"/>
            <w:tcBorders>
              <w:left w:val="single" w:sz="4" w:space="0" w:color="auto"/>
              <w:righ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1,00</w:t>
            </w: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1,00</w:t>
            </w:r>
          </w:p>
        </w:tc>
      </w:tr>
      <w:tr w:rsidR="00402DC5" w:rsidRPr="00745C88" w:rsidTr="00402DC5">
        <w:trPr>
          <w:trHeight w:val="369"/>
        </w:trPr>
        <w:tc>
          <w:tcPr>
            <w:tcW w:w="1603" w:type="dxa"/>
            <w:vMerge/>
          </w:tcPr>
          <w:p w:rsidR="00402DC5" w:rsidRPr="00745C88" w:rsidRDefault="00402DC5" w:rsidP="00C24EF5">
            <w:pPr>
              <w:rPr>
                <w:kern w:val="2"/>
                <w:sz w:val="23"/>
                <w:szCs w:val="23"/>
              </w:rPr>
            </w:pPr>
          </w:p>
        </w:tc>
        <w:tc>
          <w:tcPr>
            <w:tcW w:w="2409" w:type="dxa"/>
            <w:vMerge/>
          </w:tcPr>
          <w:p w:rsidR="00402DC5" w:rsidRPr="00745C88" w:rsidRDefault="00402DC5" w:rsidP="00C24EF5">
            <w:pPr>
              <w:rPr>
                <w:kern w:val="2"/>
                <w:sz w:val="23"/>
                <w:szCs w:val="23"/>
              </w:rPr>
            </w:pPr>
          </w:p>
        </w:tc>
        <w:tc>
          <w:tcPr>
            <w:tcW w:w="2837" w:type="dxa"/>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t>в том числе по ГРБС:</w:t>
            </w:r>
          </w:p>
        </w:tc>
        <w:tc>
          <w:tcPr>
            <w:tcW w:w="1134" w:type="dxa"/>
          </w:tcPr>
          <w:p w:rsidR="00402DC5" w:rsidRPr="00745C88" w:rsidRDefault="00402DC5" w:rsidP="00C24EF5">
            <w:pPr>
              <w:ind w:right="-57"/>
              <w:rPr>
                <w:kern w:val="2"/>
                <w:sz w:val="23"/>
                <w:szCs w:val="23"/>
              </w:rPr>
            </w:pPr>
          </w:p>
        </w:tc>
        <w:tc>
          <w:tcPr>
            <w:tcW w:w="1134" w:type="dxa"/>
          </w:tcPr>
          <w:p w:rsidR="00402DC5" w:rsidRPr="00745C88" w:rsidRDefault="00402DC5" w:rsidP="00C24EF5">
            <w:pPr>
              <w:ind w:right="-57"/>
              <w:rPr>
                <w:kern w:val="2"/>
                <w:sz w:val="23"/>
                <w:szCs w:val="23"/>
              </w:rPr>
            </w:pPr>
          </w:p>
        </w:tc>
        <w:tc>
          <w:tcPr>
            <w:tcW w:w="1134" w:type="dxa"/>
          </w:tcPr>
          <w:p w:rsidR="00402DC5" w:rsidRPr="00745C88" w:rsidRDefault="00402DC5" w:rsidP="00C24EF5">
            <w:pPr>
              <w:ind w:right="-57"/>
              <w:rPr>
                <w:kern w:val="2"/>
                <w:sz w:val="23"/>
                <w:szCs w:val="23"/>
              </w:rPr>
            </w:pPr>
          </w:p>
        </w:tc>
        <w:tc>
          <w:tcPr>
            <w:tcW w:w="1134" w:type="dxa"/>
            <w:tcBorders>
              <w:right w:val="single" w:sz="4" w:space="0" w:color="auto"/>
            </w:tcBorders>
            <w:shd w:val="clear" w:color="auto" w:fill="FFFFFF"/>
          </w:tcPr>
          <w:p w:rsidR="00402DC5" w:rsidRPr="00745C88" w:rsidRDefault="00402DC5" w:rsidP="00C24EF5">
            <w:pPr>
              <w:ind w:right="-57"/>
              <w:rPr>
                <w:kern w:val="2"/>
                <w:sz w:val="23"/>
                <w:szCs w:val="23"/>
              </w:rPr>
            </w:pPr>
          </w:p>
        </w:tc>
        <w:tc>
          <w:tcPr>
            <w:tcW w:w="1134" w:type="dxa"/>
            <w:tcBorders>
              <w:left w:val="single" w:sz="4" w:space="0" w:color="auto"/>
            </w:tcBorders>
            <w:shd w:val="clear" w:color="auto" w:fill="FFFFFF"/>
          </w:tcPr>
          <w:p w:rsidR="00402DC5" w:rsidRPr="00745C88" w:rsidRDefault="00402DC5" w:rsidP="00C24EF5">
            <w:pPr>
              <w:ind w:right="-57"/>
              <w:rPr>
                <w:kern w:val="2"/>
                <w:sz w:val="23"/>
                <w:szCs w:val="23"/>
              </w:rPr>
            </w:pPr>
          </w:p>
        </w:tc>
        <w:tc>
          <w:tcPr>
            <w:tcW w:w="1134" w:type="dxa"/>
            <w:tcBorders>
              <w:right w:val="single" w:sz="4" w:space="0" w:color="auto"/>
            </w:tcBorders>
            <w:shd w:val="clear" w:color="auto" w:fill="FFFFFF"/>
          </w:tcPr>
          <w:p w:rsidR="00402DC5" w:rsidRPr="00745C88" w:rsidRDefault="00402DC5" w:rsidP="00C24EF5">
            <w:pPr>
              <w:ind w:right="-57"/>
              <w:rPr>
                <w:kern w:val="2"/>
                <w:sz w:val="23"/>
                <w:szCs w:val="23"/>
              </w:rPr>
            </w:pPr>
          </w:p>
        </w:tc>
        <w:tc>
          <w:tcPr>
            <w:tcW w:w="1134" w:type="dxa"/>
            <w:tcBorders>
              <w:left w:val="single" w:sz="4" w:space="0" w:color="auto"/>
              <w:right w:val="single" w:sz="4" w:space="0" w:color="auto"/>
            </w:tcBorders>
            <w:shd w:val="clear" w:color="auto" w:fill="FFFFFF"/>
          </w:tcPr>
          <w:p w:rsidR="00402DC5" w:rsidRPr="00745C88" w:rsidRDefault="00402DC5" w:rsidP="00C24EF5">
            <w:pPr>
              <w:ind w:right="-57"/>
              <w:rPr>
                <w:kern w:val="2"/>
                <w:sz w:val="23"/>
                <w:szCs w:val="23"/>
              </w:rPr>
            </w:pPr>
          </w:p>
        </w:tc>
        <w:tc>
          <w:tcPr>
            <w:tcW w:w="1134" w:type="dxa"/>
            <w:tcBorders>
              <w:left w:val="single" w:sz="4" w:space="0" w:color="auto"/>
            </w:tcBorders>
            <w:shd w:val="clear" w:color="auto" w:fill="FFFFFF"/>
          </w:tcPr>
          <w:p w:rsidR="00402DC5" w:rsidRPr="00745C88" w:rsidRDefault="00402DC5" w:rsidP="00C24EF5">
            <w:pPr>
              <w:ind w:right="-57"/>
              <w:rPr>
                <w:kern w:val="2"/>
                <w:sz w:val="23"/>
                <w:szCs w:val="23"/>
              </w:rPr>
            </w:pPr>
          </w:p>
        </w:tc>
      </w:tr>
      <w:tr w:rsidR="00402DC5" w:rsidRPr="00745C88" w:rsidTr="00402DC5">
        <w:trPr>
          <w:trHeight w:val="1040"/>
        </w:trPr>
        <w:tc>
          <w:tcPr>
            <w:tcW w:w="1603" w:type="dxa"/>
            <w:vMerge/>
          </w:tcPr>
          <w:p w:rsidR="00402DC5" w:rsidRPr="00745C88" w:rsidRDefault="00402DC5" w:rsidP="00C24EF5">
            <w:pPr>
              <w:rPr>
                <w:kern w:val="2"/>
                <w:sz w:val="23"/>
                <w:szCs w:val="23"/>
              </w:rPr>
            </w:pPr>
          </w:p>
        </w:tc>
        <w:tc>
          <w:tcPr>
            <w:tcW w:w="2409" w:type="dxa"/>
            <w:vMerge/>
          </w:tcPr>
          <w:p w:rsidR="00402DC5" w:rsidRPr="00745C88" w:rsidRDefault="00402DC5" w:rsidP="00C24EF5">
            <w:pPr>
              <w:rPr>
                <w:kern w:val="2"/>
                <w:sz w:val="23"/>
                <w:szCs w:val="23"/>
              </w:rPr>
            </w:pPr>
          </w:p>
        </w:tc>
        <w:tc>
          <w:tcPr>
            <w:tcW w:w="2837" w:type="dxa"/>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134" w:type="dxa"/>
          </w:tcPr>
          <w:p w:rsidR="00402DC5" w:rsidRPr="00745C88" w:rsidRDefault="00402DC5" w:rsidP="00C24EF5">
            <w:pPr>
              <w:ind w:right="-57"/>
              <w:jc w:val="center"/>
              <w:rPr>
                <w:kern w:val="2"/>
                <w:sz w:val="23"/>
                <w:szCs w:val="23"/>
              </w:rPr>
            </w:pPr>
            <w:r w:rsidRPr="00745C88">
              <w:rPr>
                <w:kern w:val="2"/>
                <w:sz w:val="23"/>
                <w:szCs w:val="23"/>
              </w:rPr>
              <w:t>1,00</w:t>
            </w:r>
          </w:p>
        </w:tc>
        <w:tc>
          <w:tcPr>
            <w:tcW w:w="1134" w:type="dxa"/>
          </w:tcPr>
          <w:p w:rsidR="00402DC5" w:rsidRPr="00745C88" w:rsidRDefault="00402DC5" w:rsidP="00C24EF5">
            <w:pPr>
              <w:ind w:right="-57"/>
              <w:jc w:val="center"/>
              <w:rPr>
                <w:kern w:val="2"/>
                <w:sz w:val="23"/>
                <w:szCs w:val="23"/>
              </w:rPr>
            </w:pPr>
            <w:r w:rsidRPr="00745C88">
              <w:rPr>
                <w:kern w:val="2"/>
                <w:sz w:val="23"/>
                <w:szCs w:val="23"/>
              </w:rPr>
              <w:t>1,00</w:t>
            </w:r>
          </w:p>
        </w:tc>
        <w:tc>
          <w:tcPr>
            <w:tcW w:w="1134" w:type="dxa"/>
          </w:tcPr>
          <w:p w:rsidR="00402DC5" w:rsidRPr="00745C88" w:rsidRDefault="00402DC5" w:rsidP="00C24EF5">
            <w:pPr>
              <w:ind w:right="-57"/>
              <w:jc w:val="center"/>
              <w:rPr>
                <w:kern w:val="2"/>
                <w:sz w:val="23"/>
                <w:szCs w:val="23"/>
              </w:rPr>
            </w:pPr>
            <w:r w:rsidRPr="00745C88">
              <w:rPr>
                <w:kern w:val="2"/>
                <w:sz w:val="23"/>
                <w:szCs w:val="23"/>
              </w:rPr>
              <w:t>1,00</w:t>
            </w: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1,00</w:t>
            </w: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1,00</w:t>
            </w: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1,00</w:t>
            </w:r>
          </w:p>
        </w:tc>
        <w:tc>
          <w:tcPr>
            <w:tcW w:w="1134" w:type="dxa"/>
            <w:tcBorders>
              <w:left w:val="single" w:sz="4" w:space="0" w:color="auto"/>
              <w:righ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1,00</w:t>
            </w: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1,00</w:t>
            </w:r>
          </w:p>
        </w:tc>
      </w:tr>
      <w:tr w:rsidR="00402DC5" w:rsidRPr="00745C88" w:rsidTr="00402DC5">
        <w:trPr>
          <w:trHeight w:val="289"/>
        </w:trPr>
        <w:tc>
          <w:tcPr>
            <w:tcW w:w="1603" w:type="dxa"/>
            <w:vMerge w:val="restart"/>
          </w:tcPr>
          <w:p w:rsidR="00402DC5" w:rsidRPr="00745C88" w:rsidRDefault="00402DC5" w:rsidP="00C24EF5">
            <w:pPr>
              <w:rPr>
                <w:kern w:val="2"/>
                <w:sz w:val="23"/>
                <w:szCs w:val="23"/>
              </w:rPr>
            </w:pPr>
            <w:r w:rsidRPr="00745C88">
              <w:rPr>
                <w:kern w:val="2"/>
                <w:sz w:val="23"/>
                <w:szCs w:val="23"/>
              </w:rPr>
              <w:t>Основное мероприятие 2</w:t>
            </w:r>
          </w:p>
        </w:tc>
        <w:tc>
          <w:tcPr>
            <w:tcW w:w="2409" w:type="dxa"/>
            <w:vMerge w:val="restart"/>
            <w:shd w:val="clear" w:color="auto" w:fill="auto"/>
          </w:tcPr>
          <w:p w:rsidR="00402DC5" w:rsidRPr="00745C88" w:rsidRDefault="00402DC5" w:rsidP="00C24EF5">
            <w:pPr>
              <w:rPr>
                <w:sz w:val="23"/>
                <w:szCs w:val="23"/>
              </w:rPr>
            </w:pPr>
            <w:r w:rsidRPr="00745C88">
              <w:rPr>
                <w:kern w:val="2"/>
                <w:sz w:val="23"/>
                <w:szCs w:val="23"/>
              </w:rPr>
              <w:t>Обеспечение проведения выборов и референдумов</w:t>
            </w:r>
          </w:p>
        </w:tc>
        <w:tc>
          <w:tcPr>
            <w:tcW w:w="2837" w:type="dxa"/>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t xml:space="preserve">Всего </w:t>
            </w:r>
          </w:p>
        </w:tc>
        <w:tc>
          <w:tcPr>
            <w:tcW w:w="1134" w:type="dxa"/>
          </w:tcPr>
          <w:p w:rsidR="00402DC5" w:rsidRPr="00745C88" w:rsidRDefault="00402DC5" w:rsidP="00C24EF5">
            <w:pPr>
              <w:ind w:right="-57"/>
              <w:jc w:val="center"/>
              <w:rPr>
                <w:kern w:val="2"/>
                <w:sz w:val="23"/>
                <w:szCs w:val="23"/>
              </w:rPr>
            </w:pPr>
          </w:p>
        </w:tc>
        <w:tc>
          <w:tcPr>
            <w:tcW w:w="1134" w:type="dxa"/>
          </w:tcPr>
          <w:p w:rsidR="00402DC5" w:rsidRPr="00745C88" w:rsidRDefault="00402DC5" w:rsidP="00C24EF5">
            <w:pPr>
              <w:ind w:right="-57"/>
              <w:jc w:val="center"/>
              <w:rPr>
                <w:kern w:val="2"/>
                <w:sz w:val="23"/>
                <w:szCs w:val="23"/>
              </w:rPr>
            </w:pPr>
          </w:p>
        </w:tc>
        <w:tc>
          <w:tcPr>
            <w:tcW w:w="1134" w:type="dxa"/>
          </w:tcPr>
          <w:p w:rsidR="00402DC5" w:rsidRPr="00745C88" w:rsidRDefault="00402DC5" w:rsidP="00C24EF5">
            <w:pPr>
              <w:ind w:right="-57"/>
              <w:jc w:val="center"/>
              <w:rPr>
                <w:kern w:val="2"/>
                <w:sz w:val="23"/>
                <w:szCs w:val="23"/>
              </w:rPr>
            </w:pP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left w:val="single" w:sz="4" w:space="0" w:color="auto"/>
              <w:righ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p>
        </w:tc>
      </w:tr>
      <w:tr w:rsidR="00402DC5" w:rsidRPr="00745C88" w:rsidTr="00402DC5">
        <w:trPr>
          <w:trHeight w:val="437"/>
        </w:trPr>
        <w:tc>
          <w:tcPr>
            <w:tcW w:w="1603" w:type="dxa"/>
            <w:vMerge/>
          </w:tcPr>
          <w:p w:rsidR="00402DC5" w:rsidRPr="00745C88" w:rsidRDefault="00402DC5" w:rsidP="00C24EF5">
            <w:pPr>
              <w:rPr>
                <w:kern w:val="2"/>
                <w:sz w:val="23"/>
                <w:szCs w:val="23"/>
              </w:rPr>
            </w:pPr>
          </w:p>
        </w:tc>
        <w:tc>
          <w:tcPr>
            <w:tcW w:w="2409" w:type="dxa"/>
            <w:vMerge/>
          </w:tcPr>
          <w:p w:rsidR="00402DC5" w:rsidRPr="00745C88" w:rsidRDefault="00402DC5" w:rsidP="00C24EF5">
            <w:pPr>
              <w:rPr>
                <w:kern w:val="2"/>
                <w:sz w:val="23"/>
                <w:szCs w:val="23"/>
              </w:rPr>
            </w:pPr>
          </w:p>
        </w:tc>
        <w:tc>
          <w:tcPr>
            <w:tcW w:w="2837" w:type="dxa"/>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t>в том числе по ГРБС:</w:t>
            </w:r>
          </w:p>
        </w:tc>
        <w:tc>
          <w:tcPr>
            <w:tcW w:w="1134" w:type="dxa"/>
          </w:tcPr>
          <w:p w:rsidR="00402DC5" w:rsidRPr="00745C88" w:rsidRDefault="00402DC5" w:rsidP="00C24EF5">
            <w:pPr>
              <w:ind w:right="-57"/>
              <w:jc w:val="center"/>
              <w:rPr>
                <w:kern w:val="2"/>
                <w:sz w:val="23"/>
                <w:szCs w:val="23"/>
              </w:rPr>
            </w:pPr>
          </w:p>
        </w:tc>
        <w:tc>
          <w:tcPr>
            <w:tcW w:w="1134" w:type="dxa"/>
          </w:tcPr>
          <w:p w:rsidR="00402DC5" w:rsidRPr="00745C88" w:rsidRDefault="00402DC5" w:rsidP="00C24EF5">
            <w:pPr>
              <w:ind w:right="-57"/>
              <w:jc w:val="center"/>
              <w:rPr>
                <w:kern w:val="2"/>
                <w:sz w:val="23"/>
                <w:szCs w:val="23"/>
              </w:rPr>
            </w:pPr>
          </w:p>
        </w:tc>
        <w:tc>
          <w:tcPr>
            <w:tcW w:w="1134" w:type="dxa"/>
          </w:tcPr>
          <w:p w:rsidR="00402DC5" w:rsidRPr="00745C88" w:rsidRDefault="00402DC5" w:rsidP="00C24EF5">
            <w:pPr>
              <w:ind w:right="-57"/>
              <w:jc w:val="center"/>
              <w:rPr>
                <w:kern w:val="2"/>
                <w:sz w:val="23"/>
                <w:szCs w:val="23"/>
              </w:rPr>
            </w:pP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left w:val="single" w:sz="4" w:space="0" w:color="auto"/>
              <w:righ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p>
        </w:tc>
      </w:tr>
      <w:tr w:rsidR="00402DC5" w:rsidRPr="00745C88" w:rsidTr="00402DC5">
        <w:trPr>
          <w:trHeight w:val="1040"/>
        </w:trPr>
        <w:tc>
          <w:tcPr>
            <w:tcW w:w="1603" w:type="dxa"/>
            <w:vMerge/>
          </w:tcPr>
          <w:p w:rsidR="00402DC5" w:rsidRPr="00745C88" w:rsidRDefault="00402DC5" w:rsidP="00C24EF5">
            <w:pPr>
              <w:rPr>
                <w:kern w:val="2"/>
                <w:sz w:val="23"/>
                <w:szCs w:val="23"/>
              </w:rPr>
            </w:pPr>
          </w:p>
        </w:tc>
        <w:tc>
          <w:tcPr>
            <w:tcW w:w="2409" w:type="dxa"/>
            <w:vMerge/>
          </w:tcPr>
          <w:p w:rsidR="00402DC5" w:rsidRPr="00745C88" w:rsidRDefault="00402DC5" w:rsidP="00C24EF5">
            <w:pPr>
              <w:rPr>
                <w:kern w:val="2"/>
                <w:sz w:val="23"/>
                <w:szCs w:val="23"/>
              </w:rPr>
            </w:pPr>
          </w:p>
        </w:tc>
        <w:tc>
          <w:tcPr>
            <w:tcW w:w="2837" w:type="dxa"/>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134" w:type="dxa"/>
          </w:tcPr>
          <w:p w:rsidR="00402DC5" w:rsidRPr="00745C88" w:rsidRDefault="00402DC5" w:rsidP="00C24EF5">
            <w:pPr>
              <w:ind w:right="-57"/>
              <w:jc w:val="center"/>
              <w:rPr>
                <w:kern w:val="2"/>
                <w:sz w:val="23"/>
                <w:szCs w:val="23"/>
              </w:rPr>
            </w:pPr>
          </w:p>
        </w:tc>
        <w:tc>
          <w:tcPr>
            <w:tcW w:w="1134" w:type="dxa"/>
          </w:tcPr>
          <w:p w:rsidR="00402DC5" w:rsidRPr="00745C88" w:rsidRDefault="00402DC5" w:rsidP="00C24EF5">
            <w:pPr>
              <w:ind w:right="-57"/>
              <w:jc w:val="center"/>
              <w:rPr>
                <w:kern w:val="2"/>
                <w:sz w:val="23"/>
                <w:szCs w:val="23"/>
              </w:rPr>
            </w:pPr>
          </w:p>
        </w:tc>
        <w:tc>
          <w:tcPr>
            <w:tcW w:w="1134" w:type="dxa"/>
          </w:tcPr>
          <w:p w:rsidR="00402DC5" w:rsidRPr="00745C88" w:rsidRDefault="00402DC5" w:rsidP="00C24EF5">
            <w:pPr>
              <w:ind w:right="-57"/>
              <w:jc w:val="center"/>
              <w:rPr>
                <w:kern w:val="2"/>
                <w:sz w:val="23"/>
                <w:szCs w:val="23"/>
              </w:rPr>
            </w:pP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left w:val="single" w:sz="4" w:space="0" w:color="auto"/>
              <w:righ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p>
        </w:tc>
      </w:tr>
      <w:tr w:rsidR="00402DC5" w:rsidRPr="00745C88" w:rsidTr="00402DC5">
        <w:trPr>
          <w:trHeight w:val="384"/>
        </w:trPr>
        <w:tc>
          <w:tcPr>
            <w:tcW w:w="1603" w:type="dxa"/>
            <w:vMerge w:val="restart"/>
          </w:tcPr>
          <w:p w:rsidR="00402DC5" w:rsidRPr="00745C88" w:rsidRDefault="00402DC5" w:rsidP="00C24EF5">
            <w:pPr>
              <w:rPr>
                <w:kern w:val="2"/>
                <w:sz w:val="23"/>
                <w:szCs w:val="23"/>
              </w:rPr>
            </w:pPr>
            <w:r w:rsidRPr="00745C88">
              <w:rPr>
                <w:kern w:val="2"/>
                <w:sz w:val="23"/>
                <w:szCs w:val="23"/>
              </w:rPr>
              <w:t>Основное мероприятие 3</w:t>
            </w:r>
          </w:p>
        </w:tc>
        <w:tc>
          <w:tcPr>
            <w:tcW w:w="2409" w:type="dxa"/>
            <w:vMerge w:val="restart"/>
          </w:tcPr>
          <w:p w:rsidR="00402DC5" w:rsidRPr="00745C88" w:rsidRDefault="00402DC5" w:rsidP="00C24EF5">
            <w:pPr>
              <w:rPr>
                <w:kern w:val="2"/>
                <w:sz w:val="23"/>
                <w:szCs w:val="23"/>
              </w:rPr>
            </w:pPr>
            <w:r w:rsidRPr="00745C88">
              <w:rPr>
                <w:kern w:val="2"/>
                <w:sz w:val="23"/>
                <w:szCs w:val="23"/>
              </w:rPr>
              <w:t>Обслуживание муниципального долга</w:t>
            </w:r>
          </w:p>
        </w:tc>
        <w:tc>
          <w:tcPr>
            <w:tcW w:w="2837" w:type="dxa"/>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t xml:space="preserve">Всего </w:t>
            </w:r>
          </w:p>
        </w:tc>
        <w:tc>
          <w:tcPr>
            <w:tcW w:w="1134" w:type="dxa"/>
          </w:tcPr>
          <w:p w:rsidR="00402DC5" w:rsidRPr="00745C88" w:rsidRDefault="00402DC5" w:rsidP="00C24EF5">
            <w:pPr>
              <w:ind w:right="-57"/>
              <w:jc w:val="center"/>
              <w:rPr>
                <w:kern w:val="2"/>
                <w:sz w:val="23"/>
                <w:szCs w:val="23"/>
              </w:rPr>
            </w:pPr>
            <w:r w:rsidRPr="00745C88">
              <w:rPr>
                <w:kern w:val="2"/>
                <w:sz w:val="23"/>
                <w:szCs w:val="23"/>
              </w:rPr>
              <w:t>1,00</w:t>
            </w:r>
          </w:p>
        </w:tc>
        <w:tc>
          <w:tcPr>
            <w:tcW w:w="1134" w:type="dxa"/>
          </w:tcPr>
          <w:p w:rsidR="00402DC5" w:rsidRPr="00745C88" w:rsidRDefault="00402DC5" w:rsidP="00C24EF5">
            <w:pPr>
              <w:ind w:right="-57"/>
              <w:jc w:val="center"/>
              <w:rPr>
                <w:kern w:val="2"/>
                <w:sz w:val="23"/>
                <w:szCs w:val="23"/>
              </w:rPr>
            </w:pPr>
            <w:r w:rsidRPr="00745C88">
              <w:rPr>
                <w:kern w:val="2"/>
                <w:sz w:val="23"/>
                <w:szCs w:val="23"/>
              </w:rPr>
              <w:t>1,00</w:t>
            </w:r>
          </w:p>
        </w:tc>
        <w:tc>
          <w:tcPr>
            <w:tcW w:w="1134" w:type="dxa"/>
          </w:tcPr>
          <w:p w:rsidR="00402DC5" w:rsidRPr="00745C88" w:rsidRDefault="00402DC5" w:rsidP="00C24EF5">
            <w:pPr>
              <w:ind w:right="-57"/>
              <w:jc w:val="center"/>
              <w:rPr>
                <w:kern w:val="2"/>
                <w:sz w:val="23"/>
                <w:szCs w:val="23"/>
              </w:rPr>
            </w:pPr>
            <w:r w:rsidRPr="00745C88">
              <w:rPr>
                <w:kern w:val="2"/>
                <w:sz w:val="23"/>
                <w:szCs w:val="23"/>
              </w:rPr>
              <w:t>1,00</w:t>
            </w: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1,00</w:t>
            </w: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1,00</w:t>
            </w: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1,00</w:t>
            </w:r>
          </w:p>
        </w:tc>
        <w:tc>
          <w:tcPr>
            <w:tcW w:w="1134" w:type="dxa"/>
            <w:tcBorders>
              <w:left w:val="single" w:sz="4" w:space="0" w:color="auto"/>
              <w:righ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1,00</w:t>
            </w: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1,00</w:t>
            </w:r>
          </w:p>
        </w:tc>
      </w:tr>
      <w:tr w:rsidR="00402DC5" w:rsidRPr="00745C88" w:rsidTr="00402DC5">
        <w:trPr>
          <w:trHeight w:val="243"/>
        </w:trPr>
        <w:tc>
          <w:tcPr>
            <w:tcW w:w="1603" w:type="dxa"/>
            <w:vMerge/>
          </w:tcPr>
          <w:p w:rsidR="00402DC5" w:rsidRPr="00745C88" w:rsidRDefault="00402DC5" w:rsidP="00C24EF5">
            <w:pPr>
              <w:rPr>
                <w:kern w:val="2"/>
                <w:sz w:val="23"/>
                <w:szCs w:val="23"/>
              </w:rPr>
            </w:pPr>
          </w:p>
        </w:tc>
        <w:tc>
          <w:tcPr>
            <w:tcW w:w="2409" w:type="dxa"/>
            <w:vMerge/>
          </w:tcPr>
          <w:p w:rsidR="00402DC5" w:rsidRPr="00745C88" w:rsidRDefault="00402DC5" w:rsidP="00C24EF5">
            <w:pPr>
              <w:rPr>
                <w:kern w:val="2"/>
                <w:sz w:val="23"/>
                <w:szCs w:val="23"/>
              </w:rPr>
            </w:pPr>
          </w:p>
        </w:tc>
        <w:tc>
          <w:tcPr>
            <w:tcW w:w="2837" w:type="dxa"/>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t>в том числе по ГРБС:</w:t>
            </w:r>
          </w:p>
        </w:tc>
        <w:tc>
          <w:tcPr>
            <w:tcW w:w="1134" w:type="dxa"/>
          </w:tcPr>
          <w:p w:rsidR="00402DC5" w:rsidRPr="00745C88" w:rsidRDefault="00402DC5" w:rsidP="00C24EF5">
            <w:pPr>
              <w:ind w:right="-57"/>
              <w:jc w:val="center"/>
              <w:rPr>
                <w:kern w:val="2"/>
                <w:sz w:val="23"/>
                <w:szCs w:val="23"/>
              </w:rPr>
            </w:pPr>
          </w:p>
        </w:tc>
        <w:tc>
          <w:tcPr>
            <w:tcW w:w="1134" w:type="dxa"/>
          </w:tcPr>
          <w:p w:rsidR="00402DC5" w:rsidRPr="00745C88" w:rsidRDefault="00402DC5" w:rsidP="00C24EF5">
            <w:pPr>
              <w:ind w:right="-57"/>
              <w:jc w:val="center"/>
              <w:rPr>
                <w:kern w:val="2"/>
                <w:sz w:val="23"/>
                <w:szCs w:val="23"/>
              </w:rPr>
            </w:pPr>
          </w:p>
        </w:tc>
        <w:tc>
          <w:tcPr>
            <w:tcW w:w="1134" w:type="dxa"/>
          </w:tcPr>
          <w:p w:rsidR="00402DC5" w:rsidRPr="00745C88" w:rsidRDefault="00402DC5" w:rsidP="00C24EF5">
            <w:pPr>
              <w:ind w:right="-57"/>
              <w:jc w:val="center"/>
              <w:rPr>
                <w:kern w:val="2"/>
                <w:sz w:val="23"/>
                <w:szCs w:val="23"/>
              </w:rPr>
            </w:pP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left w:val="single" w:sz="4" w:space="0" w:color="auto"/>
              <w:righ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p>
        </w:tc>
      </w:tr>
      <w:tr w:rsidR="00402DC5" w:rsidRPr="00745C88" w:rsidTr="00402DC5">
        <w:trPr>
          <w:trHeight w:val="1546"/>
        </w:trPr>
        <w:tc>
          <w:tcPr>
            <w:tcW w:w="1603" w:type="dxa"/>
            <w:vMerge/>
          </w:tcPr>
          <w:p w:rsidR="00402DC5" w:rsidRPr="00745C88" w:rsidRDefault="00402DC5" w:rsidP="00C24EF5">
            <w:pPr>
              <w:rPr>
                <w:kern w:val="2"/>
                <w:sz w:val="23"/>
                <w:szCs w:val="23"/>
              </w:rPr>
            </w:pPr>
          </w:p>
        </w:tc>
        <w:tc>
          <w:tcPr>
            <w:tcW w:w="2409" w:type="dxa"/>
            <w:vMerge/>
          </w:tcPr>
          <w:p w:rsidR="00402DC5" w:rsidRPr="00745C88" w:rsidRDefault="00402DC5" w:rsidP="00C24EF5">
            <w:pPr>
              <w:rPr>
                <w:kern w:val="2"/>
                <w:sz w:val="23"/>
                <w:szCs w:val="23"/>
              </w:rPr>
            </w:pPr>
          </w:p>
        </w:tc>
        <w:tc>
          <w:tcPr>
            <w:tcW w:w="2837" w:type="dxa"/>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134" w:type="dxa"/>
          </w:tcPr>
          <w:p w:rsidR="00402DC5" w:rsidRPr="00745C88" w:rsidRDefault="00402DC5" w:rsidP="00C24EF5">
            <w:pPr>
              <w:ind w:right="-57"/>
              <w:jc w:val="center"/>
              <w:rPr>
                <w:kern w:val="2"/>
                <w:sz w:val="23"/>
                <w:szCs w:val="23"/>
              </w:rPr>
            </w:pPr>
            <w:r w:rsidRPr="00745C88">
              <w:rPr>
                <w:kern w:val="2"/>
                <w:sz w:val="23"/>
                <w:szCs w:val="23"/>
              </w:rPr>
              <w:t>1,00</w:t>
            </w:r>
          </w:p>
        </w:tc>
        <w:tc>
          <w:tcPr>
            <w:tcW w:w="1134" w:type="dxa"/>
          </w:tcPr>
          <w:p w:rsidR="00402DC5" w:rsidRPr="00745C88" w:rsidRDefault="00402DC5" w:rsidP="00C24EF5">
            <w:pPr>
              <w:ind w:right="-57"/>
              <w:jc w:val="center"/>
              <w:rPr>
                <w:kern w:val="2"/>
                <w:sz w:val="23"/>
                <w:szCs w:val="23"/>
              </w:rPr>
            </w:pPr>
            <w:r w:rsidRPr="00745C88">
              <w:rPr>
                <w:kern w:val="2"/>
                <w:sz w:val="23"/>
                <w:szCs w:val="23"/>
              </w:rPr>
              <w:t>1,00</w:t>
            </w:r>
          </w:p>
        </w:tc>
        <w:tc>
          <w:tcPr>
            <w:tcW w:w="1134" w:type="dxa"/>
          </w:tcPr>
          <w:p w:rsidR="00402DC5" w:rsidRPr="00745C88" w:rsidRDefault="00402DC5" w:rsidP="00C24EF5">
            <w:pPr>
              <w:ind w:right="-57"/>
              <w:jc w:val="center"/>
              <w:rPr>
                <w:kern w:val="2"/>
                <w:sz w:val="23"/>
                <w:szCs w:val="23"/>
              </w:rPr>
            </w:pPr>
            <w:r w:rsidRPr="00745C88">
              <w:rPr>
                <w:kern w:val="2"/>
                <w:sz w:val="23"/>
                <w:szCs w:val="23"/>
              </w:rPr>
              <w:t>1,00</w:t>
            </w: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1,00</w:t>
            </w: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1,00</w:t>
            </w: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1,00</w:t>
            </w:r>
          </w:p>
        </w:tc>
        <w:tc>
          <w:tcPr>
            <w:tcW w:w="1134" w:type="dxa"/>
            <w:tcBorders>
              <w:left w:val="single" w:sz="4" w:space="0" w:color="auto"/>
              <w:righ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1,00</w:t>
            </w: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1,00</w:t>
            </w:r>
          </w:p>
        </w:tc>
      </w:tr>
      <w:tr w:rsidR="00402DC5" w:rsidRPr="00745C88" w:rsidTr="00402DC5">
        <w:trPr>
          <w:trHeight w:val="270"/>
        </w:trPr>
        <w:tc>
          <w:tcPr>
            <w:tcW w:w="1603" w:type="dxa"/>
            <w:vMerge w:val="restart"/>
          </w:tcPr>
          <w:p w:rsidR="00402DC5" w:rsidRPr="00745C88" w:rsidRDefault="00402DC5" w:rsidP="00C24EF5">
            <w:pPr>
              <w:rPr>
                <w:kern w:val="2"/>
                <w:sz w:val="23"/>
                <w:szCs w:val="23"/>
              </w:rPr>
            </w:pPr>
            <w:r w:rsidRPr="00745C88">
              <w:rPr>
                <w:kern w:val="2"/>
                <w:sz w:val="23"/>
                <w:szCs w:val="23"/>
              </w:rPr>
              <w:t xml:space="preserve">Основное </w:t>
            </w:r>
            <w:r w:rsidRPr="00745C88">
              <w:rPr>
                <w:kern w:val="2"/>
                <w:sz w:val="23"/>
                <w:szCs w:val="23"/>
              </w:rPr>
              <w:lastRenderedPageBreak/>
              <w:t>мероприятие 4</w:t>
            </w:r>
          </w:p>
        </w:tc>
        <w:tc>
          <w:tcPr>
            <w:tcW w:w="2409" w:type="dxa"/>
            <w:vMerge w:val="restart"/>
          </w:tcPr>
          <w:p w:rsidR="00402DC5" w:rsidRPr="00745C88" w:rsidRDefault="00402DC5" w:rsidP="00C24EF5">
            <w:pPr>
              <w:rPr>
                <w:kern w:val="2"/>
                <w:sz w:val="23"/>
                <w:szCs w:val="23"/>
              </w:rPr>
            </w:pPr>
            <w:r w:rsidRPr="00745C88">
              <w:rPr>
                <w:kern w:val="2"/>
                <w:sz w:val="23"/>
                <w:szCs w:val="23"/>
              </w:rPr>
              <w:lastRenderedPageBreak/>
              <w:t xml:space="preserve">Другие </w:t>
            </w:r>
            <w:r w:rsidRPr="00745C88">
              <w:rPr>
                <w:kern w:val="2"/>
                <w:sz w:val="23"/>
                <w:szCs w:val="23"/>
              </w:rPr>
              <w:lastRenderedPageBreak/>
              <w:t>общегосударственные вопросы</w:t>
            </w:r>
          </w:p>
        </w:tc>
        <w:tc>
          <w:tcPr>
            <w:tcW w:w="2837" w:type="dxa"/>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lastRenderedPageBreak/>
              <w:t>Всего</w:t>
            </w:r>
          </w:p>
        </w:tc>
        <w:tc>
          <w:tcPr>
            <w:tcW w:w="1134" w:type="dxa"/>
          </w:tcPr>
          <w:p w:rsidR="00402DC5" w:rsidRPr="00745C88" w:rsidRDefault="00402DC5" w:rsidP="00C24EF5">
            <w:pPr>
              <w:ind w:right="-57"/>
              <w:jc w:val="center"/>
              <w:rPr>
                <w:kern w:val="2"/>
                <w:sz w:val="23"/>
                <w:szCs w:val="23"/>
              </w:rPr>
            </w:pPr>
          </w:p>
        </w:tc>
        <w:tc>
          <w:tcPr>
            <w:tcW w:w="1134" w:type="dxa"/>
          </w:tcPr>
          <w:p w:rsidR="00402DC5" w:rsidRPr="00745C88" w:rsidRDefault="00402DC5" w:rsidP="00C24EF5">
            <w:pPr>
              <w:ind w:right="-57"/>
              <w:jc w:val="center"/>
              <w:rPr>
                <w:kern w:val="2"/>
                <w:sz w:val="23"/>
                <w:szCs w:val="23"/>
              </w:rPr>
            </w:pPr>
          </w:p>
        </w:tc>
        <w:tc>
          <w:tcPr>
            <w:tcW w:w="1134" w:type="dxa"/>
          </w:tcPr>
          <w:p w:rsidR="00402DC5" w:rsidRPr="00745C88" w:rsidRDefault="00402DC5" w:rsidP="00C24EF5">
            <w:pPr>
              <w:ind w:right="-57"/>
              <w:jc w:val="center"/>
              <w:rPr>
                <w:kern w:val="2"/>
                <w:sz w:val="23"/>
                <w:szCs w:val="23"/>
              </w:rPr>
            </w:pP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left w:val="single" w:sz="4" w:space="0" w:color="auto"/>
              <w:righ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p>
        </w:tc>
      </w:tr>
      <w:tr w:rsidR="00402DC5" w:rsidRPr="00745C88" w:rsidTr="00402DC5">
        <w:trPr>
          <w:trHeight w:val="274"/>
        </w:trPr>
        <w:tc>
          <w:tcPr>
            <w:tcW w:w="1603" w:type="dxa"/>
            <w:vMerge/>
          </w:tcPr>
          <w:p w:rsidR="00402DC5" w:rsidRPr="00745C88" w:rsidRDefault="00402DC5" w:rsidP="00C24EF5">
            <w:pPr>
              <w:rPr>
                <w:kern w:val="2"/>
                <w:sz w:val="23"/>
                <w:szCs w:val="23"/>
              </w:rPr>
            </w:pPr>
          </w:p>
        </w:tc>
        <w:tc>
          <w:tcPr>
            <w:tcW w:w="2409" w:type="dxa"/>
            <w:vMerge/>
          </w:tcPr>
          <w:p w:rsidR="00402DC5" w:rsidRPr="00745C88" w:rsidRDefault="00402DC5" w:rsidP="00C24EF5">
            <w:pPr>
              <w:rPr>
                <w:kern w:val="2"/>
                <w:sz w:val="23"/>
                <w:szCs w:val="23"/>
              </w:rPr>
            </w:pPr>
          </w:p>
        </w:tc>
        <w:tc>
          <w:tcPr>
            <w:tcW w:w="2837" w:type="dxa"/>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t>в том числе по ГРБС:</w:t>
            </w:r>
          </w:p>
        </w:tc>
        <w:tc>
          <w:tcPr>
            <w:tcW w:w="1134" w:type="dxa"/>
          </w:tcPr>
          <w:p w:rsidR="00402DC5" w:rsidRPr="00745C88" w:rsidRDefault="00402DC5" w:rsidP="00C24EF5">
            <w:pPr>
              <w:ind w:right="-57"/>
              <w:jc w:val="center"/>
              <w:rPr>
                <w:kern w:val="2"/>
                <w:sz w:val="23"/>
                <w:szCs w:val="23"/>
              </w:rPr>
            </w:pPr>
          </w:p>
        </w:tc>
        <w:tc>
          <w:tcPr>
            <w:tcW w:w="1134" w:type="dxa"/>
          </w:tcPr>
          <w:p w:rsidR="00402DC5" w:rsidRPr="00745C88" w:rsidRDefault="00402DC5" w:rsidP="00C24EF5">
            <w:pPr>
              <w:ind w:right="-57"/>
              <w:jc w:val="center"/>
              <w:rPr>
                <w:kern w:val="2"/>
                <w:sz w:val="23"/>
                <w:szCs w:val="23"/>
              </w:rPr>
            </w:pPr>
          </w:p>
        </w:tc>
        <w:tc>
          <w:tcPr>
            <w:tcW w:w="1134" w:type="dxa"/>
          </w:tcPr>
          <w:p w:rsidR="00402DC5" w:rsidRPr="00745C88" w:rsidRDefault="00402DC5" w:rsidP="00C24EF5">
            <w:pPr>
              <w:ind w:right="-57"/>
              <w:jc w:val="center"/>
              <w:rPr>
                <w:kern w:val="2"/>
                <w:sz w:val="23"/>
                <w:szCs w:val="23"/>
              </w:rPr>
            </w:pP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left w:val="single" w:sz="4" w:space="0" w:color="auto"/>
              <w:righ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p>
        </w:tc>
      </w:tr>
      <w:tr w:rsidR="00402DC5" w:rsidRPr="00745C88" w:rsidTr="00402DC5">
        <w:trPr>
          <w:trHeight w:val="1546"/>
        </w:trPr>
        <w:tc>
          <w:tcPr>
            <w:tcW w:w="1603" w:type="dxa"/>
            <w:vMerge/>
          </w:tcPr>
          <w:p w:rsidR="00402DC5" w:rsidRPr="00745C88" w:rsidRDefault="00402DC5" w:rsidP="00C24EF5">
            <w:pPr>
              <w:rPr>
                <w:kern w:val="2"/>
                <w:sz w:val="23"/>
                <w:szCs w:val="23"/>
              </w:rPr>
            </w:pPr>
          </w:p>
        </w:tc>
        <w:tc>
          <w:tcPr>
            <w:tcW w:w="2409" w:type="dxa"/>
            <w:vMerge/>
          </w:tcPr>
          <w:p w:rsidR="00402DC5" w:rsidRPr="00745C88" w:rsidRDefault="00402DC5" w:rsidP="00C24EF5">
            <w:pPr>
              <w:rPr>
                <w:kern w:val="2"/>
                <w:sz w:val="23"/>
                <w:szCs w:val="23"/>
              </w:rPr>
            </w:pPr>
          </w:p>
        </w:tc>
        <w:tc>
          <w:tcPr>
            <w:tcW w:w="2837" w:type="dxa"/>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134" w:type="dxa"/>
          </w:tcPr>
          <w:p w:rsidR="00402DC5" w:rsidRPr="00745C88" w:rsidRDefault="00402DC5" w:rsidP="00C24EF5">
            <w:pPr>
              <w:ind w:right="-57"/>
              <w:jc w:val="center"/>
              <w:rPr>
                <w:kern w:val="2"/>
                <w:sz w:val="23"/>
                <w:szCs w:val="23"/>
              </w:rPr>
            </w:pPr>
          </w:p>
        </w:tc>
        <w:tc>
          <w:tcPr>
            <w:tcW w:w="1134" w:type="dxa"/>
          </w:tcPr>
          <w:p w:rsidR="00402DC5" w:rsidRPr="00745C88" w:rsidRDefault="00402DC5" w:rsidP="00C24EF5">
            <w:pPr>
              <w:ind w:right="-57"/>
              <w:jc w:val="center"/>
              <w:rPr>
                <w:kern w:val="2"/>
                <w:sz w:val="23"/>
                <w:szCs w:val="23"/>
              </w:rPr>
            </w:pPr>
          </w:p>
        </w:tc>
        <w:tc>
          <w:tcPr>
            <w:tcW w:w="1134" w:type="dxa"/>
          </w:tcPr>
          <w:p w:rsidR="00402DC5" w:rsidRPr="00745C88" w:rsidRDefault="00402DC5" w:rsidP="00C24EF5">
            <w:pPr>
              <w:ind w:right="-57"/>
              <w:jc w:val="center"/>
              <w:rPr>
                <w:kern w:val="2"/>
                <w:sz w:val="23"/>
                <w:szCs w:val="23"/>
              </w:rPr>
            </w:pP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left w:val="single" w:sz="4" w:space="0" w:color="auto"/>
              <w:righ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p>
        </w:tc>
      </w:tr>
      <w:tr w:rsidR="00402DC5" w:rsidRPr="00745C88" w:rsidTr="00402DC5">
        <w:trPr>
          <w:trHeight w:val="377"/>
        </w:trPr>
        <w:tc>
          <w:tcPr>
            <w:tcW w:w="1603" w:type="dxa"/>
            <w:vMerge w:val="restart"/>
          </w:tcPr>
          <w:p w:rsidR="00402DC5" w:rsidRPr="00745C88" w:rsidRDefault="00402DC5" w:rsidP="00C24EF5">
            <w:pPr>
              <w:rPr>
                <w:kern w:val="2"/>
                <w:sz w:val="23"/>
                <w:szCs w:val="23"/>
              </w:rPr>
            </w:pPr>
            <w:r w:rsidRPr="00745C88">
              <w:rPr>
                <w:kern w:val="2"/>
                <w:sz w:val="23"/>
                <w:szCs w:val="23"/>
              </w:rPr>
              <w:t>Основное мероприятие 5</w:t>
            </w:r>
          </w:p>
        </w:tc>
        <w:tc>
          <w:tcPr>
            <w:tcW w:w="2409" w:type="dxa"/>
            <w:vMerge w:val="restart"/>
          </w:tcPr>
          <w:p w:rsidR="00402DC5" w:rsidRPr="00745C88" w:rsidRDefault="00402DC5" w:rsidP="00C24EF5">
            <w:pPr>
              <w:rPr>
                <w:kern w:val="2"/>
                <w:sz w:val="23"/>
                <w:szCs w:val="23"/>
              </w:rPr>
            </w:pPr>
            <w:r w:rsidRPr="00745C88">
              <w:rPr>
                <w:kern w:val="2"/>
                <w:sz w:val="23"/>
                <w:szCs w:val="23"/>
              </w:rPr>
              <w:t>Иные межбюджетные трансферты по переданным полномочиям</w:t>
            </w:r>
          </w:p>
        </w:tc>
        <w:tc>
          <w:tcPr>
            <w:tcW w:w="2837" w:type="dxa"/>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t>Всего</w:t>
            </w:r>
          </w:p>
        </w:tc>
        <w:tc>
          <w:tcPr>
            <w:tcW w:w="1134" w:type="dxa"/>
          </w:tcPr>
          <w:p w:rsidR="00402DC5" w:rsidRPr="00745C88" w:rsidRDefault="00402DC5" w:rsidP="00C24EF5">
            <w:pPr>
              <w:ind w:right="-57"/>
              <w:jc w:val="center"/>
              <w:rPr>
                <w:kern w:val="2"/>
                <w:sz w:val="23"/>
                <w:szCs w:val="23"/>
              </w:rPr>
            </w:pPr>
            <w:r w:rsidRPr="00745C88">
              <w:rPr>
                <w:kern w:val="2"/>
                <w:sz w:val="23"/>
                <w:szCs w:val="23"/>
              </w:rPr>
              <w:t>295,97</w:t>
            </w:r>
          </w:p>
        </w:tc>
        <w:tc>
          <w:tcPr>
            <w:tcW w:w="1134" w:type="dxa"/>
          </w:tcPr>
          <w:p w:rsidR="00402DC5" w:rsidRPr="00745C88" w:rsidRDefault="00402DC5" w:rsidP="00C24EF5">
            <w:pPr>
              <w:ind w:right="-57"/>
              <w:jc w:val="center"/>
              <w:rPr>
                <w:kern w:val="2"/>
                <w:sz w:val="23"/>
                <w:szCs w:val="23"/>
              </w:rPr>
            </w:pPr>
            <w:r w:rsidRPr="00745C88">
              <w:rPr>
                <w:kern w:val="2"/>
                <w:sz w:val="23"/>
                <w:szCs w:val="23"/>
              </w:rPr>
              <w:t>295,97</w:t>
            </w:r>
          </w:p>
        </w:tc>
        <w:tc>
          <w:tcPr>
            <w:tcW w:w="1134" w:type="dxa"/>
          </w:tcPr>
          <w:p w:rsidR="00402DC5" w:rsidRPr="00745C88" w:rsidRDefault="00402DC5" w:rsidP="00C24EF5">
            <w:pPr>
              <w:pStyle w:val="af8"/>
              <w:spacing w:line="276" w:lineRule="auto"/>
              <w:jc w:val="center"/>
              <w:rPr>
                <w:sz w:val="23"/>
                <w:szCs w:val="23"/>
              </w:rPr>
            </w:pPr>
            <w:r w:rsidRPr="00745C88">
              <w:rPr>
                <w:sz w:val="23"/>
                <w:szCs w:val="23"/>
              </w:rPr>
              <w:t>307,89</w:t>
            </w:r>
          </w:p>
        </w:tc>
        <w:tc>
          <w:tcPr>
            <w:tcW w:w="1134" w:type="dxa"/>
            <w:tcBorders>
              <w:right w:val="single" w:sz="4" w:space="0" w:color="auto"/>
            </w:tcBorders>
            <w:shd w:val="clear" w:color="auto" w:fill="FFFFFF"/>
          </w:tcPr>
          <w:p w:rsidR="00402DC5" w:rsidRPr="00745C88" w:rsidRDefault="00402DC5" w:rsidP="00C24EF5">
            <w:pPr>
              <w:pStyle w:val="af8"/>
              <w:spacing w:line="276" w:lineRule="auto"/>
              <w:jc w:val="center"/>
              <w:rPr>
                <w:sz w:val="23"/>
                <w:szCs w:val="23"/>
              </w:rPr>
            </w:pPr>
            <w:r w:rsidRPr="00745C88">
              <w:rPr>
                <w:sz w:val="23"/>
                <w:szCs w:val="23"/>
              </w:rPr>
              <w:t>320,29</w:t>
            </w:r>
          </w:p>
        </w:tc>
        <w:tc>
          <w:tcPr>
            <w:tcW w:w="1134" w:type="dxa"/>
            <w:tcBorders>
              <w:left w:val="single" w:sz="4" w:space="0" w:color="auto"/>
            </w:tcBorders>
            <w:shd w:val="clear" w:color="auto" w:fill="FFFFFF"/>
          </w:tcPr>
          <w:p w:rsidR="00402DC5" w:rsidRPr="00745C88" w:rsidRDefault="00402DC5" w:rsidP="00C24EF5">
            <w:pPr>
              <w:pStyle w:val="af8"/>
              <w:spacing w:line="276" w:lineRule="auto"/>
              <w:jc w:val="center"/>
              <w:rPr>
                <w:sz w:val="23"/>
                <w:szCs w:val="23"/>
              </w:rPr>
            </w:pPr>
            <w:r w:rsidRPr="00745C88">
              <w:rPr>
                <w:sz w:val="23"/>
                <w:szCs w:val="23"/>
              </w:rPr>
              <w:t>333,18</w:t>
            </w:r>
          </w:p>
        </w:tc>
        <w:tc>
          <w:tcPr>
            <w:tcW w:w="1134" w:type="dxa"/>
            <w:tcBorders>
              <w:right w:val="single" w:sz="4" w:space="0" w:color="auto"/>
            </w:tcBorders>
            <w:shd w:val="clear" w:color="auto" w:fill="FFFFFF"/>
          </w:tcPr>
          <w:p w:rsidR="00402DC5" w:rsidRPr="00745C88" w:rsidRDefault="00402DC5" w:rsidP="00C24EF5">
            <w:pPr>
              <w:pStyle w:val="af8"/>
              <w:spacing w:line="276" w:lineRule="auto"/>
              <w:jc w:val="center"/>
              <w:rPr>
                <w:sz w:val="23"/>
                <w:szCs w:val="23"/>
              </w:rPr>
            </w:pPr>
            <w:r w:rsidRPr="00745C88">
              <w:rPr>
                <w:sz w:val="23"/>
                <w:szCs w:val="23"/>
              </w:rPr>
              <w:t>346,59</w:t>
            </w:r>
          </w:p>
        </w:tc>
        <w:tc>
          <w:tcPr>
            <w:tcW w:w="1134" w:type="dxa"/>
            <w:tcBorders>
              <w:left w:val="single" w:sz="4" w:space="0" w:color="auto"/>
              <w:right w:val="single" w:sz="4" w:space="0" w:color="auto"/>
            </w:tcBorders>
            <w:shd w:val="clear" w:color="auto" w:fill="FFFFFF"/>
          </w:tcPr>
          <w:p w:rsidR="00402DC5" w:rsidRPr="00745C88" w:rsidRDefault="00402DC5" w:rsidP="00C24EF5">
            <w:pPr>
              <w:pStyle w:val="af8"/>
              <w:spacing w:line="276" w:lineRule="auto"/>
              <w:jc w:val="center"/>
              <w:rPr>
                <w:sz w:val="23"/>
                <w:szCs w:val="23"/>
              </w:rPr>
            </w:pPr>
            <w:r w:rsidRPr="00745C88">
              <w:rPr>
                <w:sz w:val="23"/>
                <w:szCs w:val="23"/>
              </w:rPr>
              <w:t>360,53</w:t>
            </w:r>
          </w:p>
        </w:tc>
        <w:tc>
          <w:tcPr>
            <w:tcW w:w="1134" w:type="dxa"/>
            <w:tcBorders>
              <w:left w:val="single" w:sz="4" w:space="0" w:color="auto"/>
            </w:tcBorders>
            <w:shd w:val="clear" w:color="auto" w:fill="FFFFFF"/>
          </w:tcPr>
          <w:p w:rsidR="00402DC5" w:rsidRPr="00745C88" w:rsidRDefault="00402DC5" w:rsidP="00C24EF5">
            <w:pPr>
              <w:pStyle w:val="af8"/>
              <w:spacing w:line="276" w:lineRule="auto"/>
              <w:jc w:val="center"/>
              <w:rPr>
                <w:sz w:val="23"/>
                <w:szCs w:val="23"/>
              </w:rPr>
            </w:pPr>
            <w:r w:rsidRPr="00745C88">
              <w:rPr>
                <w:sz w:val="23"/>
                <w:szCs w:val="23"/>
              </w:rPr>
              <w:t>375,03</w:t>
            </w:r>
          </w:p>
        </w:tc>
      </w:tr>
      <w:tr w:rsidR="00402DC5" w:rsidRPr="00745C88" w:rsidTr="00402DC5">
        <w:trPr>
          <w:trHeight w:val="283"/>
        </w:trPr>
        <w:tc>
          <w:tcPr>
            <w:tcW w:w="1603" w:type="dxa"/>
            <w:vMerge/>
          </w:tcPr>
          <w:p w:rsidR="00402DC5" w:rsidRPr="00745C88" w:rsidRDefault="00402DC5" w:rsidP="00C24EF5">
            <w:pPr>
              <w:rPr>
                <w:kern w:val="2"/>
                <w:sz w:val="23"/>
                <w:szCs w:val="23"/>
              </w:rPr>
            </w:pPr>
          </w:p>
        </w:tc>
        <w:tc>
          <w:tcPr>
            <w:tcW w:w="2409" w:type="dxa"/>
            <w:vMerge/>
          </w:tcPr>
          <w:p w:rsidR="00402DC5" w:rsidRPr="00745C88" w:rsidRDefault="00402DC5" w:rsidP="00C24EF5">
            <w:pPr>
              <w:rPr>
                <w:kern w:val="2"/>
                <w:sz w:val="23"/>
                <w:szCs w:val="23"/>
              </w:rPr>
            </w:pPr>
          </w:p>
        </w:tc>
        <w:tc>
          <w:tcPr>
            <w:tcW w:w="2837" w:type="dxa"/>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t>в том числе по ГРБС:</w:t>
            </w:r>
          </w:p>
        </w:tc>
        <w:tc>
          <w:tcPr>
            <w:tcW w:w="1134" w:type="dxa"/>
          </w:tcPr>
          <w:p w:rsidR="00402DC5" w:rsidRPr="00745C88" w:rsidRDefault="00402DC5" w:rsidP="00C24EF5">
            <w:pPr>
              <w:ind w:right="-57"/>
              <w:jc w:val="center"/>
              <w:rPr>
                <w:kern w:val="2"/>
                <w:sz w:val="23"/>
                <w:szCs w:val="23"/>
              </w:rPr>
            </w:pPr>
          </w:p>
        </w:tc>
        <w:tc>
          <w:tcPr>
            <w:tcW w:w="1134" w:type="dxa"/>
          </w:tcPr>
          <w:p w:rsidR="00402DC5" w:rsidRPr="00745C88" w:rsidRDefault="00402DC5" w:rsidP="00C24EF5">
            <w:pPr>
              <w:ind w:right="-57"/>
              <w:jc w:val="center"/>
              <w:rPr>
                <w:kern w:val="2"/>
                <w:sz w:val="23"/>
                <w:szCs w:val="23"/>
              </w:rPr>
            </w:pPr>
          </w:p>
        </w:tc>
        <w:tc>
          <w:tcPr>
            <w:tcW w:w="1134" w:type="dxa"/>
          </w:tcPr>
          <w:p w:rsidR="00402DC5" w:rsidRPr="00745C88" w:rsidRDefault="00402DC5" w:rsidP="00C24EF5">
            <w:pPr>
              <w:ind w:right="-57"/>
              <w:jc w:val="center"/>
              <w:rPr>
                <w:kern w:val="2"/>
                <w:sz w:val="23"/>
                <w:szCs w:val="23"/>
              </w:rPr>
            </w:pP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left w:val="single" w:sz="4" w:space="0" w:color="auto"/>
              <w:righ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p>
        </w:tc>
      </w:tr>
      <w:tr w:rsidR="00402DC5" w:rsidRPr="00745C88" w:rsidTr="00402DC5">
        <w:trPr>
          <w:trHeight w:val="1546"/>
        </w:trPr>
        <w:tc>
          <w:tcPr>
            <w:tcW w:w="1603" w:type="dxa"/>
            <w:vMerge/>
          </w:tcPr>
          <w:p w:rsidR="00402DC5" w:rsidRPr="00745C88" w:rsidRDefault="00402DC5" w:rsidP="00C24EF5">
            <w:pPr>
              <w:rPr>
                <w:kern w:val="2"/>
                <w:sz w:val="23"/>
                <w:szCs w:val="23"/>
              </w:rPr>
            </w:pPr>
          </w:p>
        </w:tc>
        <w:tc>
          <w:tcPr>
            <w:tcW w:w="2409" w:type="dxa"/>
            <w:vMerge/>
          </w:tcPr>
          <w:p w:rsidR="00402DC5" w:rsidRPr="00745C88" w:rsidRDefault="00402DC5" w:rsidP="00C24EF5">
            <w:pPr>
              <w:rPr>
                <w:kern w:val="2"/>
                <w:sz w:val="23"/>
                <w:szCs w:val="23"/>
              </w:rPr>
            </w:pPr>
          </w:p>
        </w:tc>
        <w:tc>
          <w:tcPr>
            <w:tcW w:w="2837" w:type="dxa"/>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134" w:type="dxa"/>
          </w:tcPr>
          <w:p w:rsidR="00402DC5" w:rsidRPr="00745C88" w:rsidRDefault="00402DC5" w:rsidP="00C24EF5">
            <w:pPr>
              <w:ind w:right="-57"/>
              <w:jc w:val="center"/>
              <w:rPr>
                <w:kern w:val="2"/>
                <w:sz w:val="23"/>
                <w:szCs w:val="23"/>
              </w:rPr>
            </w:pPr>
            <w:r w:rsidRPr="00745C88">
              <w:rPr>
                <w:kern w:val="2"/>
                <w:sz w:val="23"/>
                <w:szCs w:val="23"/>
              </w:rPr>
              <w:t>295,97</w:t>
            </w:r>
          </w:p>
        </w:tc>
        <w:tc>
          <w:tcPr>
            <w:tcW w:w="1134" w:type="dxa"/>
          </w:tcPr>
          <w:p w:rsidR="00402DC5" w:rsidRPr="00745C88" w:rsidRDefault="00402DC5" w:rsidP="00C24EF5">
            <w:pPr>
              <w:ind w:right="-57"/>
              <w:jc w:val="center"/>
              <w:rPr>
                <w:kern w:val="2"/>
                <w:sz w:val="23"/>
                <w:szCs w:val="23"/>
              </w:rPr>
            </w:pPr>
            <w:r w:rsidRPr="00745C88">
              <w:rPr>
                <w:kern w:val="2"/>
                <w:sz w:val="23"/>
                <w:szCs w:val="23"/>
              </w:rPr>
              <w:t>295,97</w:t>
            </w:r>
          </w:p>
        </w:tc>
        <w:tc>
          <w:tcPr>
            <w:tcW w:w="1134" w:type="dxa"/>
          </w:tcPr>
          <w:p w:rsidR="00402DC5" w:rsidRPr="00745C88" w:rsidRDefault="00402DC5" w:rsidP="00C24EF5">
            <w:pPr>
              <w:pStyle w:val="af8"/>
              <w:spacing w:line="276" w:lineRule="auto"/>
              <w:jc w:val="center"/>
              <w:rPr>
                <w:sz w:val="23"/>
                <w:szCs w:val="23"/>
              </w:rPr>
            </w:pPr>
            <w:r w:rsidRPr="00745C88">
              <w:rPr>
                <w:sz w:val="23"/>
                <w:szCs w:val="23"/>
              </w:rPr>
              <w:t>307,89</w:t>
            </w:r>
          </w:p>
        </w:tc>
        <w:tc>
          <w:tcPr>
            <w:tcW w:w="1134" w:type="dxa"/>
            <w:tcBorders>
              <w:right w:val="single" w:sz="4" w:space="0" w:color="auto"/>
            </w:tcBorders>
            <w:shd w:val="clear" w:color="auto" w:fill="FFFFFF"/>
          </w:tcPr>
          <w:p w:rsidR="00402DC5" w:rsidRPr="00745C88" w:rsidRDefault="00402DC5" w:rsidP="00C24EF5">
            <w:pPr>
              <w:pStyle w:val="af8"/>
              <w:spacing w:line="276" w:lineRule="auto"/>
              <w:jc w:val="center"/>
              <w:rPr>
                <w:sz w:val="23"/>
                <w:szCs w:val="23"/>
              </w:rPr>
            </w:pPr>
            <w:r w:rsidRPr="00745C88">
              <w:rPr>
                <w:sz w:val="23"/>
                <w:szCs w:val="23"/>
              </w:rPr>
              <w:t>320,29</w:t>
            </w:r>
          </w:p>
        </w:tc>
        <w:tc>
          <w:tcPr>
            <w:tcW w:w="1134" w:type="dxa"/>
            <w:tcBorders>
              <w:left w:val="single" w:sz="4" w:space="0" w:color="auto"/>
            </w:tcBorders>
            <w:shd w:val="clear" w:color="auto" w:fill="FFFFFF"/>
          </w:tcPr>
          <w:p w:rsidR="00402DC5" w:rsidRPr="00745C88" w:rsidRDefault="00402DC5" w:rsidP="00C24EF5">
            <w:pPr>
              <w:pStyle w:val="af8"/>
              <w:spacing w:line="276" w:lineRule="auto"/>
              <w:jc w:val="center"/>
              <w:rPr>
                <w:sz w:val="23"/>
                <w:szCs w:val="23"/>
              </w:rPr>
            </w:pPr>
            <w:r w:rsidRPr="00745C88">
              <w:rPr>
                <w:sz w:val="23"/>
                <w:szCs w:val="23"/>
              </w:rPr>
              <w:t>333,18</w:t>
            </w:r>
          </w:p>
        </w:tc>
        <w:tc>
          <w:tcPr>
            <w:tcW w:w="1134" w:type="dxa"/>
            <w:tcBorders>
              <w:right w:val="single" w:sz="4" w:space="0" w:color="auto"/>
            </w:tcBorders>
            <w:shd w:val="clear" w:color="auto" w:fill="FFFFFF"/>
          </w:tcPr>
          <w:p w:rsidR="00402DC5" w:rsidRPr="00745C88" w:rsidRDefault="00402DC5" w:rsidP="00C24EF5">
            <w:pPr>
              <w:pStyle w:val="af8"/>
              <w:spacing w:line="276" w:lineRule="auto"/>
              <w:jc w:val="center"/>
              <w:rPr>
                <w:sz w:val="23"/>
                <w:szCs w:val="23"/>
              </w:rPr>
            </w:pPr>
            <w:r w:rsidRPr="00745C88">
              <w:rPr>
                <w:sz w:val="23"/>
                <w:szCs w:val="23"/>
              </w:rPr>
              <w:t>346,59</w:t>
            </w:r>
          </w:p>
        </w:tc>
        <w:tc>
          <w:tcPr>
            <w:tcW w:w="1134" w:type="dxa"/>
            <w:tcBorders>
              <w:left w:val="single" w:sz="4" w:space="0" w:color="auto"/>
              <w:right w:val="single" w:sz="4" w:space="0" w:color="auto"/>
            </w:tcBorders>
            <w:shd w:val="clear" w:color="auto" w:fill="FFFFFF"/>
          </w:tcPr>
          <w:p w:rsidR="00402DC5" w:rsidRPr="00745C88" w:rsidRDefault="00402DC5" w:rsidP="00C24EF5">
            <w:pPr>
              <w:pStyle w:val="af8"/>
              <w:spacing w:line="276" w:lineRule="auto"/>
              <w:jc w:val="center"/>
              <w:rPr>
                <w:sz w:val="23"/>
                <w:szCs w:val="23"/>
              </w:rPr>
            </w:pPr>
            <w:r w:rsidRPr="00745C88">
              <w:rPr>
                <w:sz w:val="23"/>
                <w:szCs w:val="23"/>
              </w:rPr>
              <w:t>360,53</w:t>
            </w:r>
          </w:p>
        </w:tc>
        <w:tc>
          <w:tcPr>
            <w:tcW w:w="1134" w:type="dxa"/>
            <w:tcBorders>
              <w:left w:val="single" w:sz="4" w:space="0" w:color="auto"/>
            </w:tcBorders>
            <w:shd w:val="clear" w:color="auto" w:fill="FFFFFF"/>
          </w:tcPr>
          <w:p w:rsidR="00402DC5" w:rsidRPr="00745C88" w:rsidRDefault="00402DC5" w:rsidP="00C24EF5">
            <w:pPr>
              <w:pStyle w:val="af8"/>
              <w:spacing w:line="276" w:lineRule="auto"/>
              <w:jc w:val="center"/>
              <w:rPr>
                <w:sz w:val="23"/>
                <w:szCs w:val="23"/>
              </w:rPr>
            </w:pPr>
            <w:r w:rsidRPr="00745C88">
              <w:rPr>
                <w:sz w:val="23"/>
                <w:szCs w:val="23"/>
              </w:rPr>
              <w:t>375,03</w:t>
            </w:r>
          </w:p>
        </w:tc>
      </w:tr>
      <w:tr w:rsidR="00402DC5" w:rsidRPr="00745C88" w:rsidTr="00402DC5">
        <w:trPr>
          <w:trHeight w:val="367"/>
        </w:trPr>
        <w:tc>
          <w:tcPr>
            <w:tcW w:w="1603" w:type="dxa"/>
            <w:vMerge w:val="restart"/>
          </w:tcPr>
          <w:p w:rsidR="00402DC5" w:rsidRPr="00745C88" w:rsidRDefault="00402DC5" w:rsidP="00C24EF5">
            <w:pPr>
              <w:rPr>
                <w:b/>
                <w:kern w:val="2"/>
                <w:sz w:val="23"/>
                <w:szCs w:val="23"/>
              </w:rPr>
            </w:pPr>
            <w:r w:rsidRPr="00745C88">
              <w:rPr>
                <w:b/>
                <w:kern w:val="2"/>
                <w:sz w:val="23"/>
                <w:szCs w:val="23"/>
              </w:rPr>
              <w:t>ПОДПРОГРАММА 2</w:t>
            </w:r>
          </w:p>
        </w:tc>
        <w:tc>
          <w:tcPr>
            <w:tcW w:w="2409" w:type="dxa"/>
            <w:vMerge w:val="restart"/>
          </w:tcPr>
          <w:p w:rsidR="00402DC5" w:rsidRPr="00745C88" w:rsidRDefault="00402DC5" w:rsidP="00C24EF5">
            <w:pPr>
              <w:rPr>
                <w:b/>
                <w:sz w:val="23"/>
                <w:szCs w:val="23"/>
              </w:rPr>
            </w:pPr>
            <w:r w:rsidRPr="00745C88">
              <w:rPr>
                <w:b/>
                <w:sz w:val="23"/>
                <w:szCs w:val="23"/>
              </w:rPr>
              <w:t>Организация первичного воинского учета на территории Гвазденского сельского поселения</w:t>
            </w:r>
          </w:p>
        </w:tc>
        <w:tc>
          <w:tcPr>
            <w:tcW w:w="2837" w:type="dxa"/>
          </w:tcPr>
          <w:p w:rsidR="00402DC5" w:rsidRPr="00745C88" w:rsidRDefault="00402DC5" w:rsidP="00C24EF5">
            <w:pPr>
              <w:pStyle w:val="ConsPlusCell"/>
              <w:jc w:val="both"/>
              <w:rPr>
                <w:rFonts w:ascii="Times New Roman" w:hAnsi="Times New Roman" w:cs="Times New Roman"/>
                <w:b/>
                <w:kern w:val="2"/>
                <w:sz w:val="23"/>
                <w:szCs w:val="23"/>
              </w:rPr>
            </w:pPr>
            <w:r w:rsidRPr="00745C88">
              <w:rPr>
                <w:rFonts w:ascii="Times New Roman" w:hAnsi="Times New Roman" w:cs="Times New Roman"/>
                <w:b/>
                <w:kern w:val="2"/>
                <w:sz w:val="23"/>
                <w:szCs w:val="23"/>
              </w:rPr>
              <w:t>Всего</w:t>
            </w:r>
          </w:p>
        </w:tc>
        <w:tc>
          <w:tcPr>
            <w:tcW w:w="1134" w:type="dxa"/>
          </w:tcPr>
          <w:p w:rsidR="00402DC5" w:rsidRPr="00745C88" w:rsidRDefault="00402DC5" w:rsidP="00C24EF5">
            <w:pPr>
              <w:ind w:right="-57"/>
              <w:jc w:val="center"/>
              <w:rPr>
                <w:b/>
                <w:kern w:val="2"/>
                <w:sz w:val="23"/>
                <w:szCs w:val="23"/>
              </w:rPr>
            </w:pPr>
            <w:r w:rsidRPr="00745C88">
              <w:rPr>
                <w:b/>
                <w:kern w:val="2"/>
                <w:sz w:val="23"/>
                <w:szCs w:val="23"/>
              </w:rPr>
              <w:t>96,60</w:t>
            </w:r>
          </w:p>
        </w:tc>
        <w:tc>
          <w:tcPr>
            <w:tcW w:w="1134" w:type="dxa"/>
          </w:tcPr>
          <w:p w:rsidR="00402DC5" w:rsidRPr="00745C88" w:rsidRDefault="00402DC5" w:rsidP="00C24EF5">
            <w:pPr>
              <w:ind w:right="-57"/>
              <w:jc w:val="center"/>
              <w:rPr>
                <w:b/>
                <w:kern w:val="2"/>
                <w:sz w:val="23"/>
                <w:szCs w:val="23"/>
              </w:rPr>
            </w:pPr>
            <w:r w:rsidRPr="00745C88">
              <w:rPr>
                <w:b/>
                <w:kern w:val="2"/>
                <w:sz w:val="23"/>
                <w:szCs w:val="23"/>
              </w:rPr>
              <w:t>99,90</w:t>
            </w:r>
          </w:p>
        </w:tc>
        <w:tc>
          <w:tcPr>
            <w:tcW w:w="1134" w:type="dxa"/>
          </w:tcPr>
          <w:p w:rsidR="00402DC5" w:rsidRPr="00745C88" w:rsidRDefault="00402DC5" w:rsidP="00C24EF5">
            <w:pPr>
              <w:ind w:right="-57"/>
              <w:jc w:val="center"/>
              <w:rPr>
                <w:b/>
                <w:kern w:val="2"/>
                <w:sz w:val="23"/>
                <w:szCs w:val="23"/>
              </w:rPr>
            </w:pPr>
            <w:r w:rsidRPr="00745C88">
              <w:rPr>
                <w:b/>
                <w:kern w:val="2"/>
                <w:sz w:val="23"/>
                <w:szCs w:val="23"/>
              </w:rPr>
              <w:t>103,90</w:t>
            </w:r>
          </w:p>
        </w:tc>
        <w:tc>
          <w:tcPr>
            <w:tcW w:w="1134" w:type="dxa"/>
            <w:tcBorders>
              <w:right w:val="single" w:sz="4" w:space="0" w:color="auto"/>
            </w:tcBorders>
            <w:shd w:val="clear" w:color="auto" w:fill="FFFFFF"/>
          </w:tcPr>
          <w:p w:rsidR="00402DC5" w:rsidRPr="00745C88" w:rsidRDefault="00402DC5" w:rsidP="00C24EF5">
            <w:pPr>
              <w:ind w:right="-57"/>
              <w:jc w:val="center"/>
              <w:rPr>
                <w:b/>
                <w:kern w:val="2"/>
                <w:sz w:val="23"/>
                <w:szCs w:val="23"/>
              </w:rPr>
            </w:pPr>
            <w:r w:rsidRPr="00745C88">
              <w:rPr>
                <w:b/>
                <w:kern w:val="2"/>
                <w:sz w:val="23"/>
                <w:szCs w:val="23"/>
              </w:rPr>
              <w:t>108,06</w:t>
            </w:r>
          </w:p>
        </w:tc>
        <w:tc>
          <w:tcPr>
            <w:tcW w:w="1134" w:type="dxa"/>
            <w:tcBorders>
              <w:left w:val="single" w:sz="4" w:space="0" w:color="auto"/>
            </w:tcBorders>
            <w:shd w:val="clear" w:color="auto" w:fill="FFFFFF"/>
          </w:tcPr>
          <w:p w:rsidR="00402DC5" w:rsidRPr="00745C88" w:rsidRDefault="00402DC5" w:rsidP="00C24EF5">
            <w:pPr>
              <w:ind w:right="-57"/>
              <w:jc w:val="center"/>
              <w:rPr>
                <w:b/>
                <w:kern w:val="2"/>
                <w:sz w:val="23"/>
                <w:szCs w:val="23"/>
              </w:rPr>
            </w:pPr>
            <w:r w:rsidRPr="00745C88">
              <w:rPr>
                <w:b/>
                <w:kern w:val="2"/>
                <w:sz w:val="23"/>
                <w:szCs w:val="23"/>
              </w:rPr>
              <w:t>112,39</w:t>
            </w:r>
          </w:p>
        </w:tc>
        <w:tc>
          <w:tcPr>
            <w:tcW w:w="1134" w:type="dxa"/>
            <w:tcBorders>
              <w:right w:val="single" w:sz="4" w:space="0" w:color="auto"/>
            </w:tcBorders>
            <w:shd w:val="clear" w:color="auto" w:fill="FFFFFF"/>
          </w:tcPr>
          <w:p w:rsidR="00402DC5" w:rsidRPr="00745C88" w:rsidRDefault="00402DC5" w:rsidP="00C24EF5">
            <w:pPr>
              <w:ind w:right="-57"/>
              <w:jc w:val="center"/>
              <w:rPr>
                <w:b/>
                <w:kern w:val="2"/>
                <w:sz w:val="23"/>
                <w:szCs w:val="23"/>
              </w:rPr>
            </w:pPr>
            <w:r w:rsidRPr="00745C88">
              <w:rPr>
                <w:b/>
                <w:kern w:val="2"/>
                <w:sz w:val="23"/>
                <w:szCs w:val="23"/>
              </w:rPr>
              <w:t>116,89</w:t>
            </w:r>
          </w:p>
        </w:tc>
        <w:tc>
          <w:tcPr>
            <w:tcW w:w="1134" w:type="dxa"/>
            <w:tcBorders>
              <w:left w:val="single" w:sz="4" w:space="0" w:color="auto"/>
              <w:right w:val="single" w:sz="4" w:space="0" w:color="auto"/>
            </w:tcBorders>
            <w:shd w:val="clear" w:color="auto" w:fill="FFFFFF"/>
          </w:tcPr>
          <w:p w:rsidR="00402DC5" w:rsidRPr="00745C88" w:rsidRDefault="00402DC5" w:rsidP="00C24EF5">
            <w:pPr>
              <w:ind w:right="-57"/>
              <w:jc w:val="center"/>
              <w:rPr>
                <w:b/>
                <w:kern w:val="2"/>
                <w:sz w:val="23"/>
                <w:szCs w:val="23"/>
              </w:rPr>
            </w:pPr>
            <w:r w:rsidRPr="00745C88">
              <w:rPr>
                <w:b/>
                <w:kern w:val="2"/>
                <w:sz w:val="23"/>
                <w:szCs w:val="23"/>
              </w:rPr>
              <w:t>121,57</w:t>
            </w:r>
          </w:p>
        </w:tc>
        <w:tc>
          <w:tcPr>
            <w:tcW w:w="1134" w:type="dxa"/>
            <w:tcBorders>
              <w:left w:val="single" w:sz="4" w:space="0" w:color="auto"/>
            </w:tcBorders>
            <w:shd w:val="clear" w:color="auto" w:fill="FFFFFF"/>
          </w:tcPr>
          <w:p w:rsidR="00402DC5" w:rsidRPr="00745C88" w:rsidRDefault="00402DC5" w:rsidP="00C24EF5">
            <w:pPr>
              <w:ind w:right="-57"/>
              <w:jc w:val="center"/>
              <w:rPr>
                <w:b/>
                <w:kern w:val="2"/>
                <w:sz w:val="23"/>
                <w:szCs w:val="23"/>
              </w:rPr>
            </w:pPr>
            <w:r w:rsidRPr="00745C88">
              <w:rPr>
                <w:b/>
                <w:kern w:val="2"/>
                <w:sz w:val="23"/>
                <w:szCs w:val="23"/>
              </w:rPr>
              <w:t>126,43</w:t>
            </w:r>
          </w:p>
        </w:tc>
      </w:tr>
      <w:tr w:rsidR="00402DC5" w:rsidRPr="00745C88" w:rsidTr="00402DC5">
        <w:trPr>
          <w:trHeight w:val="270"/>
        </w:trPr>
        <w:tc>
          <w:tcPr>
            <w:tcW w:w="1603" w:type="dxa"/>
            <w:vMerge/>
          </w:tcPr>
          <w:p w:rsidR="00402DC5" w:rsidRPr="00745C88" w:rsidRDefault="00402DC5" w:rsidP="00C24EF5">
            <w:pPr>
              <w:rPr>
                <w:kern w:val="2"/>
                <w:sz w:val="23"/>
                <w:szCs w:val="23"/>
              </w:rPr>
            </w:pPr>
          </w:p>
        </w:tc>
        <w:tc>
          <w:tcPr>
            <w:tcW w:w="2409" w:type="dxa"/>
            <w:vMerge/>
          </w:tcPr>
          <w:p w:rsidR="00402DC5" w:rsidRPr="00745C88" w:rsidRDefault="00402DC5" w:rsidP="00C24EF5">
            <w:pPr>
              <w:rPr>
                <w:kern w:val="2"/>
                <w:sz w:val="23"/>
                <w:szCs w:val="23"/>
              </w:rPr>
            </w:pPr>
          </w:p>
        </w:tc>
        <w:tc>
          <w:tcPr>
            <w:tcW w:w="2837" w:type="dxa"/>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t>в том числе по ГРБС:</w:t>
            </w:r>
          </w:p>
        </w:tc>
        <w:tc>
          <w:tcPr>
            <w:tcW w:w="1134" w:type="dxa"/>
          </w:tcPr>
          <w:p w:rsidR="00402DC5" w:rsidRPr="00745C88" w:rsidRDefault="00402DC5" w:rsidP="00C24EF5">
            <w:pPr>
              <w:ind w:right="-57"/>
              <w:rPr>
                <w:kern w:val="2"/>
                <w:sz w:val="23"/>
                <w:szCs w:val="23"/>
              </w:rPr>
            </w:pPr>
          </w:p>
        </w:tc>
        <w:tc>
          <w:tcPr>
            <w:tcW w:w="1134" w:type="dxa"/>
          </w:tcPr>
          <w:p w:rsidR="00402DC5" w:rsidRPr="00745C88" w:rsidRDefault="00402DC5" w:rsidP="00C24EF5">
            <w:pPr>
              <w:ind w:right="-57"/>
              <w:rPr>
                <w:kern w:val="2"/>
                <w:sz w:val="23"/>
                <w:szCs w:val="23"/>
              </w:rPr>
            </w:pPr>
          </w:p>
        </w:tc>
        <w:tc>
          <w:tcPr>
            <w:tcW w:w="1134" w:type="dxa"/>
          </w:tcPr>
          <w:p w:rsidR="00402DC5" w:rsidRPr="00745C88" w:rsidRDefault="00402DC5" w:rsidP="00C24EF5">
            <w:pPr>
              <w:ind w:right="-57"/>
              <w:rPr>
                <w:kern w:val="2"/>
                <w:sz w:val="23"/>
                <w:szCs w:val="23"/>
              </w:rPr>
            </w:pPr>
          </w:p>
        </w:tc>
        <w:tc>
          <w:tcPr>
            <w:tcW w:w="1134" w:type="dxa"/>
            <w:tcBorders>
              <w:right w:val="single" w:sz="4" w:space="0" w:color="auto"/>
            </w:tcBorders>
            <w:shd w:val="clear" w:color="auto" w:fill="FFFFFF"/>
          </w:tcPr>
          <w:p w:rsidR="00402DC5" w:rsidRPr="00745C88" w:rsidRDefault="00402DC5" w:rsidP="00C24EF5">
            <w:pPr>
              <w:ind w:right="-57"/>
              <w:rPr>
                <w:kern w:val="2"/>
                <w:sz w:val="23"/>
                <w:szCs w:val="23"/>
              </w:rPr>
            </w:pPr>
          </w:p>
        </w:tc>
        <w:tc>
          <w:tcPr>
            <w:tcW w:w="1134" w:type="dxa"/>
            <w:tcBorders>
              <w:left w:val="single" w:sz="4" w:space="0" w:color="auto"/>
            </w:tcBorders>
            <w:shd w:val="clear" w:color="auto" w:fill="FFFFFF"/>
          </w:tcPr>
          <w:p w:rsidR="00402DC5" w:rsidRPr="00745C88" w:rsidRDefault="00402DC5" w:rsidP="00C24EF5">
            <w:pPr>
              <w:ind w:right="-57"/>
              <w:rPr>
                <w:kern w:val="2"/>
                <w:sz w:val="23"/>
                <w:szCs w:val="23"/>
              </w:rPr>
            </w:pPr>
          </w:p>
        </w:tc>
        <w:tc>
          <w:tcPr>
            <w:tcW w:w="1134" w:type="dxa"/>
            <w:tcBorders>
              <w:right w:val="single" w:sz="4" w:space="0" w:color="auto"/>
            </w:tcBorders>
            <w:shd w:val="clear" w:color="auto" w:fill="FFFFFF"/>
          </w:tcPr>
          <w:p w:rsidR="00402DC5" w:rsidRPr="00745C88" w:rsidRDefault="00402DC5" w:rsidP="00C24EF5">
            <w:pPr>
              <w:ind w:right="-57"/>
              <w:rPr>
                <w:kern w:val="2"/>
                <w:sz w:val="23"/>
                <w:szCs w:val="23"/>
              </w:rPr>
            </w:pPr>
          </w:p>
        </w:tc>
        <w:tc>
          <w:tcPr>
            <w:tcW w:w="1134" w:type="dxa"/>
            <w:tcBorders>
              <w:left w:val="single" w:sz="4" w:space="0" w:color="auto"/>
              <w:right w:val="single" w:sz="4" w:space="0" w:color="auto"/>
            </w:tcBorders>
            <w:shd w:val="clear" w:color="auto" w:fill="FFFFFF"/>
          </w:tcPr>
          <w:p w:rsidR="00402DC5" w:rsidRPr="00745C88" w:rsidRDefault="00402DC5" w:rsidP="00C24EF5">
            <w:pPr>
              <w:ind w:right="-57"/>
              <w:rPr>
                <w:kern w:val="2"/>
                <w:sz w:val="23"/>
                <w:szCs w:val="23"/>
              </w:rPr>
            </w:pPr>
          </w:p>
        </w:tc>
        <w:tc>
          <w:tcPr>
            <w:tcW w:w="1134" w:type="dxa"/>
            <w:tcBorders>
              <w:left w:val="single" w:sz="4" w:space="0" w:color="auto"/>
            </w:tcBorders>
            <w:shd w:val="clear" w:color="auto" w:fill="FFFFFF"/>
          </w:tcPr>
          <w:p w:rsidR="00402DC5" w:rsidRPr="00745C88" w:rsidRDefault="00402DC5" w:rsidP="00C24EF5">
            <w:pPr>
              <w:ind w:right="-57"/>
              <w:rPr>
                <w:kern w:val="2"/>
                <w:sz w:val="23"/>
                <w:szCs w:val="23"/>
              </w:rPr>
            </w:pPr>
          </w:p>
        </w:tc>
      </w:tr>
      <w:tr w:rsidR="00402DC5" w:rsidRPr="00745C88" w:rsidTr="00402DC5">
        <w:trPr>
          <w:trHeight w:val="1040"/>
        </w:trPr>
        <w:tc>
          <w:tcPr>
            <w:tcW w:w="1603" w:type="dxa"/>
            <w:vMerge/>
          </w:tcPr>
          <w:p w:rsidR="00402DC5" w:rsidRPr="00745C88" w:rsidRDefault="00402DC5" w:rsidP="00C24EF5">
            <w:pPr>
              <w:rPr>
                <w:kern w:val="2"/>
                <w:sz w:val="23"/>
                <w:szCs w:val="23"/>
              </w:rPr>
            </w:pPr>
          </w:p>
        </w:tc>
        <w:tc>
          <w:tcPr>
            <w:tcW w:w="2409" w:type="dxa"/>
            <w:vMerge/>
          </w:tcPr>
          <w:p w:rsidR="00402DC5" w:rsidRPr="00745C88" w:rsidRDefault="00402DC5" w:rsidP="00C24EF5">
            <w:pPr>
              <w:rPr>
                <w:kern w:val="2"/>
                <w:sz w:val="23"/>
                <w:szCs w:val="23"/>
              </w:rPr>
            </w:pPr>
          </w:p>
        </w:tc>
        <w:tc>
          <w:tcPr>
            <w:tcW w:w="2837" w:type="dxa"/>
          </w:tcPr>
          <w:p w:rsidR="00402DC5" w:rsidRPr="00745C88" w:rsidRDefault="00402DC5" w:rsidP="00C24EF5">
            <w:pPr>
              <w:pStyle w:val="ConsPlusCell"/>
              <w:rPr>
                <w:rFonts w:ascii="Times New Roman" w:hAnsi="Times New Roman" w:cs="Times New Roman"/>
                <w:kern w:val="2"/>
                <w:sz w:val="23"/>
                <w:szCs w:val="23"/>
              </w:rPr>
            </w:pPr>
            <w:r w:rsidRPr="00745C88">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134" w:type="dxa"/>
          </w:tcPr>
          <w:p w:rsidR="00402DC5" w:rsidRPr="00745C88" w:rsidRDefault="00402DC5" w:rsidP="00C24EF5">
            <w:pPr>
              <w:ind w:right="-57"/>
              <w:jc w:val="center"/>
              <w:rPr>
                <w:kern w:val="2"/>
                <w:sz w:val="23"/>
                <w:szCs w:val="23"/>
              </w:rPr>
            </w:pPr>
            <w:r w:rsidRPr="00745C88">
              <w:rPr>
                <w:kern w:val="2"/>
                <w:sz w:val="23"/>
                <w:szCs w:val="23"/>
              </w:rPr>
              <w:t>96,60</w:t>
            </w:r>
          </w:p>
        </w:tc>
        <w:tc>
          <w:tcPr>
            <w:tcW w:w="1134" w:type="dxa"/>
          </w:tcPr>
          <w:p w:rsidR="00402DC5" w:rsidRPr="00745C88" w:rsidRDefault="00402DC5" w:rsidP="00C24EF5">
            <w:pPr>
              <w:ind w:right="-57"/>
              <w:jc w:val="center"/>
              <w:rPr>
                <w:kern w:val="2"/>
                <w:sz w:val="23"/>
                <w:szCs w:val="23"/>
              </w:rPr>
            </w:pPr>
            <w:r w:rsidRPr="00745C88">
              <w:rPr>
                <w:kern w:val="2"/>
                <w:sz w:val="23"/>
                <w:szCs w:val="23"/>
              </w:rPr>
              <w:t>99,90</w:t>
            </w:r>
          </w:p>
        </w:tc>
        <w:tc>
          <w:tcPr>
            <w:tcW w:w="1134" w:type="dxa"/>
          </w:tcPr>
          <w:p w:rsidR="00402DC5" w:rsidRPr="00745C88" w:rsidRDefault="00402DC5" w:rsidP="00C24EF5">
            <w:pPr>
              <w:ind w:right="-57"/>
              <w:jc w:val="center"/>
              <w:rPr>
                <w:kern w:val="2"/>
                <w:sz w:val="23"/>
                <w:szCs w:val="23"/>
              </w:rPr>
            </w:pPr>
            <w:r w:rsidRPr="00745C88">
              <w:rPr>
                <w:kern w:val="2"/>
                <w:sz w:val="23"/>
                <w:szCs w:val="23"/>
              </w:rPr>
              <w:t>103,90</w:t>
            </w: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108,06</w:t>
            </w: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112,39</w:t>
            </w: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116,89</w:t>
            </w:r>
          </w:p>
        </w:tc>
        <w:tc>
          <w:tcPr>
            <w:tcW w:w="1134" w:type="dxa"/>
            <w:tcBorders>
              <w:left w:val="single" w:sz="4" w:space="0" w:color="auto"/>
              <w:righ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121,57</w:t>
            </w: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126,43</w:t>
            </w:r>
          </w:p>
        </w:tc>
      </w:tr>
      <w:tr w:rsidR="00402DC5" w:rsidRPr="00745C88" w:rsidTr="00402DC5">
        <w:trPr>
          <w:trHeight w:val="371"/>
        </w:trPr>
        <w:tc>
          <w:tcPr>
            <w:tcW w:w="1603" w:type="dxa"/>
            <w:vMerge w:val="restart"/>
          </w:tcPr>
          <w:p w:rsidR="00402DC5" w:rsidRPr="00745C88" w:rsidRDefault="00402DC5" w:rsidP="00C24EF5">
            <w:pPr>
              <w:rPr>
                <w:kern w:val="2"/>
                <w:sz w:val="23"/>
                <w:szCs w:val="23"/>
              </w:rPr>
            </w:pPr>
            <w:r w:rsidRPr="00745C88">
              <w:rPr>
                <w:kern w:val="2"/>
                <w:sz w:val="23"/>
                <w:szCs w:val="23"/>
              </w:rPr>
              <w:t>Основное</w:t>
            </w:r>
          </w:p>
          <w:p w:rsidR="00402DC5" w:rsidRPr="00745C88" w:rsidRDefault="00402DC5" w:rsidP="00C24EF5">
            <w:pPr>
              <w:rPr>
                <w:kern w:val="2"/>
                <w:sz w:val="23"/>
                <w:szCs w:val="23"/>
              </w:rPr>
            </w:pPr>
            <w:r w:rsidRPr="00745C88">
              <w:rPr>
                <w:kern w:val="2"/>
                <w:sz w:val="23"/>
                <w:szCs w:val="23"/>
              </w:rPr>
              <w:t>мероприятие 1</w:t>
            </w:r>
          </w:p>
        </w:tc>
        <w:tc>
          <w:tcPr>
            <w:tcW w:w="2409" w:type="dxa"/>
            <w:vMerge w:val="restart"/>
          </w:tcPr>
          <w:p w:rsidR="00402DC5" w:rsidRPr="00745C88" w:rsidRDefault="00402DC5" w:rsidP="00C24EF5">
            <w:pPr>
              <w:rPr>
                <w:kern w:val="2"/>
                <w:sz w:val="23"/>
                <w:szCs w:val="23"/>
              </w:rPr>
            </w:pPr>
            <w:r w:rsidRPr="00745C88">
              <w:rPr>
                <w:kern w:val="2"/>
                <w:sz w:val="23"/>
                <w:szCs w:val="23"/>
              </w:rPr>
              <w:t>Первичный  воинский  учет  граждан, проживающих или пребывающих на территории Гвазденского сельского поселения</w:t>
            </w:r>
          </w:p>
        </w:tc>
        <w:tc>
          <w:tcPr>
            <w:tcW w:w="2837" w:type="dxa"/>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t xml:space="preserve">Всего </w:t>
            </w:r>
          </w:p>
        </w:tc>
        <w:tc>
          <w:tcPr>
            <w:tcW w:w="1134" w:type="dxa"/>
          </w:tcPr>
          <w:p w:rsidR="00402DC5" w:rsidRPr="00745C88" w:rsidRDefault="00402DC5" w:rsidP="00C24EF5">
            <w:pPr>
              <w:ind w:right="-57"/>
              <w:jc w:val="center"/>
              <w:rPr>
                <w:kern w:val="2"/>
                <w:sz w:val="23"/>
                <w:szCs w:val="23"/>
              </w:rPr>
            </w:pPr>
            <w:r w:rsidRPr="00745C88">
              <w:rPr>
                <w:kern w:val="2"/>
                <w:sz w:val="23"/>
                <w:szCs w:val="23"/>
              </w:rPr>
              <w:t>96,60</w:t>
            </w:r>
          </w:p>
        </w:tc>
        <w:tc>
          <w:tcPr>
            <w:tcW w:w="1134" w:type="dxa"/>
          </w:tcPr>
          <w:p w:rsidR="00402DC5" w:rsidRPr="00745C88" w:rsidRDefault="00402DC5" w:rsidP="00C24EF5">
            <w:pPr>
              <w:ind w:right="-57"/>
              <w:jc w:val="center"/>
              <w:rPr>
                <w:kern w:val="2"/>
                <w:sz w:val="23"/>
                <w:szCs w:val="23"/>
              </w:rPr>
            </w:pPr>
            <w:r w:rsidRPr="00745C88">
              <w:rPr>
                <w:kern w:val="2"/>
                <w:sz w:val="23"/>
                <w:szCs w:val="23"/>
              </w:rPr>
              <w:t>99,90</w:t>
            </w:r>
          </w:p>
        </w:tc>
        <w:tc>
          <w:tcPr>
            <w:tcW w:w="1134" w:type="dxa"/>
          </w:tcPr>
          <w:p w:rsidR="00402DC5" w:rsidRPr="00745C88" w:rsidRDefault="00402DC5" w:rsidP="00C24EF5">
            <w:pPr>
              <w:ind w:right="-57"/>
              <w:jc w:val="center"/>
              <w:rPr>
                <w:kern w:val="2"/>
                <w:sz w:val="23"/>
                <w:szCs w:val="23"/>
              </w:rPr>
            </w:pPr>
            <w:r w:rsidRPr="00745C88">
              <w:rPr>
                <w:kern w:val="2"/>
                <w:sz w:val="23"/>
                <w:szCs w:val="23"/>
              </w:rPr>
              <w:t>103,90</w:t>
            </w: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108,06</w:t>
            </w: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112,39</w:t>
            </w: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116,89</w:t>
            </w:r>
          </w:p>
        </w:tc>
        <w:tc>
          <w:tcPr>
            <w:tcW w:w="1134" w:type="dxa"/>
            <w:tcBorders>
              <w:left w:val="single" w:sz="4" w:space="0" w:color="auto"/>
              <w:righ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121,57</w:t>
            </w: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126,43</w:t>
            </w:r>
          </w:p>
        </w:tc>
      </w:tr>
      <w:tr w:rsidR="00402DC5" w:rsidRPr="00745C88" w:rsidTr="00402DC5">
        <w:trPr>
          <w:trHeight w:val="341"/>
        </w:trPr>
        <w:tc>
          <w:tcPr>
            <w:tcW w:w="1603" w:type="dxa"/>
            <w:vMerge/>
          </w:tcPr>
          <w:p w:rsidR="00402DC5" w:rsidRPr="00745C88" w:rsidRDefault="00402DC5" w:rsidP="00C24EF5">
            <w:pPr>
              <w:rPr>
                <w:kern w:val="2"/>
                <w:sz w:val="23"/>
                <w:szCs w:val="23"/>
              </w:rPr>
            </w:pPr>
          </w:p>
        </w:tc>
        <w:tc>
          <w:tcPr>
            <w:tcW w:w="2409" w:type="dxa"/>
            <w:vMerge/>
          </w:tcPr>
          <w:p w:rsidR="00402DC5" w:rsidRPr="00745C88" w:rsidRDefault="00402DC5" w:rsidP="00C24EF5">
            <w:pPr>
              <w:rPr>
                <w:kern w:val="2"/>
                <w:sz w:val="23"/>
                <w:szCs w:val="23"/>
              </w:rPr>
            </w:pPr>
          </w:p>
        </w:tc>
        <w:tc>
          <w:tcPr>
            <w:tcW w:w="2837" w:type="dxa"/>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t>в том числе по ГРБС:</w:t>
            </w:r>
          </w:p>
        </w:tc>
        <w:tc>
          <w:tcPr>
            <w:tcW w:w="1134" w:type="dxa"/>
          </w:tcPr>
          <w:p w:rsidR="00402DC5" w:rsidRPr="00745C88" w:rsidRDefault="00402DC5" w:rsidP="00C24EF5">
            <w:pPr>
              <w:ind w:right="-57"/>
              <w:jc w:val="center"/>
              <w:rPr>
                <w:kern w:val="2"/>
                <w:sz w:val="23"/>
                <w:szCs w:val="23"/>
              </w:rPr>
            </w:pPr>
          </w:p>
        </w:tc>
        <w:tc>
          <w:tcPr>
            <w:tcW w:w="1134" w:type="dxa"/>
          </w:tcPr>
          <w:p w:rsidR="00402DC5" w:rsidRPr="00745C88" w:rsidRDefault="00402DC5" w:rsidP="00C24EF5">
            <w:pPr>
              <w:ind w:right="-57"/>
              <w:jc w:val="center"/>
              <w:rPr>
                <w:kern w:val="2"/>
                <w:sz w:val="23"/>
                <w:szCs w:val="23"/>
              </w:rPr>
            </w:pPr>
          </w:p>
        </w:tc>
        <w:tc>
          <w:tcPr>
            <w:tcW w:w="1134" w:type="dxa"/>
          </w:tcPr>
          <w:p w:rsidR="00402DC5" w:rsidRPr="00745C88" w:rsidRDefault="00402DC5" w:rsidP="00C24EF5">
            <w:pPr>
              <w:ind w:right="-57"/>
              <w:jc w:val="center"/>
              <w:rPr>
                <w:kern w:val="2"/>
                <w:sz w:val="23"/>
                <w:szCs w:val="23"/>
              </w:rPr>
            </w:pP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left w:val="single" w:sz="4" w:space="0" w:color="auto"/>
              <w:righ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p>
        </w:tc>
      </w:tr>
      <w:tr w:rsidR="00402DC5" w:rsidRPr="00745C88" w:rsidTr="00402DC5">
        <w:trPr>
          <w:trHeight w:val="1040"/>
        </w:trPr>
        <w:tc>
          <w:tcPr>
            <w:tcW w:w="1603" w:type="dxa"/>
            <w:vMerge/>
          </w:tcPr>
          <w:p w:rsidR="00402DC5" w:rsidRPr="00745C88" w:rsidRDefault="00402DC5" w:rsidP="00C24EF5">
            <w:pPr>
              <w:rPr>
                <w:kern w:val="2"/>
                <w:sz w:val="23"/>
                <w:szCs w:val="23"/>
              </w:rPr>
            </w:pPr>
          </w:p>
        </w:tc>
        <w:tc>
          <w:tcPr>
            <w:tcW w:w="2409" w:type="dxa"/>
            <w:vMerge/>
          </w:tcPr>
          <w:p w:rsidR="00402DC5" w:rsidRPr="00745C88" w:rsidRDefault="00402DC5" w:rsidP="00C24EF5">
            <w:pPr>
              <w:rPr>
                <w:kern w:val="2"/>
                <w:sz w:val="23"/>
                <w:szCs w:val="23"/>
              </w:rPr>
            </w:pPr>
          </w:p>
        </w:tc>
        <w:tc>
          <w:tcPr>
            <w:tcW w:w="2837" w:type="dxa"/>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134" w:type="dxa"/>
          </w:tcPr>
          <w:p w:rsidR="00402DC5" w:rsidRPr="00745C88" w:rsidRDefault="00402DC5" w:rsidP="00C24EF5">
            <w:pPr>
              <w:ind w:right="-57"/>
              <w:jc w:val="center"/>
              <w:rPr>
                <w:kern w:val="2"/>
                <w:sz w:val="23"/>
                <w:szCs w:val="23"/>
              </w:rPr>
            </w:pPr>
            <w:r w:rsidRPr="00745C88">
              <w:rPr>
                <w:kern w:val="2"/>
                <w:sz w:val="23"/>
                <w:szCs w:val="23"/>
              </w:rPr>
              <w:t>96,60</w:t>
            </w:r>
          </w:p>
        </w:tc>
        <w:tc>
          <w:tcPr>
            <w:tcW w:w="1134" w:type="dxa"/>
          </w:tcPr>
          <w:p w:rsidR="00402DC5" w:rsidRPr="00745C88" w:rsidRDefault="00402DC5" w:rsidP="00C24EF5">
            <w:pPr>
              <w:ind w:right="-57"/>
              <w:jc w:val="center"/>
              <w:rPr>
                <w:kern w:val="2"/>
                <w:sz w:val="23"/>
                <w:szCs w:val="23"/>
              </w:rPr>
            </w:pPr>
            <w:r w:rsidRPr="00745C88">
              <w:rPr>
                <w:kern w:val="2"/>
                <w:sz w:val="23"/>
                <w:szCs w:val="23"/>
              </w:rPr>
              <w:t>99,90</w:t>
            </w:r>
          </w:p>
        </w:tc>
        <w:tc>
          <w:tcPr>
            <w:tcW w:w="1134" w:type="dxa"/>
          </w:tcPr>
          <w:p w:rsidR="00402DC5" w:rsidRPr="00745C88" w:rsidRDefault="00402DC5" w:rsidP="00C24EF5">
            <w:pPr>
              <w:ind w:right="-57"/>
              <w:jc w:val="center"/>
              <w:rPr>
                <w:kern w:val="2"/>
                <w:sz w:val="23"/>
                <w:szCs w:val="23"/>
              </w:rPr>
            </w:pPr>
            <w:r w:rsidRPr="00745C88">
              <w:rPr>
                <w:kern w:val="2"/>
                <w:sz w:val="23"/>
                <w:szCs w:val="23"/>
              </w:rPr>
              <w:t>103,90</w:t>
            </w: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108,06</w:t>
            </w: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112,39</w:t>
            </w: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116,89</w:t>
            </w:r>
          </w:p>
        </w:tc>
        <w:tc>
          <w:tcPr>
            <w:tcW w:w="1134" w:type="dxa"/>
            <w:tcBorders>
              <w:left w:val="single" w:sz="4" w:space="0" w:color="auto"/>
              <w:righ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121,57</w:t>
            </w: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r w:rsidRPr="00745C88">
              <w:rPr>
                <w:kern w:val="2"/>
                <w:sz w:val="23"/>
                <w:szCs w:val="23"/>
              </w:rPr>
              <w:t>126,43</w:t>
            </w:r>
          </w:p>
        </w:tc>
      </w:tr>
      <w:tr w:rsidR="00402DC5" w:rsidRPr="00745C88" w:rsidTr="00402DC5">
        <w:trPr>
          <w:trHeight w:val="319"/>
        </w:trPr>
        <w:tc>
          <w:tcPr>
            <w:tcW w:w="1603" w:type="dxa"/>
            <w:vMerge w:val="restart"/>
          </w:tcPr>
          <w:p w:rsidR="00402DC5" w:rsidRPr="00745C88" w:rsidRDefault="00402DC5" w:rsidP="00C24EF5">
            <w:pPr>
              <w:rPr>
                <w:b/>
                <w:kern w:val="2"/>
                <w:sz w:val="23"/>
                <w:szCs w:val="23"/>
              </w:rPr>
            </w:pPr>
            <w:r w:rsidRPr="00745C88">
              <w:rPr>
                <w:b/>
                <w:kern w:val="2"/>
                <w:sz w:val="23"/>
                <w:szCs w:val="23"/>
              </w:rPr>
              <w:t>ПОДПРОГР</w:t>
            </w:r>
            <w:r w:rsidRPr="00745C88">
              <w:rPr>
                <w:b/>
                <w:kern w:val="2"/>
                <w:sz w:val="23"/>
                <w:szCs w:val="23"/>
              </w:rPr>
              <w:lastRenderedPageBreak/>
              <w:t>АММА 3</w:t>
            </w:r>
          </w:p>
        </w:tc>
        <w:tc>
          <w:tcPr>
            <w:tcW w:w="2409" w:type="dxa"/>
            <w:vMerge w:val="restart"/>
          </w:tcPr>
          <w:p w:rsidR="00402DC5" w:rsidRPr="00745C88" w:rsidRDefault="00402DC5" w:rsidP="00C24EF5">
            <w:pPr>
              <w:rPr>
                <w:b/>
                <w:kern w:val="2"/>
                <w:sz w:val="23"/>
                <w:szCs w:val="23"/>
              </w:rPr>
            </w:pPr>
            <w:r w:rsidRPr="00745C88">
              <w:rPr>
                <w:b/>
                <w:kern w:val="2"/>
                <w:sz w:val="23"/>
                <w:szCs w:val="23"/>
              </w:rPr>
              <w:lastRenderedPageBreak/>
              <w:t xml:space="preserve">Обеспечение </w:t>
            </w:r>
            <w:r w:rsidRPr="00745C88">
              <w:rPr>
                <w:b/>
                <w:kern w:val="2"/>
                <w:sz w:val="23"/>
                <w:szCs w:val="23"/>
              </w:rPr>
              <w:lastRenderedPageBreak/>
              <w:t>реализации муниципальной  программы</w:t>
            </w:r>
          </w:p>
        </w:tc>
        <w:tc>
          <w:tcPr>
            <w:tcW w:w="2837" w:type="dxa"/>
          </w:tcPr>
          <w:p w:rsidR="00402DC5" w:rsidRPr="00745C88" w:rsidRDefault="00402DC5" w:rsidP="00C24EF5">
            <w:pPr>
              <w:pStyle w:val="ConsPlusCell"/>
              <w:jc w:val="both"/>
              <w:rPr>
                <w:rFonts w:ascii="Times New Roman" w:hAnsi="Times New Roman" w:cs="Times New Roman"/>
                <w:b/>
                <w:kern w:val="2"/>
                <w:sz w:val="23"/>
                <w:szCs w:val="23"/>
              </w:rPr>
            </w:pPr>
            <w:r w:rsidRPr="00745C88">
              <w:rPr>
                <w:rFonts w:ascii="Times New Roman" w:hAnsi="Times New Roman" w:cs="Times New Roman"/>
                <w:b/>
                <w:kern w:val="2"/>
                <w:sz w:val="23"/>
                <w:szCs w:val="23"/>
              </w:rPr>
              <w:lastRenderedPageBreak/>
              <w:t xml:space="preserve">Всего </w:t>
            </w:r>
          </w:p>
        </w:tc>
        <w:tc>
          <w:tcPr>
            <w:tcW w:w="1134" w:type="dxa"/>
          </w:tcPr>
          <w:p w:rsidR="00402DC5" w:rsidRPr="00745C88" w:rsidRDefault="00402DC5" w:rsidP="00C24EF5">
            <w:pPr>
              <w:jc w:val="center"/>
              <w:rPr>
                <w:b/>
                <w:sz w:val="23"/>
                <w:szCs w:val="23"/>
              </w:rPr>
            </w:pPr>
            <w:r w:rsidRPr="00745C88">
              <w:rPr>
                <w:b/>
                <w:sz w:val="23"/>
                <w:szCs w:val="23"/>
              </w:rPr>
              <w:t>2676,50</w:t>
            </w:r>
          </w:p>
        </w:tc>
        <w:tc>
          <w:tcPr>
            <w:tcW w:w="1134" w:type="dxa"/>
          </w:tcPr>
          <w:p w:rsidR="00402DC5" w:rsidRPr="00745C88" w:rsidRDefault="00402DC5" w:rsidP="00C24EF5">
            <w:pPr>
              <w:jc w:val="center"/>
              <w:rPr>
                <w:b/>
                <w:sz w:val="23"/>
                <w:szCs w:val="23"/>
              </w:rPr>
            </w:pPr>
            <w:r w:rsidRPr="00745C88">
              <w:rPr>
                <w:b/>
                <w:sz w:val="23"/>
                <w:szCs w:val="23"/>
              </w:rPr>
              <w:t>1688,65</w:t>
            </w:r>
          </w:p>
        </w:tc>
        <w:tc>
          <w:tcPr>
            <w:tcW w:w="1134" w:type="dxa"/>
          </w:tcPr>
          <w:p w:rsidR="00402DC5" w:rsidRPr="00745C88" w:rsidRDefault="00402DC5" w:rsidP="00C24EF5">
            <w:pPr>
              <w:pStyle w:val="af8"/>
              <w:spacing w:line="276" w:lineRule="auto"/>
              <w:jc w:val="center"/>
              <w:rPr>
                <w:b/>
                <w:sz w:val="23"/>
                <w:szCs w:val="23"/>
              </w:rPr>
            </w:pPr>
            <w:r w:rsidRPr="00745C88">
              <w:rPr>
                <w:b/>
                <w:sz w:val="23"/>
                <w:szCs w:val="23"/>
              </w:rPr>
              <w:t>1756,19</w:t>
            </w:r>
          </w:p>
        </w:tc>
        <w:tc>
          <w:tcPr>
            <w:tcW w:w="1134" w:type="dxa"/>
            <w:tcBorders>
              <w:right w:val="single" w:sz="4" w:space="0" w:color="auto"/>
            </w:tcBorders>
            <w:shd w:val="clear" w:color="auto" w:fill="FFFFFF"/>
          </w:tcPr>
          <w:p w:rsidR="00402DC5" w:rsidRPr="00745C88" w:rsidRDefault="00402DC5" w:rsidP="00C24EF5">
            <w:pPr>
              <w:pStyle w:val="af8"/>
              <w:spacing w:line="276" w:lineRule="auto"/>
              <w:jc w:val="center"/>
              <w:rPr>
                <w:b/>
                <w:sz w:val="23"/>
                <w:szCs w:val="23"/>
              </w:rPr>
            </w:pPr>
            <w:r w:rsidRPr="00745C88">
              <w:rPr>
                <w:b/>
                <w:sz w:val="23"/>
                <w:szCs w:val="23"/>
              </w:rPr>
              <w:t>1826,43</w:t>
            </w:r>
          </w:p>
        </w:tc>
        <w:tc>
          <w:tcPr>
            <w:tcW w:w="1134" w:type="dxa"/>
            <w:tcBorders>
              <w:left w:val="single" w:sz="4" w:space="0" w:color="auto"/>
            </w:tcBorders>
            <w:shd w:val="clear" w:color="auto" w:fill="FFFFFF"/>
          </w:tcPr>
          <w:p w:rsidR="00402DC5" w:rsidRPr="00745C88" w:rsidRDefault="00402DC5" w:rsidP="00C24EF5">
            <w:pPr>
              <w:pStyle w:val="af8"/>
              <w:spacing w:line="276" w:lineRule="auto"/>
              <w:jc w:val="center"/>
              <w:rPr>
                <w:b/>
                <w:sz w:val="23"/>
                <w:szCs w:val="23"/>
              </w:rPr>
            </w:pPr>
            <w:r w:rsidRPr="00745C88">
              <w:rPr>
                <w:b/>
                <w:sz w:val="23"/>
                <w:szCs w:val="23"/>
              </w:rPr>
              <w:t>1899,48</w:t>
            </w:r>
          </w:p>
        </w:tc>
        <w:tc>
          <w:tcPr>
            <w:tcW w:w="1134" w:type="dxa"/>
            <w:tcBorders>
              <w:right w:val="single" w:sz="4" w:space="0" w:color="auto"/>
            </w:tcBorders>
            <w:shd w:val="clear" w:color="auto" w:fill="FFFFFF"/>
          </w:tcPr>
          <w:p w:rsidR="00402DC5" w:rsidRPr="00745C88" w:rsidRDefault="00402DC5" w:rsidP="00C24EF5">
            <w:pPr>
              <w:pStyle w:val="af8"/>
              <w:spacing w:line="276" w:lineRule="auto"/>
              <w:jc w:val="center"/>
              <w:rPr>
                <w:b/>
                <w:sz w:val="23"/>
                <w:szCs w:val="23"/>
              </w:rPr>
            </w:pPr>
            <w:r w:rsidRPr="00745C88">
              <w:rPr>
                <w:b/>
                <w:sz w:val="23"/>
                <w:szCs w:val="23"/>
              </w:rPr>
              <w:t>1975,45</w:t>
            </w:r>
          </w:p>
        </w:tc>
        <w:tc>
          <w:tcPr>
            <w:tcW w:w="1134" w:type="dxa"/>
            <w:tcBorders>
              <w:left w:val="single" w:sz="4" w:space="0" w:color="auto"/>
              <w:right w:val="single" w:sz="4" w:space="0" w:color="auto"/>
            </w:tcBorders>
            <w:shd w:val="clear" w:color="auto" w:fill="FFFFFF"/>
          </w:tcPr>
          <w:p w:rsidR="00402DC5" w:rsidRPr="00745C88" w:rsidRDefault="00402DC5" w:rsidP="00C24EF5">
            <w:pPr>
              <w:pStyle w:val="af8"/>
              <w:spacing w:line="276" w:lineRule="auto"/>
              <w:jc w:val="center"/>
              <w:rPr>
                <w:b/>
                <w:sz w:val="23"/>
                <w:szCs w:val="23"/>
              </w:rPr>
            </w:pPr>
            <w:r w:rsidRPr="00745C88">
              <w:rPr>
                <w:b/>
                <w:sz w:val="23"/>
                <w:szCs w:val="23"/>
              </w:rPr>
              <w:t>2054,47</w:t>
            </w:r>
          </w:p>
        </w:tc>
        <w:tc>
          <w:tcPr>
            <w:tcW w:w="1134" w:type="dxa"/>
            <w:tcBorders>
              <w:left w:val="single" w:sz="4" w:space="0" w:color="auto"/>
            </w:tcBorders>
            <w:shd w:val="clear" w:color="auto" w:fill="FFFFFF"/>
          </w:tcPr>
          <w:p w:rsidR="00402DC5" w:rsidRPr="00745C88" w:rsidRDefault="00402DC5" w:rsidP="00C24EF5">
            <w:pPr>
              <w:pStyle w:val="af8"/>
              <w:spacing w:line="276" w:lineRule="auto"/>
              <w:jc w:val="center"/>
              <w:rPr>
                <w:b/>
                <w:sz w:val="23"/>
                <w:szCs w:val="23"/>
              </w:rPr>
            </w:pPr>
            <w:r w:rsidRPr="00745C88">
              <w:rPr>
                <w:b/>
                <w:sz w:val="23"/>
                <w:szCs w:val="23"/>
              </w:rPr>
              <w:t>2136,65</w:t>
            </w:r>
          </w:p>
        </w:tc>
      </w:tr>
      <w:tr w:rsidR="00402DC5" w:rsidRPr="00745C88" w:rsidTr="00402DC5">
        <w:trPr>
          <w:trHeight w:val="329"/>
        </w:trPr>
        <w:tc>
          <w:tcPr>
            <w:tcW w:w="1603" w:type="dxa"/>
            <w:vMerge/>
          </w:tcPr>
          <w:p w:rsidR="00402DC5" w:rsidRPr="00745C88" w:rsidRDefault="00402DC5" w:rsidP="00C24EF5">
            <w:pPr>
              <w:rPr>
                <w:kern w:val="2"/>
                <w:sz w:val="23"/>
                <w:szCs w:val="23"/>
              </w:rPr>
            </w:pPr>
          </w:p>
        </w:tc>
        <w:tc>
          <w:tcPr>
            <w:tcW w:w="2409" w:type="dxa"/>
            <w:vMerge/>
          </w:tcPr>
          <w:p w:rsidR="00402DC5" w:rsidRPr="00745C88" w:rsidRDefault="00402DC5" w:rsidP="00C24EF5">
            <w:pPr>
              <w:rPr>
                <w:kern w:val="2"/>
                <w:sz w:val="23"/>
                <w:szCs w:val="23"/>
              </w:rPr>
            </w:pPr>
          </w:p>
        </w:tc>
        <w:tc>
          <w:tcPr>
            <w:tcW w:w="2837" w:type="dxa"/>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t>в том числе по ГРБС:</w:t>
            </w:r>
          </w:p>
        </w:tc>
        <w:tc>
          <w:tcPr>
            <w:tcW w:w="1134" w:type="dxa"/>
          </w:tcPr>
          <w:p w:rsidR="00402DC5" w:rsidRPr="00745C88" w:rsidRDefault="00402DC5" w:rsidP="00C24EF5">
            <w:pPr>
              <w:ind w:right="-57"/>
              <w:jc w:val="center"/>
              <w:rPr>
                <w:kern w:val="2"/>
                <w:sz w:val="23"/>
                <w:szCs w:val="23"/>
              </w:rPr>
            </w:pPr>
          </w:p>
        </w:tc>
        <w:tc>
          <w:tcPr>
            <w:tcW w:w="1134" w:type="dxa"/>
          </w:tcPr>
          <w:p w:rsidR="00402DC5" w:rsidRPr="00745C88" w:rsidRDefault="00402DC5" w:rsidP="00C24EF5">
            <w:pPr>
              <w:ind w:right="-57"/>
              <w:jc w:val="center"/>
              <w:rPr>
                <w:kern w:val="2"/>
                <w:sz w:val="23"/>
                <w:szCs w:val="23"/>
              </w:rPr>
            </w:pPr>
          </w:p>
        </w:tc>
        <w:tc>
          <w:tcPr>
            <w:tcW w:w="1134" w:type="dxa"/>
          </w:tcPr>
          <w:p w:rsidR="00402DC5" w:rsidRPr="00745C88" w:rsidRDefault="00402DC5" w:rsidP="00C24EF5">
            <w:pPr>
              <w:ind w:right="-57"/>
              <w:jc w:val="center"/>
              <w:rPr>
                <w:kern w:val="2"/>
                <w:sz w:val="23"/>
                <w:szCs w:val="23"/>
              </w:rPr>
            </w:pP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left w:val="single" w:sz="4" w:space="0" w:color="auto"/>
              <w:righ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p>
        </w:tc>
      </w:tr>
      <w:tr w:rsidR="00402DC5" w:rsidRPr="00745C88" w:rsidTr="00402DC5">
        <w:trPr>
          <w:trHeight w:val="1412"/>
        </w:trPr>
        <w:tc>
          <w:tcPr>
            <w:tcW w:w="1603" w:type="dxa"/>
            <w:vMerge/>
          </w:tcPr>
          <w:p w:rsidR="00402DC5" w:rsidRPr="00745C88" w:rsidRDefault="00402DC5" w:rsidP="00C24EF5">
            <w:pPr>
              <w:rPr>
                <w:kern w:val="2"/>
                <w:sz w:val="23"/>
                <w:szCs w:val="23"/>
              </w:rPr>
            </w:pPr>
          </w:p>
        </w:tc>
        <w:tc>
          <w:tcPr>
            <w:tcW w:w="2409" w:type="dxa"/>
            <w:vMerge/>
          </w:tcPr>
          <w:p w:rsidR="00402DC5" w:rsidRPr="00745C88" w:rsidRDefault="00402DC5" w:rsidP="00C24EF5">
            <w:pPr>
              <w:rPr>
                <w:kern w:val="2"/>
                <w:sz w:val="23"/>
                <w:szCs w:val="23"/>
              </w:rPr>
            </w:pPr>
          </w:p>
        </w:tc>
        <w:tc>
          <w:tcPr>
            <w:tcW w:w="2837" w:type="dxa"/>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134" w:type="dxa"/>
          </w:tcPr>
          <w:p w:rsidR="00402DC5" w:rsidRPr="00745C88" w:rsidRDefault="00402DC5" w:rsidP="00C24EF5">
            <w:pPr>
              <w:jc w:val="center"/>
              <w:rPr>
                <w:sz w:val="23"/>
                <w:szCs w:val="23"/>
              </w:rPr>
            </w:pPr>
            <w:r w:rsidRPr="00745C88">
              <w:rPr>
                <w:sz w:val="23"/>
                <w:szCs w:val="23"/>
              </w:rPr>
              <w:t>2676,50</w:t>
            </w:r>
          </w:p>
        </w:tc>
        <w:tc>
          <w:tcPr>
            <w:tcW w:w="1134" w:type="dxa"/>
          </w:tcPr>
          <w:p w:rsidR="00402DC5" w:rsidRPr="00745C88" w:rsidRDefault="00402DC5" w:rsidP="00C24EF5">
            <w:pPr>
              <w:jc w:val="center"/>
              <w:rPr>
                <w:sz w:val="23"/>
                <w:szCs w:val="23"/>
              </w:rPr>
            </w:pPr>
            <w:r w:rsidRPr="00745C88">
              <w:rPr>
                <w:sz w:val="23"/>
                <w:szCs w:val="23"/>
              </w:rPr>
              <w:t>1688,65</w:t>
            </w:r>
          </w:p>
        </w:tc>
        <w:tc>
          <w:tcPr>
            <w:tcW w:w="1134" w:type="dxa"/>
          </w:tcPr>
          <w:p w:rsidR="00402DC5" w:rsidRPr="00745C88" w:rsidRDefault="00402DC5" w:rsidP="00C24EF5">
            <w:pPr>
              <w:pStyle w:val="af8"/>
              <w:spacing w:line="276" w:lineRule="auto"/>
              <w:jc w:val="center"/>
              <w:rPr>
                <w:sz w:val="23"/>
                <w:szCs w:val="23"/>
              </w:rPr>
            </w:pPr>
            <w:r w:rsidRPr="00745C88">
              <w:rPr>
                <w:sz w:val="23"/>
                <w:szCs w:val="23"/>
              </w:rPr>
              <w:t>1756,19</w:t>
            </w:r>
          </w:p>
        </w:tc>
        <w:tc>
          <w:tcPr>
            <w:tcW w:w="1134" w:type="dxa"/>
            <w:tcBorders>
              <w:right w:val="single" w:sz="4" w:space="0" w:color="auto"/>
            </w:tcBorders>
            <w:shd w:val="clear" w:color="auto" w:fill="FFFFFF"/>
          </w:tcPr>
          <w:p w:rsidR="00402DC5" w:rsidRPr="00745C88" w:rsidRDefault="00402DC5" w:rsidP="00C24EF5">
            <w:pPr>
              <w:pStyle w:val="af8"/>
              <w:spacing w:line="276" w:lineRule="auto"/>
              <w:jc w:val="center"/>
              <w:rPr>
                <w:sz w:val="23"/>
                <w:szCs w:val="23"/>
              </w:rPr>
            </w:pPr>
            <w:r w:rsidRPr="00745C88">
              <w:rPr>
                <w:sz w:val="23"/>
                <w:szCs w:val="23"/>
              </w:rPr>
              <w:t>1826,43</w:t>
            </w:r>
          </w:p>
        </w:tc>
        <w:tc>
          <w:tcPr>
            <w:tcW w:w="1134" w:type="dxa"/>
            <w:tcBorders>
              <w:left w:val="single" w:sz="4" w:space="0" w:color="auto"/>
            </w:tcBorders>
            <w:shd w:val="clear" w:color="auto" w:fill="FFFFFF"/>
          </w:tcPr>
          <w:p w:rsidR="00402DC5" w:rsidRPr="00745C88" w:rsidRDefault="00402DC5" w:rsidP="00C24EF5">
            <w:pPr>
              <w:pStyle w:val="af8"/>
              <w:spacing w:line="276" w:lineRule="auto"/>
              <w:jc w:val="center"/>
              <w:rPr>
                <w:sz w:val="23"/>
                <w:szCs w:val="23"/>
              </w:rPr>
            </w:pPr>
            <w:r w:rsidRPr="00745C88">
              <w:rPr>
                <w:sz w:val="23"/>
                <w:szCs w:val="23"/>
              </w:rPr>
              <w:t>1899,48</w:t>
            </w:r>
          </w:p>
        </w:tc>
        <w:tc>
          <w:tcPr>
            <w:tcW w:w="1134" w:type="dxa"/>
            <w:tcBorders>
              <w:right w:val="single" w:sz="4" w:space="0" w:color="auto"/>
            </w:tcBorders>
            <w:shd w:val="clear" w:color="auto" w:fill="FFFFFF"/>
          </w:tcPr>
          <w:p w:rsidR="00402DC5" w:rsidRPr="00745C88" w:rsidRDefault="00402DC5" w:rsidP="00C24EF5">
            <w:pPr>
              <w:pStyle w:val="af8"/>
              <w:spacing w:line="276" w:lineRule="auto"/>
              <w:jc w:val="center"/>
              <w:rPr>
                <w:sz w:val="23"/>
                <w:szCs w:val="23"/>
              </w:rPr>
            </w:pPr>
            <w:r w:rsidRPr="00745C88">
              <w:rPr>
                <w:sz w:val="23"/>
                <w:szCs w:val="23"/>
              </w:rPr>
              <w:t>1975,45</w:t>
            </w:r>
          </w:p>
        </w:tc>
        <w:tc>
          <w:tcPr>
            <w:tcW w:w="1134" w:type="dxa"/>
            <w:tcBorders>
              <w:left w:val="single" w:sz="4" w:space="0" w:color="auto"/>
              <w:right w:val="single" w:sz="4" w:space="0" w:color="auto"/>
            </w:tcBorders>
            <w:shd w:val="clear" w:color="auto" w:fill="FFFFFF"/>
          </w:tcPr>
          <w:p w:rsidR="00402DC5" w:rsidRPr="00745C88" w:rsidRDefault="00402DC5" w:rsidP="00C24EF5">
            <w:pPr>
              <w:pStyle w:val="af8"/>
              <w:spacing w:line="276" w:lineRule="auto"/>
              <w:jc w:val="center"/>
              <w:rPr>
                <w:sz w:val="23"/>
                <w:szCs w:val="23"/>
              </w:rPr>
            </w:pPr>
            <w:r w:rsidRPr="00745C88">
              <w:rPr>
                <w:sz w:val="23"/>
                <w:szCs w:val="23"/>
              </w:rPr>
              <w:t>2054,47</w:t>
            </w:r>
          </w:p>
        </w:tc>
        <w:tc>
          <w:tcPr>
            <w:tcW w:w="1134" w:type="dxa"/>
            <w:tcBorders>
              <w:left w:val="single" w:sz="4" w:space="0" w:color="auto"/>
            </w:tcBorders>
            <w:shd w:val="clear" w:color="auto" w:fill="FFFFFF"/>
          </w:tcPr>
          <w:p w:rsidR="00402DC5" w:rsidRPr="00745C88" w:rsidRDefault="00402DC5" w:rsidP="00C24EF5">
            <w:pPr>
              <w:pStyle w:val="af8"/>
              <w:spacing w:line="276" w:lineRule="auto"/>
              <w:jc w:val="center"/>
              <w:rPr>
                <w:sz w:val="23"/>
                <w:szCs w:val="23"/>
              </w:rPr>
            </w:pPr>
            <w:r w:rsidRPr="00745C88">
              <w:rPr>
                <w:sz w:val="23"/>
                <w:szCs w:val="23"/>
              </w:rPr>
              <w:t>2136,65</w:t>
            </w:r>
          </w:p>
        </w:tc>
      </w:tr>
      <w:tr w:rsidR="00402DC5" w:rsidRPr="00745C88" w:rsidTr="00402DC5">
        <w:trPr>
          <w:trHeight w:val="235"/>
        </w:trPr>
        <w:tc>
          <w:tcPr>
            <w:tcW w:w="1603" w:type="dxa"/>
            <w:vMerge w:val="restart"/>
          </w:tcPr>
          <w:p w:rsidR="00402DC5" w:rsidRPr="00745C88" w:rsidRDefault="00402DC5" w:rsidP="00C24EF5">
            <w:pPr>
              <w:rPr>
                <w:kern w:val="2"/>
                <w:sz w:val="23"/>
                <w:szCs w:val="23"/>
              </w:rPr>
            </w:pPr>
            <w:r w:rsidRPr="00745C88">
              <w:rPr>
                <w:kern w:val="2"/>
                <w:sz w:val="23"/>
                <w:szCs w:val="23"/>
              </w:rPr>
              <w:t>Основное мероприятие 1</w:t>
            </w:r>
          </w:p>
        </w:tc>
        <w:tc>
          <w:tcPr>
            <w:tcW w:w="2409" w:type="dxa"/>
            <w:vMerge w:val="restart"/>
          </w:tcPr>
          <w:p w:rsidR="00402DC5" w:rsidRPr="00745C88" w:rsidRDefault="00402DC5" w:rsidP="00C24EF5">
            <w:pPr>
              <w:rPr>
                <w:kern w:val="2"/>
                <w:sz w:val="23"/>
                <w:szCs w:val="23"/>
              </w:rPr>
            </w:pPr>
            <w:r w:rsidRPr="00745C88">
              <w:rPr>
                <w:kern w:val="2"/>
                <w:sz w:val="23"/>
                <w:szCs w:val="23"/>
              </w:rPr>
              <w:t>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2837" w:type="dxa"/>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t xml:space="preserve">Всего </w:t>
            </w:r>
          </w:p>
        </w:tc>
        <w:tc>
          <w:tcPr>
            <w:tcW w:w="1134" w:type="dxa"/>
          </w:tcPr>
          <w:p w:rsidR="00402DC5" w:rsidRPr="00745C88" w:rsidRDefault="00402DC5" w:rsidP="00C24EF5">
            <w:pPr>
              <w:jc w:val="center"/>
              <w:rPr>
                <w:sz w:val="23"/>
                <w:szCs w:val="23"/>
              </w:rPr>
            </w:pPr>
            <w:r w:rsidRPr="00745C88">
              <w:rPr>
                <w:sz w:val="23"/>
                <w:szCs w:val="23"/>
              </w:rPr>
              <w:t>2676,50</w:t>
            </w:r>
          </w:p>
        </w:tc>
        <w:tc>
          <w:tcPr>
            <w:tcW w:w="1134" w:type="dxa"/>
          </w:tcPr>
          <w:p w:rsidR="00402DC5" w:rsidRPr="00745C88" w:rsidRDefault="00402DC5" w:rsidP="00C24EF5">
            <w:pPr>
              <w:jc w:val="center"/>
              <w:rPr>
                <w:sz w:val="23"/>
                <w:szCs w:val="23"/>
              </w:rPr>
            </w:pPr>
            <w:r w:rsidRPr="00745C88">
              <w:rPr>
                <w:sz w:val="23"/>
                <w:szCs w:val="23"/>
              </w:rPr>
              <w:t>1688,65</w:t>
            </w:r>
          </w:p>
        </w:tc>
        <w:tc>
          <w:tcPr>
            <w:tcW w:w="1134" w:type="dxa"/>
          </w:tcPr>
          <w:p w:rsidR="00402DC5" w:rsidRPr="00745C88" w:rsidRDefault="00402DC5" w:rsidP="00C24EF5">
            <w:pPr>
              <w:pStyle w:val="af8"/>
              <w:spacing w:line="276" w:lineRule="auto"/>
              <w:jc w:val="center"/>
              <w:rPr>
                <w:sz w:val="23"/>
                <w:szCs w:val="23"/>
              </w:rPr>
            </w:pPr>
            <w:r w:rsidRPr="00745C88">
              <w:rPr>
                <w:sz w:val="23"/>
                <w:szCs w:val="23"/>
              </w:rPr>
              <w:t>1756,19</w:t>
            </w:r>
          </w:p>
        </w:tc>
        <w:tc>
          <w:tcPr>
            <w:tcW w:w="1134" w:type="dxa"/>
            <w:tcBorders>
              <w:right w:val="single" w:sz="4" w:space="0" w:color="auto"/>
            </w:tcBorders>
            <w:shd w:val="clear" w:color="auto" w:fill="FFFFFF"/>
          </w:tcPr>
          <w:p w:rsidR="00402DC5" w:rsidRPr="00745C88" w:rsidRDefault="00402DC5" w:rsidP="00C24EF5">
            <w:pPr>
              <w:pStyle w:val="af8"/>
              <w:spacing w:line="276" w:lineRule="auto"/>
              <w:jc w:val="center"/>
              <w:rPr>
                <w:sz w:val="23"/>
                <w:szCs w:val="23"/>
              </w:rPr>
            </w:pPr>
            <w:r w:rsidRPr="00745C88">
              <w:rPr>
                <w:sz w:val="23"/>
                <w:szCs w:val="23"/>
              </w:rPr>
              <w:t>1826,43</w:t>
            </w:r>
          </w:p>
        </w:tc>
        <w:tc>
          <w:tcPr>
            <w:tcW w:w="1134" w:type="dxa"/>
            <w:tcBorders>
              <w:left w:val="single" w:sz="4" w:space="0" w:color="auto"/>
            </w:tcBorders>
            <w:shd w:val="clear" w:color="auto" w:fill="FFFFFF"/>
          </w:tcPr>
          <w:p w:rsidR="00402DC5" w:rsidRPr="00745C88" w:rsidRDefault="00402DC5" w:rsidP="00C24EF5">
            <w:pPr>
              <w:pStyle w:val="af8"/>
              <w:spacing w:line="276" w:lineRule="auto"/>
              <w:jc w:val="center"/>
              <w:rPr>
                <w:sz w:val="23"/>
                <w:szCs w:val="23"/>
              </w:rPr>
            </w:pPr>
            <w:r w:rsidRPr="00745C88">
              <w:rPr>
                <w:sz w:val="23"/>
                <w:szCs w:val="23"/>
              </w:rPr>
              <w:t>1899,48</w:t>
            </w:r>
          </w:p>
        </w:tc>
        <w:tc>
          <w:tcPr>
            <w:tcW w:w="1134" w:type="dxa"/>
            <w:tcBorders>
              <w:right w:val="single" w:sz="4" w:space="0" w:color="auto"/>
            </w:tcBorders>
            <w:shd w:val="clear" w:color="auto" w:fill="FFFFFF"/>
          </w:tcPr>
          <w:p w:rsidR="00402DC5" w:rsidRPr="00745C88" w:rsidRDefault="00402DC5" w:rsidP="00C24EF5">
            <w:pPr>
              <w:pStyle w:val="af8"/>
              <w:spacing w:line="276" w:lineRule="auto"/>
              <w:jc w:val="center"/>
              <w:rPr>
                <w:sz w:val="23"/>
                <w:szCs w:val="23"/>
              </w:rPr>
            </w:pPr>
            <w:r w:rsidRPr="00745C88">
              <w:rPr>
                <w:sz w:val="23"/>
                <w:szCs w:val="23"/>
              </w:rPr>
              <w:t>1975,45</w:t>
            </w:r>
          </w:p>
        </w:tc>
        <w:tc>
          <w:tcPr>
            <w:tcW w:w="1134" w:type="dxa"/>
            <w:tcBorders>
              <w:left w:val="single" w:sz="4" w:space="0" w:color="auto"/>
              <w:right w:val="single" w:sz="4" w:space="0" w:color="auto"/>
            </w:tcBorders>
            <w:shd w:val="clear" w:color="auto" w:fill="FFFFFF"/>
          </w:tcPr>
          <w:p w:rsidR="00402DC5" w:rsidRPr="00745C88" w:rsidRDefault="00402DC5" w:rsidP="00C24EF5">
            <w:pPr>
              <w:pStyle w:val="af8"/>
              <w:spacing w:line="276" w:lineRule="auto"/>
              <w:jc w:val="center"/>
              <w:rPr>
                <w:sz w:val="23"/>
                <w:szCs w:val="23"/>
              </w:rPr>
            </w:pPr>
            <w:r w:rsidRPr="00745C88">
              <w:rPr>
                <w:sz w:val="23"/>
                <w:szCs w:val="23"/>
              </w:rPr>
              <w:t>2054,47</w:t>
            </w:r>
          </w:p>
        </w:tc>
        <w:tc>
          <w:tcPr>
            <w:tcW w:w="1134" w:type="dxa"/>
            <w:tcBorders>
              <w:left w:val="single" w:sz="4" w:space="0" w:color="auto"/>
            </w:tcBorders>
            <w:shd w:val="clear" w:color="auto" w:fill="FFFFFF"/>
          </w:tcPr>
          <w:p w:rsidR="00402DC5" w:rsidRPr="00745C88" w:rsidRDefault="00402DC5" w:rsidP="00C24EF5">
            <w:pPr>
              <w:pStyle w:val="af8"/>
              <w:spacing w:line="276" w:lineRule="auto"/>
              <w:jc w:val="center"/>
              <w:rPr>
                <w:sz w:val="23"/>
                <w:szCs w:val="23"/>
              </w:rPr>
            </w:pPr>
            <w:r w:rsidRPr="00745C88">
              <w:rPr>
                <w:sz w:val="23"/>
                <w:szCs w:val="23"/>
              </w:rPr>
              <w:t>2136,65</w:t>
            </w:r>
          </w:p>
        </w:tc>
      </w:tr>
      <w:tr w:rsidR="00402DC5" w:rsidRPr="00745C88" w:rsidTr="00402DC5">
        <w:trPr>
          <w:trHeight w:val="307"/>
        </w:trPr>
        <w:tc>
          <w:tcPr>
            <w:tcW w:w="1603" w:type="dxa"/>
            <w:vMerge/>
          </w:tcPr>
          <w:p w:rsidR="00402DC5" w:rsidRPr="00745C88" w:rsidRDefault="00402DC5" w:rsidP="00C24EF5">
            <w:pPr>
              <w:rPr>
                <w:kern w:val="2"/>
                <w:sz w:val="23"/>
                <w:szCs w:val="23"/>
              </w:rPr>
            </w:pPr>
          </w:p>
        </w:tc>
        <w:tc>
          <w:tcPr>
            <w:tcW w:w="2409" w:type="dxa"/>
            <w:vMerge/>
          </w:tcPr>
          <w:p w:rsidR="00402DC5" w:rsidRPr="00745C88" w:rsidRDefault="00402DC5" w:rsidP="00C24EF5">
            <w:pPr>
              <w:rPr>
                <w:kern w:val="2"/>
                <w:sz w:val="23"/>
                <w:szCs w:val="23"/>
              </w:rPr>
            </w:pPr>
          </w:p>
        </w:tc>
        <w:tc>
          <w:tcPr>
            <w:tcW w:w="2837" w:type="dxa"/>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t>в том числе по ГРБС:</w:t>
            </w:r>
          </w:p>
        </w:tc>
        <w:tc>
          <w:tcPr>
            <w:tcW w:w="1134" w:type="dxa"/>
          </w:tcPr>
          <w:p w:rsidR="00402DC5" w:rsidRPr="00745C88" w:rsidRDefault="00402DC5" w:rsidP="00C24EF5">
            <w:pPr>
              <w:ind w:right="-57"/>
              <w:jc w:val="center"/>
              <w:rPr>
                <w:kern w:val="2"/>
                <w:sz w:val="23"/>
                <w:szCs w:val="23"/>
              </w:rPr>
            </w:pPr>
          </w:p>
        </w:tc>
        <w:tc>
          <w:tcPr>
            <w:tcW w:w="1134" w:type="dxa"/>
          </w:tcPr>
          <w:p w:rsidR="00402DC5" w:rsidRPr="00745C88" w:rsidRDefault="00402DC5" w:rsidP="00C24EF5">
            <w:pPr>
              <w:ind w:right="-57"/>
              <w:jc w:val="center"/>
              <w:rPr>
                <w:kern w:val="2"/>
                <w:sz w:val="23"/>
                <w:szCs w:val="23"/>
              </w:rPr>
            </w:pPr>
          </w:p>
        </w:tc>
        <w:tc>
          <w:tcPr>
            <w:tcW w:w="1134" w:type="dxa"/>
          </w:tcPr>
          <w:p w:rsidR="00402DC5" w:rsidRPr="00745C88" w:rsidRDefault="00402DC5" w:rsidP="00C24EF5">
            <w:pPr>
              <w:ind w:right="-57"/>
              <w:jc w:val="center"/>
              <w:rPr>
                <w:kern w:val="2"/>
                <w:sz w:val="23"/>
                <w:szCs w:val="23"/>
              </w:rPr>
            </w:pP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righ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left w:val="single" w:sz="4" w:space="0" w:color="auto"/>
              <w:right w:val="single" w:sz="4" w:space="0" w:color="auto"/>
            </w:tcBorders>
            <w:shd w:val="clear" w:color="auto" w:fill="FFFFFF"/>
          </w:tcPr>
          <w:p w:rsidR="00402DC5" w:rsidRPr="00745C88" w:rsidRDefault="00402DC5" w:rsidP="00C24EF5">
            <w:pPr>
              <w:ind w:right="-57"/>
              <w:jc w:val="center"/>
              <w:rPr>
                <w:kern w:val="2"/>
                <w:sz w:val="23"/>
                <w:szCs w:val="23"/>
              </w:rPr>
            </w:pPr>
          </w:p>
        </w:tc>
        <w:tc>
          <w:tcPr>
            <w:tcW w:w="1134" w:type="dxa"/>
            <w:tcBorders>
              <w:left w:val="single" w:sz="4" w:space="0" w:color="auto"/>
            </w:tcBorders>
            <w:shd w:val="clear" w:color="auto" w:fill="FFFFFF"/>
          </w:tcPr>
          <w:p w:rsidR="00402DC5" w:rsidRPr="00745C88" w:rsidRDefault="00402DC5" w:rsidP="00C24EF5">
            <w:pPr>
              <w:ind w:right="-57"/>
              <w:jc w:val="center"/>
              <w:rPr>
                <w:kern w:val="2"/>
                <w:sz w:val="23"/>
                <w:szCs w:val="23"/>
              </w:rPr>
            </w:pPr>
          </w:p>
        </w:tc>
      </w:tr>
      <w:tr w:rsidR="00402DC5" w:rsidRPr="00745C88" w:rsidTr="00402DC5">
        <w:trPr>
          <w:trHeight w:val="1040"/>
        </w:trPr>
        <w:tc>
          <w:tcPr>
            <w:tcW w:w="1603" w:type="dxa"/>
            <w:vMerge/>
          </w:tcPr>
          <w:p w:rsidR="00402DC5" w:rsidRPr="00745C88" w:rsidRDefault="00402DC5" w:rsidP="00C24EF5">
            <w:pPr>
              <w:rPr>
                <w:kern w:val="2"/>
                <w:sz w:val="23"/>
                <w:szCs w:val="23"/>
              </w:rPr>
            </w:pPr>
          </w:p>
        </w:tc>
        <w:tc>
          <w:tcPr>
            <w:tcW w:w="2409" w:type="dxa"/>
            <w:vMerge/>
          </w:tcPr>
          <w:p w:rsidR="00402DC5" w:rsidRPr="00745C88" w:rsidRDefault="00402DC5" w:rsidP="00C24EF5">
            <w:pPr>
              <w:rPr>
                <w:kern w:val="2"/>
                <w:sz w:val="23"/>
                <w:szCs w:val="23"/>
              </w:rPr>
            </w:pPr>
          </w:p>
        </w:tc>
        <w:tc>
          <w:tcPr>
            <w:tcW w:w="2837" w:type="dxa"/>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134" w:type="dxa"/>
          </w:tcPr>
          <w:p w:rsidR="00402DC5" w:rsidRPr="00745C88" w:rsidRDefault="00402DC5" w:rsidP="00C24EF5">
            <w:pPr>
              <w:jc w:val="center"/>
              <w:rPr>
                <w:sz w:val="23"/>
                <w:szCs w:val="23"/>
              </w:rPr>
            </w:pPr>
            <w:r w:rsidRPr="00745C88">
              <w:rPr>
                <w:sz w:val="23"/>
                <w:szCs w:val="23"/>
              </w:rPr>
              <w:t>2676,50</w:t>
            </w:r>
          </w:p>
        </w:tc>
        <w:tc>
          <w:tcPr>
            <w:tcW w:w="1134" w:type="dxa"/>
          </w:tcPr>
          <w:p w:rsidR="00402DC5" w:rsidRPr="00745C88" w:rsidRDefault="00402DC5" w:rsidP="00C24EF5">
            <w:pPr>
              <w:jc w:val="center"/>
              <w:rPr>
                <w:sz w:val="23"/>
                <w:szCs w:val="23"/>
              </w:rPr>
            </w:pPr>
            <w:r w:rsidRPr="00745C88">
              <w:rPr>
                <w:sz w:val="23"/>
                <w:szCs w:val="23"/>
              </w:rPr>
              <w:t>1688,65</w:t>
            </w:r>
          </w:p>
        </w:tc>
        <w:tc>
          <w:tcPr>
            <w:tcW w:w="1134" w:type="dxa"/>
          </w:tcPr>
          <w:p w:rsidR="00402DC5" w:rsidRPr="00745C88" w:rsidRDefault="00402DC5" w:rsidP="00C24EF5">
            <w:pPr>
              <w:pStyle w:val="af8"/>
              <w:spacing w:line="276" w:lineRule="auto"/>
              <w:jc w:val="center"/>
              <w:rPr>
                <w:sz w:val="23"/>
                <w:szCs w:val="23"/>
              </w:rPr>
            </w:pPr>
            <w:r w:rsidRPr="00745C88">
              <w:rPr>
                <w:sz w:val="23"/>
                <w:szCs w:val="23"/>
              </w:rPr>
              <w:t>1756,19</w:t>
            </w:r>
          </w:p>
        </w:tc>
        <w:tc>
          <w:tcPr>
            <w:tcW w:w="1134" w:type="dxa"/>
            <w:tcBorders>
              <w:right w:val="single" w:sz="4" w:space="0" w:color="auto"/>
            </w:tcBorders>
            <w:shd w:val="clear" w:color="auto" w:fill="FFFFFF"/>
          </w:tcPr>
          <w:p w:rsidR="00402DC5" w:rsidRPr="00745C88" w:rsidRDefault="00402DC5" w:rsidP="00C24EF5">
            <w:pPr>
              <w:pStyle w:val="af8"/>
              <w:spacing w:line="276" w:lineRule="auto"/>
              <w:jc w:val="center"/>
              <w:rPr>
                <w:sz w:val="23"/>
                <w:szCs w:val="23"/>
              </w:rPr>
            </w:pPr>
            <w:r w:rsidRPr="00745C88">
              <w:rPr>
                <w:sz w:val="23"/>
                <w:szCs w:val="23"/>
              </w:rPr>
              <w:t>1826,43</w:t>
            </w:r>
          </w:p>
        </w:tc>
        <w:tc>
          <w:tcPr>
            <w:tcW w:w="1134" w:type="dxa"/>
            <w:tcBorders>
              <w:left w:val="single" w:sz="4" w:space="0" w:color="auto"/>
            </w:tcBorders>
            <w:shd w:val="clear" w:color="auto" w:fill="FFFFFF"/>
          </w:tcPr>
          <w:p w:rsidR="00402DC5" w:rsidRPr="00745C88" w:rsidRDefault="00402DC5" w:rsidP="00C24EF5">
            <w:pPr>
              <w:pStyle w:val="af8"/>
              <w:spacing w:line="276" w:lineRule="auto"/>
              <w:jc w:val="center"/>
              <w:rPr>
                <w:sz w:val="23"/>
                <w:szCs w:val="23"/>
              </w:rPr>
            </w:pPr>
            <w:r w:rsidRPr="00745C88">
              <w:rPr>
                <w:sz w:val="23"/>
                <w:szCs w:val="23"/>
              </w:rPr>
              <w:t>1899,48</w:t>
            </w:r>
          </w:p>
        </w:tc>
        <w:tc>
          <w:tcPr>
            <w:tcW w:w="1134" w:type="dxa"/>
            <w:tcBorders>
              <w:right w:val="single" w:sz="4" w:space="0" w:color="auto"/>
            </w:tcBorders>
            <w:shd w:val="clear" w:color="auto" w:fill="FFFFFF"/>
          </w:tcPr>
          <w:p w:rsidR="00402DC5" w:rsidRPr="00745C88" w:rsidRDefault="00402DC5" w:rsidP="00C24EF5">
            <w:pPr>
              <w:pStyle w:val="af8"/>
              <w:spacing w:line="276" w:lineRule="auto"/>
              <w:jc w:val="center"/>
              <w:rPr>
                <w:sz w:val="23"/>
                <w:szCs w:val="23"/>
              </w:rPr>
            </w:pPr>
            <w:r w:rsidRPr="00745C88">
              <w:rPr>
                <w:sz w:val="23"/>
                <w:szCs w:val="23"/>
              </w:rPr>
              <w:t>1975,45</w:t>
            </w:r>
          </w:p>
        </w:tc>
        <w:tc>
          <w:tcPr>
            <w:tcW w:w="1134" w:type="dxa"/>
            <w:tcBorders>
              <w:left w:val="single" w:sz="4" w:space="0" w:color="auto"/>
              <w:right w:val="single" w:sz="4" w:space="0" w:color="auto"/>
            </w:tcBorders>
            <w:shd w:val="clear" w:color="auto" w:fill="FFFFFF"/>
          </w:tcPr>
          <w:p w:rsidR="00402DC5" w:rsidRPr="00745C88" w:rsidRDefault="00402DC5" w:rsidP="00C24EF5">
            <w:pPr>
              <w:pStyle w:val="af8"/>
              <w:spacing w:line="276" w:lineRule="auto"/>
              <w:jc w:val="center"/>
              <w:rPr>
                <w:sz w:val="23"/>
                <w:szCs w:val="23"/>
              </w:rPr>
            </w:pPr>
            <w:r w:rsidRPr="00745C88">
              <w:rPr>
                <w:sz w:val="23"/>
                <w:szCs w:val="23"/>
              </w:rPr>
              <w:t>2054,47</w:t>
            </w:r>
          </w:p>
        </w:tc>
        <w:tc>
          <w:tcPr>
            <w:tcW w:w="1134" w:type="dxa"/>
            <w:tcBorders>
              <w:left w:val="single" w:sz="4" w:space="0" w:color="auto"/>
            </w:tcBorders>
            <w:shd w:val="clear" w:color="auto" w:fill="FFFFFF"/>
          </w:tcPr>
          <w:p w:rsidR="00402DC5" w:rsidRPr="00745C88" w:rsidRDefault="00402DC5" w:rsidP="00C24EF5">
            <w:pPr>
              <w:pStyle w:val="af8"/>
              <w:spacing w:line="276" w:lineRule="auto"/>
              <w:jc w:val="center"/>
              <w:rPr>
                <w:sz w:val="23"/>
                <w:szCs w:val="23"/>
              </w:rPr>
            </w:pPr>
            <w:r w:rsidRPr="00745C88">
              <w:rPr>
                <w:sz w:val="23"/>
                <w:szCs w:val="23"/>
              </w:rPr>
              <w:t>2136,65</w:t>
            </w:r>
          </w:p>
        </w:tc>
      </w:tr>
    </w:tbl>
    <w:p w:rsidR="00402DC5" w:rsidRPr="00745C88" w:rsidRDefault="00402DC5" w:rsidP="00402DC5">
      <w:pPr>
        <w:jc w:val="right"/>
        <w:rPr>
          <w:sz w:val="22"/>
          <w:szCs w:val="22"/>
        </w:rPr>
      </w:pPr>
      <w:r w:rsidRPr="00745C88">
        <w:rPr>
          <w:sz w:val="22"/>
          <w:szCs w:val="22"/>
        </w:rPr>
        <w:t>Приложение №2</w:t>
      </w:r>
    </w:p>
    <w:p w:rsidR="00402DC5" w:rsidRPr="00745C88" w:rsidRDefault="00402DC5" w:rsidP="00402DC5">
      <w:pPr>
        <w:autoSpaceDE w:val="0"/>
        <w:autoSpaceDN w:val="0"/>
        <w:adjustRightInd w:val="0"/>
        <w:jc w:val="right"/>
        <w:rPr>
          <w:kern w:val="2"/>
          <w:sz w:val="22"/>
          <w:szCs w:val="22"/>
        </w:rPr>
      </w:pPr>
      <w:r w:rsidRPr="00745C88">
        <w:rPr>
          <w:kern w:val="2"/>
          <w:sz w:val="22"/>
          <w:szCs w:val="22"/>
        </w:rPr>
        <w:t xml:space="preserve">к муниципальной программе  </w:t>
      </w:r>
    </w:p>
    <w:p w:rsidR="00402DC5" w:rsidRPr="00745C88" w:rsidRDefault="00402DC5" w:rsidP="00402DC5">
      <w:pPr>
        <w:autoSpaceDE w:val="0"/>
        <w:autoSpaceDN w:val="0"/>
        <w:adjustRightInd w:val="0"/>
        <w:jc w:val="right"/>
        <w:rPr>
          <w:sz w:val="22"/>
          <w:szCs w:val="22"/>
        </w:rPr>
      </w:pPr>
      <w:r w:rsidRPr="00745C88">
        <w:rPr>
          <w:sz w:val="22"/>
          <w:szCs w:val="22"/>
        </w:rPr>
        <w:t xml:space="preserve">Гвазденского сельского поселения </w:t>
      </w:r>
    </w:p>
    <w:p w:rsidR="00402DC5" w:rsidRPr="00745C88" w:rsidRDefault="00402DC5" w:rsidP="00402DC5">
      <w:pPr>
        <w:autoSpaceDE w:val="0"/>
        <w:autoSpaceDN w:val="0"/>
        <w:adjustRightInd w:val="0"/>
        <w:jc w:val="right"/>
        <w:rPr>
          <w:sz w:val="22"/>
          <w:szCs w:val="22"/>
        </w:rPr>
      </w:pPr>
      <w:r w:rsidRPr="00745C88">
        <w:rPr>
          <w:sz w:val="22"/>
          <w:szCs w:val="22"/>
        </w:rPr>
        <w:t xml:space="preserve">Бутурлиновского муниципального района  </w:t>
      </w:r>
    </w:p>
    <w:p w:rsidR="00402DC5" w:rsidRPr="00745C88" w:rsidRDefault="00402DC5" w:rsidP="00402DC5">
      <w:pPr>
        <w:autoSpaceDE w:val="0"/>
        <w:autoSpaceDN w:val="0"/>
        <w:adjustRightInd w:val="0"/>
        <w:jc w:val="right"/>
        <w:rPr>
          <w:sz w:val="22"/>
          <w:szCs w:val="22"/>
        </w:rPr>
      </w:pPr>
      <w:r w:rsidRPr="00745C88">
        <w:rPr>
          <w:sz w:val="22"/>
          <w:szCs w:val="22"/>
        </w:rPr>
        <w:t>«Муниципальное управление</w:t>
      </w:r>
    </w:p>
    <w:p w:rsidR="00402DC5" w:rsidRPr="00745C88" w:rsidRDefault="00402DC5" w:rsidP="00402DC5">
      <w:pPr>
        <w:autoSpaceDE w:val="0"/>
        <w:autoSpaceDN w:val="0"/>
        <w:adjustRightInd w:val="0"/>
        <w:jc w:val="right"/>
        <w:rPr>
          <w:sz w:val="22"/>
          <w:szCs w:val="22"/>
        </w:rPr>
      </w:pPr>
      <w:r w:rsidRPr="00745C88">
        <w:rPr>
          <w:sz w:val="22"/>
          <w:szCs w:val="22"/>
        </w:rPr>
        <w:t xml:space="preserve"> Гвазденского сельского поселения</w:t>
      </w:r>
    </w:p>
    <w:p w:rsidR="00402DC5" w:rsidRPr="00745C88" w:rsidRDefault="00402DC5" w:rsidP="00402DC5">
      <w:pPr>
        <w:autoSpaceDE w:val="0"/>
        <w:autoSpaceDN w:val="0"/>
        <w:adjustRightInd w:val="0"/>
        <w:jc w:val="right"/>
        <w:rPr>
          <w:sz w:val="22"/>
          <w:szCs w:val="22"/>
        </w:rPr>
      </w:pPr>
      <w:r w:rsidRPr="00745C88">
        <w:rPr>
          <w:sz w:val="22"/>
          <w:szCs w:val="22"/>
        </w:rPr>
        <w:t>Бутурлиновского муниципального района</w:t>
      </w:r>
    </w:p>
    <w:p w:rsidR="00402DC5" w:rsidRPr="00745C88" w:rsidRDefault="00402DC5" w:rsidP="00402DC5">
      <w:pPr>
        <w:autoSpaceDE w:val="0"/>
        <w:autoSpaceDN w:val="0"/>
        <w:adjustRightInd w:val="0"/>
        <w:jc w:val="right"/>
        <w:rPr>
          <w:kern w:val="2"/>
          <w:sz w:val="22"/>
          <w:szCs w:val="22"/>
        </w:rPr>
      </w:pPr>
      <w:r w:rsidRPr="00745C88">
        <w:rPr>
          <w:sz w:val="22"/>
          <w:szCs w:val="22"/>
        </w:rPr>
        <w:t>Воронежской области» на 2023-2030 годы</w:t>
      </w:r>
      <w:r w:rsidRPr="00745C88">
        <w:rPr>
          <w:kern w:val="2"/>
          <w:sz w:val="22"/>
          <w:szCs w:val="22"/>
        </w:rPr>
        <w:t xml:space="preserve"> </w:t>
      </w:r>
    </w:p>
    <w:p w:rsidR="00402DC5" w:rsidRPr="00745C88" w:rsidRDefault="00402DC5" w:rsidP="00402DC5">
      <w:pPr>
        <w:autoSpaceDE w:val="0"/>
        <w:autoSpaceDN w:val="0"/>
        <w:adjustRightInd w:val="0"/>
        <w:jc w:val="center"/>
        <w:rPr>
          <w:kern w:val="2"/>
        </w:rPr>
      </w:pPr>
    </w:p>
    <w:p w:rsidR="00402DC5" w:rsidRPr="00745C88" w:rsidRDefault="00402DC5" w:rsidP="00402DC5">
      <w:pPr>
        <w:autoSpaceDE w:val="0"/>
        <w:autoSpaceDN w:val="0"/>
        <w:adjustRightInd w:val="0"/>
        <w:jc w:val="center"/>
      </w:pPr>
      <w:r w:rsidRPr="00745C88">
        <w:rPr>
          <w:kern w:val="2"/>
        </w:rPr>
        <w:t xml:space="preserve">План реализации муниципальной программы  </w:t>
      </w:r>
      <w:r w:rsidRPr="00745C88">
        <w:t>Гвазденского сельского поселения Бутурлиновского муниципального района  «Муниципальное управление Гвазденского сельского поселения Бутурлиновского муниципального района Воронежской области»</w:t>
      </w:r>
    </w:p>
    <w:p w:rsidR="00402DC5" w:rsidRPr="00745C88" w:rsidRDefault="00402DC5" w:rsidP="00402DC5">
      <w:pPr>
        <w:autoSpaceDE w:val="0"/>
        <w:autoSpaceDN w:val="0"/>
        <w:adjustRightInd w:val="0"/>
        <w:jc w:val="center"/>
        <w:rPr>
          <w:u w:val="single"/>
        </w:rPr>
      </w:pPr>
      <w:r w:rsidRPr="00745C88">
        <w:t xml:space="preserve">на </w:t>
      </w:r>
      <w:r w:rsidRPr="00745C88">
        <w:rPr>
          <w:u w:val="single"/>
        </w:rPr>
        <w:t>2023 год</w:t>
      </w:r>
    </w:p>
    <w:p w:rsidR="00402DC5" w:rsidRPr="00745C88" w:rsidRDefault="00402DC5" w:rsidP="00402DC5">
      <w:pPr>
        <w:autoSpaceDE w:val="0"/>
        <w:autoSpaceDN w:val="0"/>
        <w:adjustRightInd w:val="0"/>
        <w:jc w:val="right"/>
        <w:rPr>
          <w:kern w:val="2"/>
          <w:sz w:val="23"/>
          <w:szCs w:val="23"/>
        </w:rPr>
      </w:pPr>
      <w:r w:rsidRPr="00745C88">
        <w:rPr>
          <w:kern w:val="2"/>
          <w:sz w:val="23"/>
          <w:szCs w:val="23"/>
        </w:rPr>
        <w:t>тыс.руб.</w:t>
      </w:r>
    </w:p>
    <w:tbl>
      <w:tblPr>
        <w:tblW w:w="15940" w:type="dxa"/>
        <w:jc w:val="center"/>
        <w:tblInd w:w="-1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316"/>
        <w:gridCol w:w="1418"/>
        <w:gridCol w:w="2551"/>
        <w:gridCol w:w="2410"/>
        <w:gridCol w:w="1276"/>
        <w:gridCol w:w="1323"/>
        <w:gridCol w:w="2868"/>
        <w:gridCol w:w="2471"/>
        <w:gridCol w:w="1307"/>
      </w:tblGrid>
      <w:tr w:rsidR="00402DC5" w:rsidRPr="00745C88" w:rsidTr="00C24EF5">
        <w:trPr>
          <w:jc w:val="center"/>
        </w:trPr>
        <w:tc>
          <w:tcPr>
            <w:tcW w:w="316" w:type="dxa"/>
            <w:vMerge w:val="restart"/>
            <w:tcBorders>
              <w:top w:val="single" w:sz="4" w:space="0" w:color="auto"/>
              <w:left w:val="single" w:sz="4" w:space="0" w:color="auto"/>
              <w:bottom w:val="single" w:sz="4" w:space="0" w:color="auto"/>
              <w:right w:val="single" w:sz="4" w:space="0" w:color="auto"/>
            </w:tcBorders>
          </w:tcPr>
          <w:p w:rsidR="00402DC5" w:rsidRPr="00745C88" w:rsidRDefault="00402DC5" w:rsidP="00C24EF5">
            <w:pPr>
              <w:rPr>
                <w:sz w:val="22"/>
                <w:szCs w:val="22"/>
              </w:rPr>
            </w:pPr>
            <w:r w:rsidRPr="00745C88">
              <w:rPr>
                <w:sz w:val="22"/>
                <w:szCs w:val="22"/>
              </w:rPr>
              <w:t xml:space="preserve">№ </w:t>
            </w:r>
          </w:p>
          <w:p w:rsidR="00402DC5" w:rsidRPr="00745C88" w:rsidRDefault="00402DC5" w:rsidP="00C24EF5">
            <w:pPr>
              <w:rPr>
                <w:sz w:val="22"/>
                <w:szCs w:val="22"/>
              </w:rPr>
            </w:pPr>
          </w:p>
        </w:tc>
        <w:tc>
          <w:tcPr>
            <w:tcW w:w="1418" w:type="dxa"/>
            <w:vMerge w:val="restart"/>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r w:rsidRPr="00745C88">
              <w:rPr>
                <w:rFonts w:ascii="Times New Roman" w:hAnsi="Times New Roman" w:cs="Times New Roman"/>
                <w:kern w:val="2"/>
                <w:sz w:val="22"/>
                <w:szCs w:val="22"/>
              </w:rPr>
              <w:t>Статус</w:t>
            </w:r>
          </w:p>
        </w:tc>
        <w:tc>
          <w:tcPr>
            <w:tcW w:w="2551" w:type="dxa"/>
            <w:vMerge w:val="restart"/>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r w:rsidRPr="00745C88">
              <w:rPr>
                <w:rFonts w:ascii="Times New Roman" w:hAnsi="Times New Roman" w:cs="Times New Roman"/>
                <w:kern w:val="2"/>
                <w:sz w:val="22"/>
                <w:szCs w:val="22"/>
              </w:rPr>
              <w:t>Наименование подпрограммы,</w:t>
            </w:r>
            <w:r w:rsidRPr="00745C88">
              <w:rPr>
                <w:rFonts w:ascii="Times New Roman" w:hAnsi="Times New Roman" w:cs="Times New Roman"/>
                <w:kern w:val="2"/>
                <w:sz w:val="22"/>
                <w:szCs w:val="22"/>
              </w:rPr>
              <w:br/>
              <w:t xml:space="preserve">основного мероприятия, </w:t>
            </w:r>
            <w:r w:rsidRPr="00745C88">
              <w:rPr>
                <w:rFonts w:ascii="Times New Roman" w:hAnsi="Times New Roman" w:cs="Times New Roman"/>
                <w:kern w:val="2"/>
                <w:sz w:val="22"/>
                <w:szCs w:val="22"/>
              </w:rPr>
              <w:lastRenderedPageBreak/>
              <w:t>мероприятия</w:t>
            </w:r>
          </w:p>
          <w:p w:rsidR="00402DC5" w:rsidRPr="00745C88" w:rsidRDefault="00402DC5" w:rsidP="00C24EF5">
            <w:pPr>
              <w:pStyle w:val="ConsPlusCell"/>
              <w:jc w:val="center"/>
              <w:rPr>
                <w:rFonts w:ascii="Times New Roman" w:hAnsi="Times New Roman" w:cs="Times New Roman"/>
                <w:kern w:val="2"/>
                <w:sz w:val="22"/>
                <w:szCs w:val="22"/>
              </w:rPr>
            </w:pPr>
          </w:p>
        </w:tc>
        <w:tc>
          <w:tcPr>
            <w:tcW w:w="2410" w:type="dxa"/>
            <w:vMerge w:val="restart"/>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r w:rsidRPr="00745C88">
              <w:rPr>
                <w:rFonts w:ascii="Times New Roman" w:hAnsi="Times New Roman" w:cs="Times New Roman"/>
                <w:kern w:val="2"/>
                <w:sz w:val="22"/>
                <w:szCs w:val="22"/>
              </w:rPr>
              <w:lastRenderedPageBreak/>
              <w:t xml:space="preserve">Исполнитель мероприятия (структурное </w:t>
            </w:r>
            <w:r w:rsidRPr="00745C88">
              <w:rPr>
                <w:rFonts w:ascii="Times New Roman" w:hAnsi="Times New Roman" w:cs="Times New Roman"/>
                <w:kern w:val="2"/>
                <w:sz w:val="22"/>
                <w:szCs w:val="22"/>
              </w:rPr>
              <w:lastRenderedPageBreak/>
              <w:t>подразделение органа местного управления, иной главный распорядитель средств местного бюджета), ФИО, должность исполнителя)</w:t>
            </w:r>
          </w:p>
        </w:tc>
        <w:tc>
          <w:tcPr>
            <w:tcW w:w="2599" w:type="dxa"/>
            <w:gridSpan w:val="2"/>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r w:rsidRPr="00745C88">
              <w:rPr>
                <w:rFonts w:ascii="Times New Roman" w:hAnsi="Times New Roman" w:cs="Times New Roman"/>
                <w:kern w:val="2"/>
                <w:sz w:val="22"/>
                <w:szCs w:val="22"/>
              </w:rPr>
              <w:lastRenderedPageBreak/>
              <w:t>Срок</w:t>
            </w:r>
          </w:p>
        </w:tc>
        <w:tc>
          <w:tcPr>
            <w:tcW w:w="2868" w:type="dxa"/>
            <w:vMerge w:val="restart"/>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r w:rsidRPr="00745C88">
              <w:rPr>
                <w:rFonts w:ascii="Times New Roman" w:hAnsi="Times New Roman" w:cs="Times New Roman"/>
                <w:kern w:val="2"/>
                <w:sz w:val="22"/>
                <w:szCs w:val="22"/>
              </w:rPr>
              <w:t xml:space="preserve">Ожидаемый </w:t>
            </w:r>
            <w:r w:rsidRPr="00745C88">
              <w:rPr>
                <w:rFonts w:ascii="Times New Roman" w:hAnsi="Times New Roman" w:cs="Times New Roman"/>
                <w:kern w:val="2"/>
                <w:sz w:val="22"/>
                <w:szCs w:val="22"/>
              </w:rPr>
              <w:br/>
              <w:t xml:space="preserve">непосредственный </w:t>
            </w:r>
            <w:r w:rsidRPr="00745C88">
              <w:rPr>
                <w:rFonts w:ascii="Times New Roman" w:hAnsi="Times New Roman" w:cs="Times New Roman"/>
                <w:kern w:val="2"/>
                <w:sz w:val="22"/>
                <w:szCs w:val="22"/>
              </w:rPr>
              <w:br/>
              <w:t xml:space="preserve">результат </w:t>
            </w:r>
            <w:r w:rsidRPr="00745C88">
              <w:rPr>
                <w:rFonts w:ascii="Times New Roman" w:hAnsi="Times New Roman" w:cs="Times New Roman"/>
                <w:kern w:val="2"/>
                <w:sz w:val="22"/>
                <w:szCs w:val="22"/>
              </w:rPr>
              <w:br/>
            </w:r>
            <w:r w:rsidRPr="00745C88">
              <w:rPr>
                <w:rFonts w:ascii="Times New Roman" w:hAnsi="Times New Roman" w:cs="Times New Roman"/>
                <w:kern w:val="2"/>
                <w:sz w:val="22"/>
                <w:szCs w:val="22"/>
              </w:rPr>
              <w:lastRenderedPageBreak/>
              <w:t>(краткое описание) от реализации основного мероприятия, мероприятия в очередном финансовом году</w:t>
            </w:r>
          </w:p>
        </w:tc>
        <w:tc>
          <w:tcPr>
            <w:tcW w:w="2471" w:type="dxa"/>
            <w:vMerge w:val="restart"/>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r w:rsidRPr="00745C88">
              <w:rPr>
                <w:rFonts w:ascii="Times New Roman" w:hAnsi="Times New Roman" w:cs="Times New Roman"/>
                <w:kern w:val="2"/>
                <w:sz w:val="22"/>
                <w:szCs w:val="22"/>
              </w:rPr>
              <w:lastRenderedPageBreak/>
              <w:t xml:space="preserve">КБК </w:t>
            </w:r>
          </w:p>
          <w:p w:rsidR="00402DC5" w:rsidRPr="00745C88" w:rsidRDefault="00402DC5" w:rsidP="00C24EF5">
            <w:pPr>
              <w:pStyle w:val="ConsPlusCell"/>
              <w:jc w:val="center"/>
              <w:rPr>
                <w:rFonts w:ascii="Times New Roman" w:hAnsi="Times New Roman" w:cs="Times New Roman"/>
                <w:kern w:val="2"/>
                <w:sz w:val="22"/>
                <w:szCs w:val="22"/>
              </w:rPr>
            </w:pPr>
            <w:r w:rsidRPr="00745C88">
              <w:rPr>
                <w:rFonts w:ascii="Times New Roman" w:hAnsi="Times New Roman" w:cs="Times New Roman"/>
                <w:kern w:val="2"/>
                <w:sz w:val="22"/>
                <w:szCs w:val="22"/>
              </w:rPr>
              <w:t>(местный бюджет)</w:t>
            </w:r>
          </w:p>
        </w:tc>
        <w:tc>
          <w:tcPr>
            <w:tcW w:w="1307" w:type="dxa"/>
            <w:vMerge w:val="restart"/>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r w:rsidRPr="00745C88">
              <w:rPr>
                <w:rFonts w:ascii="Times New Roman" w:hAnsi="Times New Roman" w:cs="Times New Roman"/>
                <w:kern w:val="2"/>
                <w:sz w:val="22"/>
                <w:szCs w:val="22"/>
              </w:rPr>
              <w:t xml:space="preserve">Расходы, предусмотренные </w:t>
            </w:r>
            <w:r w:rsidRPr="00745C88">
              <w:rPr>
                <w:rFonts w:ascii="Times New Roman" w:hAnsi="Times New Roman" w:cs="Times New Roman"/>
                <w:kern w:val="2"/>
                <w:sz w:val="22"/>
                <w:szCs w:val="22"/>
              </w:rPr>
              <w:lastRenderedPageBreak/>
              <w:t>решением представительного органа местного самоуправления о местном бюджете, на 2023 год</w:t>
            </w:r>
          </w:p>
        </w:tc>
      </w:tr>
      <w:tr w:rsidR="00402DC5" w:rsidRPr="00745C88" w:rsidTr="00C24EF5">
        <w:trPr>
          <w:jc w:val="center"/>
        </w:trPr>
        <w:tc>
          <w:tcPr>
            <w:tcW w:w="316" w:type="dxa"/>
            <w:vMerge/>
            <w:tcBorders>
              <w:top w:val="single" w:sz="4" w:space="0" w:color="auto"/>
              <w:left w:val="single" w:sz="4" w:space="0" w:color="auto"/>
              <w:bottom w:val="single" w:sz="4" w:space="0" w:color="auto"/>
              <w:right w:val="single" w:sz="4" w:space="0" w:color="auto"/>
            </w:tcBorders>
            <w:vAlign w:val="center"/>
          </w:tcPr>
          <w:p w:rsidR="00402DC5" w:rsidRPr="00745C88" w:rsidRDefault="00402DC5" w:rsidP="00C24EF5">
            <w:pPr>
              <w:rPr>
                <w:sz w:val="22"/>
                <w:szCs w:val="22"/>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402DC5" w:rsidRPr="00745C88" w:rsidRDefault="00402DC5" w:rsidP="00C24EF5">
            <w:pPr>
              <w:rPr>
                <w:kern w:val="2"/>
                <w:sz w:val="22"/>
                <w:szCs w:val="22"/>
              </w:rPr>
            </w:pPr>
          </w:p>
        </w:tc>
        <w:tc>
          <w:tcPr>
            <w:tcW w:w="2551" w:type="dxa"/>
            <w:vMerge/>
            <w:tcBorders>
              <w:top w:val="single" w:sz="4" w:space="0" w:color="auto"/>
              <w:left w:val="single" w:sz="4" w:space="0" w:color="auto"/>
              <w:bottom w:val="single" w:sz="4" w:space="0" w:color="auto"/>
              <w:right w:val="single" w:sz="4" w:space="0" w:color="auto"/>
            </w:tcBorders>
            <w:vAlign w:val="center"/>
          </w:tcPr>
          <w:p w:rsidR="00402DC5" w:rsidRPr="00745C88" w:rsidRDefault="00402DC5" w:rsidP="00C24EF5">
            <w:pPr>
              <w:rPr>
                <w:kern w:val="2"/>
                <w:sz w:val="22"/>
                <w:szCs w:val="22"/>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402DC5" w:rsidRPr="00745C88" w:rsidRDefault="00402DC5" w:rsidP="00C24EF5">
            <w:pPr>
              <w:rPr>
                <w:kern w:val="2"/>
                <w:sz w:val="22"/>
                <w:szCs w:val="22"/>
              </w:rPr>
            </w:pPr>
          </w:p>
        </w:tc>
        <w:tc>
          <w:tcPr>
            <w:tcW w:w="1276"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r w:rsidRPr="00745C88">
              <w:rPr>
                <w:rFonts w:ascii="Times New Roman" w:hAnsi="Times New Roman" w:cs="Times New Roman"/>
                <w:kern w:val="2"/>
                <w:sz w:val="22"/>
                <w:szCs w:val="22"/>
              </w:rPr>
              <w:t xml:space="preserve">начала </w:t>
            </w:r>
            <w:r w:rsidRPr="00745C88">
              <w:rPr>
                <w:rFonts w:ascii="Times New Roman" w:hAnsi="Times New Roman" w:cs="Times New Roman"/>
                <w:kern w:val="2"/>
                <w:sz w:val="22"/>
                <w:szCs w:val="22"/>
              </w:rPr>
              <w:br/>
              <w:t xml:space="preserve">реализации </w:t>
            </w:r>
            <w:r w:rsidRPr="00745C88">
              <w:rPr>
                <w:rFonts w:ascii="Times New Roman" w:hAnsi="Times New Roman" w:cs="Times New Roman"/>
                <w:kern w:val="2"/>
                <w:sz w:val="22"/>
                <w:szCs w:val="22"/>
              </w:rPr>
              <w:lastRenderedPageBreak/>
              <w:t>мероприятия в очередном финансовом году</w:t>
            </w:r>
          </w:p>
        </w:tc>
        <w:tc>
          <w:tcPr>
            <w:tcW w:w="1323"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r w:rsidRPr="00745C88">
              <w:rPr>
                <w:rFonts w:ascii="Times New Roman" w:hAnsi="Times New Roman" w:cs="Times New Roman"/>
                <w:kern w:val="2"/>
                <w:sz w:val="22"/>
                <w:szCs w:val="22"/>
              </w:rPr>
              <w:lastRenderedPageBreak/>
              <w:t xml:space="preserve">окончания </w:t>
            </w:r>
            <w:r w:rsidRPr="00745C88">
              <w:rPr>
                <w:rFonts w:ascii="Times New Roman" w:hAnsi="Times New Roman" w:cs="Times New Roman"/>
                <w:kern w:val="2"/>
                <w:sz w:val="22"/>
                <w:szCs w:val="22"/>
              </w:rPr>
              <w:br/>
              <w:t>реализации</w:t>
            </w:r>
          </w:p>
          <w:p w:rsidR="00402DC5" w:rsidRPr="00745C88" w:rsidRDefault="00402DC5" w:rsidP="00C24EF5">
            <w:pPr>
              <w:pStyle w:val="ConsPlusCell"/>
              <w:jc w:val="center"/>
              <w:rPr>
                <w:rFonts w:ascii="Times New Roman" w:hAnsi="Times New Roman" w:cs="Times New Roman"/>
                <w:kern w:val="2"/>
                <w:sz w:val="22"/>
                <w:szCs w:val="22"/>
              </w:rPr>
            </w:pPr>
            <w:r w:rsidRPr="00745C88">
              <w:rPr>
                <w:rFonts w:ascii="Times New Roman" w:hAnsi="Times New Roman" w:cs="Times New Roman"/>
                <w:kern w:val="2"/>
                <w:sz w:val="22"/>
                <w:szCs w:val="22"/>
              </w:rPr>
              <w:lastRenderedPageBreak/>
              <w:t>мероприятия в очередном финансовом году</w:t>
            </w:r>
          </w:p>
        </w:tc>
        <w:tc>
          <w:tcPr>
            <w:tcW w:w="2868" w:type="dxa"/>
            <w:vMerge/>
            <w:tcBorders>
              <w:top w:val="single" w:sz="4" w:space="0" w:color="auto"/>
              <w:left w:val="single" w:sz="4" w:space="0" w:color="auto"/>
              <w:bottom w:val="single" w:sz="4" w:space="0" w:color="auto"/>
              <w:right w:val="single" w:sz="4" w:space="0" w:color="auto"/>
            </w:tcBorders>
            <w:vAlign w:val="center"/>
          </w:tcPr>
          <w:p w:rsidR="00402DC5" w:rsidRPr="00745C88" w:rsidRDefault="00402DC5" w:rsidP="00C24EF5">
            <w:pPr>
              <w:rPr>
                <w:kern w:val="2"/>
                <w:sz w:val="22"/>
                <w:szCs w:val="22"/>
              </w:rPr>
            </w:pPr>
          </w:p>
        </w:tc>
        <w:tc>
          <w:tcPr>
            <w:tcW w:w="2471" w:type="dxa"/>
            <w:vMerge/>
            <w:tcBorders>
              <w:top w:val="single" w:sz="4" w:space="0" w:color="auto"/>
              <w:left w:val="single" w:sz="4" w:space="0" w:color="auto"/>
              <w:bottom w:val="single" w:sz="4" w:space="0" w:color="auto"/>
              <w:right w:val="single" w:sz="4" w:space="0" w:color="auto"/>
            </w:tcBorders>
            <w:vAlign w:val="center"/>
          </w:tcPr>
          <w:p w:rsidR="00402DC5" w:rsidRPr="00745C88" w:rsidRDefault="00402DC5" w:rsidP="00C24EF5">
            <w:pPr>
              <w:rPr>
                <w:kern w:val="2"/>
                <w:sz w:val="22"/>
                <w:szCs w:val="22"/>
              </w:rPr>
            </w:pPr>
          </w:p>
        </w:tc>
        <w:tc>
          <w:tcPr>
            <w:tcW w:w="1307" w:type="dxa"/>
            <w:vMerge/>
            <w:tcBorders>
              <w:top w:val="single" w:sz="4" w:space="0" w:color="auto"/>
              <w:left w:val="single" w:sz="4" w:space="0" w:color="auto"/>
              <w:bottom w:val="single" w:sz="4" w:space="0" w:color="auto"/>
              <w:right w:val="single" w:sz="4" w:space="0" w:color="auto"/>
            </w:tcBorders>
            <w:vAlign w:val="center"/>
          </w:tcPr>
          <w:p w:rsidR="00402DC5" w:rsidRPr="00745C88" w:rsidRDefault="00402DC5" w:rsidP="00C24EF5">
            <w:pPr>
              <w:rPr>
                <w:kern w:val="2"/>
                <w:sz w:val="22"/>
                <w:szCs w:val="22"/>
              </w:rPr>
            </w:pPr>
          </w:p>
        </w:tc>
      </w:tr>
      <w:tr w:rsidR="00402DC5" w:rsidRPr="00745C88" w:rsidTr="00C24EF5">
        <w:trPr>
          <w:tblHeader/>
          <w:jc w:val="center"/>
        </w:trPr>
        <w:tc>
          <w:tcPr>
            <w:tcW w:w="316"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rPr>
                <w:sz w:val="22"/>
                <w:szCs w:val="22"/>
              </w:rPr>
            </w:pPr>
            <w:r w:rsidRPr="00745C88">
              <w:rPr>
                <w:sz w:val="22"/>
                <w:szCs w:val="22"/>
              </w:rPr>
              <w:lastRenderedPageBreak/>
              <w:t>1</w:t>
            </w:r>
          </w:p>
        </w:tc>
        <w:tc>
          <w:tcPr>
            <w:tcW w:w="1418"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r w:rsidRPr="00745C88">
              <w:rPr>
                <w:rFonts w:ascii="Times New Roman" w:hAnsi="Times New Roman" w:cs="Times New Roman"/>
                <w:kern w:val="2"/>
                <w:sz w:val="22"/>
                <w:szCs w:val="22"/>
              </w:rPr>
              <w:t>2</w:t>
            </w:r>
          </w:p>
        </w:tc>
        <w:tc>
          <w:tcPr>
            <w:tcW w:w="2551"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r w:rsidRPr="00745C88">
              <w:rPr>
                <w:rFonts w:ascii="Times New Roman" w:hAnsi="Times New Roman" w:cs="Times New Roman"/>
                <w:kern w:val="2"/>
                <w:sz w:val="22"/>
                <w:szCs w:val="22"/>
              </w:rPr>
              <w:t>3</w:t>
            </w:r>
          </w:p>
        </w:tc>
        <w:tc>
          <w:tcPr>
            <w:tcW w:w="2410"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r w:rsidRPr="00745C88">
              <w:rPr>
                <w:rFonts w:ascii="Times New Roman" w:hAnsi="Times New Roman" w:cs="Times New Roman"/>
                <w:kern w:val="2"/>
                <w:sz w:val="22"/>
                <w:szCs w:val="22"/>
              </w:rPr>
              <w:t>4</w:t>
            </w:r>
          </w:p>
        </w:tc>
        <w:tc>
          <w:tcPr>
            <w:tcW w:w="1276"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r w:rsidRPr="00745C88">
              <w:rPr>
                <w:rFonts w:ascii="Times New Roman" w:hAnsi="Times New Roman" w:cs="Times New Roman"/>
                <w:kern w:val="2"/>
                <w:sz w:val="22"/>
                <w:szCs w:val="22"/>
              </w:rPr>
              <w:t>5</w:t>
            </w:r>
          </w:p>
        </w:tc>
        <w:tc>
          <w:tcPr>
            <w:tcW w:w="1323"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r w:rsidRPr="00745C88">
              <w:rPr>
                <w:rFonts w:ascii="Times New Roman" w:hAnsi="Times New Roman" w:cs="Times New Roman"/>
                <w:kern w:val="2"/>
                <w:sz w:val="22"/>
                <w:szCs w:val="22"/>
              </w:rPr>
              <w:t>6</w:t>
            </w:r>
          </w:p>
        </w:tc>
        <w:tc>
          <w:tcPr>
            <w:tcW w:w="2868"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r w:rsidRPr="00745C88">
              <w:rPr>
                <w:rFonts w:ascii="Times New Roman" w:hAnsi="Times New Roman" w:cs="Times New Roman"/>
                <w:kern w:val="2"/>
                <w:sz w:val="22"/>
                <w:szCs w:val="22"/>
              </w:rPr>
              <w:t>7</w:t>
            </w:r>
          </w:p>
        </w:tc>
        <w:tc>
          <w:tcPr>
            <w:tcW w:w="2471"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r w:rsidRPr="00745C88">
              <w:rPr>
                <w:rFonts w:ascii="Times New Roman" w:hAnsi="Times New Roman" w:cs="Times New Roman"/>
                <w:kern w:val="2"/>
                <w:sz w:val="22"/>
                <w:szCs w:val="22"/>
              </w:rPr>
              <w:t>8</w:t>
            </w:r>
          </w:p>
        </w:tc>
        <w:tc>
          <w:tcPr>
            <w:tcW w:w="1307"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r w:rsidRPr="00745C88">
              <w:rPr>
                <w:rFonts w:ascii="Times New Roman" w:hAnsi="Times New Roman" w:cs="Times New Roman"/>
                <w:kern w:val="2"/>
                <w:sz w:val="22"/>
                <w:szCs w:val="22"/>
              </w:rPr>
              <w:t>9</w:t>
            </w:r>
          </w:p>
        </w:tc>
      </w:tr>
      <w:tr w:rsidR="00402DC5" w:rsidRPr="00745C88" w:rsidTr="00C24EF5">
        <w:trPr>
          <w:trHeight w:val="270"/>
          <w:jc w:val="center"/>
        </w:trPr>
        <w:tc>
          <w:tcPr>
            <w:tcW w:w="316"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rPr>
                <w:b/>
                <w:sz w:val="22"/>
                <w:szCs w:val="22"/>
              </w:rPr>
            </w:pPr>
            <w:r w:rsidRPr="00745C88">
              <w:rPr>
                <w:b/>
                <w:sz w:val="22"/>
                <w:szCs w:val="22"/>
              </w:rPr>
              <w:t>1</w:t>
            </w:r>
          </w:p>
        </w:tc>
        <w:tc>
          <w:tcPr>
            <w:tcW w:w="1418"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b/>
                <w:kern w:val="2"/>
                <w:sz w:val="22"/>
                <w:szCs w:val="22"/>
              </w:rPr>
            </w:pPr>
            <w:r w:rsidRPr="00745C88">
              <w:rPr>
                <w:rFonts w:ascii="Times New Roman" w:hAnsi="Times New Roman" w:cs="Times New Roman"/>
                <w:b/>
                <w:kern w:val="2"/>
                <w:sz w:val="22"/>
                <w:szCs w:val="22"/>
              </w:rPr>
              <w:t xml:space="preserve">Муниципальная </w:t>
            </w:r>
            <w:r w:rsidRPr="00745C88">
              <w:rPr>
                <w:rFonts w:ascii="Times New Roman" w:hAnsi="Times New Roman" w:cs="Times New Roman"/>
                <w:b/>
                <w:kern w:val="2"/>
                <w:sz w:val="22"/>
                <w:szCs w:val="22"/>
              </w:rPr>
              <w:br/>
              <w:t>программа</w:t>
            </w:r>
          </w:p>
        </w:tc>
        <w:tc>
          <w:tcPr>
            <w:tcW w:w="2551"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rPr>
                <w:rFonts w:ascii="Times New Roman" w:hAnsi="Times New Roman" w:cs="Times New Roman"/>
                <w:b/>
                <w:sz w:val="23"/>
                <w:szCs w:val="23"/>
              </w:rPr>
            </w:pPr>
            <w:r w:rsidRPr="00745C88">
              <w:rPr>
                <w:rFonts w:ascii="Times New Roman" w:hAnsi="Times New Roman" w:cs="Times New Roman"/>
                <w:b/>
                <w:sz w:val="23"/>
                <w:szCs w:val="23"/>
              </w:rPr>
              <w:t>Муниципальная программа</w:t>
            </w:r>
          </w:p>
          <w:p w:rsidR="00402DC5" w:rsidRPr="00745C88" w:rsidRDefault="00402DC5" w:rsidP="00C24EF5">
            <w:pPr>
              <w:pStyle w:val="ConsPlusCell"/>
              <w:rPr>
                <w:rFonts w:ascii="Times New Roman" w:hAnsi="Times New Roman" w:cs="Times New Roman"/>
                <w:b/>
                <w:kern w:val="2"/>
                <w:sz w:val="22"/>
                <w:szCs w:val="22"/>
              </w:rPr>
            </w:pPr>
            <w:r w:rsidRPr="00745C88">
              <w:rPr>
                <w:rFonts w:ascii="Times New Roman" w:hAnsi="Times New Roman" w:cs="Times New Roman"/>
                <w:b/>
                <w:sz w:val="23"/>
                <w:szCs w:val="23"/>
              </w:rPr>
              <w:t xml:space="preserve"> «Муниципальное управление Гвазденского сельского поселения Бутурлиновского муниципального района Воронежской области»</w:t>
            </w:r>
          </w:p>
        </w:tc>
        <w:tc>
          <w:tcPr>
            <w:tcW w:w="2410"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both"/>
              <w:rPr>
                <w:rFonts w:ascii="Times New Roman" w:hAnsi="Times New Roman" w:cs="Times New Roman"/>
                <w:b/>
                <w:kern w:val="2"/>
                <w:sz w:val="22"/>
                <w:szCs w:val="22"/>
              </w:rPr>
            </w:pPr>
            <w:r w:rsidRPr="00745C88">
              <w:rPr>
                <w:rFonts w:ascii="Times New Roman" w:hAnsi="Times New Roman" w:cs="Times New Roman"/>
                <w:b/>
                <w:kern w:val="2"/>
                <w:sz w:val="23"/>
                <w:szCs w:val="23"/>
              </w:rPr>
              <w:t>Администрация Гвазденского сельского поселения Бутурлиновского муниципального района Воронежской области</w:t>
            </w:r>
          </w:p>
        </w:tc>
        <w:tc>
          <w:tcPr>
            <w:tcW w:w="1276"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b/>
                <w:kern w:val="2"/>
                <w:sz w:val="22"/>
                <w:szCs w:val="22"/>
                <w:lang w:val="en-US"/>
              </w:rPr>
            </w:pPr>
            <w:r w:rsidRPr="00745C88">
              <w:rPr>
                <w:rFonts w:ascii="Times New Roman" w:hAnsi="Times New Roman" w:cs="Times New Roman"/>
                <w:b/>
                <w:kern w:val="2"/>
                <w:sz w:val="22"/>
                <w:szCs w:val="22"/>
              </w:rPr>
              <w:t>01.01.2023</w:t>
            </w:r>
          </w:p>
        </w:tc>
        <w:tc>
          <w:tcPr>
            <w:tcW w:w="1323"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b/>
                <w:kern w:val="2"/>
                <w:sz w:val="22"/>
                <w:szCs w:val="22"/>
                <w:lang w:val="en-US"/>
              </w:rPr>
            </w:pPr>
            <w:r w:rsidRPr="00745C88">
              <w:rPr>
                <w:rFonts w:ascii="Times New Roman" w:hAnsi="Times New Roman" w:cs="Times New Roman"/>
                <w:b/>
                <w:kern w:val="2"/>
                <w:sz w:val="22"/>
                <w:szCs w:val="22"/>
              </w:rPr>
              <w:t>31.12.2023</w:t>
            </w:r>
          </w:p>
        </w:tc>
        <w:tc>
          <w:tcPr>
            <w:tcW w:w="2868"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widowControl w:val="0"/>
              <w:autoSpaceDE w:val="0"/>
              <w:autoSpaceDN w:val="0"/>
              <w:adjustRightInd w:val="0"/>
              <w:rPr>
                <w:b/>
                <w:sz w:val="22"/>
                <w:szCs w:val="22"/>
              </w:rPr>
            </w:pPr>
            <w:r w:rsidRPr="00745C88">
              <w:rPr>
                <w:b/>
                <w:sz w:val="22"/>
                <w:szCs w:val="22"/>
              </w:rPr>
              <w:t>Обеспечение долгосрочной сбалансированности бюджета Гвазденского сельского поселения, усиление взаимосвязи стратегического и бюджетного планирования, повышение качества и объективности планирования бюджетных ассигнований:</w:t>
            </w:r>
          </w:p>
        </w:tc>
        <w:tc>
          <w:tcPr>
            <w:tcW w:w="2471" w:type="dxa"/>
            <w:tcBorders>
              <w:top w:val="single" w:sz="4" w:space="0" w:color="auto"/>
              <w:left w:val="single" w:sz="4" w:space="0" w:color="auto"/>
              <w:bottom w:val="single" w:sz="4" w:space="0" w:color="auto"/>
              <w:right w:val="single" w:sz="4" w:space="0" w:color="auto"/>
            </w:tcBorders>
            <w:shd w:val="clear" w:color="auto" w:fill="auto"/>
          </w:tcPr>
          <w:p w:rsidR="00402DC5" w:rsidRPr="00745C88" w:rsidRDefault="00402DC5" w:rsidP="00C24EF5">
            <w:pPr>
              <w:pStyle w:val="ConsPlusCell"/>
              <w:jc w:val="both"/>
              <w:rPr>
                <w:rFonts w:ascii="Times New Roman" w:hAnsi="Times New Roman" w:cs="Times New Roman"/>
                <w:b/>
                <w:kern w:val="2"/>
                <w:sz w:val="22"/>
                <w:szCs w:val="22"/>
              </w:rPr>
            </w:pPr>
            <w:r w:rsidRPr="00745C88">
              <w:rPr>
                <w:rFonts w:ascii="Times New Roman" w:hAnsi="Times New Roman" w:cs="Times New Roman"/>
                <w:b/>
                <w:kern w:val="2"/>
                <w:sz w:val="22"/>
                <w:szCs w:val="22"/>
              </w:rPr>
              <w:t>91401020000000000000</w:t>
            </w:r>
          </w:p>
          <w:p w:rsidR="00402DC5" w:rsidRPr="00745C88" w:rsidRDefault="00402DC5" w:rsidP="00C24EF5">
            <w:pPr>
              <w:pStyle w:val="ConsPlusCell"/>
              <w:jc w:val="both"/>
              <w:rPr>
                <w:rFonts w:ascii="Times New Roman" w:hAnsi="Times New Roman" w:cs="Times New Roman"/>
                <w:b/>
                <w:kern w:val="2"/>
                <w:sz w:val="22"/>
                <w:szCs w:val="22"/>
              </w:rPr>
            </w:pPr>
            <w:r w:rsidRPr="00745C88">
              <w:rPr>
                <w:rFonts w:ascii="Times New Roman" w:hAnsi="Times New Roman" w:cs="Times New Roman"/>
                <w:b/>
                <w:kern w:val="2"/>
                <w:sz w:val="22"/>
                <w:szCs w:val="22"/>
              </w:rPr>
              <w:t>91401040000000000000</w:t>
            </w:r>
          </w:p>
          <w:p w:rsidR="00402DC5" w:rsidRPr="00745C88" w:rsidRDefault="00402DC5" w:rsidP="00C24EF5">
            <w:pPr>
              <w:pStyle w:val="ConsPlusCell"/>
              <w:jc w:val="both"/>
              <w:rPr>
                <w:rFonts w:ascii="Times New Roman" w:hAnsi="Times New Roman" w:cs="Times New Roman"/>
                <w:b/>
                <w:kern w:val="2"/>
                <w:sz w:val="22"/>
                <w:szCs w:val="22"/>
              </w:rPr>
            </w:pPr>
            <w:r w:rsidRPr="00745C88">
              <w:rPr>
                <w:rFonts w:ascii="Times New Roman" w:hAnsi="Times New Roman" w:cs="Times New Roman"/>
                <w:b/>
                <w:kern w:val="2"/>
                <w:sz w:val="22"/>
                <w:szCs w:val="22"/>
              </w:rPr>
              <w:t>91401070000000000000</w:t>
            </w:r>
          </w:p>
          <w:p w:rsidR="00402DC5" w:rsidRPr="00745C88" w:rsidRDefault="00402DC5" w:rsidP="00C24EF5">
            <w:pPr>
              <w:pStyle w:val="ConsPlusCell"/>
              <w:jc w:val="both"/>
              <w:rPr>
                <w:rFonts w:ascii="Times New Roman" w:hAnsi="Times New Roman" w:cs="Times New Roman"/>
                <w:b/>
                <w:kern w:val="2"/>
                <w:sz w:val="22"/>
                <w:szCs w:val="22"/>
              </w:rPr>
            </w:pPr>
            <w:r w:rsidRPr="00745C88">
              <w:rPr>
                <w:rFonts w:ascii="Times New Roman" w:hAnsi="Times New Roman" w:cs="Times New Roman"/>
                <w:b/>
                <w:kern w:val="2"/>
                <w:sz w:val="22"/>
                <w:szCs w:val="22"/>
              </w:rPr>
              <w:t>91401110000000000000</w:t>
            </w:r>
          </w:p>
          <w:p w:rsidR="00402DC5" w:rsidRPr="00745C88" w:rsidRDefault="00402DC5" w:rsidP="00C24EF5">
            <w:pPr>
              <w:pStyle w:val="ConsPlusCell"/>
              <w:jc w:val="both"/>
              <w:rPr>
                <w:rFonts w:ascii="Times New Roman" w:hAnsi="Times New Roman" w:cs="Times New Roman"/>
                <w:b/>
                <w:kern w:val="2"/>
                <w:sz w:val="22"/>
                <w:szCs w:val="22"/>
              </w:rPr>
            </w:pPr>
            <w:r w:rsidRPr="00745C88">
              <w:rPr>
                <w:rFonts w:ascii="Times New Roman" w:hAnsi="Times New Roman" w:cs="Times New Roman"/>
                <w:b/>
                <w:kern w:val="2"/>
                <w:sz w:val="22"/>
                <w:szCs w:val="22"/>
              </w:rPr>
              <w:t>91402030000000000000</w:t>
            </w:r>
          </w:p>
          <w:p w:rsidR="00402DC5" w:rsidRPr="00745C88" w:rsidRDefault="00402DC5" w:rsidP="00C24EF5">
            <w:pPr>
              <w:pStyle w:val="ConsPlusCell"/>
              <w:jc w:val="both"/>
              <w:rPr>
                <w:rFonts w:ascii="Times New Roman" w:hAnsi="Times New Roman" w:cs="Times New Roman"/>
                <w:b/>
                <w:kern w:val="2"/>
                <w:sz w:val="22"/>
                <w:szCs w:val="22"/>
              </w:rPr>
            </w:pPr>
            <w:r w:rsidRPr="00745C88">
              <w:rPr>
                <w:rFonts w:ascii="Times New Roman" w:hAnsi="Times New Roman" w:cs="Times New Roman"/>
                <w:b/>
                <w:kern w:val="2"/>
                <w:sz w:val="22"/>
                <w:szCs w:val="22"/>
              </w:rPr>
              <w:t>91414030000000000000</w:t>
            </w:r>
          </w:p>
          <w:p w:rsidR="00402DC5" w:rsidRPr="00745C88" w:rsidRDefault="00402DC5" w:rsidP="00C24EF5">
            <w:pPr>
              <w:pStyle w:val="ConsPlusCell"/>
              <w:jc w:val="both"/>
              <w:rPr>
                <w:rFonts w:ascii="Times New Roman" w:hAnsi="Times New Roman" w:cs="Times New Roman"/>
                <w:b/>
                <w:kern w:val="2"/>
                <w:sz w:val="22"/>
                <w:szCs w:val="22"/>
              </w:rPr>
            </w:pPr>
            <w:r w:rsidRPr="00745C88">
              <w:rPr>
                <w:rFonts w:ascii="Times New Roman" w:hAnsi="Times New Roman" w:cs="Times New Roman"/>
                <w:b/>
                <w:kern w:val="2"/>
                <w:sz w:val="22"/>
                <w:szCs w:val="22"/>
              </w:rPr>
              <w:t>91401130000000000000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402DC5" w:rsidRPr="00745C88" w:rsidRDefault="00402DC5" w:rsidP="00C24EF5">
            <w:pPr>
              <w:pStyle w:val="ConsPlusCell"/>
              <w:jc w:val="center"/>
              <w:rPr>
                <w:rFonts w:ascii="Times New Roman" w:hAnsi="Times New Roman" w:cs="Times New Roman"/>
                <w:b/>
                <w:kern w:val="2"/>
                <w:sz w:val="22"/>
                <w:szCs w:val="22"/>
              </w:rPr>
            </w:pPr>
            <w:r w:rsidRPr="00745C88">
              <w:rPr>
                <w:rFonts w:ascii="Times New Roman" w:hAnsi="Times New Roman" w:cs="Times New Roman"/>
                <w:b/>
                <w:kern w:val="2"/>
                <w:sz w:val="22"/>
                <w:szCs w:val="22"/>
              </w:rPr>
              <w:t>3071,07</w:t>
            </w:r>
          </w:p>
        </w:tc>
      </w:tr>
      <w:tr w:rsidR="00402DC5" w:rsidRPr="00745C88" w:rsidTr="00C24EF5">
        <w:trPr>
          <w:jc w:val="center"/>
        </w:trPr>
        <w:tc>
          <w:tcPr>
            <w:tcW w:w="316"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rPr>
                <w:sz w:val="22"/>
                <w:szCs w:val="22"/>
              </w:rPr>
            </w:pPr>
            <w:r w:rsidRPr="00745C88">
              <w:rPr>
                <w:sz w:val="22"/>
                <w:szCs w:val="22"/>
              </w:rPr>
              <w:t>2</w:t>
            </w:r>
          </w:p>
        </w:tc>
        <w:tc>
          <w:tcPr>
            <w:tcW w:w="1418"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rPr>
                <w:rFonts w:ascii="Times New Roman" w:hAnsi="Times New Roman" w:cs="Times New Roman"/>
                <w:kern w:val="2"/>
                <w:sz w:val="22"/>
                <w:szCs w:val="22"/>
              </w:rPr>
            </w:pPr>
            <w:r w:rsidRPr="00745C88">
              <w:rPr>
                <w:rFonts w:ascii="Times New Roman" w:hAnsi="Times New Roman" w:cs="Times New Roman"/>
                <w:kern w:val="2"/>
                <w:sz w:val="22"/>
                <w:szCs w:val="22"/>
              </w:rPr>
              <w:t>ПОДПРОГРАММА 1</w:t>
            </w:r>
          </w:p>
        </w:tc>
        <w:tc>
          <w:tcPr>
            <w:tcW w:w="2551"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rPr>
                <w:rFonts w:ascii="Times New Roman" w:hAnsi="Times New Roman" w:cs="Times New Roman"/>
                <w:kern w:val="2"/>
                <w:sz w:val="23"/>
                <w:szCs w:val="23"/>
              </w:rPr>
            </w:pPr>
            <w:r w:rsidRPr="00745C88">
              <w:rPr>
                <w:rFonts w:ascii="Times New Roman" w:hAnsi="Times New Roman" w:cs="Times New Roman"/>
                <w:kern w:val="2"/>
                <w:sz w:val="23"/>
                <w:szCs w:val="23"/>
              </w:rPr>
              <w:t>Управление муниципальными  финансами</w:t>
            </w:r>
          </w:p>
        </w:tc>
        <w:tc>
          <w:tcPr>
            <w:tcW w:w="2410"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276"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lang w:val="en-US"/>
              </w:rPr>
            </w:pPr>
            <w:r w:rsidRPr="00745C88">
              <w:rPr>
                <w:rFonts w:ascii="Times New Roman" w:hAnsi="Times New Roman" w:cs="Times New Roman"/>
                <w:kern w:val="2"/>
                <w:sz w:val="22"/>
                <w:szCs w:val="22"/>
              </w:rPr>
              <w:t>01.01.2023</w:t>
            </w:r>
          </w:p>
        </w:tc>
        <w:tc>
          <w:tcPr>
            <w:tcW w:w="1323"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lang w:val="en-US"/>
              </w:rPr>
            </w:pPr>
            <w:r w:rsidRPr="00745C88">
              <w:rPr>
                <w:rFonts w:ascii="Times New Roman" w:hAnsi="Times New Roman" w:cs="Times New Roman"/>
                <w:kern w:val="2"/>
                <w:sz w:val="22"/>
                <w:szCs w:val="22"/>
              </w:rPr>
              <w:t>31.12.2023</w:t>
            </w:r>
          </w:p>
        </w:tc>
        <w:tc>
          <w:tcPr>
            <w:tcW w:w="2868"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widowControl w:val="0"/>
              <w:autoSpaceDE w:val="0"/>
              <w:autoSpaceDN w:val="0"/>
              <w:adjustRightInd w:val="0"/>
              <w:rPr>
                <w:sz w:val="22"/>
                <w:szCs w:val="22"/>
              </w:rPr>
            </w:pPr>
            <w:r w:rsidRPr="00745C88">
              <w:rPr>
                <w:sz w:val="22"/>
                <w:szCs w:val="22"/>
              </w:rPr>
              <w:t>Повышение обоснованности, эффективности и прозрачности бюджетных расходов</w:t>
            </w:r>
          </w:p>
        </w:tc>
        <w:tc>
          <w:tcPr>
            <w:tcW w:w="2471"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both"/>
              <w:rPr>
                <w:rFonts w:ascii="Times New Roman" w:hAnsi="Times New Roman" w:cs="Times New Roman"/>
                <w:kern w:val="2"/>
                <w:sz w:val="22"/>
                <w:szCs w:val="22"/>
              </w:rPr>
            </w:pPr>
            <w:r w:rsidRPr="00745C88">
              <w:rPr>
                <w:rFonts w:ascii="Times New Roman" w:hAnsi="Times New Roman" w:cs="Times New Roman"/>
                <w:kern w:val="2"/>
                <w:sz w:val="22"/>
                <w:szCs w:val="22"/>
              </w:rPr>
              <w:t>91401008510000000000</w:t>
            </w:r>
          </w:p>
        </w:tc>
        <w:tc>
          <w:tcPr>
            <w:tcW w:w="1307"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r w:rsidRPr="00745C88">
              <w:rPr>
                <w:rFonts w:ascii="Times New Roman" w:hAnsi="Times New Roman" w:cs="Times New Roman"/>
                <w:kern w:val="2"/>
                <w:sz w:val="22"/>
                <w:szCs w:val="22"/>
              </w:rPr>
              <w:t>297,97</w:t>
            </w:r>
          </w:p>
        </w:tc>
      </w:tr>
      <w:tr w:rsidR="00402DC5" w:rsidRPr="00745C88" w:rsidTr="00C24EF5">
        <w:trPr>
          <w:jc w:val="center"/>
        </w:trPr>
        <w:tc>
          <w:tcPr>
            <w:tcW w:w="316"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rPr>
                <w:sz w:val="22"/>
                <w:szCs w:val="22"/>
              </w:rPr>
            </w:pPr>
          </w:p>
        </w:tc>
        <w:tc>
          <w:tcPr>
            <w:tcW w:w="1418"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rPr>
                <w:rFonts w:ascii="Times New Roman" w:hAnsi="Times New Roman" w:cs="Times New Roman"/>
                <w:kern w:val="2"/>
                <w:sz w:val="22"/>
                <w:szCs w:val="22"/>
              </w:rPr>
            </w:pPr>
            <w:r w:rsidRPr="00745C88">
              <w:rPr>
                <w:rFonts w:ascii="Times New Roman" w:hAnsi="Times New Roman" w:cs="Times New Roman"/>
                <w:kern w:val="2"/>
                <w:sz w:val="22"/>
                <w:szCs w:val="22"/>
              </w:rPr>
              <w:t>Основное мероприятие 1</w:t>
            </w:r>
          </w:p>
        </w:tc>
        <w:tc>
          <w:tcPr>
            <w:tcW w:w="2551"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rPr>
                <w:rFonts w:ascii="Times New Roman" w:hAnsi="Times New Roman" w:cs="Times New Roman"/>
                <w:kern w:val="2"/>
                <w:sz w:val="22"/>
                <w:szCs w:val="22"/>
              </w:rPr>
            </w:pPr>
            <w:r w:rsidRPr="00745C88">
              <w:rPr>
                <w:rFonts w:ascii="Times New Roman" w:hAnsi="Times New Roman" w:cs="Times New Roman"/>
                <w:kern w:val="2"/>
                <w:sz w:val="23"/>
                <w:szCs w:val="23"/>
              </w:rPr>
              <w:t>Управление резервным фондом администрации Гвазденского сельского поселения Бутурлиновского муниципального района  Воронежской области</w:t>
            </w:r>
          </w:p>
        </w:tc>
        <w:tc>
          <w:tcPr>
            <w:tcW w:w="2410"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both"/>
              <w:rPr>
                <w:rFonts w:ascii="Times New Roman" w:hAnsi="Times New Roman" w:cs="Times New Roman"/>
                <w:kern w:val="2"/>
                <w:sz w:val="22"/>
                <w:szCs w:val="22"/>
              </w:rPr>
            </w:pPr>
            <w:r w:rsidRPr="00745C88">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276"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lang w:val="en-US"/>
              </w:rPr>
            </w:pPr>
            <w:r w:rsidRPr="00745C88">
              <w:rPr>
                <w:rFonts w:ascii="Times New Roman" w:hAnsi="Times New Roman" w:cs="Times New Roman"/>
                <w:kern w:val="2"/>
                <w:sz w:val="22"/>
                <w:szCs w:val="22"/>
              </w:rPr>
              <w:t>01.01.2023</w:t>
            </w:r>
          </w:p>
        </w:tc>
        <w:tc>
          <w:tcPr>
            <w:tcW w:w="1323"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lang w:val="en-US"/>
              </w:rPr>
            </w:pPr>
            <w:r w:rsidRPr="00745C88">
              <w:rPr>
                <w:rFonts w:ascii="Times New Roman" w:hAnsi="Times New Roman" w:cs="Times New Roman"/>
                <w:kern w:val="2"/>
                <w:sz w:val="22"/>
                <w:szCs w:val="22"/>
              </w:rPr>
              <w:t>31.12.2023</w:t>
            </w:r>
          </w:p>
        </w:tc>
        <w:tc>
          <w:tcPr>
            <w:tcW w:w="2868"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widowControl w:val="0"/>
              <w:autoSpaceDE w:val="0"/>
              <w:autoSpaceDN w:val="0"/>
              <w:adjustRightInd w:val="0"/>
              <w:ind w:left="101" w:right="23"/>
              <w:jc w:val="both"/>
              <w:rPr>
                <w:bCs/>
                <w:sz w:val="22"/>
                <w:szCs w:val="22"/>
              </w:rPr>
            </w:pPr>
            <w:r w:rsidRPr="00745C88">
              <w:rPr>
                <w:bCs/>
                <w:sz w:val="22"/>
                <w:szCs w:val="22"/>
              </w:rPr>
              <w:t>Рациональное управление резервным фондом администрации сельского поселения;</w:t>
            </w:r>
          </w:p>
          <w:p w:rsidR="00402DC5" w:rsidRPr="00745C88" w:rsidRDefault="00402DC5" w:rsidP="00C24EF5">
            <w:pPr>
              <w:rPr>
                <w:sz w:val="22"/>
                <w:szCs w:val="22"/>
              </w:rPr>
            </w:pPr>
          </w:p>
        </w:tc>
        <w:tc>
          <w:tcPr>
            <w:tcW w:w="2471"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both"/>
              <w:rPr>
                <w:rFonts w:ascii="Times New Roman" w:hAnsi="Times New Roman" w:cs="Times New Roman"/>
                <w:kern w:val="2"/>
                <w:sz w:val="22"/>
                <w:szCs w:val="22"/>
              </w:rPr>
            </w:pPr>
            <w:r w:rsidRPr="00745C88">
              <w:rPr>
                <w:rFonts w:ascii="Times New Roman" w:hAnsi="Times New Roman" w:cs="Times New Roman"/>
                <w:kern w:val="2"/>
                <w:sz w:val="22"/>
                <w:szCs w:val="22"/>
              </w:rPr>
              <w:t>91401110000000000000</w:t>
            </w:r>
          </w:p>
        </w:tc>
        <w:tc>
          <w:tcPr>
            <w:tcW w:w="1307"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r w:rsidRPr="00745C88">
              <w:rPr>
                <w:rFonts w:ascii="Times New Roman" w:hAnsi="Times New Roman" w:cs="Times New Roman"/>
                <w:kern w:val="2"/>
                <w:sz w:val="22"/>
                <w:szCs w:val="22"/>
              </w:rPr>
              <w:t>1,00</w:t>
            </w:r>
          </w:p>
        </w:tc>
      </w:tr>
      <w:tr w:rsidR="00402DC5" w:rsidRPr="00745C88" w:rsidTr="00C24EF5">
        <w:trPr>
          <w:jc w:val="center"/>
        </w:trPr>
        <w:tc>
          <w:tcPr>
            <w:tcW w:w="316"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rPr>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02DC5" w:rsidRPr="00745C88" w:rsidRDefault="00402DC5" w:rsidP="00C24EF5">
            <w:pPr>
              <w:pStyle w:val="ConsPlusCell"/>
              <w:rPr>
                <w:rFonts w:ascii="Times New Roman" w:hAnsi="Times New Roman" w:cs="Times New Roman"/>
                <w:kern w:val="2"/>
                <w:sz w:val="22"/>
                <w:szCs w:val="22"/>
              </w:rPr>
            </w:pPr>
            <w:r w:rsidRPr="00745C88">
              <w:rPr>
                <w:rFonts w:ascii="Times New Roman" w:hAnsi="Times New Roman" w:cs="Times New Roman"/>
                <w:kern w:val="2"/>
                <w:sz w:val="22"/>
                <w:szCs w:val="22"/>
              </w:rPr>
              <w:t>Основное мероприятие 2</w:t>
            </w:r>
          </w:p>
        </w:tc>
        <w:tc>
          <w:tcPr>
            <w:tcW w:w="2551"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rPr>
                <w:rFonts w:ascii="Times New Roman" w:hAnsi="Times New Roman" w:cs="Times New Roman"/>
                <w:kern w:val="2"/>
                <w:sz w:val="23"/>
                <w:szCs w:val="23"/>
              </w:rPr>
            </w:pPr>
            <w:r w:rsidRPr="00745C88">
              <w:rPr>
                <w:rFonts w:ascii="Times New Roman" w:hAnsi="Times New Roman" w:cs="Times New Roman"/>
                <w:kern w:val="2"/>
                <w:sz w:val="23"/>
                <w:szCs w:val="23"/>
              </w:rPr>
              <w:t>Обеспечение проведения выборов и референдумов.</w:t>
            </w:r>
          </w:p>
        </w:tc>
        <w:tc>
          <w:tcPr>
            <w:tcW w:w="2410"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both"/>
              <w:rPr>
                <w:rFonts w:ascii="Times New Roman" w:hAnsi="Times New Roman" w:cs="Times New Roman"/>
                <w:kern w:val="2"/>
                <w:sz w:val="22"/>
                <w:szCs w:val="22"/>
              </w:rPr>
            </w:pPr>
            <w:r w:rsidRPr="00745C88">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276"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lang w:val="en-US"/>
              </w:rPr>
            </w:pPr>
            <w:r w:rsidRPr="00745C88">
              <w:rPr>
                <w:rFonts w:ascii="Times New Roman" w:hAnsi="Times New Roman" w:cs="Times New Roman"/>
                <w:kern w:val="2"/>
                <w:sz w:val="22"/>
                <w:szCs w:val="22"/>
              </w:rPr>
              <w:t>01.01.2023</w:t>
            </w:r>
          </w:p>
        </w:tc>
        <w:tc>
          <w:tcPr>
            <w:tcW w:w="1323"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lang w:val="en-US"/>
              </w:rPr>
            </w:pPr>
            <w:r w:rsidRPr="00745C88">
              <w:rPr>
                <w:rFonts w:ascii="Times New Roman" w:hAnsi="Times New Roman" w:cs="Times New Roman"/>
                <w:kern w:val="2"/>
                <w:sz w:val="22"/>
                <w:szCs w:val="22"/>
              </w:rPr>
              <w:t>31.12.2023</w:t>
            </w:r>
          </w:p>
        </w:tc>
        <w:tc>
          <w:tcPr>
            <w:tcW w:w="2868"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widowControl w:val="0"/>
              <w:autoSpaceDE w:val="0"/>
              <w:autoSpaceDN w:val="0"/>
              <w:adjustRightInd w:val="0"/>
              <w:ind w:left="101" w:right="23"/>
              <w:jc w:val="both"/>
              <w:rPr>
                <w:bCs/>
                <w:sz w:val="22"/>
                <w:szCs w:val="22"/>
              </w:rPr>
            </w:pPr>
            <w:r w:rsidRPr="00745C88">
              <w:rPr>
                <w:bCs/>
                <w:sz w:val="22"/>
                <w:szCs w:val="22"/>
              </w:rPr>
              <w:t xml:space="preserve">Эффективное проведение выборов депутатов Совета народных депутатов </w:t>
            </w:r>
            <w:r w:rsidRPr="00745C88">
              <w:rPr>
                <w:kern w:val="2"/>
                <w:sz w:val="23"/>
                <w:szCs w:val="23"/>
              </w:rPr>
              <w:t>Гвазденского</w:t>
            </w:r>
            <w:r w:rsidRPr="00745C88">
              <w:rPr>
                <w:bCs/>
                <w:sz w:val="22"/>
                <w:szCs w:val="22"/>
              </w:rPr>
              <w:t xml:space="preserve"> сельского поселения</w:t>
            </w:r>
          </w:p>
        </w:tc>
        <w:tc>
          <w:tcPr>
            <w:tcW w:w="2471"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both"/>
              <w:rPr>
                <w:rFonts w:ascii="Times New Roman" w:hAnsi="Times New Roman" w:cs="Times New Roman"/>
                <w:kern w:val="2"/>
                <w:sz w:val="22"/>
                <w:szCs w:val="22"/>
              </w:rPr>
            </w:pPr>
            <w:r w:rsidRPr="00745C88">
              <w:rPr>
                <w:rFonts w:ascii="Times New Roman" w:hAnsi="Times New Roman" w:cs="Times New Roman"/>
                <w:kern w:val="2"/>
                <w:sz w:val="22"/>
                <w:szCs w:val="22"/>
              </w:rPr>
              <w:t>91407010000000000000</w:t>
            </w:r>
          </w:p>
        </w:tc>
        <w:tc>
          <w:tcPr>
            <w:tcW w:w="1307"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r w:rsidRPr="00745C88">
              <w:rPr>
                <w:rFonts w:ascii="Times New Roman" w:hAnsi="Times New Roman" w:cs="Times New Roman"/>
                <w:kern w:val="2"/>
                <w:sz w:val="22"/>
                <w:szCs w:val="22"/>
              </w:rPr>
              <w:t>0,00</w:t>
            </w:r>
          </w:p>
        </w:tc>
      </w:tr>
      <w:tr w:rsidR="00402DC5" w:rsidRPr="00745C88" w:rsidTr="00C24EF5">
        <w:trPr>
          <w:jc w:val="center"/>
        </w:trPr>
        <w:tc>
          <w:tcPr>
            <w:tcW w:w="316"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rPr>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02DC5" w:rsidRPr="00745C88" w:rsidRDefault="00402DC5" w:rsidP="00C24EF5">
            <w:pPr>
              <w:pStyle w:val="ConsPlusCell"/>
              <w:rPr>
                <w:rFonts w:ascii="Times New Roman" w:hAnsi="Times New Roman" w:cs="Times New Roman"/>
                <w:kern w:val="2"/>
                <w:sz w:val="22"/>
                <w:szCs w:val="22"/>
              </w:rPr>
            </w:pPr>
            <w:r w:rsidRPr="00745C88">
              <w:rPr>
                <w:rFonts w:ascii="Times New Roman" w:hAnsi="Times New Roman" w:cs="Times New Roman"/>
                <w:kern w:val="2"/>
                <w:sz w:val="22"/>
                <w:szCs w:val="22"/>
              </w:rPr>
              <w:t>Основное мероприятие 3</w:t>
            </w:r>
          </w:p>
        </w:tc>
        <w:tc>
          <w:tcPr>
            <w:tcW w:w="2551"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rPr>
                <w:rFonts w:ascii="Times New Roman" w:hAnsi="Times New Roman" w:cs="Times New Roman"/>
                <w:kern w:val="2"/>
                <w:sz w:val="23"/>
                <w:szCs w:val="23"/>
              </w:rPr>
            </w:pPr>
            <w:r w:rsidRPr="00745C88">
              <w:rPr>
                <w:rFonts w:ascii="Times New Roman" w:hAnsi="Times New Roman" w:cs="Times New Roman"/>
                <w:kern w:val="2"/>
                <w:sz w:val="23"/>
                <w:szCs w:val="23"/>
              </w:rPr>
              <w:t>Обслуживание муниципального долга</w:t>
            </w:r>
          </w:p>
        </w:tc>
        <w:tc>
          <w:tcPr>
            <w:tcW w:w="2410"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276"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r w:rsidRPr="00745C88">
              <w:rPr>
                <w:rFonts w:ascii="Times New Roman" w:hAnsi="Times New Roman" w:cs="Times New Roman"/>
                <w:kern w:val="2"/>
                <w:sz w:val="22"/>
                <w:szCs w:val="22"/>
              </w:rPr>
              <w:t>01.01.2023</w:t>
            </w:r>
          </w:p>
        </w:tc>
        <w:tc>
          <w:tcPr>
            <w:tcW w:w="1323"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r w:rsidRPr="00745C88">
              <w:rPr>
                <w:rFonts w:ascii="Times New Roman" w:hAnsi="Times New Roman" w:cs="Times New Roman"/>
                <w:kern w:val="2"/>
                <w:sz w:val="22"/>
                <w:szCs w:val="22"/>
              </w:rPr>
              <w:t>31.12.2023</w:t>
            </w:r>
          </w:p>
        </w:tc>
        <w:tc>
          <w:tcPr>
            <w:tcW w:w="2868"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widowControl w:val="0"/>
              <w:autoSpaceDE w:val="0"/>
              <w:autoSpaceDN w:val="0"/>
              <w:adjustRightInd w:val="0"/>
              <w:ind w:left="101" w:right="23"/>
              <w:jc w:val="both"/>
              <w:rPr>
                <w:bCs/>
                <w:sz w:val="22"/>
                <w:szCs w:val="22"/>
              </w:rPr>
            </w:pPr>
          </w:p>
        </w:tc>
        <w:tc>
          <w:tcPr>
            <w:tcW w:w="2471"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both"/>
              <w:rPr>
                <w:rFonts w:ascii="Times New Roman" w:hAnsi="Times New Roman" w:cs="Times New Roman"/>
                <w:kern w:val="2"/>
                <w:sz w:val="22"/>
                <w:szCs w:val="22"/>
              </w:rPr>
            </w:pPr>
            <w:r w:rsidRPr="00745C88">
              <w:rPr>
                <w:rFonts w:ascii="Times New Roman" w:hAnsi="Times New Roman" w:cs="Times New Roman"/>
                <w:kern w:val="2"/>
                <w:sz w:val="22"/>
                <w:szCs w:val="22"/>
              </w:rPr>
              <w:t>91413010000000000000</w:t>
            </w:r>
          </w:p>
        </w:tc>
        <w:tc>
          <w:tcPr>
            <w:tcW w:w="1307"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r w:rsidRPr="00745C88">
              <w:rPr>
                <w:rFonts w:ascii="Times New Roman" w:hAnsi="Times New Roman" w:cs="Times New Roman"/>
                <w:kern w:val="2"/>
                <w:sz w:val="22"/>
                <w:szCs w:val="22"/>
              </w:rPr>
              <w:t>1,00</w:t>
            </w:r>
          </w:p>
        </w:tc>
      </w:tr>
      <w:tr w:rsidR="00402DC5" w:rsidRPr="00745C88" w:rsidTr="00C24EF5">
        <w:trPr>
          <w:jc w:val="center"/>
        </w:trPr>
        <w:tc>
          <w:tcPr>
            <w:tcW w:w="316"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rPr>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02DC5" w:rsidRPr="00745C88" w:rsidRDefault="00402DC5" w:rsidP="00C24EF5">
            <w:pPr>
              <w:pStyle w:val="ConsPlusCell"/>
              <w:rPr>
                <w:rFonts w:ascii="Times New Roman" w:hAnsi="Times New Roman" w:cs="Times New Roman"/>
                <w:kern w:val="2"/>
                <w:sz w:val="22"/>
                <w:szCs w:val="22"/>
              </w:rPr>
            </w:pPr>
            <w:r w:rsidRPr="00745C88">
              <w:rPr>
                <w:rFonts w:ascii="Times New Roman" w:hAnsi="Times New Roman" w:cs="Times New Roman"/>
                <w:kern w:val="2"/>
                <w:sz w:val="22"/>
                <w:szCs w:val="22"/>
              </w:rPr>
              <w:t>Основное мероприятие 4</w:t>
            </w:r>
          </w:p>
        </w:tc>
        <w:tc>
          <w:tcPr>
            <w:tcW w:w="2551"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rPr>
                <w:rFonts w:ascii="Times New Roman" w:hAnsi="Times New Roman" w:cs="Times New Roman"/>
                <w:kern w:val="2"/>
                <w:sz w:val="23"/>
                <w:szCs w:val="23"/>
              </w:rPr>
            </w:pPr>
            <w:r w:rsidRPr="00745C88">
              <w:rPr>
                <w:rFonts w:ascii="Times New Roman" w:hAnsi="Times New Roman" w:cs="Times New Roman"/>
                <w:kern w:val="2"/>
                <w:sz w:val="23"/>
                <w:szCs w:val="23"/>
              </w:rPr>
              <w:t>Другие общегосударственные вопросы</w:t>
            </w:r>
          </w:p>
        </w:tc>
        <w:tc>
          <w:tcPr>
            <w:tcW w:w="2410"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276"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r w:rsidRPr="00745C88">
              <w:rPr>
                <w:rFonts w:ascii="Times New Roman" w:hAnsi="Times New Roman" w:cs="Times New Roman"/>
                <w:kern w:val="2"/>
                <w:sz w:val="22"/>
                <w:szCs w:val="22"/>
              </w:rPr>
              <w:t>01.01.2023</w:t>
            </w:r>
          </w:p>
        </w:tc>
        <w:tc>
          <w:tcPr>
            <w:tcW w:w="1323"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r w:rsidRPr="00745C88">
              <w:rPr>
                <w:rFonts w:ascii="Times New Roman" w:hAnsi="Times New Roman" w:cs="Times New Roman"/>
                <w:kern w:val="2"/>
                <w:sz w:val="22"/>
                <w:szCs w:val="22"/>
              </w:rPr>
              <w:t>31.12.2023</w:t>
            </w:r>
          </w:p>
        </w:tc>
        <w:tc>
          <w:tcPr>
            <w:tcW w:w="2868"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widowControl w:val="0"/>
              <w:autoSpaceDE w:val="0"/>
              <w:autoSpaceDN w:val="0"/>
              <w:adjustRightInd w:val="0"/>
              <w:ind w:left="101" w:right="23"/>
              <w:jc w:val="both"/>
              <w:rPr>
                <w:bCs/>
                <w:sz w:val="22"/>
                <w:szCs w:val="22"/>
              </w:rPr>
            </w:pPr>
          </w:p>
        </w:tc>
        <w:tc>
          <w:tcPr>
            <w:tcW w:w="2471"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both"/>
              <w:rPr>
                <w:rFonts w:ascii="Times New Roman" w:hAnsi="Times New Roman" w:cs="Times New Roman"/>
                <w:kern w:val="2"/>
                <w:sz w:val="22"/>
                <w:szCs w:val="22"/>
              </w:rPr>
            </w:pPr>
            <w:r w:rsidRPr="00745C88">
              <w:rPr>
                <w:rFonts w:ascii="Times New Roman" w:hAnsi="Times New Roman" w:cs="Times New Roman"/>
                <w:kern w:val="2"/>
                <w:sz w:val="22"/>
                <w:szCs w:val="22"/>
              </w:rPr>
              <w:t>91401130000000000000</w:t>
            </w:r>
          </w:p>
        </w:tc>
        <w:tc>
          <w:tcPr>
            <w:tcW w:w="1307"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r w:rsidRPr="00745C88">
              <w:rPr>
                <w:rFonts w:ascii="Times New Roman" w:hAnsi="Times New Roman" w:cs="Times New Roman"/>
                <w:kern w:val="2"/>
                <w:sz w:val="22"/>
                <w:szCs w:val="22"/>
              </w:rPr>
              <w:t>0,00</w:t>
            </w:r>
          </w:p>
        </w:tc>
      </w:tr>
      <w:tr w:rsidR="00402DC5" w:rsidRPr="00745C88" w:rsidTr="00C24EF5">
        <w:trPr>
          <w:jc w:val="center"/>
        </w:trPr>
        <w:tc>
          <w:tcPr>
            <w:tcW w:w="316"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rPr>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02DC5" w:rsidRPr="00745C88" w:rsidRDefault="00402DC5" w:rsidP="00C24EF5">
            <w:pPr>
              <w:pStyle w:val="ConsPlusCell"/>
              <w:rPr>
                <w:rFonts w:ascii="Times New Roman" w:hAnsi="Times New Roman" w:cs="Times New Roman"/>
                <w:kern w:val="2"/>
                <w:sz w:val="22"/>
                <w:szCs w:val="22"/>
              </w:rPr>
            </w:pPr>
            <w:r w:rsidRPr="00745C88">
              <w:rPr>
                <w:rFonts w:ascii="Times New Roman" w:hAnsi="Times New Roman" w:cs="Times New Roman"/>
                <w:kern w:val="2"/>
                <w:sz w:val="22"/>
                <w:szCs w:val="22"/>
              </w:rPr>
              <w:t>Основное мероприятие 5</w:t>
            </w:r>
          </w:p>
        </w:tc>
        <w:tc>
          <w:tcPr>
            <w:tcW w:w="2551"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rPr>
                <w:rFonts w:ascii="Times New Roman" w:hAnsi="Times New Roman" w:cs="Times New Roman"/>
                <w:kern w:val="2"/>
                <w:sz w:val="23"/>
                <w:szCs w:val="23"/>
              </w:rPr>
            </w:pPr>
            <w:r w:rsidRPr="00745C88">
              <w:rPr>
                <w:rFonts w:ascii="Times New Roman" w:hAnsi="Times New Roman" w:cs="Times New Roman"/>
                <w:kern w:val="2"/>
                <w:sz w:val="23"/>
                <w:szCs w:val="23"/>
              </w:rPr>
              <w:t>Иные межбюджетные трансферты по переданным полномочиям.</w:t>
            </w:r>
          </w:p>
        </w:tc>
        <w:tc>
          <w:tcPr>
            <w:tcW w:w="2410"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276"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r w:rsidRPr="00745C88">
              <w:rPr>
                <w:rFonts w:ascii="Times New Roman" w:hAnsi="Times New Roman" w:cs="Times New Roman"/>
                <w:kern w:val="2"/>
                <w:sz w:val="22"/>
                <w:szCs w:val="22"/>
              </w:rPr>
              <w:t>01.01.2023</w:t>
            </w:r>
          </w:p>
        </w:tc>
        <w:tc>
          <w:tcPr>
            <w:tcW w:w="1323"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r w:rsidRPr="00745C88">
              <w:rPr>
                <w:rFonts w:ascii="Times New Roman" w:hAnsi="Times New Roman" w:cs="Times New Roman"/>
                <w:kern w:val="2"/>
                <w:sz w:val="22"/>
                <w:szCs w:val="22"/>
              </w:rPr>
              <w:t>31.12.2023</w:t>
            </w:r>
          </w:p>
        </w:tc>
        <w:tc>
          <w:tcPr>
            <w:tcW w:w="2868"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widowControl w:val="0"/>
              <w:autoSpaceDE w:val="0"/>
              <w:autoSpaceDN w:val="0"/>
              <w:adjustRightInd w:val="0"/>
              <w:ind w:left="101" w:right="23"/>
              <w:jc w:val="both"/>
              <w:rPr>
                <w:bCs/>
                <w:sz w:val="22"/>
                <w:szCs w:val="22"/>
              </w:rPr>
            </w:pPr>
          </w:p>
        </w:tc>
        <w:tc>
          <w:tcPr>
            <w:tcW w:w="2471"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both"/>
              <w:rPr>
                <w:rFonts w:ascii="Times New Roman" w:hAnsi="Times New Roman" w:cs="Times New Roman"/>
                <w:kern w:val="2"/>
                <w:sz w:val="22"/>
                <w:szCs w:val="22"/>
              </w:rPr>
            </w:pPr>
            <w:r w:rsidRPr="00745C88">
              <w:rPr>
                <w:rFonts w:ascii="Times New Roman" w:hAnsi="Times New Roman" w:cs="Times New Roman"/>
                <w:kern w:val="2"/>
                <w:sz w:val="22"/>
                <w:szCs w:val="22"/>
              </w:rPr>
              <w:t>91414030000000000000</w:t>
            </w:r>
          </w:p>
        </w:tc>
        <w:tc>
          <w:tcPr>
            <w:tcW w:w="1307"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r w:rsidRPr="00745C88">
              <w:rPr>
                <w:rFonts w:ascii="Times New Roman" w:hAnsi="Times New Roman" w:cs="Times New Roman"/>
                <w:kern w:val="2"/>
                <w:sz w:val="22"/>
                <w:szCs w:val="22"/>
              </w:rPr>
              <w:t>295,97</w:t>
            </w:r>
          </w:p>
        </w:tc>
      </w:tr>
      <w:tr w:rsidR="00402DC5" w:rsidRPr="00745C88" w:rsidTr="00C24EF5">
        <w:trPr>
          <w:trHeight w:val="1813"/>
          <w:jc w:val="center"/>
        </w:trPr>
        <w:tc>
          <w:tcPr>
            <w:tcW w:w="316"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rPr>
                <w:sz w:val="22"/>
                <w:szCs w:val="22"/>
              </w:rPr>
            </w:pPr>
            <w:r w:rsidRPr="00745C88">
              <w:rPr>
                <w:sz w:val="22"/>
                <w:szCs w:val="22"/>
              </w:rPr>
              <w:t>3</w:t>
            </w:r>
          </w:p>
        </w:tc>
        <w:tc>
          <w:tcPr>
            <w:tcW w:w="1418"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spacing w:line="228" w:lineRule="auto"/>
              <w:rPr>
                <w:rFonts w:ascii="Times New Roman" w:hAnsi="Times New Roman" w:cs="Times New Roman"/>
                <w:kern w:val="2"/>
                <w:sz w:val="22"/>
                <w:szCs w:val="22"/>
              </w:rPr>
            </w:pPr>
            <w:r w:rsidRPr="00745C88">
              <w:rPr>
                <w:rFonts w:ascii="Times New Roman" w:hAnsi="Times New Roman" w:cs="Times New Roman"/>
                <w:kern w:val="2"/>
                <w:sz w:val="22"/>
                <w:szCs w:val="22"/>
              </w:rPr>
              <w:t>ПОДПРОГРАММА 2</w:t>
            </w:r>
          </w:p>
        </w:tc>
        <w:tc>
          <w:tcPr>
            <w:tcW w:w="2551"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rPr>
                <w:rFonts w:ascii="Times New Roman" w:hAnsi="Times New Roman" w:cs="Times New Roman"/>
                <w:kern w:val="2"/>
                <w:sz w:val="23"/>
                <w:szCs w:val="23"/>
              </w:rPr>
            </w:pPr>
            <w:r w:rsidRPr="00745C88">
              <w:rPr>
                <w:rFonts w:ascii="Times New Roman" w:hAnsi="Times New Roman" w:cs="Times New Roman"/>
                <w:kern w:val="2"/>
                <w:sz w:val="23"/>
                <w:szCs w:val="23"/>
              </w:rPr>
              <w:t>Организация первичного воинского учета на территории Гвазденского сельского поселения</w:t>
            </w:r>
          </w:p>
        </w:tc>
        <w:tc>
          <w:tcPr>
            <w:tcW w:w="2410"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276"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lang w:val="en-US"/>
              </w:rPr>
            </w:pPr>
            <w:r w:rsidRPr="00745C88">
              <w:rPr>
                <w:rFonts w:ascii="Times New Roman" w:hAnsi="Times New Roman" w:cs="Times New Roman"/>
                <w:kern w:val="2"/>
                <w:sz w:val="22"/>
                <w:szCs w:val="22"/>
              </w:rPr>
              <w:t>01.01.2022</w:t>
            </w:r>
          </w:p>
        </w:tc>
        <w:tc>
          <w:tcPr>
            <w:tcW w:w="1323"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lang w:val="en-US"/>
              </w:rPr>
            </w:pPr>
            <w:r w:rsidRPr="00745C88">
              <w:rPr>
                <w:rFonts w:ascii="Times New Roman" w:hAnsi="Times New Roman" w:cs="Times New Roman"/>
                <w:kern w:val="2"/>
                <w:sz w:val="22"/>
                <w:szCs w:val="22"/>
              </w:rPr>
              <w:t>31.12.2022</w:t>
            </w:r>
          </w:p>
        </w:tc>
        <w:tc>
          <w:tcPr>
            <w:tcW w:w="2868"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rPr>
                <w:sz w:val="22"/>
                <w:szCs w:val="22"/>
              </w:rPr>
            </w:pPr>
            <w:r w:rsidRPr="00745C88">
              <w:rPr>
                <w:sz w:val="22"/>
                <w:szCs w:val="22"/>
              </w:rPr>
              <w:t>Обеспечение эффективного и целенаправленного расходования средств федерального бюджета, выделенных на исполнение полномочий по воинскому учету.</w:t>
            </w:r>
          </w:p>
        </w:tc>
        <w:tc>
          <w:tcPr>
            <w:tcW w:w="2471"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jc w:val="both"/>
              <w:rPr>
                <w:kern w:val="2"/>
                <w:sz w:val="22"/>
                <w:szCs w:val="22"/>
              </w:rPr>
            </w:pPr>
            <w:r w:rsidRPr="00745C88">
              <w:rPr>
                <w:kern w:val="2"/>
                <w:sz w:val="22"/>
                <w:szCs w:val="22"/>
              </w:rPr>
              <w:t>91402038520000000000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402DC5" w:rsidRPr="00745C88" w:rsidRDefault="00402DC5" w:rsidP="00C24EF5">
            <w:pPr>
              <w:jc w:val="center"/>
              <w:rPr>
                <w:kern w:val="2"/>
                <w:sz w:val="22"/>
                <w:szCs w:val="22"/>
              </w:rPr>
            </w:pPr>
            <w:r w:rsidRPr="00745C88">
              <w:rPr>
                <w:kern w:val="2"/>
                <w:sz w:val="22"/>
                <w:szCs w:val="22"/>
              </w:rPr>
              <w:t>96,60</w:t>
            </w:r>
          </w:p>
        </w:tc>
      </w:tr>
      <w:tr w:rsidR="00402DC5" w:rsidRPr="00745C88" w:rsidTr="00C24EF5">
        <w:trPr>
          <w:trHeight w:val="688"/>
          <w:jc w:val="center"/>
        </w:trPr>
        <w:tc>
          <w:tcPr>
            <w:tcW w:w="316" w:type="dxa"/>
            <w:vMerge w:val="restart"/>
            <w:tcBorders>
              <w:top w:val="single" w:sz="4" w:space="0" w:color="auto"/>
              <w:left w:val="single" w:sz="4" w:space="0" w:color="auto"/>
              <w:right w:val="single" w:sz="4" w:space="0" w:color="auto"/>
            </w:tcBorders>
          </w:tcPr>
          <w:p w:rsidR="00402DC5" w:rsidRPr="00745C88" w:rsidRDefault="00402DC5" w:rsidP="00C24EF5">
            <w:pPr>
              <w:rPr>
                <w:sz w:val="22"/>
                <w:szCs w:val="22"/>
              </w:rPr>
            </w:pPr>
          </w:p>
          <w:p w:rsidR="00402DC5" w:rsidRPr="00745C88" w:rsidRDefault="00402DC5" w:rsidP="00C24EF5">
            <w:pPr>
              <w:rPr>
                <w:sz w:val="22"/>
                <w:szCs w:val="22"/>
              </w:rPr>
            </w:pPr>
          </w:p>
          <w:p w:rsidR="00402DC5" w:rsidRPr="00745C88" w:rsidRDefault="00402DC5" w:rsidP="00C24EF5">
            <w:pPr>
              <w:rPr>
                <w:sz w:val="22"/>
                <w:szCs w:val="22"/>
              </w:rPr>
            </w:pPr>
          </w:p>
          <w:p w:rsidR="00402DC5" w:rsidRPr="00745C88" w:rsidRDefault="00402DC5" w:rsidP="00C24EF5">
            <w:pPr>
              <w:rPr>
                <w:sz w:val="22"/>
                <w:szCs w:val="22"/>
              </w:rPr>
            </w:pPr>
          </w:p>
          <w:p w:rsidR="00402DC5" w:rsidRPr="00745C88" w:rsidRDefault="00402DC5" w:rsidP="00C24EF5">
            <w:pPr>
              <w:rPr>
                <w:sz w:val="22"/>
                <w:szCs w:val="22"/>
              </w:rPr>
            </w:pPr>
          </w:p>
          <w:p w:rsidR="00402DC5" w:rsidRPr="00745C88" w:rsidRDefault="00402DC5" w:rsidP="00C24EF5">
            <w:pPr>
              <w:rPr>
                <w:sz w:val="22"/>
                <w:szCs w:val="22"/>
              </w:rPr>
            </w:pPr>
          </w:p>
        </w:tc>
        <w:tc>
          <w:tcPr>
            <w:tcW w:w="1418" w:type="dxa"/>
            <w:vMerge w:val="restart"/>
            <w:tcBorders>
              <w:top w:val="single" w:sz="4" w:space="0" w:color="auto"/>
              <w:left w:val="single" w:sz="4" w:space="0" w:color="auto"/>
              <w:right w:val="single" w:sz="4" w:space="0" w:color="auto"/>
            </w:tcBorders>
          </w:tcPr>
          <w:p w:rsidR="00402DC5" w:rsidRPr="00745C88" w:rsidRDefault="00402DC5" w:rsidP="00C24EF5">
            <w:pPr>
              <w:pStyle w:val="ConsPlusCell"/>
              <w:spacing w:line="228" w:lineRule="auto"/>
              <w:rPr>
                <w:rFonts w:ascii="Times New Roman" w:hAnsi="Times New Roman" w:cs="Times New Roman"/>
                <w:kern w:val="2"/>
                <w:sz w:val="22"/>
                <w:szCs w:val="22"/>
              </w:rPr>
            </w:pPr>
            <w:r w:rsidRPr="00745C88">
              <w:rPr>
                <w:rFonts w:ascii="Times New Roman" w:hAnsi="Times New Roman" w:cs="Times New Roman"/>
                <w:kern w:val="2"/>
                <w:sz w:val="22"/>
                <w:szCs w:val="22"/>
              </w:rPr>
              <w:t>Основное мероприятие 1</w:t>
            </w:r>
          </w:p>
        </w:tc>
        <w:tc>
          <w:tcPr>
            <w:tcW w:w="2551" w:type="dxa"/>
            <w:vMerge w:val="restart"/>
            <w:tcBorders>
              <w:top w:val="single" w:sz="4" w:space="0" w:color="auto"/>
              <w:left w:val="single" w:sz="4" w:space="0" w:color="auto"/>
              <w:right w:val="single" w:sz="4" w:space="0" w:color="auto"/>
            </w:tcBorders>
          </w:tcPr>
          <w:p w:rsidR="00402DC5" w:rsidRPr="00745C88" w:rsidRDefault="00402DC5" w:rsidP="00C24EF5">
            <w:pPr>
              <w:pStyle w:val="ConsPlusCell"/>
              <w:rPr>
                <w:rFonts w:ascii="Times New Roman" w:hAnsi="Times New Roman" w:cs="Times New Roman"/>
                <w:kern w:val="2"/>
                <w:sz w:val="22"/>
                <w:szCs w:val="22"/>
              </w:rPr>
            </w:pPr>
            <w:r w:rsidRPr="00745C88">
              <w:rPr>
                <w:rFonts w:ascii="Times New Roman" w:hAnsi="Times New Roman" w:cs="Times New Roman"/>
                <w:kern w:val="2"/>
                <w:sz w:val="22"/>
                <w:szCs w:val="22"/>
              </w:rPr>
              <w:t>Первичный  воинский  учет  граждан, проживающих или пребывающих на территории Гвазденского сельского поселения</w:t>
            </w:r>
          </w:p>
        </w:tc>
        <w:tc>
          <w:tcPr>
            <w:tcW w:w="2410" w:type="dxa"/>
            <w:vMerge w:val="restart"/>
            <w:tcBorders>
              <w:top w:val="single" w:sz="4" w:space="0" w:color="auto"/>
              <w:left w:val="single" w:sz="4" w:space="0" w:color="auto"/>
              <w:right w:val="single" w:sz="4" w:space="0" w:color="auto"/>
            </w:tcBorders>
          </w:tcPr>
          <w:p w:rsidR="00402DC5" w:rsidRPr="00745C88" w:rsidRDefault="00402DC5" w:rsidP="00C24EF5">
            <w:pPr>
              <w:pStyle w:val="ConsPlusCell"/>
              <w:jc w:val="both"/>
              <w:rPr>
                <w:rFonts w:ascii="Times New Roman" w:hAnsi="Times New Roman" w:cs="Times New Roman"/>
                <w:kern w:val="2"/>
                <w:sz w:val="22"/>
                <w:szCs w:val="22"/>
              </w:rPr>
            </w:pPr>
            <w:r w:rsidRPr="00745C88">
              <w:rPr>
                <w:rFonts w:ascii="Times New Roman" w:hAnsi="Times New Roman" w:cs="Times New Roman"/>
                <w:kern w:val="2"/>
                <w:sz w:val="22"/>
                <w:szCs w:val="22"/>
              </w:rPr>
              <w:t>Администрация Гвазденского сельского поселения Бутурлиновского муниципального района Воронежской области</w:t>
            </w:r>
          </w:p>
        </w:tc>
        <w:tc>
          <w:tcPr>
            <w:tcW w:w="1276" w:type="dxa"/>
            <w:vMerge w:val="restart"/>
            <w:tcBorders>
              <w:top w:val="single" w:sz="4" w:space="0" w:color="auto"/>
              <w:left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r w:rsidRPr="00745C88">
              <w:rPr>
                <w:rFonts w:ascii="Times New Roman" w:hAnsi="Times New Roman" w:cs="Times New Roman"/>
                <w:kern w:val="2"/>
                <w:sz w:val="22"/>
                <w:szCs w:val="22"/>
              </w:rPr>
              <w:t>01.01.2022</w:t>
            </w:r>
          </w:p>
        </w:tc>
        <w:tc>
          <w:tcPr>
            <w:tcW w:w="1323" w:type="dxa"/>
            <w:vMerge w:val="restart"/>
            <w:tcBorders>
              <w:top w:val="single" w:sz="4" w:space="0" w:color="auto"/>
              <w:left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lang w:val="en-US"/>
              </w:rPr>
            </w:pPr>
            <w:r w:rsidRPr="00745C88">
              <w:rPr>
                <w:rFonts w:ascii="Times New Roman" w:hAnsi="Times New Roman" w:cs="Times New Roman"/>
                <w:kern w:val="2"/>
                <w:sz w:val="22"/>
                <w:szCs w:val="22"/>
              </w:rPr>
              <w:t>31.12.2022</w:t>
            </w:r>
          </w:p>
        </w:tc>
        <w:tc>
          <w:tcPr>
            <w:tcW w:w="2868" w:type="dxa"/>
            <w:vMerge w:val="restart"/>
            <w:tcBorders>
              <w:top w:val="single" w:sz="4" w:space="0" w:color="auto"/>
              <w:left w:val="single" w:sz="4" w:space="0" w:color="auto"/>
              <w:right w:val="single" w:sz="4" w:space="0" w:color="auto"/>
            </w:tcBorders>
          </w:tcPr>
          <w:p w:rsidR="00402DC5" w:rsidRPr="00745C88" w:rsidRDefault="00402DC5" w:rsidP="00C24EF5">
            <w:pPr>
              <w:rPr>
                <w:sz w:val="22"/>
                <w:szCs w:val="22"/>
              </w:rPr>
            </w:pPr>
            <w:r w:rsidRPr="00745C88">
              <w:rPr>
                <w:sz w:val="22"/>
                <w:szCs w:val="22"/>
              </w:rPr>
              <w:t>Создание эффективной системы воинского учета граждан на территориях, где отсутствуют военные комиссариаты</w:t>
            </w:r>
          </w:p>
        </w:tc>
        <w:tc>
          <w:tcPr>
            <w:tcW w:w="2471"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jc w:val="both"/>
              <w:rPr>
                <w:kern w:val="2"/>
                <w:sz w:val="22"/>
                <w:szCs w:val="22"/>
              </w:rPr>
            </w:pPr>
            <w:r w:rsidRPr="00745C88">
              <w:rPr>
                <w:kern w:val="2"/>
                <w:sz w:val="22"/>
                <w:szCs w:val="22"/>
              </w:rPr>
              <w:t>91402030000000000100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402DC5" w:rsidRPr="00745C88" w:rsidRDefault="00402DC5" w:rsidP="00C24EF5">
            <w:pPr>
              <w:jc w:val="center"/>
              <w:rPr>
                <w:kern w:val="2"/>
                <w:sz w:val="22"/>
                <w:szCs w:val="22"/>
              </w:rPr>
            </w:pPr>
            <w:r w:rsidRPr="00745C88">
              <w:rPr>
                <w:kern w:val="2"/>
                <w:sz w:val="22"/>
                <w:szCs w:val="22"/>
              </w:rPr>
              <w:t>90,40</w:t>
            </w:r>
          </w:p>
        </w:tc>
      </w:tr>
      <w:tr w:rsidR="00402DC5" w:rsidRPr="00745C88" w:rsidTr="00C24EF5">
        <w:trPr>
          <w:trHeight w:val="445"/>
          <w:jc w:val="center"/>
        </w:trPr>
        <w:tc>
          <w:tcPr>
            <w:tcW w:w="316" w:type="dxa"/>
            <w:vMerge/>
            <w:tcBorders>
              <w:left w:val="single" w:sz="4" w:space="0" w:color="auto"/>
              <w:bottom w:val="single" w:sz="4" w:space="0" w:color="auto"/>
              <w:right w:val="single" w:sz="4" w:space="0" w:color="auto"/>
            </w:tcBorders>
          </w:tcPr>
          <w:p w:rsidR="00402DC5" w:rsidRPr="00745C88" w:rsidRDefault="00402DC5" w:rsidP="00C24EF5">
            <w:pPr>
              <w:rPr>
                <w:sz w:val="22"/>
                <w:szCs w:val="22"/>
              </w:rPr>
            </w:pPr>
          </w:p>
        </w:tc>
        <w:tc>
          <w:tcPr>
            <w:tcW w:w="1418" w:type="dxa"/>
            <w:vMerge/>
            <w:tcBorders>
              <w:left w:val="single" w:sz="4" w:space="0" w:color="auto"/>
              <w:bottom w:val="single" w:sz="4" w:space="0" w:color="auto"/>
              <w:right w:val="single" w:sz="4" w:space="0" w:color="auto"/>
            </w:tcBorders>
          </w:tcPr>
          <w:p w:rsidR="00402DC5" w:rsidRPr="00745C88" w:rsidRDefault="00402DC5" w:rsidP="00C24EF5">
            <w:pPr>
              <w:pStyle w:val="ConsPlusCell"/>
              <w:spacing w:line="228" w:lineRule="auto"/>
              <w:rPr>
                <w:rFonts w:ascii="Times New Roman" w:hAnsi="Times New Roman" w:cs="Times New Roman"/>
                <w:kern w:val="2"/>
                <w:sz w:val="22"/>
                <w:szCs w:val="22"/>
              </w:rPr>
            </w:pPr>
          </w:p>
        </w:tc>
        <w:tc>
          <w:tcPr>
            <w:tcW w:w="2551" w:type="dxa"/>
            <w:vMerge/>
            <w:tcBorders>
              <w:left w:val="single" w:sz="4" w:space="0" w:color="auto"/>
              <w:bottom w:val="single" w:sz="4" w:space="0" w:color="auto"/>
              <w:right w:val="single" w:sz="4" w:space="0" w:color="auto"/>
            </w:tcBorders>
          </w:tcPr>
          <w:p w:rsidR="00402DC5" w:rsidRPr="00745C88" w:rsidRDefault="00402DC5" w:rsidP="00C24EF5">
            <w:pPr>
              <w:pStyle w:val="ConsPlusCell"/>
              <w:rPr>
                <w:rFonts w:ascii="Times New Roman" w:hAnsi="Times New Roman" w:cs="Times New Roman"/>
                <w:kern w:val="2"/>
                <w:sz w:val="23"/>
                <w:szCs w:val="23"/>
              </w:rPr>
            </w:pPr>
          </w:p>
        </w:tc>
        <w:tc>
          <w:tcPr>
            <w:tcW w:w="2410" w:type="dxa"/>
            <w:vMerge/>
            <w:tcBorders>
              <w:left w:val="single" w:sz="4" w:space="0" w:color="auto"/>
              <w:bottom w:val="single" w:sz="4" w:space="0" w:color="auto"/>
              <w:right w:val="single" w:sz="4" w:space="0" w:color="auto"/>
            </w:tcBorders>
          </w:tcPr>
          <w:p w:rsidR="00402DC5" w:rsidRPr="00745C88" w:rsidRDefault="00402DC5" w:rsidP="00C24EF5">
            <w:pPr>
              <w:pStyle w:val="ConsPlusCell"/>
              <w:jc w:val="both"/>
              <w:rPr>
                <w:rFonts w:ascii="Times New Roman" w:hAnsi="Times New Roman" w:cs="Times New Roman"/>
                <w:kern w:val="2"/>
                <w:sz w:val="23"/>
                <w:szCs w:val="23"/>
              </w:rPr>
            </w:pPr>
          </w:p>
        </w:tc>
        <w:tc>
          <w:tcPr>
            <w:tcW w:w="1276" w:type="dxa"/>
            <w:vMerge/>
            <w:tcBorders>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p>
        </w:tc>
        <w:tc>
          <w:tcPr>
            <w:tcW w:w="1323" w:type="dxa"/>
            <w:vMerge/>
            <w:tcBorders>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p>
        </w:tc>
        <w:tc>
          <w:tcPr>
            <w:tcW w:w="2868" w:type="dxa"/>
            <w:vMerge/>
            <w:tcBorders>
              <w:left w:val="single" w:sz="4" w:space="0" w:color="auto"/>
              <w:bottom w:val="single" w:sz="4" w:space="0" w:color="auto"/>
              <w:right w:val="single" w:sz="4" w:space="0" w:color="auto"/>
            </w:tcBorders>
          </w:tcPr>
          <w:p w:rsidR="00402DC5" w:rsidRPr="00745C88" w:rsidRDefault="00402DC5" w:rsidP="00C24EF5">
            <w:pPr>
              <w:rPr>
                <w:sz w:val="22"/>
                <w:szCs w:val="22"/>
              </w:rPr>
            </w:pPr>
          </w:p>
        </w:tc>
        <w:tc>
          <w:tcPr>
            <w:tcW w:w="2471"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jc w:val="both"/>
              <w:rPr>
                <w:kern w:val="2"/>
                <w:sz w:val="22"/>
                <w:szCs w:val="22"/>
              </w:rPr>
            </w:pPr>
            <w:r w:rsidRPr="00745C88">
              <w:rPr>
                <w:kern w:val="2"/>
                <w:sz w:val="22"/>
                <w:szCs w:val="22"/>
              </w:rPr>
              <w:t>91402030000000000200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402DC5" w:rsidRPr="00745C88" w:rsidRDefault="00402DC5" w:rsidP="00C24EF5">
            <w:pPr>
              <w:jc w:val="center"/>
              <w:rPr>
                <w:kern w:val="2"/>
                <w:sz w:val="22"/>
                <w:szCs w:val="22"/>
              </w:rPr>
            </w:pPr>
            <w:r w:rsidRPr="00745C88">
              <w:rPr>
                <w:kern w:val="2"/>
                <w:sz w:val="22"/>
                <w:szCs w:val="22"/>
              </w:rPr>
              <w:t>6,20</w:t>
            </w:r>
          </w:p>
        </w:tc>
      </w:tr>
      <w:tr w:rsidR="00402DC5" w:rsidRPr="00745C88" w:rsidTr="00C24EF5">
        <w:trPr>
          <w:trHeight w:val="445"/>
          <w:jc w:val="center"/>
        </w:trPr>
        <w:tc>
          <w:tcPr>
            <w:tcW w:w="316"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rPr>
                <w:sz w:val="22"/>
                <w:szCs w:val="22"/>
              </w:rPr>
            </w:pPr>
            <w:r w:rsidRPr="00745C88">
              <w:rPr>
                <w:sz w:val="22"/>
                <w:szCs w:val="22"/>
              </w:rPr>
              <w:t>4</w:t>
            </w:r>
          </w:p>
        </w:tc>
        <w:tc>
          <w:tcPr>
            <w:tcW w:w="1418"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spacing w:line="228" w:lineRule="auto"/>
              <w:rPr>
                <w:rFonts w:ascii="Times New Roman" w:hAnsi="Times New Roman" w:cs="Times New Roman"/>
                <w:kern w:val="2"/>
                <w:sz w:val="22"/>
                <w:szCs w:val="22"/>
              </w:rPr>
            </w:pPr>
            <w:r w:rsidRPr="00745C88">
              <w:rPr>
                <w:rFonts w:ascii="Times New Roman" w:hAnsi="Times New Roman" w:cs="Times New Roman"/>
                <w:kern w:val="2"/>
                <w:sz w:val="22"/>
                <w:szCs w:val="22"/>
              </w:rPr>
              <w:t>ПОДПРОГРАММА 3</w:t>
            </w:r>
          </w:p>
        </w:tc>
        <w:tc>
          <w:tcPr>
            <w:tcW w:w="2551"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rPr>
                <w:rFonts w:ascii="Times New Roman" w:hAnsi="Times New Roman" w:cs="Times New Roman"/>
                <w:kern w:val="2"/>
                <w:sz w:val="23"/>
                <w:szCs w:val="23"/>
              </w:rPr>
            </w:pPr>
            <w:r w:rsidRPr="00745C88">
              <w:rPr>
                <w:rFonts w:ascii="Times New Roman" w:hAnsi="Times New Roman" w:cs="Times New Roman"/>
                <w:kern w:val="2"/>
                <w:sz w:val="23"/>
                <w:szCs w:val="23"/>
              </w:rPr>
              <w:t>Обеспечение реализации муниципальной  программы</w:t>
            </w:r>
          </w:p>
        </w:tc>
        <w:tc>
          <w:tcPr>
            <w:tcW w:w="2410"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276"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lang w:val="en-US"/>
              </w:rPr>
            </w:pPr>
            <w:r w:rsidRPr="00745C88">
              <w:rPr>
                <w:rFonts w:ascii="Times New Roman" w:hAnsi="Times New Roman" w:cs="Times New Roman"/>
                <w:kern w:val="2"/>
                <w:sz w:val="22"/>
                <w:szCs w:val="22"/>
              </w:rPr>
              <w:t>01.01.2023</w:t>
            </w:r>
          </w:p>
        </w:tc>
        <w:tc>
          <w:tcPr>
            <w:tcW w:w="1323"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lang w:val="en-US"/>
              </w:rPr>
            </w:pPr>
            <w:r w:rsidRPr="00745C88">
              <w:rPr>
                <w:rFonts w:ascii="Times New Roman" w:hAnsi="Times New Roman" w:cs="Times New Roman"/>
                <w:kern w:val="2"/>
                <w:sz w:val="22"/>
                <w:szCs w:val="22"/>
              </w:rPr>
              <w:t>31.12.2023</w:t>
            </w:r>
          </w:p>
        </w:tc>
        <w:tc>
          <w:tcPr>
            <w:tcW w:w="2868"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rPr>
                <w:sz w:val="22"/>
                <w:szCs w:val="22"/>
              </w:rPr>
            </w:pPr>
            <w:r w:rsidRPr="00745C88">
              <w:rPr>
                <w:sz w:val="22"/>
                <w:szCs w:val="22"/>
              </w:rPr>
              <w:t>Обеспечение открытости и прозрачности деятельности администрации Гвазденского сельского поселения Бутурлиновского муниципального района</w:t>
            </w:r>
          </w:p>
        </w:tc>
        <w:tc>
          <w:tcPr>
            <w:tcW w:w="2471" w:type="dxa"/>
            <w:tcBorders>
              <w:top w:val="single" w:sz="4" w:space="0" w:color="auto"/>
              <w:left w:val="single" w:sz="4" w:space="0" w:color="auto"/>
              <w:bottom w:val="single" w:sz="4" w:space="0" w:color="auto"/>
              <w:right w:val="single" w:sz="4" w:space="0" w:color="auto"/>
            </w:tcBorders>
          </w:tcPr>
          <w:p w:rsidR="00402DC5" w:rsidRPr="00745C88" w:rsidRDefault="00402DC5" w:rsidP="00C24EF5">
            <w:pPr>
              <w:jc w:val="both"/>
              <w:rPr>
                <w:kern w:val="2"/>
                <w:sz w:val="22"/>
                <w:szCs w:val="22"/>
              </w:rPr>
            </w:pPr>
            <w:r w:rsidRPr="00745C88">
              <w:rPr>
                <w:kern w:val="2"/>
                <w:sz w:val="22"/>
                <w:szCs w:val="22"/>
              </w:rPr>
              <w:t>91400008530000000000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402DC5" w:rsidRPr="00745C88" w:rsidRDefault="00402DC5" w:rsidP="00C24EF5">
            <w:pPr>
              <w:jc w:val="center"/>
              <w:rPr>
                <w:kern w:val="2"/>
                <w:sz w:val="22"/>
                <w:szCs w:val="22"/>
              </w:rPr>
            </w:pPr>
            <w:r w:rsidRPr="00745C88">
              <w:rPr>
                <w:kern w:val="2"/>
                <w:sz w:val="22"/>
                <w:szCs w:val="22"/>
              </w:rPr>
              <w:t>2676,50</w:t>
            </w:r>
          </w:p>
        </w:tc>
      </w:tr>
      <w:tr w:rsidR="00402DC5" w:rsidRPr="00745C88" w:rsidTr="00C24EF5">
        <w:trPr>
          <w:trHeight w:val="393"/>
          <w:jc w:val="center"/>
        </w:trPr>
        <w:tc>
          <w:tcPr>
            <w:tcW w:w="316" w:type="dxa"/>
            <w:vMerge w:val="restart"/>
            <w:tcBorders>
              <w:top w:val="single" w:sz="4" w:space="0" w:color="auto"/>
              <w:left w:val="single" w:sz="4" w:space="0" w:color="auto"/>
              <w:right w:val="single" w:sz="4" w:space="0" w:color="auto"/>
            </w:tcBorders>
          </w:tcPr>
          <w:p w:rsidR="00402DC5" w:rsidRPr="00745C88" w:rsidRDefault="00402DC5" w:rsidP="00C24EF5">
            <w:pPr>
              <w:rPr>
                <w:sz w:val="22"/>
                <w:szCs w:val="22"/>
              </w:rPr>
            </w:pPr>
          </w:p>
        </w:tc>
        <w:tc>
          <w:tcPr>
            <w:tcW w:w="1418" w:type="dxa"/>
            <w:vMerge w:val="restart"/>
            <w:tcBorders>
              <w:top w:val="single" w:sz="4" w:space="0" w:color="auto"/>
              <w:left w:val="single" w:sz="4" w:space="0" w:color="auto"/>
              <w:right w:val="single" w:sz="4" w:space="0" w:color="auto"/>
            </w:tcBorders>
          </w:tcPr>
          <w:p w:rsidR="00402DC5" w:rsidRPr="00745C88" w:rsidRDefault="00402DC5" w:rsidP="00C24EF5">
            <w:pPr>
              <w:pStyle w:val="ConsPlusCell"/>
              <w:spacing w:line="228" w:lineRule="auto"/>
              <w:rPr>
                <w:rFonts w:ascii="Times New Roman" w:hAnsi="Times New Roman" w:cs="Times New Roman"/>
                <w:kern w:val="2"/>
                <w:sz w:val="22"/>
                <w:szCs w:val="22"/>
              </w:rPr>
            </w:pPr>
            <w:r w:rsidRPr="00745C88">
              <w:rPr>
                <w:rFonts w:ascii="Times New Roman" w:hAnsi="Times New Roman" w:cs="Times New Roman"/>
                <w:kern w:val="2"/>
                <w:sz w:val="22"/>
                <w:szCs w:val="22"/>
              </w:rPr>
              <w:t>Основное мероприятие 1</w:t>
            </w:r>
          </w:p>
        </w:tc>
        <w:tc>
          <w:tcPr>
            <w:tcW w:w="2551" w:type="dxa"/>
            <w:vMerge w:val="restart"/>
            <w:tcBorders>
              <w:top w:val="single" w:sz="4" w:space="0" w:color="auto"/>
              <w:left w:val="single" w:sz="4" w:space="0" w:color="auto"/>
              <w:right w:val="single" w:sz="4" w:space="0" w:color="auto"/>
            </w:tcBorders>
          </w:tcPr>
          <w:p w:rsidR="00402DC5" w:rsidRPr="00745C88" w:rsidRDefault="00402DC5" w:rsidP="00C24EF5">
            <w:pPr>
              <w:pStyle w:val="ConsPlusCell"/>
              <w:rPr>
                <w:rFonts w:ascii="Times New Roman" w:hAnsi="Times New Roman" w:cs="Times New Roman"/>
                <w:kern w:val="2"/>
                <w:sz w:val="23"/>
                <w:szCs w:val="23"/>
              </w:rPr>
            </w:pPr>
            <w:r w:rsidRPr="00745C88">
              <w:rPr>
                <w:rFonts w:ascii="Times New Roman" w:hAnsi="Times New Roman" w:cs="Times New Roman"/>
                <w:kern w:val="2"/>
                <w:sz w:val="23"/>
                <w:szCs w:val="23"/>
              </w:rPr>
              <w:t>Финансовое обеспечение деятельности  администрации Гвазденского сельского поселения Бутурлиновского муниципального района Воронежской области.</w:t>
            </w:r>
          </w:p>
        </w:tc>
        <w:tc>
          <w:tcPr>
            <w:tcW w:w="2410" w:type="dxa"/>
            <w:vMerge w:val="restart"/>
            <w:tcBorders>
              <w:top w:val="single" w:sz="4" w:space="0" w:color="auto"/>
              <w:left w:val="single" w:sz="4" w:space="0" w:color="auto"/>
              <w:right w:val="single" w:sz="4" w:space="0" w:color="auto"/>
            </w:tcBorders>
          </w:tcPr>
          <w:p w:rsidR="00402DC5" w:rsidRPr="00745C88" w:rsidRDefault="00402DC5" w:rsidP="00C24EF5">
            <w:pPr>
              <w:pStyle w:val="ConsPlusCell"/>
              <w:jc w:val="both"/>
              <w:rPr>
                <w:rFonts w:ascii="Times New Roman" w:hAnsi="Times New Roman" w:cs="Times New Roman"/>
                <w:kern w:val="2"/>
                <w:sz w:val="23"/>
                <w:szCs w:val="23"/>
              </w:rPr>
            </w:pPr>
            <w:r w:rsidRPr="00745C88">
              <w:rPr>
                <w:rFonts w:ascii="Times New Roman" w:hAnsi="Times New Roman" w:cs="Times New Roman"/>
                <w:kern w:val="2"/>
                <w:sz w:val="23"/>
                <w:szCs w:val="23"/>
              </w:rPr>
              <w:t>Администрация Гвазденского сельского поселения Бутурлиновского муниципального района Воронежской области</w:t>
            </w:r>
          </w:p>
        </w:tc>
        <w:tc>
          <w:tcPr>
            <w:tcW w:w="1276" w:type="dxa"/>
            <w:vMerge w:val="restart"/>
            <w:tcBorders>
              <w:top w:val="single" w:sz="4" w:space="0" w:color="auto"/>
              <w:left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lang w:val="en-US"/>
              </w:rPr>
            </w:pPr>
            <w:r w:rsidRPr="00745C88">
              <w:rPr>
                <w:rFonts w:ascii="Times New Roman" w:hAnsi="Times New Roman" w:cs="Times New Roman"/>
                <w:kern w:val="2"/>
                <w:sz w:val="22"/>
                <w:szCs w:val="22"/>
              </w:rPr>
              <w:t>01.01.2023</w:t>
            </w:r>
          </w:p>
        </w:tc>
        <w:tc>
          <w:tcPr>
            <w:tcW w:w="1323" w:type="dxa"/>
            <w:vMerge w:val="restart"/>
            <w:tcBorders>
              <w:top w:val="single" w:sz="4" w:space="0" w:color="auto"/>
              <w:left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r w:rsidRPr="00745C88">
              <w:rPr>
                <w:rFonts w:ascii="Times New Roman" w:hAnsi="Times New Roman" w:cs="Times New Roman"/>
                <w:kern w:val="2"/>
                <w:sz w:val="22"/>
                <w:szCs w:val="22"/>
              </w:rPr>
              <w:t>31.12.2023</w:t>
            </w:r>
          </w:p>
        </w:tc>
        <w:tc>
          <w:tcPr>
            <w:tcW w:w="2868" w:type="dxa"/>
            <w:vMerge w:val="restart"/>
            <w:tcBorders>
              <w:top w:val="single" w:sz="4" w:space="0" w:color="auto"/>
              <w:left w:val="single" w:sz="4" w:space="0" w:color="auto"/>
              <w:right w:val="single" w:sz="4" w:space="0" w:color="auto"/>
            </w:tcBorders>
          </w:tcPr>
          <w:p w:rsidR="00402DC5" w:rsidRPr="00745C88" w:rsidRDefault="00402DC5" w:rsidP="00C24EF5">
            <w:pPr>
              <w:rPr>
                <w:sz w:val="22"/>
                <w:szCs w:val="22"/>
              </w:rPr>
            </w:pPr>
            <w:r w:rsidRPr="00745C88">
              <w:rPr>
                <w:sz w:val="22"/>
                <w:szCs w:val="22"/>
              </w:rPr>
              <w:t>Обеспечение эффективного и целенаправленного расходования бюджетных средств.</w:t>
            </w:r>
          </w:p>
        </w:tc>
        <w:tc>
          <w:tcPr>
            <w:tcW w:w="2471" w:type="dxa"/>
            <w:tcBorders>
              <w:top w:val="single" w:sz="4" w:space="0" w:color="auto"/>
              <w:left w:val="single" w:sz="4" w:space="0" w:color="auto"/>
              <w:right w:val="single" w:sz="4" w:space="0" w:color="auto"/>
            </w:tcBorders>
            <w:shd w:val="clear" w:color="auto" w:fill="auto"/>
          </w:tcPr>
          <w:p w:rsidR="00402DC5" w:rsidRPr="00745C88" w:rsidRDefault="00402DC5" w:rsidP="00C24EF5">
            <w:pPr>
              <w:jc w:val="both"/>
              <w:rPr>
                <w:kern w:val="2"/>
                <w:sz w:val="22"/>
                <w:szCs w:val="22"/>
              </w:rPr>
            </w:pPr>
            <w:r w:rsidRPr="00745C88">
              <w:rPr>
                <w:kern w:val="2"/>
                <w:sz w:val="22"/>
                <w:szCs w:val="22"/>
              </w:rPr>
              <w:t>91401020000000000000</w:t>
            </w:r>
          </w:p>
        </w:tc>
        <w:tc>
          <w:tcPr>
            <w:tcW w:w="1307" w:type="dxa"/>
            <w:tcBorders>
              <w:top w:val="single" w:sz="4" w:space="0" w:color="auto"/>
              <w:left w:val="single" w:sz="4" w:space="0" w:color="auto"/>
              <w:right w:val="single" w:sz="4" w:space="0" w:color="auto"/>
            </w:tcBorders>
            <w:shd w:val="clear" w:color="auto" w:fill="auto"/>
          </w:tcPr>
          <w:p w:rsidR="00402DC5" w:rsidRPr="00745C88" w:rsidRDefault="00402DC5" w:rsidP="00C24EF5">
            <w:pPr>
              <w:jc w:val="center"/>
              <w:rPr>
                <w:kern w:val="2"/>
                <w:sz w:val="22"/>
                <w:szCs w:val="22"/>
              </w:rPr>
            </w:pPr>
            <w:r w:rsidRPr="00745C88">
              <w:rPr>
                <w:kern w:val="2"/>
                <w:sz w:val="22"/>
                <w:szCs w:val="22"/>
              </w:rPr>
              <w:t>783,00</w:t>
            </w:r>
          </w:p>
        </w:tc>
      </w:tr>
      <w:tr w:rsidR="00402DC5" w:rsidRPr="00745C88" w:rsidTr="00C24EF5">
        <w:trPr>
          <w:trHeight w:val="445"/>
          <w:jc w:val="center"/>
        </w:trPr>
        <w:tc>
          <w:tcPr>
            <w:tcW w:w="316" w:type="dxa"/>
            <w:vMerge/>
            <w:tcBorders>
              <w:left w:val="single" w:sz="4" w:space="0" w:color="auto"/>
              <w:right w:val="single" w:sz="4" w:space="0" w:color="auto"/>
            </w:tcBorders>
          </w:tcPr>
          <w:p w:rsidR="00402DC5" w:rsidRPr="00745C88" w:rsidRDefault="00402DC5" w:rsidP="00C24EF5">
            <w:pPr>
              <w:rPr>
                <w:sz w:val="22"/>
                <w:szCs w:val="22"/>
              </w:rPr>
            </w:pPr>
          </w:p>
        </w:tc>
        <w:tc>
          <w:tcPr>
            <w:tcW w:w="1418" w:type="dxa"/>
            <w:vMerge/>
            <w:tcBorders>
              <w:left w:val="single" w:sz="4" w:space="0" w:color="auto"/>
              <w:right w:val="single" w:sz="4" w:space="0" w:color="auto"/>
            </w:tcBorders>
          </w:tcPr>
          <w:p w:rsidR="00402DC5" w:rsidRPr="00745C88" w:rsidRDefault="00402DC5" w:rsidP="00C24EF5">
            <w:pPr>
              <w:pStyle w:val="ConsPlusCell"/>
              <w:spacing w:line="228" w:lineRule="auto"/>
              <w:rPr>
                <w:rFonts w:ascii="Times New Roman" w:hAnsi="Times New Roman" w:cs="Times New Roman"/>
                <w:kern w:val="2"/>
                <w:sz w:val="22"/>
                <w:szCs w:val="22"/>
              </w:rPr>
            </w:pPr>
          </w:p>
        </w:tc>
        <w:tc>
          <w:tcPr>
            <w:tcW w:w="2551" w:type="dxa"/>
            <w:vMerge/>
            <w:tcBorders>
              <w:left w:val="single" w:sz="4" w:space="0" w:color="auto"/>
              <w:right w:val="single" w:sz="4" w:space="0" w:color="auto"/>
            </w:tcBorders>
          </w:tcPr>
          <w:p w:rsidR="00402DC5" w:rsidRPr="00745C88" w:rsidRDefault="00402DC5" w:rsidP="00C24EF5">
            <w:pPr>
              <w:pStyle w:val="ConsPlusCell"/>
              <w:rPr>
                <w:rFonts w:ascii="Times New Roman" w:hAnsi="Times New Roman" w:cs="Times New Roman"/>
                <w:kern w:val="2"/>
                <w:sz w:val="23"/>
                <w:szCs w:val="23"/>
              </w:rPr>
            </w:pPr>
          </w:p>
        </w:tc>
        <w:tc>
          <w:tcPr>
            <w:tcW w:w="2410" w:type="dxa"/>
            <w:vMerge/>
            <w:tcBorders>
              <w:left w:val="single" w:sz="4" w:space="0" w:color="auto"/>
              <w:right w:val="single" w:sz="4" w:space="0" w:color="auto"/>
            </w:tcBorders>
          </w:tcPr>
          <w:p w:rsidR="00402DC5" w:rsidRPr="00745C88" w:rsidRDefault="00402DC5" w:rsidP="00C24EF5">
            <w:pPr>
              <w:pStyle w:val="ConsPlusCell"/>
              <w:jc w:val="both"/>
              <w:rPr>
                <w:rFonts w:ascii="Times New Roman" w:hAnsi="Times New Roman" w:cs="Times New Roman"/>
                <w:kern w:val="2"/>
                <w:sz w:val="23"/>
                <w:szCs w:val="23"/>
              </w:rPr>
            </w:pPr>
          </w:p>
        </w:tc>
        <w:tc>
          <w:tcPr>
            <w:tcW w:w="1276" w:type="dxa"/>
            <w:vMerge/>
            <w:tcBorders>
              <w:left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p>
        </w:tc>
        <w:tc>
          <w:tcPr>
            <w:tcW w:w="1323" w:type="dxa"/>
            <w:vMerge/>
            <w:tcBorders>
              <w:left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p>
        </w:tc>
        <w:tc>
          <w:tcPr>
            <w:tcW w:w="2868" w:type="dxa"/>
            <w:vMerge/>
            <w:tcBorders>
              <w:left w:val="single" w:sz="4" w:space="0" w:color="auto"/>
              <w:right w:val="single" w:sz="4" w:space="0" w:color="auto"/>
            </w:tcBorders>
          </w:tcPr>
          <w:p w:rsidR="00402DC5" w:rsidRPr="00745C88" w:rsidRDefault="00402DC5" w:rsidP="00C24EF5">
            <w:pPr>
              <w:rPr>
                <w:sz w:val="22"/>
                <w:szCs w:val="22"/>
              </w:rPr>
            </w:pPr>
          </w:p>
        </w:tc>
        <w:tc>
          <w:tcPr>
            <w:tcW w:w="2471" w:type="dxa"/>
            <w:tcBorders>
              <w:top w:val="single" w:sz="4" w:space="0" w:color="auto"/>
              <w:left w:val="single" w:sz="4" w:space="0" w:color="auto"/>
              <w:right w:val="single" w:sz="4" w:space="0" w:color="auto"/>
            </w:tcBorders>
            <w:shd w:val="clear" w:color="auto" w:fill="auto"/>
          </w:tcPr>
          <w:p w:rsidR="00402DC5" w:rsidRPr="00745C88" w:rsidRDefault="00402DC5" w:rsidP="00C24EF5">
            <w:pPr>
              <w:jc w:val="both"/>
              <w:rPr>
                <w:kern w:val="2"/>
                <w:sz w:val="22"/>
                <w:szCs w:val="22"/>
              </w:rPr>
            </w:pPr>
            <w:r w:rsidRPr="00745C88">
              <w:rPr>
                <w:kern w:val="2"/>
                <w:sz w:val="22"/>
                <w:szCs w:val="22"/>
              </w:rPr>
              <w:t>91401040000000000000</w:t>
            </w:r>
          </w:p>
        </w:tc>
        <w:tc>
          <w:tcPr>
            <w:tcW w:w="1307" w:type="dxa"/>
            <w:tcBorders>
              <w:top w:val="single" w:sz="4" w:space="0" w:color="auto"/>
              <w:left w:val="single" w:sz="4" w:space="0" w:color="auto"/>
              <w:right w:val="single" w:sz="4" w:space="0" w:color="auto"/>
            </w:tcBorders>
            <w:shd w:val="clear" w:color="auto" w:fill="auto"/>
          </w:tcPr>
          <w:p w:rsidR="00402DC5" w:rsidRPr="00745C88" w:rsidRDefault="00402DC5" w:rsidP="00C24EF5">
            <w:pPr>
              <w:jc w:val="center"/>
              <w:rPr>
                <w:kern w:val="2"/>
                <w:sz w:val="22"/>
                <w:szCs w:val="22"/>
              </w:rPr>
            </w:pPr>
            <w:r w:rsidRPr="00745C88">
              <w:rPr>
                <w:kern w:val="2"/>
                <w:sz w:val="22"/>
                <w:szCs w:val="22"/>
              </w:rPr>
              <w:t>1893,50</w:t>
            </w:r>
          </w:p>
        </w:tc>
      </w:tr>
      <w:tr w:rsidR="00402DC5" w:rsidRPr="00745C88" w:rsidTr="00C24EF5">
        <w:trPr>
          <w:trHeight w:val="445"/>
          <w:jc w:val="center"/>
        </w:trPr>
        <w:tc>
          <w:tcPr>
            <w:tcW w:w="316" w:type="dxa"/>
            <w:vMerge/>
            <w:tcBorders>
              <w:left w:val="single" w:sz="4" w:space="0" w:color="auto"/>
              <w:right w:val="single" w:sz="4" w:space="0" w:color="auto"/>
            </w:tcBorders>
          </w:tcPr>
          <w:p w:rsidR="00402DC5" w:rsidRPr="00745C88" w:rsidRDefault="00402DC5" w:rsidP="00C24EF5">
            <w:pPr>
              <w:rPr>
                <w:sz w:val="22"/>
                <w:szCs w:val="22"/>
              </w:rPr>
            </w:pPr>
          </w:p>
        </w:tc>
        <w:tc>
          <w:tcPr>
            <w:tcW w:w="1418" w:type="dxa"/>
            <w:vMerge/>
            <w:tcBorders>
              <w:left w:val="single" w:sz="4" w:space="0" w:color="auto"/>
              <w:right w:val="single" w:sz="4" w:space="0" w:color="auto"/>
            </w:tcBorders>
          </w:tcPr>
          <w:p w:rsidR="00402DC5" w:rsidRPr="00745C88" w:rsidRDefault="00402DC5" w:rsidP="00C24EF5">
            <w:pPr>
              <w:pStyle w:val="ConsPlusCell"/>
              <w:spacing w:line="228" w:lineRule="auto"/>
              <w:rPr>
                <w:rFonts w:ascii="Times New Roman" w:hAnsi="Times New Roman" w:cs="Times New Roman"/>
                <w:kern w:val="2"/>
                <w:sz w:val="22"/>
                <w:szCs w:val="22"/>
              </w:rPr>
            </w:pPr>
          </w:p>
        </w:tc>
        <w:tc>
          <w:tcPr>
            <w:tcW w:w="2551" w:type="dxa"/>
            <w:vMerge/>
            <w:tcBorders>
              <w:left w:val="single" w:sz="4" w:space="0" w:color="auto"/>
              <w:right w:val="single" w:sz="4" w:space="0" w:color="auto"/>
            </w:tcBorders>
          </w:tcPr>
          <w:p w:rsidR="00402DC5" w:rsidRPr="00745C88" w:rsidRDefault="00402DC5" w:rsidP="00C24EF5">
            <w:pPr>
              <w:pStyle w:val="ConsPlusCell"/>
              <w:rPr>
                <w:rFonts w:ascii="Times New Roman" w:hAnsi="Times New Roman" w:cs="Times New Roman"/>
                <w:kern w:val="2"/>
                <w:sz w:val="23"/>
                <w:szCs w:val="23"/>
              </w:rPr>
            </w:pPr>
          </w:p>
        </w:tc>
        <w:tc>
          <w:tcPr>
            <w:tcW w:w="2410" w:type="dxa"/>
            <w:vMerge/>
            <w:tcBorders>
              <w:left w:val="single" w:sz="4" w:space="0" w:color="auto"/>
              <w:right w:val="single" w:sz="4" w:space="0" w:color="auto"/>
            </w:tcBorders>
          </w:tcPr>
          <w:p w:rsidR="00402DC5" w:rsidRPr="00745C88" w:rsidRDefault="00402DC5" w:rsidP="00C24EF5">
            <w:pPr>
              <w:pStyle w:val="ConsPlusCell"/>
              <w:jc w:val="both"/>
              <w:rPr>
                <w:rFonts w:ascii="Times New Roman" w:hAnsi="Times New Roman" w:cs="Times New Roman"/>
                <w:kern w:val="2"/>
                <w:sz w:val="23"/>
                <w:szCs w:val="23"/>
              </w:rPr>
            </w:pPr>
          </w:p>
        </w:tc>
        <w:tc>
          <w:tcPr>
            <w:tcW w:w="1276" w:type="dxa"/>
            <w:vMerge/>
            <w:tcBorders>
              <w:left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p>
        </w:tc>
        <w:tc>
          <w:tcPr>
            <w:tcW w:w="1323" w:type="dxa"/>
            <w:vMerge/>
            <w:tcBorders>
              <w:left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p>
        </w:tc>
        <w:tc>
          <w:tcPr>
            <w:tcW w:w="2868" w:type="dxa"/>
            <w:vMerge/>
            <w:tcBorders>
              <w:left w:val="single" w:sz="4" w:space="0" w:color="auto"/>
              <w:right w:val="single" w:sz="4" w:space="0" w:color="auto"/>
            </w:tcBorders>
          </w:tcPr>
          <w:p w:rsidR="00402DC5" w:rsidRPr="00745C88" w:rsidRDefault="00402DC5" w:rsidP="00C24EF5">
            <w:pPr>
              <w:rPr>
                <w:sz w:val="22"/>
                <w:szCs w:val="22"/>
              </w:rPr>
            </w:pPr>
          </w:p>
        </w:tc>
        <w:tc>
          <w:tcPr>
            <w:tcW w:w="2471" w:type="dxa"/>
            <w:tcBorders>
              <w:top w:val="single" w:sz="4" w:space="0" w:color="auto"/>
              <w:left w:val="single" w:sz="4" w:space="0" w:color="auto"/>
              <w:right w:val="single" w:sz="4" w:space="0" w:color="auto"/>
            </w:tcBorders>
            <w:shd w:val="clear" w:color="auto" w:fill="auto"/>
          </w:tcPr>
          <w:p w:rsidR="00402DC5" w:rsidRPr="00745C88" w:rsidRDefault="00402DC5" w:rsidP="00C24EF5">
            <w:pPr>
              <w:jc w:val="both"/>
              <w:rPr>
                <w:kern w:val="2"/>
                <w:sz w:val="22"/>
                <w:szCs w:val="22"/>
              </w:rPr>
            </w:pPr>
            <w:r w:rsidRPr="00745C88">
              <w:rPr>
                <w:kern w:val="2"/>
                <w:sz w:val="22"/>
                <w:szCs w:val="22"/>
              </w:rPr>
              <w:t>91401020000000000100</w:t>
            </w:r>
          </w:p>
        </w:tc>
        <w:tc>
          <w:tcPr>
            <w:tcW w:w="1307" w:type="dxa"/>
            <w:tcBorders>
              <w:top w:val="single" w:sz="4" w:space="0" w:color="auto"/>
              <w:left w:val="single" w:sz="4" w:space="0" w:color="auto"/>
              <w:right w:val="single" w:sz="4" w:space="0" w:color="auto"/>
            </w:tcBorders>
            <w:shd w:val="clear" w:color="auto" w:fill="auto"/>
          </w:tcPr>
          <w:p w:rsidR="00402DC5" w:rsidRPr="00745C88" w:rsidRDefault="00402DC5" w:rsidP="00C24EF5">
            <w:pPr>
              <w:jc w:val="center"/>
              <w:rPr>
                <w:kern w:val="2"/>
                <w:sz w:val="22"/>
                <w:szCs w:val="22"/>
              </w:rPr>
            </w:pPr>
            <w:r w:rsidRPr="00745C88">
              <w:rPr>
                <w:kern w:val="2"/>
                <w:sz w:val="22"/>
                <w:szCs w:val="22"/>
              </w:rPr>
              <w:t>783,00</w:t>
            </w:r>
          </w:p>
        </w:tc>
      </w:tr>
      <w:tr w:rsidR="00402DC5" w:rsidRPr="00745C88" w:rsidTr="00C24EF5">
        <w:trPr>
          <w:trHeight w:val="390"/>
          <w:jc w:val="center"/>
        </w:trPr>
        <w:tc>
          <w:tcPr>
            <w:tcW w:w="316" w:type="dxa"/>
            <w:vMerge/>
            <w:tcBorders>
              <w:left w:val="single" w:sz="4" w:space="0" w:color="auto"/>
              <w:right w:val="single" w:sz="4" w:space="0" w:color="auto"/>
            </w:tcBorders>
          </w:tcPr>
          <w:p w:rsidR="00402DC5" w:rsidRPr="00745C88" w:rsidRDefault="00402DC5" w:rsidP="00C24EF5">
            <w:pPr>
              <w:rPr>
                <w:sz w:val="22"/>
                <w:szCs w:val="22"/>
              </w:rPr>
            </w:pPr>
          </w:p>
        </w:tc>
        <w:tc>
          <w:tcPr>
            <w:tcW w:w="1418" w:type="dxa"/>
            <w:vMerge/>
            <w:tcBorders>
              <w:left w:val="single" w:sz="4" w:space="0" w:color="auto"/>
              <w:right w:val="single" w:sz="4" w:space="0" w:color="auto"/>
            </w:tcBorders>
          </w:tcPr>
          <w:p w:rsidR="00402DC5" w:rsidRPr="00745C88" w:rsidRDefault="00402DC5" w:rsidP="00C24EF5">
            <w:pPr>
              <w:pStyle w:val="ConsPlusCell"/>
              <w:spacing w:line="228" w:lineRule="auto"/>
              <w:rPr>
                <w:rFonts w:ascii="Times New Roman" w:hAnsi="Times New Roman" w:cs="Times New Roman"/>
                <w:kern w:val="2"/>
                <w:sz w:val="22"/>
                <w:szCs w:val="22"/>
              </w:rPr>
            </w:pPr>
          </w:p>
        </w:tc>
        <w:tc>
          <w:tcPr>
            <w:tcW w:w="2551" w:type="dxa"/>
            <w:vMerge/>
            <w:tcBorders>
              <w:left w:val="single" w:sz="4" w:space="0" w:color="auto"/>
              <w:right w:val="single" w:sz="4" w:space="0" w:color="auto"/>
            </w:tcBorders>
          </w:tcPr>
          <w:p w:rsidR="00402DC5" w:rsidRPr="00745C88" w:rsidRDefault="00402DC5" w:rsidP="00C24EF5">
            <w:pPr>
              <w:pStyle w:val="ConsPlusCell"/>
              <w:rPr>
                <w:rFonts w:ascii="Times New Roman" w:hAnsi="Times New Roman" w:cs="Times New Roman"/>
                <w:kern w:val="2"/>
                <w:sz w:val="23"/>
                <w:szCs w:val="23"/>
              </w:rPr>
            </w:pPr>
          </w:p>
        </w:tc>
        <w:tc>
          <w:tcPr>
            <w:tcW w:w="2410" w:type="dxa"/>
            <w:vMerge/>
            <w:tcBorders>
              <w:left w:val="single" w:sz="4" w:space="0" w:color="auto"/>
              <w:right w:val="single" w:sz="4" w:space="0" w:color="auto"/>
            </w:tcBorders>
          </w:tcPr>
          <w:p w:rsidR="00402DC5" w:rsidRPr="00745C88" w:rsidRDefault="00402DC5" w:rsidP="00C24EF5">
            <w:pPr>
              <w:pStyle w:val="ConsPlusCell"/>
              <w:jc w:val="both"/>
              <w:rPr>
                <w:rFonts w:ascii="Times New Roman" w:hAnsi="Times New Roman" w:cs="Times New Roman"/>
                <w:kern w:val="2"/>
                <w:sz w:val="23"/>
                <w:szCs w:val="23"/>
              </w:rPr>
            </w:pPr>
          </w:p>
        </w:tc>
        <w:tc>
          <w:tcPr>
            <w:tcW w:w="1276" w:type="dxa"/>
            <w:vMerge/>
            <w:tcBorders>
              <w:left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p>
        </w:tc>
        <w:tc>
          <w:tcPr>
            <w:tcW w:w="1323" w:type="dxa"/>
            <w:vMerge/>
            <w:tcBorders>
              <w:left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p>
        </w:tc>
        <w:tc>
          <w:tcPr>
            <w:tcW w:w="2868" w:type="dxa"/>
            <w:vMerge/>
            <w:tcBorders>
              <w:left w:val="single" w:sz="4" w:space="0" w:color="auto"/>
              <w:right w:val="single" w:sz="4" w:space="0" w:color="auto"/>
            </w:tcBorders>
          </w:tcPr>
          <w:p w:rsidR="00402DC5" w:rsidRPr="00745C88" w:rsidRDefault="00402DC5" w:rsidP="00C24EF5">
            <w:pPr>
              <w:rPr>
                <w:sz w:val="22"/>
                <w:szCs w:val="22"/>
              </w:rPr>
            </w:pPr>
          </w:p>
        </w:tc>
        <w:tc>
          <w:tcPr>
            <w:tcW w:w="2471" w:type="dxa"/>
            <w:tcBorders>
              <w:top w:val="single" w:sz="4" w:space="0" w:color="auto"/>
              <w:left w:val="single" w:sz="4" w:space="0" w:color="auto"/>
              <w:bottom w:val="single" w:sz="4" w:space="0" w:color="auto"/>
              <w:right w:val="single" w:sz="4" w:space="0" w:color="auto"/>
            </w:tcBorders>
            <w:shd w:val="clear" w:color="auto" w:fill="auto"/>
          </w:tcPr>
          <w:p w:rsidR="00402DC5" w:rsidRPr="00745C88" w:rsidRDefault="00402DC5" w:rsidP="00C24EF5">
            <w:pPr>
              <w:jc w:val="both"/>
              <w:rPr>
                <w:kern w:val="2"/>
                <w:sz w:val="22"/>
                <w:szCs w:val="22"/>
              </w:rPr>
            </w:pPr>
            <w:r w:rsidRPr="00745C88">
              <w:rPr>
                <w:kern w:val="2"/>
                <w:sz w:val="22"/>
                <w:szCs w:val="22"/>
              </w:rPr>
              <w:t>91401040000000000100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402DC5" w:rsidRPr="00745C88" w:rsidRDefault="00402DC5" w:rsidP="00C24EF5">
            <w:pPr>
              <w:jc w:val="center"/>
              <w:rPr>
                <w:kern w:val="2"/>
                <w:sz w:val="22"/>
                <w:szCs w:val="22"/>
              </w:rPr>
            </w:pPr>
            <w:r w:rsidRPr="00745C88">
              <w:rPr>
                <w:kern w:val="2"/>
                <w:sz w:val="22"/>
                <w:szCs w:val="22"/>
              </w:rPr>
              <w:t>623,00</w:t>
            </w:r>
          </w:p>
        </w:tc>
      </w:tr>
      <w:tr w:rsidR="00402DC5" w:rsidRPr="00745C88" w:rsidTr="00C24EF5">
        <w:trPr>
          <w:trHeight w:val="390"/>
          <w:jc w:val="center"/>
        </w:trPr>
        <w:tc>
          <w:tcPr>
            <w:tcW w:w="316" w:type="dxa"/>
            <w:vMerge/>
            <w:tcBorders>
              <w:left w:val="single" w:sz="4" w:space="0" w:color="auto"/>
              <w:right w:val="single" w:sz="4" w:space="0" w:color="auto"/>
            </w:tcBorders>
          </w:tcPr>
          <w:p w:rsidR="00402DC5" w:rsidRPr="00745C88" w:rsidRDefault="00402DC5" w:rsidP="00C24EF5">
            <w:pPr>
              <w:rPr>
                <w:sz w:val="22"/>
                <w:szCs w:val="22"/>
              </w:rPr>
            </w:pPr>
          </w:p>
        </w:tc>
        <w:tc>
          <w:tcPr>
            <w:tcW w:w="1418" w:type="dxa"/>
            <w:vMerge/>
            <w:tcBorders>
              <w:left w:val="single" w:sz="4" w:space="0" w:color="auto"/>
              <w:right w:val="single" w:sz="4" w:space="0" w:color="auto"/>
            </w:tcBorders>
          </w:tcPr>
          <w:p w:rsidR="00402DC5" w:rsidRPr="00745C88" w:rsidRDefault="00402DC5" w:rsidP="00C24EF5">
            <w:pPr>
              <w:pStyle w:val="ConsPlusCell"/>
              <w:spacing w:line="228" w:lineRule="auto"/>
              <w:rPr>
                <w:rFonts w:ascii="Times New Roman" w:hAnsi="Times New Roman" w:cs="Times New Roman"/>
                <w:kern w:val="2"/>
                <w:sz w:val="22"/>
                <w:szCs w:val="22"/>
              </w:rPr>
            </w:pPr>
          </w:p>
        </w:tc>
        <w:tc>
          <w:tcPr>
            <w:tcW w:w="2551" w:type="dxa"/>
            <w:vMerge/>
            <w:tcBorders>
              <w:left w:val="single" w:sz="4" w:space="0" w:color="auto"/>
              <w:right w:val="single" w:sz="4" w:space="0" w:color="auto"/>
            </w:tcBorders>
          </w:tcPr>
          <w:p w:rsidR="00402DC5" w:rsidRPr="00745C88" w:rsidRDefault="00402DC5" w:rsidP="00C24EF5">
            <w:pPr>
              <w:pStyle w:val="ConsPlusCell"/>
              <w:rPr>
                <w:rFonts w:ascii="Times New Roman" w:hAnsi="Times New Roman" w:cs="Times New Roman"/>
                <w:kern w:val="2"/>
                <w:sz w:val="23"/>
                <w:szCs w:val="23"/>
              </w:rPr>
            </w:pPr>
          </w:p>
        </w:tc>
        <w:tc>
          <w:tcPr>
            <w:tcW w:w="2410" w:type="dxa"/>
            <w:vMerge/>
            <w:tcBorders>
              <w:left w:val="single" w:sz="4" w:space="0" w:color="auto"/>
              <w:right w:val="single" w:sz="4" w:space="0" w:color="auto"/>
            </w:tcBorders>
          </w:tcPr>
          <w:p w:rsidR="00402DC5" w:rsidRPr="00745C88" w:rsidRDefault="00402DC5" w:rsidP="00C24EF5">
            <w:pPr>
              <w:pStyle w:val="ConsPlusCell"/>
              <w:jc w:val="both"/>
              <w:rPr>
                <w:rFonts w:ascii="Times New Roman" w:hAnsi="Times New Roman" w:cs="Times New Roman"/>
                <w:kern w:val="2"/>
                <w:sz w:val="23"/>
                <w:szCs w:val="23"/>
              </w:rPr>
            </w:pPr>
          </w:p>
        </w:tc>
        <w:tc>
          <w:tcPr>
            <w:tcW w:w="1276" w:type="dxa"/>
            <w:vMerge/>
            <w:tcBorders>
              <w:left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p>
        </w:tc>
        <w:tc>
          <w:tcPr>
            <w:tcW w:w="1323" w:type="dxa"/>
            <w:vMerge/>
            <w:tcBorders>
              <w:left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p>
        </w:tc>
        <w:tc>
          <w:tcPr>
            <w:tcW w:w="2868" w:type="dxa"/>
            <w:vMerge/>
            <w:tcBorders>
              <w:left w:val="single" w:sz="4" w:space="0" w:color="auto"/>
              <w:right w:val="single" w:sz="4" w:space="0" w:color="auto"/>
            </w:tcBorders>
          </w:tcPr>
          <w:p w:rsidR="00402DC5" w:rsidRPr="00745C88" w:rsidRDefault="00402DC5" w:rsidP="00C24EF5">
            <w:pPr>
              <w:rPr>
                <w:sz w:val="22"/>
                <w:szCs w:val="22"/>
              </w:rPr>
            </w:pPr>
          </w:p>
        </w:tc>
        <w:tc>
          <w:tcPr>
            <w:tcW w:w="2471" w:type="dxa"/>
            <w:tcBorders>
              <w:top w:val="single" w:sz="4" w:space="0" w:color="auto"/>
              <w:left w:val="single" w:sz="4" w:space="0" w:color="auto"/>
              <w:bottom w:val="single" w:sz="4" w:space="0" w:color="auto"/>
              <w:right w:val="single" w:sz="4" w:space="0" w:color="auto"/>
            </w:tcBorders>
            <w:shd w:val="clear" w:color="auto" w:fill="auto"/>
          </w:tcPr>
          <w:p w:rsidR="00402DC5" w:rsidRPr="00745C88" w:rsidRDefault="00402DC5" w:rsidP="00C24EF5">
            <w:pPr>
              <w:jc w:val="both"/>
              <w:rPr>
                <w:kern w:val="2"/>
                <w:sz w:val="22"/>
                <w:szCs w:val="22"/>
              </w:rPr>
            </w:pPr>
            <w:r w:rsidRPr="00745C88">
              <w:rPr>
                <w:kern w:val="2"/>
                <w:sz w:val="22"/>
                <w:szCs w:val="22"/>
              </w:rPr>
              <w:t>91401040000000000200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402DC5" w:rsidRPr="00745C88" w:rsidRDefault="00402DC5" w:rsidP="00C24EF5">
            <w:pPr>
              <w:jc w:val="center"/>
              <w:rPr>
                <w:kern w:val="2"/>
                <w:sz w:val="22"/>
                <w:szCs w:val="22"/>
              </w:rPr>
            </w:pPr>
            <w:r w:rsidRPr="00745C88">
              <w:rPr>
                <w:kern w:val="2"/>
                <w:sz w:val="22"/>
                <w:szCs w:val="22"/>
              </w:rPr>
              <w:t>1269,50</w:t>
            </w:r>
          </w:p>
        </w:tc>
      </w:tr>
      <w:tr w:rsidR="00402DC5" w:rsidRPr="00745C88" w:rsidTr="00C24EF5">
        <w:trPr>
          <w:trHeight w:val="432"/>
          <w:jc w:val="center"/>
        </w:trPr>
        <w:tc>
          <w:tcPr>
            <w:tcW w:w="316" w:type="dxa"/>
            <w:vMerge/>
            <w:tcBorders>
              <w:left w:val="single" w:sz="4" w:space="0" w:color="auto"/>
              <w:right w:val="single" w:sz="4" w:space="0" w:color="auto"/>
            </w:tcBorders>
          </w:tcPr>
          <w:p w:rsidR="00402DC5" w:rsidRPr="00745C88" w:rsidRDefault="00402DC5" w:rsidP="00C24EF5">
            <w:pPr>
              <w:rPr>
                <w:sz w:val="22"/>
                <w:szCs w:val="22"/>
              </w:rPr>
            </w:pPr>
          </w:p>
        </w:tc>
        <w:tc>
          <w:tcPr>
            <w:tcW w:w="1418" w:type="dxa"/>
            <w:vMerge/>
            <w:tcBorders>
              <w:left w:val="single" w:sz="4" w:space="0" w:color="auto"/>
              <w:right w:val="single" w:sz="4" w:space="0" w:color="auto"/>
            </w:tcBorders>
          </w:tcPr>
          <w:p w:rsidR="00402DC5" w:rsidRPr="00745C88" w:rsidRDefault="00402DC5" w:rsidP="00C24EF5">
            <w:pPr>
              <w:pStyle w:val="ConsPlusCell"/>
              <w:spacing w:line="228" w:lineRule="auto"/>
              <w:rPr>
                <w:rFonts w:ascii="Times New Roman" w:hAnsi="Times New Roman" w:cs="Times New Roman"/>
                <w:kern w:val="2"/>
                <w:sz w:val="22"/>
                <w:szCs w:val="22"/>
              </w:rPr>
            </w:pPr>
          </w:p>
        </w:tc>
        <w:tc>
          <w:tcPr>
            <w:tcW w:w="2551" w:type="dxa"/>
            <w:vMerge/>
            <w:tcBorders>
              <w:left w:val="single" w:sz="4" w:space="0" w:color="auto"/>
              <w:right w:val="single" w:sz="4" w:space="0" w:color="auto"/>
            </w:tcBorders>
          </w:tcPr>
          <w:p w:rsidR="00402DC5" w:rsidRPr="00745C88" w:rsidRDefault="00402DC5" w:rsidP="00C24EF5">
            <w:pPr>
              <w:pStyle w:val="ConsPlusCell"/>
              <w:rPr>
                <w:rFonts w:ascii="Times New Roman" w:hAnsi="Times New Roman" w:cs="Times New Roman"/>
                <w:kern w:val="2"/>
                <w:sz w:val="23"/>
                <w:szCs w:val="23"/>
              </w:rPr>
            </w:pPr>
          </w:p>
        </w:tc>
        <w:tc>
          <w:tcPr>
            <w:tcW w:w="2410" w:type="dxa"/>
            <w:vMerge/>
            <w:tcBorders>
              <w:left w:val="single" w:sz="4" w:space="0" w:color="auto"/>
              <w:right w:val="single" w:sz="4" w:space="0" w:color="auto"/>
            </w:tcBorders>
          </w:tcPr>
          <w:p w:rsidR="00402DC5" w:rsidRPr="00745C88" w:rsidRDefault="00402DC5" w:rsidP="00C24EF5">
            <w:pPr>
              <w:pStyle w:val="ConsPlusCell"/>
              <w:jc w:val="both"/>
              <w:rPr>
                <w:rFonts w:ascii="Times New Roman" w:hAnsi="Times New Roman" w:cs="Times New Roman"/>
                <w:kern w:val="2"/>
                <w:sz w:val="23"/>
                <w:szCs w:val="23"/>
              </w:rPr>
            </w:pPr>
          </w:p>
        </w:tc>
        <w:tc>
          <w:tcPr>
            <w:tcW w:w="1276" w:type="dxa"/>
            <w:vMerge/>
            <w:tcBorders>
              <w:left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p>
        </w:tc>
        <w:tc>
          <w:tcPr>
            <w:tcW w:w="1323" w:type="dxa"/>
            <w:vMerge/>
            <w:tcBorders>
              <w:left w:val="single" w:sz="4" w:space="0" w:color="auto"/>
              <w:right w:val="single" w:sz="4" w:space="0" w:color="auto"/>
            </w:tcBorders>
          </w:tcPr>
          <w:p w:rsidR="00402DC5" w:rsidRPr="00745C88" w:rsidRDefault="00402DC5" w:rsidP="00C24EF5">
            <w:pPr>
              <w:pStyle w:val="ConsPlusCell"/>
              <w:jc w:val="center"/>
              <w:rPr>
                <w:rFonts w:ascii="Times New Roman" w:hAnsi="Times New Roman" w:cs="Times New Roman"/>
                <w:kern w:val="2"/>
                <w:sz w:val="22"/>
                <w:szCs w:val="22"/>
              </w:rPr>
            </w:pPr>
          </w:p>
        </w:tc>
        <w:tc>
          <w:tcPr>
            <w:tcW w:w="2868" w:type="dxa"/>
            <w:vMerge/>
            <w:tcBorders>
              <w:left w:val="single" w:sz="4" w:space="0" w:color="auto"/>
              <w:right w:val="single" w:sz="4" w:space="0" w:color="auto"/>
            </w:tcBorders>
          </w:tcPr>
          <w:p w:rsidR="00402DC5" w:rsidRPr="00745C88" w:rsidRDefault="00402DC5" w:rsidP="00C24EF5">
            <w:pPr>
              <w:rPr>
                <w:sz w:val="22"/>
                <w:szCs w:val="22"/>
              </w:rPr>
            </w:pPr>
          </w:p>
        </w:tc>
        <w:tc>
          <w:tcPr>
            <w:tcW w:w="2471" w:type="dxa"/>
            <w:tcBorders>
              <w:top w:val="single" w:sz="4" w:space="0" w:color="auto"/>
              <w:left w:val="single" w:sz="4" w:space="0" w:color="auto"/>
              <w:bottom w:val="single" w:sz="4" w:space="0" w:color="auto"/>
              <w:right w:val="single" w:sz="4" w:space="0" w:color="auto"/>
            </w:tcBorders>
            <w:shd w:val="clear" w:color="auto" w:fill="auto"/>
          </w:tcPr>
          <w:p w:rsidR="00402DC5" w:rsidRPr="00745C88" w:rsidRDefault="00402DC5" w:rsidP="00C24EF5">
            <w:pPr>
              <w:jc w:val="both"/>
              <w:rPr>
                <w:kern w:val="2"/>
                <w:sz w:val="22"/>
                <w:szCs w:val="22"/>
              </w:rPr>
            </w:pPr>
            <w:r w:rsidRPr="00745C88">
              <w:rPr>
                <w:kern w:val="2"/>
                <w:sz w:val="22"/>
                <w:szCs w:val="22"/>
              </w:rPr>
              <w:t>91401040000000000800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402DC5" w:rsidRPr="00745C88" w:rsidRDefault="00402DC5" w:rsidP="00C24EF5">
            <w:pPr>
              <w:jc w:val="center"/>
              <w:rPr>
                <w:kern w:val="2"/>
                <w:sz w:val="22"/>
                <w:szCs w:val="22"/>
              </w:rPr>
            </w:pPr>
            <w:r w:rsidRPr="00745C88">
              <w:rPr>
                <w:kern w:val="2"/>
                <w:sz w:val="22"/>
                <w:szCs w:val="22"/>
              </w:rPr>
              <w:t>1,00</w:t>
            </w:r>
          </w:p>
        </w:tc>
      </w:tr>
    </w:tbl>
    <w:p w:rsidR="00402DC5" w:rsidRPr="00745C88" w:rsidRDefault="00402DC5" w:rsidP="00402DC5">
      <w:pPr>
        <w:autoSpaceDE w:val="0"/>
        <w:autoSpaceDN w:val="0"/>
        <w:adjustRightInd w:val="0"/>
        <w:jc w:val="center"/>
        <w:rPr>
          <w:kern w:val="2"/>
        </w:rPr>
      </w:pPr>
    </w:p>
    <w:p w:rsidR="00402DC5" w:rsidRPr="00745C88" w:rsidRDefault="00402DC5" w:rsidP="00402DC5">
      <w:pPr>
        <w:ind w:left="-567" w:firstLine="567"/>
        <w:jc w:val="center"/>
        <w:rPr>
          <w:b/>
          <w:sz w:val="26"/>
          <w:szCs w:val="26"/>
        </w:rPr>
      </w:pPr>
    </w:p>
    <w:p w:rsidR="00402DC5" w:rsidRPr="00745C88" w:rsidRDefault="00402DC5" w:rsidP="00402DC5">
      <w:pPr>
        <w:ind w:left="-567" w:firstLine="567"/>
        <w:jc w:val="center"/>
        <w:rPr>
          <w:b/>
          <w:sz w:val="26"/>
          <w:szCs w:val="26"/>
        </w:rPr>
      </w:pPr>
    </w:p>
    <w:p w:rsidR="00402DC5" w:rsidRPr="00745C88" w:rsidRDefault="00402DC5" w:rsidP="00402DC5">
      <w:pPr>
        <w:ind w:left="-567" w:firstLine="567"/>
        <w:jc w:val="center"/>
        <w:rPr>
          <w:b/>
          <w:sz w:val="26"/>
          <w:szCs w:val="26"/>
        </w:rPr>
      </w:pPr>
    </w:p>
    <w:p w:rsidR="00402DC5" w:rsidRPr="00745C88" w:rsidRDefault="00402DC5" w:rsidP="00402DC5">
      <w:pPr>
        <w:ind w:left="-567" w:firstLine="567"/>
        <w:jc w:val="center"/>
        <w:rPr>
          <w:b/>
          <w:sz w:val="26"/>
          <w:szCs w:val="26"/>
        </w:rPr>
      </w:pPr>
    </w:p>
    <w:p w:rsidR="00402DC5" w:rsidRPr="00745C88" w:rsidRDefault="00402DC5" w:rsidP="00402DC5">
      <w:pPr>
        <w:ind w:left="-567" w:firstLine="567"/>
        <w:jc w:val="center"/>
        <w:rPr>
          <w:b/>
          <w:sz w:val="26"/>
          <w:szCs w:val="26"/>
        </w:rPr>
      </w:pPr>
    </w:p>
    <w:p w:rsidR="00402DC5" w:rsidRPr="00745C88" w:rsidRDefault="00402DC5" w:rsidP="00402DC5">
      <w:pPr>
        <w:ind w:left="-567" w:firstLine="567"/>
        <w:jc w:val="center"/>
        <w:rPr>
          <w:b/>
          <w:sz w:val="26"/>
          <w:szCs w:val="26"/>
        </w:rPr>
      </w:pPr>
    </w:p>
    <w:p w:rsidR="00402DC5" w:rsidRPr="00745C88" w:rsidRDefault="00402DC5" w:rsidP="00402DC5">
      <w:pPr>
        <w:ind w:left="-567" w:firstLine="567"/>
        <w:jc w:val="center"/>
        <w:rPr>
          <w:b/>
          <w:sz w:val="26"/>
          <w:szCs w:val="26"/>
        </w:rPr>
      </w:pPr>
    </w:p>
    <w:p w:rsidR="00402DC5" w:rsidRPr="00745C88" w:rsidRDefault="00402DC5" w:rsidP="00402DC5">
      <w:pPr>
        <w:ind w:left="-567" w:firstLine="567"/>
        <w:jc w:val="center"/>
        <w:rPr>
          <w:b/>
          <w:sz w:val="26"/>
          <w:szCs w:val="26"/>
        </w:rPr>
      </w:pPr>
    </w:p>
    <w:p w:rsidR="00402DC5" w:rsidRPr="00745C88" w:rsidRDefault="00402DC5" w:rsidP="00402DC5">
      <w:pPr>
        <w:ind w:left="-567" w:firstLine="567"/>
        <w:jc w:val="center"/>
        <w:rPr>
          <w:b/>
          <w:sz w:val="26"/>
          <w:szCs w:val="26"/>
        </w:rPr>
      </w:pPr>
    </w:p>
    <w:p w:rsidR="00402DC5" w:rsidRPr="00745C88" w:rsidRDefault="00402DC5" w:rsidP="00402DC5">
      <w:pPr>
        <w:ind w:left="-567" w:firstLine="567"/>
        <w:jc w:val="center"/>
        <w:rPr>
          <w:b/>
          <w:sz w:val="26"/>
          <w:szCs w:val="26"/>
        </w:rPr>
      </w:pPr>
    </w:p>
    <w:p w:rsidR="00402DC5" w:rsidRPr="00745C88" w:rsidRDefault="00402DC5" w:rsidP="00402DC5">
      <w:pPr>
        <w:autoSpaceDE w:val="0"/>
        <w:autoSpaceDN w:val="0"/>
        <w:adjustRightInd w:val="0"/>
        <w:jc w:val="center"/>
        <w:rPr>
          <w:kern w:val="2"/>
        </w:rPr>
        <w:sectPr w:rsidR="00402DC5" w:rsidRPr="00745C88" w:rsidSect="00402DC5">
          <w:pgSz w:w="16834" w:h="11909" w:orient="landscape"/>
          <w:pgMar w:top="1701" w:right="1134" w:bottom="850" w:left="1134" w:header="720" w:footer="720" w:gutter="0"/>
          <w:cols w:space="720"/>
          <w:docGrid w:linePitch="381"/>
        </w:sectPr>
      </w:pPr>
    </w:p>
    <w:p w:rsidR="00C24EF5" w:rsidRPr="00745C88" w:rsidRDefault="00C24EF5" w:rsidP="00C24EF5">
      <w:pPr>
        <w:widowControl w:val="0"/>
        <w:tabs>
          <w:tab w:val="left" w:pos="360"/>
          <w:tab w:val="left" w:pos="540"/>
          <w:tab w:val="left" w:pos="1400"/>
        </w:tabs>
        <w:autoSpaceDE w:val="0"/>
        <w:autoSpaceDN w:val="0"/>
        <w:adjustRightInd w:val="0"/>
        <w:ind w:left="567" w:right="567"/>
        <w:jc w:val="center"/>
      </w:pPr>
      <w:r w:rsidRPr="00745C88">
        <w:rPr>
          <w:noProof/>
        </w:rPr>
        <w:lastRenderedPageBreak/>
        <w:drawing>
          <wp:inline distT="0" distB="0" distL="0" distR="0">
            <wp:extent cx="723900" cy="1019175"/>
            <wp:effectExtent l="19050" t="0" r="0" b="0"/>
            <wp:docPr id="10"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723900" cy="1019175"/>
                    </a:xfrm>
                    <a:prstGeom prst="rect">
                      <a:avLst/>
                    </a:prstGeom>
                    <a:noFill/>
                    <a:ln w="9525">
                      <a:noFill/>
                      <a:miter lim="800000"/>
                      <a:headEnd/>
                      <a:tailEnd/>
                    </a:ln>
                  </pic:spPr>
                </pic:pic>
              </a:graphicData>
            </a:graphic>
          </wp:inline>
        </w:drawing>
      </w:r>
    </w:p>
    <w:p w:rsidR="00C24EF5" w:rsidRPr="00745C88" w:rsidRDefault="00C24EF5" w:rsidP="00C24EF5">
      <w:pPr>
        <w:widowControl w:val="0"/>
        <w:tabs>
          <w:tab w:val="left" w:pos="360"/>
          <w:tab w:val="left" w:pos="540"/>
          <w:tab w:val="left" w:pos="1400"/>
        </w:tabs>
        <w:autoSpaceDE w:val="0"/>
        <w:autoSpaceDN w:val="0"/>
        <w:adjustRightInd w:val="0"/>
        <w:ind w:left="567" w:right="567"/>
        <w:jc w:val="center"/>
      </w:pPr>
    </w:p>
    <w:p w:rsidR="00C24EF5" w:rsidRPr="00745C88" w:rsidRDefault="00C24EF5" w:rsidP="00C24EF5">
      <w:pPr>
        <w:jc w:val="center"/>
        <w:rPr>
          <w:b/>
          <w:i/>
          <w:sz w:val="32"/>
          <w:szCs w:val="32"/>
        </w:rPr>
      </w:pPr>
      <w:r w:rsidRPr="00745C88">
        <w:rPr>
          <w:b/>
          <w:i/>
          <w:sz w:val="32"/>
          <w:szCs w:val="32"/>
        </w:rPr>
        <w:t>Администрация Гвазденского сельского поселения</w:t>
      </w:r>
    </w:p>
    <w:p w:rsidR="00C24EF5" w:rsidRPr="00745C88" w:rsidRDefault="00C24EF5" w:rsidP="00C24EF5">
      <w:pPr>
        <w:jc w:val="center"/>
        <w:rPr>
          <w:i/>
          <w:sz w:val="32"/>
          <w:szCs w:val="32"/>
        </w:rPr>
      </w:pPr>
      <w:r w:rsidRPr="00745C88">
        <w:rPr>
          <w:b/>
          <w:i/>
          <w:sz w:val="32"/>
          <w:szCs w:val="32"/>
        </w:rPr>
        <w:t>Бутурлиновского муниципального района</w:t>
      </w:r>
    </w:p>
    <w:p w:rsidR="00C24EF5" w:rsidRPr="00745C88" w:rsidRDefault="00C24EF5" w:rsidP="00C24EF5">
      <w:pPr>
        <w:jc w:val="center"/>
        <w:rPr>
          <w:b/>
          <w:i/>
          <w:sz w:val="32"/>
          <w:szCs w:val="32"/>
        </w:rPr>
      </w:pPr>
      <w:r w:rsidRPr="00745C88">
        <w:rPr>
          <w:b/>
          <w:i/>
          <w:sz w:val="32"/>
          <w:szCs w:val="32"/>
        </w:rPr>
        <w:t>Воронежской области</w:t>
      </w:r>
    </w:p>
    <w:p w:rsidR="00C24EF5" w:rsidRPr="00745C88" w:rsidRDefault="00C24EF5" w:rsidP="00C24EF5">
      <w:pPr>
        <w:tabs>
          <w:tab w:val="left" w:pos="7230"/>
        </w:tabs>
        <w:rPr>
          <w:b/>
          <w:sz w:val="32"/>
          <w:szCs w:val="32"/>
        </w:rPr>
      </w:pPr>
      <w:r w:rsidRPr="00745C88">
        <w:rPr>
          <w:b/>
          <w:sz w:val="32"/>
          <w:szCs w:val="32"/>
        </w:rPr>
        <w:tab/>
      </w:r>
    </w:p>
    <w:p w:rsidR="00C24EF5" w:rsidRPr="00745C88" w:rsidRDefault="00C24EF5" w:rsidP="00C24EF5">
      <w:pPr>
        <w:tabs>
          <w:tab w:val="left" w:pos="7230"/>
        </w:tabs>
        <w:jc w:val="center"/>
        <w:rPr>
          <w:i/>
          <w:sz w:val="32"/>
          <w:szCs w:val="32"/>
        </w:rPr>
      </w:pPr>
      <w:r w:rsidRPr="00745C88">
        <w:rPr>
          <w:i/>
          <w:sz w:val="32"/>
          <w:szCs w:val="32"/>
        </w:rPr>
        <w:t>ПОСТАНОВЛЕНИЕ</w:t>
      </w:r>
    </w:p>
    <w:p w:rsidR="00C24EF5" w:rsidRPr="00745C88" w:rsidRDefault="00C24EF5" w:rsidP="00C24EF5">
      <w:pPr>
        <w:tabs>
          <w:tab w:val="left" w:pos="7575"/>
        </w:tabs>
      </w:pPr>
      <w:r w:rsidRPr="00745C88">
        <w:tab/>
      </w:r>
    </w:p>
    <w:p w:rsidR="00C24EF5" w:rsidRPr="00745C88" w:rsidRDefault="00C24EF5" w:rsidP="00C24EF5">
      <w:pPr>
        <w:widowControl w:val="0"/>
        <w:tabs>
          <w:tab w:val="left" w:pos="360"/>
          <w:tab w:val="left" w:pos="540"/>
          <w:tab w:val="left" w:pos="1400"/>
        </w:tabs>
        <w:autoSpaceDE w:val="0"/>
        <w:autoSpaceDN w:val="0"/>
        <w:adjustRightInd w:val="0"/>
        <w:ind w:left="567" w:right="567"/>
        <w:rPr>
          <w:b/>
          <w:sz w:val="32"/>
          <w:szCs w:val="32"/>
        </w:rPr>
      </w:pPr>
    </w:p>
    <w:p w:rsidR="00C24EF5" w:rsidRPr="00745C88" w:rsidRDefault="00C24EF5" w:rsidP="00C24EF5">
      <w:pPr>
        <w:widowControl w:val="0"/>
        <w:tabs>
          <w:tab w:val="left" w:pos="360"/>
          <w:tab w:val="left" w:pos="540"/>
          <w:tab w:val="left" w:pos="1400"/>
        </w:tabs>
        <w:autoSpaceDE w:val="0"/>
        <w:autoSpaceDN w:val="0"/>
        <w:adjustRightInd w:val="0"/>
        <w:ind w:right="567"/>
        <w:rPr>
          <w:b/>
          <w:sz w:val="32"/>
          <w:szCs w:val="32"/>
        </w:rPr>
      </w:pPr>
      <w:r w:rsidRPr="00745C88">
        <w:rPr>
          <w:b/>
        </w:rPr>
        <w:t>от 12.10.2022 года   № 39</w:t>
      </w:r>
    </w:p>
    <w:p w:rsidR="00C24EF5" w:rsidRPr="00745C88" w:rsidRDefault="00C24EF5" w:rsidP="00C24EF5">
      <w:pPr>
        <w:widowControl w:val="0"/>
        <w:tabs>
          <w:tab w:val="left" w:pos="360"/>
          <w:tab w:val="left" w:pos="540"/>
        </w:tabs>
        <w:autoSpaceDE w:val="0"/>
        <w:autoSpaceDN w:val="0"/>
        <w:adjustRightInd w:val="0"/>
        <w:ind w:left="567" w:right="567"/>
        <w:rPr>
          <w:sz w:val="24"/>
          <w:szCs w:val="24"/>
        </w:rPr>
      </w:pPr>
      <w:r w:rsidRPr="00745C88">
        <w:rPr>
          <w:sz w:val="24"/>
          <w:szCs w:val="24"/>
        </w:rPr>
        <w:t>с. Гвазда</w:t>
      </w:r>
    </w:p>
    <w:p w:rsidR="00C24EF5" w:rsidRPr="00745C88" w:rsidRDefault="00C24EF5" w:rsidP="00C24EF5">
      <w:pPr>
        <w:pStyle w:val="ConsTitle"/>
        <w:widowControl/>
        <w:tabs>
          <w:tab w:val="left" w:pos="9900"/>
        </w:tabs>
        <w:ind w:right="22"/>
        <w:jc w:val="both"/>
        <w:rPr>
          <w:rFonts w:ascii="Times New Roman" w:hAnsi="Times New Roman" w:cs="Times New Roman"/>
          <w:b w:val="0"/>
          <w:bCs w:val="0"/>
          <w:sz w:val="16"/>
          <w:szCs w:val="16"/>
        </w:rPr>
      </w:pPr>
    </w:p>
    <w:p w:rsidR="00C24EF5" w:rsidRPr="00C24EF5" w:rsidRDefault="00C24EF5" w:rsidP="00C24EF5">
      <w:pPr>
        <w:ind w:right="3530"/>
        <w:rPr>
          <w:b/>
        </w:rPr>
      </w:pPr>
      <w:r w:rsidRPr="00C24EF5">
        <w:rPr>
          <w:b/>
        </w:rPr>
        <w:t xml:space="preserve"> «Об  утверждении муниципальной  программы Гвазденского сельского поселения Бутурлиновского муниципального района Воронежской области «Сохранение и развитие культуры Гвазденского сельского поселения Бутурлиновского муниципального района Воронежской области »</w:t>
      </w:r>
    </w:p>
    <w:p w:rsidR="00C24EF5" w:rsidRPr="00C24EF5" w:rsidRDefault="00C24EF5" w:rsidP="00C24EF5">
      <w:pPr>
        <w:keepNext/>
        <w:keepLines/>
        <w:widowControl w:val="0"/>
        <w:suppressLineNumbers/>
        <w:spacing w:line="288" w:lineRule="auto"/>
        <w:rPr>
          <w:sz w:val="16"/>
          <w:szCs w:val="16"/>
        </w:rPr>
      </w:pPr>
    </w:p>
    <w:p w:rsidR="00C24EF5" w:rsidRPr="00C24EF5" w:rsidRDefault="00C24EF5" w:rsidP="00C24EF5">
      <w:pPr>
        <w:pStyle w:val="ConsPlusNonformat"/>
        <w:widowControl/>
        <w:ind w:firstLine="540"/>
        <w:jc w:val="both"/>
        <w:rPr>
          <w:rFonts w:ascii="Times New Roman" w:hAnsi="Times New Roman" w:cs="Times New Roman"/>
          <w:sz w:val="28"/>
          <w:szCs w:val="28"/>
        </w:rPr>
      </w:pPr>
      <w:r w:rsidRPr="00C24EF5">
        <w:rPr>
          <w:rFonts w:ascii="Times New Roman" w:hAnsi="Times New Roman" w:cs="Times New Roman"/>
          <w:sz w:val="28"/>
          <w:szCs w:val="28"/>
        </w:rPr>
        <w:t>В соответствии с Федеральным законом от 06.10.2003 г. № 131-ФЗ «Об общих принципах организации местного самоуправления в Российской Федерации», Уставом Гвазденского сельского поселения, постановлением администрации Гвазденского сельского поселения  от 11.10.2013 г. № 90 «Об утверждении порядка разработки, реализации   и оценки эффективности  муниципальных программ Гвазденского сельского поселения Бутурлиновского муниципального района Воронежской области», администрация Гвазденского сельского поселения</w:t>
      </w:r>
    </w:p>
    <w:p w:rsidR="00C24EF5" w:rsidRPr="00C24EF5" w:rsidRDefault="00C24EF5" w:rsidP="00C24EF5">
      <w:pPr>
        <w:pStyle w:val="ConsPlusNonformat"/>
        <w:widowControl/>
        <w:ind w:firstLine="540"/>
        <w:jc w:val="both"/>
        <w:rPr>
          <w:rFonts w:ascii="Times New Roman" w:hAnsi="Times New Roman" w:cs="Times New Roman"/>
          <w:sz w:val="28"/>
          <w:szCs w:val="28"/>
        </w:rPr>
      </w:pPr>
    </w:p>
    <w:p w:rsidR="00C24EF5" w:rsidRPr="00C24EF5" w:rsidRDefault="00C24EF5" w:rsidP="00C24EF5">
      <w:pPr>
        <w:pStyle w:val="ConsTitle"/>
        <w:widowControl/>
        <w:tabs>
          <w:tab w:val="left" w:pos="9900"/>
        </w:tabs>
        <w:ind w:right="22"/>
        <w:jc w:val="center"/>
        <w:rPr>
          <w:rFonts w:ascii="Times New Roman" w:hAnsi="Times New Roman" w:cs="Times New Roman"/>
          <w:sz w:val="28"/>
          <w:szCs w:val="28"/>
        </w:rPr>
      </w:pPr>
      <w:r w:rsidRPr="00C24EF5">
        <w:rPr>
          <w:rFonts w:ascii="Times New Roman" w:hAnsi="Times New Roman" w:cs="Times New Roman"/>
          <w:sz w:val="28"/>
          <w:szCs w:val="28"/>
        </w:rPr>
        <w:t>ПОСТАНОВЛЯЕТ:</w:t>
      </w:r>
    </w:p>
    <w:p w:rsidR="00C24EF5" w:rsidRPr="00C24EF5" w:rsidRDefault="00C24EF5" w:rsidP="00C24EF5">
      <w:pPr>
        <w:pStyle w:val="ConsTitle"/>
        <w:widowControl/>
        <w:tabs>
          <w:tab w:val="left" w:pos="9900"/>
        </w:tabs>
        <w:ind w:right="22"/>
        <w:jc w:val="center"/>
        <w:rPr>
          <w:rFonts w:ascii="Times New Roman" w:hAnsi="Times New Roman" w:cs="Times New Roman"/>
          <w:sz w:val="28"/>
          <w:szCs w:val="28"/>
        </w:rPr>
      </w:pPr>
    </w:p>
    <w:p w:rsidR="00C24EF5" w:rsidRPr="00C24EF5" w:rsidRDefault="00C24EF5" w:rsidP="00C24EF5">
      <w:pPr>
        <w:jc w:val="both"/>
      </w:pPr>
      <w:r w:rsidRPr="00C24EF5">
        <w:t>1.Утвердить муниципальную  программу Гвазденского сельского поселения Бутурлиновского муниципального района «Сохранение и развитие культуры Гвазденского сельского поселения Бутурлиновского муниципального района Воронежской области» в редакции согласно приложению к настоящему постановлению.</w:t>
      </w:r>
    </w:p>
    <w:p w:rsidR="00C24EF5" w:rsidRPr="00C24EF5" w:rsidRDefault="00C24EF5" w:rsidP="00C24EF5">
      <w:pPr>
        <w:jc w:val="both"/>
      </w:pPr>
    </w:p>
    <w:p w:rsidR="00C24EF5" w:rsidRPr="00C24EF5" w:rsidRDefault="00C24EF5" w:rsidP="00C24EF5">
      <w:pPr>
        <w:tabs>
          <w:tab w:val="left" w:pos="732"/>
        </w:tabs>
        <w:ind w:left="55" w:hanging="713"/>
        <w:jc w:val="both"/>
      </w:pPr>
      <w:r w:rsidRPr="00C24EF5">
        <w:t xml:space="preserve">          2.Настоящее постановление   опубликовать в официальном периодическом печатном издании «Вестник муниципальных правовых актов  Гвазденского сельского поселения Бутурлиновского муниципального района Воронежской области» и разместить  на официальном  сайте администрации Гвазденского </w:t>
      </w:r>
      <w:r w:rsidRPr="00C24EF5">
        <w:lastRenderedPageBreak/>
        <w:t>сельского поселения Бутурлиновского муниципального района Воронежской области.</w:t>
      </w:r>
    </w:p>
    <w:p w:rsidR="00C24EF5" w:rsidRPr="00C24EF5" w:rsidRDefault="00C24EF5" w:rsidP="00C24EF5">
      <w:pPr>
        <w:tabs>
          <w:tab w:val="left" w:pos="732"/>
        </w:tabs>
        <w:ind w:left="55" w:hanging="713"/>
        <w:jc w:val="both"/>
      </w:pPr>
    </w:p>
    <w:p w:rsidR="00C24EF5" w:rsidRPr="00C24EF5" w:rsidRDefault="00C24EF5" w:rsidP="00C24EF5">
      <w:pPr>
        <w:tabs>
          <w:tab w:val="left" w:pos="732"/>
        </w:tabs>
        <w:ind w:left="55" w:hanging="713"/>
        <w:jc w:val="both"/>
        <w:rPr>
          <w:color w:val="000000"/>
        </w:rPr>
      </w:pPr>
      <w:r w:rsidRPr="00C24EF5">
        <w:rPr>
          <w:color w:val="000000"/>
        </w:rPr>
        <w:t xml:space="preserve">         3. Контроль за исполнением настоящего постановления оставляю за собой.</w:t>
      </w:r>
    </w:p>
    <w:p w:rsidR="00C24EF5" w:rsidRPr="00C24EF5" w:rsidRDefault="00C24EF5" w:rsidP="00C24EF5">
      <w:pPr>
        <w:spacing w:before="100" w:beforeAutospacing="1" w:after="100" w:afterAutospacing="1"/>
        <w:rPr>
          <w:color w:val="000000"/>
        </w:rPr>
      </w:pPr>
      <w:r w:rsidRPr="00C24EF5">
        <w:rPr>
          <w:color w:val="000000"/>
        </w:rPr>
        <w:t>4. Настоящее постановление вступает в силу с момента опубликования и распространяет свое действие на правоотношения, возникающие с 1 января 2023 года.</w:t>
      </w:r>
    </w:p>
    <w:p w:rsidR="00C24EF5" w:rsidRPr="00C24EF5" w:rsidRDefault="00C24EF5" w:rsidP="00C24EF5">
      <w:pPr>
        <w:jc w:val="both"/>
        <w:rPr>
          <w:bCs/>
        </w:rPr>
      </w:pPr>
    </w:p>
    <w:p w:rsidR="00C24EF5" w:rsidRPr="00C24EF5" w:rsidRDefault="00C24EF5" w:rsidP="00C24EF5">
      <w:pPr>
        <w:pStyle w:val="ConsTitle"/>
        <w:widowControl/>
        <w:tabs>
          <w:tab w:val="left" w:pos="9900"/>
        </w:tabs>
        <w:ind w:right="22"/>
        <w:jc w:val="both"/>
        <w:rPr>
          <w:rFonts w:ascii="Times New Roman" w:hAnsi="Times New Roman" w:cs="Times New Roman"/>
          <w:b w:val="0"/>
          <w:bCs w:val="0"/>
          <w:sz w:val="28"/>
          <w:szCs w:val="28"/>
        </w:rPr>
      </w:pPr>
    </w:p>
    <w:p w:rsidR="00C24EF5" w:rsidRPr="00C24EF5" w:rsidRDefault="00C24EF5" w:rsidP="00C24EF5">
      <w:pPr>
        <w:pStyle w:val="ConsTitle"/>
        <w:widowControl/>
        <w:tabs>
          <w:tab w:val="left" w:pos="9900"/>
        </w:tabs>
        <w:ind w:right="22"/>
        <w:jc w:val="both"/>
        <w:rPr>
          <w:rFonts w:ascii="Times New Roman" w:hAnsi="Times New Roman" w:cs="Times New Roman"/>
        </w:rPr>
      </w:pPr>
      <w:r w:rsidRPr="00C24EF5">
        <w:rPr>
          <w:rFonts w:ascii="Times New Roman" w:hAnsi="Times New Roman" w:cs="Times New Roman"/>
          <w:b w:val="0"/>
          <w:bCs w:val="0"/>
          <w:sz w:val="28"/>
          <w:szCs w:val="28"/>
        </w:rPr>
        <w:t>Глава Гвазденского сельского поселения                         Л.М. Богданова</w:t>
      </w:r>
    </w:p>
    <w:p w:rsidR="00C24EF5" w:rsidRPr="00C24EF5" w:rsidRDefault="00C24EF5" w:rsidP="00C24EF5">
      <w:pPr>
        <w:autoSpaceDE w:val="0"/>
        <w:jc w:val="right"/>
      </w:pPr>
    </w:p>
    <w:p w:rsidR="00C24EF5" w:rsidRPr="00C24EF5" w:rsidRDefault="00C24EF5" w:rsidP="00C24EF5">
      <w:pPr>
        <w:autoSpaceDE w:val="0"/>
        <w:jc w:val="right"/>
      </w:pPr>
    </w:p>
    <w:p w:rsidR="00C24EF5" w:rsidRPr="00C24EF5" w:rsidRDefault="00C24EF5" w:rsidP="00C24EF5">
      <w:pPr>
        <w:autoSpaceDE w:val="0"/>
        <w:jc w:val="right"/>
      </w:pPr>
    </w:p>
    <w:p w:rsidR="00C24EF5" w:rsidRPr="00C24EF5" w:rsidRDefault="00C24EF5" w:rsidP="00C24EF5">
      <w:pPr>
        <w:autoSpaceDE w:val="0"/>
        <w:jc w:val="right"/>
      </w:pPr>
    </w:p>
    <w:p w:rsidR="00C24EF5" w:rsidRPr="00C24EF5" w:rsidRDefault="00C24EF5" w:rsidP="00C24EF5">
      <w:pPr>
        <w:autoSpaceDE w:val="0"/>
        <w:jc w:val="right"/>
      </w:pPr>
    </w:p>
    <w:p w:rsidR="00C24EF5" w:rsidRPr="00C24EF5" w:rsidRDefault="00C24EF5" w:rsidP="00C24EF5">
      <w:pPr>
        <w:autoSpaceDE w:val="0"/>
        <w:jc w:val="right"/>
      </w:pPr>
    </w:p>
    <w:p w:rsidR="00C24EF5" w:rsidRPr="00C24EF5" w:rsidRDefault="00C24EF5" w:rsidP="00C24EF5">
      <w:pPr>
        <w:autoSpaceDE w:val="0"/>
        <w:jc w:val="right"/>
      </w:pPr>
    </w:p>
    <w:p w:rsidR="00C24EF5" w:rsidRPr="00C24EF5" w:rsidRDefault="00C24EF5" w:rsidP="00C24EF5">
      <w:pPr>
        <w:autoSpaceDE w:val="0"/>
        <w:jc w:val="right"/>
      </w:pPr>
    </w:p>
    <w:p w:rsidR="00C24EF5" w:rsidRPr="00C24EF5" w:rsidRDefault="00C24EF5" w:rsidP="00C24EF5">
      <w:pPr>
        <w:autoSpaceDE w:val="0"/>
        <w:jc w:val="right"/>
      </w:pPr>
    </w:p>
    <w:p w:rsidR="00C24EF5" w:rsidRPr="00C24EF5" w:rsidRDefault="00C24EF5" w:rsidP="00C24EF5">
      <w:pPr>
        <w:autoSpaceDE w:val="0"/>
        <w:jc w:val="right"/>
      </w:pPr>
    </w:p>
    <w:p w:rsidR="00C24EF5" w:rsidRPr="00C24EF5" w:rsidRDefault="00C24EF5" w:rsidP="00C24EF5">
      <w:pPr>
        <w:autoSpaceDE w:val="0"/>
        <w:jc w:val="right"/>
      </w:pPr>
    </w:p>
    <w:p w:rsidR="00C24EF5" w:rsidRPr="00C24EF5" w:rsidRDefault="00C24EF5" w:rsidP="00C24EF5">
      <w:pPr>
        <w:autoSpaceDE w:val="0"/>
        <w:jc w:val="right"/>
      </w:pPr>
    </w:p>
    <w:p w:rsidR="00C24EF5" w:rsidRPr="00C24EF5" w:rsidRDefault="00C24EF5" w:rsidP="00C24EF5">
      <w:pPr>
        <w:autoSpaceDE w:val="0"/>
        <w:jc w:val="right"/>
      </w:pPr>
    </w:p>
    <w:p w:rsidR="00C24EF5" w:rsidRPr="00C24EF5" w:rsidRDefault="00C24EF5" w:rsidP="00C24EF5">
      <w:pPr>
        <w:autoSpaceDE w:val="0"/>
        <w:jc w:val="right"/>
      </w:pPr>
    </w:p>
    <w:p w:rsidR="00C24EF5" w:rsidRPr="00C24EF5" w:rsidRDefault="00C24EF5" w:rsidP="00C24EF5">
      <w:pPr>
        <w:autoSpaceDE w:val="0"/>
        <w:jc w:val="right"/>
      </w:pPr>
    </w:p>
    <w:p w:rsidR="00C24EF5" w:rsidRPr="00C24EF5" w:rsidRDefault="00C24EF5" w:rsidP="00C24EF5">
      <w:pPr>
        <w:autoSpaceDE w:val="0"/>
        <w:jc w:val="right"/>
      </w:pPr>
    </w:p>
    <w:p w:rsidR="00C24EF5" w:rsidRPr="00C24EF5" w:rsidRDefault="00C24EF5" w:rsidP="00C24EF5">
      <w:pPr>
        <w:autoSpaceDE w:val="0"/>
        <w:jc w:val="right"/>
      </w:pPr>
    </w:p>
    <w:p w:rsidR="00C24EF5" w:rsidRPr="00C24EF5" w:rsidRDefault="00C24EF5" w:rsidP="00C24EF5">
      <w:pPr>
        <w:autoSpaceDE w:val="0"/>
        <w:jc w:val="right"/>
      </w:pPr>
    </w:p>
    <w:p w:rsidR="00C24EF5" w:rsidRPr="00C24EF5" w:rsidRDefault="00C24EF5" w:rsidP="00C24EF5">
      <w:pPr>
        <w:autoSpaceDE w:val="0"/>
        <w:jc w:val="right"/>
      </w:pPr>
    </w:p>
    <w:p w:rsidR="00C24EF5" w:rsidRPr="00C24EF5" w:rsidRDefault="00C24EF5" w:rsidP="00C24EF5">
      <w:pPr>
        <w:autoSpaceDE w:val="0"/>
        <w:jc w:val="right"/>
      </w:pPr>
    </w:p>
    <w:p w:rsidR="00C24EF5" w:rsidRPr="00C24EF5" w:rsidRDefault="00C24EF5" w:rsidP="00C24EF5">
      <w:pPr>
        <w:autoSpaceDE w:val="0"/>
        <w:jc w:val="right"/>
      </w:pPr>
    </w:p>
    <w:p w:rsidR="00C24EF5" w:rsidRPr="00C24EF5" w:rsidRDefault="00C24EF5" w:rsidP="00C24EF5">
      <w:pPr>
        <w:autoSpaceDE w:val="0"/>
        <w:jc w:val="right"/>
      </w:pPr>
    </w:p>
    <w:p w:rsidR="00C24EF5" w:rsidRPr="00C24EF5" w:rsidRDefault="00C24EF5" w:rsidP="00C24EF5">
      <w:pPr>
        <w:autoSpaceDE w:val="0"/>
        <w:jc w:val="right"/>
      </w:pPr>
    </w:p>
    <w:p w:rsidR="00C24EF5" w:rsidRPr="00C24EF5" w:rsidRDefault="00C24EF5" w:rsidP="00C24EF5">
      <w:pPr>
        <w:autoSpaceDE w:val="0"/>
        <w:jc w:val="right"/>
      </w:pPr>
    </w:p>
    <w:p w:rsidR="00C24EF5" w:rsidRPr="00C24EF5" w:rsidRDefault="00C24EF5" w:rsidP="00C24EF5">
      <w:pPr>
        <w:autoSpaceDE w:val="0"/>
        <w:jc w:val="right"/>
      </w:pPr>
    </w:p>
    <w:p w:rsidR="00C24EF5" w:rsidRPr="00C24EF5" w:rsidRDefault="00C24EF5" w:rsidP="00C24EF5">
      <w:pPr>
        <w:autoSpaceDE w:val="0"/>
        <w:jc w:val="right"/>
      </w:pPr>
    </w:p>
    <w:p w:rsidR="00C24EF5" w:rsidRPr="00C24EF5" w:rsidRDefault="00C24EF5" w:rsidP="00C24EF5">
      <w:pPr>
        <w:autoSpaceDE w:val="0"/>
        <w:jc w:val="right"/>
      </w:pPr>
    </w:p>
    <w:p w:rsidR="00C24EF5" w:rsidRPr="00C24EF5" w:rsidRDefault="00C24EF5" w:rsidP="00C24EF5">
      <w:pPr>
        <w:autoSpaceDE w:val="0"/>
        <w:jc w:val="right"/>
      </w:pPr>
    </w:p>
    <w:p w:rsidR="00C24EF5" w:rsidRPr="00C24EF5" w:rsidRDefault="00C24EF5" w:rsidP="00C24EF5">
      <w:pPr>
        <w:autoSpaceDE w:val="0"/>
        <w:jc w:val="right"/>
      </w:pPr>
    </w:p>
    <w:p w:rsidR="00C24EF5" w:rsidRPr="00C24EF5" w:rsidRDefault="00C24EF5" w:rsidP="00C24EF5">
      <w:pPr>
        <w:autoSpaceDE w:val="0"/>
        <w:jc w:val="right"/>
      </w:pPr>
    </w:p>
    <w:p w:rsidR="00C24EF5" w:rsidRPr="00C24EF5" w:rsidRDefault="00C24EF5" w:rsidP="00C24EF5">
      <w:pPr>
        <w:autoSpaceDE w:val="0"/>
        <w:jc w:val="right"/>
      </w:pPr>
    </w:p>
    <w:p w:rsidR="00C24EF5" w:rsidRPr="00C24EF5" w:rsidRDefault="00C24EF5" w:rsidP="00C24EF5">
      <w:pPr>
        <w:autoSpaceDE w:val="0"/>
        <w:jc w:val="right"/>
      </w:pPr>
    </w:p>
    <w:p w:rsidR="00C24EF5" w:rsidRPr="00C24EF5" w:rsidRDefault="00C24EF5" w:rsidP="00C24EF5">
      <w:pPr>
        <w:autoSpaceDE w:val="0"/>
        <w:jc w:val="right"/>
      </w:pPr>
    </w:p>
    <w:p w:rsidR="00C24EF5" w:rsidRPr="00C24EF5" w:rsidRDefault="00C24EF5" w:rsidP="00C24EF5">
      <w:pPr>
        <w:autoSpaceDE w:val="0"/>
        <w:jc w:val="right"/>
      </w:pPr>
      <w:r w:rsidRPr="00C24EF5">
        <w:lastRenderedPageBreak/>
        <w:t>Приложение к постановлению</w:t>
      </w:r>
    </w:p>
    <w:p w:rsidR="00C24EF5" w:rsidRPr="00C24EF5" w:rsidRDefault="00C24EF5" w:rsidP="00C24EF5">
      <w:pPr>
        <w:autoSpaceDE w:val="0"/>
        <w:jc w:val="right"/>
      </w:pPr>
      <w:r w:rsidRPr="00C24EF5">
        <w:t xml:space="preserve">администрации Гвазденского </w:t>
      </w:r>
    </w:p>
    <w:p w:rsidR="00C24EF5" w:rsidRPr="00C24EF5" w:rsidRDefault="00C24EF5" w:rsidP="00C24EF5">
      <w:pPr>
        <w:autoSpaceDE w:val="0"/>
        <w:jc w:val="right"/>
      </w:pPr>
      <w:r w:rsidRPr="00C24EF5">
        <w:t xml:space="preserve">                                                                              сельского поселения Бутурлиновского муниципального </w:t>
      </w:r>
    </w:p>
    <w:p w:rsidR="00C24EF5" w:rsidRPr="00C24EF5" w:rsidRDefault="00C24EF5" w:rsidP="00C24EF5">
      <w:pPr>
        <w:autoSpaceDE w:val="0"/>
        <w:jc w:val="right"/>
      </w:pPr>
      <w:r w:rsidRPr="00C24EF5">
        <w:t>района  Воронежской области</w:t>
      </w:r>
    </w:p>
    <w:p w:rsidR="00C24EF5" w:rsidRPr="00C24EF5" w:rsidRDefault="00C24EF5" w:rsidP="00C24EF5">
      <w:pPr>
        <w:autoSpaceDE w:val="0"/>
        <w:jc w:val="right"/>
      </w:pPr>
      <w:r w:rsidRPr="00C24EF5">
        <w:t>от  12.10.2022г  №39</w:t>
      </w:r>
    </w:p>
    <w:p w:rsidR="00C24EF5" w:rsidRPr="00C24EF5" w:rsidRDefault="00C24EF5" w:rsidP="00C24EF5">
      <w:pPr>
        <w:jc w:val="right"/>
      </w:pPr>
    </w:p>
    <w:p w:rsidR="00C24EF5" w:rsidRPr="00C24EF5" w:rsidRDefault="00C24EF5" w:rsidP="00C24EF5">
      <w:pPr>
        <w:jc w:val="right"/>
      </w:pPr>
    </w:p>
    <w:p w:rsidR="00C24EF5" w:rsidRPr="00C24EF5" w:rsidRDefault="00C24EF5" w:rsidP="00C24EF5">
      <w:pPr>
        <w:jc w:val="right"/>
      </w:pPr>
    </w:p>
    <w:p w:rsidR="00C24EF5" w:rsidRPr="00C24EF5" w:rsidRDefault="00C24EF5" w:rsidP="00C24EF5">
      <w:pPr>
        <w:jc w:val="right"/>
      </w:pPr>
    </w:p>
    <w:p w:rsidR="00C24EF5" w:rsidRPr="00C24EF5" w:rsidRDefault="00C24EF5" w:rsidP="00C24EF5">
      <w:pPr>
        <w:jc w:val="right"/>
      </w:pPr>
    </w:p>
    <w:p w:rsidR="00C24EF5" w:rsidRPr="00C24EF5" w:rsidRDefault="00C24EF5" w:rsidP="00C24EF5">
      <w:pPr>
        <w:jc w:val="right"/>
      </w:pPr>
    </w:p>
    <w:p w:rsidR="00C24EF5" w:rsidRPr="00C24EF5" w:rsidRDefault="00C24EF5" w:rsidP="00C24EF5">
      <w:pPr>
        <w:jc w:val="right"/>
      </w:pPr>
    </w:p>
    <w:p w:rsidR="00C24EF5" w:rsidRPr="00C24EF5" w:rsidRDefault="00C24EF5" w:rsidP="00C24EF5">
      <w:pPr>
        <w:jc w:val="right"/>
      </w:pPr>
    </w:p>
    <w:p w:rsidR="00C24EF5" w:rsidRPr="00C24EF5" w:rsidRDefault="00C24EF5" w:rsidP="00C24EF5">
      <w:pPr>
        <w:jc w:val="right"/>
      </w:pPr>
    </w:p>
    <w:p w:rsidR="00C24EF5" w:rsidRPr="00C24EF5" w:rsidRDefault="00C24EF5" w:rsidP="00C24EF5">
      <w:pPr>
        <w:jc w:val="right"/>
      </w:pPr>
    </w:p>
    <w:p w:rsidR="00C24EF5" w:rsidRPr="00C24EF5" w:rsidRDefault="00C24EF5" w:rsidP="00C24EF5">
      <w:pPr>
        <w:jc w:val="right"/>
      </w:pPr>
    </w:p>
    <w:p w:rsidR="00C24EF5" w:rsidRPr="00C24EF5" w:rsidRDefault="00C24EF5" w:rsidP="00C24EF5">
      <w:pPr>
        <w:spacing w:after="120"/>
        <w:jc w:val="center"/>
        <w:rPr>
          <w:b/>
          <w:sz w:val="26"/>
          <w:szCs w:val="26"/>
        </w:rPr>
      </w:pPr>
      <w:r w:rsidRPr="00C24EF5">
        <w:rPr>
          <w:b/>
          <w:sz w:val="26"/>
          <w:szCs w:val="26"/>
        </w:rPr>
        <w:t>МУНИЦИПАЛЬНАЯ  ПРОГРАММА</w:t>
      </w:r>
    </w:p>
    <w:p w:rsidR="00C24EF5" w:rsidRPr="00C24EF5" w:rsidRDefault="00C24EF5" w:rsidP="00C24EF5">
      <w:pPr>
        <w:autoSpaceDE w:val="0"/>
        <w:ind w:firstLine="540"/>
        <w:jc w:val="center"/>
        <w:rPr>
          <w:b/>
          <w:bCs/>
        </w:rPr>
      </w:pPr>
      <w:r w:rsidRPr="00C24EF5">
        <w:rPr>
          <w:b/>
          <w:bCs/>
        </w:rPr>
        <w:t xml:space="preserve">Гвазденского сельского поселения Бутурлиновского муниципального района </w:t>
      </w:r>
    </w:p>
    <w:p w:rsidR="00C24EF5" w:rsidRPr="00C24EF5" w:rsidRDefault="00C24EF5" w:rsidP="00C24EF5">
      <w:pPr>
        <w:jc w:val="center"/>
        <w:rPr>
          <w:b/>
        </w:rPr>
      </w:pPr>
      <w:r w:rsidRPr="00C24EF5">
        <w:rPr>
          <w:b/>
        </w:rPr>
        <w:t>«Сохранение и развитие культуры Гвазденского</w:t>
      </w:r>
      <w:r w:rsidRPr="00C24EF5">
        <w:rPr>
          <w:b/>
          <w:bCs/>
        </w:rPr>
        <w:t xml:space="preserve"> сельского поселения Бутурлиновского муниципального района Воронежской области</w:t>
      </w:r>
      <w:r w:rsidRPr="00C24EF5">
        <w:rPr>
          <w:b/>
        </w:rPr>
        <w:t>»</w:t>
      </w:r>
    </w:p>
    <w:p w:rsidR="00C24EF5" w:rsidRPr="00C24EF5" w:rsidRDefault="00C24EF5" w:rsidP="00C24EF5">
      <w:pPr>
        <w:jc w:val="center"/>
        <w:rPr>
          <w:b/>
        </w:rPr>
      </w:pPr>
    </w:p>
    <w:p w:rsidR="00C24EF5" w:rsidRPr="00C24EF5" w:rsidRDefault="00C24EF5" w:rsidP="00C24EF5">
      <w:pPr>
        <w:jc w:val="center"/>
        <w:rPr>
          <w:b/>
          <w:sz w:val="26"/>
          <w:szCs w:val="26"/>
        </w:rPr>
      </w:pPr>
    </w:p>
    <w:p w:rsidR="00C24EF5" w:rsidRPr="00C24EF5" w:rsidRDefault="00C24EF5" w:rsidP="00C24EF5">
      <w:pPr>
        <w:jc w:val="center"/>
        <w:rPr>
          <w:b/>
          <w:sz w:val="26"/>
          <w:szCs w:val="26"/>
        </w:rPr>
      </w:pPr>
    </w:p>
    <w:p w:rsidR="00C24EF5" w:rsidRPr="00C24EF5" w:rsidRDefault="00C24EF5" w:rsidP="00C24EF5">
      <w:pPr>
        <w:jc w:val="center"/>
        <w:rPr>
          <w:b/>
          <w:sz w:val="26"/>
          <w:szCs w:val="26"/>
        </w:rPr>
      </w:pPr>
    </w:p>
    <w:p w:rsidR="00C24EF5" w:rsidRPr="00C24EF5" w:rsidRDefault="00C24EF5" w:rsidP="00C24EF5">
      <w:pPr>
        <w:jc w:val="center"/>
        <w:rPr>
          <w:b/>
          <w:sz w:val="26"/>
          <w:szCs w:val="26"/>
        </w:rPr>
      </w:pPr>
    </w:p>
    <w:p w:rsidR="00C24EF5" w:rsidRPr="00C24EF5" w:rsidRDefault="00C24EF5" w:rsidP="00C24EF5">
      <w:pPr>
        <w:rPr>
          <w:b/>
          <w:sz w:val="26"/>
          <w:szCs w:val="26"/>
        </w:rPr>
      </w:pPr>
    </w:p>
    <w:p w:rsidR="00C24EF5" w:rsidRPr="00C24EF5" w:rsidRDefault="00C24EF5" w:rsidP="00C24EF5">
      <w:pPr>
        <w:jc w:val="center"/>
        <w:rPr>
          <w:b/>
          <w:sz w:val="26"/>
          <w:szCs w:val="26"/>
        </w:rPr>
      </w:pPr>
    </w:p>
    <w:p w:rsidR="00C24EF5" w:rsidRPr="00C24EF5" w:rsidRDefault="00C24EF5" w:rsidP="00C24EF5">
      <w:pPr>
        <w:jc w:val="center"/>
        <w:rPr>
          <w:b/>
          <w:sz w:val="26"/>
          <w:szCs w:val="26"/>
        </w:rPr>
      </w:pPr>
    </w:p>
    <w:p w:rsidR="00C24EF5" w:rsidRPr="00C24EF5" w:rsidRDefault="00C24EF5" w:rsidP="00C24EF5">
      <w:pPr>
        <w:jc w:val="center"/>
        <w:rPr>
          <w:b/>
          <w:sz w:val="26"/>
          <w:szCs w:val="26"/>
        </w:rPr>
      </w:pPr>
    </w:p>
    <w:p w:rsidR="00C24EF5" w:rsidRPr="00C24EF5" w:rsidRDefault="00C24EF5" w:rsidP="00C24EF5">
      <w:pPr>
        <w:jc w:val="center"/>
        <w:rPr>
          <w:b/>
          <w:sz w:val="26"/>
          <w:szCs w:val="26"/>
        </w:rPr>
      </w:pPr>
    </w:p>
    <w:p w:rsidR="00C24EF5" w:rsidRPr="00C24EF5" w:rsidRDefault="00C24EF5" w:rsidP="00C24EF5">
      <w:pPr>
        <w:jc w:val="center"/>
        <w:rPr>
          <w:b/>
          <w:sz w:val="26"/>
          <w:szCs w:val="26"/>
        </w:rPr>
      </w:pPr>
    </w:p>
    <w:p w:rsidR="00C24EF5" w:rsidRPr="00C24EF5" w:rsidRDefault="00C24EF5" w:rsidP="00C24EF5">
      <w:pPr>
        <w:jc w:val="center"/>
        <w:rPr>
          <w:b/>
          <w:sz w:val="26"/>
          <w:szCs w:val="26"/>
        </w:rPr>
      </w:pPr>
    </w:p>
    <w:p w:rsidR="00C24EF5" w:rsidRPr="00C24EF5" w:rsidRDefault="00C24EF5" w:rsidP="00C24EF5">
      <w:pPr>
        <w:jc w:val="center"/>
        <w:rPr>
          <w:b/>
          <w:sz w:val="26"/>
          <w:szCs w:val="26"/>
        </w:rPr>
      </w:pPr>
    </w:p>
    <w:p w:rsidR="00C24EF5" w:rsidRPr="00C24EF5" w:rsidRDefault="00C24EF5" w:rsidP="00C24EF5">
      <w:pPr>
        <w:jc w:val="center"/>
        <w:rPr>
          <w:b/>
          <w:sz w:val="26"/>
          <w:szCs w:val="26"/>
        </w:rPr>
      </w:pPr>
    </w:p>
    <w:p w:rsidR="00C24EF5" w:rsidRPr="00C24EF5" w:rsidRDefault="00C24EF5" w:rsidP="00C24EF5">
      <w:pPr>
        <w:jc w:val="center"/>
        <w:rPr>
          <w:b/>
          <w:sz w:val="26"/>
          <w:szCs w:val="26"/>
        </w:rPr>
      </w:pPr>
    </w:p>
    <w:p w:rsidR="00C24EF5" w:rsidRPr="00C24EF5" w:rsidRDefault="00C24EF5" w:rsidP="00C24EF5">
      <w:pPr>
        <w:jc w:val="center"/>
        <w:rPr>
          <w:b/>
          <w:sz w:val="26"/>
          <w:szCs w:val="26"/>
        </w:rPr>
      </w:pPr>
    </w:p>
    <w:p w:rsidR="00C24EF5" w:rsidRPr="00C24EF5" w:rsidRDefault="00C24EF5" w:rsidP="00C24EF5">
      <w:pPr>
        <w:jc w:val="center"/>
        <w:rPr>
          <w:b/>
          <w:sz w:val="26"/>
          <w:szCs w:val="26"/>
        </w:rPr>
      </w:pPr>
    </w:p>
    <w:p w:rsidR="00C24EF5" w:rsidRPr="00C24EF5" w:rsidRDefault="00C24EF5" w:rsidP="00C24EF5">
      <w:pPr>
        <w:jc w:val="center"/>
        <w:rPr>
          <w:b/>
          <w:sz w:val="26"/>
          <w:szCs w:val="26"/>
        </w:rPr>
      </w:pPr>
    </w:p>
    <w:p w:rsidR="00C24EF5" w:rsidRPr="00C24EF5" w:rsidRDefault="00C24EF5" w:rsidP="00C24EF5">
      <w:pPr>
        <w:jc w:val="center"/>
        <w:rPr>
          <w:b/>
          <w:sz w:val="26"/>
          <w:szCs w:val="26"/>
        </w:rPr>
      </w:pPr>
    </w:p>
    <w:p w:rsidR="00C24EF5" w:rsidRPr="00C24EF5" w:rsidRDefault="00C24EF5" w:rsidP="00C24EF5">
      <w:pPr>
        <w:jc w:val="center"/>
        <w:rPr>
          <w:b/>
          <w:sz w:val="26"/>
          <w:szCs w:val="26"/>
        </w:rPr>
      </w:pPr>
    </w:p>
    <w:p w:rsidR="00C24EF5" w:rsidRPr="00C24EF5" w:rsidRDefault="00C24EF5" w:rsidP="00C24EF5">
      <w:pPr>
        <w:jc w:val="center"/>
        <w:rPr>
          <w:b/>
          <w:sz w:val="26"/>
          <w:szCs w:val="26"/>
        </w:rPr>
      </w:pPr>
    </w:p>
    <w:p w:rsidR="00C24EF5" w:rsidRPr="00C24EF5" w:rsidRDefault="00C24EF5" w:rsidP="00C24EF5">
      <w:pPr>
        <w:jc w:val="center"/>
        <w:rPr>
          <w:b/>
          <w:sz w:val="26"/>
          <w:szCs w:val="26"/>
        </w:rPr>
      </w:pPr>
    </w:p>
    <w:p w:rsidR="00C24EF5" w:rsidRPr="00C24EF5" w:rsidRDefault="00C24EF5" w:rsidP="00C24EF5">
      <w:pPr>
        <w:autoSpaceDE w:val="0"/>
        <w:rPr>
          <w:b/>
        </w:rPr>
      </w:pPr>
    </w:p>
    <w:p w:rsidR="00C24EF5" w:rsidRPr="00C24EF5" w:rsidRDefault="00C24EF5" w:rsidP="00C24EF5">
      <w:pPr>
        <w:jc w:val="center"/>
        <w:rPr>
          <w:b/>
          <w:sz w:val="32"/>
          <w:szCs w:val="32"/>
        </w:rPr>
      </w:pPr>
      <w:r w:rsidRPr="00C24EF5">
        <w:rPr>
          <w:b/>
          <w:sz w:val="32"/>
          <w:szCs w:val="32"/>
        </w:rPr>
        <w:t xml:space="preserve"> 2023 год</w:t>
      </w:r>
    </w:p>
    <w:p w:rsidR="00C24EF5" w:rsidRPr="00C24EF5" w:rsidRDefault="00C24EF5" w:rsidP="00C24EF5">
      <w:pPr>
        <w:shd w:val="clear" w:color="auto" w:fill="FFFFFF"/>
        <w:jc w:val="center"/>
        <w:rPr>
          <w:b/>
          <w:u w:val="single"/>
        </w:rPr>
      </w:pPr>
      <w:r w:rsidRPr="00C24EF5">
        <w:rPr>
          <w:b/>
          <w:u w:val="single"/>
        </w:rPr>
        <w:lastRenderedPageBreak/>
        <w:t xml:space="preserve"> ПАСПОРТ </w:t>
      </w:r>
    </w:p>
    <w:p w:rsidR="00C24EF5" w:rsidRPr="00C24EF5" w:rsidRDefault="00C24EF5" w:rsidP="00C24EF5">
      <w:pPr>
        <w:shd w:val="clear" w:color="auto" w:fill="FFFFFF"/>
        <w:jc w:val="center"/>
        <w:rPr>
          <w:caps/>
          <w:spacing w:val="-11"/>
        </w:rPr>
      </w:pPr>
    </w:p>
    <w:p w:rsidR="00C24EF5" w:rsidRPr="00C24EF5" w:rsidRDefault="00C24EF5" w:rsidP="00C24EF5">
      <w:pPr>
        <w:jc w:val="center"/>
        <w:rPr>
          <w:b/>
        </w:rPr>
      </w:pPr>
      <w:r w:rsidRPr="00C24EF5">
        <w:rPr>
          <w:b/>
        </w:rPr>
        <w:t xml:space="preserve">Муниципальной программы </w:t>
      </w:r>
      <w:r w:rsidRPr="00C24EF5">
        <w:rPr>
          <w:b/>
          <w:bCs/>
        </w:rPr>
        <w:t xml:space="preserve">Гвазденского сельского поселения Бутурлиновского муниципального района Воронежской области </w:t>
      </w:r>
    </w:p>
    <w:p w:rsidR="00C24EF5" w:rsidRPr="00C24EF5" w:rsidRDefault="00C24EF5" w:rsidP="00C24EF5">
      <w:pPr>
        <w:jc w:val="center"/>
        <w:rPr>
          <w:b/>
        </w:rPr>
      </w:pPr>
      <w:r w:rsidRPr="00C24EF5">
        <w:rPr>
          <w:b/>
        </w:rPr>
        <w:t>«Сохранение и развитие культуры Гвазденского</w:t>
      </w:r>
      <w:r w:rsidRPr="00C24EF5">
        <w:rPr>
          <w:b/>
          <w:bCs/>
        </w:rPr>
        <w:t xml:space="preserve"> сельского поселения Бутурлиновского муниципального района Воронежской области</w:t>
      </w:r>
      <w:r w:rsidRPr="00C24EF5">
        <w:rPr>
          <w:b/>
        </w:rPr>
        <w:t>»</w:t>
      </w:r>
    </w:p>
    <w:p w:rsidR="00C24EF5" w:rsidRPr="00C24EF5" w:rsidRDefault="00C24EF5" w:rsidP="00C24EF5">
      <w:pPr>
        <w:shd w:val="clear" w:color="auto" w:fill="FFFFFF"/>
        <w:rPr>
          <w:sz w:val="24"/>
          <w:szCs w:val="24"/>
        </w:rPr>
      </w:pPr>
    </w:p>
    <w:tbl>
      <w:tblPr>
        <w:tblW w:w="0" w:type="auto"/>
        <w:tblInd w:w="-459" w:type="dxa"/>
        <w:tblLayout w:type="fixed"/>
        <w:tblLook w:val="0000"/>
      </w:tblPr>
      <w:tblGrid>
        <w:gridCol w:w="3119"/>
        <w:gridCol w:w="6804"/>
      </w:tblGrid>
      <w:tr w:rsidR="00C24EF5" w:rsidRPr="00C24EF5" w:rsidTr="00C24EF5">
        <w:tc>
          <w:tcPr>
            <w:tcW w:w="3119" w:type="dxa"/>
            <w:tcBorders>
              <w:top w:val="single" w:sz="4" w:space="0" w:color="000000"/>
              <w:left w:val="single" w:sz="4" w:space="0" w:color="000000"/>
              <w:bottom w:val="single" w:sz="4" w:space="0" w:color="000000"/>
            </w:tcBorders>
          </w:tcPr>
          <w:p w:rsidR="00C24EF5" w:rsidRPr="00C24EF5" w:rsidRDefault="00C24EF5" w:rsidP="00C24EF5">
            <w:pPr>
              <w:snapToGrid w:val="0"/>
            </w:pPr>
            <w:r w:rsidRPr="00C24EF5">
              <w:t xml:space="preserve">Ответственный </w:t>
            </w:r>
          </w:p>
          <w:p w:rsidR="00C24EF5" w:rsidRPr="00C24EF5" w:rsidRDefault="00C24EF5" w:rsidP="00C24EF5">
            <w:pPr>
              <w:snapToGrid w:val="0"/>
            </w:pPr>
            <w:r w:rsidRPr="00C24EF5">
              <w:t xml:space="preserve"> ис</w:t>
            </w:r>
            <w:r w:rsidRPr="00C24EF5">
              <w:softHyphen/>
              <w:t>полнитель</w:t>
            </w:r>
          </w:p>
          <w:p w:rsidR="00C24EF5" w:rsidRPr="00C24EF5" w:rsidRDefault="00C24EF5" w:rsidP="00C24EF5">
            <w:pPr>
              <w:snapToGrid w:val="0"/>
            </w:pPr>
            <w:r w:rsidRPr="00C24EF5">
              <w:t xml:space="preserve"> муници</w:t>
            </w:r>
            <w:r w:rsidRPr="00C24EF5">
              <w:softHyphen/>
              <w:t>пальной программы</w:t>
            </w:r>
          </w:p>
        </w:tc>
        <w:tc>
          <w:tcPr>
            <w:tcW w:w="680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both"/>
            </w:pPr>
            <w:r w:rsidRPr="00C24EF5">
              <w:t>Администрация Гвазденского сельского поселения Бутурлиновского муниципального района Воронежской области</w:t>
            </w:r>
          </w:p>
        </w:tc>
      </w:tr>
      <w:tr w:rsidR="00C24EF5" w:rsidRPr="00C24EF5" w:rsidTr="00C24EF5">
        <w:tc>
          <w:tcPr>
            <w:tcW w:w="3119" w:type="dxa"/>
            <w:tcBorders>
              <w:top w:val="single" w:sz="4" w:space="0" w:color="000000"/>
              <w:left w:val="single" w:sz="4" w:space="0" w:color="000000"/>
              <w:bottom w:val="single" w:sz="4" w:space="0" w:color="000000"/>
            </w:tcBorders>
          </w:tcPr>
          <w:p w:rsidR="00C24EF5" w:rsidRPr="00C24EF5" w:rsidRDefault="00C24EF5" w:rsidP="00C24EF5">
            <w:pPr>
              <w:snapToGrid w:val="0"/>
            </w:pPr>
            <w:r w:rsidRPr="00C24EF5">
              <w:t xml:space="preserve">Исполнители </w:t>
            </w:r>
          </w:p>
          <w:p w:rsidR="00C24EF5" w:rsidRPr="00C24EF5" w:rsidRDefault="00C24EF5" w:rsidP="00C24EF5">
            <w:pPr>
              <w:snapToGrid w:val="0"/>
            </w:pPr>
            <w:r w:rsidRPr="00C24EF5">
              <w:t>муници</w:t>
            </w:r>
            <w:r w:rsidRPr="00C24EF5">
              <w:softHyphen/>
              <w:t>пальной программы</w:t>
            </w:r>
          </w:p>
        </w:tc>
        <w:tc>
          <w:tcPr>
            <w:tcW w:w="680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both"/>
            </w:pPr>
            <w:r w:rsidRPr="00C24EF5">
              <w:t>Муниципальное казенное учреждение культуры «Социально-культурный центр «Импульс»</w:t>
            </w:r>
          </w:p>
        </w:tc>
      </w:tr>
      <w:tr w:rsidR="00C24EF5" w:rsidRPr="00C24EF5" w:rsidTr="00C24EF5">
        <w:trPr>
          <w:trHeight w:val="1102"/>
        </w:trPr>
        <w:tc>
          <w:tcPr>
            <w:tcW w:w="3119" w:type="dxa"/>
            <w:tcBorders>
              <w:top w:val="single" w:sz="4" w:space="0" w:color="000000"/>
              <w:left w:val="single" w:sz="4" w:space="0" w:color="000000"/>
              <w:bottom w:val="single" w:sz="4" w:space="0" w:color="000000"/>
            </w:tcBorders>
          </w:tcPr>
          <w:p w:rsidR="00C24EF5" w:rsidRPr="00C24EF5" w:rsidRDefault="00C24EF5" w:rsidP="00C24EF5">
            <w:pPr>
              <w:snapToGrid w:val="0"/>
            </w:pPr>
            <w:r w:rsidRPr="00C24EF5">
              <w:t>Основные разработ</w:t>
            </w:r>
            <w:r w:rsidRPr="00C24EF5">
              <w:softHyphen/>
              <w:t xml:space="preserve">чики муниципальной программы </w:t>
            </w:r>
          </w:p>
          <w:p w:rsidR="00C24EF5" w:rsidRPr="00C24EF5" w:rsidRDefault="00C24EF5" w:rsidP="00C24EF5"/>
        </w:tc>
        <w:tc>
          <w:tcPr>
            <w:tcW w:w="680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autoSpaceDE w:val="0"/>
              <w:snapToGrid w:val="0"/>
              <w:jc w:val="both"/>
            </w:pPr>
            <w:r w:rsidRPr="00C24EF5">
              <w:t>Администрация Гвазденского сельского поселения Бутурлиновского муниципального района Воронежской области, муниципальное казенное учреждение культуры «Социально-культурный центр «Импульс»</w:t>
            </w:r>
          </w:p>
        </w:tc>
      </w:tr>
      <w:tr w:rsidR="00C24EF5" w:rsidRPr="00C24EF5" w:rsidTr="00C24EF5">
        <w:tc>
          <w:tcPr>
            <w:tcW w:w="3119" w:type="dxa"/>
            <w:tcBorders>
              <w:left w:val="single" w:sz="4" w:space="0" w:color="000000"/>
              <w:bottom w:val="single" w:sz="4" w:space="0" w:color="000000"/>
            </w:tcBorders>
          </w:tcPr>
          <w:p w:rsidR="00C24EF5" w:rsidRPr="00C24EF5" w:rsidRDefault="00C24EF5" w:rsidP="00C24EF5">
            <w:pPr>
              <w:snapToGrid w:val="0"/>
              <w:rPr>
                <w:bCs/>
              </w:rPr>
            </w:pPr>
            <w:r w:rsidRPr="00C24EF5">
              <w:rPr>
                <w:bCs/>
              </w:rPr>
              <w:t>Подпрограммы, входящие в состав муниципальной программы</w:t>
            </w:r>
          </w:p>
        </w:tc>
        <w:tc>
          <w:tcPr>
            <w:tcW w:w="6804" w:type="dxa"/>
            <w:tcBorders>
              <w:left w:val="single" w:sz="4" w:space="0" w:color="000000"/>
              <w:bottom w:val="single" w:sz="4" w:space="0" w:color="000000"/>
              <w:right w:val="single" w:sz="4" w:space="0" w:color="000000"/>
            </w:tcBorders>
          </w:tcPr>
          <w:p w:rsidR="00C24EF5" w:rsidRPr="00C24EF5" w:rsidRDefault="00C24EF5" w:rsidP="00C24EF5">
            <w:pPr>
              <w:jc w:val="both"/>
              <w:rPr>
                <w:bCs/>
              </w:rPr>
            </w:pPr>
            <w:r w:rsidRPr="00C24EF5">
              <w:rPr>
                <w:bCs/>
              </w:rPr>
              <w:t>Подпрограмма 1. Организация деятельности МКУК «СКЦ «Импульс»</w:t>
            </w:r>
          </w:p>
          <w:p w:rsidR="00C24EF5" w:rsidRPr="00C24EF5" w:rsidRDefault="00C24EF5" w:rsidP="00C24EF5">
            <w:pPr>
              <w:jc w:val="both"/>
              <w:rPr>
                <w:bCs/>
              </w:rPr>
            </w:pPr>
            <w:r w:rsidRPr="00C24EF5">
              <w:rPr>
                <w:bCs/>
              </w:rPr>
              <w:t>Основные мероприятия:</w:t>
            </w:r>
          </w:p>
          <w:p w:rsidR="00C24EF5" w:rsidRPr="00C24EF5" w:rsidRDefault="00C24EF5" w:rsidP="00C24EF5">
            <w:pPr>
              <w:jc w:val="both"/>
              <w:rPr>
                <w:bCs/>
              </w:rPr>
            </w:pPr>
            <w:r w:rsidRPr="00C24EF5">
              <w:rPr>
                <w:bCs/>
              </w:rPr>
              <w:t>1. Культурно-досуговая деятельность и развитие народного творчества.</w:t>
            </w:r>
          </w:p>
          <w:p w:rsidR="00C24EF5" w:rsidRPr="00C24EF5" w:rsidRDefault="00C24EF5" w:rsidP="00C24EF5">
            <w:pPr>
              <w:jc w:val="both"/>
              <w:rPr>
                <w:bCs/>
              </w:rPr>
            </w:pPr>
            <w:r w:rsidRPr="00C24EF5">
              <w:rPr>
                <w:bCs/>
              </w:rPr>
              <w:t>2. Развитие библиотечного дела.</w:t>
            </w:r>
          </w:p>
        </w:tc>
      </w:tr>
      <w:tr w:rsidR="00C24EF5" w:rsidRPr="00C24EF5" w:rsidTr="00C24EF5">
        <w:tc>
          <w:tcPr>
            <w:tcW w:w="3119" w:type="dxa"/>
            <w:tcBorders>
              <w:left w:val="single" w:sz="4" w:space="0" w:color="000000"/>
              <w:bottom w:val="single" w:sz="4" w:space="0" w:color="000000"/>
            </w:tcBorders>
          </w:tcPr>
          <w:p w:rsidR="00C24EF5" w:rsidRPr="00C24EF5" w:rsidRDefault="00C24EF5" w:rsidP="00C24EF5">
            <w:pPr>
              <w:snapToGrid w:val="0"/>
            </w:pPr>
            <w:r w:rsidRPr="00C24EF5">
              <w:t>Цель муниципальной программы</w:t>
            </w:r>
          </w:p>
        </w:tc>
        <w:tc>
          <w:tcPr>
            <w:tcW w:w="6804" w:type="dxa"/>
            <w:tcBorders>
              <w:left w:val="single" w:sz="4" w:space="0" w:color="000000"/>
              <w:bottom w:val="single" w:sz="4" w:space="0" w:color="000000"/>
              <w:right w:val="single" w:sz="4" w:space="0" w:color="000000"/>
            </w:tcBorders>
          </w:tcPr>
          <w:p w:rsidR="00C24EF5" w:rsidRPr="00C24EF5" w:rsidRDefault="00C24EF5" w:rsidP="00C24EF5">
            <w:pPr>
              <w:jc w:val="both"/>
            </w:pPr>
            <w:r w:rsidRPr="00C24EF5">
              <w:rPr>
                <w:bCs/>
              </w:rPr>
              <w:t xml:space="preserve">Создание условий для развития </w:t>
            </w:r>
            <w:r w:rsidRPr="00C24EF5">
              <w:t>культурно-досуговой деятельности МКУК «СКЦ «Импульс»</w:t>
            </w:r>
            <w:r w:rsidRPr="00C24EF5">
              <w:rPr>
                <w:bCs/>
              </w:rPr>
              <w:t xml:space="preserve">  на территории Гвазденского сельского поселения, и сохранения культурных традиций поселения; повышение доступности, качества и разнообразия услуг в сфере культуры, </w:t>
            </w:r>
            <w:r w:rsidRPr="00C24EF5">
              <w:t>обеспечение устойчивого функционирования  учреждения культуры и его модернизация.</w:t>
            </w:r>
          </w:p>
        </w:tc>
      </w:tr>
      <w:tr w:rsidR="00C24EF5" w:rsidRPr="00C24EF5" w:rsidTr="00C24EF5">
        <w:tc>
          <w:tcPr>
            <w:tcW w:w="3119" w:type="dxa"/>
            <w:tcBorders>
              <w:top w:val="single" w:sz="4" w:space="0" w:color="000000"/>
              <w:left w:val="single" w:sz="4" w:space="0" w:color="000000"/>
              <w:bottom w:val="single" w:sz="4" w:space="0" w:color="000000"/>
            </w:tcBorders>
          </w:tcPr>
          <w:p w:rsidR="00C24EF5" w:rsidRPr="00C24EF5" w:rsidRDefault="00C24EF5" w:rsidP="00C24EF5">
            <w:pPr>
              <w:snapToGrid w:val="0"/>
            </w:pPr>
            <w:r w:rsidRPr="00C24EF5">
              <w:t>Задачи муниципаль</w:t>
            </w:r>
            <w:r w:rsidRPr="00C24EF5">
              <w:softHyphen/>
              <w:t>ной программы</w:t>
            </w:r>
          </w:p>
        </w:tc>
        <w:tc>
          <w:tcPr>
            <w:tcW w:w="680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rPr>
                <w:bCs/>
                <w:spacing w:val="2"/>
              </w:rPr>
            </w:pPr>
            <w:r w:rsidRPr="00C24EF5">
              <w:rPr>
                <w:bCs/>
                <w:spacing w:val="2"/>
              </w:rPr>
              <w:t xml:space="preserve">- </w:t>
            </w:r>
            <w:r w:rsidRPr="00C24EF5">
              <w:t>организация и проведение культурно – массовых мероприятий;</w:t>
            </w:r>
          </w:p>
          <w:p w:rsidR="00C24EF5" w:rsidRPr="00C24EF5" w:rsidRDefault="00C24EF5" w:rsidP="00C24EF5">
            <w:pPr>
              <w:rPr>
                <w:bCs/>
                <w:spacing w:val="2"/>
              </w:rPr>
            </w:pPr>
            <w:r w:rsidRPr="00C24EF5">
              <w:rPr>
                <w:bCs/>
                <w:spacing w:val="2"/>
              </w:rPr>
              <w:t xml:space="preserve">- </w:t>
            </w:r>
            <w:r w:rsidRPr="00C24EF5">
              <w:t>создание условий для организации досуга и обеспечения жителей поселения услугами учреждения культуры;</w:t>
            </w:r>
          </w:p>
          <w:p w:rsidR="00C24EF5" w:rsidRPr="00C24EF5" w:rsidRDefault="00C24EF5" w:rsidP="00C24EF5">
            <w:pPr>
              <w:rPr>
                <w:bCs/>
                <w:spacing w:val="2"/>
              </w:rPr>
            </w:pPr>
            <w:r w:rsidRPr="00C24EF5">
              <w:rPr>
                <w:bCs/>
                <w:spacing w:val="2"/>
              </w:rPr>
              <w:t>- улучшение условий для формирования и удовлетворения культурных запросов и духовных потребностей населения;</w:t>
            </w:r>
          </w:p>
          <w:p w:rsidR="00C24EF5" w:rsidRPr="00C24EF5" w:rsidRDefault="00C24EF5" w:rsidP="00C24EF5">
            <w:r w:rsidRPr="00C24EF5">
              <w:rPr>
                <w:bCs/>
                <w:spacing w:val="2"/>
              </w:rPr>
              <w:t xml:space="preserve">- </w:t>
            </w:r>
            <w:r w:rsidRPr="00C24EF5">
              <w:t>создание условий для повышения качества работы учреждения культуры  и предоставляемых им услуг;</w:t>
            </w:r>
          </w:p>
          <w:p w:rsidR="00C24EF5" w:rsidRPr="00C24EF5" w:rsidRDefault="00C24EF5" w:rsidP="00C24EF5">
            <w:pPr>
              <w:rPr>
                <w:bCs/>
                <w:spacing w:val="2"/>
              </w:rPr>
            </w:pPr>
            <w:r w:rsidRPr="00C24EF5">
              <w:rPr>
                <w:bCs/>
                <w:spacing w:val="2"/>
              </w:rPr>
              <w:t xml:space="preserve"> - повышение социального статуса МКУК «СКЦ «Импульс»;</w:t>
            </w:r>
          </w:p>
          <w:p w:rsidR="00C24EF5" w:rsidRPr="00C24EF5" w:rsidRDefault="00C24EF5" w:rsidP="00C24EF5">
            <w:pPr>
              <w:jc w:val="both"/>
              <w:rPr>
                <w:bCs/>
              </w:rPr>
            </w:pPr>
            <w:r w:rsidRPr="00C24EF5">
              <w:rPr>
                <w:bCs/>
              </w:rPr>
              <w:lastRenderedPageBreak/>
              <w:t xml:space="preserve">- укрепление материально-технической базы и </w:t>
            </w:r>
            <w:r w:rsidRPr="00C24EF5">
              <w:t>улучшение технологической оснащенности учреждения  культуры;</w:t>
            </w:r>
          </w:p>
          <w:p w:rsidR="00C24EF5" w:rsidRPr="00C24EF5" w:rsidRDefault="00C24EF5" w:rsidP="00C24EF5">
            <w:pPr>
              <w:autoSpaceDE w:val="0"/>
              <w:snapToGrid w:val="0"/>
              <w:jc w:val="both"/>
              <w:rPr>
                <w:bCs/>
              </w:rPr>
            </w:pPr>
            <w:r w:rsidRPr="00C24EF5">
              <w:rPr>
                <w:bCs/>
              </w:rPr>
              <w:t>- сохранение и развитие кадрового потенциала села;</w:t>
            </w:r>
          </w:p>
          <w:p w:rsidR="00C24EF5" w:rsidRPr="00C24EF5" w:rsidRDefault="00C24EF5" w:rsidP="00C24EF5">
            <w:pPr>
              <w:autoSpaceDE w:val="0"/>
              <w:snapToGrid w:val="0"/>
              <w:jc w:val="both"/>
            </w:pPr>
            <w:r w:rsidRPr="00C24EF5">
              <w:t>- привлечение населения к активному участию в культурной жизни села;</w:t>
            </w:r>
          </w:p>
          <w:p w:rsidR="00C24EF5" w:rsidRPr="00C24EF5" w:rsidRDefault="00C24EF5" w:rsidP="00C24EF5">
            <w:pPr>
              <w:autoSpaceDE w:val="0"/>
              <w:snapToGrid w:val="0"/>
              <w:jc w:val="both"/>
            </w:pPr>
            <w:r w:rsidRPr="00C24EF5">
              <w:t>- внедрение информационных  сетей в сфере культуры</w:t>
            </w:r>
          </w:p>
        </w:tc>
      </w:tr>
      <w:tr w:rsidR="00C24EF5" w:rsidRPr="00C24EF5" w:rsidTr="00C24EF5">
        <w:tc>
          <w:tcPr>
            <w:tcW w:w="3119" w:type="dxa"/>
            <w:tcBorders>
              <w:top w:val="single" w:sz="4" w:space="0" w:color="000000"/>
              <w:left w:val="single" w:sz="4" w:space="0" w:color="000000"/>
              <w:bottom w:val="single" w:sz="4" w:space="0" w:color="000000"/>
            </w:tcBorders>
          </w:tcPr>
          <w:p w:rsidR="00C24EF5" w:rsidRPr="00C24EF5" w:rsidRDefault="00C24EF5" w:rsidP="00C24EF5">
            <w:pPr>
              <w:snapToGrid w:val="0"/>
            </w:pPr>
            <w:r w:rsidRPr="00C24EF5">
              <w:rPr>
                <w:bCs/>
              </w:rPr>
              <w:lastRenderedPageBreak/>
              <w:t xml:space="preserve">Целевые </w:t>
            </w:r>
            <w:r w:rsidRPr="00C24EF5">
              <w:rPr>
                <w:bCs/>
                <w:spacing w:val="-2"/>
              </w:rPr>
              <w:t xml:space="preserve">индикаторы и </w:t>
            </w:r>
            <w:r w:rsidRPr="00C24EF5">
              <w:rPr>
                <w:bCs/>
              </w:rPr>
              <w:t>показатели муниципальной программы</w:t>
            </w:r>
          </w:p>
        </w:tc>
        <w:tc>
          <w:tcPr>
            <w:tcW w:w="680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pPr>
            <w:r w:rsidRPr="00C24EF5">
              <w:t>1.Количество проведенных культурно-досуговых мероприятий.</w:t>
            </w:r>
          </w:p>
          <w:p w:rsidR="00C24EF5" w:rsidRPr="00C24EF5" w:rsidRDefault="00C24EF5" w:rsidP="00C24EF5">
            <w:pPr>
              <w:snapToGrid w:val="0"/>
            </w:pPr>
            <w:r w:rsidRPr="00C24EF5">
              <w:t>2.</w:t>
            </w:r>
            <w:r w:rsidRPr="00C24EF5">
              <w:rPr>
                <w:bCs/>
              </w:rPr>
              <w:t>Количество клубных формирований и их участников.</w:t>
            </w:r>
          </w:p>
          <w:p w:rsidR="00C24EF5" w:rsidRPr="00C24EF5" w:rsidRDefault="00C24EF5" w:rsidP="00C24EF5">
            <w:pPr>
              <w:snapToGrid w:val="0"/>
            </w:pPr>
            <w:r w:rsidRPr="00C24EF5">
              <w:t>3.Количество зарегистрированных пользователей библиотеки.</w:t>
            </w:r>
          </w:p>
          <w:p w:rsidR="00C24EF5" w:rsidRPr="00C24EF5" w:rsidRDefault="00C24EF5" w:rsidP="00C24EF5">
            <w:pPr>
              <w:snapToGrid w:val="0"/>
            </w:pPr>
            <w:r w:rsidRPr="00C24EF5">
              <w:t>4.Количество книговыдач.</w:t>
            </w:r>
          </w:p>
          <w:p w:rsidR="00C24EF5" w:rsidRPr="00C24EF5" w:rsidRDefault="00C24EF5" w:rsidP="00C24EF5">
            <w:pPr>
              <w:snapToGrid w:val="0"/>
            </w:pPr>
            <w:r w:rsidRPr="00C24EF5">
              <w:t>5.Обновляемость библиотечного фонда.</w:t>
            </w:r>
          </w:p>
        </w:tc>
      </w:tr>
      <w:tr w:rsidR="00C24EF5" w:rsidRPr="00C24EF5" w:rsidTr="00C24EF5">
        <w:tc>
          <w:tcPr>
            <w:tcW w:w="3119" w:type="dxa"/>
            <w:tcBorders>
              <w:top w:val="single" w:sz="4" w:space="0" w:color="000000"/>
              <w:left w:val="single" w:sz="4" w:space="0" w:color="000000"/>
              <w:bottom w:val="single" w:sz="4" w:space="0" w:color="000000"/>
            </w:tcBorders>
          </w:tcPr>
          <w:p w:rsidR="00C24EF5" w:rsidRPr="00C24EF5" w:rsidRDefault="00C24EF5" w:rsidP="00C24EF5">
            <w:pPr>
              <w:snapToGrid w:val="0"/>
            </w:pPr>
            <w:r w:rsidRPr="00C24EF5">
              <w:rPr>
                <w:bCs/>
              </w:rPr>
              <w:t>Этапы и сроки реализации муниципальной</w:t>
            </w:r>
          </w:p>
          <w:p w:rsidR="00C24EF5" w:rsidRPr="00C24EF5" w:rsidRDefault="00C24EF5" w:rsidP="00C24EF5">
            <w:pPr>
              <w:snapToGrid w:val="0"/>
            </w:pPr>
            <w:r w:rsidRPr="00C24EF5">
              <w:rPr>
                <w:bCs/>
              </w:rPr>
              <w:t>программы</w:t>
            </w:r>
          </w:p>
        </w:tc>
        <w:tc>
          <w:tcPr>
            <w:tcW w:w="680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r w:rsidRPr="00C24EF5">
              <w:t>На постоянной основе 01.01.2023 — 31.12.2030 г.г.</w:t>
            </w:r>
          </w:p>
        </w:tc>
      </w:tr>
      <w:tr w:rsidR="00C24EF5" w:rsidRPr="00C24EF5" w:rsidTr="00C24EF5">
        <w:trPr>
          <w:trHeight w:val="416"/>
        </w:trPr>
        <w:tc>
          <w:tcPr>
            <w:tcW w:w="3119" w:type="dxa"/>
            <w:tcBorders>
              <w:top w:val="single" w:sz="4" w:space="0" w:color="000000"/>
              <w:left w:val="single" w:sz="4" w:space="0" w:color="000000"/>
              <w:bottom w:val="single" w:sz="4" w:space="0" w:color="000000"/>
            </w:tcBorders>
          </w:tcPr>
          <w:p w:rsidR="00C24EF5" w:rsidRPr="00C24EF5" w:rsidRDefault="00C24EF5" w:rsidP="00C24EF5">
            <w:pPr>
              <w:snapToGrid w:val="0"/>
            </w:pPr>
            <w:r w:rsidRPr="00C24EF5">
              <w:t>Объемы и источники финансирования  му</w:t>
            </w:r>
            <w:r w:rsidRPr="00C24EF5">
              <w:softHyphen/>
              <w:t>ниципальной про</w:t>
            </w:r>
            <w:r w:rsidRPr="00C24EF5">
              <w:softHyphen/>
              <w:t>граммы</w:t>
            </w:r>
          </w:p>
        </w:tc>
        <w:tc>
          <w:tcPr>
            <w:tcW w:w="6804" w:type="dxa"/>
            <w:tcBorders>
              <w:top w:val="single" w:sz="4" w:space="0" w:color="000000"/>
              <w:left w:val="single" w:sz="4" w:space="0" w:color="000000"/>
              <w:bottom w:val="single" w:sz="4" w:space="0" w:color="000000"/>
              <w:right w:val="single" w:sz="4" w:space="0" w:color="000000"/>
            </w:tcBorders>
          </w:tcPr>
          <w:tbl>
            <w:tblPr>
              <w:tblW w:w="6706" w:type="dxa"/>
              <w:jc w:val="center"/>
              <w:tblLayout w:type="fixed"/>
              <w:tblCellMar>
                <w:left w:w="40" w:type="dxa"/>
                <w:right w:w="40" w:type="dxa"/>
              </w:tblCellMar>
              <w:tblLook w:val="00A0"/>
            </w:tblPr>
            <w:tblGrid>
              <w:gridCol w:w="6706"/>
            </w:tblGrid>
            <w:tr w:rsidR="00C24EF5" w:rsidRPr="00C24EF5" w:rsidTr="00C24EF5">
              <w:trPr>
                <w:trHeight w:val="1572"/>
                <w:jc w:val="center"/>
              </w:trPr>
              <w:tc>
                <w:tcPr>
                  <w:tcW w:w="6706"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ind w:left="101" w:right="23"/>
                    <w:jc w:val="both"/>
                  </w:pPr>
                  <w:r w:rsidRPr="00C24EF5">
                    <w:t>Объем бюджетных ассигнований на реализацию муниципальной программы составляет  18 544,82 тыс. рублей, в том числе из:</w:t>
                  </w:r>
                </w:p>
                <w:p w:rsidR="00C24EF5" w:rsidRPr="00C24EF5" w:rsidRDefault="00C24EF5" w:rsidP="00C24EF5">
                  <w:pPr>
                    <w:widowControl w:val="0"/>
                    <w:shd w:val="clear" w:color="auto" w:fill="FFFFFF"/>
                    <w:autoSpaceDE w:val="0"/>
                    <w:autoSpaceDN w:val="0"/>
                    <w:adjustRightInd w:val="0"/>
                    <w:ind w:left="101" w:right="23"/>
                    <w:jc w:val="both"/>
                  </w:pPr>
                  <w:r w:rsidRPr="00C24EF5">
                    <w:t>федерального бюджета –  0,00 тыс. руб.</w:t>
                  </w:r>
                </w:p>
                <w:p w:rsidR="00C24EF5" w:rsidRPr="00C24EF5" w:rsidRDefault="00C24EF5" w:rsidP="00C24EF5">
                  <w:pPr>
                    <w:widowControl w:val="0"/>
                    <w:shd w:val="clear" w:color="auto" w:fill="FFFFFF"/>
                    <w:autoSpaceDE w:val="0"/>
                    <w:autoSpaceDN w:val="0"/>
                    <w:adjustRightInd w:val="0"/>
                    <w:ind w:left="101" w:right="23"/>
                    <w:jc w:val="both"/>
                  </w:pPr>
                  <w:r w:rsidRPr="00C24EF5">
                    <w:t>областного бюджета – 1 599,04 тыс.руб.</w:t>
                  </w:r>
                </w:p>
                <w:p w:rsidR="00C24EF5" w:rsidRPr="00C24EF5" w:rsidRDefault="00C24EF5" w:rsidP="00C24EF5">
                  <w:pPr>
                    <w:widowControl w:val="0"/>
                    <w:shd w:val="clear" w:color="auto" w:fill="FFFFFF"/>
                    <w:autoSpaceDE w:val="0"/>
                    <w:autoSpaceDN w:val="0"/>
                    <w:adjustRightInd w:val="0"/>
                    <w:ind w:right="23"/>
                    <w:jc w:val="both"/>
                  </w:pPr>
                  <w:r w:rsidRPr="00C24EF5">
                    <w:t xml:space="preserve"> местного бюджета – 16 945,78 тыс.руб.</w:t>
                  </w:r>
                </w:p>
                <w:tbl>
                  <w:tblPr>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tblPr>
                  <w:tblGrid>
                    <w:gridCol w:w="899"/>
                    <w:gridCol w:w="1276"/>
                    <w:gridCol w:w="1417"/>
                    <w:gridCol w:w="1560"/>
                    <w:gridCol w:w="1417"/>
                  </w:tblGrid>
                  <w:tr w:rsidR="00C24EF5" w:rsidRPr="00C24EF5" w:rsidTr="00C24EF5">
                    <w:trPr>
                      <w:trHeight w:val="630"/>
                    </w:trPr>
                    <w:tc>
                      <w:tcPr>
                        <w:tcW w:w="899" w:type="dxa"/>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Год</w:t>
                        </w:r>
                      </w:p>
                    </w:tc>
                    <w:tc>
                      <w:tcPr>
                        <w:tcW w:w="1276" w:type="dxa"/>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Всего</w:t>
                        </w:r>
                      </w:p>
                    </w:tc>
                    <w:tc>
                      <w:tcPr>
                        <w:tcW w:w="1417" w:type="dxa"/>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Федеральный бюджет</w:t>
                        </w:r>
                      </w:p>
                    </w:tc>
                    <w:tc>
                      <w:tcPr>
                        <w:tcW w:w="1560" w:type="dxa"/>
                        <w:tcBorders>
                          <w:right w:val="single" w:sz="4" w:space="0" w:color="auto"/>
                        </w:tcBorders>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Областной</w:t>
                        </w:r>
                      </w:p>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бюджет</w:t>
                        </w:r>
                      </w:p>
                    </w:tc>
                    <w:tc>
                      <w:tcPr>
                        <w:tcW w:w="1417" w:type="dxa"/>
                        <w:tcBorders>
                          <w:left w:val="single" w:sz="4" w:space="0" w:color="auto"/>
                        </w:tcBorders>
                      </w:tcPr>
                      <w:p w:rsidR="00C24EF5" w:rsidRPr="00C24EF5" w:rsidRDefault="00C24EF5" w:rsidP="00C24EF5">
                        <w:pPr>
                          <w:jc w:val="center"/>
                          <w:rPr>
                            <w:rFonts w:eastAsiaTheme="minorEastAsia"/>
                          </w:rPr>
                        </w:pPr>
                        <w:r w:rsidRPr="00C24EF5">
                          <w:rPr>
                            <w:rFonts w:eastAsiaTheme="minorEastAsia"/>
                          </w:rPr>
                          <w:t>Местный бюджет</w:t>
                        </w:r>
                      </w:p>
                      <w:p w:rsidR="00C24EF5" w:rsidRPr="00C24EF5" w:rsidRDefault="00C24EF5" w:rsidP="00C24EF5">
                        <w:pPr>
                          <w:pStyle w:val="ae"/>
                          <w:snapToGrid w:val="0"/>
                          <w:jc w:val="center"/>
                          <w:rPr>
                            <w:rFonts w:ascii="Times New Roman" w:hAnsi="Times New Roman" w:cs="Times New Roman"/>
                            <w:sz w:val="28"/>
                            <w:szCs w:val="28"/>
                          </w:rPr>
                        </w:pPr>
                      </w:p>
                    </w:tc>
                  </w:tr>
                  <w:tr w:rsidR="00C24EF5" w:rsidRPr="00C24EF5" w:rsidTr="00C24EF5">
                    <w:trPr>
                      <w:trHeight w:val="308"/>
                    </w:trPr>
                    <w:tc>
                      <w:tcPr>
                        <w:tcW w:w="899" w:type="dxa"/>
                      </w:tcPr>
                      <w:p w:rsidR="00C24EF5" w:rsidRPr="00C24EF5" w:rsidRDefault="00C24EF5" w:rsidP="00C24EF5">
                        <w:pPr>
                          <w:pStyle w:val="ae"/>
                          <w:snapToGrid w:val="0"/>
                          <w:jc w:val="both"/>
                          <w:rPr>
                            <w:rFonts w:ascii="Times New Roman" w:hAnsi="Times New Roman" w:cs="Times New Roman"/>
                            <w:sz w:val="28"/>
                            <w:szCs w:val="28"/>
                          </w:rPr>
                        </w:pPr>
                        <w:r w:rsidRPr="00C24EF5">
                          <w:rPr>
                            <w:rFonts w:ascii="Times New Roman" w:hAnsi="Times New Roman" w:cs="Times New Roman"/>
                            <w:sz w:val="28"/>
                            <w:szCs w:val="28"/>
                          </w:rPr>
                          <w:t>2023</w:t>
                        </w:r>
                      </w:p>
                    </w:tc>
                    <w:tc>
                      <w:tcPr>
                        <w:tcW w:w="1276" w:type="dxa"/>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2 194,65</w:t>
                        </w:r>
                      </w:p>
                    </w:tc>
                    <w:tc>
                      <w:tcPr>
                        <w:tcW w:w="1417" w:type="dxa"/>
                      </w:tcPr>
                      <w:p w:rsidR="00C24EF5" w:rsidRPr="00C24EF5" w:rsidRDefault="00C24EF5" w:rsidP="00C24EF5">
                        <w:pPr>
                          <w:pStyle w:val="ae"/>
                          <w:snapToGrid w:val="0"/>
                          <w:jc w:val="center"/>
                          <w:rPr>
                            <w:rFonts w:ascii="Times New Roman" w:hAnsi="Times New Roman" w:cs="Times New Roman"/>
                            <w:sz w:val="28"/>
                            <w:szCs w:val="28"/>
                          </w:rPr>
                        </w:pPr>
                      </w:p>
                    </w:tc>
                    <w:tc>
                      <w:tcPr>
                        <w:tcW w:w="1560" w:type="dxa"/>
                        <w:tcBorders>
                          <w:right w:val="single" w:sz="4" w:space="0" w:color="auto"/>
                        </w:tcBorders>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199,88</w:t>
                        </w:r>
                      </w:p>
                    </w:tc>
                    <w:tc>
                      <w:tcPr>
                        <w:tcW w:w="1417" w:type="dxa"/>
                        <w:tcBorders>
                          <w:left w:val="single" w:sz="4" w:space="0" w:color="auto"/>
                        </w:tcBorders>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1994,77</w:t>
                        </w:r>
                      </w:p>
                    </w:tc>
                  </w:tr>
                  <w:tr w:rsidR="00C24EF5" w:rsidRPr="00C24EF5" w:rsidTr="00C24EF5">
                    <w:trPr>
                      <w:trHeight w:val="308"/>
                    </w:trPr>
                    <w:tc>
                      <w:tcPr>
                        <w:tcW w:w="899" w:type="dxa"/>
                      </w:tcPr>
                      <w:p w:rsidR="00C24EF5" w:rsidRPr="00C24EF5" w:rsidRDefault="00C24EF5" w:rsidP="00C24EF5">
                        <w:pPr>
                          <w:pStyle w:val="ae"/>
                          <w:snapToGrid w:val="0"/>
                          <w:jc w:val="both"/>
                          <w:rPr>
                            <w:rFonts w:ascii="Times New Roman" w:hAnsi="Times New Roman" w:cs="Times New Roman"/>
                            <w:sz w:val="28"/>
                            <w:szCs w:val="28"/>
                          </w:rPr>
                        </w:pPr>
                        <w:r w:rsidRPr="00C24EF5">
                          <w:rPr>
                            <w:rFonts w:ascii="Times New Roman" w:hAnsi="Times New Roman" w:cs="Times New Roman"/>
                            <w:sz w:val="28"/>
                            <w:szCs w:val="28"/>
                          </w:rPr>
                          <w:t>2024</w:t>
                        </w:r>
                      </w:p>
                    </w:tc>
                    <w:tc>
                      <w:tcPr>
                        <w:tcW w:w="1276" w:type="dxa"/>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2 070,09</w:t>
                        </w:r>
                      </w:p>
                    </w:tc>
                    <w:tc>
                      <w:tcPr>
                        <w:tcW w:w="1417" w:type="dxa"/>
                      </w:tcPr>
                      <w:p w:rsidR="00C24EF5" w:rsidRPr="00C24EF5" w:rsidRDefault="00C24EF5" w:rsidP="00C24EF5">
                        <w:pPr>
                          <w:pStyle w:val="ae"/>
                          <w:snapToGrid w:val="0"/>
                          <w:jc w:val="center"/>
                          <w:rPr>
                            <w:rFonts w:ascii="Times New Roman" w:hAnsi="Times New Roman" w:cs="Times New Roman"/>
                            <w:sz w:val="28"/>
                            <w:szCs w:val="28"/>
                          </w:rPr>
                        </w:pPr>
                      </w:p>
                    </w:tc>
                    <w:tc>
                      <w:tcPr>
                        <w:tcW w:w="1560" w:type="dxa"/>
                        <w:tcBorders>
                          <w:right w:val="single" w:sz="4" w:space="0" w:color="auto"/>
                        </w:tcBorders>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199,88</w:t>
                        </w:r>
                      </w:p>
                    </w:tc>
                    <w:tc>
                      <w:tcPr>
                        <w:tcW w:w="1417" w:type="dxa"/>
                        <w:tcBorders>
                          <w:left w:val="single" w:sz="4" w:space="0" w:color="auto"/>
                        </w:tcBorders>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1870,21</w:t>
                        </w:r>
                      </w:p>
                    </w:tc>
                  </w:tr>
                  <w:tr w:rsidR="00C24EF5" w:rsidRPr="00C24EF5" w:rsidTr="00C24EF5">
                    <w:trPr>
                      <w:trHeight w:val="308"/>
                    </w:trPr>
                    <w:tc>
                      <w:tcPr>
                        <w:tcW w:w="899" w:type="dxa"/>
                      </w:tcPr>
                      <w:p w:rsidR="00C24EF5" w:rsidRPr="00C24EF5" w:rsidRDefault="00C24EF5" w:rsidP="00C24EF5">
                        <w:pPr>
                          <w:pStyle w:val="ae"/>
                          <w:snapToGrid w:val="0"/>
                          <w:jc w:val="both"/>
                          <w:rPr>
                            <w:rFonts w:ascii="Times New Roman" w:hAnsi="Times New Roman" w:cs="Times New Roman"/>
                            <w:sz w:val="28"/>
                            <w:szCs w:val="28"/>
                          </w:rPr>
                        </w:pPr>
                        <w:r w:rsidRPr="00C24EF5">
                          <w:rPr>
                            <w:rFonts w:ascii="Times New Roman" w:hAnsi="Times New Roman" w:cs="Times New Roman"/>
                            <w:sz w:val="28"/>
                            <w:szCs w:val="28"/>
                          </w:rPr>
                          <w:t>2025</w:t>
                        </w:r>
                      </w:p>
                    </w:tc>
                    <w:tc>
                      <w:tcPr>
                        <w:tcW w:w="1276" w:type="dxa"/>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2 152,89</w:t>
                        </w:r>
                      </w:p>
                    </w:tc>
                    <w:tc>
                      <w:tcPr>
                        <w:tcW w:w="1417" w:type="dxa"/>
                      </w:tcPr>
                      <w:p w:rsidR="00C24EF5" w:rsidRPr="00C24EF5" w:rsidRDefault="00C24EF5" w:rsidP="00C24EF5">
                        <w:pPr>
                          <w:pStyle w:val="ae"/>
                          <w:snapToGrid w:val="0"/>
                          <w:jc w:val="center"/>
                          <w:rPr>
                            <w:rFonts w:ascii="Times New Roman" w:hAnsi="Times New Roman" w:cs="Times New Roman"/>
                            <w:sz w:val="28"/>
                            <w:szCs w:val="28"/>
                          </w:rPr>
                        </w:pPr>
                      </w:p>
                    </w:tc>
                    <w:tc>
                      <w:tcPr>
                        <w:tcW w:w="1560" w:type="dxa"/>
                        <w:tcBorders>
                          <w:right w:val="single" w:sz="4" w:space="0" w:color="auto"/>
                        </w:tcBorders>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199,88</w:t>
                        </w:r>
                      </w:p>
                    </w:tc>
                    <w:tc>
                      <w:tcPr>
                        <w:tcW w:w="1417" w:type="dxa"/>
                        <w:tcBorders>
                          <w:left w:val="single" w:sz="4" w:space="0" w:color="auto"/>
                        </w:tcBorders>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1953,01</w:t>
                        </w:r>
                      </w:p>
                    </w:tc>
                  </w:tr>
                  <w:tr w:rsidR="00C24EF5" w:rsidRPr="00C24EF5" w:rsidTr="00C24EF5">
                    <w:trPr>
                      <w:trHeight w:val="308"/>
                    </w:trPr>
                    <w:tc>
                      <w:tcPr>
                        <w:tcW w:w="899" w:type="dxa"/>
                      </w:tcPr>
                      <w:p w:rsidR="00C24EF5" w:rsidRPr="00C24EF5" w:rsidRDefault="00C24EF5" w:rsidP="00C24EF5">
                        <w:pPr>
                          <w:pStyle w:val="ae"/>
                          <w:snapToGrid w:val="0"/>
                          <w:jc w:val="both"/>
                          <w:rPr>
                            <w:rFonts w:ascii="Times New Roman" w:hAnsi="Times New Roman" w:cs="Times New Roman"/>
                            <w:sz w:val="28"/>
                            <w:szCs w:val="28"/>
                          </w:rPr>
                        </w:pPr>
                        <w:r w:rsidRPr="00C24EF5">
                          <w:rPr>
                            <w:rFonts w:ascii="Times New Roman" w:hAnsi="Times New Roman" w:cs="Times New Roman"/>
                            <w:sz w:val="28"/>
                            <w:szCs w:val="28"/>
                          </w:rPr>
                          <w:t>2026</w:t>
                        </w:r>
                      </w:p>
                    </w:tc>
                    <w:tc>
                      <w:tcPr>
                        <w:tcW w:w="1276" w:type="dxa"/>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2 239,01</w:t>
                        </w:r>
                      </w:p>
                    </w:tc>
                    <w:tc>
                      <w:tcPr>
                        <w:tcW w:w="1417" w:type="dxa"/>
                      </w:tcPr>
                      <w:p w:rsidR="00C24EF5" w:rsidRPr="00C24EF5" w:rsidRDefault="00C24EF5" w:rsidP="00C24EF5">
                        <w:pPr>
                          <w:pStyle w:val="ae"/>
                          <w:snapToGrid w:val="0"/>
                          <w:jc w:val="center"/>
                          <w:rPr>
                            <w:rFonts w:ascii="Times New Roman" w:hAnsi="Times New Roman" w:cs="Times New Roman"/>
                            <w:sz w:val="28"/>
                            <w:szCs w:val="28"/>
                          </w:rPr>
                        </w:pPr>
                      </w:p>
                    </w:tc>
                    <w:tc>
                      <w:tcPr>
                        <w:tcW w:w="1560" w:type="dxa"/>
                        <w:tcBorders>
                          <w:right w:val="single" w:sz="4" w:space="0" w:color="auto"/>
                        </w:tcBorders>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199,88</w:t>
                        </w:r>
                      </w:p>
                    </w:tc>
                    <w:tc>
                      <w:tcPr>
                        <w:tcW w:w="1417" w:type="dxa"/>
                        <w:tcBorders>
                          <w:left w:val="single" w:sz="4" w:space="0" w:color="auto"/>
                        </w:tcBorders>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2039,13</w:t>
                        </w:r>
                      </w:p>
                    </w:tc>
                  </w:tr>
                  <w:tr w:rsidR="00C24EF5" w:rsidRPr="00C24EF5" w:rsidTr="00C24EF5">
                    <w:trPr>
                      <w:trHeight w:val="322"/>
                    </w:trPr>
                    <w:tc>
                      <w:tcPr>
                        <w:tcW w:w="899" w:type="dxa"/>
                      </w:tcPr>
                      <w:p w:rsidR="00C24EF5" w:rsidRPr="00C24EF5" w:rsidRDefault="00C24EF5" w:rsidP="00C24EF5">
                        <w:pPr>
                          <w:pStyle w:val="ae"/>
                          <w:snapToGrid w:val="0"/>
                          <w:jc w:val="both"/>
                          <w:rPr>
                            <w:rFonts w:ascii="Times New Roman" w:hAnsi="Times New Roman" w:cs="Times New Roman"/>
                            <w:sz w:val="28"/>
                            <w:szCs w:val="28"/>
                          </w:rPr>
                        </w:pPr>
                        <w:r w:rsidRPr="00C24EF5">
                          <w:rPr>
                            <w:rFonts w:ascii="Times New Roman" w:hAnsi="Times New Roman" w:cs="Times New Roman"/>
                            <w:sz w:val="28"/>
                            <w:szCs w:val="28"/>
                          </w:rPr>
                          <w:t>2027</w:t>
                        </w:r>
                      </w:p>
                    </w:tc>
                    <w:tc>
                      <w:tcPr>
                        <w:tcW w:w="1276" w:type="dxa"/>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2 328,57</w:t>
                        </w:r>
                      </w:p>
                    </w:tc>
                    <w:tc>
                      <w:tcPr>
                        <w:tcW w:w="1417" w:type="dxa"/>
                      </w:tcPr>
                      <w:p w:rsidR="00C24EF5" w:rsidRPr="00C24EF5" w:rsidRDefault="00C24EF5" w:rsidP="00C24EF5">
                        <w:pPr>
                          <w:pStyle w:val="ae"/>
                          <w:snapToGrid w:val="0"/>
                          <w:jc w:val="center"/>
                          <w:rPr>
                            <w:rFonts w:ascii="Times New Roman" w:hAnsi="Times New Roman" w:cs="Times New Roman"/>
                            <w:sz w:val="28"/>
                            <w:szCs w:val="28"/>
                          </w:rPr>
                        </w:pPr>
                      </w:p>
                    </w:tc>
                    <w:tc>
                      <w:tcPr>
                        <w:tcW w:w="1560" w:type="dxa"/>
                        <w:tcBorders>
                          <w:right w:val="single" w:sz="4" w:space="0" w:color="auto"/>
                        </w:tcBorders>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199,88</w:t>
                        </w:r>
                      </w:p>
                    </w:tc>
                    <w:tc>
                      <w:tcPr>
                        <w:tcW w:w="1417" w:type="dxa"/>
                        <w:tcBorders>
                          <w:left w:val="single" w:sz="4" w:space="0" w:color="auto"/>
                        </w:tcBorders>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2128,69</w:t>
                        </w:r>
                      </w:p>
                    </w:tc>
                  </w:tr>
                  <w:tr w:rsidR="00C24EF5" w:rsidRPr="00C24EF5" w:rsidTr="00C24EF5">
                    <w:trPr>
                      <w:trHeight w:val="308"/>
                    </w:trPr>
                    <w:tc>
                      <w:tcPr>
                        <w:tcW w:w="899" w:type="dxa"/>
                      </w:tcPr>
                      <w:p w:rsidR="00C24EF5" w:rsidRPr="00C24EF5" w:rsidRDefault="00C24EF5" w:rsidP="00C24EF5">
                        <w:pPr>
                          <w:pStyle w:val="ae"/>
                          <w:snapToGrid w:val="0"/>
                          <w:jc w:val="both"/>
                          <w:rPr>
                            <w:rFonts w:ascii="Times New Roman" w:hAnsi="Times New Roman" w:cs="Times New Roman"/>
                            <w:sz w:val="28"/>
                            <w:szCs w:val="28"/>
                          </w:rPr>
                        </w:pPr>
                        <w:r w:rsidRPr="00C24EF5">
                          <w:rPr>
                            <w:rFonts w:ascii="Times New Roman" w:hAnsi="Times New Roman" w:cs="Times New Roman"/>
                            <w:sz w:val="28"/>
                            <w:szCs w:val="28"/>
                          </w:rPr>
                          <w:t>2028</w:t>
                        </w:r>
                      </w:p>
                    </w:tc>
                    <w:tc>
                      <w:tcPr>
                        <w:tcW w:w="1276" w:type="dxa"/>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2 421,71</w:t>
                        </w:r>
                      </w:p>
                    </w:tc>
                    <w:tc>
                      <w:tcPr>
                        <w:tcW w:w="1417" w:type="dxa"/>
                      </w:tcPr>
                      <w:p w:rsidR="00C24EF5" w:rsidRPr="00C24EF5" w:rsidRDefault="00C24EF5" w:rsidP="00C24EF5">
                        <w:pPr>
                          <w:pStyle w:val="ae"/>
                          <w:snapToGrid w:val="0"/>
                          <w:jc w:val="center"/>
                          <w:rPr>
                            <w:rFonts w:ascii="Times New Roman" w:hAnsi="Times New Roman" w:cs="Times New Roman"/>
                            <w:sz w:val="28"/>
                            <w:szCs w:val="28"/>
                          </w:rPr>
                        </w:pPr>
                      </w:p>
                    </w:tc>
                    <w:tc>
                      <w:tcPr>
                        <w:tcW w:w="1560" w:type="dxa"/>
                        <w:tcBorders>
                          <w:right w:val="single" w:sz="4" w:space="0" w:color="auto"/>
                        </w:tcBorders>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199,88</w:t>
                        </w:r>
                      </w:p>
                    </w:tc>
                    <w:tc>
                      <w:tcPr>
                        <w:tcW w:w="1417" w:type="dxa"/>
                        <w:tcBorders>
                          <w:left w:val="single" w:sz="4" w:space="0" w:color="auto"/>
                        </w:tcBorders>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2221,83</w:t>
                        </w:r>
                      </w:p>
                    </w:tc>
                  </w:tr>
                  <w:tr w:rsidR="00C24EF5" w:rsidRPr="00C24EF5" w:rsidTr="00C24EF5">
                    <w:trPr>
                      <w:trHeight w:val="308"/>
                    </w:trPr>
                    <w:tc>
                      <w:tcPr>
                        <w:tcW w:w="899" w:type="dxa"/>
                      </w:tcPr>
                      <w:p w:rsidR="00C24EF5" w:rsidRPr="00C24EF5" w:rsidRDefault="00C24EF5" w:rsidP="00C24EF5">
                        <w:pPr>
                          <w:pStyle w:val="ae"/>
                          <w:snapToGrid w:val="0"/>
                          <w:jc w:val="both"/>
                          <w:rPr>
                            <w:rFonts w:ascii="Times New Roman" w:hAnsi="Times New Roman" w:cs="Times New Roman"/>
                            <w:sz w:val="28"/>
                            <w:szCs w:val="28"/>
                          </w:rPr>
                        </w:pPr>
                        <w:r w:rsidRPr="00C24EF5">
                          <w:rPr>
                            <w:rFonts w:ascii="Times New Roman" w:hAnsi="Times New Roman" w:cs="Times New Roman"/>
                            <w:sz w:val="28"/>
                            <w:szCs w:val="28"/>
                          </w:rPr>
                          <w:t>2029</w:t>
                        </w:r>
                      </w:p>
                    </w:tc>
                    <w:tc>
                      <w:tcPr>
                        <w:tcW w:w="1276" w:type="dxa"/>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2 518,58</w:t>
                        </w:r>
                      </w:p>
                    </w:tc>
                    <w:tc>
                      <w:tcPr>
                        <w:tcW w:w="1417" w:type="dxa"/>
                      </w:tcPr>
                      <w:p w:rsidR="00C24EF5" w:rsidRPr="00C24EF5" w:rsidRDefault="00C24EF5" w:rsidP="00C24EF5">
                        <w:pPr>
                          <w:pStyle w:val="ae"/>
                          <w:snapToGrid w:val="0"/>
                          <w:jc w:val="center"/>
                          <w:rPr>
                            <w:rFonts w:ascii="Times New Roman" w:hAnsi="Times New Roman" w:cs="Times New Roman"/>
                            <w:sz w:val="28"/>
                            <w:szCs w:val="28"/>
                          </w:rPr>
                        </w:pPr>
                      </w:p>
                    </w:tc>
                    <w:tc>
                      <w:tcPr>
                        <w:tcW w:w="1560" w:type="dxa"/>
                        <w:tcBorders>
                          <w:right w:val="single" w:sz="4" w:space="0" w:color="auto"/>
                        </w:tcBorders>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199,88</w:t>
                        </w:r>
                      </w:p>
                    </w:tc>
                    <w:tc>
                      <w:tcPr>
                        <w:tcW w:w="1417" w:type="dxa"/>
                        <w:tcBorders>
                          <w:left w:val="single" w:sz="4" w:space="0" w:color="auto"/>
                        </w:tcBorders>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2318,70</w:t>
                        </w:r>
                      </w:p>
                    </w:tc>
                  </w:tr>
                  <w:tr w:rsidR="00C24EF5" w:rsidRPr="00C24EF5" w:rsidTr="00C24EF5">
                    <w:trPr>
                      <w:trHeight w:val="308"/>
                    </w:trPr>
                    <w:tc>
                      <w:tcPr>
                        <w:tcW w:w="899" w:type="dxa"/>
                      </w:tcPr>
                      <w:p w:rsidR="00C24EF5" w:rsidRPr="00C24EF5" w:rsidRDefault="00C24EF5" w:rsidP="00C24EF5">
                        <w:pPr>
                          <w:pStyle w:val="ae"/>
                          <w:snapToGrid w:val="0"/>
                          <w:jc w:val="both"/>
                          <w:rPr>
                            <w:rFonts w:ascii="Times New Roman" w:hAnsi="Times New Roman" w:cs="Times New Roman"/>
                            <w:sz w:val="28"/>
                            <w:szCs w:val="28"/>
                          </w:rPr>
                        </w:pPr>
                        <w:r w:rsidRPr="00C24EF5">
                          <w:rPr>
                            <w:rFonts w:ascii="Times New Roman" w:hAnsi="Times New Roman" w:cs="Times New Roman"/>
                            <w:sz w:val="28"/>
                            <w:szCs w:val="28"/>
                          </w:rPr>
                          <w:t>2030</w:t>
                        </w:r>
                      </w:p>
                    </w:tc>
                    <w:tc>
                      <w:tcPr>
                        <w:tcW w:w="1276" w:type="dxa"/>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2 619,32</w:t>
                        </w:r>
                      </w:p>
                    </w:tc>
                    <w:tc>
                      <w:tcPr>
                        <w:tcW w:w="1417" w:type="dxa"/>
                      </w:tcPr>
                      <w:p w:rsidR="00C24EF5" w:rsidRPr="00C24EF5" w:rsidRDefault="00C24EF5" w:rsidP="00C24EF5">
                        <w:pPr>
                          <w:pStyle w:val="ae"/>
                          <w:snapToGrid w:val="0"/>
                          <w:jc w:val="center"/>
                          <w:rPr>
                            <w:rFonts w:ascii="Times New Roman" w:hAnsi="Times New Roman" w:cs="Times New Roman"/>
                            <w:sz w:val="28"/>
                            <w:szCs w:val="28"/>
                          </w:rPr>
                        </w:pPr>
                      </w:p>
                    </w:tc>
                    <w:tc>
                      <w:tcPr>
                        <w:tcW w:w="1560" w:type="dxa"/>
                        <w:tcBorders>
                          <w:right w:val="single" w:sz="4" w:space="0" w:color="auto"/>
                        </w:tcBorders>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199,88</w:t>
                        </w:r>
                      </w:p>
                    </w:tc>
                    <w:tc>
                      <w:tcPr>
                        <w:tcW w:w="1417" w:type="dxa"/>
                        <w:tcBorders>
                          <w:left w:val="single" w:sz="4" w:space="0" w:color="auto"/>
                        </w:tcBorders>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2419,44</w:t>
                        </w:r>
                      </w:p>
                    </w:tc>
                  </w:tr>
                </w:tbl>
                <w:p w:rsidR="00C24EF5" w:rsidRPr="00C24EF5" w:rsidRDefault="00C24EF5" w:rsidP="00C24EF5">
                  <w:pPr>
                    <w:widowControl w:val="0"/>
                    <w:shd w:val="clear" w:color="auto" w:fill="FFFFFF"/>
                    <w:autoSpaceDE w:val="0"/>
                    <w:autoSpaceDN w:val="0"/>
                    <w:adjustRightInd w:val="0"/>
                    <w:spacing w:line="276" w:lineRule="auto"/>
                    <w:ind w:left="141"/>
                  </w:pPr>
                </w:p>
              </w:tc>
            </w:tr>
          </w:tbl>
          <w:p w:rsidR="00C24EF5" w:rsidRPr="00C24EF5" w:rsidRDefault="00C24EF5" w:rsidP="00C24EF5">
            <w:pPr>
              <w:pStyle w:val="ae"/>
              <w:ind w:firstLine="708"/>
              <w:jc w:val="both"/>
              <w:rPr>
                <w:rFonts w:ascii="Times New Roman" w:hAnsi="Times New Roman" w:cs="Times New Roman"/>
                <w:sz w:val="28"/>
                <w:szCs w:val="28"/>
              </w:rPr>
            </w:pPr>
            <w:r w:rsidRPr="00C24EF5">
              <w:rPr>
                <w:rFonts w:ascii="Times New Roman" w:hAnsi="Times New Roman" w:cs="Times New Roman"/>
                <w:sz w:val="28"/>
                <w:szCs w:val="28"/>
              </w:rPr>
              <w:t>Для реализации мероприятий программы возможно привлечение финансовых средств из бюджетов других уровней.</w:t>
            </w:r>
          </w:p>
        </w:tc>
      </w:tr>
      <w:tr w:rsidR="00C24EF5" w:rsidRPr="00C24EF5" w:rsidTr="00C24EF5">
        <w:tc>
          <w:tcPr>
            <w:tcW w:w="3119" w:type="dxa"/>
            <w:tcBorders>
              <w:top w:val="single" w:sz="4" w:space="0" w:color="000000"/>
              <w:left w:val="single" w:sz="4" w:space="0" w:color="000000"/>
              <w:bottom w:val="single" w:sz="4" w:space="0" w:color="000000"/>
            </w:tcBorders>
          </w:tcPr>
          <w:p w:rsidR="00C24EF5" w:rsidRPr="00C24EF5" w:rsidRDefault="00C24EF5" w:rsidP="00C24EF5">
            <w:pPr>
              <w:snapToGrid w:val="0"/>
            </w:pPr>
            <w:r w:rsidRPr="00C24EF5">
              <w:t>Ожидаемые конечные  результаты реализа</w:t>
            </w:r>
            <w:r w:rsidRPr="00C24EF5">
              <w:softHyphen/>
              <w:t>ции  муниципальной программы</w:t>
            </w:r>
          </w:p>
        </w:tc>
        <w:tc>
          <w:tcPr>
            <w:tcW w:w="680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widowControl w:val="0"/>
              <w:autoSpaceDE w:val="0"/>
              <w:autoSpaceDN w:val="0"/>
              <w:adjustRightInd w:val="0"/>
            </w:pPr>
            <w:r w:rsidRPr="00C24EF5">
              <w:t>- повышение уровня культурного развития населения поселения;</w:t>
            </w:r>
          </w:p>
          <w:p w:rsidR="00C24EF5" w:rsidRPr="00C24EF5" w:rsidRDefault="00C24EF5" w:rsidP="00C24EF5">
            <w:pPr>
              <w:widowControl w:val="0"/>
              <w:autoSpaceDE w:val="0"/>
              <w:autoSpaceDN w:val="0"/>
              <w:adjustRightInd w:val="0"/>
            </w:pPr>
            <w:r w:rsidRPr="00C24EF5">
              <w:t>- повышение качества и разнообразия услуг в сфере культуры;</w:t>
            </w:r>
          </w:p>
          <w:p w:rsidR="00C24EF5" w:rsidRPr="00C24EF5" w:rsidRDefault="00C24EF5" w:rsidP="00C24EF5">
            <w:pPr>
              <w:widowControl w:val="0"/>
              <w:autoSpaceDE w:val="0"/>
              <w:autoSpaceDN w:val="0"/>
              <w:adjustRightInd w:val="0"/>
            </w:pPr>
            <w:r w:rsidRPr="00C24EF5">
              <w:t xml:space="preserve">- увеличение числа жителей, активно принимающих </w:t>
            </w:r>
            <w:r w:rsidRPr="00C24EF5">
              <w:lastRenderedPageBreak/>
              <w:t>участие в социально-экономической и культурной жизни села; удовлетворение культурных запросов и интересов различных категорий населения;</w:t>
            </w:r>
          </w:p>
          <w:p w:rsidR="00C24EF5" w:rsidRPr="00C24EF5" w:rsidRDefault="00C24EF5" w:rsidP="00C24EF5">
            <w:pPr>
              <w:widowControl w:val="0"/>
              <w:autoSpaceDE w:val="0"/>
              <w:autoSpaceDN w:val="0"/>
              <w:adjustRightInd w:val="0"/>
            </w:pPr>
            <w:r w:rsidRPr="00C24EF5">
              <w:t>- сокращение негативных (общественно-опасных) явлений таких, как преступность, наркомания, алкоголизм;</w:t>
            </w:r>
          </w:p>
          <w:p w:rsidR="00C24EF5" w:rsidRPr="00C24EF5" w:rsidRDefault="00C24EF5" w:rsidP="00C24EF5">
            <w:pPr>
              <w:snapToGrid w:val="0"/>
              <w:jc w:val="both"/>
            </w:pPr>
            <w:r w:rsidRPr="00C24EF5">
              <w:t>- активное участие населения в культурной жизни поселения, повышение интеллектуального и культурного уровня населения;</w:t>
            </w:r>
          </w:p>
          <w:p w:rsidR="00C24EF5" w:rsidRPr="00C24EF5" w:rsidRDefault="00C24EF5" w:rsidP="00C24EF5">
            <w:pPr>
              <w:jc w:val="both"/>
            </w:pPr>
            <w:r w:rsidRPr="00C24EF5">
              <w:t>- сохранение и эффективное использование культурного наследия Гвазденского сельского поселения;</w:t>
            </w:r>
          </w:p>
          <w:p w:rsidR="00C24EF5" w:rsidRPr="00C24EF5" w:rsidRDefault="00C24EF5" w:rsidP="00C24EF5">
            <w:r w:rsidRPr="00C24EF5">
              <w:t>- формирование правильной ценностной ориентации подрастающего поколения, улучшение патриотического воспитания подрастающего  поколения;</w:t>
            </w:r>
          </w:p>
          <w:p w:rsidR="00C24EF5" w:rsidRPr="00C24EF5" w:rsidRDefault="00C24EF5" w:rsidP="00C24EF5">
            <w:pPr>
              <w:jc w:val="both"/>
            </w:pPr>
            <w:r w:rsidRPr="00C24EF5">
              <w:t>- активизация экономических процессов развития культуры, увеличение негосударственных ресурсов, привлекаемых в отрасль.</w:t>
            </w:r>
          </w:p>
          <w:p w:rsidR="00C24EF5" w:rsidRPr="00C24EF5" w:rsidRDefault="00C24EF5" w:rsidP="00C24EF5">
            <w:pPr>
              <w:jc w:val="both"/>
            </w:pPr>
            <w:r w:rsidRPr="00C24EF5">
              <w:t>Реализация программных мероприятий позволит:</w:t>
            </w:r>
          </w:p>
          <w:p w:rsidR="00C24EF5" w:rsidRPr="00C24EF5" w:rsidRDefault="00C24EF5" w:rsidP="00C24EF5">
            <w:pPr>
              <w:jc w:val="both"/>
            </w:pPr>
            <w:r w:rsidRPr="00C24EF5">
              <w:t>- повысить уровень материально-технической обеспеченности учреждения культуры Гвазденского сельского поселения;</w:t>
            </w:r>
          </w:p>
          <w:p w:rsidR="00C24EF5" w:rsidRPr="00C24EF5" w:rsidRDefault="00C24EF5" w:rsidP="00C24EF5">
            <w:pPr>
              <w:snapToGrid w:val="0"/>
              <w:jc w:val="both"/>
            </w:pPr>
            <w:r w:rsidRPr="00C24EF5">
              <w:t xml:space="preserve">- повысить </w:t>
            </w:r>
            <w:r w:rsidRPr="00C24EF5">
              <w:rPr>
                <w:bCs/>
              </w:rPr>
              <w:t>активное участие населения Гвазденского сельского поселения в культурной жизни села, что способствует повышению интеллектуального и культурного уровня населения села Гвазда;</w:t>
            </w:r>
          </w:p>
          <w:p w:rsidR="00C24EF5" w:rsidRPr="00C24EF5" w:rsidRDefault="00C24EF5" w:rsidP="00C24EF5">
            <w:pPr>
              <w:jc w:val="both"/>
            </w:pPr>
            <w:r w:rsidRPr="00C24EF5">
              <w:rPr>
                <w:bCs/>
              </w:rPr>
              <w:t xml:space="preserve">- </w:t>
            </w:r>
            <w:r w:rsidRPr="00C24EF5">
              <w:t>увеличить число зрителей на культурно-досуговых мероприятиях, количество пользователей библиотеки Гвазденского сельского поселения, участников клубных формирований</w:t>
            </w:r>
          </w:p>
        </w:tc>
      </w:tr>
    </w:tbl>
    <w:p w:rsidR="00C24EF5" w:rsidRPr="00C24EF5" w:rsidRDefault="00C24EF5" w:rsidP="00C24EF5">
      <w:pPr>
        <w:rPr>
          <w:sz w:val="24"/>
          <w:szCs w:val="24"/>
        </w:rPr>
      </w:pPr>
    </w:p>
    <w:p w:rsidR="00C24EF5" w:rsidRPr="00C24EF5" w:rsidRDefault="00C24EF5" w:rsidP="00C24EF5">
      <w:pPr>
        <w:rPr>
          <w:sz w:val="24"/>
          <w:szCs w:val="24"/>
        </w:rPr>
      </w:pPr>
    </w:p>
    <w:p w:rsidR="00C24EF5" w:rsidRPr="00C24EF5" w:rsidRDefault="00C24EF5" w:rsidP="00C24EF5">
      <w:pPr>
        <w:rPr>
          <w:sz w:val="24"/>
          <w:szCs w:val="24"/>
        </w:rPr>
      </w:pPr>
    </w:p>
    <w:p w:rsidR="00C24EF5" w:rsidRPr="00C24EF5" w:rsidRDefault="00C24EF5" w:rsidP="00C24EF5">
      <w:pPr>
        <w:rPr>
          <w:sz w:val="24"/>
          <w:szCs w:val="24"/>
        </w:rPr>
      </w:pPr>
    </w:p>
    <w:p w:rsidR="00C24EF5" w:rsidRPr="00C24EF5" w:rsidRDefault="00C24EF5" w:rsidP="00C24EF5">
      <w:pPr>
        <w:rPr>
          <w:sz w:val="24"/>
          <w:szCs w:val="24"/>
        </w:rPr>
      </w:pPr>
    </w:p>
    <w:p w:rsidR="00C24EF5" w:rsidRPr="00C24EF5" w:rsidRDefault="00C24EF5" w:rsidP="00C24EF5">
      <w:pPr>
        <w:rPr>
          <w:sz w:val="24"/>
          <w:szCs w:val="24"/>
        </w:rPr>
      </w:pPr>
    </w:p>
    <w:p w:rsidR="00C24EF5" w:rsidRPr="00C24EF5" w:rsidRDefault="00C24EF5" w:rsidP="00C24EF5">
      <w:pPr>
        <w:rPr>
          <w:sz w:val="24"/>
          <w:szCs w:val="24"/>
        </w:rPr>
      </w:pPr>
    </w:p>
    <w:p w:rsidR="00C24EF5" w:rsidRPr="00C24EF5" w:rsidRDefault="00C24EF5" w:rsidP="00C24EF5">
      <w:pPr>
        <w:rPr>
          <w:sz w:val="24"/>
          <w:szCs w:val="24"/>
        </w:rPr>
      </w:pPr>
    </w:p>
    <w:p w:rsidR="00C24EF5" w:rsidRPr="00C24EF5" w:rsidRDefault="00C24EF5" w:rsidP="00C24EF5">
      <w:pPr>
        <w:rPr>
          <w:sz w:val="24"/>
          <w:szCs w:val="24"/>
        </w:rPr>
      </w:pPr>
    </w:p>
    <w:p w:rsidR="00C24EF5" w:rsidRPr="00C24EF5" w:rsidRDefault="00C24EF5" w:rsidP="00C24EF5">
      <w:pPr>
        <w:rPr>
          <w:sz w:val="24"/>
          <w:szCs w:val="24"/>
        </w:rPr>
      </w:pPr>
    </w:p>
    <w:p w:rsidR="00C24EF5" w:rsidRPr="00C24EF5" w:rsidRDefault="00C24EF5" w:rsidP="00C24EF5">
      <w:pPr>
        <w:rPr>
          <w:sz w:val="24"/>
          <w:szCs w:val="24"/>
        </w:rPr>
      </w:pPr>
    </w:p>
    <w:p w:rsidR="00C24EF5" w:rsidRPr="00C24EF5" w:rsidRDefault="00C24EF5" w:rsidP="00C24EF5">
      <w:pPr>
        <w:rPr>
          <w:sz w:val="24"/>
          <w:szCs w:val="24"/>
        </w:rPr>
      </w:pPr>
    </w:p>
    <w:p w:rsidR="00C24EF5" w:rsidRPr="00C24EF5" w:rsidRDefault="00C24EF5" w:rsidP="00C24EF5">
      <w:pPr>
        <w:rPr>
          <w:sz w:val="24"/>
          <w:szCs w:val="24"/>
        </w:rPr>
      </w:pPr>
    </w:p>
    <w:p w:rsidR="00C24EF5" w:rsidRPr="00C24EF5" w:rsidRDefault="00C24EF5" w:rsidP="00C24EF5">
      <w:pPr>
        <w:rPr>
          <w:sz w:val="24"/>
          <w:szCs w:val="24"/>
        </w:rPr>
      </w:pPr>
    </w:p>
    <w:p w:rsidR="00C24EF5" w:rsidRPr="00C24EF5" w:rsidRDefault="00C24EF5" w:rsidP="00C24EF5">
      <w:pPr>
        <w:rPr>
          <w:sz w:val="24"/>
          <w:szCs w:val="24"/>
        </w:rPr>
      </w:pPr>
    </w:p>
    <w:p w:rsidR="00C24EF5" w:rsidRPr="00C24EF5" w:rsidRDefault="00C24EF5" w:rsidP="00C24EF5">
      <w:pPr>
        <w:rPr>
          <w:sz w:val="24"/>
          <w:szCs w:val="24"/>
        </w:rPr>
      </w:pPr>
    </w:p>
    <w:p w:rsidR="00C24EF5" w:rsidRPr="00C24EF5" w:rsidRDefault="00C24EF5" w:rsidP="00C24EF5">
      <w:pPr>
        <w:snapToGrid w:val="0"/>
        <w:spacing w:line="276" w:lineRule="auto"/>
        <w:ind w:right="423"/>
        <w:jc w:val="center"/>
        <w:rPr>
          <w:b/>
          <w:bCs/>
        </w:rPr>
      </w:pPr>
      <w:r w:rsidRPr="00C24EF5">
        <w:rPr>
          <w:b/>
          <w:bCs/>
        </w:rPr>
        <w:lastRenderedPageBreak/>
        <w:t>ПАСПОРТ</w:t>
      </w:r>
    </w:p>
    <w:p w:rsidR="00C24EF5" w:rsidRPr="00C24EF5" w:rsidRDefault="00C24EF5" w:rsidP="00C24EF5">
      <w:pPr>
        <w:snapToGrid w:val="0"/>
        <w:spacing w:line="276" w:lineRule="auto"/>
        <w:ind w:right="423"/>
        <w:jc w:val="center"/>
        <w:rPr>
          <w:b/>
          <w:bCs/>
          <w:iCs/>
        </w:rPr>
      </w:pPr>
      <w:r w:rsidRPr="00C24EF5">
        <w:rPr>
          <w:b/>
          <w:bCs/>
        </w:rPr>
        <w:t xml:space="preserve"> п</w:t>
      </w:r>
      <w:r w:rsidRPr="00C24EF5">
        <w:rPr>
          <w:b/>
          <w:bCs/>
          <w:iCs/>
        </w:rPr>
        <w:t>одпрограммы</w:t>
      </w:r>
    </w:p>
    <w:p w:rsidR="00C24EF5" w:rsidRPr="00C24EF5" w:rsidRDefault="00C24EF5" w:rsidP="00C24EF5">
      <w:pPr>
        <w:snapToGrid w:val="0"/>
        <w:spacing w:line="276" w:lineRule="auto"/>
        <w:ind w:right="423"/>
        <w:jc w:val="center"/>
        <w:rPr>
          <w:b/>
          <w:bCs/>
          <w:iCs/>
        </w:rPr>
      </w:pPr>
      <w:r w:rsidRPr="00C24EF5">
        <w:rPr>
          <w:b/>
          <w:bCs/>
          <w:iCs/>
        </w:rPr>
        <w:t>«Организация деятельности МКУК «СКЦ «Импульс»</w:t>
      </w:r>
    </w:p>
    <w:p w:rsidR="00C24EF5" w:rsidRPr="00C24EF5" w:rsidRDefault="00C24EF5" w:rsidP="00C24EF5">
      <w:pPr>
        <w:snapToGrid w:val="0"/>
        <w:spacing w:line="276" w:lineRule="auto"/>
        <w:ind w:right="423"/>
        <w:jc w:val="center"/>
        <w:rPr>
          <w:b/>
          <w:bCs/>
          <w:iCs/>
        </w:rPr>
      </w:pPr>
    </w:p>
    <w:tbl>
      <w:tblPr>
        <w:tblW w:w="10206" w:type="dxa"/>
        <w:tblInd w:w="-459" w:type="dxa"/>
        <w:tblLayout w:type="fixed"/>
        <w:tblLook w:val="0000"/>
      </w:tblPr>
      <w:tblGrid>
        <w:gridCol w:w="3119"/>
        <w:gridCol w:w="7087"/>
      </w:tblGrid>
      <w:tr w:rsidR="00C24EF5" w:rsidRPr="00C24EF5" w:rsidTr="00C24EF5">
        <w:tc>
          <w:tcPr>
            <w:tcW w:w="3119" w:type="dxa"/>
            <w:tcBorders>
              <w:top w:val="single" w:sz="4" w:space="0" w:color="000000"/>
              <w:left w:val="single" w:sz="4" w:space="0" w:color="000000"/>
              <w:bottom w:val="single" w:sz="4" w:space="0" w:color="000000"/>
            </w:tcBorders>
          </w:tcPr>
          <w:p w:rsidR="00C24EF5" w:rsidRPr="00C24EF5" w:rsidRDefault="00C24EF5" w:rsidP="00C24EF5">
            <w:pPr>
              <w:snapToGrid w:val="0"/>
            </w:pPr>
            <w:r w:rsidRPr="00C24EF5">
              <w:t>Исполнители подпрограммы</w:t>
            </w:r>
          </w:p>
          <w:p w:rsidR="00C24EF5" w:rsidRPr="00C24EF5" w:rsidRDefault="00C24EF5" w:rsidP="00C24EF5">
            <w:pPr>
              <w:snapToGrid w:val="0"/>
            </w:pPr>
            <w:r w:rsidRPr="00C24EF5">
              <w:t>муници</w:t>
            </w:r>
            <w:r w:rsidRPr="00C24EF5">
              <w:softHyphen/>
              <w:t>пальной программы</w:t>
            </w:r>
          </w:p>
        </w:tc>
        <w:tc>
          <w:tcPr>
            <w:tcW w:w="7087"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both"/>
            </w:pPr>
            <w:r w:rsidRPr="00C24EF5">
              <w:t>Муниципальное казенное учреждение культуры «Социально - культурный центр «Импульс»</w:t>
            </w:r>
          </w:p>
        </w:tc>
      </w:tr>
      <w:tr w:rsidR="00C24EF5" w:rsidRPr="00C24EF5" w:rsidTr="00C24EF5">
        <w:tc>
          <w:tcPr>
            <w:tcW w:w="3119" w:type="dxa"/>
            <w:tcBorders>
              <w:left w:val="single" w:sz="4" w:space="0" w:color="000000"/>
              <w:bottom w:val="single" w:sz="4" w:space="0" w:color="000000"/>
            </w:tcBorders>
          </w:tcPr>
          <w:p w:rsidR="00C24EF5" w:rsidRPr="00C24EF5" w:rsidRDefault="00C24EF5" w:rsidP="00C24EF5">
            <w:pPr>
              <w:snapToGrid w:val="0"/>
            </w:pPr>
            <w:r w:rsidRPr="00C24EF5">
              <w:rPr>
                <w:bCs/>
              </w:rPr>
              <w:t>Основные мероприятия, входящие в состав подпрограммы муниципальной программы</w:t>
            </w:r>
          </w:p>
        </w:tc>
        <w:tc>
          <w:tcPr>
            <w:tcW w:w="7087" w:type="dxa"/>
            <w:tcBorders>
              <w:left w:val="single" w:sz="4" w:space="0" w:color="000000"/>
              <w:bottom w:val="single" w:sz="4" w:space="0" w:color="000000"/>
              <w:right w:val="single" w:sz="4" w:space="0" w:color="000000"/>
            </w:tcBorders>
          </w:tcPr>
          <w:p w:rsidR="00C24EF5" w:rsidRPr="00C24EF5" w:rsidRDefault="00C24EF5" w:rsidP="00C24EF5">
            <w:pPr>
              <w:jc w:val="both"/>
              <w:rPr>
                <w:bCs/>
              </w:rPr>
            </w:pPr>
            <w:r w:rsidRPr="00C24EF5">
              <w:rPr>
                <w:bCs/>
              </w:rPr>
              <w:t>1. Культурно-досуговая деятельность и развитие народного творчества.</w:t>
            </w:r>
          </w:p>
          <w:p w:rsidR="00C24EF5" w:rsidRPr="00C24EF5" w:rsidRDefault="00C24EF5" w:rsidP="00C24EF5">
            <w:pPr>
              <w:jc w:val="both"/>
              <w:rPr>
                <w:bCs/>
              </w:rPr>
            </w:pPr>
          </w:p>
          <w:p w:rsidR="00C24EF5" w:rsidRPr="00C24EF5" w:rsidRDefault="00C24EF5" w:rsidP="00C24EF5">
            <w:pPr>
              <w:jc w:val="both"/>
              <w:rPr>
                <w:bCs/>
              </w:rPr>
            </w:pPr>
            <w:r w:rsidRPr="00C24EF5">
              <w:rPr>
                <w:bCs/>
              </w:rPr>
              <w:t>2. Развитие библиотечного дела.</w:t>
            </w:r>
          </w:p>
        </w:tc>
      </w:tr>
      <w:tr w:rsidR="00C24EF5" w:rsidRPr="00C24EF5" w:rsidTr="00C24EF5">
        <w:tc>
          <w:tcPr>
            <w:tcW w:w="3119" w:type="dxa"/>
            <w:tcBorders>
              <w:left w:val="single" w:sz="4" w:space="0" w:color="000000"/>
              <w:bottom w:val="single" w:sz="4" w:space="0" w:color="000000"/>
            </w:tcBorders>
          </w:tcPr>
          <w:p w:rsidR="00C24EF5" w:rsidRPr="00C24EF5" w:rsidRDefault="00C24EF5" w:rsidP="00C24EF5">
            <w:pPr>
              <w:snapToGrid w:val="0"/>
            </w:pPr>
            <w:r w:rsidRPr="00C24EF5">
              <w:t>Цель подпрограммы муниципальной программы</w:t>
            </w:r>
          </w:p>
        </w:tc>
        <w:tc>
          <w:tcPr>
            <w:tcW w:w="7087" w:type="dxa"/>
            <w:tcBorders>
              <w:left w:val="single" w:sz="4" w:space="0" w:color="000000"/>
              <w:bottom w:val="single" w:sz="4" w:space="0" w:color="000000"/>
              <w:right w:val="single" w:sz="4" w:space="0" w:color="000000"/>
            </w:tcBorders>
          </w:tcPr>
          <w:p w:rsidR="00C24EF5" w:rsidRPr="00C24EF5" w:rsidRDefault="00C24EF5" w:rsidP="00C24EF5">
            <w:pPr>
              <w:jc w:val="both"/>
            </w:pPr>
            <w:r w:rsidRPr="00C24EF5">
              <w:rPr>
                <w:bCs/>
              </w:rPr>
              <w:t>Целью подпрограммы является обеспечение устойчивого функционирования Гвазденского сельского дома культуры, развитие культурно-досуговой деятельности поселения через сохранение и развитие муниципальной культуры как важнейшего фактора социально-экономического развития поселения.</w:t>
            </w:r>
          </w:p>
        </w:tc>
      </w:tr>
      <w:tr w:rsidR="00C24EF5" w:rsidRPr="00C24EF5" w:rsidTr="00C24EF5">
        <w:tc>
          <w:tcPr>
            <w:tcW w:w="3119" w:type="dxa"/>
            <w:tcBorders>
              <w:top w:val="single" w:sz="4" w:space="0" w:color="000000"/>
              <w:left w:val="single" w:sz="4" w:space="0" w:color="000000"/>
              <w:bottom w:val="single" w:sz="4" w:space="0" w:color="000000"/>
            </w:tcBorders>
          </w:tcPr>
          <w:p w:rsidR="00C24EF5" w:rsidRPr="00C24EF5" w:rsidRDefault="00C24EF5" w:rsidP="00C24EF5">
            <w:pPr>
              <w:snapToGrid w:val="0"/>
            </w:pPr>
            <w:r w:rsidRPr="00C24EF5">
              <w:t>Задачи подпрограммы муниципаль</w:t>
            </w:r>
            <w:r w:rsidRPr="00C24EF5">
              <w:softHyphen/>
              <w:t>ной программы</w:t>
            </w:r>
          </w:p>
        </w:tc>
        <w:tc>
          <w:tcPr>
            <w:tcW w:w="7087"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rPr>
                <w:bCs/>
                <w:spacing w:val="2"/>
              </w:rPr>
            </w:pPr>
            <w:r w:rsidRPr="00C24EF5">
              <w:rPr>
                <w:bCs/>
                <w:spacing w:val="2"/>
              </w:rPr>
              <w:t xml:space="preserve">- </w:t>
            </w:r>
            <w:r w:rsidRPr="00C24EF5">
              <w:t>организация и проведение культурно – массовых мероприятий;</w:t>
            </w:r>
          </w:p>
          <w:p w:rsidR="00C24EF5" w:rsidRPr="00C24EF5" w:rsidRDefault="00C24EF5" w:rsidP="00C24EF5">
            <w:pPr>
              <w:rPr>
                <w:bCs/>
                <w:spacing w:val="2"/>
              </w:rPr>
            </w:pPr>
            <w:r w:rsidRPr="00C24EF5">
              <w:rPr>
                <w:bCs/>
                <w:spacing w:val="2"/>
              </w:rPr>
              <w:t xml:space="preserve"> - </w:t>
            </w:r>
            <w:r w:rsidRPr="00C24EF5">
              <w:t>создание условий для организации досуга и обеспечения жителей поселения услугами учреждения культуры;</w:t>
            </w:r>
          </w:p>
          <w:p w:rsidR="00C24EF5" w:rsidRPr="00C24EF5" w:rsidRDefault="00C24EF5" w:rsidP="00C24EF5">
            <w:pPr>
              <w:rPr>
                <w:bCs/>
                <w:spacing w:val="2"/>
              </w:rPr>
            </w:pPr>
            <w:r w:rsidRPr="00C24EF5">
              <w:rPr>
                <w:bCs/>
                <w:spacing w:val="2"/>
              </w:rPr>
              <w:t>- улучшение условий для формирования и удовлетворения культурных запросов и духовных потребностей населения;</w:t>
            </w:r>
          </w:p>
          <w:p w:rsidR="00C24EF5" w:rsidRPr="00C24EF5" w:rsidRDefault="00C24EF5" w:rsidP="00C24EF5">
            <w:r w:rsidRPr="00C24EF5">
              <w:rPr>
                <w:bCs/>
                <w:spacing w:val="2"/>
              </w:rPr>
              <w:t xml:space="preserve">-  </w:t>
            </w:r>
            <w:r w:rsidRPr="00C24EF5">
              <w:t>создание условий для повышения качества работы учреждения культуры  и предоставляемых им услуг</w:t>
            </w:r>
          </w:p>
          <w:p w:rsidR="00C24EF5" w:rsidRPr="00C24EF5" w:rsidRDefault="00C24EF5" w:rsidP="00C24EF5">
            <w:pPr>
              <w:rPr>
                <w:bCs/>
                <w:spacing w:val="2"/>
              </w:rPr>
            </w:pPr>
            <w:r w:rsidRPr="00C24EF5">
              <w:rPr>
                <w:bCs/>
                <w:spacing w:val="2"/>
              </w:rPr>
              <w:t xml:space="preserve"> - повышение социального статуса МКУК «СКЦ «Импульс»;</w:t>
            </w:r>
          </w:p>
          <w:p w:rsidR="00C24EF5" w:rsidRPr="00C24EF5" w:rsidRDefault="00C24EF5" w:rsidP="00C24EF5">
            <w:pPr>
              <w:jc w:val="both"/>
              <w:rPr>
                <w:bCs/>
              </w:rPr>
            </w:pPr>
            <w:r w:rsidRPr="00C24EF5">
              <w:rPr>
                <w:bCs/>
              </w:rPr>
              <w:t xml:space="preserve">- укрепление материально-технической базы и </w:t>
            </w:r>
            <w:r w:rsidRPr="00C24EF5">
              <w:t>улучшение технологической оснащенности учреждения  культуры;</w:t>
            </w:r>
          </w:p>
          <w:p w:rsidR="00C24EF5" w:rsidRPr="00C24EF5" w:rsidRDefault="00C24EF5" w:rsidP="00C24EF5">
            <w:pPr>
              <w:autoSpaceDE w:val="0"/>
              <w:snapToGrid w:val="0"/>
              <w:jc w:val="both"/>
              <w:rPr>
                <w:bCs/>
              </w:rPr>
            </w:pPr>
            <w:r w:rsidRPr="00C24EF5">
              <w:rPr>
                <w:bCs/>
              </w:rPr>
              <w:t>-  сохранение и развитие кадрового потенциала села;</w:t>
            </w:r>
          </w:p>
          <w:p w:rsidR="00C24EF5" w:rsidRPr="00C24EF5" w:rsidRDefault="00C24EF5" w:rsidP="00C24EF5">
            <w:pPr>
              <w:autoSpaceDE w:val="0"/>
              <w:snapToGrid w:val="0"/>
              <w:jc w:val="both"/>
            </w:pPr>
            <w:r w:rsidRPr="00C24EF5">
              <w:t>- привлечение населения к активному участию в культурной жизни села;</w:t>
            </w:r>
          </w:p>
          <w:p w:rsidR="00C24EF5" w:rsidRPr="00C24EF5" w:rsidRDefault="00C24EF5" w:rsidP="00C24EF5">
            <w:pPr>
              <w:autoSpaceDE w:val="0"/>
              <w:snapToGrid w:val="0"/>
              <w:jc w:val="both"/>
            </w:pPr>
            <w:r w:rsidRPr="00C24EF5">
              <w:t>- внедрение информационных  сетей в сфере культуры;</w:t>
            </w:r>
          </w:p>
          <w:p w:rsidR="00C24EF5" w:rsidRPr="00C24EF5" w:rsidRDefault="00C24EF5" w:rsidP="00C24EF5">
            <w:pPr>
              <w:autoSpaceDE w:val="0"/>
              <w:snapToGrid w:val="0"/>
              <w:jc w:val="both"/>
            </w:pPr>
            <w:r w:rsidRPr="00C24EF5">
              <w:t>-создание условий для реализации творческого потенциала нации («Творческие люди») федерального проекта «Создание условий для реализации творческого потенциала нации («Творческие люди»)»</w:t>
            </w:r>
          </w:p>
        </w:tc>
      </w:tr>
      <w:tr w:rsidR="00C24EF5" w:rsidRPr="00C24EF5" w:rsidTr="00C24EF5">
        <w:tc>
          <w:tcPr>
            <w:tcW w:w="3119" w:type="dxa"/>
            <w:tcBorders>
              <w:top w:val="single" w:sz="4" w:space="0" w:color="000000"/>
              <w:left w:val="single" w:sz="4" w:space="0" w:color="000000"/>
              <w:bottom w:val="single" w:sz="4" w:space="0" w:color="000000"/>
            </w:tcBorders>
          </w:tcPr>
          <w:p w:rsidR="00C24EF5" w:rsidRPr="00C24EF5" w:rsidRDefault="00C24EF5" w:rsidP="00C24EF5">
            <w:pPr>
              <w:snapToGrid w:val="0"/>
            </w:pPr>
            <w:r w:rsidRPr="00C24EF5">
              <w:rPr>
                <w:bCs/>
              </w:rPr>
              <w:t xml:space="preserve">Целевые </w:t>
            </w:r>
            <w:r w:rsidRPr="00C24EF5">
              <w:rPr>
                <w:bCs/>
                <w:spacing w:val="-2"/>
              </w:rPr>
              <w:t xml:space="preserve">индикаторы и </w:t>
            </w:r>
            <w:r w:rsidRPr="00C24EF5">
              <w:rPr>
                <w:bCs/>
              </w:rPr>
              <w:t xml:space="preserve">показатели </w:t>
            </w:r>
            <w:r w:rsidRPr="00C24EF5">
              <w:rPr>
                <w:bCs/>
              </w:rPr>
              <w:lastRenderedPageBreak/>
              <w:t>подпрограммы муниципальной программы</w:t>
            </w:r>
          </w:p>
        </w:tc>
        <w:tc>
          <w:tcPr>
            <w:tcW w:w="7087"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pPr>
            <w:r w:rsidRPr="00C24EF5">
              <w:lastRenderedPageBreak/>
              <w:t>1.Количество проведенных культурно-досуговых мероприятий.</w:t>
            </w:r>
          </w:p>
          <w:p w:rsidR="00C24EF5" w:rsidRPr="00C24EF5" w:rsidRDefault="00C24EF5" w:rsidP="00C24EF5">
            <w:pPr>
              <w:snapToGrid w:val="0"/>
            </w:pPr>
            <w:r w:rsidRPr="00C24EF5">
              <w:lastRenderedPageBreak/>
              <w:t>2.</w:t>
            </w:r>
            <w:r w:rsidRPr="00C24EF5">
              <w:rPr>
                <w:bCs/>
              </w:rPr>
              <w:t>Количество клубных формирований и их участников.</w:t>
            </w:r>
          </w:p>
          <w:p w:rsidR="00C24EF5" w:rsidRPr="00C24EF5" w:rsidRDefault="00C24EF5" w:rsidP="00C24EF5">
            <w:pPr>
              <w:snapToGrid w:val="0"/>
            </w:pPr>
            <w:r w:rsidRPr="00C24EF5">
              <w:t>3.Количество пользователей библиотечной муниципальной услугой.</w:t>
            </w:r>
          </w:p>
          <w:p w:rsidR="00C24EF5" w:rsidRPr="00C24EF5" w:rsidRDefault="00C24EF5" w:rsidP="00C24EF5">
            <w:pPr>
              <w:snapToGrid w:val="0"/>
            </w:pPr>
            <w:r w:rsidRPr="00C24EF5">
              <w:t>4.Количество выданных библиотечных документов.</w:t>
            </w:r>
          </w:p>
          <w:p w:rsidR="00C24EF5" w:rsidRPr="00C24EF5" w:rsidRDefault="00C24EF5" w:rsidP="00C24EF5">
            <w:pPr>
              <w:snapToGrid w:val="0"/>
            </w:pPr>
            <w:r w:rsidRPr="00C24EF5">
              <w:t>5.Обновляемость библиотечного фонда.</w:t>
            </w:r>
          </w:p>
        </w:tc>
      </w:tr>
      <w:tr w:rsidR="00C24EF5" w:rsidRPr="00C24EF5" w:rsidTr="00C24EF5">
        <w:tc>
          <w:tcPr>
            <w:tcW w:w="3119" w:type="dxa"/>
            <w:tcBorders>
              <w:top w:val="single" w:sz="4" w:space="0" w:color="000000"/>
              <w:left w:val="single" w:sz="4" w:space="0" w:color="000000"/>
              <w:bottom w:val="single" w:sz="4" w:space="0" w:color="000000"/>
            </w:tcBorders>
          </w:tcPr>
          <w:p w:rsidR="00C24EF5" w:rsidRPr="00C24EF5" w:rsidRDefault="00C24EF5" w:rsidP="00C24EF5">
            <w:pPr>
              <w:snapToGrid w:val="0"/>
            </w:pPr>
            <w:r w:rsidRPr="00C24EF5">
              <w:rPr>
                <w:bCs/>
              </w:rPr>
              <w:lastRenderedPageBreak/>
              <w:t>Этапы и сроки реализации подпрограммы муниципальной</w:t>
            </w:r>
          </w:p>
          <w:p w:rsidR="00C24EF5" w:rsidRPr="00C24EF5" w:rsidRDefault="00C24EF5" w:rsidP="00C24EF5">
            <w:pPr>
              <w:snapToGrid w:val="0"/>
            </w:pPr>
            <w:r w:rsidRPr="00C24EF5">
              <w:rPr>
                <w:bCs/>
              </w:rPr>
              <w:t>программы</w:t>
            </w:r>
          </w:p>
        </w:tc>
        <w:tc>
          <w:tcPr>
            <w:tcW w:w="7087"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r w:rsidRPr="00C24EF5">
              <w:t>На постоянной основе 01.01.2023 — 31.12.2030 г.г.</w:t>
            </w:r>
          </w:p>
        </w:tc>
      </w:tr>
      <w:tr w:rsidR="00C24EF5" w:rsidRPr="00C24EF5" w:rsidTr="00C24EF5">
        <w:trPr>
          <w:trHeight w:val="4949"/>
        </w:trPr>
        <w:tc>
          <w:tcPr>
            <w:tcW w:w="3119" w:type="dxa"/>
            <w:tcBorders>
              <w:top w:val="single" w:sz="4" w:space="0" w:color="000000"/>
              <w:left w:val="single" w:sz="4" w:space="0" w:color="000000"/>
              <w:bottom w:val="single" w:sz="4" w:space="0" w:color="000000"/>
            </w:tcBorders>
          </w:tcPr>
          <w:p w:rsidR="00C24EF5" w:rsidRPr="00C24EF5" w:rsidRDefault="00C24EF5" w:rsidP="00C24EF5">
            <w:pPr>
              <w:snapToGrid w:val="0"/>
            </w:pPr>
            <w:r w:rsidRPr="00C24EF5">
              <w:t>Объемы и источники финансирования  подпрограммыму</w:t>
            </w:r>
            <w:r w:rsidRPr="00C24EF5">
              <w:softHyphen/>
              <w:t>ниципальной про</w:t>
            </w:r>
            <w:r w:rsidRPr="00C24EF5">
              <w:softHyphen/>
              <w:t>граммы</w:t>
            </w:r>
          </w:p>
        </w:tc>
        <w:tc>
          <w:tcPr>
            <w:tcW w:w="7087" w:type="dxa"/>
            <w:tcBorders>
              <w:top w:val="single" w:sz="4" w:space="0" w:color="000000"/>
              <w:left w:val="single" w:sz="4" w:space="0" w:color="000000"/>
              <w:bottom w:val="single" w:sz="4" w:space="0" w:color="000000"/>
              <w:right w:val="single" w:sz="4" w:space="0" w:color="000000"/>
            </w:tcBorders>
          </w:tcPr>
          <w:tbl>
            <w:tblPr>
              <w:tblW w:w="6706" w:type="dxa"/>
              <w:jc w:val="center"/>
              <w:tblLayout w:type="fixed"/>
              <w:tblCellMar>
                <w:left w:w="40" w:type="dxa"/>
                <w:right w:w="40" w:type="dxa"/>
              </w:tblCellMar>
              <w:tblLook w:val="00A0"/>
            </w:tblPr>
            <w:tblGrid>
              <w:gridCol w:w="6706"/>
            </w:tblGrid>
            <w:tr w:rsidR="00C24EF5" w:rsidRPr="00C24EF5" w:rsidTr="00C24EF5">
              <w:trPr>
                <w:trHeight w:val="1572"/>
                <w:jc w:val="center"/>
              </w:trPr>
              <w:tc>
                <w:tcPr>
                  <w:tcW w:w="6706"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ind w:left="101" w:right="23"/>
                    <w:jc w:val="both"/>
                  </w:pPr>
                  <w:r w:rsidRPr="00C24EF5">
                    <w:t>Объем бюджетных ассигнований на реализацию подпрограммы муниципальной программы составляет 18 544,82 тыс. рублей, в том числе из: федерального бюджета – 0,00 тыс. руб.</w:t>
                  </w:r>
                </w:p>
                <w:p w:rsidR="00C24EF5" w:rsidRPr="00C24EF5" w:rsidRDefault="00C24EF5" w:rsidP="00C24EF5">
                  <w:pPr>
                    <w:widowControl w:val="0"/>
                    <w:shd w:val="clear" w:color="auto" w:fill="FFFFFF"/>
                    <w:autoSpaceDE w:val="0"/>
                    <w:autoSpaceDN w:val="0"/>
                    <w:adjustRightInd w:val="0"/>
                    <w:ind w:left="101" w:right="23"/>
                    <w:jc w:val="both"/>
                  </w:pPr>
                  <w:r w:rsidRPr="00C24EF5">
                    <w:t>областного бюджета –  1 599,04 тыс.руб.</w:t>
                  </w:r>
                </w:p>
                <w:p w:rsidR="00C24EF5" w:rsidRPr="00C24EF5" w:rsidRDefault="00C24EF5" w:rsidP="00C24EF5">
                  <w:pPr>
                    <w:widowControl w:val="0"/>
                    <w:shd w:val="clear" w:color="auto" w:fill="FFFFFF"/>
                    <w:autoSpaceDE w:val="0"/>
                    <w:autoSpaceDN w:val="0"/>
                    <w:adjustRightInd w:val="0"/>
                    <w:ind w:left="101" w:right="23"/>
                    <w:jc w:val="both"/>
                  </w:pPr>
                  <w:r w:rsidRPr="00C24EF5">
                    <w:t>местного бюджета –  16 945,78 тыс.руб.</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99"/>
                    <w:gridCol w:w="1204"/>
                    <w:gridCol w:w="1417"/>
                    <w:gridCol w:w="1560"/>
                    <w:gridCol w:w="1417"/>
                  </w:tblGrid>
                  <w:tr w:rsidR="00C24EF5" w:rsidRPr="00C24EF5" w:rsidTr="00C24EF5">
                    <w:trPr>
                      <w:trHeight w:val="630"/>
                    </w:trPr>
                    <w:tc>
                      <w:tcPr>
                        <w:tcW w:w="899" w:type="dxa"/>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Год</w:t>
                        </w:r>
                      </w:p>
                    </w:tc>
                    <w:tc>
                      <w:tcPr>
                        <w:tcW w:w="1204" w:type="dxa"/>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Всего</w:t>
                        </w:r>
                      </w:p>
                    </w:tc>
                    <w:tc>
                      <w:tcPr>
                        <w:tcW w:w="1417" w:type="dxa"/>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Федеральный бюджет</w:t>
                        </w:r>
                      </w:p>
                    </w:tc>
                    <w:tc>
                      <w:tcPr>
                        <w:tcW w:w="1560" w:type="dxa"/>
                        <w:tcBorders>
                          <w:right w:val="single" w:sz="4" w:space="0" w:color="auto"/>
                        </w:tcBorders>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Областной</w:t>
                        </w:r>
                      </w:p>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бюджет</w:t>
                        </w:r>
                      </w:p>
                    </w:tc>
                    <w:tc>
                      <w:tcPr>
                        <w:tcW w:w="1417" w:type="dxa"/>
                        <w:tcBorders>
                          <w:left w:val="single" w:sz="4" w:space="0" w:color="auto"/>
                        </w:tcBorders>
                      </w:tcPr>
                      <w:p w:rsidR="00C24EF5" w:rsidRPr="00C24EF5" w:rsidRDefault="00C24EF5" w:rsidP="00C24EF5">
                        <w:pPr>
                          <w:jc w:val="center"/>
                        </w:pPr>
                        <w:r w:rsidRPr="00C24EF5">
                          <w:t>Местный бюджет</w:t>
                        </w:r>
                      </w:p>
                      <w:p w:rsidR="00C24EF5" w:rsidRPr="00C24EF5" w:rsidRDefault="00C24EF5" w:rsidP="00C24EF5">
                        <w:pPr>
                          <w:pStyle w:val="ae"/>
                          <w:snapToGrid w:val="0"/>
                          <w:jc w:val="center"/>
                          <w:rPr>
                            <w:rFonts w:ascii="Times New Roman" w:hAnsi="Times New Roman" w:cs="Times New Roman"/>
                            <w:sz w:val="28"/>
                            <w:szCs w:val="28"/>
                          </w:rPr>
                        </w:pPr>
                      </w:p>
                    </w:tc>
                  </w:tr>
                  <w:tr w:rsidR="00C24EF5" w:rsidRPr="00C24EF5" w:rsidTr="00C24EF5">
                    <w:trPr>
                      <w:trHeight w:val="308"/>
                    </w:trPr>
                    <w:tc>
                      <w:tcPr>
                        <w:tcW w:w="899" w:type="dxa"/>
                      </w:tcPr>
                      <w:p w:rsidR="00C24EF5" w:rsidRPr="00C24EF5" w:rsidRDefault="00C24EF5" w:rsidP="00C24EF5">
                        <w:pPr>
                          <w:pStyle w:val="ae"/>
                          <w:snapToGrid w:val="0"/>
                          <w:jc w:val="both"/>
                          <w:rPr>
                            <w:rFonts w:ascii="Times New Roman" w:hAnsi="Times New Roman" w:cs="Times New Roman"/>
                            <w:sz w:val="28"/>
                            <w:szCs w:val="28"/>
                          </w:rPr>
                        </w:pPr>
                        <w:r w:rsidRPr="00C24EF5">
                          <w:rPr>
                            <w:rFonts w:ascii="Times New Roman" w:hAnsi="Times New Roman" w:cs="Times New Roman"/>
                            <w:sz w:val="28"/>
                            <w:szCs w:val="28"/>
                          </w:rPr>
                          <w:t>2023</w:t>
                        </w:r>
                      </w:p>
                    </w:tc>
                    <w:tc>
                      <w:tcPr>
                        <w:tcW w:w="1204" w:type="dxa"/>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2 194,65</w:t>
                        </w:r>
                      </w:p>
                    </w:tc>
                    <w:tc>
                      <w:tcPr>
                        <w:tcW w:w="1417" w:type="dxa"/>
                      </w:tcPr>
                      <w:p w:rsidR="00C24EF5" w:rsidRPr="00C24EF5" w:rsidRDefault="00C24EF5" w:rsidP="00C24EF5">
                        <w:pPr>
                          <w:pStyle w:val="ae"/>
                          <w:snapToGrid w:val="0"/>
                          <w:jc w:val="both"/>
                          <w:rPr>
                            <w:rFonts w:ascii="Times New Roman" w:hAnsi="Times New Roman" w:cs="Times New Roman"/>
                            <w:sz w:val="28"/>
                            <w:szCs w:val="28"/>
                          </w:rPr>
                        </w:pPr>
                      </w:p>
                    </w:tc>
                    <w:tc>
                      <w:tcPr>
                        <w:tcW w:w="1560" w:type="dxa"/>
                        <w:tcBorders>
                          <w:right w:val="single" w:sz="4" w:space="0" w:color="auto"/>
                        </w:tcBorders>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199,88</w:t>
                        </w:r>
                      </w:p>
                    </w:tc>
                    <w:tc>
                      <w:tcPr>
                        <w:tcW w:w="1417" w:type="dxa"/>
                        <w:tcBorders>
                          <w:left w:val="single" w:sz="4" w:space="0" w:color="auto"/>
                        </w:tcBorders>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1994,77</w:t>
                        </w:r>
                      </w:p>
                    </w:tc>
                  </w:tr>
                  <w:tr w:rsidR="00C24EF5" w:rsidRPr="00C24EF5" w:rsidTr="00C24EF5">
                    <w:trPr>
                      <w:trHeight w:val="308"/>
                    </w:trPr>
                    <w:tc>
                      <w:tcPr>
                        <w:tcW w:w="899" w:type="dxa"/>
                      </w:tcPr>
                      <w:p w:rsidR="00C24EF5" w:rsidRPr="00C24EF5" w:rsidRDefault="00C24EF5" w:rsidP="00C24EF5">
                        <w:pPr>
                          <w:pStyle w:val="ae"/>
                          <w:snapToGrid w:val="0"/>
                          <w:jc w:val="both"/>
                          <w:rPr>
                            <w:rFonts w:ascii="Times New Roman" w:hAnsi="Times New Roman" w:cs="Times New Roman"/>
                            <w:sz w:val="28"/>
                            <w:szCs w:val="28"/>
                          </w:rPr>
                        </w:pPr>
                        <w:r w:rsidRPr="00C24EF5">
                          <w:rPr>
                            <w:rFonts w:ascii="Times New Roman" w:hAnsi="Times New Roman" w:cs="Times New Roman"/>
                            <w:sz w:val="28"/>
                            <w:szCs w:val="28"/>
                          </w:rPr>
                          <w:t>2024</w:t>
                        </w:r>
                      </w:p>
                    </w:tc>
                    <w:tc>
                      <w:tcPr>
                        <w:tcW w:w="1204" w:type="dxa"/>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2 070,09</w:t>
                        </w:r>
                      </w:p>
                    </w:tc>
                    <w:tc>
                      <w:tcPr>
                        <w:tcW w:w="1417" w:type="dxa"/>
                      </w:tcPr>
                      <w:p w:rsidR="00C24EF5" w:rsidRPr="00C24EF5" w:rsidRDefault="00C24EF5" w:rsidP="00C24EF5">
                        <w:pPr>
                          <w:pStyle w:val="ae"/>
                          <w:snapToGrid w:val="0"/>
                          <w:jc w:val="both"/>
                          <w:rPr>
                            <w:rFonts w:ascii="Times New Roman" w:hAnsi="Times New Roman" w:cs="Times New Roman"/>
                            <w:sz w:val="28"/>
                            <w:szCs w:val="28"/>
                          </w:rPr>
                        </w:pPr>
                      </w:p>
                    </w:tc>
                    <w:tc>
                      <w:tcPr>
                        <w:tcW w:w="1560" w:type="dxa"/>
                        <w:tcBorders>
                          <w:right w:val="single" w:sz="4" w:space="0" w:color="auto"/>
                        </w:tcBorders>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199,88</w:t>
                        </w:r>
                      </w:p>
                    </w:tc>
                    <w:tc>
                      <w:tcPr>
                        <w:tcW w:w="1417" w:type="dxa"/>
                        <w:tcBorders>
                          <w:left w:val="single" w:sz="4" w:space="0" w:color="auto"/>
                        </w:tcBorders>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1870,21</w:t>
                        </w:r>
                      </w:p>
                    </w:tc>
                  </w:tr>
                  <w:tr w:rsidR="00C24EF5" w:rsidRPr="00C24EF5" w:rsidTr="00C24EF5">
                    <w:trPr>
                      <w:trHeight w:val="308"/>
                    </w:trPr>
                    <w:tc>
                      <w:tcPr>
                        <w:tcW w:w="899" w:type="dxa"/>
                      </w:tcPr>
                      <w:p w:rsidR="00C24EF5" w:rsidRPr="00C24EF5" w:rsidRDefault="00C24EF5" w:rsidP="00C24EF5">
                        <w:pPr>
                          <w:pStyle w:val="ae"/>
                          <w:snapToGrid w:val="0"/>
                          <w:jc w:val="both"/>
                          <w:rPr>
                            <w:rFonts w:ascii="Times New Roman" w:hAnsi="Times New Roman" w:cs="Times New Roman"/>
                            <w:sz w:val="28"/>
                            <w:szCs w:val="28"/>
                          </w:rPr>
                        </w:pPr>
                        <w:r w:rsidRPr="00C24EF5">
                          <w:rPr>
                            <w:rFonts w:ascii="Times New Roman" w:hAnsi="Times New Roman" w:cs="Times New Roman"/>
                            <w:sz w:val="28"/>
                            <w:szCs w:val="28"/>
                          </w:rPr>
                          <w:t>2025</w:t>
                        </w:r>
                      </w:p>
                    </w:tc>
                    <w:tc>
                      <w:tcPr>
                        <w:tcW w:w="1204" w:type="dxa"/>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2 152,89</w:t>
                        </w:r>
                      </w:p>
                    </w:tc>
                    <w:tc>
                      <w:tcPr>
                        <w:tcW w:w="1417" w:type="dxa"/>
                      </w:tcPr>
                      <w:p w:rsidR="00C24EF5" w:rsidRPr="00C24EF5" w:rsidRDefault="00C24EF5" w:rsidP="00C24EF5">
                        <w:pPr>
                          <w:pStyle w:val="ae"/>
                          <w:snapToGrid w:val="0"/>
                          <w:jc w:val="both"/>
                          <w:rPr>
                            <w:rFonts w:ascii="Times New Roman" w:hAnsi="Times New Roman" w:cs="Times New Roman"/>
                            <w:sz w:val="28"/>
                            <w:szCs w:val="28"/>
                          </w:rPr>
                        </w:pPr>
                      </w:p>
                    </w:tc>
                    <w:tc>
                      <w:tcPr>
                        <w:tcW w:w="1560" w:type="dxa"/>
                        <w:tcBorders>
                          <w:right w:val="single" w:sz="4" w:space="0" w:color="auto"/>
                        </w:tcBorders>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199,88</w:t>
                        </w:r>
                      </w:p>
                    </w:tc>
                    <w:tc>
                      <w:tcPr>
                        <w:tcW w:w="1417" w:type="dxa"/>
                        <w:tcBorders>
                          <w:left w:val="single" w:sz="4" w:space="0" w:color="auto"/>
                        </w:tcBorders>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1953,01</w:t>
                        </w:r>
                      </w:p>
                    </w:tc>
                  </w:tr>
                  <w:tr w:rsidR="00C24EF5" w:rsidRPr="00C24EF5" w:rsidTr="00C24EF5">
                    <w:trPr>
                      <w:trHeight w:val="308"/>
                    </w:trPr>
                    <w:tc>
                      <w:tcPr>
                        <w:tcW w:w="899" w:type="dxa"/>
                      </w:tcPr>
                      <w:p w:rsidR="00C24EF5" w:rsidRPr="00C24EF5" w:rsidRDefault="00C24EF5" w:rsidP="00C24EF5">
                        <w:pPr>
                          <w:pStyle w:val="ae"/>
                          <w:snapToGrid w:val="0"/>
                          <w:jc w:val="both"/>
                          <w:rPr>
                            <w:rFonts w:ascii="Times New Roman" w:hAnsi="Times New Roman" w:cs="Times New Roman"/>
                            <w:sz w:val="28"/>
                            <w:szCs w:val="28"/>
                          </w:rPr>
                        </w:pPr>
                        <w:r w:rsidRPr="00C24EF5">
                          <w:rPr>
                            <w:rFonts w:ascii="Times New Roman" w:hAnsi="Times New Roman" w:cs="Times New Roman"/>
                            <w:sz w:val="28"/>
                            <w:szCs w:val="28"/>
                          </w:rPr>
                          <w:t>2026</w:t>
                        </w:r>
                      </w:p>
                    </w:tc>
                    <w:tc>
                      <w:tcPr>
                        <w:tcW w:w="1204" w:type="dxa"/>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2 239,01</w:t>
                        </w:r>
                      </w:p>
                    </w:tc>
                    <w:tc>
                      <w:tcPr>
                        <w:tcW w:w="1417" w:type="dxa"/>
                      </w:tcPr>
                      <w:p w:rsidR="00C24EF5" w:rsidRPr="00C24EF5" w:rsidRDefault="00C24EF5" w:rsidP="00C24EF5">
                        <w:pPr>
                          <w:pStyle w:val="ae"/>
                          <w:snapToGrid w:val="0"/>
                          <w:jc w:val="both"/>
                          <w:rPr>
                            <w:rFonts w:ascii="Times New Roman" w:hAnsi="Times New Roman" w:cs="Times New Roman"/>
                            <w:sz w:val="28"/>
                            <w:szCs w:val="28"/>
                          </w:rPr>
                        </w:pPr>
                      </w:p>
                    </w:tc>
                    <w:tc>
                      <w:tcPr>
                        <w:tcW w:w="1560" w:type="dxa"/>
                        <w:tcBorders>
                          <w:right w:val="single" w:sz="4" w:space="0" w:color="auto"/>
                        </w:tcBorders>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199,88</w:t>
                        </w:r>
                      </w:p>
                    </w:tc>
                    <w:tc>
                      <w:tcPr>
                        <w:tcW w:w="1417" w:type="dxa"/>
                        <w:tcBorders>
                          <w:left w:val="single" w:sz="4" w:space="0" w:color="auto"/>
                        </w:tcBorders>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2039,13</w:t>
                        </w:r>
                      </w:p>
                    </w:tc>
                  </w:tr>
                  <w:tr w:rsidR="00C24EF5" w:rsidRPr="00C24EF5" w:rsidTr="00C24EF5">
                    <w:trPr>
                      <w:trHeight w:val="322"/>
                    </w:trPr>
                    <w:tc>
                      <w:tcPr>
                        <w:tcW w:w="899" w:type="dxa"/>
                      </w:tcPr>
                      <w:p w:rsidR="00C24EF5" w:rsidRPr="00C24EF5" w:rsidRDefault="00C24EF5" w:rsidP="00C24EF5">
                        <w:pPr>
                          <w:pStyle w:val="ae"/>
                          <w:snapToGrid w:val="0"/>
                          <w:jc w:val="both"/>
                          <w:rPr>
                            <w:rFonts w:ascii="Times New Roman" w:hAnsi="Times New Roman" w:cs="Times New Roman"/>
                            <w:sz w:val="28"/>
                            <w:szCs w:val="28"/>
                          </w:rPr>
                        </w:pPr>
                        <w:r w:rsidRPr="00C24EF5">
                          <w:rPr>
                            <w:rFonts w:ascii="Times New Roman" w:hAnsi="Times New Roman" w:cs="Times New Roman"/>
                            <w:sz w:val="28"/>
                            <w:szCs w:val="28"/>
                          </w:rPr>
                          <w:t>2027</w:t>
                        </w:r>
                      </w:p>
                    </w:tc>
                    <w:tc>
                      <w:tcPr>
                        <w:tcW w:w="1204" w:type="dxa"/>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2 328,57</w:t>
                        </w:r>
                      </w:p>
                    </w:tc>
                    <w:tc>
                      <w:tcPr>
                        <w:tcW w:w="1417" w:type="dxa"/>
                      </w:tcPr>
                      <w:p w:rsidR="00C24EF5" w:rsidRPr="00C24EF5" w:rsidRDefault="00C24EF5" w:rsidP="00C24EF5">
                        <w:pPr>
                          <w:pStyle w:val="ae"/>
                          <w:snapToGrid w:val="0"/>
                          <w:jc w:val="both"/>
                          <w:rPr>
                            <w:rFonts w:ascii="Times New Roman" w:hAnsi="Times New Roman" w:cs="Times New Roman"/>
                            <w:sz w:val="28"/>
                            <w:szCs w:val="28"/>
                          </w:rPr>
                        </w:pPr>
                      </w:p>
                    </w:tc>
                    <w:tc>
                      <w:tcPr>
                        <w:tcW w:w="1560" w:type="dxa"/>
                        <w:tcBorders>
                          <w:right w:val="single" w:sz="4" w:space="0" w:color="auto"/>
                        </w:tcBorders>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199,88</w:t>
                        </w:r>
                      </w:p>
                    </w:tc>
                    <w:tc>
                      <w:tcPr>
                        <w:tcW w:w="1417" w:type="dxa"/>
                        <w:tcBorders>
                          <w:left w:val="single" w:sz="4" w:space="0" w:color="auto"/>
                        </w:tcBorders>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2128,69</w:t>
                        </w:r>
                      </w:p>
                    </w:tc>
                  </w:tr>
                  <w:tr w:rsidR="00C24EF5" w:rsidRPr="00C24EF5" w:rsidTr="00C24EF5">
                    <w:trPr>
                      <w:trHeight w:val="308"/>
                    </w:trPr>
                    <w:tc>
                      <w:tcPr>
                        <w:tcW w:w="899" w:type="dxa"/>
                      </w:tcPr>
                      <w:p w:rsidR="00C24EF5" w:rsidRPr="00C24EF5" w:rsidRDefault="00C24EF5" w:rsidP="00C24EF5">
                        <w:pPr>
                          <w:pStyle w:val="ae"/>
                          <w:snapToGrid w:val="0"/>
                          <w:jc w:val="both"/>
                          <w:rPr>
                            <w:rFonts w:ascii="Times New Roman" w:hAnsi="Times New Roman" w:cs="Times New Roman"/>
                            <w:sz w:val="28"/>
                            <w:szCs w:val="28"/>
                          </w:rPr>
                        </w:pPr>
                        <w:r w:rsidRPr="00C24EF5">
                          <w:rPr>
                            <w:rFonts w:ascii="Times New Roman" w:hAnsi="Times New Roman" w:cs="Times New Roman"/>
                            <w:sz w:val="28"/>
                            <w:szCs w:val="28"/>
                          </w:rPr>
                          <w:t>2028</w:t>
                        </w:r>
                      </w:p>
                    </w:tc>
                    <w:tc>
                      <w:tcPr>
                        <w:tcW w:w="1204" w:type="dxa"/>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2 421,71</w:t>
                        </w:r>
                      </w:p>
                    </w:tc>
                    <w:tc>
                      <w:tcPr>
                        <w:tcW w:w="1417" w:type="dxa"/>
                      </w:tcPr>
                      <w:p w:rsidR="00C24EF5" w:rsidRPr="00C24EF5" w:rsidRDefault="00C24EF5" w:rsidP="00C24EF5">
                        <w:pPr>
                          <w:pStyle w:val="ae"/>
                          <w:snapToGrid w:val="0"/>
                          <w:jc w:val="both"/>
                          <w:rPr>
                            <w:rFonts w:ascii="Times New Roman" w:hAnsi="Times New Roman" w:cs="Times New Roman"/>
                            <w:sz w:val="28"/>
                            <w:szCs w:val="28"/>
                          </w:rPr>
                        </w:pPr>
                      </w:p>
                    </w:tc>
                    <w:tc>
                      <w:tcPr>
                        <w:tcW w:w="1560" w:type="dxa"/>
                        <w:tcBorders>
                          <w:right w:val="single" w:sz="4" w:space="0" w:color="auto"/>
                        </w:tcBorders>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199,88</w:t>
                        </w:r>
                      </w:p>
                    </w:tc>
                    <w:tc>
                      <w:tcPr>
                        <w:tcW w:w="1417" w:type="dxa"/>
                        <w:tcBorders>
                          <w:left w:val="single" w:sz="4" w:space="0" w:color="auto"/>
                        </w:tcBorders>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2221,83</w:t>
                        </w:r>
                      </w:p>
                    </w:tc>
                  </w:tr>
                  <w:tr w:rsidR="00C24EF5" w:rsidRPr="00C24EF5" w:rsidTr="00C24EF5">
                    <w:trPr>
                      <w:trHeight w:val="308"/>
                    </w:trPr>
                    <w:tc>
                      <w:tcPr>
                        <w:tcW w:w="899" w:type="dxa"/>
                      </w:tcPr>
                      <w:p w:rsidR="00C24EF5" w:rsidRPr="00C24EF5" w:rsidRDefault="00C24EF5" w:rsidP="00C24EF5">
                        <w:pPr>
                          <w:pStyle w:val="ae"/>
                          <w:snapToGrid w:val="0"/>
                          <w:jc w:val="both"/>
                          <w:rPr>
                            <w:rFonts w:ascii="Times New Roman" w:hAnsi="Times New Roman" w:cs="Times New Roman"/>
                            <w:sz w:val="28"/>
                            <w:szCs w:val="28"/>
                          </w:rPr>
                        </w:pPr>
                        <w:r w:rsidRPr="00C24EF5">
                          <w:rPr>
                            <w:rFonts w:ascii="Times New Roman" w:hAnsi="Times New Roman" w:cs="Times New Roman"/>
                            <w:sz w:val="28"/>
                            <w:szCs w:val="28"/>
                          </w:rPr>
                          <w:t>2029</w:t>
                        </w:r>
                      </w:p>
                    </w:tc>
                    <w:tc>
                      <w:tcPr>
                        <w:tcW w:w="1204" w:type="dxa"/>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2 518,58</w:t>
                        </w:r>
                      </w:p>
                    </w:tc>
                    <w:tc>
                      <w:tcPr>
                        <w:tcW w:w="1417" w:type="dxa"/>
                      </w:tcPr>
                      <w:p w:rsidR="00C24EF5" w:rsidRPr="00C24EF5" w:rsidRDefault="00C24EF5" w:rsidP="00C24EF5">
                        <w:pPr>
                          <w:pStyle w:val="ae"/>
                          <w:snapToGrid w:val="0"/>
                          <w:jc w:val="both"/>
                          <w:rPr>
                            <w:rFonts w:ascii="Times New Roman" w:hAnsi="Times New Roman" w:cs="Times New Roman"/>
                            <w:sz w:val="28"/>
                            <w:szCs w:val="28"/>
                          </w:rPr>
                        </w:pPr>
                      </w:p>
                    </w:tc>
                    <w:tc>
                      <w:tcPr>
                        <w:tcW w:w="1560" w:type="dxa"/>
                        <w:tcBorders>
                          <w:right w:val="single" w:sz="4" w:space="0" w:color="auto"/>
                        </w:tcBorders>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199,88</w:t>
                        </w:r>
                      </w:p>
                    </w:tc>
                    <w:tc>
                      <w:tcPr>
                        <w:tcW w:w="1417" w:type="dxa"/>
                        <w:tcBorders>
                          <w:left w:val="single" w:sz="4" w:space="0" w:color="auto"/>
                        </w:tcBorders>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2318,70</w:t>
                        </w:r>
                      </w:p>
                    </w:tc>
                  </w:tr>
                  <w:tr w:rsidR="00C24EF5" w:rsidRPr="00C24EF5" w:rsidTr="00C24EF5">
                    <w:trPr>
                      <w:trHeight w:val="308"/>
                    </w:trPr>
                    <w:tc>
                      <w:tcPr>
                        <w:tcW w:w="899" w:type="dxa"/>
                      </w:tcPr>
                      <w:p w:rsidR="00C24EF5" w:rsidRPr="00C24EF5" w:rsidRDefault="00C24EF5" w:rsidP="00C24EF5">
                        <w:pPr>
                          <w:pStyle w:val="ae"/>
                          <w:snapToGrid w:val="0"/>
                          <w:jc w:val="both"/>
                          <w:rPr>
                            <w:rFonts w:ascii="Times New Roman" w:hAnsi="Times New Roman" w:cs="Times New Roman"/>
                            <w:sz w:val="28"/>
                            <w:szCs w:val="28"/>
                          </w:rPr>
                        </w:pPr>
                        <w:r w:rsidRPr="00C24EF5">
                          <w:rPr>
                            <w:rFonts w:ascii="Times New Roman" w:hAnsi="Times New Roman" w:cs="Times New Roman"/>
                            <w:sz w:val="28"/>
                            <w:szCs w:val="28"/>
                          </w:rPr>
                          <w:t>2030</w:t>
                        </w:r>
                      </w:p>
                    </w:tc>
                    <w:tc>
                      <w:tcPr>
                        <w:tcW w:w="1204" w:type="dxa"/>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2 619,32</w:t>
                        </w:r>
                      </w:p>
                    </w:tc>
                    <w:tc>
                      <w:tcPr>
                        <w:tcW w:w="1417" w:type="dxa"/>
                      </w:tcPr>
                      <w:p w:rsidR="00C24EF5" w:rsidRPr="00C24EF5" w:rsidRDefault="00C24EF5" w:rsidP="00C24EF5">
                        <w:pPr>
                          <w:pStyle w:val="ae"/>
                          <w:snapToGrid w:val="0"/>
                          <w:jc w:val="both"/>
                          <w:rPr>
                            <w:rFonts w:ascii="Times New Roman" w:hAnsi="Times New Roman" w:cs="Times New Roman"/>
                            <w:sz w:val="28"/>
                            <w:szCs w:val="28"/>
                          </w:rPr>
                        </w:pPr>
                      </w:p>
                    </w:tc>
                    <w:tc>
                      <w:tcPr>
                        <w:tcW w:w="1560" w:type="dxa"/>
                        <w:tcBorders>
                          <w:right w:val="single" w:sz="4" w:space="0" w:color="auto"/>
                        </w:tcBorders>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199,88</w:t>
                        </w:r>
                      </w:p>
                    </w:tc>
                    <w:tc>
                      <w:tcPr>
                        <w:tcW w:w="1417" w:type="dxa"/>
                        <w:tcBorders>
                          <w:left w:val="single" w:sz="4" w:space="0" w:color="auto"/>
                        </w:tcBorders>
                      </w:tcPr>
                      <w:p w:rsidR="00C24EF5" w:rsidRPr="00C24EF5" w:rsidRDefault="00C24EF5" w:rsidP="00C24EF5">
                        <w:pPr>
                          <w:pStyle w:val="ae"/>
                          <w:snapToGrid w:val="0"/>
                          <w:jc w:val="center"/>
                          <w:rPr>
                            <w:rFonts w:ascii="Times New Roman" w:hAnsi="Times New Roman" w:cs="Times New Roman"/>
                            <w:sz w:val="28"/>
                            <w:szCs w:val="28"/>
                          </w:rPr>
                        </w:pPr>
                        <w:r w:rsidRPr="00C24EF5">
                          <w:rPr>
                            <w:rFonts w:ascii="Times New Roman" w:hAnsi="Times New Roman" w:cs="Times New Roman"/>
                            <w:sz w:val="28"/>
                            <w:szCs w:val="28"/>
                          </w:rPr>
                          <w:t>2419,44</w:t>
                        </w:r>
                      </w:p>
                    </w:tc>
                  </w:tr>
                </w:tbl>
                <w:p w:rsidR="00C24EF5" w:rsidRPr="00C24EF5" w:rsidRDefault="00C24EF5" w:rsidP="00C24EF5">
                  <w:pPr>
                    <w:widowControl w:val="0"/>
                    <w:shd w:val="clear" w:color="auto" w:fill="FFFFFF"/>
                    <w:autoSpaceDE w:val="0"/>
                    <w:autoSpaceDN w:val="0"/>
                    <w:adjustRightInd w:val="0"/>
                    <w:spacing w:line="276" w:lineRule="auto"/>
                    <w:ind w:left="141"/>
                  </w:pPr>
                </w:p>
              </w:tc>
            </w:tr>
          </w:tbl>
          <w:p w:rsidR="00C24EF5" w:rsidRPr="00C24EF5" w:rsidRDefault="00C24EF5" w:rsidP="00C24EF5">
            <w:pPr>
              <w:pStyle w:val="ae"/>
              <w:ind w:firstLine="708"/>
              <w:jc w:val="both"/>
              <w:rPr>
                <w:rFonts w:ascii="Times New Roman" w:hAnsi="Times New Roman" w:cs="Times New Roman"/>
                <w:sz w:val="28"/>
                <w:szCs w:val="28"/>
              </w:rPr>
            </w:pPr>
          </w:p>
        </w:tc>
      </w:tr>
      <w:tr w:rsidR="00C24EF5" w:rsidRPr="00C24EF5" w:rsidTr="00C24EF5">
        <w:tc>
          <w:tcPr>
            <w:tcW w:w="3119" w:type="dxa"/>
            <w:tcBorders>
              <w:top w:val="single" w:sz="4" w:space="0" w:color="000000"/>
              <w:left w:val="single" w:sz="4" w:space="0" w:color="000000"/>
              <w:bottom w:val="single" w:sz="4" w:space="0" w:color="000000"/>
            </w:tcBorders>
          </w:tcPr>
          <w:p w:rsidR="00C24EF5" w:rsidRPr="00C24EF5" w:rsidRDefault="00C24EF5" w:rsidP="00C24EF5">
            <w:pPr>
              <w:snapToGrid w:val="0"/>
            </w:pPr>
            <w:r w:rsidRPr="00C24EF5">
              <w:t>Ожидаемые конечные  результаты реализа</w:t>
            </w:r>
            <w:r w:rsidRPr="00C24EF5">
              <w:softHyphen/>
              <w:t>ции подпрограммы муниципальной программы</w:t>
            </w:r>
          </w:p>
        </w:tc>
        <w:tc>
          <w:tcPr>
            <w:tcW w:w="7087"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widowControl w:val="0"/>
              <w:autoSpaceDE w:val="0"/>
              <w:autoSpaceDN w:val="0"/>
              <w:adjustRightInd w:val="0"/>
            </w:pPr>
            <w:r w:rsidRPr="00C24EF5">
              <w:t>- повышение уровня культурного развития населения поселения;</w:t>
            </w:r>
          </w:p>
          <w:p w:rsidR="00C24EF5" w:rsidRPr="00C24EF5" w:rsidRDefault="00C24EF5" w:rsidP="00C24EF5">
            <w:pPr>
              <w:widowControl w:val="0"/>
              <w:autoSpaceDE w:val="0"/>
              <w:autoSpaceDN w:val="0"/>
              <w:adjustRightInd w:val="0"/>
            </w:pPr>
            <w:r w:rsidRPr="00C24EF5">
              <w:t>- повышение качества и разнообразия услуг в сфере культуры;</w:t>
            </w:r>
          </w:p>
          <w:p w:rsidR="00C24EF5" w:rsidRPr="00C24EF5" w:rsidRDefault="00C24EF5" w:rsidP="00C24EF5">
            <w:pPr>
              <w:widowControl w:val="0"/>
              <w:autoSpaceDE w:val="0"/>
              <w:autoSpaceDN w:val="0"/>
              <w:adjustRightInd w:val="0"/>
            </w:pPr>
            <w:r w:rsidRPr="00C24EF5">
              <w:t>- увеличение числа жителей, активно принимающих участие в социально-экономической и культурной жизни села; удовлетворение культурных запросов и интересов различных категорий населения;</w:t>
            </w:r>
          </w:p>
          <w:p w:rsidR="00C24EF5" w:rsidRPr="00C24EF5" w:rsidRDefault="00C24EF5" w:rsidP="00C24EF5">
            <w:pPr>
              <w:widowControl w:val="0"/>
              <w:autoSpaceDE w:val="0"/>
              <w:autoSpaceDN w:val="0"/>
              <w:adjustRightInd w:val="0"/>
            </w:pPr>
            <w:r w:rsidRPr="00C24EF5">
              <w:t>- сокращение негативных (общественно-опасных) явлений таких, как преступность, наркомания, алкоголизм;</w:t>
            </w:r>
          </w:p>
          <w:p w:rsidR="00C24EF5" w:rsidRPr="00C24EF5" w:rsidRDefault="00C24EF5" w:rsidP="00C24EF5">
            <w:pPr>
              <w:snapToGrid w:val="0"/>
              <w:jc w:val="both"/>
            </w:pPr>
            <w:r w:rsidRPr="00C24EF5">
              <w:t>- активное участие населения в культурной жизни поселения, повышение интеллектуального и культурного уровня населения;</w:t>
            </w:r>
          </w:p>
          <w:p w:rsidR="00C24EF5" w:rsidRPr="00C24EF5" w:rsidRDefault="00C24EF5" w:rsidP="00C24EF5">
            <w:pPr>
              <w:jc w:val="both"/>
            </w:pPr>
            <w:r w:rsidRPr="00C24EF5">
              <w:t>- сохранение и эффективное использование культурного наследия Гвазденского сельского поселения;</w:t>
            </w:r>
          </w:p>
          <w:p w:rsidR="00C24EF5" w:rsidRPr="00C24EF5" w:rsidRDefault="00C24EF5" w:rsidP="00C24EF5">
            <w:pPr>
              <w:pStyle w:val="ae"/>
              <w:rPr>
                <w:rFonts w:ascii="Times New Roman" w:hAnsi="Times New Roman" w:cs="Times New Roman"/>
              </w:rPr>
            </w:pPr>
            <w:r w:rsidRPr="00C24EF5">
              <w:rPr>
                <w:rFonts w:ascii="Times New Roman" w:hAnsi="Times New Roman" w:cs="Times New Roman"/>
              </w:rPr>
              <w:t xml:space="preserve">- </w:t>
            </w:r>
            <w:r w:rsidRPr="00C24EF5">
              <w:rPr>
                <w:rFonts w:ascii="Times New Roman" w:hAnsi="Times New Roman" w:cs="Times New Roman"/>
                <w:sz w:val="28"/>
                <w:szCs w:val="28"/>
              </w:rPr>
              <w:t xml:space="preserve">формирование правильной ценностной ориентации </w:t>
            </w:r>
            <w:r w:rsidRPr="00C24EF5">
              <w:rPr>
                <w:rFonts w:ascii="Times New Roman" w:hAnsi="Times New Roman" w:cs="Times New Roman"/>
                <w:sz w:val="28"/>
                <w:szCs w:val="28"/>
              </w:rPr>
              <w:lastRenderedPageBreak/>
              <w:t>подрастающего поколения, улучшение патриотического воспитания подрастающего  поколения;</w:t>
            </w:r>
          </w:p>
          <w:p w:rsidR="00C24EF5" w:rsidRPr="00C24EF5" w:rsidRDefault="00C24EF5" w:rsidP="00C24EF5">
            <w:pPr>
              <w:jc w:val="both"/>
            </w:pPr>
            <w:r w:rsidRPr="00C24EF5">
              <w:t>- активизация экономических процессов развития культуры, увеличение негосударственных ресурсов, привлекаемых в отрасль.</w:t>
            </w:r>
          </w:p>
          <w:p w:rsidR="00C24EF5" w:rsidRPr="00C24EF5" w:rsidRDefault="00C24EF5" w:rsidP="00C24EF5">
            <w:pPr>
              <w:jc w:val="both"/>
            </w:pPr>
            <w:r w:rsidRPr="00C24EF5">
              <w:t>Реализация программных мероприятий позволит:</w:t>
            </w:r>
          </w:p>
          <w:p w:rsidR="00C24EF5" w:rsidRPr="00C24EF5" w:rsidRDefault="00C24EF5" w:rsidP="00C24EF5">
            <w:pPr>
              <w:jc w:val="both"/>
            </w:pPr>
            <w:r w:rsidRPr="00C24EF5">
              <w:t>-повысить уровень материально-технической обеспеченности учреждения культуры Гвазденского сельского поселения;</w:t>
            </w:r>
          </w:p>
          <w:p w:rsidR="00C24EF5" w:rsidRPr="00C24EF5" w:rsidRDefault="00C24EF5" w:rsidP="00C24EF5">
            <w:pPr>
              <w:snapToGrid w:val="0"/>
              <w:jc w:val="both"/>
            </w:pPr>
            <w:r w:rsidRPr="00C24EF5">
              <w:t xml:space="preserve">- повысить </w:t>
            </w:r>
            <w:r w:rsidRPr="00C24EF5">
              <w:rPr>
                <w:bCs/>
              </w:rPr>
              <w:t>активное участие населения Гвазденского сельского поселения в культурной жизни села, что способствует повышению интеллектуального и культурного уровня населения села Гвазда;</w:t>
            </w:r>
          </w:p>
          <w:p w:rsidR="00C24EF5" w:rsidRPr="00C24EF5" w:rsidRDefault="00C24EF5" w:rsidP="00C24EF5">
            <w:pPr>
              <w:jc w:val="both"/>
            </w:pPr>
            <w:r w:rsidRPr="00C24EF5">
              <w:rPr>
                <w:bCs/>
              </w:rPr>
              <w:t xml:space="preserve">- </w:t>
            </w:r>
            <w:r w:rsidRPr="00C24EF5">
              <w:t>увеличить число зрителей на культурно-досуговых мероприятиях, количество пользователей библиотеки Гвазденского сельского поселения, участников клубных формирований</w:t>
            </w:r>
          </w:p>
        </w:tc>
      </w:tr>
    </w:tbl>
    <w:p w:rsidR="00C24EF5" w:rsidRPr="00C24EF5" w:rsidRDefault="00C24EF5" w:rsidP="00C24EF5">
      <w:pPr>
        <w:rPr>
          <w:sz w:val="24"/>
          <w:szCs w:val="24"/>
        </w:rPr>
      </w:pPr>
    </w:p>
    <w:p w:rsidR="00C24EF5" w:rsidRPr="00C24EF5" w:rsidRDefault="00C24EF5" w:rsidP="00C24EF5">
      <w:pPr>
        <w:rPr>
          <w:b/>
        </w:rPr>
      </w:pPr>
    </w:p>
    <w:p w:rsidR="00C24EF5" w:rsidRPr="00C24EF5" w:rsidRDefault="00C24EF5" w:rsidP="00ED0007">
      <w:pPr>
        <w:numPr>
          <w:ilvl w:val="0"/>
          <w:numId w:val="8"/>
        </w:numPr>
        <w:suppressAutoHyphens/>
        <w:ind w:left="0" w:firstLine="0"/>
        <w:jc w:val="center"/>
        <w:rPr>
          <w:b/>
        </w:rPr>
      </w:pPr>
      <w:r w:rsidRPr="00C24EF5">
        <w:rPr>
          <w:b/>
          <w:sz w:val="24"/>
          <w:szCs w:val="24"/>
        </w:rPr>
        <w:t>ОБЩАЯ ХАРАКТЕРИСТИКА СФЕРЫ РЕАЛИЗАЦИИ МУНИЦИПАЛЬНОЙ ПРОГРАММЫ (ПОДПРОГРАММЫ)</w:t>
      </w:r>
    </w:p>
    <w:p w:rsidR="00C24EF5" w:rsidRPr="00C24EF5" w:rsidRDefault="00C24EF5" w:rsidP="00C24EF5">
      <w:pPr>
        <w:rPr>
          <w:b/>
        </w:rPr>
      </w:pPr>
    </w:p>
    <w:p w:rsidR="00C24EF5" w:rsidRPr="00C24EF5" w:rsidRDefault="00C24EF5" w:rsidP="00C24EF5">
      <w:pPr>
        <w:ind w:firstLine="709"/>
        <w:jc w:val="both"/>
      </w:pPr>
      <w:r w:rsidRPr="00C24EF5">
        <w:t>Статья 44 Конституции Российской Федерации определила, что каждый человек, находящийся на территории России, имеет право на участие в культурной жизни и пользование учреждениями культуры, а также на доступ к культурным ценностям. Право граждан на качественное удовлетворение культурно-информационных потребностей должно подкрепляться соответствующим финансовым обеспечением, поэтому разработка и реализация государственной политики финансирования культуры имеет большое значение, как на федеральном уровне, так и в муниципальных образованиях. Одной из актуальных проблем гражданского общества остается кризис духовных и нравственных ценностей у подрастающего поколения. Учреждения культуры и искусства вносят определенный вклад в организацию профилактической работы по преодолению негативных явлений в детской среде, в воспитании личности созидающей, высоконравственной, твердой в своих убеждениях.</w:t>
      </w:r>
    </w:p>
    <w:p w:rsidR="00C24EF5" w:rsidRPr="00C24EF5" w:rsidRDefault="00C24EF5" w:rsidP="00C24EF5">
      <w:pPr>
        <w:ind w:firstLine="709"/>
        <w:jc w:val="both"/>
      </w:pPr>
      <w:r w:rsidRPr="00C24EF5">
        <w:t>Деятельность культурно - досуговых учреждений является одной из важнейших составляющих современной культурной жизни не только в городе, но и на селе. Муниципальное казенное учреждение культуры «Социально-культурный центр «Импульс» выполняет образовательные, воспитательные, информационные, досуговые функции,  способствуют формированию нравственно-эстетических основ, духовных потребностей и ценностных ориентаций населения.</w:t>
      </w:r>
    </w:p>
    <w:p w:rsidR="00C24EF5" w:rsidRPr="00C24EF5" w:rsidRDefault="00C24EF5" w:rsidP="00C24EF5">
      <w:pPr>
        <w:ind w:firstLine="709"/>
        <w:jc w:val="both"/>
      </w:pPr>
      <w:r w:rsidRPr="00C24EF5">
        <w:t xml:space="preserve">Однако из-за недостаточного финансирования увеличился разрыв между культурными потребностями населения и возможностями их </w:t>
      </w:r>
      <w:r w:rsidRPr="00C24EF5">
        <w:lastRenderedPageBreak/>
        <w:t xml:space="preserve">удовлетворения. Материально-техническая база учреждения культуры села отстает от требований современности и нуждается в укреплении и совершенствовании. В то же время возможность увеличения собственных доходов учреждения культуры ограничена их социальными целями, недостаточным уровнем благосостояния населения. Из-за отсутствия материальных и моральных стимулов меценатство культуры развивается крайне медленно и не оказывает влияния на ее состояние. </w:t>
      </w:r>
    </w:p>
    <w:p w:rsidR="00C24EF5" w:rsidRPr="00C24EF5" w:rsidRDefault="00C24EF5" w:rsidP="00C24EF5">
      <w:pPr>
        <w:ind w:firstLine="709"/>
        <w:jc w:val="both"/>
      </w:pPr>
      <w:r w:rsidRPr="00C24EF5">
        <w:t>Тесная взаимосвязь процессов, происходящих в сфере культуры с процессами, происходящими в обществе, делает необходимым условием дальнейшего развития отрасли использование программно-целевого метода. Только серьезная модернизация объектов культуры поселения позволит поднять предоставление услуг в сфере культуры на качественно иной уровень.</w:t>
      </w:r>
    </w:p>
    <w:p w:rsidR="00C24EF5" w:rsidRPr="00C24EF5" w:rsidRDefault="00C24EF5" w:rsidP="00C24EF5">
      <w:pPr>
        <w:ind w:firstLine="709"/>
        <w:jc w:val="both"/>
      </w:pPr>
      <w:r w:rsidRPr="00C24EF5">
        <w:t xml:space="preserve">Разработка муниципальной целевой программы позволит поддерживать и развивать все направления сферы культуры, наиболее эффективно использовать финансовые ресурсы, обеспечивать выполнение функций, возложенных на учреждение культуры. Программа охватывает все основные направления деятельности в сфере культуры: сохранение библиотечных фондов, развитие библиотечного дела, культурно-досуговой деятельности, создание условий для развития творческих коллективов. </w:t>
      </w:r>
    </w:p>
    <w:p w:rsidR="00C24EF5" w:rsidRPr="00C24EF5" w:rsidRDefault="00C24EF5" w:rsidP="00C24EF5">
      <w:pPr>
        <w:ind w:firstLine="709"/>
        <w:jc w:val="both"/>
      </w:pPr>
      <w:r w:rsidRPr="00C24EF5">
        <w:t>Программа содержит комплекс мероприятий, направленных на организацию досуга населения Гвазденского сельского поселения, повышение качества проводимых мероприятий, обеспечение условий для творчества и инновационной деятельности; мероприятий, направленных на сохранение и популяризацию историко-культурного наследия; мероприятий, направленных на укрепление социального статуса культработника, повышение уровня профессионального мастерства.</w:t>
      </w:r>
    </w:p>
    <w:p w:rsidR="00C24EF5" w:rsidRPr="00C24EF5" w:rsidRDefault="00C24EF5" w:rsidP="00C24EF5">
      <w:pPr>
        <w:ind w:firstLine="709"/>
        <w:jc w:val="both"/>
      </w:pPr>
      <w:r w:rsidRPr="00C24EF5">
        <w:t>Реализация программных мероприятий (подпрограммы) позволит сохранить творческий потенциал трудового коллектива МКУК «СКЦ «Импульс», создать комфортные условия для пользователей учреждения культуры; создать благоприятные условия для развития творчества;  улучшить условия обучения детей в кружках и любительских объединениях.</w:t>
      </w:r>
    </w:p>
    <w:p w:rsidR="00C24EF5" w:rsidRPr="00C24EF5" w:rsidRDefault="00C24EF5" w:rsidP="00C24EF5">
      <w:pPr>
        <w:ind w:firstLine="709"/>
        <w:jc w:val="both"/>
      </w:pPr>
      <w:r w:rsidRPr="00C24EF5">
        <w:t xml:space="preserve">За счет средств программы может быть организовано участие коллективов художественной самодеятельности и солистов в конкурсах, фестивалях районного и областного уровней, приобретены костюмы для коллектива. Программа должна обеспечить концентрацию бюджетных средств на приоритетных направлениях, позволит создать оптимальные условия для реализации населением права на получение культурных услуг и самореализацию в сфере культуры. </w:t>
      </w:r>
    </w:p>
    <w:p w:rsidR="00C24EF5" w:rsidRPr="00C24EF5" w:rsidRDefault="00C24EF5" w:rsidP="00C24EF5">
      <w:pPr>
        <w:ind w:firstLine="709"/>
        <w:jc w:val="both"/>
      </w:pPr>
    </w:p>
    <w:p w:rsidR="00C24EF5" w:rsidRPr="00C24EF5" w:rsidRDefault="00C24EF5" w:rsidP="00ED0007">
      <w:pPr>
        <w:numPr>
          <w:ilvl w:val="0"/>
          <w:numId w:val="8"/>
        </w:numPr>
        <w:suppressAutoHyphens/>
        <w:ind w:left="0" w:firstLine="0"/>
        <w:jc w:val="center"/>
        <w:rPr>
          <w:b/>
        </w:rPr>
      </w:pPr>
      <w:r w:rsidRPr="00C24EF5">
        <w:rPr>
          <w:b/>
        </w:rPr>
        <w:t xml:space="preserve">Приоритеты государственной политики в сфере реализации муниципальной программы (подпрограммы),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w:t>
      </w:r>
      <w:r w:rsidRPr="00C24EF5">
        <w:rPr>
          <w:b/>
        </w:rPr>
        <w:lastRenderedPageBreak/>
        <w:t>(подпрограммы), сроков и этапов реализации муниципальной программы (подпрограммы)</w:t>
      </w:r>
    </w:p>
    <w:p w:rsidR="00C24EF5" w:rsidRPr="00C24EF5" w:rsidRDefault="00C24EF5" w:rsidP="00C24EF5">
      <w:pPr>
        <w:ind w:firstLine="709"/>
        <w:jc w:val="both"/>
      </w:pPr>
    </w:p>
    <w:p w:rsidR="00C24EF5" w:rsidRPr="00C24EF5" w:rsidRDefault="00C24EF5" w:rsidP="00C24EF5">
      <w:pPr>
        <w:ind w:firstLine="709"/>
        <w:jc w:val="both"/>
      </w:pPr>
      <w:r w:rsidRPr="00C24EF5">
        <w:t>В период социально-экономических преобразований основной целью государственной политики в сфере культуры является сохранение богатейшего культурного потенциала. Положительным результатом данной политики является то, что в целом удалось сохранить накопленный ранее культурный потенциал, но необходимо и дальше развивать культуру в Гвазденском сельском поселении.</w:t>
      </w:r>
    </w:p>
    <w:p w:rsidR="00C24EF5" w:rsidRPr="00C24EF5" w:rsidRDefault="00C24EF5" w:rsidP="00C24EF5">
      <w:pPr>
        <w:ind w:firstLine="567"/>
        <w:jc w:val="both"/>
      </w:pPr>
      <w:r w:rsidRPr="00C24EF5">
        <w:rPr>
          <w:color w:val="000000"/>
        </w:rPr>
        <w:t xml:space="preserve">Главной целью настоящей муниципальной программы (подпрограммы) является достижение качественно нового состояния культуры в Гвазденском сельском поселении, обеспечивающее реальные возможности для духовного развития населения, развития приоритетов культурной преемственности, сохранения и развития культуры и искусства во всех направлениях. </w:t>
      </w:r>
    </w:p>
    <w:p w:rsidR="00C24EF5" w:rsidRPr="00C24EF5" w:rsidRDefault="00C24EF5" w:rsidP="00C24EF5">
      <w:pPr>
        <w:ind w:firstLine="567"/>
        <w:rPr>
          <w:color w:val="000000"/>
        </w:rPr>
      </w:pPr>
      <w:r w:rsidRPr="00C24EF5">
        <w:rPr>
          <w:color w:val="000000"/>
        </w:rPr>
        <w:t>Достижение главной цели будет определено решением следующих задач муниципальной программы (подпрограммы):</w:t>
      </w:r>
    </w:p>
    <w:p w:rsidR="00C24EF5" w:rsidRPr="00C24EF5" w:rsidRDefault="00C24EF5" w:rsidP="00C24EF5">
      <w:pPr>
        <w:ind w:firstLine="709"/>
        <w:jc w:val="both"/>
        <w:rPr>
          <w:iCs/>
          <w:spacing w:val="2"/>
        </w:rPr>
      </w:pPr>
      <w:r w:rsidRPr="00C24EF5">
        <w:rPr>
          <w:spacing w:val="2"/>
        </w:rPr>
        <w:t>-</w:t>
      </w:r>
      <w:r w:rsidRPr="00C24EF5">
        <w:rPr>
          <w:iCs/>
          <w:spacing w:val="2"/>
        </w:rPr>
        <w:t>улучшение условий для формирования и удовлетворения культурных запросов и духовных потребностей населения;</w:t>
      </w:r>
    </w:p>
    <w:p w:rsidR="00C24EF5" w:rsidRPr="00C24EF5" w:rsidRDefault="00C24EF5" w:rsidP="00C24EF5">
      <w:pPr>
        <w:ind w:firstLine="709"/>
        <w:jc w:val="both"/>
        <w:rPr>
          <w:spacing w:val="2"/>
        </w:rPr>
      </w:pPr>
      <w:r w:rsidRPr="00C24EF5">
        <w:rPr>
          <w:iCs/>
          <w:spacing w:val="2"/>
        </w:rPr>
        <w:t xml:space="preserve">- </w:t>
      </w:r>
      <w:r w:rsidRPr="00C24EF5">
        <w:rPr>
          <w:spacing w:val="2"/>
        </w:rPr>
        <w:t>улучшение условий для сохранения и развития культурно - досуговой деятельности как фактора социально-экономического развития Гвазденского сельского поселения, а также средства эстетического, нравственного, патриотического воспитания широких слоев населения;</w:t>
      </w:r>
    </w:p>
    <w:p w:rsidR="00C24EF5" w:rsidRPr="00C24EF5" w:rsidRDefault="00C24EF5" w:rsidP="00C24EF5">
      <w:pPr>
        <w:tabs>
          <w:tab w:val="right" w:pos="9921"/>
        </w:tabs>
        <w:jc w:val="both"/>
        <w:rPr>
          <w:iCs/>
          <w:spacing w:val="2"/>
        </w:rPr>
      </w:pPr>
      <w:r w:rsidRPr="00C24EF5">
        <w:rPr>
          <w:spacing w:val="2"/>
        </w:rPr>
        <w:t xml:space="preserve">- </w:t>
      </w:r>
      <w:r w:rsidRPr="00C24EF5">
        <w:rPr>
          <w:iCs/>
          <w:spacing w:val="2"/>
        </w:rPr>
        <w:t>повышение уровня</w:t>
      </w:r>
      <w:r w:rsidRPr="00C24EF5">
        <w:rPr>
          <w:spacing w:val="2"/>
        </w:rPr>
        <w:t xml:space="preserve"> о</w:t>
      </w:r>
      <w:r w:rsidRPr="00C24EF5">
        <w:rPr>
          <w:iCs/>
          <w:spacing w:val="2"/>
        </w:rPr>
        <w:t>рганизации досуга жителей поселения;</w:t>
      </w:r>
      <w:r w:rsidRPr="00C24EF5">
        <w:rPr>
          <w:iCs/>
          <w:spacing w:val="2"/>
        </w:rPr>
        <w:tab/>
      </w:r>
    </w:p>
    <w:p w:rsidR="00C24EF5" w:rsidRPr="00C24EF5" w:rsidRDefault="00C24EF5" w:rsidP="00C24EF5">
      <w:pPr>
        <w:jc w:val="both"/>
        <w:rPr>
          <w:iCs/>
          <w:spacing w:val="2"/>
        </w:rPr>
      </w:pPr>
      <w:r w:rsidRPr="00C24EF5">
        <w:rPr>
          <w:iCs/>
          <w:spacing w:val="2"/>
        </w:rPr>
        <w:t xml:space="preserve">        - повышение социального статуса МКУК «СКЦ «Импульс»;</w:t>
      </w:r>
    </w:p>
    <w:p w:rsidR="00C24EF5" w:rsidRPr="00C24EF5" w:rsidRDefault="00C24EF5" w:rsidP="00C24EF5">
      <w:pPr>
        <w:tabs>
          <w:tab w:val="left" w:pos="567"/>
        </w:tabs>
        <w:ind w:firstLine="567"/>
        <w:jc w:val="both"/>
      </w:pPr>
      <w:r w:rsidRPr="00C24EF5">
        <w:rPr>
          <w:color w:val="000000"/>
        </w:rPr>
        <w:t>- поддержка молодых дарований в сфере культуры и искусства;</w:t>
      </w:r>
    </w:p>
    <w:p w:rsidR="00C24EF5" w:rsidRPr="00C24EF5" w:rsidRDefault="00C24EF5" w:rsidP="00C24EF5">
      <w:pPr>
        <w:tabs>
          <w:tab w:val="left" w:pos="567"/>
        </w:tabs>
        <w:ind w:firstLine="567"/>
        <w:jc w:val="both"/>
      </w:pPr>
      <w:r w:rsidRPr="00C24EF5">
        <w:rPr>
          <w:color w:val="000000"/>
        </w:rPr>
        <w:t>-внедрение новых передовых методов работы в различных направлениях культуры и искусства;</w:t>
      </w:r>
    </w:p>
    <w:p w:rsidR="00C24EF5" w:rsidRPr="00C24EF5" w:rsidRDefault="00C24EF5" w:rsidP="00C24EF5">
      <w:pPr>
        <w:tabs>
          <w:tab w:val="left" w:pos="567"/>
        </w:tabs>
        <w:ind w:firstLine="567"/>
        <w:jc w:val="both"/>
        <w:rPr>
          <w:color w:val="000000"/>
        </w:rPr>
      </w:pPr>
      <w:r w:rsidRPr="00C24EF5">
        <w:rPr>
          <w:color w:val="000000"/>
        </w:rPr>
        <w:t>- повышение образовательного и профессионального уровня и создание благоприятных условий труда для работников учреждений культуры и искусства;</w:t>
      </w:r>
    </w:p>
    <w:p w:rsidR="00C24EF5" w:rsidRPr="00C24EF5" w:rsidRDefault="00C24EF5" w:rsidP="00C24EF5">
      <w:pPr>
        <w:ind w:firstLine="567"/>
        <w:jc w:val="both"/>
      </w:pPr>
      <w:r w:rsidRPr="00C24EF5">
        <w:t>- развитие материальной базы учреждений культуры и дополнительного образования, техническое переоснащение отрасли;</w:t>
      </w:r>
    </w:p>
    <w:p w:rsidR="00C24EF5" w:rsidRPr="00C24EF5" w:rsidRDefault="00C24EF5" w:rsidP="00C24EF5">
      <w:pPr>
        <w:jc w:val="both"/>
      </w:pPr>
      <w:r w:rsidRPr="00C24EF5">
        <w:t xml:space="preserve">        - повышение качества мероприятий, направленных на сохранение, популяризацию и эффективное использование культурного наследия, народной традиционной культуры:</w:t>
      </w:r>
    </w:p>
    <w:p w:rsidR="00C24EF5" w:rsidRPr="00C24EF5" w:rsidRDefault="00C24EF5" w:rsidP="00C24EF5">
      <w:pPr>
        <w:ind w:firstLine="709"/>
        <w:jc w:val="both"/>
      </w:pPr>
      <w:r w:rsidRPr="00C24EF5">
        <w:t>- увеличение числа культурно-досуговых мероприятий;</w:t>
      </w:r>
    </w:p>
    <w:p w:rsidR="00C24EF5" w:rsidRPr="00C24EF5" w:rsidRDefault="00C24EF5" w:rsidP="00C24EF5">
      <w:pPr>
        <w:ind w:firstLine="709"/>
        <w:jc w:val="both"/>
      </w:pPr>
      <w:r w:rsidRPr="00C24EF5">
        <w:t>- поддержка коллективов художественной самодеятельности;</w:t>
      </w:r>
    </w:p>
    <w:p w:rsidR="00C24EF5" w:rsidRPr="00C24EF5" w:rsidRDefault="00C24EF5" w:rsidP="00C24EF5">
      <w:pPr>
        <w:ind w:firstLine="709"/>
        <w:jc w:val="both"/>
      </w:pPr>
      <w:r w:rsidRPr="00C24EF5">
        <w:t>- комплектование и информатизация библиотек.</w:t>
      </w:r>
    </w:p>
    <w:p w:rsidR="00C24EF5" w:rsidRPr="00C24EF5" w:rsidRDefault="00C24EF5" w:rsidP="00C24EF5"/>
    <w:p w:rsidR="00C24EF5" w:rsidRPr="00C24EF5" w:rsidRDefault="00C24EF5" w:rsidP="00C24EF5">
      <w:pPr>
        <w:ind w:firstLine="709"/>
        <w:jc w:val="center"/>
        <w:rPr>
          <w:b/>
          <w:spacing w:val="-8"/>
        </w:rPr>
      </w:pPr>
    </w:p>
    <w:p w:rsidR="00C24EF5" w:rsidRPr="00C24EF5" w:rsidRDefault="00C24EF5" w:rsidP="00C24EF5">
      <w:pPr>
        <w:ind w:firstLine="709"/>
        <w:jc w:val="center"/>
        <w:rPr>
          <w:b/>
          <w:spacing w:val="-8"/>
        </w:rPr>
      </w:pPr>
    </w:p>
    <w:p w:rsidR="00C24EF5" w:rsidRPr="00C24EF5" w:rsidRDefault="00C24EF5" w:rsidP="00C24EF5">
      <w:pPr>
        <w:ind w:firstLine="709"/>
        <w:jc w:val="center"/>
        <w:rPr>
          <w:b/>
          <w:spacing w:val="-8"/>
        </w:rPr>
      </w:pPr>
    </w:p>
    <w:p w:rsidR="00C24EF5" w:rsidRPr="00C24EF5" w:rsidRDefault="00C24EF5" w:rsidP="00C24EF5">
      <w:pPr>
        <w:rPr>
          <w:b/>
          <w:spacing w:val="-8"/>
        </w:rPr>
      </w:pPr>
    </w:p>
    <w:p w:rsidR="00C24EF5" w:rsidRPr="00C24EF5" w:rsidRDefault="00C24EF5" w:rsidP="00C24EF5">
      <w:pPr>
        <w:ind w:firstLine="709"/>
        <w:jc w:val="center"/>
        <w:rPr>
          <w:b/>
          <w:spacing w:val="-8"/>
        </w:rPr>
        <w:sectPr w:rsidR="00C24EF5" w:rsidRPr="00C24EF5">
          <w:pgSz w:w="11906" w:h="16838"/>
          <w:pgMar w:top="1134" w:right="850" w:bottom="1134" w:left="1701" w:header="708" w:footer="708" w:gutter="0"/>
          <w:cols w:space="708"/>
          <w:docGrid w:linePitch="360"/>
        </w:sectPr>
      </w:pPr>
    </w:p>
    <w:p w:rsidR="00C24EF5" w:rsidRPr="00C24EF5" w:rsidRDefault="00C24EF5" w:rsidP="00C24EF5">
      <w:pPr>
        <w:jc w:val="center"/>
        <w:rPr>
          <w:spacing w:val="-8"/>
          <w:u w:val="single"/>
        </w:rPr>
      </w:pPr>
      <w:r w:rsidRPr="00C24EF5">
        <w:rPr>
          <w:b/>
          <w:spacing w:val="-8"/>
        </w:rPr>
        <w:lastRenderedPageBreak/>
        <w:t>4. Планируемые значения целевых показателей и индикаторов  реализации муниципальной  программы (подпрограммы):</w:t>
      </w:r>
    </w:p>
    <w:p w:rsidR="00C24EF5" w:rsidRPr="00C24EF5" w:rsidRDefault="00C24EF5" w:rsidP="00C24EF5">
      <w:pPr>
        <w:ind w:firstLine="709"/>
        <w:jc w:val="both"/>
        <w:rPr>
          <w:spacing w:val="-8"/>
        </w:rPr>
      </w:pPr>
    </w:p>
    <w:tbl>
      <w:tblPr>
        <w:tblW w:w="14620" w:type="dxa"/>
        <w:jc w:val="center"/>
        <w:tblLayout w:type="fixed"/>
        <w:tblLook w:val="0000"/>
      </w:tblPr>
      <w:tblGrid>
        <w:gridCol w:w="4414"/>
        <w:gridCol w:w="1140"/>
        <w:gridCol w:w="1134"/>
        <w:gridCol w:w="1134"/>
        <w:gridCol w:w="1134"/>
        <w:gridCol w:w="1134"/>
        <w:gridCol w:w="1275"/>
        <w:gridCol w:w="1134"/>
        <w:gridCol w:w="1134"/>
        <w:gridCol w:w="987"/>
      </w:tblGrid>
      <w:tr w:rsidR="00C24EF5" w:rsidRPr="00C24EF5" w:rsidTr="00C24EF5">
        <w:trPr>
          <w:trHeight w:val="473"/>
          <w:jc w:val="center"/>
        </w:trPr>
        <w:tc>
          <w:tcPr>
            <w:tcW w:w="4414" w:type="dxa"/>
            <w:vMerge w:val="restart"/>
            <w:tcBorders>
              <w:top w:val="single" w:sz="4" w:space="0" w:color="000000"/>
              <w:left w:val="single" w:sz="4" w:space="0" w:color="000000"/>
              <w:bottom w:val="single" w:sz="4" w:space="0" w:color="000000"/>
            </w:tcBorders>
          </w:tcPr>
          <w:p w:rsidR="00C24EF5" w:rsidRPr="00C24EF5" w:rsidRDefault="00C24EF5" w:rsidP="00C24EF5">
            <w:pPr>
              <w:snapToGrid w:val="0"/>
              <w:jc w:val="center"/>
            </w:pPr>
            <w:r w:rsidRPr="00C24EF5">
              <w:t>Наименование целевого индикатора</w:t>
            </w:r>
          </w:p>
        </w:tc>
        <w:tc>
          <w:tcPr>
            <w:tcW w:w="1140" w:type="dxa"/>
            <w:vMerge w:val="restart"/>
            <w:tcBorders>
              <w:top w:val="single" w:sz="4" w:space="0" w:color="000000"/>
              <w:left w:val="single" w:sz="4" w:space="0" w:color="000000"/>
              <w:bottom w:val="single" w:sz="4" w:space="0" w:color="000000"/>
            </w:tcBorders>
          </w:tcPr>
          <w:p w:rsidR="00C24EF5" w:rsidRPr="00C24EF5" w:rsidRDefault="00C24EF5" w:rsidP="00C24EF5">
            <w:pPr>
              <w:snapToGrid w:val="0"/>
              <w:jc w:val="center"/>
            </w:pPr>
            <w:r w:rsidRPr="00C24EF5">
              <w:t>Ед. изм.</w:t>
            </w:r>
          </w:p>
        </w:tc>
        <w:tc>
          <w:tcPr>
            <w:tcW w:w="9066" w:type="dxa"/>
            <w:gridSpan w:val="8"/>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pPr>
            <w:r w:rsidRPr="00C24EF5">
              <w:t>Значение индикатора</w:t>
            </w:r>
          </w:p>
        </w:tc>
      </w:tr>
      <w:tr w:rsidR="00C24EF5" w:rsidRPr="00C24EF5" w:rsidTr="00C24EF5">
        <w:trPr>
          <w:jc w:val="center"/>
        </w:trPr>
        <w:tc>
          <w:tcPr>
            <w:tcW w:w="4414" w:type="dxa"/>
            <w:vMerge/>
            <w:tcBorders>
              <w:top w:val="single" w:sz="4" w:space="0" w:color="000000"/>
              <w:left w:val="single" w:sz="4" w:space="0" w:color="000000"/>
              <w:bottom w:val="single" w:sz="4" w:space="0" w:color="000000"/>
            </w:tcBorders>
            <w:vAlign w:val="center"/>
          </w:tcPr>
          <w:p w:rsidR="00C24EF5" w:rsidRPr="00C24EF5" w:rsidRDefault="00C24EF5" w:rsidP="00C24EF5">
            <w:pPr>
              <w:snapToGrid w:val="0"/>
            </w:pPr>
          </w:p>
        </w:tc>
        <w:tc>
          <w:tcPr>
            <w:tcW w:w="1140" w:type="dxa"/>
            <w:vMerge/>
            <w:tcBorders>
              <w:top w:val="single" w:sz="4" w:space="0" w:color="000000"/>
              <w:left w:val="single" w:sz="4" w:space="0" w:color="000000"/>
              <w:bottom w:val="single" w:sz="4" w:space="0" w:color="000000"/>
            </w:tcBorders>
            <w:vAlign w:val="center"/>
          </w:tcPr>
          <w:p w:rsidR="00C24EF5" w:rsidRPr="00C24EF5" w:rsidRDefault="00C24EF5" w:rsidP="00C24EF5">
            <w:pPr>
              <w:snapToGrid w:val="0"/>
            </w:pP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pPr>
            <w:r w:rsidRPr="00C24EF5">
              <w:t>2023 г.</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pPr>
            <w:r w:rsidRPr="00C24EF5">
              <w:t>2024 г.</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pPr>
            <w:r w:rsidRPr="00C24EF5">
              <w:t>2025 г.</w:t>
            </w:r>
          </w:p>
        </w:tc>
        <w:tc>
          <w:tcPr>
            <w:tcW w:w="1134" w:type="dxa"/>
            <w:tcBorders>
              <w:top w:val="single" w:sz="4" w:space="0" w:color="000000"/>
              <w:left w:val="single" w:sz="4" w:space="0" w:color="000000"/>
              <w:bottom w:val="single" w:sz="4" w:space="0" w:color="000000"/>
            </w:tcBorders>
          </w:tcPr>
          <w:p w:rsidR="00C24EF5" w:rsidRPr="00C24EF5" w:rsidRDefault="00C24EF5" w:rsidP="00C24EF5">
            <w:pPr>
              <w:snapToGrid w:val="0"/>
              <w:ind w:left="33"/>
            </w:pPr>
            <w:r w:rsidRPr="00C24EF5">
              <w:t>2026 г.</w:t>
            </w:r>
          </w:p>
        </w:tc>
        <w:tc>
          <w:tcPr>
            <w:tcW w:w="1275" w:type="dxa"/>
            <w:tcBorders>
              <w:top w:val="single" w:sz="4" w:space="0" w:color="000000"/>
              <w:left w:val="single" w:sz="4" w:space="0" w:color="000000"/>
              <w:bottom w:val="single" w:sz="4" w:space="0" w:color="000000"/>
            </w:tcBorders>
          </w:tcPr>
          <w:p w:rsidR="00C24EF5" w:rsidRPr="00C24EF5" w:rsidRDefault="00C24EF5" w:rsidP="00C24EF5">
            <w:pPr>
              <w:pStyle w:val="a6"/>
              <w:snapToGrid w:val="0"/>
              <w:ind w:left="0"/>
              <w:rPr>
                <w:rFonts w:ascii="Times New Roman" w:hAnsi="Times New Roman" w:cs="Times New Roman"/>
                <w:sz w:val="28"/>
                <w:szCs w:val="28"/>
              </w:rPr>
            </w:pPr>
            <w:r w:rsidRPr="00C24EF5">
              <w:rPr>
                <w:rFonts w:ascii="Times New Roman" w:hAnsi="Times New Roman" w:cs="Times New Roman"/>
                <w:sz w:val="28"/>
                <w:szCs w:val="28"/>
              </w:rPr>
              <w:t>2027 г.</w:t>
            </w:r>
          </w:p>
        </w:tc>
        <w:tc>
          <w:tcPr>
            <w:tcW w:w="1134" w:type="dxa"/>
            <w:tcBorders>
              <w:top w:val="single" w:sz="4" w:space="0" w:color="000000"/>
              <w:left w:val="single" w:sz="4" w:space="0" w:color="000000"/>
              <w:bottom w:val="single" w:sz="4" w:space="0" w:color="000000"/>
              <w:right w:val="single" w:sz="4" w:space="0" w:color="auto"/>
            </w:tcBorders>
          </w:tcPr>
          <w:p w:rsidR="00C24EF5" w:rsidRPr="00C24EF5" w:rsidRDefault="00C24EF5" w:rsidP="00C24EF5">
            <w:pPr>
              <w:snapToGrid w:val="0"/>
              <w:ind w:left="-103"/>
              <w:jc w:val="center"/>
            </w:pPr>
            <w:r w:rsidRPr="00C24EF5">
              <w:t>2028 г.</w:t>
            </w:r>
          </w:p>
        </w:tc>
        <w:tc>
          <w:tcPr>
            <w:tcW w:w="1134" w:type="dxa"/>
            <w:tcBorders>
              <w:top w:val="single" w:sz="4" w:space="0" w:color="000000"/>
              <w:left w:val="single" w:sz="4" w:space="0" w:color="auto"/>
              <w:bottom w:val="single" w:sz="4" w:space="0" w:color="000000"/>
              <w:right w:val="single" w:sz="4" w:space="0" w:color="auto"/>
            </w:tcBorders>
          </w:tcPr>
          <w:p w:rsidR="00C24EF5" w:rsidRPr="00C24EF5" w:rsidRDefault="00C24EF5" w:rsidP="00C24EF5">
            <w:pPr>
              <w:snapToGrid w:val="0"/>
              <w:ind w:left="-103"/>
              <w:jc w:val="center"/>
            </w:pPr>
            <w:r w:rsidRPr="00C24EF5">
              <w:t>2029 г.</w:t>
            </w:r>
          </w:p>
        </w:tc>
        <w:tc>
          <w:tcPr>
            <w:tcW w:w="987" w:type="dxa"/>
            <w:tcBorders>
              <w:top w:val="single" w:sz="4" w:space="0" w:color="000000"/>
              <w:left w:val="single" w:sz="4" w:space="0" w:color="auto"/>
              <w:bottom w:val="single" w:sz="4" w:space="0" w:color="000000"/>
              <w:right w:val="single" w:sz="4" w:space="0" w:color="000000"/>
            </w:tcBorders>
          </w:tcPr>
          <w:p w:rsidR="00C24EF5" w:rsidRPr="00C24EF5" w:rsidRDefault="00C24EF5" w:rsidP="00C24EF5">
            <w:pPr>
              <w:snapToGrid w:val="0"/>
              <w:ind w:left="-103"/>
              <w:jc w:val="center"/>
            </w:pPr>
            <w:r w:rsidRPr="00C24EF5">
              <w:t>2030 г.</w:t>
            </w:r>
          </w:p>
        </w:tc>
      </w:tr>
      <w:tr w:rsidR="00C24EF5" w:rsidRPr="00C24EF5" w:rsidTr="00C24EF5">
        <w:trPr>
          <w:jc w:val="center"/>
        </w:trPr>
        <w:tc>
          <w:tcPr>
            <w:tcW w:w="4414" w:type="dxa"/>
            <w:tcBorders>
              <w:top w:val="single" w:sz="4" w:space="0" w:color="000000"/>
              <w:left w:val="single" w:sz="4" w:space="0" w:color="000000"/>
              <w:bottom w:val="single" w:sz="4" w:space="0" w:color="000000"/>
            </w:tcBorders>
          </w:tcPr>
          <w:p w:rsidR="00C24EF5" w:rsidRPr="00C24EF5" w:rsidRDefault="00C24EF5" w:rsidP="00C24EF5">
            <w:pPr>
              <w:tabs>
                <w:tab w:val="left" w:pos="284"/>
                <w:tab w:val="left" w:pos="426"/>
              </w:tabs>
              <w:snapToGrid w:val="0"/>
            </w:pPr>
            <w:r w:rsidRPr="00C24EF5">
              <w:t>1.Культурно-досуговая деятельность и развитие народного творчества</w:t>
            </w:r>
          </w:p>
        </w:tc>
        <w:tc>
          <w:tcPr>
            <w:tcW w:w="10206" w:type="dxa"/>
            <w:gridSpan w:val="9"/>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pPr>
          </w:p>
        </w:tc>
      </w:tr>
      <w:tr w:rsidR="00C24EF5" w:rsidRPr="00C24EF5" w:rsidTr="00C24EF5">
        <w:trPr>
          <w:jc w:val="center"/>
        </w:trPr>
        <w:tc>
          <w:tcPr>
            <w:tcW w:w="4414" w:type="dxa"/>
            <w:tcBorders>
              <w:top w:val="single" w:sz="4" w:space="0" w:color="000000"/>
              <w:left w:val="single" w:sz="4" w:space="0" w:color="000000"/>
              <w:bottom w:val="single" w:sz="4" w:space="0" w:color="000000"/>
            </w:tcBorders>
            <w:vAlign w:val="center"/>
          </w:tcPr>
          <w:p w:rsidR="00C24EF5" w:rsidRPr="00C24EF5" w:rsidRDefault="00C24EF5" w:rsidP="00C24EF5">
            <w:pPr>
              <w:tabs>
                <w:tab w:val="left" w:pos="499"/>
                <w:tab w:val="left" w:pos="851"/>
              </w:tabs>
              <w:snapToGrid w:val="0"/>
            </w:pPr>
            <w:r w:rsidRPr="00C24EF5">
              <w:t>1.1.Количество культурно-досуговых мероприятий</w:t>
            </w:r>
          </w:p>
        </w:tc>
        <w:tc>
          <w:tcPr>
            <w:tcW w:w="1140" w:type="dxa"/>
            <w:tcBorders>
              <w:top w:val="single" w:sz="4" w:space="0" w:color="000000"/>
              <w:left w:val="single" w:sz="4" w:space="0" w:color="000000"/>
              <w:bottom w:val="single" w:sz="4" w:space="0" w:color="000000"/>
            </w:tcBorders>
          </w:tcPr>
          <w:p w:rsidR="00C24EF5" w:rsidRPr="00C24EF5" w:rsidRDefault="00C24EF5" w:rsidP="00C24EF5">
            <w:pPr>
              <w:snapToGrid w:val="0"/>
              <w:jc w:val="center"/>
            </w:pPr>
            <w:r w:rsidRPr="00C24EF5">
              <w:t>шт.</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pPr>
            <w:r w:rsidRPr="00C24EF5">
              <w:t>205</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pPr>
            <w:r w:rsidRPr="00C24EF5">
              <w:t>207</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pPr>
            <w:r w:rsidRPr="00C24EF5">
              <w:t>210</w:t>
            </w:r>
          </w:p>
        </w:tc>
        <w:tc>
          <w:tcPr>
            <w:tcW w:w="1134" w:type="dxa"/>
            <w:tcBorders>
              <w:top w:val="single" w:sz="4" w:space="0" w:color="000000"/>
              <w:left w:val="single" w:sz="4" w:space="0" w:color="000000"/>
              <w:bottom w:val="single" w:sz="4" w:space="0" w:color="000000"/>
            </w:tcBorders>
            <w:shd w:val="clear" w:color="auto" w:fill="auto"/>
          </w:tcPr>
          <w:p w:rsidR="00C24EF5" w:rsidRPr="00C24EF5" w:rsidRDefault="00C24EF5" w:rsidP="00C24EF5">
            <w:pPr>
              <w:snapToGrid w:val="0"/>
              <w:jc w:val="center"/>
            </w:pPr>
            <w:r w:rsidRPr="00C24EF5">
              <w:t>213</w:t>
            </w:r>
          </w:p>
        </w:tc>
        <w:tc>
          <w:tcPr>
            <w:tcW w:w="1275" w:type="dxa"/>
            <w:tcBorders>
              <w:top w:val="single" w:sz="4" w:space="0" w:color="000000"/>
              <w:left w:val="single" w:sz="4" w:space="0" w:color="000000"/>
              <w:bottom w:val="single" w:sz="4" w:space="0" w:color="000000"/>
            </w:tcBorders>
            <w:shd w:val="clear" w:color="auto" w:fill="auto"/>
          </w:tcPr>
          <w:p w:rsidR="00C24EF5" w:rsidRPr="00C24EF5" w:rsidRDefault="00C24EF5" w:rsidP="00C24EF5">
            <w:pPr>
              <w:snapToGrid w:val="0"/>
              <w:jc w:val="center"/>
            </w:pPr>
            <w:r w:rsidRPr="00C24EF5">
              <w:t>215</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24EF5" w:rsidRPr="00C24EF5" w:rsidRDefault="00C24EF5" w:rsidP="00C24EF5">
            <w:pPr>
              <w:snapToGrid w:val="0"/>
              <w:jc w:val="center"/>
            </w:pPr>
            <w:r w:rsidRPr="00C24EF5">
              <w:t>220</w:t>
            </w:r>
          </w:p>
        </w:tc>
        <w:tc>
          <w:tcPr>
            <w:tcW w:w="1134" w:type="dxa"/>
            <w:tcBorders>
              <w:top w:val="single" w:sz="4" w:space="0" w:color="000000"/>
              <w:left w:val="single" w:sz="4" w:space="0" w:color="auto"/>
              <w:bottom w:val="single" w:sz="4" w:space="0" w:color="000000"/>
              <w:right w:val="single" w:sz="4" w:space="0" w:color="auto"/>
            </w:tcBorders>
            <w:shd w:val="clear" w:color="auto" w:fill="auto"/>
          </w:tcPr>
          <w:p w:rsidR="00C24EF5" w:rsidRPr="00C24EF5" w:rsidRDefault="00C24EF5" w:rsidP="00C24EF5">
            <w:pPr>
              <w:snapToGrid w:val="0"/>
              <w:jc w:val="center"/>
            </w:pPr>
            <w:r w:rsidRPr="00C24EF5">
              <w:t>221</w:t>
            </w:r>
          </w:p>
        </w:tc>
        <w:tc>
          <w:tcPr>
            <w:tcW w:w="987" w:type="dxa"/>
            <w:tcBorders>
              <w:top w:val="single" w:sz="4" w:space="0" w:color="000000"/>
              <w:left w:val="single" w:sz="4" w:space="0" w:color="auto"/>
              <w:bottom w:val="single" w:sz="4" w:space="0" w:color="000000"/>
              <w:right w:val="single" w:sz="4" w:space="0" w:color="000000"/>
            </w:tcBorders>
            <w:shd w:val="clear" w:color="auto" w:fill="auto"/>
          </w:tcPr>
          <w:p w:rsidR="00C24EF5" w:rsidRPr="00C24EF5" w:rsidRDefault="00C24EF5" w:rsidP="00C24EF5">
            <w:pPr>
              <w:snapToGrid w:val="0"/>
              <w:jc w:val="center"/>
            </w:pPr>
            <w:r w:rsidRPr="00C24EF5">
              <w:t>223</w:t>
            </w:r>
          </w:p>
        </w:tc>
      </w:tr>
      <w:tr w:rsidR="00C24EF5" w:rsidRPr="00C24EF5" w:rsidTr="00C24EF5">
        <w:trPr>
          <w:trHeight w:val="536"/>
          <w:jc w:val="center"/>
        </w:trPr>
        <w:tc>
          <w:tcPr>
            <w:tcW w:w="4414" w:type="dxa"/>
            <w:tcBorders>
              <w:top w:val="single" w:sz="4" w:space="0" w:color="000000"/>
              <w:left w:val="single" w:sz="4" w:space="0" w:color="000000"/>
              <w:bottom w:val="single" w:sz="4" w:space="0" w:color="000000"/>
            </w:tcBorders>
            <w:vAlign w:val="center"/>
          </w:tcPr>
          <w:p w:rsidR="00C24EF5" w:rsidRPr="00C24EF5" w:rsidRDefault="00C24EF5" w:rsidP="00C24EF5">
            <w:pPr>
              <w:tabs>
                <w:tab w:val="left" w:pos="499"/>
                <w:tab w:val="left" w:pos="851"/>
              </w:tabs>
              <w:snapToGrid w:val="0"/>
            </w:pPr>
            <w:r w:rsidRPr="00C24EF5">
              <w:t>1.2.Количество посещающих культурно-досуговые мероприятия</w:t>
            </w:r>
          </w:p>
        </w:tc>
        <w:tc>
          <w:tcPr>
            <w:tcW w:w="1140" w:type="dxa"/>
            <w:tcBorders>
              <w:top w:val="single" w:sz="4" w:space="0" w:color="000000"/>
              <w:left w:val="single" w:sz="4" w:space="0" w:color="000000"/>
              <w:bottom w:val="single" w:sz="4" w:space="0" w:color="000000"/>
            </w:tcBorders>
          </w:tcPr>
          <w:p w:rsidR="00C24EF5" w:rsidRPr="00C24EF5" w:rsidRDefault="00C24EF5" w:rsidP="00C24EF5">
            <w:pPr>
              <w:snapToGrid w:val="0"/>
              <w:jc w:val="center"/>
            </w:pPr>
            <w:r w:rsidRPr="00C24EF5">
              <w:t>чел.</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pPr>
            <w:r w:rsidRPr="00C24EF5">
              <w:t>2500</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pPr>
            <w:r w:rsidRPr="00C24EF5">
              <w:t>2570</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pPr>
            <w:r w:rsidRPr="00C24EF5">
              <w:t>2600</w:t>
            </w:r>
          </w:p>
        </w:tc>
        <w:tc>
          <w:tcPr>
            <w:tcW w:w="1134" w:type="dxa"/>
            <w:tcBorders>
              <w:top w:val="single" w:sz="4" w:space="0" w:color="000000"/>
              <w:left w:val="single" w:sz="4" w:space="0" w:color="000000"/>
              <w:bottom w:val="single" w:sz="4" w:space="0" w:color="000000"/>
            </w:tcBorders>
            <w:shd w:val="clear" w:color="auto" w:fill="auto"/>
          </w:tcPr>
          <w:p w:rsidR="00C24EF5" w:rsidRPr="00C24EF5" w:rsidRDefault="00C24EF5" w:rsidP="00C24EF5">
            <w:pPr>
              <w:snapToGrid w:val="0"/>
              <w:jc w:val="center"/>
            </w:pPr>
            <w:r w:rsidRPr="00C24EF5">
              <w:t>2600</w:t>
            </w:r>
          </w:p>
        </w:tc>
        <w:tc>
          <w:tcPr>
            <w:tcW w:w="1275" w:type="dxa"/>
            <w:tcBorders>
              <w:top w:val="single" w:sz="4" w:space="0" w:color="000000"/>
              <w:left w:val="single" w:sz="4" w:space="0" w:color="000000"/>
              <w:bottom w:val="single" w:sz="4" w:space="0" w:color="000000"/>
            </w:tcBorders>
            <w:shd w:val="clear" w:color="auto" w:fill="auto"/>
          </w:tcPr>
          <w:p w:rsidR="00C24EF5" w:rsidRPr="00C24EF5" w:rsidRDefault="00C24EF5" w:rsidP="00C24EF5">
            <w:pPr>
              <w:snapToGrid w:val="0"/>
              <w:jc w:val="center"/>
            </w:pPr>
            <w:r w:rsidRPr="00C24EF5">
              <w:t>2600</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24EF5" w:rsidRPr="00C24EF5" w:rsidRDefault="00C24EF5" w:rsidP="00C24EF5">
            <w:pPr>
              <w:snapToGrid w:val="0"/>
              <w:jc w:val="center"/>
            </w:pPr>
            <w:r w:rsidRPr="00C24EF5">
              <w:t>2600</w:t>
            </w:r>
          </w:p>
        </w:tc>
        <w:tc>
          <w:tcPr>
            <w:tcW w:w="1134" w:type="dxa"/>
            <w:tcBorders>
              <w:top w:val="single" w:sz="4" w:space="0" w:color="000000"/>
              <w:left w:val="single" w:sz="4" w:space="0" w:color="auto"/>
              <w:bottom w:val="single" w:sz="4" w:space="0" w:color="000000"/>
              <w:right w:val="single" w:sz="4" w:space="0" w:color="auto"/>
            </w:tcBorders>
            <w:shd w:val="clear" w:color="auto" w:fill="auto"/>
          </w:tcPr>
          <w:p w:rsidR="00C24EF5" w:rsidRPr="00C24EF5" w:rsidRDefault="00C24EF5" w:rsidP="00C24EF5">
            <w:pPr>
              <w:snapToGrid w:val="0"/>
              <w:jc w:val="center"/>
            </w:pPr>
            <w:r w:rsidRPr="00C24EF5">
              <w:t>2600</w:t>
            </w:r>
          </w:p>
        </w:tc>
        <w:tc>
          <w:tcPr>
            <w:tcW w:w="987" w:type="dxa"/>
            <w:tcBorders>
              <w:top w:val="single" w:sz="4" w:space="0" w:color="000000"/>
              <w:left w:val="single" w:sz="4" w:space="0" w:color="auto"/>
              <w:bottom w:val="single" w:sz="4" w:space="0" w:color="000000"/>
              <w:right w:val="single" w:sz="4" w:space="0" w:color="000000"/>
            </w:tcBorders>
            <w:shd w:val="clear" w:color="auto" w:fill="auto"/>
          </w:tcPr>
          <w:p w:rsidR="00C24EF5" w:rsidRPr="00C24EF5" w:rsidRDefault="00C24EF5" w:rsidP="00C24EF5">
            <w:pPr>
              <w:snapToGrid w:val="0"/>
              <w:jc w:val="center"/>
            </w:pPr>
            <w:r w:rsidRPr="00C24EF5">
              <w:t>2500</w:t>
            </w:r>
          </w:p>
        </w:tc>
      </w:tr>
      <w:tr w:rsidR="00C24EF5" w:rsidRPr="00C24EF5" w:rsidTr="00C24EF5">
        <w:trPr>
          <w:jc w:val="center"/>
        </w:trPr>
        <w:tc>
          <w:tcPr>
            <w:tcW w:w="4414" w:type="dxa"/>
            <w:tcBorders>
              <w:top w:val="single" w:sz="4" w:space="0" w:color="000000"/>
              <w:left w:val="single" w:sz="4" w:space="0" w:color="000000"/>
              <w:bottom w:val="single" w:sz="4" w:space="0" w:color="000000"/>
            </w:tcBorders>
            <w:vAlign w:val="center"/>
          </w:tcPr>
          <w:p w:rsidR="00C24EF5" w:rsidRPr="00C24EF5" w:rsidRDefault="00C24EF5" w:rsidP="00C24EF5">
            <w:pPr>
              <w:tabs>
                <w:tab w:val="left" w:pos="499"/>
                <w:tab w:val="left" w:pos="851"/>
              </w:tabs>
              <w:snapToGrid w:val="0"/>
            </w:pPr>
            <w:r w:rsidRPr="00C24EF5">
              <w:t>1.3.Количество культурно-досуговых формирований</w:t>
            </w:r>
          </w:p>
        </w:tc>
        <w:tc>
          <w:tcPr>
            <w:tcW w:w="1140" w:type="dxa"/>
            <w:tcBorders>
              <w:top w:val="single" w:sz="4" w:space="0" w:color="000000"/>
              <w:left w:val="single" w:sz="4" w:space="0" w:color="000000"/>
              <w:bottom w:val="single" w:sz="4" w:space="0" w:color="000000"/>
            </w:tcBorders>
          </w:tcPr>
          <w:p w:rsidR="00C24EF5" w:rsidRPr="00C24EF5" w:rsidRDefault="00C24EF5" w:rsidP="00C24EF5">
            <w:pPr>
              <w:snapToGrid w:val="0"/>
              <w:jc w:val="center"/>
            </w:pPr>
            <w:r w:rsidRPr="00C24EF5">
              <w:t>шт.</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pPr>
            <w:r w:rsidRPr="00C24EF5">
              <w:t>10</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pPr>
            <w:r w:rsidRPr="00C24EF5">
              <w:t>10</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pPr>
            <w:r w:rsidRPr="00C24EF5">
              <w:t>10</w:t>
            </w:r>
          </w:p>
        </w:tc>
        <w:tc>
          <w:tcPr>
            <w:tcW w:w="1134" w:type="dxa"/>
            <w:tcBorders>
              <w:top w:val="single" w:sz="4" w:space="0" w:color="000000"/>
              <w:left w:val="single" w:sz="4" w:space="0" w:color="000000"/>
              <w:bottom w:val="single" w:sz="4" w:space="0" w:color="000000"/>
            </w:tcBorders>
            <w:shd w:val="clear" w:color="auto" w:fill="auto"/>
          </w:tcPr>
          <w:p w:rsidR="00C24EF5" w:rsidRPr="00C24EF5" w:rsidRDefault="00C24EF5" w:rsidP="00C24EF5">
            <w:pPr>
              <w:snapToGrid w:val="0"/>
              <w:jc w:val="center"/>
            </w:pPr>
            <w:r w:rsidRPr="00C24EF5">
              <w:t>11</w:t>
            </w:r>
          </w:p>
        </w:tc>
        <w:tc>
          <w:tcPr>
            <w:tcW w:w="1275" w:type="dxa"/>
            <w:tcBorders>
              <w:top w:val="single" w:sz="4" w:space="0" w:color="000000"/>
              <w:left w:val="single" w:sz="4" w:space="0" w:color="000000"/>
              <w:bottom w:val="single" w:sz="4" w:space="0" w:color="000000"/>
            </w:tcBorders>
            <w:shd w:val="clear" w:color="auto" w:fill="auto"/>
          </w:tcPr>
          <w:p w:rsidR="00C24EF5" w:rsidRPr="00C24EF5" w:rsidRDefault="00C24EF5" w:rsidP="00C24EF5">
            <w:pPr>
              <w:snapToGrid w:val="0"/>
              <w:jc w:val="center"/>
            </w:pPr>
            <w:r w:rsidRPr="00C24EF5">
              <w:t>11</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24EF5" w:rsidRPr="00C24EF5" w:rsidRDefault="00C24EF5" w:rsidP="00C24EF5">
            <w:pPr>
              <w:snapToGrid w:val="0"/>
              <w:jc w:val="center"/>
            </w:pPr>
            <w:r w:rsidRPr="00C24EF5">
              <w:t>11</w:t>
            </w:r>
          </w:p>
        </w:tc>
        <w:tc>
          <w:tcPr>
            <w:tcW w:w="1134" w:type="dxa"/>
            <w:tcBorders>
              <w:top w:val="single" w:sz="4" w:space="0" w:color="000000"/>
              <w:left w:val="single" w:sz="4" w:space="0" w:color="auto"/>
              <w:bottom w:val="single" w:sz="4" w:space="0" w:color="000000"/>
              <w:right w:val="single" w:sz="4" w:space="0" w:color="auto"/>
            </w:tcBorders>
            <w:shd w:val="clear" w:color="auto" w:fill="auto"/>
          </w:tcPr>
          <w:p w:rsidR="00C24EF5" w:rsidRPr="00C24EF5" w:rsidRDefault="00C24EF5" w:rsidP="00C24EF5">
            <w:pPr>
              <w:snapToGrid w:val="0"/>
              <w:jc w:val="center"/>
            </w:pPr>
            <w:r w:rsidRPr="00C24EF5">
              <w:t>12</w:t>
            </w:r>
          </w:p>
        </w:tc>
        <w:tc>
          <w:tcPr>
            <w:tcW w:w="987" w:type="dxa"/>
            <w:tcBorders>
              <w:top w:val="single" w:sz="4" w:space="0" w:color="000000"/>
              <w:left w:val="single" w:sz="4" w:space="0" w:color="auto"/>
              <w:bottom w:val="single" w:sz="4" w:space="0" w:color="000000"/>
              <w:right w:val="single" w:sz="4" w:space="0" w:color="000000"/>
            </w:tcBorders>
            <w:shd w:val="clear" w:color="auto" w:fill="auto"/>
          </w:tcPr>
          <w:p w:rsidR="00C24EF5" w:rsidRPr="00C24EF5" w:rsidRDefault="00C24EF5" w:rsidP="00C24EF5">
            <w:pPr>
              <w:snapToGrid w:val="0"/>
              <w:jc w:val="center"/>
            </w:pPr>
            <w:r w:rsidRPr="00C24EF5">
              <w:t>12</w:t>
            </w:r>
          </w:p>
        </w:tc>
      </w:tr>
      <w:tr w:rsidR="00C24EF5" w:rsidRPr="00C24EF5" w:rsidTr="00C24EF5">
        <w:trPr>
          <w:jc w:val="center"/>
        </w:trPr>
        <w:tc>
          <w:tcPr>
            <w:tcW w:w="4414" w:type="dxa"/>
            <w:tcBorders>
              <w:top w:val="single" w:sz="4" w:space="0" w:color="000000"/>
              <w:left w:val="single" w:sz="4" w:space="0" w:color="000000"/>
              <w:bottom w:val="single" w:sz="4" w:space="0" w:color="000000"/>
            </w:tcBorders>
            <w:vAlign w:val="center"/>
          </w:tcPr>
          <w:p w:rsidR="00C24EF5" w:rsidRPr="00C24EF5" w:rsidRDefault="00C24EF5" w:rsidP="00C24EF5">
            <w:pPr>
              <w:tabs>
                <w:tab w:val="left" w:pos="499"/>
                <w:tab w:val="left" w:pos="851"/>
              </w:tabs>
              <w:snapToGrid w:val="0"/>
            </w:pPr>
            <w:r w:rsidRPr="00C24EF5">
              <w:t>1.4.Количество участников в культурно-досуговых формированиях</w:t>
            </w:r>
          </w:p>
        </w:tc>
        <w:tc>
          <w:tcPr>
            <w:tcW w:w="1140" w:type="dxa"/>
            <w:tcBorders>
              <w:top w:val="single" w:sz="4" w:space="0" w:color="000000"/>
              <w:left w:val="single" w:sz="4" w:space="0" w:color="000000"/>
              <w:bottom w:val="single" w:sz="4" w:space="0" w:color="000000"/>
            </w:tcBorders>
          </w:tcPr>
          <w:p w:rsidR="00C24EF5" w:rsidRPr="00C24EF5" w:rsidRDefault="00C24EF5" w:rsidP="00C24EF5">
            <w:pPr>
              <w:snapToGrid w:val="0"/>
              <w:jc w:val="center"/>
            </w:pPr>
            <w:r w:rsidRPr="00C24EF5">
              <w:t xml:space="preserve">чел. </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pPr>
            <w:r w:rsidRPr="00C24EF5">
              <w:t>150</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pPr>
            <w:r w:rsidRPr="00C24EF5">
              <w:t>150</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pPr>
            <w:r w:rsidRPr="00C24EF5">
              <w:t>150</w:t>
            </w:r>
          </w:p>
        </w:tc>
        <w:tc>
          <w:tcPr>
            <w:tcW w:w="1134" w:type="dxa"/>
            <w:tcBorders>
              <w:top w:val="single" w:sz="4" w:space="0" w:color="000000"/>
              <w:left w:val="single" w:sz="4" w:space="0" w:color="000000"/>
              <w:bottom w:val="single" w:sz="4" w:space="0" w:color="000000"/>
            </w:tcBorders>
            <w:shd w:val="clear" w:color="auto" w:fill="auto"/>
          </w:tcPr>
          <w:p w:rsidR="00C24EF5" w:rsidRPr="00C24EF5" w:rsidRDefault="00C24EF5" w:rsidP="00C24EF5">
            <w:pPr>
              <w:snapToGrid w:val="0"/>
              <w:jc w:val="center"/>
            </w:pPr>
            <w:r w:rsidRPr="00C24EF5">
              <w:t>155</w:t>
            </w:r>
          </w:p>
        </w:tc>
        <w:tc>
          <w:tcPr>
            <w:tcW w:w="1275" w:type="dxa"/>
            <w:tcBorders>
              <w:top w:val="single" w:sz="4" w:space="0" w:color="000000"/>
              <w:left w:val="single" w:sz="4" w:space="0" w:color="000000"/>
              <w:bottom w:val="single" w:sz="4" w:space="0" w:color="000000"/>
            </w:tcBorders>
            <w:shd w:val="clear" w:color="auto" w:fill="auto"/>
          </w:tcPr>
          <w:p w:rsidR="00C24EF5" w:rsidRPr="00C24EF5" w:rsidRDefault="00C24EF5" w:rsidP="00C24EF5">
            <w:pPr>
              <w:snapToGrid w:val="0"/>
              <w:jc w:val="center"/>
            </w:pPr>
            <w:r w:rsidRPr="00C24EF5">
              <w:t>155</w:t>
            </w:r>
          </w:p>
        </w:tc>
        <w:tc>
          <w:tcPr>
            <w:tcW w:w="1134" w:type="dxa"/>
            <w:tcBorders>
              <w:top w:val="single" w:sz="4" w:space="0" w:color="000000"/>
              <w:left w:val="single" w:sz="4" w:space="0" w:color="000000"/>
              <w:bottom w:val="single" w:sz="4" w:space="0" w:color="000000"/>
              <w:right w:val="single" w:sz="4" w:space="0" w:color="auto"/>
            </w:tcBorders>
            <w:shd w:val="clear" w:color="auto" w:fill="auto"/>
          </w:tcPr>
          <w:p w:rsidR="00C24EF5" w:rsidRPr="00C24EF5" w:rsidRDefault="00C24EF5" w:rsidP="00C24EF5">
            <w:pPr>
              <w:snapToGrid w:val="0"/>
              <w:jc w:val="center"/>
            </w:pPr>
            <w:r w:rsidRPr="00C24EF5">
              <w:t>155</w:t>
            </w:r>
          </w:p>
        </w:tc>
        <w:tc>
          <w:tcPr>
            <w:tcW w:w="1134" w:type="dxa"/>
            <w:tcBorders>
              <w:top w:val="single" w:sz="4" w:space="0" w:color="000000"/>
              <w:left w:val="single" w:sz="4" w:space="0" w:color="auto"/>
              <w:bottom w:val="single" w:sz="4" w:space="0" w:color="000000"/>
              <w:right w:val="single" w:sz="4" w:space="0" w:color="auto"/>
            </w:tcBorders>
            <w:shd w:val="clear" w:color="auto" w:fill="auto"/>
          </w:tcPr>
          <w:p w:rsidR="00C24EF5" w:rsidRPr="00C24EF5" w:rsidRDefault="00C24EF5" w:rsidP="00C24EF5">
            <w:pPr>
              <w:snapToGrid w:val="0"/>
              <w:jc w:val="center"/>
            </w:pPr>
            <w:r w:rsidRPr="00C24EF5">
              <w:t>157</w:t>
            </w:r>
          </w:p>
        </w:tc>
        <w:tc>
          <w:tcPr>
            <w:tcW w:w="987" w:type="dxa"/>
            <w:tcBorders>
              <w:top w:val="single" w:sz="4" w:space="0" w:color="000000"/>
              <w:left w:val="single" w:sz="4" w:space="0" w:color="auto"/>
              <w:bottom w:val="single" w:sz="4" w:space="0" w:color="000000"/>
              <w:right w:val="single" w:sz="4" w:space="0" w:color="000000"/>
            </w:tcBorders>
            <w:shd w:val="clear" w:color="auto" w:fill="auto"/>
          </w:tcPr>
          <w:p w:rsidR="00C24EF5" w:rsidRPr="00C24EF5" w:rsidRDefault="00C24EF5" w:rsidP="00C24EF5">
            <w:pPr>
              <w:snapToGrid w:val="0"/>
              <w:jc w:val="center"/>
            </w:pPr>
            <w:r w:rsidRPr="00C24EF5">
              <w:t>157</w:t>
            </w:r>
          </w:p>
        </w:tc>
      </w:tr>
      <w:tr w:rsidR="00C24EF5" w:rsidRPr="00C24EF5" w:rsidTr="00C24EF5">
        <w:trPr>
          <w:jc w:val="center"/>
        </w:trPr>
        <w:tc>
          <w:tcPr>
            <w:tcW w:w="4414" w:type="dxa"/>
            <w:tcBorders>
              <w:top w:val="single" w:sz="4" w:space="0" w:color="000000"/>
              <w:left w:val="single" w:sz="4" w:space="0" w:color="000000"/>
              <w:bottom w:val="single" w:sz="4" w:space="0" w:color="000000"/>
            </w:tcBorders>
            <w:vAlign w:val="center"/>
          </w:tcPr>
          <w:p w:rsidR="00C24EF5" w:rsidRPr="00C24EF5" w:rsidRDefault="00C24EF5" w:rsidP="00C24EF5">
            <w:pPr>
              <w:tabs>
                <w:tab w:val="left" w:pos="499"/>
                <w:tab w:val="left" w:pos="851"/>
              </w:tabs>
              <w:snapToGrid w:val="0"/>
            </w:pPr>
            <w:r w:rsidRPr="00C24EF5">
              <w:t>2.Развитие библиотечного дела</w:t>
            </w:r>
          </w:p>
        </w:tc>
        <w:tc>
          <w:tcPr>
            <w:tcW w:w="10206" w:type="dxa"/>
            <w:gridSpan w:val="9"/>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rPr>
                <w:highlight w:val="yellow"/>
              </w:rPr>
            </w:pPr>
          </w:p>
        </w:tc>
      </w:tr>
      <w:tr w:rsidR="00C24EF5" w:rsidRPr="00C24EF5" w:rsidTr="00C24EF5">
        <w:trPr>
          <w:jc w:val="center"/>
        </w:trPr>
        <w:tc>
          <w:tcPr>
            <w:tcW w:w="4414" w:type="dxa"/>
            <w:tcBorders>
              <w:top w:val="single" w:sz="4" w:space="0" w:color="000000"/>
              <w:left w:val="single" w:sz="4" w:space="0" w:color="000000"/>
              <w:bottom w:val="single" w:sz="4" w:space="0" w:color="000000"/>
            </w:tcBorders>
            <w:vAlign w:val="center"/>
          </w:tcPr>
          <w:p w:rsidR="00C24EF5" w:rsidRPr="00C24EF5" w:rsidRDefault="00C24EF5" w:rsidP="00C24EF5">
            <w:pPr>
              <w:tabs>
                <w:tab w:val="left" w:pos="499"/>
                <w:tab w:val="left" w:pos="851"/>
              </w:tabs>
              <w:snapToGrid w:val="0"/>
            </w:pPr>
            <w:r w:rsidRPr="00C24EF5">
              <w:t>2.1. Читатели</w:t>
            </w:r>
          </w:p>
        </w:tc>
        <w:tc>
          <w:tcPr>
            <w:tcW w:w="1140" w:type="dxa"/>
            <w:tcBorders>
              <w:top w:val="single" w:sz="4" w:space="0" w:color="000000"/>
              <w:left w:val="single" w:sz="4" w:space="0" w:color="000000"/>
              <w:bottom w:val="single" w:sz="4" w:space="0" w:color="000000"/>
            </w:tcBorders>
          </w:tcPr>
          <w:p w:rsidR="00C24EF5" w:rsidRPr="00C24EF5" w:rsidRDefault="00C24EF5" w:rsidP="00C24EF5">
            <w:pPr>
              <w:snapToGrid w:val="0"/>
              <w:jc w:val="center"/>
            </w:pPr>
            <w:r w:rsidRPr="00C24EF5">
              <w:t>чел.</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pPr>
            <w:r w:rsidRPr="00C24EF5">
              <w:t>1650</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pPr>
            <w:r w:rsidRPr="00C24EF5">
              <w:t>1660</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pPr>
            <w:r w:rsidRPr="00C24EF5">
              <w:t>1650</w:t>
            </w:r>
          </w:p>
        </w:tc>
        <w:tc>
          <w:tcPr>
            <w:tcW w:w="1134" w:type="dxa"/>
            <w:tcBorders>
              <w:top w:val="single" w:sz="4" w:space="0" w:color="000000"/>
              <w:left w:val="single" w:sz="4" w:space="0" w:color="000000"/>
              <w:bottom w:val="single" w:sz="4" w:space="0" w:color="000000"/>
            </w:tcBorders>
          </w:tcPr>
          <w:p w:rsidR="00C24EF5" w:rsidRPr="00C24EF5" w:rsidRDefault="00C24EF5" w:rsidP="00C24EF5">
            <w:pPr>
              <w:snapToGrid w:val="0"/>
              <w:jc w:val="center"/>
            </w:pPr>
            <w:r w:rsidRPr="00C24EF5">
              <w:t>1650</w:t>
            </w:r>
          </w:p>
        </w:tc>
        <w:tc>
          <w:tcPr>
            <w:tcW w:w="1275" w:type="dxa"/>
            <w:tcBorders>
              <w:top w:val="single" w:sz="4" w:space="0" w:color="000000"/>
              <w:left w:val="single" w:sz="4" w:space="0" w:color="000000"/>
              <w:bottom w:val="single" w:sz="4" w:space="0" w:color="000000"/>
            </w:tcBorders>
          </w:tcPr>
          <w:p w:rsidR="00C24EF5" w:rsidRPr="00C24EF5" w:rsidRDefault="00C24EF5" w:rsidP="00C24EF5">
            <w:pPr>
              <w:snapToGrid w:val="0"/>
              <w:jc w:val="center"/>
            </w:pPr>
            <w:r w:rsidRPr="00C24EF5">
              <w:t>1653</w:t>
            </w:r>
          </w:p>
        </w:tc>
        <w:tc>
          <w:tcPr>
            <w:tcW w:w="1134" w:type="dxa"/>
            <w:tcBorders>
              <w:top w:val="single" w:sz="4" w:space="0" w:color="000000"/>
              <w:left w:val="single" w:sz="4" w:space="0" w:color="000000"/>
              <w:bottom w:val="single" w:sz="4" w:space="0" w:color="000000"/>
              <w:right w:val="single" w:sz="4" w:space="0" w:color="auto"/>
            </w:tcBorders>
          </w:tcPr>
          <w:p w:rsidR="00C24EF5" w:rsidRPr="00C24EF5" w:rsidRDefault="00C24EF5" w:rsidP="00C24EF5">
            <w:pPr>
              <w:snapToGrid w:val="0"/>
              <w:jc w:val="center"/>
            </w:pPr>
            <w:r w:rsidRPr="00C24EF5">
              <w:t>1658</w:t>
            </w:r>
          </w:p>
        </w:tc>
        <w:tc>
          <w:tcPr>
            <w:tcW w:w="1134" w:type="dxa"/>
            <w:tcBorders>
              <w:top w:val="single" w:sz="4" w:space="0" w:color="000000"/>
              <w:left w:val="single" w:sz="4" w:space="0" w:color="auto"/>
              <w:bottom w:val="single" w:sz="4" w:space="0" w:color="000000"/>
              <w:right w:val="single" w:sz="4" w:space="0" w:color="auto"/>
            </w:tcBorders>
          </w:tcPr>
          <w:p w:rsidR="00C24EF5" w:rsidRPr="00C24EF5" w:rsidRDefault="00C24EF5" w:rsidP="00C24EF5">
            <w:pPr>
              <w:snapToGrid w:val="0"/>
              <w:jc w:val="center"/>
            </w:pPr>
            <w:r w:rsidRPr="00C24EF5">
              <w:t>1659</w:t>
            </w:r>
          </w:p>
        </w:tc>
        <w:tc>
          <w:tcPr>
            <w:tcW w:w="987" w:type="dxa"/>
            <w:tcBorders>
              <w:top w:val="single" w:sz="4" w:space="0" w:color="000000"/>
              <w:left w:val="single" w:sz="4" w:space="0" w:color="auto"/>
              <w:bottom w:val="single" w:sz="4" w:space="0" w:color="000000"/>
              <w:right w:val="single" w:sz="4" w:space="0" w:color="000000"/>
            </w:tcBorders>
          </w:tcPr>
          <w:p w:rsidR="00C24EF5" w:rsidRPr="00C24EF5" w:rsidRDefault="00C24EF5" w:rsidP="00C24EF5">
            <w:pPr>
              <w:snapToGrid w:val="0"/>
              <w:jc w:val="center"/>
            </w:pPr>
            <w:r w:rsidRPr="00C24EF5">
              <w:t>1660</w:t>
            </w:r>
          </w:p>
        </w:tc>
      </w:tr>
      <w:tr w:rsidR="00C24EF5" w:rsidRPr="00C24EF5" w:rsidTr="00C24EF5">
        <w:trPr>
          <w:jc w:val="center"/>
        </w:trPr>
        <w:tc>
          <w:tcPr>
            <w:tcW w:w="4414" w:type="dxa"/>
            <w:tcBorders>
              <w:top w:val="single" w:sz="4" w:space="0" w:color="000000"/>
              <w:left w:val="single" w:sz="4" w:space="0" w:color="000000"/>
              <w:bottom w:val="single" w:sz="4" w:space="0" w:color="000000"/>
            </w:tcBorders>
            <w:vAlign w:val="center"/>
          </w:tcPr>
          <w:p w:rsidR="00C24EF5" w:rsidRPr="00C24EF5" w:rsidRDefault="00C24EF5" w:rsidP="00C24EF5">
            <w:pPr>
              <w:tabs>
                <w:tab w:val="left" w:pos="499"/>
                <w:tab w:val="left" w:pos="851"/>
              </w:tabs>
              <w:snapToGrid w:val="0"/>
            </w:pPr>
            <w:r w:rsidRPr="00C24EF5">
              <w:t>2.2. Посещение библиотек</w:t>
            </w:r>
          </w:p>
        </w:tc>
        <w:tc>
          <w:tcPr>
            <w:tcW w:w="1140" w:type="dxa"/>
            <w:tcBorders>
              <w:top w:val="single" w:sz="4" w:space="0" w:color="000000"/>
              <w:left w:val="single" w:sz="4" w:space="0" w:color="000000"/>
              <w:bottom w:val="single" w:sz="4" w:space="0" w:color="000000"/>
            </w:tcBorders>
          </w:tcPr>
          <w:p w:rsidR="00C24EF5" w:rsidRPr="00C24EF5" w:rsidRDefault="00C24EF5" w:rsidP="00C24EF5">
            <w:pPr>
              <w:snapToGrid w:val="0"/>
              <w:jc w:val="center"/>
            </w:pPr>
            <w:r w:rsidRPr="00C24EF5">
              <w:t>шт.</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pPr>
            <w:r w:rsidRPr="00C24EF5">
              <w:t>3700</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pPr>
            <w:r w:rsidRPr="00C24EF5">
              <w:t>3720</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pPr>
            <w:r w:rsidRPr="00C24EF5">
              <w:t>3715</w:t>
            </w:r>
          </w:p>
        </w:tc>
        <w:tc>
          <w:tcPr>
            <w:tcW w:w="1134" w:type="dxa"/>
            <w:tcBorders>
              <w:top w:val="single" w:sz="4" w:space="0" w:color="000000"/>
              <w:left w:val="single" w:sz="4" w:space="0" w:color="000000"/>
              <w:bottom w:val="single" w:sz="4" w:space="0" w:color="000000"/>
            </w:tcBorders>
          </w:tcPr>
          <w:p w:rsidR="00C24EF5" w:rsidRPr="00C24EF5" w:rsidRDefault="00C24EF5" w:rsidP="00C24EF5">
            <w:pPr>
              <w:snapToGrid w:val="0"/>
              <w:jc w:val="center"/>
            </w:pPr>
            <w:r w:rsidRPr="00C24EF5">
              <w:t>3710</w:t>
            </w:r>
          </w:p>
        </w:tc>
        <w:tc>
          <w:tcPr>
            <w:tcW w:w="1275" w:type="dxa"/>
            <w:tcBorders>
              <w:top w:val="single" w:sz="4" w:space="0" w:color="000000"/>
              <w:left w:val="single" w:sz="4" w:space="0" w:color="000000"/>
              <w:bottom w:val="single" w:sz="4" w:space="0" w:color="000000"/>
            </w:tcBorders>
          </w:tcPr>
          <w:p w:rsidR="00C24EF5" w:rsidRPr="00C24EF5" w:rsidRDefault="00C24EF5" w:rsidP="00C24EF5">
            <w:pPr>
              <w:snapToGrid w:val="0"/>
              <w:jc w:val="center"/>
            </w:pPr>
            <w:r w:rsidRPr="00C24EF5">
              <w:t>3715</w:t>
            </w:r>
          </w:p>
        </w:tc>
        <w:tc>
          <w:tcPr>
            <w:tcW w:w="1134" w:type="dxa"/>
            <w:tcBorders>
              <w:top w:val="single" w:sz="4" w:space="0" w:color="000000"/>
              <w:left w:val="single" w:sz="4" w:space="0" w:color="000000"/>
              <w:bottom w:val="single" w:sz="4" w:space="0" w:color="000000"/>
              <w:right w:val="single" w:sz="4" w:space="0" w:color="auto"/>
            </w:tcBorders>
          </w:tcPr>
          <w:p w:rsidR="00C24EF5" w:rsidRPr="00C24EF5" w:rsidRDefault="00C24EF5" w:rsidP="00C24EF5">
            <w:pPr>
              <w:snapToGrid w:val="0"/>
              <w:jc w:val="center"/>
            </w:pPr>
            <w:r w:rsidRPr="00C24EF5">
              <w:t>3718</w:t>
            </w:r>
          </w:p>
        </w:tc>
        <w:tc>
          <w:tcPr>
            <w:tcW w:w="1134" w:type="dxa"/>
            <w:tcBorders>
              <w:top w:val="single" w:sz="4" w:space="0" w:color="000000"/>
              <w:left w:val="single" w:sz="4" w:space="0" w:color="auto"/>
              <w:bottom w:val="single" w:sz="4" w:space="0" w:color="000000"/>
              <w:right w:val="single" w:sz="4" w:space="0" w:color="auto"/>
            </w:tcBorders>
          </w:tcPr>
          <w:p w:rsidR="00C24EF5" w:rsidRPr="00C24EF5" w:rsidRDefault="00C24EF5" w:rsidP="00C24EF5">
            <w:pPr>
              <w:snapToGrid w:val="0"/>
              <w:jc w:val="center"/>
            </w:pPr>
            <w:r w:rsidRPr="00C24EF5">
              <w:t>3720</w:t>
            </w:r>
          </w:p>
        </w:tc>
        <w:tc>
          <w:tcPr>
            <w:tcW w:w="987" w:type="dxa"/>
            <w:tcBorders>
              <w:top w:val="single" w:sz="4" w:space="0" w:color="000000"/>
              <w:left w:val="single" w:sz="4" w:space="0" w:color="auto"/>
              <w:bottom w:val="single" w:sz="4" w:space="0" w:color="000000"/>
              <w:right w:val="single" w:sz="4" w:space="0" w:color="000000"/>
            </w:tcBorders>
          </w:tcPr>
          <w:p w:rsidR="00C24EF5" w:rsidRPr="00C24EF5" w:rsidRDefault="00C24EF5" w:rsidP="00C24EF5">
            <w:pPr>
              <w:snapToGrid w:val="0"/>
              <w:jc w:val="center"/>
            </w:pPr>
            <w:r w:rsidRPr="00C24EF5">
              <w:t>3722</w:t>
            </w:r>
          </w:p>
        </w:tc>
      </w:tr>
      <w:tr w:rsidR="00C24EF5" w:rsidRPr="00C24EF5" w:rsidTr="00C24EF5">
        <w:trPr>
          <w:jc w:val="center"/>
        </w:trPr>
        <w:tc>
          <w:tcPr>
            <w:tcW w:w="4414" w:type="dxa"/>
            <w:tcBorders>
              <w:top w:val="single" w:sz="4" w:space="0" w:color="000000"/>
              <w:left w:val="single" w:sz="4" w:space="0" w:color="000000"/>
              <w:bottom w:val="single" w:sz="4" w:space="0" w:color="000000"/>
            </w:tcBorders>
            <w:vAlign w:val="center"/>
          </w:tcPr>
          <w:p w:rsidR="00C24EF5" w:rsidRPr="00C24EF5" w:rsidRDefault="00C24EF5" w:rsidP="00C24EF5">
            <w:pPr>
              <w:tabs>
                <w:tab w:val="left" w:pos="499"/>
                <w:tab w:val="left" w:pos="851"/>
              </w:tabs>
              <w:snapToGrid w:val="0"/>
            </w:pPr>
            <w:r w:rsidRPr="00C24EF5">
              <w:t>2.3. Количество выданных книг</w:t>
            </w:r>
          </w:p>
        </w:tc>
        <w:tc>
          <w:tcPr>
            <w:tcW w:w="1140" w:type="dxa"/>
            <w:tcBorders>
              <w:top w:val="single" w:sz="4" w:space="0" w:color="000000"/>
              <w:left w:val="single" w:sz="4" w:space="0" w:color="000000"/>
              <w:bottom w:val="single" w:sz="4" w:space="0" w:color="000000"/>
            </w:tcBorders>
          </w:tcPr>
          <w:p w:rsidR="00C24EF5" w:rsidRPr="00C24EF5" w:rsidRDefault="00C24EF5" w:rsidP="00C24EF5">
            <w:pPr>
              <w:snapToGrid w:val="0"/>
              <w:jc w:val="center"/>
            </w:pPr>
            <w:r w:rsidRPr="00C24EF5">
              <w:t>экз.</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pPr>
            <w:r w:rsidRPr="00C24EF5">
              <w:t>12100</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pPr>
            <w:r w:rsidRPr="00C24EF5">
              <w:t>12180</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pPr>
            <w:r w:rsidRPr="00C24EF5">
              <w:t>12200</w:t>
            </w:r>
          </w:p>
        </w:tc>
        <w:tc>
          <w:tcPr>
            <w:tcW w:w="1134" w:type="dxa"/>
            <w:tcBorders>
              <w:top w:val="single" w:sz="4" w:space="0" w:color="000000"/>
              <w:left w:val="single" w:sz="4" w:space="0" w:color="000000"/>
              <w:bottom w:val="single" w:sz="4" w:space="0" w:color="000000"/>
            </w:tcBorders>
          </w:tcPr>
          <w:p w:rsidR="00C24EF5" w:rsidRPr="00C24EF5" w:rsidRDefault="00C24EF5" w:rsidP="00C24EF5">
            <w:pPr>
              <w:snapToGrid w:val="0"/>
              <w:jc w:val="center"/>
            </w:pPr>
            <w:r w:rsidRPr="00C24EF5">
              <w:t>12240</w:t>
            </w:r>
          </w:p>
        </w:tc>
        <w:tc>
          <w:tcPr>
            <w:tcW w:w="1275" w:type="dxa"/>
            <w:tcBorders>
              <w:top w:val="single" w:sz="4" w:space="0" w:color="000000"/>
              <w:left w:val="single" w:sz="4" w:space="0" w:color="000000"/>
              <w:bottom w:val="single" w:sz="4" w:space="0" w:color="000000"/>
            </w:tcBorders>
          </w:tcPr>
          <w:p w:rsidR="00C24EF5" w:rsidRPr="00C24EF5" w:rsidRDefault="00C24EF5" w:rsidP="00C24EF5">
            <w:pPr>
              <w:snapToGrid w:val="0"/>
              <w:jc w:val="center"/>
            </w:pPr>
            <w:r w:rsidRPr="00C24EF5">
              <w:t>12250</w:t>
            </w:r>
          </w:p>
        </w:tc>
        <w:tc>
          <w:tcPr>
            <w:tcW w:w="1134" w:type="dxa"/>
            <w:tcBorders>
              <w:top w:val="single" w:sz="4" w:space="0" w:color="000000"/>
              <w:left w:val="single" w:sz="4" w:space="0" w:color="000000"/>
              <w:bottom w:val="single" w:sz="4" w:space="0" w:color="000000"/>
              <w:right w:val="single" w:sz="4" w:space="0" w:color="auto"/>
            </w:tcBorders>
          </w:tcPr>
          <w:p w:rsidR="00C24EF5" w:rsidRPr="00C24EF5" w:rsidRDefault="00C24EF5" w:rsidP="00C24EF5">
            <w:pPr>
              <w:snapToGrid w:val="0"/>
              <w:jc w:val="center"/>
            </w:pPr>
            <w:r w:rsidRPr="00C24EF5">
              <w:t>12258</w:t>
            </w:r>
          </w:p>
        </w:tc>
        <w:tc>
          <w:tcPr>
            <w:tcW w:w="1134" w:type="dxa"/>
            <w:tcBorders>
              <w:top w:val="single" w:sz="4" w:space="0" w:color="000000"/>
              <w:left w:val="single" w:sz="4" w:space="0" w:color="auto"/>
              <w:bottom w:val="single" w:sz="4" w:space="0" w:color="000000"/>
              <w:right w:val="single" w:sz="4" w:space="0" w:color="auto"/>
            </w:tcBorders>
          </w:tcPr>
          <w:p w:rsidR="00C24EF5" w:rsidRPr="00C24EF5" w:rsidRDefault="00C24EF5" w:rsidP="00C24EF5">
            <w:pPr>
              <w:snapToGrid w:val="0"/>
              <w:jc w:val="center"/>
            </w:pPr>
            <w:r w:rsidRPr="00C24EF5">
              <w:t>12263</w:t>
            </w:r>
          </w:p>
        </w:tc>
        <w:tc>
          <w:tcPr>
            <w:tcW w:w="987" w:type="dxa"/>
            <w:tcBorders>
              <w:top w:val="single" w:sz="4" w:space="0" w:color="000000"/>
              <w:left w:val="single" w:sz="4" w:space="0" w:color="auto"/>
              <w:bottom w:val="single" w:sz="4" w:space="0" w:color="000000"/>
              <w:right w:val="single" w:sz="4" w:space="0" w:color="000000"/>
            </w:tcBorders>
          </w:tcPr>
          <w:p w:rsidR="00C24EF5" w:rsidRPr="00C24EF5" w:rsidRDefault="00C24EF5" w:rsidP="00C24EF5">
            <w:pPr>
              <w:snapToGrid w:val="0"/>
              <w:jc w:val="center"/>
            </w:pPr>
            <w:r w:rsidRPr="00C24EF5">
              <w:t>12270</w:t>
            </w:r>
          </w:p>
        </w:tc>
      </w:tr>
      <w:tr w:rsidR="00C24EF5" w:rsidRPr="00C24EF5" w:rsidTr="00C24EF5">
        <w:trPr>
          <w:jc w:val="center"/>
        </w:trPr>
        <w:tc>
          <w:tcPr>
            <w:tcW w:w="4414" w:type="dxa"/>
            <w:tcBorders>
              <w:top w:val="single" w:sz="4" w:space="0" w:color="000000"/>
              <w:left w:val="single" w:sz="4" w:space="0" w:color="000000"/>
              <w:bottom w:val="single" w:sz="4" w:space="0" w:color="000000"/>
            </w:tcBorders>
            <w:vAlign w:val="center"/>
          </w:tcPr>
          <w:p w:rsidR="00C24EF5" w:rsidRPr="00C24EF5" w:rsidRDefault="00C24EF5" w:rsidP="00C24EF5">
            <w:pPr>
              <w:tabs>
                <w:tab w:val="left" w:pos="499"/>
                <w:tab w:val="left" w:pos="851"/>
              </w:tabs>
              <w:snapToGrid w:val="0"/>
            </w:pPr>
            <w:r w:rsidRPr="00C24EF5">
              <w:t>2.4. Количество  мероприятий, проводимых в библиотеке</w:t>
            </w:r>
          </w:p>
        </w:tc>
        <w:tc>
          <w:tcPr>
            <w:tcW w:w="1140" w:type="dxa"/>
            <w:tcBorders>
              <w:top w:val="single" w:sz="4" w:space="0" w:color="000000"/>
              <w:left w:val="single" w:sz="4" w:space="0" w:color="000000"/>
              <w:bottom w:val="single" w:sz="4" w:space="0" w:color="000000"/>
            </w:tcBorders>
          </w:tcPr>
          <w:p w:rsidR="00C24EF5" w:rsidRPr="00C24EF5" w:rsidRDefault="00C24EF5" w:rsidP="00C24EF5">
            <w:pPr>
              <w:snapToGrid w:val="0"/>
              <w:jc w:val="center"/>
            </w:pPr>
            <w:r w:rsidRPr="00C24EF5">
              <w:t>шт.</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pPr>
            <w:r w:rsidRPr="00C24EF5">
              <w:t>46</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pPr>
            <w:r w:rsidRPr="00C24EF5">
              <w:t>49</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pPr>
            <w:r w:rsidRPr="00C24EF5">
              <w:t>53</w:t>
            </w:r>
          </w:p>
        </w:tc>
        <w:tc>
          <w:tcPr>
            <w:tcW w:w="1134" w:type="dxa"/>
            <w:tcBorders>
              <w:top w:val="single" w:sz="4" w:space="0" w:color="000000"/>
              <w:left w:val="single" w:sz="4" w:space="0" w:color="000000"/>
              <w:bottom w:val="single" w:sz="4" w:space="0" w:color="000000"/>
            </w:tcBorders>
          </w:tcPr>
          <w:p w:rsidR="00C24EF5" w:rsidRPr="00C24EF5" w:rsidRDefault="00C24EF5" w:rsidP="00C24EF5">
            <w:pPr>
              <w:snapToGrid w:val="0"/>
              <w:jc w:val="center"/>
            </w:pPr>
            <w:r w:rsidRPr="00C24EF5">
              <w:t>55</w:t>
            </w:r>
          </w:p>
        </w:tc>
        <w:tc>
          <w:tcPr>
            <w:tcW w:w="1275" w:type="dxa"/>
            <w:tcBorders>
              <w:top w:val="single" w:sz="4" w:space="0" w:color="000000"/>
              <w:left w:val="single" w:sz="4" w:space="0" w:color="000000"/>
              <w:bottom w:val="single" w:sz="4" w:space="0" w:color="000000"/>
            </w:tcBorders>
          </w:tcPr>
          <w:p w:rsidR="00C24EF5" w:rsidRPr="00C24EF5" w:rsidRDefault="00C24EF5" w:rsidP="00C24EF5">
            <w:pPr>
              <w:snapToGrid w:val="0"/>
              <w:jc w:val="center"/>
            </w:pPr>
            <w:r w:rsidRPr="00C24EF5">
              <w:t>57</w:t>
            </w:r>
          </w:p>
        </w:tc>
        <w:tc>
          <w:tcPr>
            <w:tcW w:w="1134" w:type="dxa"/>
            <w:tcBorders>
              <w:top w:val="single" w:sz="4" w:space="0" w:color="000000"/>
              <w:left w:val="single" w:sz="4" w:space="0" w:color="000000"/>
              <w:bottom w:val="single" w:sz="4" w:space="0" w:color="000000"/>
              <w:right w:val="single" w:sz="4" w:space="0" w:color="auto"/>
            </w:tcBorders>
          </w:tcPr>
          <w:p w:rsidR="00C24EF5" w:rsidRPr="00C24EF5" w:rsidRDefault="00C24EF5" w:rsidP="00C24EF5">
            <w:pPr>
              <w:snapToGrid w:val="0"/>
              <w:jc w:val="center"/>
            </w:pPr>
            <w:r w:rsidRPr="00C24EF5">
              <w:t>59</w:t>
            </w:r>
          </w:p>
        </w:tc>
        <w:tc>
          <w:tcPr>
            <w:tcW w:w="1134" w:type="dxa"/>
            <w:tcBorders>
              <w:top w:val="single" w:sz="4" w:space="0" w:color="000000"/>
              <w:left w:val="single" w:sz="4" w:space="0" w:color="auto"/>
              <w:bottom w:val="single" w:sz="4" w:space="0" w:color="000000"/>
              <w:right w:val="single" w:sz="4" w:space="0" w:color="auto"/>
            </w:tcBorders>
          </w:tcPr>
          <w:p w:rsidR="00C24EF5" w:rsidRPr="00C24EF5" w:rsidRDefault="00C24EF5" w:rsidP="00C24EF5">
            <w:pPr>
              <w:snapToGrid w:val="0"/>
              <w:jc w:val="center"/>
            </w:pPr>
            <w:r w:rsidRPr="00C24EF5">
              <w:t>61</w:t>
            </w:r>
          </w:p>
        </w:tc>
        <w:tc>
          <w:tcPr>
            <w:tcW w:w="987" w:type="dxa"/>
            <w:tcBorders>
              <w:top w:val="single" w:sz="4" w:space="0" w:color="000000"/>
              <w:left w:val="single" w:sz="4" w:space="0" w:color="auto"/>
              <w:bottom w:val="single" w:sz="4" w:space="0" w:color="000000"/>
              <w:right w:val="single" w:sz="4" w:space="0" w:color="000000"/>
            </w:tcBorders>
          </w:tcPr>
          <w:p w:rsidR="00C24EF5" w:rsidRPr="00C24EF5" w:rsidRDefault="00C24EF5" w:rsidP="00C24EF5">
            <w:pPr>
              <w:snapToGrid w:val="0"/>
              <w:jc w:val="center"/>
            </w:pPr>
            <w:r w:rsidRPr="00C24EF5">
              <w:t>63</w:t>
            </w:r>
          </w:p>
        </w:tc>
      </w:tr>
      <w:tr w:rsidR="00C24EF5" w:rsidRPr="00C24EF5" w:rsidTr="00C24EF5">
        <w:trPr>
          <w:jc w:val="center"/>
        </w:trPr>
        <w:tc>
          <w:tcPr>
            <w:tcW w:w="4414" w:type="dxa"/>
            <w:tcBorders>
              <w:top w:val="single" w:sz="4" w:space="0" w:color="000000"/>
              <w:left w:val="single" w:sz="4" w:space="0" w:color="000000"/>
              <w:bottom w:val="single" w:sz="4" w:space="0" w:color="000000"/>
            </w:tcBorders>
            <w:vAlign w:val="center"/>
          </w:tcPr>
          <w:p w:rsidR="00C24EF5" w:rsidRPr="00C24EF5" w:rsidRDefault="00C24EF5" w:rsidP="00C24EF5">
            <w:pPr>
              <w:tabs>
                <w:tab w:val="left" w:pos="499"/>
                <w:tab w:val="left" w:pos="709"/>
                <w:tab w:val="left" w:pos="851"/>
              </w:tabs>
              <w:snapToGrid w:val="0"/>
            </w:pPr>
            <w:r w:rsidRPr="00C24EF5">
              <w:t>2.5. Новые поступления, пополнение книжного фонда</w:t>
            </w:r>
          </w:p>
        </w:tc>
        <w:tc>
          <w:tcPr>
            <w:tcW w:w="1140" w:type="dxa"/>
            <w:tcBorders>
              <w:top w:val="single" w:sz="4" w:space="0" w:color="000000"/>
              <w:left w:val="single" w:sz="4" w:space="0" w:color="000000"/>
              <w:bottom w:val="single" w:sz="4" w:space="0" w:color="000000"/>
            </w:tcBorders>
          </w:tcPr>
          <w:p w:rsidR="00C24EF5" w:rsidRPr="00C24EF5" w:rsidRDefault="00C24EF5" w:rsidP="00C24EF5">
            <w:pPr>
              <w:snapToGrid w:val="0"/>
              <w:jc w:val="center"/>
            </w:pPr>
            <w:r w:rsidRPr="00C24EF5">
              <w:t>экз.</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pPr>
            <w:r w:rsidRPr="00C24EF5">
              <w:t>71</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pPr>
            <w:r w:rsidRPr="00C24EF5">
              <w:t>73</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pPr>
            <w:r w:rsidRPr="00C24EF5">
              <w:t>75</w:t>
            </w:r>
          </w:p>
        </w:tc>
        <w:tc>
          <w:tcPr>
            <w:tcW w:w="1134" w:type="dxa"/>
            <w:tcBorders>
              <w:top w:val="single" w:sz="4" w:space="0" w:color="000000"/>
              <w:left w:val="single" w:sz="4" w:space="0" w:color="000000"/>
              <w:bottom w:val="single" w:sz="4" w:space="0" w:color="000000"/>
            </w:tcBorders>
          </w:tcPr>
          <w:p w:rsidR="00C24EF5" w:rsidRPr="00C24EF5" w:rsidRDefault="00C24EF5" w:rsidP="00C24EF5">
            <w:pPr>
              <w:snapToGrid w:val="0"/>
              <w:jc w:val="center"/>
            </w:pPr>
            <w:r w:rsidRPr="00C24EF5">
              <w:t>78</w:t>
            </w:r>
          </w:p>
        </w:tc>
        <w:tc>
          <w:tcPr>
            <w:tcW w:w="1275" w:type="dxa"/>
            <w:tcBorders>
              <w:top w:val="single" w:sz="4" w:space="0" w:color="000000"/>
              <w:left w:val="single" w:sz="4" w:space="0" w:color="000000"/>
              <w:bottom w:val="single" w:sz="4" w:space="0" w:color="000000"/>
            </w:tcBorders>
          </w:tcPr>
          <w:p w:rsidR="00C24EF5" w:rsidRPr="00C24EF5" w:rsidRDefault="00C24EF5" w:rsidP="00C24EF5">
            <w:pPr>
              <w:snapToGrid w:val="0"/>
              <w:jc w:val="center"/>
            </w:pPr>
            <w:r w:rsidRPr="00C24EF5">
              <w:t>80</w:t>
            </w:r>
          </w:p>
        </w:tc>
        <w:tc>
          <w:tcPr>
            <w:tcW w:w="1134" w:type="dxa"/>
            <w:tcBorders>
              <w:top w:val="single" w:sz="4" w:space="0" w:color="000000"/>
              <w:left w:val="single" w:sz="4" w:space="0" w:color="000000"/>
              <w:bottom w:val="single" w:sz="4" w:space="0" w:color="000000"/>
              <w:right w:val="single" w:sz="4" w:space="0" w:color="auto"/>
            </w:tcBorders>
          </w:tcPr>
          <w:p w:rsidR="00C24EF5" w:rsidRPr="00C24EF5" w:rsidRDefault="00C24EF5" w:rsidP="00C24EF5">
            <w:pPr>
              <w:snapToGrid w:val="0"/>
              <w:jc w:val="center"/>
            </w:pPr>
            <w:r w:rsidRPr="00C24EF5">
              <w:t>81</w:t>
            </w:r>
          </w:p>
        </w:tc>
        <w:tc>
          <w:tcPr>
            <w:tcW w:w="1134" w:type="dxa"/>
            <w:tcBorders>
              <w:top w:val="single" w:sz="4" w:space="0" w:color="000000"/>
              <w:left w:val="single" w:sz="4" w:space="0" w:color="auto"/>
              <w:bottom w:val="single" w:sz="4" w:space="0" w:color="000000"/>
              <w:right w:val="single" w:sz="4" w:space="0" w:color="auto"/>
            </w:tcBorders>
          </w:tcPr>
          <w:p w:rsidR="00C24EF5" w:rsidRPr="00C24EF5" w:rsidRDefault="00C24EF5" w:rsidP="00C24EF5">
            <w:pPr>
              <w:snapToGrid w:val="0"/>
              <w:jc w:val="center"/>
            </w:pPr>
            <w:r w:rsidRPr="00C24EF5">
              <w:t>83</w:t>
            </w:r>
          </w:p>
        </w:tc>
        <w:tc>
          <w:tcPr>
            <w:tcW w:w="987" w:type="dxa"/>
            <w:tcBorders>
              <w:top w:val="single" w:sz="4" w:space="0" w:color="000000"/>
              <w:left w:val="single" w:sz="4" w:space="0" w:color="auto"/>
              <w:bottom w:val="single" w:sz="4" w:space="0" w:color="000000"/>
              <w:right w:val="single" w:sz="4" w:space="0" w:color="000000"/>
            </w:tcBorders>
          </w:tcPr>
          <w:p w:rsidR="00C24EF5" w:rsidRPr="00C24EF5" w:rsidRDefault="00C24EF5" w:rsidP="00C24EF5">
            <w:pPr>
              <w:snapToGrid w:val="0"/>
              <w:jc w:val="center"/>
            </w:pPr>
            <w:r w:rsidRPr="00C24EF5">
              <w:t>85</w:t>
            </w:r>
          </w:p>
        </w:tc>
      </w:tr>
    </w:tbl>
    <w:p w:rsidR="00C24EF5" w:rsidRPr="00C24EF5" w:rsidRDefault="00C24EF5" w:rsidP="00C24EF5">
      <w:pPr>
        <w:ind w:firstLine="709"/>
        <w:jc w:val="both"/>
        <w:rPr>
          <w:spacing w:val="-8"/>
        </w:rPr>
      </w:pPr>
    </w:p>
    <w:p w:rsidR="00C24EF5" w:rsidRPr="00C24EF5" w:rsidRDefault="00C24EF5" w:rsidP="00C24EF5">
      <w:pPr>
        <w:ind w:firstLine="720"/>
        <w:jc w:val="both"/>
      </w:pPr>
    </w:p>
    <w:p w:rsidR="00C24EF5" w:rsidRPr="00C24EF5" w:rsidRDefault="00C24EF5" w:rsidP="00C24EF5">
      <w:pPr>
        <w:ind w:firstLine="720"/>
        <w:jc w:val="both"/>
      </w:pPr>
    </w:p>
    <w:p w:rsidR="00C24EF5" w:rsidRPr="00C24EF5" w:rsidRDefault="00C24EF5" w:rsidP="00C24EF5">
      <w:pPr>
        <w:ind w:firstLine="720"/>
        <w:jc w:val="both"/>
        <w:sectPr w:rsidR="00C24EF5" w:rsidRPr="00C24EF5" w:rsidSect="00C24EF5">
          <w:pgSz w:w="16838" w:h="11906" w:orient="landscape"/>
          <w:pgMar w:top="1701" w:right="1134" w:bottom="851" w:left="1134" w:header="708" w:footer="708" w:gutter="0"/>
          <w:cols w:space="708"/>
          <w:docGrid w:linePitch="360"/>
        </w:sectPr>
      </w:pPr>
    </w:p>
    <w:p w:rsidR="00C24EF5" w:rsidRPr="00C24EF5" w:rsidRDefault="00C24EF5" w:rsidP="00C24EF5">
      <w:pPr>
        <w:ind w:firstLine="720"/>
        <w:jc w:val="both"/>
      </w:pPr>
      <w:r w:rsidRPr="00C24EF5">
        <w:lastRenderedPageBreak/>
        <w:t>Реализация мероприятий, предусмотренных  муниципальной программой (подпрограммой), предполагает достичь:</w:t>
      </w:r>
    </w:p>
    <w:p w:rsidR="00C24EF5" w:rsidRPr="00C24EF5" w:rsidRDefault="00C24EF5" w:rsidP="00C24EF5">
      <w:pPr>
        <w:jc w:val="both"/>
      </w:pPr>
      <w:r w:rsidRPr="00C24EF5">
        <w:t xml:space="preserve"> - активного участия населения  Гвазденского сельского поселения в культурной жизни  поселения, повышение интеллектуального и культурного уровня населения  села Гвазда;</w:t>
      </w:r>
    </w:p>
    <w:p w:rsidR="00C24EF5" w:rsidRPr="00C24EF5" w:rsidRDefault="00C24EF5" w:rsidP="00C24EF5">
      <w:pPr>
        <w:jc w:val="both"/>
      </w:pPr>
      <w:r w:rsidRPr="00C24EF5">
        <w:t>- повышения материально-технической оснащенности учреждения;</w:t>
      </w:r>
    </w:p>
    <w:p w:rsidR="00C24EF5" w:rsidRPr="00C24EF5" w:rsidRDefault="00C24EF5" w:rsidP="00C24EF5">
      <w:pPr>
        <w:jc w:val="both"/>
      </w:pPr>
      <w:r w:rsidRPr="00C24EF5">
        <w:t>- увеличение количества пользователей библиотеки Гвазденского сельского поселения;</w:t>
      </w:r>
    </w:p>
    <w:p w:rsidR="00C24EF5" w:rsidRPr="00C24EF5" w:rsidRDefault="00C24EF5" w:rsidP="00C24EF5">
      <w:pPr>
        <w:jc w:val="both"/>
        <w:rPr>
          <w:color w:val="000000"/>
        </w:rPr>
      </w:pPr>
      <w:r w:rsidRPr="00C24EF5">
        <w:rPr>
          <w:color w:val="000000"/>
        </w:rPr>
        <w:t>- расширение возможностей для приобщения граждан к культурным ценностям и культурным благам;</w:t>
      </w:r>
    </w:p>
    <w:p w:rsidR="00C24EF5" w:rsidRPr="00C24EF5" w:rsidRDefault="00C24EF5" w:rsidP="00C24EF5">
      <w:pPr>
        <w:jc w:val="both"/>
        <w:rPr>
          <w:color w:val="000000"/>
        </w:rPr>
      </w:pPr>
      <w:r w:rsidRPr="00C24EF5">
        <w:rPr>
          <w:color w:val="000000"/>
        </w:rPr>
        <w:t>- оптимизация расходования бюджетных средств, сосредоточение ресурсов на решении приоритетных задач в области культуры, модернизация ее материальной базы;</w:t>
      </w:r>
    </w:p>
    <w:p w:rsidR="00C24EF5" w:rsidRPr="00C24EF5" w:rsidRDefault="00C24EF5" w:rsidP="00C24EF5">
      <w:pPr>
        <w:jc w:val="both"/>
        <w:rPr>
          <w:color w:val="000000"/>
        </w:rPr>
      </w:pPr>
      <w:r w:rsidRPr="00C24EF5">
        <w:rPr>
          <w:color w:val="000000"/>
        </w:rPr>
        <w:t>- обеспечение доступности всех социальных слоев населения поселения к ценностям отечественной и мировой культуры, а также информации в сфере культуры;</w:t>
      </w:r>
    </w:p>
    <w:p w:rsidR="00C24EF5" w:rsidRPr="00C24EF5" w:rsidRDefault="00C24EF5" w:rsidP="00C24EF5">
      <w:pPr>
        <w:jc w:val="both"/>
      </w:pPr>
      <w:r w:rsidRPr="00C24EF5">
        <w:t>- расширение спектра и улучшение качества предоставляемых услуг в сфере культуры.</w:t>
      </w:r>
    </w:p>
    <w:p w:rsidR="00C24EF5" w:rsidRPr="00C24EF5" w:rsidRDefault="00C24EF5" w:rsidP="00C24EF5">
      <w:pPr>
        <w:jc w:val="both"/>
        <w:rPr>
          <w:i/>
          <w:sz w:val="24"/>
          <w:szCs w:val="24"/>
        </w:rPr>
      </w:pPr>
    </w:p>
    <w:p w:rsidR="00C24EF5" w:rsidRPr="00C24EF5" w:rsidRDefault="00C24EF5" w:rsidP="00ED0007">
      <w:pPr>
        <w:widowControl w:val="0"/>
        <w:numPr>
          <w:ilvl w:val="0"/>
          <w:numId w:val="9"/>
        </w:numPr>
        <w:suppressAutoHyphens/>
        <w:autoSpaceDE w:val="0"/>
        <w:ind w:left="709" w:hanging="567"/>
        <w:jc w:val="center"/>
        <w:rPr>
          <w:b/>
        </w:rPr>
      </w:pPr>
      <w:r w:rsidRPr="00C24EF5">
        <w:rPr>
          <w:b/>
        </w:rPr>
        <w:t>Система программных мероприятий</w:t>
      </w:r>
    </w:p>
    <w:p w:rsidR="00C24EF5" w:rsidRPr="00C24EF5" w:rsidRDefault="00C24EF5" w:rsidP="00C24EF5">
      <w:pPr>
        <w:ind w:firstLine="709"/>
      </w:pPr>
    </w:p>
    <w:p w:rsidR="00C24EF5" w:rsidRPr="00C24EF5" w:rsidRDefault="00C24EF5" w:rsidP="00C24EF5">
      <w:pPr>
        <w:ind w:firstLine="709"/>
        <w:jc w:val="both"/>
      </w:pPr>
      <w:r w:rsidRPr="00C24EF5">
        <w:t>Система программных мероприятий включает в себя 2 основных направления:</w:t>
      </w:r>
    </w:p>
    <w:p w:rsidR="00C24EF5" w:rsidRPr="00C24EF5" w:rsidRDefault="00C24EF5" w:rsidP="00ED0007">
      <w:pPr>
        <w:widowControl w:val="0"/>
        <w:numPr>
          <w:ilvl w:val="0"/>
          <w:numId w:val="7"/>
        </w:numPr>
        <w:suppressAutoHyphens/>
        <w:autoSpaceDE w:val="0"/>
      </w:pPr>
      <w:r w:rsidRPr="00C24EF5">
        <w:t>Культурно-досуговая деятельность и развитие народного творчества.</w:t>
      </w:r>
    </w:p>
    <w:p w:rsidR="00C24EF5" w:rsidRPr="00C24EF5" w:rsidRDefault="00C24EF5" w:rsidP="00ED0007">
      <w:pPr>
        <w:numPr>
          <w:ilvl w:val="0"/>
          <w:numId w:val="7"/>
        </w:numPr>
        <w:suppressAutoHyphens/>
      </w:pPr>
      <w:r w:rsidRPr="00C24EF5">
        <w:t>Развитие библиотечного дела.</w:t>
      </w:r>
    </w:p>
    <w:p w:rsidR="00C24EF5" w:rsidRPr="00C24EF5" w:rsidRDefault="00C24EF5" w:rsidP="00C24EF5"/>
    <w:p w:rsidR="00C24EF5" w:rsidRPr="00C24EF5" w:rsidRDefault="00C24EF5" w:rsidP="00C24EF5"/>
    <w:p w:rsidR="00C24EF5" w:rsidRPr="00C24EF5" w:rsidRDefault="00C24EF5" w:rsidP="00C24EF5"/>
    <w:p w:rsidR="00C24EF5" w:rsidRPr="00C24EF5" w:rsidRDefault="00C24EF5" w:rsidP="00C24EF5"/>
    <w:p w:rsidR="00C24EF5" w:rsidRPr="00C24EF5" w:rsidRDefault="00C24EF5" w:rsidP="00C24EF5"/>
    <w:p w:rsidR="00C24EF5" w:rsidRPr="00C24EF5" w:rsidRDefault="00C24EF5" w:rsidP="00C24EF5"/>
    <w:p w:rsidR="00C24EF5" w:rsidRPr="00C24EF5" w:rsidRDefault="00C24EF5" w:rsidP="00C24EF5"/>
    <w:p w:rsidR="00C24EF5" w:rsidRPr="00C24EF5" w:rsidRDefault="00C24EF5" w:rsidP="00C24EF5"/>
    <w:p w:rsidR="00C24EF5" w:rsidRPr="00C24EF5" w:rsidRDefault="00C24EF5" w:rsidP="00C24EF5">
      <w:pPr>
        <w:sectPr w:rsidR="00C24EF5" w:rsidRPr="00C24EF5" w:rsidSect="00C24EF5">
          <w:pgSz w:w="11906" w:h="16838"/>
          <w:pgMar w:top="1134" w:right="851" w:bottom="1134" w:left="1701" w:header="708" w:footer="708" w:gutter="0"/>
          <w:cols w:space="708"/>
          <w:docGrid w:linePitch="360"/>
        </w:sectPr>
      </w:pPr>
    </w:p>
    <w:p w:rsidR="00C24EF5" w:rsidRPr="00C24EF5" w:rsidRDefault="00C24EF5" w:rsidP="00C24EF5">
      <w:pPr>
        <w:ind w:firstLine="709"/>
        <w:jc w:val="center"/>
      </w:pPr>
      <w:r w:rsidRPr="00C24EF5">
        <w:rPr>
          <w:b/>
        </w:rPr>
        <w:lastRenderedPageBreak/>
        <w:t>Перечень программных мероприятий</w:t>
      </w:r>
      <w:r w:rsidRPr="00C24EF5">
        <w:t>:</w:t>
      </w:r>
    </w:p>
    <w:p w:rsidR="00C24EF5" w:rsidRPr="00C24EF5" w:rsidRDefault="00C24EF5" w:rsidP="00C24EF5">
      <w:pPr>
        <w:ind w:firstLine="709"/>
        <w:jc w:val="both"/>
      </w:pPr>
    </w:p>
    <w:tbl>
      <w:tblPr>
        <w:tblW w:w="15529" w:type="dxa"/>
        <w:jc w:val="center"/>
        <w:tblLayout w:type="fixed"/>
        <w:tblLook w:val="0000"/>
      </w:tblPr>
      <w:tblGrid>
        <w:gridCol w:w="567"/>
        <w:gridCol w:w="2062"/>
        <w:gridCol w:w="1134"/>
        <w:gridCol w:w="1112"/>
        <w:gridCol w:w="1134"/>
        <w:gridCol w:w="1134"/>
        <w:gridCol w:w="1134"/>
        <w:gridCol w:w="1134"/>
        <w:gridCol w:w="1134"/>
        <w:gridCol w:w="1134"/>
        <w:gridCol w:w="3850"/>
      </w:tblGrid>
      <w:tr w:rsidR="00C24EF5" w:rsidRPr="00C24EF5" w:rsidTr="00C24EF5">
        <w:trPr>
          <w:trHeight w:val="23"/>
          <w:jc w:val="center"/>
        </w:trPr>
        <w:tc>
          <w:tcPr>
            <w:tcW w:w="567" w:type="dxa"/>
            <w:vMerge w:val="restart"/>
            <w:tcBorders>
              <w:top w:val="single" w:sz="4" w:space="0" w:color="000000"/>
              <w:left w:val="single" w:sz="4" w:space="0" w:color="000000"/>
              <w:bottom w:val="single" w:sz="4" w:space="0" w:color="000000"/>
            </w:tcBorders>
          </w:tcPr>
          <w:p w:rsidR="00C24EF5" w:rsidRPr="00C24EF5" w:rsidRDefault="00C24EF5" w:rsidP="00C24EF5">
            <w:pPr>
              <w:snapToGrid w:val="0"/>
              <w:jc w:val="center"/>
              <w:rPr>
                <w:sz w:val="26"/>
                <w:szCs w:val="26"/>
              </w:rPr>
            </w:pPr>
            <w:r w:rsidRPr="00C24EF5">
              <w:rPr>
                <w:sz w:val="26"/>
                <w:szCs w:val="26"/>
              </w:rPr>
              <w:t>№</w:t>
            </w:r>
          </w:p>
        </w:tc>
        <w:tc>
          <w:tcPr>
            <w:tcW w:w="2062" w:type="dxa"/>
            <w:vMerge w:val="restart"/>
            <w:tcBorders>
              <w:top w:val="single" w:sz="4" w:space="0" w:color="000000"/>
              <w:left w:val="single" w:sz="4" w:space="0" w:color="000000"/>
              <w:bottom w:val="single" w:sz="4" w:space="0" w:color="000000"/>
            </w:tcBorders>
          </w:tcPr>
          <w:p w:rsidR="00C24EF5" w:rsidRPr="00C24EF5" w:rsidRDefault="00C24EF5" w:rsidP="00C24EF5">
            <w:pPr>
              <w:snapToGrid w:val="0"/>
              <w:jc w:val="center"/>
              <w:rPr>
                <w:sz w:val="26"/>
                <w:szCs w:val="26"/>
              </w:rPr>
            </w:pPr>
            <w:r w:rsidRPr="00C24EF5">
              <w:rPr>
                <w:sz w:val="26"/>
                <w:szCs w:val="26"/>
              </w:rPr>
              <w:t>Наименование мероприятия</w:t>
            </w:r>
          </w:p>
        </w:tc>
        <w:tc>
          <w:tcPr>
            <w:tcW w:w="9050" w:type="dxa"/>
            <w:gridSpan w:val="8"/>
            <w:tcBorders>
              <w:top w:val="single" w:sz="4" w:space="0" w:color="000000"/>
              <w:left w:val="single" w:sz="4" w:space="0" w:color="000000"/>
              <w:bottom w:val="single" w:sz="4" w:space="0" w:color="000000"/>
            </w:tcBorders>
          </w:tcPr>
          <w:p w:rsidR="00C24EF5" w:rsidRPr="00C24EF5" w:rsidRDefault="00C24EF5" w:rsidP="00C24EF5">
            <w:pPr>
              <w:snapToGrid w:val="0"/>
              <w:jc w:val="center"/>
              <w:rPr>
                <w:sz w:val="26"/>
                <w:szCs w:val="26"/>
              </w:rPr>
            </w:pPr>
            <w:r w:rsidRPr="00C24EF5">
              <w:rPr>
                <w:sz w:val="26"/>
                <w:szCs w:val="26"/>
              </w:rPr>
              <w:t>Объемы финансирования (тыс. рублей)</w:t>
            </w:r>
          </w:p>
        </w:tc>
        <w:tc>
          <w:tcPr>
            <w:tcW w:w="3850"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rPr>
                <w:sz w:val="26"/>
                <w:szCs w:val="26"/>
              </w:rPr>
            </w:pPr>
            <w:r w:rsidRPr="00C24EF5">
              <w:rPr>
                <w:sz w:val="26"/>
                <w:szCs w:val="26"/>
              </w:rPr>
              <w:t>Содержание мероприятия</w:t>
            </w:r>
          </w:p>
        </w:tc>
      </w:tr>
      <w:tr w:rsidR="00C24EF5" w:rsidRPr="00C24EF5" w:rsidTr="00C24EF5">
        <w:trPr>
          <w:trHeight w:val="23"/>
          <w:jc w:val="center"/>
        </w:trPr>
        <w:tc>
          <w:tcPr>
            <w:tcW w:w="567" w:type="dxa"/>
            <w:vMerge/>
            <w:tcBorders>
              <w:top w:val="single" w:sz="4" w:space="0" w:color="000000"/>
              <w:left w:val="single" w:sz="4" w:space="0" w:color="000000"/>
              <w:bottom w:val="single" w:sz="4" w:space="0" w:color="000000"/>
            </w:tcBorders>
            <w:vAlign w:val="center"/>
          </w:tcPr>
          <w:p w:rsidR="00C24EF5" w:rsidRPr="00C24EF5" w:rsidRDefault="00C24EF5" w:rsidP="00C24EF5">
            <w:pPr>
              <w:snapToGrid w:val="0"/>
              <w:rPr>
                <w:sz w:val="26"/>
                <w:szCs w:val="26"/>
              </w:rPr>
            </w:pPr>
          </w:p>
        </w:tc>
        <w:tc>
          <w:tcPr>
            <w:tcW w:w="2062" w:type="dxa"/>
            <w:vMerge/>
            <w:tcBorders>
              <w:top w:val="single" w:sz="4" w:space="0" w:color="000000"/>
              <w:left w:val="single" w:sz="4" w:space="0" w:color="000000"/>
              <w:bottom w:val="single" w:sz="4" w:space="0" w:color="000000"/>
            </w:tcBorders>
            <w:vAlign w:val="center"/>
          </w:tcPr>
          <w:p w:rsidR="00C24EF5" w:rsidRPr="00C24EF5" w:rsidRDefault="00C24EF5" w:rsidP="00C24EF5">
            <w:pPr>
              <w:snapToGrid w:val="0"/>
              <w:rPr>
                <w:sz w:val="26"/>
                <w:szCs w:val="26"/>
              </w:rPr>
            </w:pPr>
          </w:p>
        </w:tc>
        <w:tc>
          <w:tcPr>
            <w:tcW w:w="1134" w:type="dxa"/>
            <w:tcBorders>
              <w:top w:val="single" w:sz="4" w:space="0" w:color="000000"/>
              <w:left w:val="single" w:sz="4" w:space="0" w:color="000000"/>
              <w:bottom w:val="single" w:sz="4" w:space="0" w:color="000000"/>
            </w:tcBorders>
          </w:tcPr>
          <w:p w:rsidR="00C24EF5" w:rsidRPr="00C24EF5" w:rsidRDefault="00C24EF5" w:rsidP="00C24EF5">
            <w:pPr>
              <w:snapToGrid w:val="0"/>
              <w:ind w:left="-108" w:right="-108"/>
              <w:jc w:val="center"/>
              <w:rPr>
                <w:sz w:val="26"/>
                <w:szCs w:val="26"/>
              </w:rPr>
            </w:pPr>
            <w:r w:rsidRPr="00C24EF5">
              <w:rPr>
                <w:sz w:val="26"/>
                <w:szCs w:val="26"/>
              </w:rPr>
              <w:t>2023 г.</w:t>
            </w:r>
          </w:p>
        </w:tc>
        <w:tc>
          <w:tcPr>
            <w:tcW w:w="1112" w:type="dxa"/>
            <w:tcBorders>
              <w:top w:val="single" w:sz="4" w:space="0" w:color="000000"/>
              <w:left w:val="single" w:sz="4" w:space="0" w:color="000000"/>
              <w:bottom w:val="single" w:sz="4" w:space="0" w:color="000000"/>
            </w:tcBorders>
          </w:tcPr>
          <w:p w:rsidR="00C24EF5" w:rsidRPr="00C24EF5" w:rsidRDefault="00C24EF5" w:rsidP="00C24EF5">
            <w:pPr>
              <w:snapToGrid w:val="0"/>
              <w:jc w:val="center"/>
              <w:rPr>
                <w:sz w:val="26"/>
                <w:szCs w:val="26"/>
              </w:rPr>
            </w:pPr>
            <w:r w:rsidRPr="00C24EF5">
              <w:rPr>
                <w:sz w:val="26"/>
                <w:szCs w:val="26"/>
              </w:rPr>
              <w:t>2024 г.</w:t>
            </w:r>
          </w:p>
        </w:tc>
        <w:tc>
          <w:tcPr>
            <w:tcW w:w="1134" w:type="dxa"/>
            <w:tcBorders>
              <w:top w:val="single" w:sz="4" w:space="0" w:color="000000"/>
              <w:left w:val="single" w:sz="4" w:space="0" w:color="000000"/>
              <w:bottom w:val="single" w:sz="4" w:space="0" w:color="000000"/>
            </w:tcBorders>
          </w:tcPr>
          <w:p w:rsidR="00C24EF5" w:rsidRPr="00C24EF5" w:rsidRDefault="00C24EF5" w:rsidP="00C24EF5">
            <w:pPr>
              <w:snapToGrid w:val="0"/>
              <w:jc w:val="center"/>
              <w:rPr>
                <w:sz w:val="26"/>
                <w:szCs w:val="26"/>
              </w:rPr>
            </w:pPr>
            <w:r w:rsidRPr="00C24EF5">
              <w:rPr>
                <w:sz w:val="26"/>
                <w:szCs w:val="26"/>
              </w:rPr>
              <w:t>2025 г.</w:t>
            </w:r>
          </w:p>
        </w:tc>
        <w:tc>
          <w:tcPr>
            <w:tcW w:w="1134" w:type="dxa"/>
            <w:tcBorders>
              <w:top w:val="single" w:sz="4" w:space="0" w:color="000000"/>
              <w:left w:val="single" w:sz="4" w:space="0" w:color="000000"/>
              <w:bottom w:val="single" w:sz="4" w:space="0" w:color="000000"/>
            </w:tcBorders>
          </w:tcPr>
          <w:p w:rsidR="00C24EF5" w:rsidRPr="00C24EF5" w:rsidRDefault="00C24EF5" w:rsidP="00C24EF5">
            <w:pPr>
              <w:snapToGrid w:val="0"/>
              <w:ind w:left="-108"/>
              <w:jc w:val="center"/>
              <w:rPr>
                <w:sz w:val="26"/>
                <w:szCs w:val="26"/>
              </w:rPr>
            </w:pPr>
            <w:r w:rsidRPr="00C24EF5">
              <w:rPr>
                <w:sz w:val="26"/>
                <w:szCs w:val="26"/>
              </w:rPr>
              <w:t>2026 г.</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ind w:left="-108"/>
              <w:jc w:val="center"/>
              <w:rPr>
                <w:sz w:val="26"/>
                <w:szCs w:val="26"/>
              </w:rPr>
            </w:pPr>
            <w:r w:rsidRPr="00C24EF5">
              <w:rPr>
                <w:sz w:val="26"/>
                <w:szCs w:val="26"/>
              </w:rPr>
              <w:t>2027 г.</w:t>
            </w:r>
          </w:p>
        </w:tc>
        <w:tc>
          <w:tcPr>
            <w:tcW w:w="1134" w:type="dxa"/>
            <w:tcBorders>
              <w:top w:val="single" w:sz="4" w:space="0" w:color="000000"/>
              <w:left w:val="single" w:sz="4" w:space="0" w:color="000000"/>
              <w:bottom w:val="single" w:sz="4" w:space="0" w:color="000000"/>
              <w:right w:val="single" w:sz="4" w:space="0" w:color="auto"/>
            </w:tcBorders>
          </w:tcPr>
          <w:p w:rsidR="00C24EF5" w:rsidRPr="00C24EF5" w:rsidRDefault="00C24EF5" w:rsidP="00C24EF5">
            <w:pPr>
              <w:snapToGrid w:val="0"/>
              <w:rPr>
                <w:sz w:val="26"/>
                <w:szCs w:val="26"/>
              </w:rPr>
            </w:pPr>
            <w:r w:rsidRPr="00C24EF5">
              <w:rPr>
                <w:sz w:val="26"/>
                <w:szCs w:val="26"/>
              </w:rPr>
              <w:t>2028 г.</w:t>
            </w:r>
          </w:p>
        </w:tc>
        <w:tc>
          <w:tcPr>
            <w:tcW w:w="1134" w:type="dxa"/>
            <w:tcBorders>
              <w:top w:val="single" w:sz="4" w:space="0" w:color="000000"/>
              <w:left w:val="single" w:sz="4" w:space="0" w:color="auto"/>
              <w:bottom w:val="single" w:sz="4" w:space="0" w:color="000000"/>
            </w:tcBorders>
          </w:tcPr>
          <w:p w:rsidR="00C24EF5" w:rsidRPr="00C24EF5" w:rsidRDefault="00C24EF5" w:rsidP="00C24EF5">
            <w:pPr>
              <w:snapToGrid w:val="0"/>
              <w:rPr>
                <w:sz w:val="26"/>
                <w:szCs w:val="26"/>
              </w:rPr>
            </w:pPr>
            <w:r w:rsidRPr="00C24EF5">
              <w:rPr>
                <w:sz w:val="26"/>
                <w:szCs w:val="26"/>
              </w:rPr>
              <w:t>2029 г.</w:t>
            </w:r>
          </w:p>
        </w:tc>
        <w:tc>
          <w:tcPr>
            <w:tcW w:w="1134" w:type="dxa"/>
            <w:tcBorders>
              <w:top w:val="single" w:sz="4" w:space="0" w:color="000000"/>
              <w:left w:val="single" w:sz="4" w:space="0" w:color="auto"/>
              <w:bottom w:val="single" w:sz="4" w:space="0" w:color="000000"/>
            </w:tcBorders>
          </w:tcPr>
          <w:p w:rsidR="00C24EF5" w:rsidRPr="00C24EF5" w:rsidRDefault="00C24EF5" w:rsidP="00C24EF5">
            <w:pPr>
              <w:snapToGrid w:val="0"/>
              <w:rPr>
                <w:sz w:val="26"/>
                <w:szCs w:val="26"/>
              </w:rPr>
            </w:pPr>
            <w:r w:rsidRPr="00C24EF5">
              <w:rPr>
                <w:sz w:val="26"/>
                <w:szCs w:val="26"/>
              </w:rPr>
              <w:t>2030 г.</w:t>
            </w:r>
          </w:p>
        </w:tc>
        <w:tc>
          <w:tcPr>
            <w:tcW w:w="3850" w:type="dxa"/>
            <w:tcBorders>
              <w:top w:val="single" w:sz="4" w:space="0" w:color="000000"/>
              <w:left w:val="single" w:sz="4" w:space="0" w:color="000000"/>
              <w:bottom w:val="single" w:sz="4" w:space="0" w:color="000000"/>
              <w:right w:val="single" w:sz="4" w:space="0" w:color="000000"/>
            </w:tcBorders>
            <w:vAlign w:val="center"/>
          </w:tcPr>
          <w:p w:rsidR="00C24EF5" w:rsidRPr="00C24EF5" w:rsidRDefault="00C24EF5" w:rsidP="00C24EF5">
            <w:pPr>
              <w:snapToGrid w:val="0"/>
              <w:rPr>
                <w:sz w:val="26"/>
                <w:szCs w:val="26"/>
              </w:rPr>
            </w:pPr>
          </w:p>
        </w:tc>
      </w:tr>
      <w:tr w:rsidR="00C24EF5" w:rsidRPr="00C24EF5" w:rsidTr="00C24EF5">
        <w:trPr>
          <w:trHeight w:val="23"/>
          <w:jc w:val="center"/>
        </w:trPr>
        <w:tc>
          <w:tcPr>
            <w:tcW w:w="567" w:type="dxa"/>
            <w:tcBorders>
              <w:top w:val="single" w:sz="4" w:space="0" w:color="000000"/>
              <w:left w:val="single" w:sz="4" w:space="0" w:color="000000"/>
              <w:bottom w:val="single" w:sz="4" w:space="0" w:color="000000"/>
            </w:tcBorders>
          </w:tcPr>
          <w:p w:rsidR="00C24EF5" w:rsidRPr="00C24EF5" w:rsidRDefault="00C24EF5" w:rsidP="00C24EF5">
            <w:pPr>
              <w:snapToGrid w:val="0"/>
              <w:jc w:val="center"/>
              <w:rPr>
                <w:sz w:val="26"/>
                <w:szCs w:val="26"/>
              </w:rPr>
            </w:pPr>
            <w:r w:rsidRPr="00C24EF5">
              <w:rPr>
                <w:sz w:val="26"/>
                <w:szCs w:val="26"/>
              </w:rPr>
              <w:t>1</w:t>
            </w:r>
          </w:p>
        </w:tc>
        <w:tc>
          <w:tcPr>
            <w:tcW w:w="2062" w:type="dxa"/>
            <w:tcBorders>
              <w:top w:val="single" w:sz="4" w:space="0" w:color="000000"/>
              <w:left w:val="single" w:sz="4" w:space="0" w:color="000000"/>
              <w:bottom w:val="single" w:sz="4" w:space="0" w:color="000000"/>
            </w:tcBorders>
          </w:tcPr>
          <w:p w:rsidR="00C24EF5" w:rsidRPr="00C24EF5" w:rsidRDefault="00C24EF5" w:rsidP="00C24EF5">
            <w:pPr>
              <w:snapToGrid w:val="0"/>
              <w:jc w:val="center"/>
              <w:rPr>
                <w:sz w:val="26"/>
                <w:szCs w:val="26"/>
              </w:rPr>
            </w:pPr>
            <w:r w:rsidRPr="00C24EF5">
              <w:rPr>
                <w:sz w:val="26"/>
                <w:szCs w:val="26"/>
              </w:rPr>
              <w:t>2</w:t>
            </w:r>
          </w:p>
        </w:tc>
        <w:tc>
          <w:tcPr>
            <w:tcW w:w="1134" w:type="dxa"/>
            <w:tcBorders>
              <w:top w:val="single" w:sz="4" w:space="0" w:color="000000"/>
              <w:left w:val="single" w:sz="4" w:space="0" w:color="000000"/>
              <w:bottom w:val="single" w:sz="4" w:space="0" w:color="000000"/>
            </w:tcBorders>
          </w:tcPr>
          <w:p w:rsidR="00C24EF5" w:rsidRPr="00C24EF5" w:rsidRDefault="00C24EF5" w:rsidP="00C24EF5">
            <w:pPr>
              <w:snapToGrid w:val="0"/>
              <w:jc w:val="center"/>
              <w:rPr>
                <w:sz w:val="26"/>
                <w:szCs w:val="26"/>
              </w:rPr>
            </w:pPr>
            <w:r w:rsidRPr="00C24EF5">
              <w:rPr>
                <w:sz w:val="26"/>
                <w:szCs w:val="26"/>
              </w:rPr>
              <w:t>3</w:t>
            </w:r>
          </w:p>
        </w:tc>
        <w:tc>
          <w:tcPr>
            <w:tcW w:w="1112" w:type="dxa"/>
            <w:tcBorders>
              <w:top w:val="single" w:sz="4" w:space="0" w:color="000000"/>
              <w:left w:val="single" w:sz="4" w:space="0" w:color="000000"/>
              <w:bottom w:val="single" w:sz="4" w:space="0" w:color="000000"/>
            </w:tcBorders>
          </w:tcPr>
          <w:p w:rsidR="00C24EF5" w:rsidRPr="00C24EF5" w:rsidRDefault="00C24EF5" w:rsidP="00C24EF5">
            <w:pPr>
              <w:snapToGrid w:val="0"/>
              <w:jc w:val="center"/>
              <w:rPr>
                <w:sz w:val="26"/>
                <w:szCs w:val="26"/>
              </w:rPr>
            </w:pPr>
            <w:r w:rsidRPr="00C24EF5">
              <w:rPr>
                <w:sz w:val="26"/>
                <w:szCs w:val="26"/>
              </w:rPr>
              <w:t>4</w:t>
            </w:r>
          </w:p>
        </w:tc>
        <w:tc>
          <w:tcPr>
            <w:tcW w:w="1134" w:type="dxa"/>
            <w:tcBorders>
              <w:top w:val="single" w:sz="4" w:space="0" w:color="000000"/>
              <w:left w:val="single" w:sz="4" w:space="0" w:color="000000"/>
              <w:bottom w:val="single" w:sz="4" w:space="0" w:color="000000"/>
            </w:tcBorders>
          </w:tcPr>
          <w:p w:rsidR="00C24EF5" w:rsidRPr="00C24EF5" w:rsidRDefault="00C24EF5" w:rsidP="00C24EF5">
            <w:pPr>
              <w:snapToGrid w:val="0"/>
              <w:jc w:val="center"/>
              <w:rPr>
                <w:sz w:val="26"/>
                <w:szCs w:val="26"/>
              </w:rPr>
            </w:pPr>
            <w:r w:rsidRPr="00C24EF5">
              <w:rPr>
                <w:sz w:val="26"/>
                <w:szCs w:val="26"/>
              </w:rPr>
              <w:t>5</w:t>
            </w:r>
          </w:p>
        </w:tc>
        <w:tc>
          <w:tcPr>
            <w:tcW w:w="1134" w:type="dxa"/>
            <w:tcBorders>
              <w:top w:val="single" w:sz="4" w:space="0" w:color="000000"/>
              <w:left w:val="single" w:sz="4" w:space="0" w:color="000000"/>
              <w:bottom w:val="single" w:sz="4" w:space="0" w:color="000000"/>
            </w:tcBorders>
          </w:tcPr>
          <w:p w:rsidR="00C24EF5" w:rsidRPr="00C24EF5" w:rsidRDefault="00C24EF5" w:rsidP="00C24EF5">
            <w:pPr>
              <w:snapToGrid w:val="0"/>
              <w:jc w:val="center"/>
              <w:rPr>
                <w:sz w:val="26"/>
                <w:szCs w:val="26"/>
              </w:rPr>
            </w:pPr>
            <w:r w:rsidRPr="00C24EF5">
              <w:rPr>
                <w:sz w:val="26"/>
                <w:szCs w:val="26"/>
              </w:rPr>
              <w:t>6</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rPr>
                <w:sz w:val="26"/>
                <w:szCs w:val="26"/>
              </w:rPr>
            </w:pPr>
            <w:r w:rsidRPr="00C24EF5">
              <w:rPr>
                <w:sz w:val="26"/>
                <w:szCs w:val="26"/>
              </w:rPr>
              <w:t>7</w:t>
            </w:r>
          </w:p>
        </w:tc>
        <w:tc>
          <w:tcPr>
            <w:tcW w:w="1134" w:type="dxa"/>
            <w:tcBorders>
              <w:top w:val="single" w:sz="4" w:space="0" w:color="000000"/>
              <w:left w:val="single" w:sz="4" w:space="0" w:color="000000"/>
              <w:bottom w:val="single" w:sz="4" w:space="0" w:color="000000"/>
              <w:right w:val="single" w:sz="4" w:space="0" w:color="auto"/>
            </w:tcBorders>
          </w:tcPr>
          <w:p w:rsidR="00C24EF5" w:rsidRPr="00C24EF5" w:rsidRDefault="00C24EF5" w:rsidP="00C24EF5">
            <w:pPr>
              <w:snapToGrid w:val="0"/>
              <w:jc w:val="center"/>
              <w:rPr>
                <w:sz w:val="26"/>
                <w:szCs w:val="26"/>
              </w:rPr>
            </w:pPr>
            <w:r w:rsidRPr="00C24EF5">
              <w:rPr>
                <w:sz w:val="26"/>
                <w:szCs w:val="26"/>
              </w:rPr>
              <w:t>8</w:t>
            </w:r>
          </w:p>
        </w:tc>
        <w:tc>
          <w:tcPr>
            <w:tcW w:w="1134" w:type="dxa"/>
            <w:tcBorders>
              <w:top w:val="single" w:sz="4" w:space="0" w:color="000000"/>
              <w:left w:val="single" w:sz="4" w:space="0" w:color="auto"/>
              <w:bottom w:val="single" w:sz="4" w:space="0" w:color="000000"/>
            </w:tcBorders>
          </w:tcPr>
          <w:p w:rsidR="00C24EF5" w:rsidRPr="00C24EF5" w:rsidRDefault="00C24EF5" w:rsidP="00C24EF5">
            <w:pPr>
              <w:snapToGrid w:val="0"/>
              <w:jc w:val="center"/>
              <w:rPr>
                <w:sz w:val="26"/>
                <w:szCs w:val="26"/>
              </w:rPr>
            </w:pPr>
            <w:r w:rsidRPr="00C24EF5">
              <w:rPr>
                <w:sz w:val="26"/>
                <w:szCs w:val="26"/>
              </w:rPr>
              <w:t>9</w:t>
            </w:r>
          </w:p>
        </w:tc>
        <w:tc>
          <w:tcPr>
            <w:tcW w:w="1134" w:type="dxa"/>
            <w:tcBorders>
              <w:top w:val="single" w:sz="4" w:space="0" w:color="000000"/>
              <w:left w:val="single" w:sz="4" w:space="0" w:color="auto"/>
              <w:bottom w:val="single" w:sz="4" w:space="0" w:color="000000"/>
            </w:tcBorders>
          </w:tcPr>
          <w:p w:rsidR="00C24EF5" w:rsidRPr="00C24EF5" w:rsidRDefault="00C24EF5" w:rsidP="00C24EF5">
            <w:pPr>
              <w:snapToGrid w:val="0"/>
              <w:jc w:val="center"/>
              <w:rPr>
                <w:sz w:val="26"/>
                <w:szCs w:val="26"/>
              </w:rPr>
            </w:pPr>
            <w:r w:rsidRPr="00C24EF5">
              <w:rPr>
                <w:sz w:val="26"/>
                <w:szCs w:val="26"/>
              </w:rPr>
              <w:t>10</w:t>
            </w:r>
          </w:p>
        </w:tc>
        <w:tc>
          <w:tcPr>
            <w:tcW w:w="3850"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rPr>
                <w:sz w:val="26"/>
                <w:szCs w:val="26"/>
              </w:rPr>
            </w:pPr>
            <w:r w:rsidRPr="00C24EF5">
              <w:rPr>
                <w:sz w:val="26"/>
                <w:szCs w:val="26"/>
              </w:rPr>
              <w:t>10</w:t>
            </w:r>
          </w:p>
        </w:tc>
      </w:tr>
      <w:tr w:rsidR="00C24EF5" w:rsidRPr="00C24EF5" w:rsidTr="00C24EF5">
        <w:trPr>
          <w:trHeight w:val="23"/>
          <w:jc w:val="center"/>
        </w:trPr>
        <w:tc>
          <w:tcPr>
            <w:tcW w:w="567" w:type="dxa"/>
            <w:vMerge w:val="restart"/>
            <w:tcBorders>
              <w:top w:val="single" w:sz="4" w:space="0" w:color="000000"/>
              <w:left w:val="single" w:sz="4" w:space="0" w:color="000000"/>
              <w:bottom w:val="single" w:sz="4" w:space="0" w:color="000000"/>
            </w:tcBorders>
          </w:tcPr>
          <w:p w:rsidR="00C24EF5" w:rsidRPr="00C24EF5" w:rsidRDefault="00C24EF5" w:rsidP="00C24EF5">
            <w:pPr>
              <w:snapToGrid w:val="0"/>
              <w:jc w:val="center"/>
              <w:rPr>
                <w:sz w:val="26"/>
                <w:szCs w:val="26"/>
              </w:rPr>
            </w:pPr>
            <w:r w:rsidRPr="00C24EF5">
              <w:rPr>
                <w:sz w:val="26"/>
                <w:szCs w:val="26"/>
              </w:rPr>
              <w:t>1</w:t>
            </w:r>
          </w:p>
        </w:tc>
        <w:tc>
          <w:tcPr>
            <w:tcW w:w="2062" w:type="dxa"/>
            <w:vMerge w:val="restart"/>
            <w:tcBorders>
              <w:top w:val="single" w:sz="4" w:space="0" w:color="000000"/>
              <w:left w:val="single" w:sz="4" w:space="0" w:color="000000"/>
              <w:bottom w:val="single" w:sz="4" w:space="0" w:color="000000"/>
            </w:tcBorders>
          </w:tcPr>
          <w:p w:rsidR="00C24EF5" w:rsidRPr="00C24EF5" w:rsidRDefault="00C24EF5" w:rsidP="00C24EF5">
            <w:pPr>
              <w:snapToGrid w:val="0"/>
              <w:rPr>
                <w:sz w:val="26"/>
                <w:szCs w:val="26"/>
              </w:rPr>
            </w:pPr>
            <w:r w:rsidRPr="00C24EF5">
              <w:rPr>
                <w:sz w:val="26"/>
                <w:szCs w:val="26"/>
              </w:rPr>
              <w:t>Культурно-досуговая деятельность и развитие народного творчества</w:t>
            </w:r>
          </w:p>
        </w:tc>
        <w:tc>
          <w:tcPr>
            <w:tcW w:w="1134" w:type="dxa"/>
            <w:tcBorders>
              <w:top w:val="single" w:sz="4" w:space="0" w:color="000000"/>
              <w:left w:val="single" w:sz="4" w:space="0" w:color="000000"/>
              <w:bottom w:val="single" w:sz="4" w:space="0" w:color="000000"/>
            </w:tcBorders>
            <w:vAlign w:val="center"/>
          </w:tcPr>
          <w:p w:rsidR="00C24EF5" w:rsidRPr="00C24EF5" w:rsidRDefault="00C24EF5" w:rsidP="00C24EF5">
            <w:pPr>
              <w:snapToGrid w:val="0"/>
              <w:jc w:val="center"/>
              <w:rPr>
                <w:sz w:val="26"/>
                <w:szCs w:val="26"/>
              </w:rPr>
            </w:pPr>
            <w:r w:rsidRPr="00C24EF5">
              <w:rPr>
                <w:sz w:val="26"/>
                <w:szCs w:val="26"/>
              </w:rPr>
              <w:t>10,00</w:t>
            </w:r>
          </w:p>
        </w:tc>
        <w:tc>
          <w:tcPr>
            <w:tcW w:w="1112" w:type="dxa"/>
            <w:tcBorders>
              <w:top w:val="single" w:sz="4" w:space="0" w:color="000000"/>
              <w:left w:val="single" w:sz="4" w:space="0" w:color="000000"/>
              <w:bottom w:val="single" w:sz="4" w:space="0" w:color="000000"/>
            </w:tcBorders>
            <w:vAlign w:val="center"/>
          </w:tcPr>
          <w:p w:rsidR="00C24EF5" w:rsidRPr="00C24EF5" w:rsidRDefault="00C24EF5" w:rsidP="00C24EF5">
            <w:pPr>
              <w:snapToGrid w:val="0"/>
              <w:jc w:val="center"/>
              <w:rPr>
                <w:sz w:val="26"/>
                <w:szCs w:val="26"/>
              </w:rPr>
            </w:pPr>
            <w:r w:rsidRPr="00C24EF5">
              <w:rPr>
                <w:sz w:val="26"/>
                <w:szCs w:val="26"/>
              </w:rPr>
              <w:t>10,20</w:t>
            </w:r>
          </w:p>
        </w:tc>
        <w:tc>
          <w:tcPr>
            <w:tcW w:w="1134" w:type="dxa"/>
            <w:tcBorders>
              <w:top w:val="single" w:sz="4" w:space="0" w:color="000000"/>
              <w:left w:val="single" w:sz="4" w:space="0" w:color="000000"/>
              <w:bottom w:val="single" w:sz="4" w:space="0" w:color="000000"/>
            </w:tcBorders>
            <w:vAlign w:val="center"/>
          </w:tcPr>
          <w:p w:rsidR="00C24EF5" w:rsidRPr="00C24EF5" w:rsidRDefault="00C24EF5" w:rsidP="00C24EF5">
            <w:pPr>
              <w:snapToGrid w:val="0"/>
              <w:jc w:val="center"/>
              <w:rPr>
                <w:sz w:val="26"/>
                <w:szCs w:val="26"/>
              </w:rPr>
            </w:pPr>
            <w:r w:rsidRPr="00C24EF5">
              <w:rPr>
                <w:sz w:val="26"/>
                <w:szCs w:val="26"/>
              </w:rPr>
              <w:t>10,50</w:t>
            </w:r>
          </w:p>
        </w:tc>
        <w:tc>
          <w:tcPr>
            <w:tcW w:w="1134" w:type="dxa"/>
            <w:tcBorders>
              <w:top w:val="single" w:sz="4" w:space="0" w:color="000000"/>
              <w:left w:val="single" w:sz="4" w:space="0" w:color="000000"/>
              <w:bottom w:val="single" w:sz="4" w:space="0" w:color="000000"/>
            </w:tcBorders>
            <w:vAlign w:val="center"/>
          </w:tcPr>
          <w:p w:rsidR="00C24EF5" w:rsidRPr="00C24EF5" w:rsidRDefault="00C24EF5" w:rsidP="00C24EF5">
            <w:pPr>
              <w:snapToGrid w:val="0"/>
              <w:jc w:val="center"/>
              <w:rPr>
                <w:sz w:val="26"/>
                <w:szCs w:val="26"/>
              </w:rPr>
            </w:pPr>
            <w:r w:rsidRPr="00C24EF5">
              <w:rPr>
                <w:sz w:val="26"/>
                <w:szCs w:val="26"/>
              </w:rPr>
              <w:t>10,00</w:t>
            </w:r>
          </w:p>
        </w:tc>
        <w:tc>
          <w:tcPr>
            <w:tcW w:w="1134" w:type="dxa"/>
            <w:tcBorders>
              <w:top w:val="single" w:sz="4" w:space="0" w:color="000000"/>
              <w:left w:val="single" w:sz="4" w:space="0" w:color="000000"/>
              <w:bottom w:val="single" w:sz="4" w:space="0" w:color="000000"/>
              <w:right w:val="single" w:sz="4" w:space="0" w:color="000000"/>
            </w:tcBorders>
            <w:vAlign w:val="center"/>
          </w:tcPr>
          <w:p w:rsidR="00C24EF5" w:rsidRPr="00C24EF5" w:rsidRDefault="00C24EF5" w:rsidP="00C24EF5">
            <w:pPr>
              <w:snapToGrid w:val="0"/>
              <w:jc w:val="center"/>
              <w:rPr>
                <w:sz w:val="26"/>
                <w:szCs w:val="26"/>
              </w:rPr>
            </w:pPr>
            <w:r w:rsidRPr="00C24EF5">
              <w:rPr>
                <w:sz w:val="26"/>
                <w:szCs w:val="26"/>
              </w:rPr>
              <w:t>10,30</w:t>
            </w:r>
          </w:p>
        </w:tc>
        <w:tc>
          <w:tcPr>
            <w:tcW w:w="1134" w:type="dxa"/>
            <w:tcBorders>
              <w:top w:val="single" w:sz="4" w:space="0" w:color="000000"/>
              <w:left w:val="single" w:sz="4" w:space="0" w:color="000000"/>
              <w:bottom w:val="single" w:sz="4" w:space="0" w:color="000000"/>
              <w:right w:val="single" w:sz="4" w:space="0" w:color="auto"/>
            </w:tcBorders>
            <w:vAlign w:val="center"/>
          </w:tcPr>
          <w:p w:rsidR="00C24EF5" w:rsidRPr="00C24EF5" w:rsidRDefault="00C24EF5" w:rsidP="00C24EF5">
            <w:pPr>
              <w:snapToGrid w:val="0"/>
              <w:jc w:val="center"/>
              <w:rPr>
                <w:sz w:val="26"/>
                <w:szCs w:val="26"/>
              </w:rPr>
            </w:pPr>
            <w:r w:rsidRPr="00C24EF5">
              <w:rPr>
                <w:sz w:val="26"/>
                <w:szCs w:val="26"/>
              </w:rPr>
              <w:t>10,50</w:t>
            </w:r>
          </w:p>
        </w:tc>
        <w:tc>
          <w:tcPr>
            <w:tcW w:w="1134" w:type="dxa"/>
            <w:tcBorders>
              <w:top w:val="single" w:sz="4" w:space="0" w:color="000000"/>
              <w:left w:val="single" w:sz="4" w:space="0" w:color="auto"/>
              <w:bottom w:val="single" w:sz="4" w:space="0" w:color="000000"/>
            </w:tcBorders>
            <w:vAlign w:val="center"/>
          </w:tcPr>
          <w:p w:rsidR="00C24EF5" w:rsidRPr="00C24EF5" w:rsidRDefault="00C24EF5" w:rsidP="00C24EF5">
            <w:pPr>
              <w:snapToGrid w:val="0"/>
              <w:jc w:val="center"/>
              <w:rPr>
                <w:sz w:val="26"/>
                <w:szCs w:val="26"/>
              </w:rPr>
            </w:pPr>
            <w:r w:rsidRPr="00C24EF5">
              <w:rPr>
                <w:sz w:val="26"/>
                <w:szCs w:val="26"/>
              </w:rPr>
              <w:t>10,70</w:t>
            </w:r>
          </w:p>
        </w:tc>
        <w:tc>
          <w:tcPr>
            <w:tcW w:w="1134" w:type="dxa"/>
            <w:tcBorders>
              <w:top w:val="single" w:sz="4" w:space="0" w:color="000000"/>
              <w:left w:val="single" w:sz="4" w:space="0" w:color="auto"/>
              <w:bottom w:val="single" w:sz="4" w:space="0" w:color="000000"/>
            </w:tcBorders>
            <w:vAlign w:val="center"/>
          </w:tcPr>
          <w:p w:rsidR="00C24EF5" w:rsidRPr="00C24EF5" w:rsidRDefault="00C24EF5" w:rsidP="00C24EF5">
            <w:pPr>
              <w:snapToGrid w:val="0"/>
              <w:jc w:val="center"/>
              <w:rPr>
                <w:sz w:val="26"/>
                <w:szCs w:val="26"/>
              </w:rPr>
            </w:pPr>
            <w:r w:rsidRPr="00C24EF5">
              <w:rPr>
                <w:sz w:val="26"/>
                <w:szCs w:val="26"/>
              </w:rPr>
              <w:t>11,00</w:t>
            </w:r>
          </w:p>
        </w:tc>
        <w:tc>
          <w:tcPr>
            <w:tcW w:w="3850"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rPr>
                <w:sz w:val="26"/>
                <w:szCs w:val="26"/>
              </w:rPr>
            </w:pPr>
            <w:r w:rsidRPr="00C24EF5">
              <w:rPr>
                <w:sz w:val="26"/>
                <w:szCs w:val="26"/>
              </w:rPr>
              <w:t>Обеспечение формирования единого культурного пространства, творческих возможностей и участия населения в культурной жизни поселения.</w:t>
            </w:r>
          </w:p>
          <w:p w:rsidR="00C24EF5" w:rsidRPr="00C24EF5" w:rsidRDefault="00C24EF5" w:rsidP="00C24EF5">
            <w:pPr>
              <w:rPr>
                <w:sz w:val="26"/>
                <w:szCs w:val="26"/>
              </w:rPr>
            </w:pPr>
            <w:r w:rsidRPr="00C24EF5">
              <w:rPr>
                <w:sz w:val="26"/>
                <w:szCs w:val="26"/>
              </w:rPr>
              <w:t>Организация досуга населения: народные календарные праздники, мероприятия с различными категориями населения.</w:t>
            </w:r>
          </w:p>
          <w:p w:rsidR="00C24EF5" w:rsidRPr="00C24EF5" w:rsidRDefault="00C24EF5" w:rsidP="00C24EF5">
            <w:pPr>
              <w:rPr>
                <w:sz w:val="26"/>
                <w:szCs w:val="26"/>
              </w:rPr>
            </w:pPr>
            <w:r w:rsidRPr="00C24EF5">
              <w:rPr>
                <w:sz w:val="26"/>
                <w:szCs w:val="26"/>
              </w:rPr>
              <w:t>Участие в районных, зональных, областных, фестивалях-конкурсах самодеятельного творчества.</w:t>
            </w:r>
          </w:p>
        </w:tc>
      </w:tr>
      <w:tr w:rsidR="00C24EF5" w:rsidRPr="00C24EF5" w:rsidTr="00C24EF5">
        <w:trPr>
          <w:trHeight w:val="23"/>
          <w:jc w:val="center"/>
        </w:trPr>
        <w:tc>
          <w:tcPr>
            <w:tcW w:w="567" w:type="dxa"/>
            <w:vMerge/>
            <w:tcBorders>
              <w:top w:val="single" w:sz="4" w:space="0" w:color="000000"/>
              <w:left w:val="single" w:sz="4" w:space="0" w:color="000000"/>
              <w:bottom w:val="single" w:sz="4" w:space="0" w:color="000000"/>
            </w:tcBorders>
            <w:vAlign w:val="center"/>
          </w:tcPr>
          <w:p w:rsidR="00C24EF5" w:rsidRPr="00C24EF5" w:rsidRDefault="00C24EF5" w:rsidP="00C24EF5">
            <w:pPr>
              <w:snapToGrid w:val="0"/>
              <w:rPr>
                <w:sz w:val="26"/>
                <w:szCs w:val="26"/>
              </w:rPr>
            </w:pPr>
          </w:p>
        </w:tc>
        <w:tc>
          <w:tcPr>
            <w:tcW w:w="2062" w:type="dxa"/>
            <w:vMerge/>
            <w:tcBorders>
              <w:top w:val="single" w:sz="4" w:space="0" w:color="000000"/>
              <w:left w:val="single" w:sz="4" w:space="0" w:color="000000"/>
              <w:bottom w:val="single" w:sz="4" w:space="0" w:color="000000"/>
            </w:tcBorders>
            <w:vAlign w:val="center"/>
          </w:tcPr>
          <w:p w:rsidR="00C24EF5" w:rsidRPr="00C24EF5" w:rsidRDefault="00C24EF5" w:rsidP="00C24EF5">
            <w:pPr>
              <w:snapToGrid w:val="0"/>
              <w:rPr>
                <w:sz w:val="26"/>
                <w:szCs w:val="26"/>
              </w:rPr>
            </w:pPr>
          </w:p>
        </w:tc>
        <w:tc>
          <w:tcPr>
            <w:tcW w:w="1134" w:type="dxa"/>
            <w:tcBorders>
              <w:top w:val="single" w:sz="4" w:space="0" w:color="000000"/>
              <w:left w:val="single" w:sz="4" w:space="0" w:color="000000"/>
              <w:bottom w:val="single" w:sz="4" w:space="0" w:color="000000"/>
            </w:tcBorders>
            <w:vAlign w:val="bottom"/>
          </w:tcPr>
          <w:p w:rsidR="00C24EF5" w:rsidRPr="00C24EF5" w:rsidRDefault="00C24EF5" w:rsidP="00C24EF5">
            <w:pPr>
              <w:snapToGrid w:val="0"/>
              <w:jc w:val="center"/>
              <w:rPr>
                <w:sz w:val="26"/>
                <w:szCs w:val="26"/>
              </w:rPr>
            </w:pPr>
            <w:r w:rsidRPr="00C24EF5">
              <w:rPr>
                <w:sz w:val="26"/>
                <w:szCs w:val="26"/>
              </w:rPr>
              <w:t>1810,75</w:t>
            </w:r>
          </w:p>
        </w:tc>
        <w:tc>
          <w:tcPr>
            <w:tcW w:w="1112" w:type="dxa"/>
            <w:tcBorders>
              <w:top w:val="single" w:sz="4" w:space="0" w:color="000000"/>
              <w:left w:val="single" w:sz="4" w:space="0" w:color="000000"/>
              <w:bottom w:val="single" w:sz="4" w:space="0" w:color="000000"/>
            </w:tcBorders>
            <w:vAlign w:val="bottom"/>
          </w:tcPr>
          <w:p w:rsidR="00C24EF5" w:rsidRPr="00C24EF5" w:rsidRDefault="00C24EF5" w:rsidP="00C24EF5">
            <w:pPr>
              <w:snapToGrid w:val="0"/>
              <w:jc w:val="center"/>
              <w:rPr>
                <w:sz w:val="26"/>
                <w:szCs w:val="26"/>
              </w:rPr>
            </w:pPr>
            <w:r w:rsidRPr="00C24EF5">
              <w:rPr>
                <w:sz w:val="26"/>
                <w:szCs w:val="26"/>
              </w:rPr>
              <w:t>1671,03</w:t>
            </w:r>
          </w:p>
        </w:tc>
        <w:tc>
          <w:tcPr>
            <w:tcW w:w="1134" w:type="dxa"/>
            <w:tcBorders>
              <w:top w:val="single" w:sz="4" w:space="0" w:color="000000"/>
              <w:left w:val="single" w:sz="4" w:space="0" w:color="000000"/>
              <w:bottom w:val="single" w:sz="4" w:space="0" w:color="000000"/>
            </w:tcBorders>
            <w:vAlign w:val="bottom"/>
          </w:tcPr>
          <w:p w:rsidR="00C24EF5" w:rsidRPr="00C24EF5" w:rsidRDefault="00C24EF5" w:rsidP="00C24EF5">
            <w:pPr>
              <w:snapToGrid w:val="0"/>
              <w:jc w:val="center"/>
              <w:rPr>
                <w:sz w:val="26"/>
                <w:szCs w:val="26"/>
              </w:rPr>
            </w:pPr>
            <w:r w:rsidRPr="00C24EF5">
              <w:rPr>
                <w:sz w:val="26"/>
                <w:szCs w:val="26"/>
              </w:rPr>
              <w:t>1737,98</w:t>
            </w:r>
          </w:p>
        </w:tc>
        <w:tc>
          <w:tcPr>
            <w:tcW w:w="1134" w:type="dxa"/>
            <w:tcBorders>
              <w:top w:val="single" w:sz="4" w:space="0" w:color="000000"/>
              <w:left w:val="single" w:sz="4" w:space="0" w:color="000000"/>
              <w:bottom w:val="single" w:sz="4" w:space="0" w:color="000000"/>
            </w:tcBorders>
          </w:tcPr>
          <w:p w:rsidR="00C24EF5" w:rsidRPr="00C24EF5" w:rsidRDefault="00C24EF5" w:rsidP="00C24EF5">
            <w:pPr>
              <w:rPr>
                <w:sz w:val="26"/>
                <w:szCs w:val="26"/>
              </w:rPr>
            </w:pPr>
          </w:p>
          <w:p w:rsidR="00C24EF5" w:rsidRPr="00C24EF5" w:rsidRDefault="00C24EF5" w:rsidP="00C24EF5">
            <w:pPr>
              <w:rPr>
                <w:sz w:val="26"/>
                <w:szCs w:val="26"/>
              </w:rPr>
            </w:pPr>
            <w:r w:rsidRPr="00C24EF5">
              <w:rPr>
                <w:sz w:val="26"/>
                <w:szCs w:val="26"/>
              </w:rPr>
              <w:t>1808,42</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rPr>
                <w:sz w:val="26"/>
                <w:szCs w:val="26"/>
              </w:rPr>
            </w:pPr>
          </w:p>
          <w:p w:rsidR="00C24EF5" w:rsidRPr="00C24EF5" w:rsidRDefault="00C24EF5" w:rsidP="00C24EF5">
            <w:pPr>
              <w:rPr>
                <w:sz w:val="26"/>
                <w:szCs w:val="26"/>
              </w:rPr>
            </w:pPr>
            <w:r w:rsidRPr="00C24EF5">
              <w:rPr>
                <w:sz w:val="26"/>
                <w:szCs w:val="26"/>
              </w:rPr>
              <w:t>1880,86</w:t>
            </w:r>
          </w:p>
        </w:tc>
        <w:tc>
          <w:tcPr>
            <w:tcW w:w="1134" w:type="dxa"/>
            <w:tcBorders>
              <w:top w:val="single" w:sz="4" w:space="0" w:color="000000"/>
              <w:left w:val="single" w:sz="4" w:space="0" w:color="000000"/>
              <w:bottom w:val="single" w:sz="4" w:space="0" w:color="000000"/>
              <w:right w:val="single" w:sz="4" w:space="0" w:color="auto"/>
            </w:tcBorders>
          </w:tcPr>
          <w:p w:rsidR="00C24EF5" w:rsidRPr="00C24EF5" w:rsidRDefault="00C24EF5" w:rsidP="00C24EF5">
            <w:pPr>
              <w:jc w:val="center"/>
              <w:rPr>
                <w:sz w:val="26"/>
                <w:szCs w:val="26"/>
              </w:rPr>
            </w:pPr>
          </w:p>
          <w:p w:rsidR="00C24EF5" w:rsidRPr="00C24EF5" w:rsidRDefault="00C24EF5" w:rsidP="00C24EF5">
            <w:pPr>
              <w:rPr>
                <w:sz w:val="26"/>
                <w:szCs w:val="26"/>
              </w:rPr>
            </w:pPr>
            <w:r w:rsidRPr="00C24EF5">
              <w:rPr>
                <w:sz w:val="26"/>
                <w:szCs w:val="26"/>
              </w:rPr>
              <w:t>1956,30</w:t>
            </w:r>
          </w:p>
        </w:tc>
        <w:tc>
          <w:tcPr>
            <w:tcW w:w="1134" w:type="dxa"/>
            <w:tcBorders>
              <w:top w:val="single" w:sz="4" w:space="0" w:color="000000"/>
              <w:left w:val="single" w:sz="4" w:space="0" w:color="auto"/>
              <w:bottom w:val="single" w:sz="4" w:space="0" w:color="000000"/>
            </w:tcBorders>
          </w:tcPr>
          <w:p w:rsidR="00C24EF5" w:rsidRPr="00C24EF5" w:rsidRDefault="00C24EF5" w:rsidP="00C24EF5">
            <w:pPr>
              <w:jc w:val="center"/>
              <w:rPr>
                <w:sz w:val="26"/>
                <w:szCs w:val="26"/>
              </w:rPr>
            </w:pPr>
          </w:p>
          <w:p w:rsidR="00C24EF5" w:rsidRPr="00C24EF5" w:rsidRDefault="00C24EF5" w:rsidP="00C24EF5">
            <w:pPr>
              <w:rPr>
                <w:sz w:val="26"/>
                <w:szCs w:val="26"/>
              </w:rPr>
            </w:pPr>
            <w:r w:rsidRPr="00C24EF5">
              <w:rPr>
                <w:sz w:val="26"/>
                <w:szCs w:val="26"/>
              </w:rPr>
              <w:t>2034,77</w:t>
            </w:r>
          </w:p>
        </w:tc>
        <w:tc>
          <w:tcPr>
            <w:tcW w:w="1134" w:type="dxa"/>
            <w:tcBorders>
              <w:top w:val="single" w:sz="4" w:space="0" w:color="000000"/>
              <w:left w:val="single" w:sz="4" w:space="0" w:color="auto"/>
              <w:bottom w:val="single" w:sz="4" w:space="0" w:color="000000"/>
            </w:tcBorders>
          </w:tcPr>
          <w:p w:rsidR="00C24EF5" w:rsidRPr="00C24EF5" w:rsidRDefault="00C24EF5" w:rsidP="00C24EF5">
            <w:pPr>
              <w:jc w:val="center"/>
              <w:rPr>
                <w:sz w:val="26"/>
                <w:szCs w:val="26"/>
              </w:rPr>
            </w:pPr>
          </w:p>
          <w:p w:rsidR="00C24EF5" w:rsidRPr="00C24EF5" w:rsidRDefault="00C24EF5" w:rsidP="00C24EF5">
            <w:pPr>
              <w:rPr>
                <w:sz w:val="26"/>
                <w:szCs w:val="26"/>
              </w:rPr>
            </w:pPr>
            <w:r w:rsidRPr="00C24EF5">
              <w:rPr>
                <w:sz w:val="26"/>
                <w:szCs w:val="26"/>
              </w:rPr>
              <w:t>2116,29</w:t>
            </w:r>
          </w:p>
        </w:tc>
        <w:tc>
          <w:tcPr>
            <w:tcW w:w="3850"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rPr>
                <w:sz w:val="26"/>
                <w:szCs w:val="26"/>
              </w:rPr>
            </w:pPr>
            <w:r w:rsidRPr="00C24EF5">
              <w:rPr>
                <w:sz w:val="26"/>
                <w:szCs w:val="26"/>
              </w:rPr>
              <w:t>Содержание учреждений культуры</w:t>
            </w:r>
          </w:p>
        </w:tc>
      </w:tr>
      <w:tr w:rsidR="00C24EF5" w:rsidRPr="00C24EF5" w:rsidTr="00C24EF5">
        <w:trPr>
          <w:trHeight w:val="23"/>
          <w:jc w:val="center"/>
        </w:trPr>
        <w:tc>
          <w:tcPr>
            <w:tcW w:w="567" w:type="dxa"/>
            <w:vMerge/>
            <w:tcBorders>
              <w:top w:val="single" w:sz="4" w:space="0" w:color="000000"/>
              <w:left w:val="single" w:sz="4" w:space="0" w:color="000000"/>
              <w:bottom w:val="single" w:sz="4" w:space="0" w:color="000000"/>
            </w:tcBorders>
            <w:vAlign w:val="center"/>
          </w:tcPr>
          <w:p w:rsidR="00C24EF5" w:rsidRPr="00C24EF5" w:rsidRDefault="00C24EF5" w:rsidP="00C24EF5">
            <w:pPr>
              <w:snapToGrid w:val="0"/>
              <w:rPr>
                <w:sz w:val="26"/>
                <w:szCs w:val="26"/>
              </w:rPr>
            </w:pPr>
          </w:p>
        </w:tc>
        <w:tc>
          <w:tcPr>
            <w:tcW w:w="2062" w:type="dxa"/>
            <w:tcBorders>
              <w:top w:val="single" w:sz="4" w:space="0" w:color="000000"/>
              <w:left w:val="single" w:sz="4" w:space="0" w:color="000000"/>
              <w:bottom w:val="single" w:sz="4" w:space="0" w:color="000000"/>
            </w:tcBorders>
            <w:vAlign w:val="center"/>
          </w:tcPr>
          <w:p w:rsidR="00C24EF5" w:rsidRPr="00C24EF5" w:rsidRDefault="00C24EF5" w:rsidP="00C24EF5">
            <w:pPr>
              <w:snapToGrid w:val="0"/>
              <w:rPr>
                <w:i/>
                <w:sz w:val="26"/>
                <w:szCs w:val="26"/>
              </w:rPr>
            </w:pPr>
            <w:r w:rsidRPr="00C24EF5">
              <w:rPr>
                <w:i/>
                <w:sz w:val="26"/>
                <w:szCs w:val="26"/>
              </w:rPr>
              <w:t>ИТОГО</w:t>
            </w:r>
          </w:p>
          <w:p w:rsidR="00C24EF5" w:rsidRPr="00C24EF5" w:rsidRDefault="00C24EF5" w:rsidP="00C24EF5">
            <w:pPr>
              <w:snapToGrid w:val="0"/>
              <w:rPr>
                <w:i/>
                <w:sz w:val="26"/>
                <w:szCs w:val="26"/>
              </w:rPr>
            </w:pPr>
            <w:r w:rsidRPr="00C24EF5">
              <w:rPr>
                <w:i/>
                <w:sz w:val="26"/>
                <w:szCs w:val="26"/>
              </w:rPr>
              <w:t xml:space="preserve"> по разделу</w:t>
            </w:r>
          </w:p>
        </w:tc>
        <w:tc>
          <w:tcPr>
            <w:tcW w:w="1134" w:type="dxa"/>
            <w:tcBorders>
              <w:top w:val="single" w:sz="4" w:space="0" w:color="000000"/>
              <w:left w:val="single" w:sz="4" w:space="0" w:color="000000"/>
              <w:bottom w:val="single" w:sz="4" w:space="0" w:color="000000"/>
            </w:tcBorders>
            <w:vAlign w:val="bottom"/>
          </w:tcPr>
          <w:p w:rsidR="00C24EF5" w:rsidRPr="00C24EF5" w:rsidRDefault="00C24EF5" w:rsidP="00C24EF5">
            <w:pPr>
              <w:snapToGrid w:val="0"/>
              <w:jc w:val="center"/>
              <w:rPr>
                <w:i/>
                <w:sz w:val="26"/>
                <w:szCs w:val="26"/>
              </w:rPr>
            </w:pPr>
            <w:r w:rsidRPr="00C24EF5">
              <w:rPr>
                <w:i/>
                <w:sz w:val="26"/>
                <w:szCs w:val="26"/>
              </w:rPr>
              <w:t>1820,75</w:t>
            </w:r>
          </w:p>
        </w:tc>
        <w:tc>
          <w:tcPr>
            <w:tcW w:w="1112" w:type="dxa"/>
            <w:tcBorders>
              <w:top w:val="single" w:sz="4" w:space="0" w:color="000000"/>
              <w:left w:val="single" w:sz="4" w:space="0" w:color="000000"/>
              <w:bottom w:val="single" w:sz="4" w:space="0" w:color="000000"/>
            </w:tcBorders>
            <w:vAlign w:val="bottom"/>
          </w:tcPr>
          <w:p w:rsidR="00C24EF5" w:rsidRPr="00C24EF5" w:rsidRDefault="00C24EF5" w:rsidP="00C24EF5">
            <w:pPr>
              <w:snapToGrid w:val="0"/>
              <w:jc w:val="center"/>
              <w:rPr>
                <w:i/>
                <w:sz w:val="26"/>
                <w:szCs w:val="26"/>
              </w:rPr>
            </w:pPr>
            <w:r w:rsidRPr="00C24EF5">
              <w:rPr>
                <w:i/>
                <w:sz w:val="26"/>
                <w:szCs w:val="26"/>
              </w:rPr>
              <w:t>1681,23</w:t>
            </w:r>
          </w:p>
        </w:tc>
        <w:tc>
          <w:tcPr>
            <w:tcW w:w="1134" w:type="dxa"/>
            <w:tcBorders>
              <w:top w:val="single" w:sz="4" w:space="0" w:color="000000"/>
              <w:left w:val="single" w:sz="4" w:space="0" w:color="000000"/>
              <w:bottom w:val="single" w:sz="4" w:space="0" w:color="000000"/>
            </w:tcBorders>
            <w:vAlign w:val="bottom"/>
          </w:tcPr>
          <w:p w:rsidR="00C24EF5" w:rsidRPr="00C24EF5" w:rsidRDefault="00C24EF5" w:rsidP="00C24EF5">
            <w:pPr>
              <w:snapToGrid w:val="0"/>
              <w:jc w:val="center"/>
              <w:rPr>
                <w:i/>
                <w:sz w:val="26"/>
                <w:szCs w:val="26"/>
              </w:rPr>
            </w:pPr>
            <w:r w:rsidRPr="00C24EF5">
              <w:rPr>
                <w:i/>
                <w:sz w:val="26"/>
                <w:szCs w:val="26"/>
              </w:rPr>
              <w:t>1748,48</w:t>
            </w:r>
          </w:p>
        </w:tc>
        <w:tc>
          <w:tcPr>
            <w:tcW w:w="1134" w:type="dxa"/>
            <w:tcBorders>
              <w:top w:val="single" w:sz="4" w:space="0" w:color="000000"/>
              <w:left w:val="single" w:sz="4" w:space="0" w:color="000000"/>
              <w:bottom w:val="single" w:sz="4" w:space="0" w:color="000000"/>
            </w:tcBorders>
            <w:vAlign w:val="bottom"/>
          </w:tcPr>
          <w:p w:rsidR="00C24EF5" w:rsidRPr="00C24EF5" w:rsidRDefault="00C24EF5" w:rsidP="00C24EF5">
            <w:pPr>
              <w:jc w:val="center"/>
              <w:rPr>
                <w:i/>
                <w:sz w:val="26"/>
                <w:szCs w:val="26"/>
              </w:rPr>
            </w:pPr>
            <w:r w:rsidRPr="00C24EF5">
              <w:rPr>
                <w:i/>
                <w:sz w:val="26"/>
                <w:szCs w:val="26"/>
              </w:rPr>
              <w:t>1818,42</w:t>
            </w:r>
          </w:p>
        </w:tc>
        <w:tc>
          <w:tcPr>
            <w:tcW w:w="1134" w:type="dxa"/>
            <w:tcBorders>
              <w:top w:val="single" w:sz="4" w:space="0" w:color="000000"/>
              <w:left w:val="single" w:sz="4" w:space="0" w:color="000000"/>
              <w:bottom w:val="single" w:sz="4" w:space="0" w:color="000000"/>
              <w:right w:val="single" w:sz="4" w:space="0" w:color="000000"/>
            </w:tcBorders>
            <w:vAlign w:val="bottom"/>
          </w:tcPr>
          <w:p w:rsidR="00C24EF5" w:rsidRPr="00C24EF5" w:rsidRDefault="00C24EF5" w:rsidP="00C24EF5">
            <w:pPr>
              <w:jc w:val="center"/>
              <w:rPr>
                <w:i/>
                <w:sz w:val="26"/>
                <w:szCs w:val="26"/>
              </w:rPr>
            </w:pPr>
            <w:r w:rsidRPr="00C24EF5">
              <w:rPr>
                <w:i/>
                <w:sz w:val="26"/>
                <w:szCs w:val="26"/>
              </w:rPr>
              <w:t>1891,16</w:t>
            </w:r>
          </w:p>
        </w:tc>
        <w:tc>
          <w:tcPr>
            <w:tcW w:w="1134" w:type="dxa"/>
            <w:tcBorders>
              <w:top w:val="single" w:sz="4" w:space="0" w:color="000000"/>
              <w:left w:val="single" w:sz="4" w:space="0" w:color="000000"/>
              <w:bottom w:val="single" w:sz="4" w:space="0" w:color="000000"/>
              <w:right w:val="single" w:sz="4" w:space="0" w:color="auto"/>
            </w:tcBorders>
            <w:vAlign w:val="bottom"/>
          </w:tcPr>
          <w:p w:rsidR="00C24EF5" w:rsidRPr="00C24EF5" w:rsidRDefault="00C24EF5" w:rsidP="00C24EF5">
            <w:pPr>
              <w:jc w:val="center"/>
              <w:rPr>
                <w:i/>
                <w:sz w:val="26"/>
                <w:szCs w:val="26"/>
              </w:rPr>
            </w:pPr>
            <w:r w:rsidRPr="00C24EF5">
              <w:rPr>
                <w:i/>
                <w:sz w:val="26"/>
                <w:szCs w:val="26"/>
              </w:rPr>
              <w:t>1966,80</w:t>
            </w:r>
          </w:p>
        </w:tc>
        <w:tc>
          <w:tcPr>
            <w:tcW w:w="1134" w:type="dxa"/>
            <w:tcBorders>
              <w:top w:val="single" w:sz="4" w:space="0" w:color="000000"/>
              <w:left w:val="single" w:sz="4" w:space="0" w:color="auto"/>
              <w:bottom w:val="single" w:sz="4" w:space="0" w:color="000000"/>
            </w:tcBorders>
            <w:vAlign w:val="bottom"/>
          </w:tcPr>
          <w:p w:rsidR="00C24EF5" w:rsidRPr="00C24EF5" w:rsidRDefault="00C24EF5" w:rsidP="00C24EF5">
            <w:pPr>
              <w:jc w:val="center"/>
              <w:rPr>
                <w:i/>
                <w:sz w:val="26"/>
                <w:szCs w:val="26"/>
              </w:rPr>
            </w:pPr>
            <w:r w:rsidRPr="00C24EF5">
              <w:rPr>
                <w:i/>
                <w:sz w:val="26"/>
                <w:szCs w:val="26"/>
              </w:rPr>
              <w:t>2045,47</w:t>
            </w:r>
          </w:p>
        </w:tc>
        <w:tc>
          <w:tcPr>
            <w:tcW w:w="1134" w:type="dxa"/>
            <w:tcBorders>
              <w:top w:val="single" w:sz="4" w:space="0" w:color="000000"/>
              <w:left w:val="single" w:sz="4" w:space="0" w:color="auto"/>
              <w:bottom w:val="single" w:sz="4" w:space="0" w:color="000000"/>
            </w:tcBorders>
            <w:vAlign w:val="bottom"/>
          </w:tcPr>
          <w:p w:rsidR="00C24EF5" w:rsidRPr="00C24EF5" w:rsidRDefault="00C24EF5" w:rsidP="00C24EF5">
            <w:pPr>
              <w:jc w:val="center"/>
              <w:rPr>
                <w:i/>
                <w:sz w:val="26"/>
                <w:szCs w:val="26"/>
              </w:rPr>
            </w:pPr>
            <w:r w:rsidRPr="00C24EF5">
              <w:rPr>
                <w:i/>
                <w:sz w:val="26"/>
                <w:szCs w:val="26"/>
              </w:rPr>
              <w:t>2127,29</w:t>
            </w:r>
          </w:p>
        </w:tc>
        <w:tc>
          <w:tcPr>
            <w:tcW w:w="3850"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rPr>
                <w:sz w:val="26"/>
                <w:szCs w:val="26"/>
              </w:rPr>
            </w:pPr>
          </w:p>
        </w:tc>
      </w:tr>
      <w:tr w:rsidR="00C24EF5" w:rsidRPr="00C24EF5" w:rsidTr="00C24EF5">
        <w:trPr>
          <w:trHeight w:val="23"/>
          <w:jc w:val="center"/>
        </w:trPr>
        <w:tc>
          <w:tcPr>
            <w:tcW w:w="567" w:type="dxa"/>
            <w:vMerge w:val="restart"/>
            <w:tcBorders>
              <w:top w:val="single" w:sz="4" w:space="0" w:color="000000"/>
              <w:left w:val="single" w:sz="4" w:space="0" w:color="000000"/>
              <w:bottom w:val="single" w:sz="4" w:space="0" w:color="000000"/>
            </w:tcBorders>
          </w:tcPr>
          <w:p w:rsidR="00C24EF5" w:rsidRPr="00C24EF5" w:rsidRDefault="00C24EF5" w:rsidP="00C24EF5">
            <w:pPr>
              <w:snapToGrid w:val="0"/>
              <w:jc w:val="center"/>
              <w:rPr>
                <w:sz w:val="26"/>
                <w:szCs w:val="26"/>
              </w:rPr>
            </w:pPr>
            <w:r w:rsidRPr="00C24EF5">
              <w:rPr>
                <w:sz w:val="26"/>
                <w:szCs w:val="26"/>
              </w:rPr>
              <w:t>2</w:t>
            </w:r>
          </w:p>
        </w:tc>
        <w:tc>
          <w:tcPr>
            <w:tcW w:w="2062" w:type="dxa"/>
            <w:vMerge w:val="restart"/>
            <w:tcBorders>
              <w:top w:val="single" w:sz="4" w:space="0" w:color="000000"/>
              <w:left w:val="single" w:sz="4" w:space="0" w:color="000000"/>
              <w:bottom w:val="single" w:sz="4" w:space="0" w:color="000000"/>
            </w:tcBorders>
          </w:tcPr>
          <w:p w:rsidR="00C24EF5" w:rsidRPr="00C24EF5" w:rsidRDefault="00C24EF5" w:rsidP="00C24EF5">
            <w:pPr>
              <w:snapToGrid w:val="0"/>
              <w:rPr>
                <w:sz w:val="26"/>
                <w:szCs w:val="26"/>
              </w:rPr>
            </w:pPr>
            <w:r w:rsidRPr="00C24EF5">
              <w:rPr>
                <w:sz w:val="26"/>
                <w:szCs w:val="26"/>
              </w:rPr>
              <w:t>Развитие библиотечного дела</w:t>
            </w:r>
          </w:p>
        </w:tc>
        <w:tc>
          <w:tcPr>
            <w:tcW w:w="1134" w:type="dxa"/>
            <w:tcBorders>
              <w:top w:val="single" w:sz="4" w:space="0" w:color="000000"/>
              <w:left w:val="single" w:sz="4" w:space="0" w:color="000000"/>
              <w:bottom w:val="single" w:sz="4" w:space="0" w:color="000000"/>
            </w:tcBorders>
            <w:vAlign w:val="bottom"/>
          </w:tcPr>
          <w:p w:rsidR="00C24EF5" w:rsidRPr="00C24EF5" w:rsidRDefault="00C24EF5" w:rsidP="00C24EF5">
            <w:pPr>
              <w:snapToGrid w:val="0"/>
              <w:jc w:val="center"/>
              <w:rPr>
                <w:sz w:val="26"/>
                <w:szCs w:val="26"/>
              </w:rPr>
            </w:pPr>
          </w:p>
        </w:tc>
        <w:tc>
          <w:tcPr>
            <w:tcW w:w="1112" w:type="dxa"/>
            <w:tcBorders>
              <w:top w:val="single" w:sz="4" w:space="0" w:color="000000"/>
              <w:left w:val="single" w:sz="4" w:space="0" w:color="000000"/>
              <w:bottom w:val="single" w:sz="4" w:space="0" w:color="000000"/>
            </w:tcBorders>
            <w:vAlign w:val="bottom"/>
          </w:tcPr>
          <w:p w:rsidR="00C24EF5" w:rsidRPr="00C24EF5" w:rsidRDefault="00C24EF5" w:rsidP="00C24EF5">
            <w:pPr>
              <w:snapToGrid w:val="0"/>
              <w:jc w:val="center"/>
              <w:rPr>
                <w:sz w:val="26"/>
                <w:szCs w:val="26"/>
              </w:rPr>
            </w:pPr>
          </w:p>
        </w:tc>
        <w:tc>
          <w:tcPr>
            <w:tcW w:w="1134" w:type="dxa"/>
            <w:tcBorders>
              <w:top w:val="single" w:sz="4" w:space="0" w:color="000000"/>
              <w:left w:val="single" w:sz="4" w:space="0" w:color="000000"/>
              <w:bottom w:val="single" w:sz="4" w:space="0" w:color="000000"/>
            </w:tcBorders>
            <w:vAlign w:val="bottom"/>
          </w:tcPr>
          <w:p w:rsidR="00C24EF5" w:rsidRPr="00C24EF5" w:rsidRDefault="00C24EF5" w:rsidP="00C24EF5">
            <w:pPr>
              <w:snapToGrid w:val="0"/>
              <w:jc w:val="center"/>
              <w:rPr>
                <w:sz w:val="26"/>
                <w:szCs w:val="26"/>
              </w:rPr>
            </w:pPr>
          </w:p>
        </w:tc>
        <w:tc>
          <w:tcPr>
            <w:tcW w:w="1134" w:type="dxa"/>
            <w:tcBorders>
              <w:top w:val="single" w:sz="4" w:space="0" w:color="000000"/>
              <w:left w:val="single" w:sz="4" w:space="0" w:color="000000"/>
              <w:bottom w:val="single" w:sz="4" w:space="0" w:color="000000"/>
            </w:tcBorders>
          </w:tcPr>
          <w:p w:rsidR="00C24EF5" w:rsidRPr="00C24EF5" w:rsidRDefault="00C24EF5" w:rsidP="00C24EF5">
            <w:pPr>
              <w:snapToGrid w:val="0"/>
              <w:rPr>
                <w:sz w:val="26"/>
                <w:szCs w:val="26"/>
              </w:rPr>
            </w:pP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rPr>
                <w:sz w:val="26"/>
                <w:szCs w:val="26"/>
              </w:rPr>
            </w:pPr>
          </w:p>
        </w:tc>
        <w:tc>
          <w:tcPr>
            <w:tcW w:w="1134" w:type="dxa"/>
            <w:tcBorders>
              <w:top w:val="single" w:sz="4" w:space="0" w:color="000000"/>
              <w:left w:val="single" w:sz="4" w:space="0" w:color="000000"/>
              <w:bottom w:val="single" w:sz="4" w:space="0" w:color="000000"/>
              <w:right w:val="single" w:sz="4" w:space="0" w:color="auto"/>
            </w:tcBorders>
          </w:tcPr>
          <w:p w:rsidR="00C24EF5" w:rsidRPr="00C24EF5" w:rsidRDefault="00C24EF5" w:rsidP="00C24EF5">
            <w:pPr>
              <w:snapToGrid w:val="0"/>
              <w:rPr>
                <w:sz w:val="26"/>
                <w:szCs w:val="26"/>
              </w:rPr>
            </w:pPr>
          </w:p>
        </w:tc>
        <w:tc>
          <w:tcPr>
            <w:tcW w:w="1134" w:type="dxa"/>
            <w:tcBorders>
              <w:top w:val="single" w:sz="4" w:space="0" w:color="000000"/>
              <w:left w:val="single" w:sz="4" w:space="0" w:color="auto"/>
              <w:bottom w:val="single" w:sz="4" w:space="0" w:color="000000"/>
            </w:tcBorders>
          </w:tcPr>
          <w:p w:rsidR="00C24EF5" w:rsidRPr="00C24EF5" w:rsidRDefault="00C24EF5" w:rsidP="00C24EF5">
            <w:pPr>
              <w:snapToGrid w:val="0"/>
              <w:rPr>
                <w:sz w:val="26"/>
                <w:szCs w:val="26"/>
              </w:rPr>
            </w:pPr>
          </w:p>
        </w:tc>
        <w:tc>
          <w:tcPr>
            <w:tcW w:w="1134" w:type="dxa"/>
            <w:tcBorders>
              <w:top w:val="single" w:sz="4" w:space="0" w:color="000000"/>
              <w:left w:val="single" w:sz="4" w:space="0" w:color="auto"/>
              <w:bottom w:val="single" w:sz="4" w:space="0" w:color="000000"/>
            </w:tcBorders>
          </w:tcPr>
          <w:p w:rsidR="00C24EF5" w:rsidRPr="00C24EF5" w:rsidRDefault="00C24EF5" w:rsidP="00C24EF5">
            <w:pPr>
              <w:snapToGrid w:val="0"/>
              <w:rPr>
                <w:sz w:val="26"/>
                <w:szCs w:val="26"/>
              </w:rPr>
            </w:pPr>
          </w:p>
        </w:tc>
        <w:tc>
          <w:tcPr>
            <w:tcW w:w="3850"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rPr>
                <w:sz w:val="26"/>
                <w:szCs w:val="26"/>
              </w:rPr>
            </w:pPr>
            <w:r w:rsidRPr="00C24EF5">
              <w:rPr>
                <w:sz w:val="26"/>
                <w:szCs w:val="26"/>
              </w:rPr>
              <w:t>Сохранение единого информационного пространства, содействие нравственному развитию подрастающего поколения, повышение образовательного уровня и творческих способностей населения</w:t>
            </w:r>
          </w:p>
        </w:tc>
      </w:tr>
      <w:tr w:rsidR="00C24EF5" w:rsidRPr="00C24EF5" w:rsidTr="00C24EF5">
        <w:trPr>
          <w:trHeight w:val="23"/>
          <w:jc w:val="center"/>
        </w:trPr>
        <w:tc>
          <w:tcPr>
            <w:tcW w:w="567" w:type="dxa"/>
            <w:vMerge/>
            <w:tcBorders>
              <w:top w:val="single" w:sz="4" w:space="0" w:color="000000"/>
              <w:left w:val="single" w:sz="4" w:space="0" w:color="000000"/>
              <w:bottom w:val="single" w:sz="4" w:space="0" w:color="000000"/>
            </w:tcBorders>
            <w:vAlign w:val="center"/>
          </w:tcPr>
          <w:p w:rsidR="00C24EF5" w:rsidRPr="00C24EF5" w:rsidRDefault="00C24EF5" w:rsidP="00C24EF5">
            <w:pPr>
              <w:snapToGrid w:val="0"/>
              <w:rPr>
                <w:sz w:val="26"/>
                <w:szCs w:val="26"/>
              </w:rPr>
            </w:pPr>
          </w:p>
        </w:tc>
        <w:tc>
          <w:tcPr>
            <w:tcW w:w="2062" w:type="dxa"/>
            <w:vMerge/>
            <w:tcBorders>
              <w:top w:val="single" w:sz="4" w:space="0" w:color="000000"/>
              <w:left w:val="single" w:sz="4" w:space="0" w:color="000000"/>
              <w:bottom w:val="single" w:sz="4" w:space="0" w:color="000000"/>
            </w:tcBorders>
            <w:vAlign w:val="center"/>
          </w:tcPr>
          <w:p w:rsidR="00C24EF5" w:rsidRPr="00C24EF5" w:rsidRDefault="00C24EF5" w:rsidP="00C24EF5">
            <w:pPr>
              <w:snapToGrid w:val="0"/>
              <w:rPr>
                <w:sz w:val="26"/>
                <w:szCs w:val="26"/>
              </w:rPr>
            </w:pPr>
          </w:p>
        </w:tc>
        <w:tc>
          <w:tcPr>
            <w:tcW w:w="1134" w:type="dxa"/>
            <w:tcBorders>
              <w:top w:val="single" w:sz="4" w:space="0" w:color="000000"/>
              <w:left w:val="single" w:sz="4" w:space="0" w:color="000000"/>
              <w:bottom w:val="single" w:sz="4" w:space="0" w:color="000000"/>
            </w:tcBorders>
            <w:vAlign w:val="bottom"/>
          </w:tcPr>
          <w:p w:rsidR="00C24EF5" w:rsidRPr="00C24EF5" w:rsidRDefault="00C24EF5" w:rsidP="00C24EF5">
            <w:pPr>
              <w:snapToGrid w:val="0"/>
              <w:jc w:val="center"/>
              <w:rPr>
                <w:sz w:val="26"/>
                <w:szCs w:val="26"/>
              </w:rPr>
            </w:pPr>
          </w:p>
        </w:tc>
        <w:tc>
          <w:tcPr>
            <w:tcW w:w="1112" w:type="dxa"/>
            <w:tcBorders>
              <w:top w:val="single" w:sz="4" w:space="0" w:color="000000"/>
              <w:left w:val="single" w:sz="4" w:space="0" w:color="000000"/>
              <w:bottom w:val="single" w:sz="4" w:space="0" w:color="000000"/>
            </w:tcBorders>
            <w:vAlign w:val="bottom"/>
          </w:tcPr>
          <w:p w:rsidR="00C24EF5" w:rsidRPr="00C24EF5" w:rsidRDefault="00C24EF5" w:rsidP="00C24EF5">
            <w:pPr>
              <w:snapToGrid w:val="0"/>
              <w:jc w:val="center"/>
              <w:rPr>
                <w:sz w:val="26"/>
                <w:szCs w:val="26"/>
              </w:rPr>
            </w:pPr>
          </w:p>
        </w:tc>
        <w:tc>
          <w:tcPr>
            <w:tcW w:w="1134" w:type="dxa"/>
            <w:tcBorders>
              <w:top w:val="single" w:sz="4" w:space="0" w:color="000000"/>
              <w:left w:val="single" w:sz="4" w:space="0" w:color="000000"/>
              <w:bottom w:val="single" w:sz="4" w:space="0" w:color="000000"/>
            </w:tcBorders>
            <w:vAlign w:val="bottom"/>
          </w:tcPr>
          <w:p w:rsidR="00C24EF5" w:rsidRPr="00C24EF5" w:rsidRDefault="00C24EF5" w:rsidP="00C24EF5">
            <w:pPr>
              <w:snapToGrid w:val="0"/>
              <w:jc w:val="center"/>
              <w:rPr>
                <w:sz w:val="26"/>
                <w:szCs w:val="26"/>
              </w:rPr>
            </w:pPr>
          </w:p>
        </w:tc>
        <w:tc>
          <w:tcPr>
            <w:tcW w:w="1134" w:type="dxa"/>
            <w:tcBorders>
              <w:top w:val="single" w:sz="4" w:space="0" w:color="000000"/>
              <w:left w:val="single" w:sz="4" w:space="0" w:color="000000"/>
              <w:bottom w:val="single" w:sz="4" w:space="0" w:color="000000"/>
            </w:tcBorders>
          </w:tcPr>
          <w:p w:rsidR="00C24EF5" w:rsidRPr="00C24EF5" w:rsidRDefault="00C24EF5" w:rsidP="00C24EF5">
            <w:pPr>
              <w:snapToGrid w:val="0"/>
              <w:rPr>
                <w:sz w:val="26"/>
                <w:szCs w:val="26"/>
              </w:rPr>
            </w:pP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rPr>
                <w:sz w:val="26"/>
                <w:szCs w:val="26"/>
              </w:rPr>
            </w:pPr>
          </w:p>
        </w:tc>
        <w:tc>
          <w:tcPr>
            <w:tcW w:w="1134" w:type="dxa"/>
            <w:tcBorders>
              <w:top w:val="single" w:sz="4" w:space="0" w:color="000000"/>
              <w:left w:val="single" w:sz="4" w:space="0" w:color="000000"/>
              <w:bottom w:val="single" w:sz="4" w:space="0" w:color="000000"/>
              <w:right w:val="single" w:sz="4" w:space="0" w:color="auto"/>
            </w:tcBorders>
          </w:tcPr>
          <w:p w:rsidR="00C24EF5" w:rsidRPr="00C24EF5" w:rsidRDefault="00C24EF5" w:rsidP="00C24EF5">
            <w:pPr>
              <w:snapToGrid w:val="0"/>
              <w:rPr>
                <w:sz w:val="26"/>
                <w:szCs w:val="26"/>
              </w:rPr>
            </w:pPr>
          </w:p>
        </w:tc>
        <w:tc>
          <w:tcPr>
            <w:tcW w:w="1134" w:type="dxa"/>
            <w:tcBorders>
              <w:top w:val="single" w:sz="4" w:space="0" w:color="000000"/>
              <w:left w:val="single" w:sz="4" w:space="0" w:color="auto"/>
              <w:bottom w:val="single" w:sz="4" w:space="0" w:color="000000"/>
            </w:tcBorders>
          </w:tcPr>
          <w:p w:rsidR="00C24EF5" w:rsidRPr="00C24EF5" w:rsidRDefault="00C24EF5" w:rsidP="00C24EF5">
            <w:pPr>
              <w:snapToGrid w:val="0"/>
              <w:rPr>
                <w:sz w:val="26"/>
                <w:szCs w:val="26"/>
              </w:rPr>
            </w:pPr>
          </w:p>
        </w:tc>
        <w:tc>
          <w:tcPr>
            <w:tcW w:w="1134" w:type="dxa"/>
            <w:tcBorders>
              <w:top w:val="single" w:sz="4" w:space="0" w:color="000000"/>
              <w:left w:val="single" w:sz="4" w:space="0" w:color="auto"/>
              <w:bottom w:val="single" w:sz="4" w:space="0" w:color="000000"/>
            </w:tcBorders>
          </w:tcPr>
          <w:p w:rsidR="00C24EF5" w:rsidRPr="00C24EF5" w:rsidRDefault="00C24EF5" w:rsidP="00C24EF5">
            <w:pPr>
              <w:snapToGrid w:val="0"/>
              <w:rPr>
                <w:sz w:val="26"/>
                <w:szCs w:val="26"/>
              </w:rPr>
            </w:pPr>
          </w:p>
        </w:tc>
        <w:tc>
          <w:tcPr>
            <w:tcW w:w="3850"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rPr>
                <w:sz w:val="26"/>
                <w:szCs w:val="26"/>
              </w:rPr>
            </w:pPr>
            <w:r w:rsidRPr="00C24EF5">
              <w:rPr>
                <w:sz w:val="26"/>
                <w:szCs w:val="26"/>
              </w:rPr>
              <w:t>Комплектование библиотечного фонда</w:t>
            </w:r>
          </w:p>
        </w:tc>
      </w:tr>
      <w:tr w:rsidR="00C24EF5" w:rsidRPr="00C24EF5" w:rsidTr="00C24EF5">
        <w:trPr>
          <w:trHeight w:val="23"/>
          <w:jc w:val="center"/>
        </w:trPr>
        <w:tc>
          <w:tcPr>
            <w:tcW w:w="567" w:type="dxa"/>
            <w:vMerge/>
            <w:tcBorders>
              <w:top w:val="single" w:sz="4" w:space="0" w:color="000000"/>
              <w:left w:val="single" w:sz="4" w:space="0" w:color="000000"/>
              <w:bottom w:val="single" w:sz="4" w:space="0" w:color="000000"/>
            </w:tcBorders>
            <w:vAlign w:val="center"/>
          </w:tcPr>
          <w:p w:rsidR="00C24EF5" w:rsidRPr="00C24EF5" w:rsidRDefault="00C24EF5" w:rsidP="00C24EF5">
            <w:pPr>
              <w:snapToGrid w:val="0"/>
              <w:rPr>
                <w:sz w:val="26"/>
                <w:szCs w:val="26"/>
              </w:rPr>
            </w:pPr>
          </w:p>
        </w:tc>
        <w:tc>
          <w:tcPr>
            <w:tcW w:w="2062" w:type="dxa"/>
            <w:vMerge/>
            <w:tcBorders>
              <w:top w:val="single" w:sz="4" w:space="0" w:color="000000"/>
              <w:left w:val="single" w:sz="4" w:space="0" w:color="000000"/>
              <w:bottom w:val="single" w:sz="4" w:space="0" w:color="000000"/>
            </w:tcBorders>
            <w:vAlign w:val="center"/>
          </w:tcPr>
          <w:p w:rsidR="00C24EF5" w:rsidRPr="00C24EF5" w:rsidRDefault="00C24EF5" w:rsidP="00C24EF5">
            <w:pPr>
              <w:snapToGrid w:val="0"/>
              <w:rPr>
                <w:sz w:val="26"/>
                <w:szCs w:val="26"/>
              </w:rPr>
            </w:pPr>
          </w:p>
        </w:tc>
        <w:tc>
          <w:tcPr>
            <w:tcW w:w="1134" w:type="dxa"/>
            <w:tcBorders>
              <w:top w:val="single" w:sz="4" w:space="0" w:color="000000"/>
              <w:left w:val="single" w:sz="4" w:space="0" w:color="000000"/>
              <w:bottom w:val="single" w:sz="4" w:space="0" w:color="000000"/>
            </w:tcBorders>
            <w:vAlign w:val="bottom"/>
          </w:tcPr>
          <w:p w:rsidR="00C24EF5" w:rsidRPr="00C24EF5" w:rsidRDefault="00C24EF5" w:rsidP="00C24EF5">
            <w:pPr>
              <w:snapToGrid w:val="0"/>
              <w:jc w:val="center"/>
              <w:rPr>
                <w:sz w:val="26"/>
                <w:szCs w:val="26"/>
              </w:rPr>
            </w:pPr>
          </w:p>
        </w:tc>
        <w:tc>
          <w:tcPr>
            <w:tcW w:w="1112" w:type="dxa"/>
            <w:tcBorders>
              <w:top w:val="single" w:sz="4" w:space="0" w:color="000000"/>
              <w:left w:val="single" w:sz="4" w:space="0" w:color="000000"/>
              <w:bottom w:val="single" w:sz="4" w:space="0" w:color="000000"/>
            </w:tcBorders>
            <w:vAlign w:val="bottom"/>
          </w:tcPr>
          <w:p w:rsidR="00C24EF5" w:rsidRPr="00C24EF5" w:rsidRDefault="00C24EF5" w:rsidP="00C24EF5">
            <w:pPr>
              <w:snapToGrid w:val="0"/>
              <w:jc w:val="center"/>
              <w:rPr>
                <w:sz w:val="26"/>
                <w:szCs w:val="26"/>
              </w:rPr>
            </w:pPr>
          </w:p>
        </w:tc>
        <w:tc>
          <w:tcPr>
            <w:tcW w:w="1134" w:type="dxa"/>
            <w:tcBorders>
              <w:top w:val="single" w:sz="4" w:space="0" w:color="000000"/>
              <w:left w:val="single" w:sz="4" w:space="0" w:color="000000"/>
              <w:bottom w:val="single" w:sz="4" w:space="0" w:color="000000"/>
            </w:tcBorders>
            <w:vAlign w:val="bottom"/>
          </w:tcPr>
          <w:p w:rsidR="00C24EF5" w:rsidRPr="00C24EF5" w:rsidRDefault="00C24EF5" w:rsidP="00C24EF5">
            <w:pPr>
              <w:snapToGrid w:val="0"/>
              <w:jc w:val="center"/>
              <w:rPr>
                <w:sz w:val="26"/>
                <w:szCs w:val="26"/>
              </w:rPr>
            </w:pPr>
          </w:p>
        </w:tc>
        <w:tc>
          <w:tcPr>
            <w:tcW w:w="1134" w:type="dxa"/>
            <w:tcBorders>
              <w:top w:val="single" w:sz="4" w:space="0" w:color="000000"/>
              <w:left w:val="single" w:sz="4" w:space="0" w:color="000000"/>
              <w:bottom w:val="single" w:sz="4" w:space="0" w:color="000000"/>
            </w:tcBorders>
          </w:tcPr>
          <w:p w:rsidR="00C24EF5" w:rsidRPr="00C24EF5" w:rsidRDefault="00C24EF5" w:rsidP="00C24EF5">
            <w:pPr>
              <w:rPr>
                <w:sz w:val="26"/>
                <w:szCs w:val="26"/>
              </w:rPr>
            </w:pP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rPr>
                <w:sz w:val="26"/>
                <w:szCs w:val="26"/>
              </w:rPr>
            </w:pPr>
          </w:p>
        </w:tc>
        <w:tc>
          <w:tcPr>
            <w:tcW w:w="1134" w:type="dxa"/>
            <w:tcBorders>
              <w:top w:val="single" w:sz="4" w:space="0" w:color="000000"/>
              <w:left w:val="single" w:sz="4" w:space="0" w:color="000000"/>
              <w:bottom w:val="single" w:sz="4" w:space="0" w:color="000000"/>
              <w:right w:val="single" w:sz="4" w:space="0" w:color="auto"/>
            </w:tcBorders>
          </w:tcPr>
          <w:p w:rsidR="00C24EF5" w:rsidRPr="00C24EF5" w:rsidRDefault="00C24EF5" w:rsidP="00C24EF5">
            <w:pPr>
              <w:rPr>
                <w:sz w:val="26"/>
                <w:szCs w:val="26"/>
              </w:rPr>
            </w:pPr>
          </w:p>
        </w:tc>
        <w:tc>
          <w:tcPr>
            <w:tcW w:w="1134" w:type="dxa"/>
            <w:tcBorders>
              <w:top w:val="single" w:sz="4" w:space="0" w:color="000000"/>
              <w:left w:val="single" w:sz="4" w:space="0" w:color="auto"/>
              <w:bottom w:val="single" w:sz="4" w:space="0" w:color="000000"/>
            </w:tcBorders>
          </w:tcPr>
          <w:p w:rsidR="00C24EF5" w:rsidRPr="00C24EF5" w:rsidRDefault="00C24EF5" w:rsidP="00C24EF5">
            <w:pPr>
              <w:rPr>
                <w:sz w:val="26"/>
                <w:szCs w:val="26"/>
              </w:rPr>
            </w:pPr>
          </w:p>
        </w:tc>
        <w:tc>
          <w:tcPr>
            <w:tcW w:w="1134" w:type="dxa"/>
            <w:tcBorders>
              <w:top w:val="single" w:sz="4" w:space="0" w:color="000000"/>
              <w:left w:val="single" w:sz="4" w:space="0" w:color="auto"/>
              <w:bottom w:val="single" w:sz="4" w:space="0" w:color="000000"/>
            </w:tcBorders>
          </w:tcPr>
          <w:p w:rsidR="00C24EF5" w:rsidRPr="00C24EF5" w:rsidRDefault="00C24EF5" w:rsidP="00C24EF5">
            <w:pPr>
              <w:rPr>
                <w:sz w:val="26"/>
                <w:szCs w:val="26"/>
              </w:rPr>
            </w:pPr>
          </w:p>
        </w:tc>
        <w:tc>
          <w:tcPr>
            <w:tcW w:w="3850"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rPr>
                <w:sz w:val="26"/>
                <w:szCs w:val="26"/>
              </w:rPr>
            </w:pPr>
            <w:r w:rsidRPr="00C24EF5">
              <w:rPr>
                <w:sz w:val="26"/>
                <w:szCs w:val="26"/>
              </w:rPr>
              <w:t>Подписка периодических изданий</w:t>
            </w:r>
          </w:p>
        </w:tc>
      </w:tr>
      <w:tr w:rsidR="00C24EF5" w:rsidRPr="00C24EF5" w:rsidTr="00C24EF5">
        <w:trPr>
          <w:trHeight w:val="23"/>
          <w:jc w:val="center"/>
        </w:trPr>
        <w:tc>
          <w:tcPr>
            <w:tcW w:w="567" w:type="dxa"/>
            <w:vMerge/>
            <w:tcBorders>
              <w:top w:val="single" w:sz="4" w:space="0" w:color="000000"/>
              <w:left w:val="single" w:sz="4" w:space="0" w:color="000000"/>
              <w:bottom w:val="single" w:sz="4" w:space="0" w:color="000000"/>
            </w:tcBorders>
            <w:vAlign w:val="center"/>
          </w:tcPr>
          <w:p w:rsidR="00C24EF5" w:rsidRPr="00C24EF5" w:rsidRDefault="00C24EF5" w:rsidP="00C24EF5">
            <w:pPr>
              <w:snapToGrid w:val="0"/>
              <w:rPr>
                <w:sz w:val="26"/>
                <w:szCs w:val="26"/>
              </w:rPr>
            </w:pPr>
          </w:p>
        </w:tc>
        <w:tc>
          <w:tcPr>
            <w:tcW w:w="2062" w:type="dxa"/>
            <w:vMerge/>
            <w:tcBorders>
              <w:top w:val="single" w:sz="4" w:space="0" w:color="000000"/>
              <w:left w:val="single" w:sz="4" w:space="0" w:color="000000"/>
              <w:bottom w:val="single" w:sz="4" w:space="0" w:color="000000"/>
            </w:tcBorders>
            <w:vAlign w:val="center"/>
          </w:tcPr>
          <w:p w:rsidR="00C24EF5" w:rsidRPr="00C24EF5" w:rsidRDefault="00C24EF5" w:rsidP="00C24EF5">
            <w:pPr>
              <w:snapToGrid w:val="0"/>
              <w:rPr>
                <w:sz w:val="26"/>
                <w:szCs w:val="26"/>
              </w:rPr>
            </w:pPr>
          </w:p>
        </w:tc>
        <w:tc>
          <w:tcPr>
            <w:tcW w:w="1134" w:type="dxa"/>
            <w:tcBorders>
              <w:top w:val="single" w:sz="4" w:space="0" w:color="000000"/>
              <w:left w:val="single" w:sz="4" w:space="0" w:color="000000"/>
              <w:bottom w:val="single" w:sz="4" w:space="0" w:color="000000"/>
            </w:tcBorders>
            <w:vAlign w:val="bottom"/>
          </w:tcPr>
          <w:p w:rsidR="00C24EF5" w:rsidRPr="00C24EF5" w:rsidRDefault="00C24EF5" w:rsidP="00C24EF5">
            <w:pPr>
              <w:snapToGrid w:val="0"/>
              <w:jc w:val="center"/>
              <w:rPr>
                <w:sz w:val="26"/>
                <w:szCs w:val="26"/>
              </w:rPr>
            </w:pPr>
            <w:r w:rsidRPr="00C24EF5">
              <w:rPr>
                <w:sz w:val="26"/>
                <w:szCs w:val="26"/>
              </w:rPr>
              <w:t>373,90</w:t>
            </w:r>
          </w:p>
        </w:tc>
        <w:tc>
          <w:tcPr>
            <w:tcW w:w="1112" w:type="dxa"/>
            <w:tcBorders>
              <w:top w:val="single" w:sz="4" w:space="0" w:color="000000"/>
              <w:left w:val="single" w:sz="4" w:space="0" w:color="000000"/>
              <w:bottom w:val="single" w:sz="4" w:space="0" w:color="000000"/>
            </w:tcBorders>
            <w:vAlign w:val="bottom"/>
          </w:tcPr>
          <w:p w:rsidR="00C24EF5" w:rsidRPr="00C24EF5" w:rsidRDefault="00C24EF5" w:rsidP="00C24EF5">
            <w:pPr>
              <w:snapToGrid w:val="0"/>
              <w:jc w:val="center"/>
              <w:rPr>
                <w:sz w:val="26"/>
                <w:szCs w:val="26"/>
              </w:rPr>
            </w:pPr>
            <w:r w:rsidRPr="00C24EF5">
              <w:rPr>
                <w:sz w:val="26"/>
                <w:szCs w:val="26"/>
              </w:rPr>
              <w:t>388,86</w:t>
            </w:r>
          </w:p>
        </w:tc>
        <w:tc>
          <w:tcPr>
            <w:tcW w:w="1134" w:type="dxa"/>
            <w:tcBorders>
              <w:top w:val="single" w:sz="4" w:space="0" w:color="000000"/>
              <w:left w:val="single" w:sz="4" w:space="0" w:color="000000"/>
              <w:bottom w:val="single" w:sz="4" w:space="0" w:color="000000"/>
            </w:tcBorders>
            <w:vAlign w:val="bottom"/>
          </w:tcPr>
          <w:p w:rsidR="00C24EF5" w:rsidRPr="00C24EF5" w:rsidRDefault="00C24EF5" w:rsidP="00C24EF5">
            <w:pPr>
              <w:snapToGrid w:val="0"/>
              <w:jc w:val="center"/>
              <w:rPr>
                <w:sz w:val="26"/>
                <w:szCs w:val="26"/>
              </w:rPr>
            </w:pPr>
            <w:r w:rsidRPr="00C24EF5">
              <w:rPr>
                <w:sz w:val="26"/>
                <w:szCs w:val="26"/>
              </w:rPr>
              <w:t>404,41</w:t>
            </w:r>
          </w:p>
        </w:tc>
        <w:tc>
          <w:tcPr>
            <w:tcW w:w="1134" w:type="dxa"/>
            <w:tcBorders>
              <w:top w:val="single" w:sz="4" w:space="0" w:color="000000"/>
              <w:left w:val="single" w:sz="4" w:space="0" w:color="000000"/>
              <w:bottom w:val="single" w:sz="4" w:space="0" w:color="000000"/>
            </w:tcBorders>
          </w:tcPr>
          <w:p w:rsidR="00C24EF5" w:rsidRPr="00C24EF5" w:rsidRDefault="00C24EF5" w:rsidP="00C24EF5">
            <w:pPr>
              <w:jc w:val="center"/>
              <w:rPr>
                <w:sz w:val="26"/>
                <w:szCs w:val="26"/>
              </w:rPr>
            </w:pPr>
            <w:r w:rsidRPr="00C24EF5">
              <w:rPr>
                <w:sz w:val="26"/>
                <w:szCs w:val="26"/>
              </w:rPr>
              <w:t>420,59</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jc w:val="center"/>
              <w:rPr>
                <w:sz w:val="26"/>
                <w:szCs w:val="26"/>
              </w:rPr>
            </w:pPr>
            <w:r w:rsidRPr="00C24EF5">
              <w:rPr>
                <w:sz w:val="26"/>
                <w:szCs w:val="26"/>
              </w:rPr>
              <w:t>437,41</w:t>
            </w:r>
          </w:p>
        </w:tc>
        <w:tc>
          <w:tcPr>
            <w:tcW w:w="1134" w:type="dxa"/>
            <w:tcBorders>
              <w:top w:val="single" w:sz="4" w:space="0" w:color="000000"/>
              <w:left w:val="single" w:sz="4" w:space="0" w:color="000000"/>
              <w:bottom w:val="single" w:sz="4" w:space="0" w:color="000000"/>
              <w:right w:val="single" w:sz="4" w:space="0" w:color="auto"/>
            </w:tcBorders>
          </w:tcPr>
          <w:p w:rsidR="00C24EF5" w:rsidRPr="00C24EF5" w:rsidRDefault="00C24EF5" w:rsidP="00C24EF5">
            <w:pPr>
              <w:jc w:val="center"/>
              <w:rPr>
                <w:sz w:val="26"/>
                <w:szCs w:val="26"/>
              </w:rPr>
            </w:pPr>
            <w:r w:rsidRPr="00C24EF5">
              <w:rPr>
                <w:sz w:val="26"/>
                <w:szCs w:val="26"/>
              </w:rPr>
              <w:t>454,91</w:t>
            </w:r>
          </w:p>
        </w:tc>
        <w:tc>
          <w:tcPr>
            <w:tcW w:w="1134" w:type="dxa"/>
            <w:tcBorders>
              <w:top w:val="single" w:sz="4" w:space="0" w:color="000000"/>
              <w:left w:val="single" w:sz="4" w:space="0" w:color="auto"/>
              <w:bottom w:val="single" w:sz="4" w:space="0" w:color="000000"/>
            </w:tcBorders>
          </w:tcPr>
          <w:p w:rsidR="00C24EF5" w:rsidRPr="00C24EF5" w:rsidRDefault="00C24EF5" w:rsidP="00C24EF5">
            <w:pPr>
              <w:jc w:val="center"/>
              <w:rPr>
                <w:sz w:val="26"/>
                <w:szCs w:val="26"/>
              </w:rPr>
            </w:pPr>
            <w:r w:rsidRPr="00C24EF5">
              <w:rPr>
                <w:sz w:val="26"/>
                <w:szCs w:val="26"/>
              </w:rPr>
              <w:t>473,11</w:t>
            </w:r>
          </w:p>
        </w:tc>
        <w:tc>
          <w:tcPr>
            <w:tcW w:w="1134" w:type="dxa"/>
            <w:tcBorders>
              <w:top w:val="single" w:sz="4" w:space="0" w:color="000000"/>
              <w:left w:val="single" w:sz="4" w:space="0" w:color="auto"/>
              <w:bottom w:val="single" w:sz="4" w:space="0" w:color="000000"/>
            </w:tcBorders>
          </w:tcPr>
          <w:p w:rsidR="00C24EF5" w:rsidRPr="00C24EF5" w:rsidRDefault="00C24EF5" w:rsidP="00C24EF5">
            <w:pPr>
              <w:jc w:val="center"/>
              <w:rPr>
                <w:sz w:val="26"/>
                <w:szCs w:val="26"/>
              </w:rPr>
            </w:pPr>
            <w:r w:rsidRPr="00C24EF5">
              <w:rPr>
                <w:sz w:val="26"/>
                <w:szCs w:val="26"/>
              </w:rPr>
              <w:t>492,03</w:t>
            </w:r>
          </w:p>
        </w:tc>
        <w:tc>
          <w:tcPr>
            <w:tcW w:w="3850"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rPr>
                <w:sz w:val="26"/>
                <w:szCs w:val="26"/>
              </w:rPr>
            </w:pPr>
            <w:r w:rsidRPr="00C24EF5">
              <w:rPr>
                <w:sz w:val="26"/>
                <w:szCs w:val="26"/>
              </w:rPr>
              <w:t>Содержание библиотек</w:t>
            </w:r>
          </w:p>
        </w:tc>
      </w:tr>
      <w:tr w:rsidR="00C24EF5" w:rsidRPr="00C24EF5" w:rsidTr="00C24EF5">
        <w:trPr>
          <w:trHeight w:val="23"/>
          <w:jc w:val="center"/>
        </w:trPr>
        <w:tc>
          <w:tcPr>
            <w:tcW w:w="567" w:type="dxa"/>
            <w:vMerge/>
            <w:tcBorders>
              <w:top w:val="single" w:sz="4" w:space="0" w:color="000000"/>
              <w:left w:val="single" w:sz="4" w:space="0" w:color="000000"/>
              <w:bottom w:val="single" w:sz="4" w:space="0" w:color="000000"/>
            </w:tcBorders>
            <w:vAlign w:val="center"/>
          </w:tcPr>
          <w:p w:rsidR="00C24EF5" w:rsidRPr="00C24EF5" w:rsidRDefault="00C24EF5" w:rsidP="00C24EF5">
            <w:pPr>
              <w:snapToGrid w:val="0"/>
              <w:rPr>
                <w:sz w:val="26"/>
                <w:szCs w:val="26"/>
              </w:rPr>
            </w:pPr>
          </w:p>
        </w:tc>
        <w:tc>
          <w:tcPr>
            <w:tcW w:w="2062" w:type="dxa"/>
            <w:tcBorders>
              <w:top w:val="single" w:sz="4" w:space="0" w:color="000000"/>
              <w:left w:val="single" w:sz="4" w:space="0" w:color="000000"/>
              <w:bottom w:val="single" w:sz="4" w:space="0" w:color="000000"/>
            </w:tcBorders>
            <w:vAlign w:val="center"/>
          </w:tcPr>
          <w:p w:rsidR="00C24EF5" w:rsidRPr="00C24EF5" w:rsidRDefault="00C24EF5" w:rsidP="00C24EF5">
            <w:pPr>
              <w:snapToGrid w:val="0"/>
              <w:rPr>
                <w:i/>
                <w:sz w:val="26"/>
                <w:szCs w:val="26"/>
              </w:rPr>
            </w:pPr>
            <w:r w:rsidRPr="00C24EF5">
              <w:rPr>
                <w:i/>
                <w:sz w:val="26"/>
                <w:szCs w:val="26"/>
              </w:rPr>
              <w:t>ИТОГО</w:t>
            </w:r>
          </w:p>
          <w:p w:rsidR="00C24EF5" w:rsidRPr="00C24EF5" w:rsidRDefault="00C24EF5" w:rsidP="00C24EF5">
            <w:pPr>
              <w:snapToGrid w:val="0"/>
              <w:rPr>
                <w:i/>
                <w:sz w:val="26"/>
                <w:szCs w:val="26"/>
              </w:rPr>
            </w:pPr>
            <w:r w:rsidRPr="00C24EF5">
              <w:rPr>
                <w:i/>
                <w:sz w:val="26"/>
                <w:szCs w:val="26"/>
              </w:rPr>
              <w:t xml:space="preserve"> по разделу</w:t>
            </w:r>
          </w:p>
        </w:tc>
        <w:tc>
          <w:tcPr>
            <w:tcW w:w="1134" w:type="dxa"/>
            <w:tcBorders>
              <w:top w:val="single" w:sz="4" w:space="0" w:color="000000"/>
              <w:left w:val="single" w:sz="4" w:space="0" w:color="000000"/>
              <w:bottom w:val="single" w:sz="4" w:space="0" w:color="000000"/>
            </w:tcBorders>
            <w:vAlign w:val="bottom"/>
          </w:tcPr>
          <w:p w:rsidR="00C24EF5" w:rsidRPr="00C24EF5" w:rsidRDefault="00C24EF5" w:rsidP="00C24EF5">
            <w:pPr>
              <w:snapToGrid w:val="0"/>
              <w:jc w:val="center"/>
              <w:rPr>
                <w:i/>
                <w:sz w:val="26"/>
                <w:szCs w:val="26"/>
              </w:rPr>
            </w:pPr>
            <w:r w:rsidRPr="00C24EF5">
              <w:rPr>
                <w:i/>
                <w:sz w:val="26"/>
                <w:szCs w:val="26"/>
              </w:rPr>
              <w:t>373,90</w:t>
            </w:r>
          </w:p>
        </w:tc>
        <w:tc>
          <w:tcPr>
            <w:tcW w:w="1112" w:type="dxa"/>
            <w:tcBorders>
              <w:top w:val="single" w:sz="4" w:space="0" w:color="000000"/>
              <w:left w:val="single" w:sz="4" w:space="0" w:color="000000"/>
              <w:bottom w:val="single" w:sz="4" w:space="0" w:color="000000"/>
            </w:tcBorders>
            <w:vAlign w:val="bottom"/>
          </w:tcPr>
          <w:p w:rsidR="00C24EF5" w:rsidRPr="00C24EF5" w:rsidRDefault="00C24EF5" w:rsidP="00C24EF5">
            <w:pPr>
              <w:snapToGrid w:val="0"/>
              <w:jc w:val="center"/>
              <w:rPr>
                <w:i/>
                <w:sz w:val="26"/>
                <w:szCs w:val="26"/>
              </w:rPr>
            </w:pPr>
            <w:r w:rsidRPr="00C24EF5">
              <w:rPr>
                <w:i/>
                <w:sz w:val="26"/>
                <w:szCs w:val="26"/>
              </w:rPr>
              <w:t>388,86</w:t>
            </w:r>
          </w:p>
        </w:tc>
        <w:tc>
          <w:tcPr>
            <w:tcW w:w="1134" w:type="dxa"/>
            <w:tcBorders>
              <w:top w:val="single" w:sz="4" w:space="0" w:color="000000"/>
              <w:left w:val="single" w:sz="4" w:space="0" w:color="000000"/>
              <w:bottom w:val="single" w:sz="4" w:space="0" w:color="000000"/>
            </w:tcBorders>
            <w:vAlign w:val="bottom"/>
          </w:tcPr>
          <w:p w:rsidR="00C24EF5" w:rsidRPr="00C24EF5" w:rsidRDefault="00C24EF5" w:rsidP="00C24EF5">
            <w:pPr>
              <w:snapToGrid w:val="0"/>
              <w:jc w:val="center"/>
              <w:rPr>
                <w:i/>
                <w:sz w:val="26"/>
                <w:szCs w:val="26"/>
              </w:rPr>
            </w:pPr>
            <w:r w:rsidRPr="00C24EF5">
              <w:rPr>
                <w:i/>
                <w:sz w:val="26"/>
                <w:szCs w:val="26"/>
              </w:rPr>
              <w:t>404,41</w:t>
            </w:r>
          </w:p>
        </w:tc>
        <w:tc>
          <w:tcPr>
            <w:tcW w:w="1134" w:type="dxa"/>
            <w:tcBorders>
              <w:top w:val="single" w:sz="4" w:space="0" w:color="000000"/>
              <w:left w:val="single" w:sz="4" w:space="0" w:color="000000"/>
              <w:bottom w:val="single" w:sz="4" w:space="0" w:color="000000"/>
            </w:tcBorders>
            <w:vAlign w:val="bottom"/>
          </w:tcPr>
          <w:p w:rsidR="00C24EF5" w:rsidRPr="00C24EF5" w:rsidRDefault="00C24EF5" w:rsidP="00C24EF5">
            <w:pPr>
              <w:jc w:val="center"/>
              <w:rPr>
                <w:i/>
                <w:sz w:val="26"/>
                <w:szCs w:val="26"/>
              </w:rPr>
            </w:pPr>
            <w:r w:rsidRPr="00C24EF5">
              <w:rPr>
                <w:i/>
                <w:sz w:val="26"/>
                <w:szCs w:val="26"/>
              </w:rPr>
              <w:t>420,59</w:t>
            </w:r>
          </w:p>
        </w:tc>
        <w:tc>
          <w:tcPr>
            <w:tcW w:w="1134" w:type="dxa"/>
            <w:tcBorders>
              <w:top w:val="single" w:sz="4" w:space="0" w:color="000000"/>
              <w:left w:val="single" w:sz="4" w:space="0" w:color="000000"/>
              <w:bottom w:val="single" w:sz="4" w:space="0" w:color="000000"/>
              <w:right w:val="single" w:sz="4" w:space="0" w:color="000000"/>
            </w:tcBorders>
            <w:vAlign w:val="bottom"/>
          </w:tcPr>
          <w:p w:rsidR="00C24EF5" w:rsidRPr="00C24EF5" w:rsidRDefault="00C24EF5" w:rsidP="00C24EF5">
            <w:pPr>
              <w:jc w:val="center"/>
              <w:rPr>
                <w:i/>
                <w:sz w:val="26"/>
                <w:szCs w:val="26"/>
              </w:rPr>
            </w:pPr>
            <w:r w:rsidRPr="00C24EF5">
              <w:rPr>
                <w:i/>
                <w:sz w:val="26"/>
                <w:szCs w:val="26"/>
              </w:rPr>
              <w:t>437,41</w:t>
            </w:r>
          </w:p>
        </w:tc>
        <w:tc>
          <w:tcPr>
            <w:tcW w:w="1134" w:type="dxa"/>
            <w:tcBorders>
              <w:top w:val="single" w:sz="4" w:space="0" w:color="000000"/>
              <w:left w:val="single" w:sz="4" w:space="0" w:color="000000"/>
              <w:bottom w:val="single" w:sz="4" w:space="0" w:color="000000"/>
              <w:right w:val="single" w:sz="4" w:space="0" w:color="auto"/>
            </w:tcBorders>
            <w:vAlign w:val="bottom"/>
          </w:tcPr>
          <w:p w:rsidR="00C24EF5" w:rsidRPr="00C24EF5" w:rsidRDefault="00C24EF5" w:rsidP="00C24EF5">
            <w:pPr>
              <w:jc w:val="center"/>
              <w:rPr>
                <w:i/>
                <w:sz w:val="26"/>
                <w:szCs w:val="26"/>
              </w:rPr>
            </w:pPr>
            <w:r w:rsidRPr="00C24EF5">
              <w:rPr>
                <w:i/>
                <w:sz w:val="26"/>
                <w:szCs w:val="26"/>
              </w:rPr>
              <w:t>454,91</w:t>
            </w:r>
          </w:p>
        </w:tc>
        <w:tc>
          <w:tcPr>
            <w:tcW w:w="1134" w:type="dxa"/>
            <w:tcBorders>
              <w:top w:val="single" w:sz="4" w:space="0" w:color="000000"/>
              <w:left w:val="single" w:sz="4" w:space="0" w:color="auto"/>
              <w:bottom w:val="single" w:sz="4" w:space="0" w:color="000000"/>
            </w:tcBorders>
            <w:vAlign w:val="bottom"/>
          </w:tcPr>
          <w:p w:rsidR="00C24EF5" w:rsidRPr="00C24EF5" w:rsidRDefault="00C24EF5" w:rsidP="00C24EF5">
            <w:pPr>
              <w:jc w:val="center"/>
              <w:rPr>
                <w:i/>
                <w:sz w:val="26"/>
                <w:szCs w:val="26"/>
              </w:rPr>
            </w:pPr>
            <w:r w:rsidRPr="00C24EF5">
              <w:rPr>
                <w:i/>
                <w:sz w:val="26"/>
                <w:szCs w:val="26"/>
              </w:rPr>
              <w:t>473,11</w:t>
            </w:r>
          </w:p>
        </w:tc>
        <w:tc>
          <w:tcPr>
            <w:tcW w:w="1134" w:type="dxa"/>
            <w:tcBorders>
              <w:top w:val="single" w:sz="4" w:space="0" w:color="000000"/>
              <w:left w:val="single" w:sz="4" w:space="0" w:color="auto"/>
              <w:bottom w:val="single" w:sz="4" w:space="0" w:color="000000"/>
            </w:tcBorders>
            <w:vAlign w:val="bottom"/>
          </w:tcPr>
          <w:p w:rsidR="00C24EF5" w:rsidRPr="00C24EF5" w:rsidRDefault="00C24EF5" w:rsidP="00C24EF5">
            <w:pPr>
              <w:jc w:val="center"/>
              <w:rPr>
                <w:i/>
                <w:sz w:val="26"/>
                <w:szCs w:val="26"/>
              </w:rPr>
            </w:pPr>
            <w:r w:rsidRPr="00C24EF5">
              <w:rPr>
                <w:i/>
                <w:sz w:val="26"/>
                <w:szCs w:val="26"/>
              </w:rPr>
              <w:t>492,03</w:t>
            </w:r>
          </w:p>
        </w:tc>
        <w:tc>
          <w:tcPr>
            <w:tcW w:w="3850"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rPr>
                <w:sz w:val="26"/>
                <w:szCs w:val="26"/>
              </w:rPr>
            </w:pPr>
          </w:p>
        </w:tc>
      </w:tr>
      <w:tr w:rsidR="00C24EF5" w:rsidRPr="00C24EF5" w:rsidTr="00C24EF5">
        <w:trPr>
          <w:trHeight w:val="23"/>
          <w:jc w:val="center"/>
        </w:trPr>
        <w:tc>
          <w:tcPr>
            <w:tcW w:w="567" w:type="dxa"/>
            <w:tcBorders>
              <w:top w:val="single" w:sz="4" w:space="0" w:color="000000"/>
              <w:left w:val="single" w:sz="4" w:space="0" w:color="000000"/>
              <w:bottom w:val="single" w:sz="4" w:space="0" w:color="000000"/>
            </w:tcBorders>
          </w:tcPr>
          <w:p w:rsidR="00C24EF5" w:rsidRPr="00C24EF5" w:rsidRDefault="00C24EF5" w:rsidP="00C24EF5">
            <w:pPr>
              <w:snapToGrid w:val="0"/>
              <w:jc w:val="center"/>
              <w:rPr>
                <w:sz w:val="26"/>
                <w:szCs w:val="26"/>
              </w:rPr>
            </w:pPr>
          </w:p>
        </w:tc>
        <w:tc>
          <w:tcPr>
            <w:tcW w:w="2062" w:type="dxa"/>
            <w:tcBorders>
              <w:top w:val="single" w:sz="4" w:space="0" w:color="000000"/>
              <w:left w:val="single" w:sz="4" w:space="0" w:color="000000"/>
              <w:bottom w:val="single" w:sz="4" w:space="0" w:color="000000"/>
            </w:tcBorders>
            <w:vAlign w:val="center"/>
          </w:tcPr>
          <w:p w:rsidR="00C24EF5" w:rsidRPr="00C24EF5" w:rsidRDefault="00C24EF5" w:rsidP="00C24EF5">
            <w:pPr>
              <w:snapToGrid w:val="0"/>
              <w:rPr>
                <w:b/>
                <w:sz w:val="26"/>
                <w:szCs w:val="26"/>
              </w:rPr>
            </w:pPr>
            <w:r w:rsidRPr="00C24EF5">
              <w:rPr>
                <w:b/>
                <w:sz w:val="26"/>
                <w:szCs w:val="26"/>
              </w:rPr>
              <w:t xml:space="preserve">ВСЕГО </w:t>
            </w:r>
          </w:p>
          <w:p w:rsidR="00C24EF5" w:rsidRPr="00C24EF5" w:rsidRDefault="00C24EF5" w:rsidP="00C24EF5">
            <w:pPr>
              <w:snapToGrid w:val="0"/>
              <w:rPr>
                <w:b/>
                <w:sz w:val="26"/>
                <w:szCs w:val="26"/>
              </w:rPr>
            </w:pPr>
            <w:r w:rsidRPr="00C24EF5">
              <w:rPr>
                <w:b/>
                <w:sz w:val="26"/>
                <w:szCs w:val="26"/>
              </w:rPr>
              <w:t>по программе</w:t>
            </w:r>
          </w:p>
        </w:tc>
        <w:tc>
          <w:tcPr>
            <w:tcW w:w="1134" w:type="dxa"/>
            <w:tcBorders>
              <w:top w:val="single" w:sz="4" w:space="0" w:color="000000"/>
              <w:left w:val="single" w:sz="4" w:space="0" w:color="000000"/>
              <w:bottom w:val="single" w:sz="4" w:space="0" w:color="000000"/>
            </w:tcBorders>
            <w:vAlign w:val="center"/>
          </w:tcPr>
          <w:p w:rsidR="00C24EF5" w:rsidRPr="00C24EF5" w:rsidRDefault="00C24EF5" w:rsidP="00C24EF5">
            <w:pPr>
              <w:snapToGrid w:val="0"/>
              <w:jc w:val="center"/>
              <w:rPr>
                <w:b/>
                <w:sz w:val="26"/>
                <w:szCs w:val="26"/>
              </w:rPr>
            </w:pPr>
            <w:r w:rsidRPr="00C24EF5">
              <w:rPr>
                <w:b/>
                <w:sz w:val="26"/>
                <w:szCs w:val="26"/>
              </w:rPr>
              <w:t>2194,65</w:t>
            </w:r>
          </w:p>
        </w:tc>
        <w:tc>
          <w:tcPr>
            <w:tcW w:w="1112" w:type="dxa"/>
            <w:tcBorders>
              <w:top w:val="single" w:sz="4" w:space="0" w:color="000000"/>
              <w:left w:val="single" w:sz="4" w:space="0" w:color="000000"/>
              <w:bottom w:val="single" w:sz="4" w:space="0" w:color="000000"/>
            </w:tcBorders>
            <w:vAlign w:val="center"/>
          </w:tcPr>
          <w:p w:rsidR="00C24EF5" w:rsidRPr="00C24EF5" w:rsidRDefault="00C24EF5" w:rsidP="00C24EF5">
            <w:pPr>
              <w:snapToGrid w:val="0"/>
              <w:jc w:val="center"/>
              <w:rPr>
                <w:b/>
                <w:sz w:val="26"/>
                <w:szCs w:val="26"/>
              </w:rPr>
            </w:pPr>
            <w:r w:rsidRPr="00C24EF5">
              <w:rPr>
                <w:b/>
                <w:sz w:val="26"/>
                <w:szCs w:val="26"/>
              </w:rPr>
              <w:t>2070,09</w:t>
            </w:r>
          </w:p>
        </w:tc>
        <w:tc>
          <w:tcPr>
            <w:tcW w:w="1134" w:type="dxa"/>
            <w:tcBorders>
              <w:top w:val="single" w:sz="4" w:space="0" w:color="000000"/>
              <w:left w:val="single" w:sz="4" w:space="0" w:color="000000"/>
              <w:bottom w:val="single" w:sz="4" w:space="0" w:color="000000"/>
            </w:tcBorders>
            <w:vAlign w:val="center"/>
          </w:tcPr>
          <w:p w:rsidR="00C24EF5" w:rsidRPr="00C24EF5" w:rsidRDefault="00C24EF5" w:rsidP="00C24EF5">
            <w:pPr>
              <w:snapToGrid w:val="0"/>
              <w:jc w:val="center"/>
              <w:rPr>
                <w:b/>
                <w:sz w:val="26"/>
                <w:szCs w:val="26"/>
              </w:rPr>
            </w:pPr>
            <w:r w:rsidRPr="00C24EF5">
              <w:rPr>
                <w:b/>
                <w:sz w:val="26"/>
                <w:szCs w:val="26"/>
              </w:rPr>
              <w:t>2152,89</w:t>
            </w:r>
          </w:p>
        </w:tc>
        <w:tc>
          <w:tcPr>
            <w:tcW w:w="1134" w:type="dxa"/>
            <w:tcBorders>
              <w:top w:val="single" w:sz="4" w:space="0" w:color="000000"/>
              <w:left w:val="single" w:sz="4" w:space="0" w:color="000000"/>
              <w:bottom w:val="single" w:sz="4" w:space="0" w:color="000000"/>
            </w:tcBorders>
            <w:vAlign w:val="center"/>
          </w:tcPr>
          <w:p w:rsidR="00C24EF5" w:rsidRPr="00C24EF5" w:rsidRDefault="00C24EF5" w:rsidP="00C24EF5">
            <w:pPr>
              <w:jc w:val="center"/>
              <w:rPr>
                <w:b/>
                <w:sz w:val="26"/>
                <w:szCs w:val="26"/>
              </w:rPr>
            </w:pPr>
          </w:p>
          <w:p w:rsidR="00C24EF5" w:rsidRPr="00C24EF5" w:rsidRDefault="00C24EF5" w:rsidP="00C24EF5">
            <w:pPr>
              <w:jc w:val="center"/>
              <w:rPr>
                <w:b/>
                <w:sz w:val="26"/>
                <w:szCs w:val="26"/>
              </w:rPr>
            </w:pPr>
            <w:r w:rsidRPr="00C24EF5">
              <w:rPr>
                <w:b/>
                <w:sz w:val="26"/>
                <w:szCs w:val="26"/>
              </w:rPr>
              <w:t>2239,01</w:t>
            </w:r>
          </w:p>
          <w:p w:rsidR="00C24EF5" w:rsidRPr="00C24EF5" w:rsidRDefault="00C24EF5" w:rsidP="00C24EF5">
            <w:pPr>
              <w:jc w:val="center"/>
              <w:rPr>
                <w:b/>
                <w:sz w:val="26"/>
                <w:szCs w:val="26"/>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C24EF5" w:rsidRPr="00C24EF5" w:rsidRDefault="00C24EF5" w:rsidP="00C24EF5">
            <w:pPr>
              <w:jc w:val="center"/>
              <w:rPr>
                <w:b/>
                <w:sz w:val="26"/>
                <w:szCs w:val="26"/>
              </w:rPr>
            </w:pPr>
          </w:p>
          <w:p w:rsidR="00C24EF5" w:rsidRPr="00C24EF5" w:rsidRDefault="00C24EF5" w:rsidP="00C24EF5">
            <w:pPr>
              <w:jc w:val="center"/>
              <w:rPr>
                <w:b/>
                <w:sz w:val="26"/>
                <w:szCs w:val="26"/>
              </w:rPr>
            </w:pPr>
            <w:r w:rsidRPr="00C24EF5">
              <w:rPr>
                <w:b/>
                <w:sz w:val="26"/>
                <w:szCs w:val="26"/>
              </w:rPr>
              <w:t>2328,57</w:t>
            </w:r>
          </w:p>
          <w:p w:rsidR="00C24EF5" w:rsidRPr="00C24EF5" w:rsidRDefault="00C24EF5" w:rsidP="00C24EF5">
            <w:pPr>
              <w:jc w:val="center"/>
              <w:rPr>
                <w:b/>
                <w:sz w:val="26"/>
                <w:szCs w:val="26"/>
              </w:rPr>
            </w:pPr>
          </w:p>
        </w:tc>
        <w:tc>
          <w:tcPr>
            <w:tcW w:w="1134" w:type="dxa"/>
            <w:tcBorders>
              <w:top w:val="single" w:sz="4" w:space="0" w:color="000000"/>
              <w:left w:val="single" w:sz="4" w:space="0" w:color="000000"/>
              <w:bottom w:val="single" w:sz="4" w:space="0" w:color="000000"/>
              <w:right w:val="single" w:sz="4" w:space="0" w:color="auto"/>
            </w:tcBorders>
            <w:vAlign w:val="center"/>
          </w:tcPr>
          <w:p w:rsidR="00C24EF5" w:rsidRPr="00C24EF5" w:rsidRDefault="00C24EF5" w:rsidP="00C24EF5">
            <w:pPr>
              <w:jc w:val="center"/>
              <w:rPr>
                <w:b/>
                <w:sz w:val="26"/>
                <w:szCs w:val="26"/>
              </w:rPr>
            </w:pPr>
          </w:p>
          <w:p w:rsidR="00C24EF5" w:rsidRPr="00C24EF5" w:rsidRDefault="00C24EF5" w:rsidP="00C24EF5">
            <w:pPr>
              <w:jc w:val="center"/>
              <w:rPr>
                <w:b/>
                <w:sz w:val="26"/>
                <w:szCs w:val="26"/>
              </w:rPr>
            </w:pPr>
            <w:r w:rsidRPr="00C24EF5">
              <w:rPr>
                <w:b/>
                <w:sz w:val="26"/>
                <w:szCs w:val="26"/>
              </w:rPr>
              <w:t>2421,71</w:t>
            </w:r>
          </w:p>
          <w:p w:rsidR="00C24EF5" w:rsidRPr="00C24EF5" w:rsidRDefault="00C24EF5" w:rsidP="00C24EF5">
            <w:pPr>
              <w:jc w:val="center"/>
              <w:rPr>
                <w:b/>
                <w:sz w:val="26"/>
                <w:szCs w:val="26"/>
              </w:rPr>
            </w:pPr>
          </w:p>
        </w:tc>
        <w:tc>
          <w:tcPr>
            <w:tcW w:w="1134" w:type="dxa"/>
            <w:tcBorders>
              <w:top w:val="single" w:sz="4" w:space="0" w:color="000000"/>
              <w:left w:val="single" w:sz="4" w:space="0" w:color="auto"/>
              <w:bottom w:val="single" w:sz="4" w:space="0" w:color="000000"/>
            </w:tcBorders>
            <w:vAlign w:val="center"/>
          </w:tcPr>
          <w:p w:rsidR="00C24EF5" w:rsidRPr="00C24EF5" w:rsidRDefault="00C24EF5" w:rsidP="00C24EF5">
            <w:pPr>
              <w:jc w:val="center"/>
              <w:rPr>
                <w:b/>
                <w:sz w:val="26"/>
                <w:szCs w:val="26"/>
              </w:rPr>
            </w:pPr>
          </w:p>
          <w:p w:rsidR="00C24EF5" w:rsidRPr="00C24EF5" w:rsidRDefault="00C24EF5" w:rsidP="00C24EF5">
            <w:pPr>
              <w:jc w:val="center"/>
              <w:rPr>
                <w:b/>
                <w:sz w:val="26"/>
                <w:szCs w:val="26"/>
              </w:rPr>
            </w:pPr>
            <w:r w:rsidRPr="00C24EF5">
              <w:rPr>
                <w:b/>
                <w:sz w:val="26"/>
                <w:szCs w:val="26"/>
              </w:rPr>
              <w:t>2518,58</w:t>
            </w:r>
          </w:p>
          <w:p w:rsidR="00C24EF5" w:rsidRPr="00C24EF5" w:rsidRDefault="00C24EF5" w:rsidP="00C24EF5">
            <w:pPr>
              <w:jc w:val="center"/>
              <w:rPr>
                <w:b/>
                <w:sz w:val="26"/>
                <w:szCs w:val="26"/>
              </w:rPr>
            </w:pPr>
          </w:p>
        </w:tc>
        <w:tc>
          <w:tcPr>
            <w:tcW w:w="1134" w:type="dxa"/>
            <w:tcBorders>
              <w:top w:val="single" w:sz="4" w:space="0" w:color="000000"/>
              <w:left w:val="single" w:sz="4" w:space="0" w:color="auto"/>
              <w:bottom w:val="single" w:sz="4" w:space="0" w:color="000000"/>
            </w:tcBorders>
            <w:vAlign w:val="center"/>
          </w:tcPr>
          <w:p w:rsidR="00C24EF5" w:rsidRPr="00C24EF5" w:rsidRDefault="00C24EF5" w:rsidP="00C24EF5">
            <w:pPr>
              <w:jc w:val="center"/>
              <w:rPr>
                <w:b/>
                <w:sz w:val="26"/>
                <w:szCs w:val="26"/>
              </w:rPr>
            </w:pPr>
          </w:p>
          <w:p w:rsidR="00C24EF5" w:rsidRPr="00C24EF5" w:rsidRDefault="00C24EF5" w:rsidP="00C24EF5">
            <w:pPr>
              <w:jc w:val="center"/>
              <w:rPr>
                <w:b/>
                <w:sz w:val="26"/>
                <w:szCs w:val="26"/>
              </w:rPr>
            </w:pPr>
            <w:r w:rsidRPr="00C24EF5">
              <w:rPr>
                <w:b/>
                <w:sz w:val="26"/>
                <w:szCs w:val="26"/>
              </w:rPr>
              <w:t>2619,32</w:t>
            </w:r>
          </w:p>
          <w:p w:rsidR="00C24EF5" w:rsidRPr="00C24EF5" w:rsidRDefault="00C24EF5" w:rsidP="00C24EF5">
            <w:pPr>
              <w:jc w:val="center"/>
              <w:rPr>
                <w:b/>
                <w:sz w:val="26"/>
                <w:szCs w:val="26"/>
              </w:rPr>
            </w:pPr>
          </w:p>
        </w:tc>
        <w:tc>
          <w:tcPr>
            <w:tcW w:w="3850"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rPr>
                <w:sz w:val="26"/>
                <w:szCs w:val="26"/>
              </w:rPr>
            </w:pPr>
          </w:p>
        </w:tc>
      </w:tr>
    </w:tbl>
    <w:p w:rsidR="00C24EF5" w:rsidRPr="00C24EF5" w:rsidRDefault="00C24EF5" w:rsidP="00C24EF5">
      <w:pPr>
        <w:ind w:firstLine="709"/>
        <w:jc w:val="both"/>
      </w:pPr>
    </w:p>
    <w:p w:rsidR="00C24EF5" w:rsidRPr="00C24EF5" w:rsidRDefault="00C24EF5" w:rsidP="00C24EF5">
      <w:pPr>
        <w:widowControl w:val="0"/>
        <w:autoSpaceDE w:val="0"/>
        <w:jc w:val="center"/>
        <w:rPr>
          <w:b/>
        </w:rPr>
      </w:pPr>
      <w:r w:rsidRPr="00C24EF5">
        <w:rPr>
          <w:b/>
        </w:rPr>
        <w:t xml:space="preserve">             6. Обоснование выделения подпрограмм и обобщенная характеристика основных мероприятий</w:t>
      </w:r>
    </w:p>
    <w:p w:rsidR="00C24EF5" w:rsidRPr="00C24EF5" w:rsidRDefault="00C24EF5" w:rsidP="00C24EF5">
      <w:pPr>
        <w:widowControl w:val="0"/>
        <w:autoSpaceDE w:val="0"/>
        <w:jc w:val="center"/>
        <w:rPr>
          <w:b/>
        </w:rPr>
      </w:pPr>
    </w:p>
    <w:p w:rsidR="00C24EF5" w:rsidRPr="00C24EF5" w:rsidRDefault="00C24EF5" w:rsidP="00C24EF5">
      <w:pPr>
        <w:widowControl w:val="0"/>
        <w:autoSpaceDE w:val="0"/>
        <w:ind w:left="1080" w:firstLine="621"/>
        <w:jc w:val="both"/>
      </w:pPr>
      <w:r w:rsidRPr="00C24EF5">
        <w:t>Для достижения заявленных целей и решения поставленных задач в рамках настоящей муниципальной программы предусмотрена Подпрограмма «Организация деятельности МКУК «СКЦ «Импульс». Подпрограмма направлена на улучшение условий для сохранения и развития культурно-досуговой деятельности как фактора социально-экономического развития Гвазденского сельского поселения, на активизацию участия населения в культурной жизни поселения и повышение культурного уровня села Гвазда.</w:t>
      </w:r>
    </w:p>
    <w:p w:rsidR="00C24EF5" w:rsidRPr="00C24EF5" w:rsidRDefault="00C24EF5" w:rsidP="00C24EF5">
      <w:pPr>
        <w:widowControl w:val="0"/>
        <w:autoSpaceDE w:val="0"/>
        <w:ind w:left="1080" w:firstLine="621"/>
        <w:jc w:val="both"/>
      </w:pPr>
      <w:r w:rsidRPr="00C24EF5">
        <w:t>Подпрограмма включает в себя реализацию следующих мероприятий:</w:t>
      </w:r>
    </w:p>
    <w:p w:rsidR="00C24EF5" w:rsidRPr="00C24EF5" w:rsidRDefault="00C24EF5" w:rsidP="00C24EF5">
      <w:pPr>
        <w:widowControl w:val="0"/>
        <w:autoSpaceDE w:val="0"/>
        <w:ind w:left="1080"/>
        <w:jc w:val="both"/>
      </w:pPr>
      <w:r w:rsidRPr="00C24EF5">
        <w:t>1. Культурно-досуговая деятельность и развитие народного творчества.</w:t>
      </w:r>
    </w:p>
    <w:p w:rsidR="00C24EF5" w:rsidRPr="00C24EF5" w:rsidRDefault="00C24EF5" w:rsidP="00C24EF5">
      <w:pPr>
        <w:widowControl w:val="0"/>
        <w:autoSpaceDE w:val="0"/>
        <w:ind w:left="1080"/>
        <w:jc w:val="both"/>
      </w:pPr>
      <w:r w:rsidRPr="00C24EF5">
        <w:t>2. Развитие библиотечного дела.</w:t>
      </w:r>
    </w:p>
    <w:p w:rsidR="00C24EF5" w:rsidRPr="00C24EF5" w:rsidRDefault="00C24EF5" w:rsidP="00C24EF5">
      <w:pPr>
        <w:widowControl w:val="0"/>
        <w:autoSpaceDE w:val="0"/>
        <w:ind w:left="1080"/>
        <w:jc w:val="both"/>
      </w:pPr>
      <w:r w:rsidRPr="00C24EF5">
        <w:t>В рамках данных мероприятий планируется:</w:t>
      </w:r>
    </w:p>
    <w:p w:rsidR="00C24EF5" w:rsidRPr="00C24EF5" w:rsidRDefault="00C24EF5" w:rsidP="00C24EF5">
      <w:pPr>
        <w:widowControl w:val="0"/>
        <w:autoSpaceDE w:val="0"/>
        <w:ind w:left="1080"/>
        <w:jc w:val="both"/>
      </w:pPr>
      <w:r w:rsidRPr="00C24EF5">
        <w:t>- оказание услуг  населению организациями культуры - МКУК;</w:t>
      </w:r>
    </w:p>
    <w:p w:rsidR="00C24EF5" w:rsidRPr="00C24EF5" w:rsidRDefault="00C24EF5" w:rsidP="00C24EF5">
      <w:pPr>
        <w:widowControl w:val="0"/>
        <w:autoSpaceDE w:val="0"/>
        <w:ind w:left="1080"/>
        <w:jc w:val="both"/>
      </w:pPr>
      <w:r w:rsidRPr="00C24EF5">
        <w:t>- увеличение количества посещений учреждений культуры и наполняемость зрительного зала;</w:t>
      </w:r>
    </w:p>
    <w:p w:rsidR="00C24EF5" w:rsidRPr="00C24EF5" w:rsidRDefault="00C24EF5" w:rsidP="00C24EF5">
      <w:pPr>
        <w:widowControl w:val="0"/>
        <w:autoSpaceDE w:val="0"/>
        <w:ind w:left="1080"/>
        <w:jc w:val="both"/>
      </w:pPr>
      <w:r w:rsidRPr="00C24EF5">
        <w:t>- обновление и пополнение материально-технической базы МКУК;</w:t>
      </w:r>
    </w:p>
    <w:p w:rsidR="00C24EF5" w:rsidRPr="00C24EF5" w:rsidRDefault="00C24EF5" w:rsidP="00C24EF5">
      <w:pPr>
        <w:widowControl w:val="0"/>
        <w:autoSpaceDE w:val="0"/>
        <w:ind w:left="1080"/>
        <w:jc w:val="both"/>
      </w:pPr>
      <w:r w:rsidRPr="00C24EF5">
        <w:t>- ресурсное обеспечение проведения  праздников, смотров, конкурсов, фестивалей в МКУК.</w:t>
      </w:r>
    </w:p>
    <w:p w:rsidR="00C24EF5" w:rsidRPr="00C24EF5" w:rsidRDefault="00C24EF5" w:rsidP="00C24EF5">
      <w:pPr>
        <w:widowControl w:val="0"/>
        <w:autoSpaceDE w:val="0"/>
        <w:ind w:left="1080"/>
      </w:pPr>
    </w:p>
    <w:p w:rsidR="00C24EF5" w:rsidRPr="00C24EF5" w:rsidRDefault="00C24EF5" w:rsidP="00C24EF5">
      <w:pPr>
        <w:widowControl w:val="0"/>
        <w:autoSpaceDE w:val="0"/>
        <w:ind w:left="720"/>
        <w:jc w:val="center"/>
      </w:pPr>
      <w:r w:rsidRPr="00C24EF5">
        <w:rPr>
          <w:b/>
        </w:rPr>
        <w:t>7. Финансовое обеспечение реализации муниципальной программы (подпрограммы)</w:t>
      </w:r>
    </w:p>
    <w:p w:rsidR="00C24EF5" w:rsidRPr="00C24EF5" w:rsidRDefault="00C24EF5" w:rsidP="00C24EF5">
      <w:pPr>
        <w:widowControl w:val="0"/>
        <w:autoSpaceDE w:val="0"/>
        <w:ind w:left="720"/>
        <w:jc w:val="center"/>
      </w:pPr>
    </w:p>
    <w:p w:rsidR="00C24EF5" w:rsidRPr="00C24EF5" w:rsidRDefault="00C24EF5" w:rsidP="00C24EF5">
      <w:pPr>
        <w:widowControl w:val="0"/>
        <w:autoSpaceDE w:val="0"/>
        <w:ind w:left="720"/>
        <w:jc w:val="center"/>
      </w:pPr>
      <w:r w:rsidRPr="00C24EF5">
        <w:t>Объемы и источники финансирования муниципальной  программы (подпрограммы)</w:t>
      </w:r>
    </w:p>
    <w:tbl>
      <w:tblPr>
        <w:tblpPr w:leftFromText="180" w:rightFromText="180" w:vertAnchor="text" w:horzAnchor="page" w:tblpXSpec="center" w:tblpY="116"/>
        <w:tblW w:w="13433" w:type="dxa"/>
        <w:tblLayout w:type="fixed"/>
        <w:tblLook w:val="0000"/>
      </w:tblPr>
      <w:tblGrid>
        <w:gridCol w:w="3085"/>
        <w:gridCol w:w="1276"/>
        <w:gridCol w:w="1134"/>
        <w:gridCol w:w="1134"/>
        <w:gridCol w:w="1134"/>
        <w:gridCol w:w="1134"/>
        <w:gridCol w:w="1134"/>
        <w:gridCol w:w="1134"/>
        <w:gridCol w:w="1134"/>
        <w:gridCol w:w="1134"/>
      </w:tblGrid>
      <w:tr w:rsidR="00C24EF5" w:rsidRPr="00C24EF5" w:rsidTr="00C24EF5">
        <w:trPr>
          <w:trHeight w:val="284"/>
        </w:trPr>
        <w:tc>
          <w:tcPr>
            <w:tcW w:w="3085" w:type="dxa"/>
            <w:vMerge w:val="restart"/>
            <w:tcBorders>
              <w:top w:val="single" w:sz="4" w:space="0" w:color="000000"/>
              <w:left w:val="single" w:sz="4" w:space="0" w:color="000000"/>
              <w:bottom w:val="single" w:sz="4" w:space="0" w:color="000000"/>
            </w:tcBorders>
          </w:tcPr>
          <w:p w:rsidR="00C24EF5" w:rsidRPr="00C24EF5" w:rsidRDefault="00C24EF5" w:rsidP="00C24EF5">
            <w:pPr>
              <w:snapToGrid w:val="0"/>
              <w:jc w:val="center"/>
              <w:rPr>
                <w:sz w:val="26"/>
                <w:szCs w:val="26"/>
              </w:rPr>
            </w:pPr>
            <w:r w:rsidRPr="00C24EF5">
              <w:rPr>
                <w:sz w:val="26"/>
                <w:szCs w:val="26"/>
              </w:rPr>
              <w:lastRenderedPageBreak/>
              <w:t>Источники финансирования</w:t>
            </w:r>
          </w:p>
        </w:tc>
        <w:tc>
          <w:tcPr>
            <w:tcW w:w="10348" w:type="dxa"/>
            <w:gridSpan w:val="9"/>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rPr>
                <w:sz w:val="26"/>
                <w:szCs w:val="26"/>
              </w:rPr>
            </w:pPr>
            <w:r w:rsidRPr="00C24EF5">
              <w:rPr>
                <w:sz w:val="26"/>
                <w:szCs w:val="26"/>
              </w:rPr>
              <w:t>Объемы финансирования (тыс.рублей)</w:t>
            </w:r>
          </w:p>
        </w:tc>
      </w:tr>
      <w:tr w:rsidR="00C24EF5" w:rsidRPr="00C24EF5" w:rsidTr="00C24EF5">
        <w:trPr>
          <w:trHeight w:val="130"/>
        </w:trPr>
        <w:tc>
          <w:tcPr>
            <w:tcW w:w="3085" w:type="dxa"/>
            <w:vMerge/>
            <w:tcBorders>
              <w:top w:val="single" w:sz="4" w:space="0" w:color="000000"/>
              <w:left w:val="single" w:sz="4" w:space="0" w:color="000000"/>
              <w:bottom w:val="single" w:sz="4" w:space="0" w:color="000000"/>
            </w:tcBorders>
            <w:vAlign w:val="center"/>
          </w:tcPr>
          <w:p w:rsidR="00C24EF5" w:rsidRPr="00C24EF5" w:rsidRDefault="00C24EF5" w:rsidP="00C24EF5">
            <w:pPr>
              <w:snapToGrid w:val="0"/>
              <w:rPr>
                <w:sz w:val="26"/>
                <w:szCs w:val="26"/>
              </w:rPr>
            </w:pPr>
          </w:p>
        </w:tc>
        <w:tc>
          <w:tcPr>
            <w:tcW w:w="1276"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rPr>
                <w:sz w:val="26"/>
                <w:szCs w:val="26"/>
              </w:rPr>
            </w:pPr>
            <w:r w:rsidRPr="00C24EF5">
              <w:rPr>
                <w:sz w:val="26"/>
                <w:szCs w:val="26"/>
              </w:rPr>
              <w:t>всего</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rPr>
                <w:sz w:val="26"/>
                <w:szCs w:val="26"/>
              </w:rPr>
            </w:pPr>
            <w:r w:rsidRPr="00C24EF5">
              <w:rPr>
                <w:sz w:val="26"/>
                <w:szCs w:val="26"/>
              </w:rPr>
              <w:t>2023 г.</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rPr>
                <w:sz w:val="26"/>
                <w:szCs w:val="26"/>
              </w:rPr>
            </w:pPr>
            <w:r w:rsidRPr="00C24EF5">
              <w:rPr>
                <w:sz w:val="26"/>
                <w:szCs w:val="26"/>
              </w:rPr>
              <w:t>2024 г.</w:t>
            </w:r>
          </w:p>
        </w:tc>
        <w:tc>
          <w:tcPr>
            <w:tcW w:w="1134" w:type="dxa"/>
            <w:tcBorders>
              <w:top w:val="single" w:sz="4" w:space="0" w:color="000000"/>
              <w:left w:val="single" w:sz="4" w:space="0" w:color="000000"/>
              <w:bottom w:val="single" w:sz="4" w:space="0" w:color="000000"/>
            </w:tcBorders>
          </w:tcPr>
          <w:p w:rsidR="00C24EF5" w:rsidRPr="00C24EF5" w:rsidRDefault="00C24EF5" w:rsidP="00C24EF5">
            <w:pPr>
              <w:snapToGrid w:val="0"/>
              <w:jc w:val="center"/>
              <w:rPr>
                <w:sz w:val="26"/>
                <w:szCs w:val="26"/>
              </w:rPr>
            </w:pPr>
            <w:r w:rsidRPr="00C24EF5">
              <w:rPr>
                <w:sz w:val="26"/>
                <w:szCs w:val="26"/>
              </w:rPr>
              <w:t>2025 г.</w:t>
            </w:r>
          </w:p>
        </w:tc>
        <w:tc>
          <w:tcPr>
            <w:tcW w:w="1134" w:type="dxa"/>
            <w:tcBorders>
              <w:top w:val="single" w:sz="4" w:space="0" w:color="000000"/>
              <w:left w:val="single" w:sz="4" w:space="0" w:color="000000"/>
              <w:bottom w:val="single" w:sz="4" w:space="0" w:color="000000"/>
            </w:tcBorders>
          </w:tcPr>
          <w:p w:rsidR="00C24EF5" w:rsidRPr="00C24EF5" w:rsidRDefault="00C24EF5" w:rsidP="00C24EF5">
            <w:pPr>
              <w:snapToGrid w:val="0"/>
              <w:jc w:val="center"/>
              <w:rPr>
                <w:sz w:val="26"/>
                <w:szCs w:val="26"/>
              </w:rPr>
            </w:pPr>
            <w:r w:rsidRPr="00C24EF5">
              <w:rPr>
                <w:sz w:val="26"/>
                <w:szCs w:val="26"/>
              </w:rPr>
              <w:t>2026 г.</w:t>
            </w:r>
          </w:p>
        </w:tc>
        <w:tc>
          <w:tcPr>
            <w:tcW w:w="1134" w:type="dxa"/>
            <w:tcBorders>
              <w:top w:val="single" w:sz="4" w:space="0" w:color="000000"/>
              <w:left w:val="single" w:sz="4" w:space="0" w:color="000000"/>
              <w:bottom w:val="single" w:sz="4" w:space="0" w:color="000000"/>
            </w:tcBorders>
          </w:tcPr>
          <w:p w:rsidR="00C24EF5" w:rsidRPr="00C24EF5" w:rsidRDefault="00C24EF5" w:rsidP="00C24EF5">
            <w:pPr>
              <w:snapToGrid w:val="0"/>
              <w:jc w:val="center"/>
              <w:rPr>
                <w:sz w:val="26"/>
                <w:szCs w:val="26"/>
              </w:rPr>
            </w:pPr>
            <w:r w:rsidRPr="00C24EF5">
              <w:rPr>
                <w:sz w:val="26"/>
                <w:szCs w:val="26"/>
              </w:rPr>
              <w:t>2027 г.</w:t>
            </w:r>
          </w:p>
        </w:tc>
        <w:tc>
          <w:tcPr>
            <w:tcW w:w="1134" w:type="dxa"/>
            <w:tcBorders>
              <w:top w:val="single" w:sz="4" w:space="0" w:color="000000"/>
              <w:left w:val="single" w:sz="4" w:space="0" w:color="000000"/>
              <w:bottom w:val="single" w:sz="4" w:space="0" w:color="000000"/>
              <w:right w:val="single" w:sz="4" w:space="0" w:color="auto"/>
            </w:tcBorders>
          </w:tcPr>
          <w:p w:rsidR="00C24EF5" w:rsidRPr="00C24EF5" w:rsidRDefault="00C24EF5" w:rsidP="00C24EF5">
            <w:pPr>
              <w:snapToGrid w:val="0"/>
              <w:jc w:val="center"/>
              <w:rPr>
                <w:sz w:val="26"/>
                <w:szCs w:val="26"/>
              </w:rPr>
            </w:pPr>
            <w:r w:rsidRPr="00C24EF5">
              <w:rPr>
                <w:sz w:val="26"/>
                <w:szCs w:val="26"/>
              </w:rPr>
              <w:t>2028 г.</w:t>
            </w:r>
          </w:p>
          <w:p w:rsidR="00C24EF5" w:rsidRPr="00C24EF5" w:rsidRDefault="00C24EF5" w:rsidP="00C24EF5">
            <w:pPr>
              <w:snapToGrid w:val="0"/>
              <w:jc w:val="center"/>
              <w:rPr>
                <w:sz w:val="26"/>
                <w:szCs w:val="26"/>
              </w:rPr>
            </w:pPr>
          </w:p>
        </w:tc>
        <w:tc>
          <w:tcPr>
            <w:tcW w:w="1134" w:type="dxa"/>
            <w:tcBorders>
              <w:top w:val="single" w:sz="4" w:space="0" w:color="000000"/>
              <w:left w:val="single" w:sz="4" w:space="0" w:color="auto"/>
              <w:bottom w:val="single" w:sz="4" w:space="0" w:color="000000"/>
              <w:right w:val="single" w:sz="4" w:space="0" w:color="auto"/>
            </w:tcBorders>
          </w:tcPr>
          <w:p w:rsidR="00C24EF5" w:rsidRPr="00C24EF5" w:rsidRDefault="00C24EF5" w:rsidP="00C24EF5">
            <w:pPr>
              <w:snapToGrid w:val="0"/>
              <w:jc w:val="center"/>
              <w:rPr>
                <w:sz w:val="26"/>
                <w:szCs w:val="26"/>
              </w:rPr>
            </w:pPr>
            <w:r w:rsidRPr="00C24EF5">
              <w:rPr>
                <w:sz w:val="26"/>
                <w:szCs w:val="26"/>
              </w:rPr>
              <w:t>2029 г.</w:t>
            </w:r>
          </w:p>
        </w:tc>
        <w:tc>
          <w:tcPr>
            <w:tcW w:w="1134" w:type="dxa"/>
            <w:tcBorders>
              <w:top w:val="single" w:sz="4" w:space="0" w:color="000000"/>
              <w:left w:val="single" w:sz="4" w:space="0" w:color="auto"/>
              <w:bottom w:val="single" w:sz="4" w:space="0" w:color="000000"/>
              <w:right w:val="single" w:sz="4" w:space="0" w:color="000000"/>
            </w:tcBorders>
          </w:tcPr>
          <w:p w:rsidR="00C24EF5" w:rsidRPr="00C24EF5" w:rsidRDefault="00C24EF5" w:rsidP="00C24EF5">
            <w:pPr>
              <w:snapToGrid w:val="0"/>
              <w:jc w:val="center"/>
              <w:rPr>
                <w:sz w:val="26"/>
                <w:szCs w:val="26"/>
              </w:rPr>
            </w:pPr>
            <w:r w:rsidRPr="00C24EF5">
              <w:rPr>
                <w:sz w:val="26"/>
                <w:szCs w:val="26"/>
              </w:rPr>
              <w:t>2030 г.</w:t>
            </w:r>
          </w:p>
        </w:tc>
      </w:tr>
      <w:tr w:rsidR="00C24EF5" w:rsidRPr="00C24EF5" w:rsidTr="00C24EF5">
        <w:trPr>
          <w:trHeight w:val="297"/>
        </w:trPr>
        <w:tc>
          <w:tcPr>
            <w:tcW w:w="3085" w:type="dxa"/>
            <w:tcBorders>
              <w:top w:val="single" w:sz="4" w:space="0" w:color="000000"/>
              <w:left w:val="single" w:sz="4" w:space="0" w:color="000000"/>
              <w:bottom w:val="single" w:sz="4" w:space="0" w:color="000000"/>
            </w:tcBorders>
          </w:tcPr>
          <w:p w:rsidR="00C24EF5" w:rsidRPr="00C24EF5" w:rsidRDefault="00C24EF5" w:rsidP="00C24EF5">
            <w:pPr>
              <w:snapToGrid w:val="0"/>
              <w:jc w:val="center"/>
              <w:rPr>
                <w:sz w:val="26"/>
                <w:szCs w:val="26"/>
              </w:rPr>
            </w:pPr>
            <w:r w:rsidRPr="00C24EF5">
              <w:rPr>
                <w:sz w:val="26"/>
                <w:szCs w:val="26"/>
              </w:rPr>
              <w:t>1</w:t>
            </w:r>
          </w:p>
        </w:tc>
        <w:tc>
          <w:tcPr>
            <w:tcW w:w="1276"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rPr>
                <w:sz w:val="26"/>
                <w:szCs w:val="26"/>
              </w:rPr>
            </w:pPr>
            <w:r w:rsidRPr="00C24EF5">
              <w:rPr>
                <w:sz w:val="26"/>
                <w:szCs w:val="26"/>
              </w:rPr>
              <w:t>2</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rPr>
                <w:sz w:val="26"/>
                <w:szCs w:val="26"/>
              </w:rPr>
            </w:pPr>
            <w:r w:rsidRPr="00C24EF5">
              <w:rPr>
                <w:sz w:val="26"/>
                <w:szCs w:val="26"/>
              </w:rPr>
              <w:t>3</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rPr>
                <w:sz w:val="26"/>
                <w:szCs w:val="26"/>
              </w:rPr>
            </w:pPr>
            <w:r w:rsidRPr="00C24EF5">
              <w:rPr>
                <w:sz w:val="26"/>
                <w:szCs w:val="26"/>
              </w:rPr>
              <w:t>4</w:t>
            </w:r>
          </w:p>
        </w:tc>
        <w:tc>
          <w:tcPr>
            <w:tcW w:w="1134" w:type="dxa"/>
            <w:tcBorders>
              <w:top w:val="single" w:sz="4" w:space="0" w:color="000000"/>
              <w:left w:val="single" w:sz="4" w:space="0" w:color="000000"/>
              <w:bottom w:val="single" w:sz="4" w:space="0" w:color="000000"/>
            </w:tcBorders>
          </w:tcPr>
          <w:p w:rsidR="00C24EF5" w:rsidRPr="00C24EF5" w:rsidRDefault="00C24EF5" w:rsidP="00C24EF5">
            <w:pPr>
              <w:snapToGrid w:val="0"/>
              <w:jc w:val="center"/>
              <w:rPr>
                <w:sz w:val="26"/>
                <w:szCs w:val="26"/>
              </w:rPr>
            </w:pPr>
            <w:r w:rsidRPr="00C24EF5">
              <w:rPr>
                <w:sz w:val="26"/>
                <w:szCs w:val="26"/>
              </w:rPr>
              <w:t>5</w:t>
            </w:r>
          </w:p>
        </w:tc>
        <w:tc>
          <w:tcPr>
            <w:tcW w:w="1134" w:type="dxa"/>
            <w:tcBorders>
              <w:top w:val="single" w:sz="4" w:space="0" w:color="000000"/>
              <w:left w:val="single" w:sz="4" w:space="0" w:color="000000"/>
              <w:bottom w:val="single" w:sz="4" w:space="0" w:color="000000"/>
            </w:tcBorders>
          </w:tcPr>
          <w:p w:rsidR="00C24EF5" w:rsidRPr="00C24EF5" w:rsidRDefault="00C24EF5" w:rsidP="00C24EF5">
            <w:pPr>
              <w:snapToGrid w:val="0"/>
              <w:jc w:val="center"/>
              <w:rPr>
                <w:sz w:val="26"/>
                <w:szCs w:val="26"/>
              </w:rPr>
            </w:pPr>
            <w:r w:rsidRPr="00C24EF5">
              <w:rPr>
                <w:sz w:val="26"/>
                <w:szCs w:val="26"/>
              </w:rPr>
              <w:t>6</w:t>
            </w:r>
          </w:p>
        </w:tc>
        <w:tc>
          <w:tcPr>
            <w:tcW w:w="1134" w:type="dxa"/>
            <w:tcBorders>
              <w:top w:val="single" w:sz="4" w:space="0" w:color="000000"/>
              <w:left w:val="single" w:sz="4" w:space="0" w:color="000000"/>
              <w:bottom w:val="single" w:sz="4" w:space="0" w:color="000000"/>
            </w:tcBorders>
          </w:tcPr>
          <w:p w:rsidR="00C24EF5" w:rsidRPr="00C24EF5" w:rsidRDefault="00C24EF5" w:rsidP="00C24EF5">
            <w:pPr>
              <w:snapToGrid w:val="0"/>
              <w:jc w:val="center"/>
              <w:rPr>
                <w:sz w:val="26"/>
                <w:szCs w:val="26"/>
              </w:rPr>
            </w:pPr>
            <w:r w:rsidRPr="00C24EF5">
              <w:rPr>
                <w:sz w:val="26"/>
                <w:szCs w:val="26"/>
              </w:rPr>
              <w:t>7</w:t>
            </w:r>
          </w:p>
        </w:tc>
        <w:tc>
          <w:tcPr>
            <w:tcW w:w="1134" w:type="dxa"/>
            <w:tcBorders>
              <w:top w:val="single" w:sz="4" w:space="0" w:color="000000"/>
              <w:left w:val="single" w:sz="4" w:space="0" w:color="000000"/>
              <w:bottom w:val="single" w:sz="4" w:space="0" w:color="000000"/>
              <w:right w:val="single" w:sz="4" w:space="0" w:color="auto"/>
            </w:tcBorders>
          </w:tcPr>
          <w:p w:rsidR="00C24EF5" w:rsidRPr="00C24EF5" w:rsidRDefault="00C24EF5" w:rsidP="00C24EF5">
            <w:pPr>
              <w:snapToGrid w:val="0"/>
              <w:jc w:val="center"/>
              <w:rPr>
                <w:sz w:val="26"/>
                <w:szCs w:val="26"/>
              </w:rPr>
            </w:pPr>
          </w:p>
        </w:tc>
        <w:tc>
          <w:tcPr>
            <w:tcW w:w="1134" w:type="dxa"/>
            <w:tcBorders>
              <w:top w:val="single" w:sz="4" w:space="0" w:color="000000"/>
              <w:left w:val="single" w:sz="4" w:space="0" w:color="auto"/>
              <w:bottom w:val="single" w:sz="4" w:space="0" w:color="000000"/>
              <w:right w:val="single" w:sz="4" w:space="0" w:color="auto"/>
            </w:tcBorders>
          </w:tcPr>
          <w:p w:rsidR="00C24EF5" w:rsidRPr="00C24EF5" w:rsidRDefault="00C24EF5" w:rsidP="00C24EF5">
            <w:pPr>
              <w:snapToGrid w:val="0"/>
              <w:jc w:val="center"/>
              <w:rPr>
                <w:sz w:val="26"/>
                <w:szCs w:val="26"/>
              </w:rPr>
            </w:pPr>
          </w:p>
        </w:tc>
        <w:tc>
          <w:tcPr>
            <w:tcW w:w="1134" w:type="dxa"/>
            <w:tcBorders>
              <w:top w:val="single" w:sz="4" w:space="0" w:color="000000"/>
              <w:left w:val="single" w:sz="4" w:space="0" w:color="auto"/>
              <w:bottom w:val="single" w:sz="4" w:space="0" w:color="000000"/>
              <w:right w:val="single" w:sz="4" w:space="0" w:color="000000"/>
            </w:tcBorders>
          </w:tcPr>
          <w:p w:rsidR="00C24EF5" w:rsidRPr="00C24EF5" w:rsidRDefault="00C24EF5" w:rsidP="00C24EF5">
            <w:pPr>
              <w:snapToGrid w:val="0"/>
              <w:jc w:val="center"/>
              <w:rPr>
                <w:sz w:val="26"/>
                <w:szCs w:val="26"/>
              </w:rPr>
            </w:pPr>
          </w:p>
        </w:tc>
      </w:tr>
      <w:tr w:rsidR="00C24EF5" w:rsidRPr="00C24EF5" w:rsidTr="00C24EF5">
        <w:trPr>
          <w:trHeight w:val="866"/>
        </w:trPr>
        <w:tc>
          <w:tcPr>
            <w:tcW w:w="3085" w:type="dxa"/>
            <w:tcBorders>
              <w:top w:val="single" w:sz="4" w:space="0" w:color="000000"/>
              <w:left w:val="single" w:sz="4" w:space="0" w:color="000000"/>
              <w:bottom w:val="single" w:sz="4" w:space="0" w:color="000000"/>
            </w:tcBorders>
            <w:vAlign w:val="center"/>
          </w:tcPr>
          <w:p w:rsidR="00C24EF5" w:rsidRPr="00C24EF5" w:rsidRDefault="00C24EF5" w:rsidP="00C24EF5">
            <w:pPr>
              <w:snapToGrid w:val="0"/>
              <w:jc w:val="center"/>
              <w:rPr>
                <w:sz w:val="26"/>
                <w:szCs w:val="26"/>
              </w:rPr>
            </w:pPr>
            <w:r w:rsidRPr="00C24EF5">
              <w:rPr>
                <w:sz w:val="26"/>
                <w:szCs w:val="26"/>
              </w:rPr>
              <w:t>Федеральный бюджет</w:t>
            </w:r>
          </w:p>
          <w:p w:rsidR="00C24EF5" w:rsidRPr="00C24EF5" w:rsidRDefault="00C24EF5" w:rsidP="00C24EF5">
            <w:pPr>
              <w:snapToGrid w:val="0"/>
              <w:jc w:val="center"/>
              <w:rPr>
                <w:sz w:val="26"/>
                <w:szCs w:val="26"/>
              </w:rPr>
            </w:pPr>
            <w:r w:rsidRPr="00C24EF5">
              <w:rPr>
                <w:sz w:val="26"/>
                <w:szCs w:val="26"/>
              </w:rPr>
              <w:t>(на условиях софинансирования)</w:t>
            </w:r>
          </w:p>
        </w:tc>
        <w:tc>
          <w:tcPr>
            <w:tcW w:w="1276" w:type="dxa"/>
            <w:tcBorders>
              <w:top w:val="single" w:sz="4" w:space="0" w:color="000000"/>
              <w:left w:val="single" w:sz="4" w:space="0" w:color="000000"/>
              <w:bottom w:val="single" w:sz="4" w:space="0" w:color="000000"/>
              <w:right w:val="single" w:sz="4" w:space="0" w:color="000000"/>
            </w:tcBorders>
            <w:vAlign w:val="center"/>
          </w:tcPr>
          <w:p w:rsidR="00C24EF5" w:rsidRPr="00C24EF5" w:rsidRDefault="00C24EF5" w:rsidP="00C24EF5">
            <w:pPr>
              <w:snapToGrid w:val="0"/>
              <w:jc w:val="center"/>
              <w:rPr>
                <w:sz w:val="26"/>
                <w:szCs w:val="26"/>
              </w:rPr>
            </w:pP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rPr>
                <w:sz w:val="26"/>
                <w:szCs w:val="26"/>
              </w:rPr>
            </w:pP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rPr>
                <w:sz w:val="26"/>
                <w:szCs w:val="26"/>
              </w:rPr>
            </w:pPr>
          </w:p>
        </w:tc>
        <w:tc>
          <w:tcPr>
            <w:tcW w:w="1134" w:type="dxa"/>
            <w:tcBorders>
              <w:top w:val="single" w:sz="4" w:space="0" w:color="000000"/>
              <w:left w:val="single" w:sz="4" w:space="0" w:color="000000"/>
              <w:bottom w:val="single" w:sz="4" w:space="0" w:color="000000"/>
            </w:tcBorders>
            <w:vAlign w:val="center"/>
          </w:tcPr>
          <w:p w:rsidR="00C24EF5" w:rsidRPr="00C24EF5" w:rsidRDefault="00C24EF5" w:rsidP="00C24EF5">
            <w:pPr>
              <w:snapToGrid w:val="0"/>
              <w:jc w:val="center"/>
              <w:rPr>
                <w:sz w:val="26"/>
                <w:szCs w:val="26"/>
              </w:rPr>
            </w:pPr>
          </w:p>
        </w:tc>
        <w:tc>
          <w:tcPr>
            <w:tcW w:w="1134" w:type="dxa"/>
            <w:tcBorders>
              <w:top w:val="single" w:sz="4" w:space="0" w:color="000000"/>
              <w:left w:val="single" w:sz="4" w:space="0" w:color="000000"/>
              <w:bottom w:val="single" w:sz="4" w:space="0" w:color="000000"/>
            </w:tcBorders>
            <w:vAlign w:val="center"/>
          </w:tcPr>
          <w:p w:rsidR="00C24EF5" w:rsidRPr="00C24EF5" w:rsidRDefault="00C24EF5" w:rsidP="00C24EF5">
            <w:pPr>
              <w:snapToGrid w:val="0"/>
              <w:jc w:val="center"/>
              <w:rPr>
                <w:sz w:val="26"/>
                <w:szCs w:val="26"/>
              </w:rPr>
            </w:pPr>
          </w:p>
        </w:tc>
        <w:tc>
          <w:tcPr>
            <w:tcW w:w="1134" w:type="dxa"/>
            <w:tcBorders>
              <w:top w:val="single" w:sz="4" w:space="0" w:color="000000"/>
              <w:left w:val="single" w:sz="4" w:space="0" w:color="000000"/>
              <w:bottom w:val="single" w:sz="4" w:space="0" w:color="000000"/>
            </w:tcBorders>
            <w:vAlign w:val="center"/>
          </w:tcPr>
          <w:p w:rsidR="00C24EF5" w:rsidRPr="00C24EF5" w:rsidRDefault="00C24EF5" w:rsidP="00C24EF5">
            <w:pPr>
              <w:snapToGrid w:val="0"/>
              <w:jc w:val="center"/>
              <w:rPr>
                <w:sz w:val="26"/>
                <w:szCs w:val="26"/>
              </w:rPr>
            </w:pPr>
          </w:p>
        </w:tc>
        <w:tc>
          <w:tcPr>
            <w:tcW w:w="1134" w:type="dxa"/>
            <w:tcBorders>
              <w:top w:val="single" w:sz="4" w:space="0" w:color="000000"/>
              <w:left w:val="single" w:sz="4" w:space="0" w:color="000000"/>
              <w:bottom w:val="single" w:sz="4" w:space="0" w:color="000000"/>
              <w:right w:val="single" w:sz="4" w:space="0" w:color="auto"/>
            </w:tcBorders>
            <w:vAlign w:val="center"/>
          </w:tcPr>
          <w:p w:rsidR="00C24EF5" w:rsidRPr="00C24EF5" w:rsidRDefault="00C24EF5" w:rsidP="00C24EF5">
            <w:pPr>
              <w:snapToGrid w:val="0"/>
              <w:jc w:val="center"/>
              <w:rPr>
                <w:sz w:val="26"/>
                <w:szCs w:val="26"/>
              </w:rPr>
            </w:pPr>
          </w:p>
        </w:tc>
        <w:tc>
          <w:tcPr>
            <w:tcW w:w="1134" w:type="dxa"/>
            <w:tcBorders>
              <w:top w:val="single" w:sz="4" w:space="0" w:color="000000"/>
              <w:left w:val="single" w:sz="4" w:space="0" w:color="auto"/>
              <w:bottom w:val="single" w:sz="4" w:space="0" w:color="000000"/>
              <w:right w:val="single" w:sz="4" w:space="0" w:color="auto"/>
            </w:tcBorders>
            <w:vAlign w:val="center"/>
          </w:tcPr>
          <w:p w:rsidR="00C24EF5" w:rsidRPr="00C24EF5" w:rsidRDefault="00C24EF5" w:rsidP="00C24EF5">
            <w:pPr>
              <w:snapToGrid w:val="0"/>
              <w:jc w:val="center"/>
              <w:rPr>
                <w:sz w:val="26"/>
                <w:szCs w:val="26"/>
              </w:rPr>
            </w:pPr>
          </w:p>
        </w:tc>
        <w:tc>
          <w:tcPr>
            <w:tcW w:w="1134" w:type="dxa"/>
            <w:tcBorders>
              <w:top w:val="single" w:sz="4" w:space="0" w:color="000000"/>
              <w:left w:val="single" w:sz="4" w:space="0" w:color="auto"/>
              <w:bottom w:val="single" w:sz="4" w:space="0" w:color="000000"/>
              <w:right w:val="single" w:sz="4" w:space="0" w:color="000000"/>
            </w:tcBorders>
            <w:vAlign w:val="center"/>
          </w:tcPr>
          <w:p w:rsidR="00C24EF5" w:rsidRPr="00C24EF5" w:rsidRDefault="00C24EF5" w:rsidP="00C24EF5">
            <w:pPr>
              <w:snapToGrid w:val="0"/>
              <w:jc w:val="center"/>
              <w:rPr>
                <w:sz w:val="26"/>
                <w:szCs w:val="26"/>
              </w:rPr>
            </w:pPr>
          </w:p>
        </w:tc>
      </w:tr>
      <w:tr w:rsidR="00C24EF5" w:rsidRPr="00C24EF5" w:rsidTr="00C24EF5">
        <w:trPr>
          <w:trHeight w:val="866"/>
        </w:trPr>
        <w:tc>
          <w:tcPr>
            <w:tcW w:w="3085" w:type="dxa"/>
            <w:tcBorders>
              <w:top w:val="single" w:sz="4" w:space="0" w:color="000000"/>
              <w:left w:val="single" w:sz="4" w:space="0" w:color="000000"/>
              <w:bottom w:val="single" w:sz="4" w:space="0" w:color="000000"/>
            </w:tcBorders>
            <w:vAlign w:val="center"/>
          </w:tcPr>
          <w:p w:rsidR="00C24EF5" w:rsidRPr="00C24EF5" w:rsidRDefault="00C24EF5" w:rsidP="00C24EF5">
            <w:pPr>
              <w:snapToGrid w:val="0"/>
              <w:jc w:val="center"/>
              <w:rPr>
                <w:sz w:val="26"/>
                <w:szCs w:val="26"/>
              </w:rPr>
            </w:pPr>
            <w:r w:rsidRPr="00C24EF5">
              <w:rPr>
                <w:sz w:val="26"/>
                <w:szCs w:val="26"/>
              </w:rPr>
              <w:t>Областной бюджет</w:t>
            </w:r>
          </w:p>
          <w:p w:rsidR="00C24EF5" w:rsidRPr="00C24EF5" w:rsidRDefault="00C24EF5" w:rsidP="00C24EF5">
            <w:pPr>
              <w:snapToGrid w:val="0"/>
              <w:jc w:val="center"/>
              <w:rPr>
                <w:sz w:val="26"/>
                <w:szCs w:val="26"/>
              </w:rPr>
            </w:pPr>
            <w:r w:rsidRPr="00C24EF5">
              <w:rPr>
                <w:sz w:val="26"/>
                <w:szCs w:val="26"/>
              </w:rPr>
              <w:t>(на условиях софинансирования)</w:t>
            </w:r>
          </w:p>
        </w:tc>
        <w:tc>
          <w:tcPr>
            <w:tcW w:w="1276"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rPr>
                <w:sz w:val="26"/>
                <w:szCs w:val="26"/>
              </w:rPr>
            </w:pPr>
            <w:r w:rsidRPr="00C24EF5">
              <w:rPr>
                <w:sz w:val="26"/>
                <w:szCs w:val="26"/>
              </w:rPr>
              <w:t>1599,04</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rPr>
                <w:sz w:val="26"/>
                <w:szCs w:val="26"/>
              </w:rPr>
            </w:pPr>
            <w:r w:rsidRPr="00C24EF5">
              <w:rPr>
                <w:sz w:val="26"/>
                <w:szCs w:val="26"/>
              </w:rPr>
              <w:t>199,88</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rPr>
                <w:sz w:val="26"/>
                <w:szCs w:val="26"/>
              </w:rPr>
            </w:pPr>
            <w:r w:rsidRPr="00C24EF5">
              <w:rPr>
                <w:sz w:val="26"/>
                <w:szCs w:val="26"/>
              </w:rPr>
              <w:t>199,88</w:t>
            </w:r>
          </w:p>
        </w:tc>
        <w:tc>
          <w:tcPr>
            <w:tcW w:w="1134" w:type="dxa"/>
            <w:tcBorders>
              <w:top w:val="single" w:sz="4" w:space="0" w:color="000000"/>
              <w:left w:val="single" w:sz="4" w:space="0" w:color="000000"/>
              <w:bottom w:val="single" w:sz="4" w:space="0" w:color="000000"/>
            </w:tcBorders>
          </w:tcPr>
          <w:p w:rsidR="00C24EF5" w:rsidRPr="00C24EF5" w:rsidRDefault="00C24EF5" w:rsidP="00C24EF5">
            <w:pPr>
              <w:snapToGrid w:val="0"/>
              <w:rPr>
                <w:sz w:val="26"/>
                <w:szCs w:val="26"/>
              </w:rPr>
            </w:pPr>
            <w:r w:rsidRPr="00C24EF5">
              <w:rPr>
                <w:sz w:val="26"/>
                <w:szCs w:val="26"/>
              </w:rPr>
              <w:t>199,88</w:t>
            </w:r>
          </w:p>
        </w:tc>
        <w:tc>
          <w:tcPr>
            <w:tcW w:w="1134" w:type="dxa"/>
            <w:tcBorders>
              <w:top w:val="single" w:sz="4" w:space="0" w:color="000000"/>
              <w:left w:val="single" w:sz="4" w:space="0" w:color="000000"/>
              <w:bottom w:val="single" w:sz="4" w:space="0" w:color="000000"/>
            </w:tcBorders>
          </w:tcPr>
          <w:p w:rsidR="00C24EF5" w:rsidRPr="00C24EF5" w:rsidRDefault="00C24EF5" w:rsidP="00C24EF5">
            <w:pPr>
              <w:snapToGrid w:val="0"/>
              <w:jc w:val="center"/>
              <w:rPr>
                <w:sz w:val="26"/>
                <w:szCs w:val="26"/>
              </w:rPr>
            </w:pPr>
            <w:r w:rsidRPr="00C24EF5">
              <w:rPr>
                <w:sz w:val="26"/>
                <w:szCs w:val="26"/>
              </w:rPr>
              <w:t>199,88</w:t>
            </w:r>
          </w:p>
        </w:tc>
        <w:tc>
          <w:tcPr>
            <w:tcW w:w="1134" w:type="dxa"/>
            <w:tcBorders>
              <w:top w:val="single" w:sz="4" w:space="0" w:color="000000"/>
              <w:left w:val="single" w:sz="4" w:space="0" w:color="000000"/>
              <w:bottom w:val="single" w:sz="4" w:space="0" w:color="000000"/>
            </w:tcBorders>
          </w:tcPr>
          <w:p w:rsidR="00C24EF5" w:rsidRPr="00C24EF5" w:rsidRDefault="00C24EF5" w:rsidP="00C24EF5">
            <w:pPr>
              <w:snapToGrid w:val="0"/>
              <w:jc w:val="center"/>
              <w:rPr>
                <w:sz w:val="26"/>
                <w:szCs w:val="26"/>
              </w:rPr>
            </w:pPr>
            <w:r w:rsidRPr="00C24EF5">
              <w:rPr>
                <w:sz w:val="26"/>
                <w:szCs w:val="26"/>
              </w:rPr>
              <w:t>199,88</w:t>
            </w:r>
          </w:p>
        </w:tc>
        <w:tc>
          <w:tcPr>
            <w:tcW w:w="1134" w:type="dxa"/>
            <w:tcBorders>
              <w:top w:val="single" w:sz="4" w:space="0" w:color="000000"/>
              <w:left w:val="single" w:sz="4" w:space="0" w:color="000000"/>
              <w:bottom w:val="single" w:sz="4" w:space="0" w:color="000000"/>
              <w:right w:val="single" w:sz="4" w:space="0" w:color="auto"/>
            </w:tcBorders>
          </w:tcPr>
          <w:p w:rsidR="00C24EF5" w:rsidRPr="00C24EF5" w:rsidRDefault="00C24EF5" w:rsidP="00C24EF5">
            <w:pPr>
              <w:snapToGrid w:val="0"/>
              <w:jc w:val="center"/>
              <w:rPr>
                <w:sz w:val="26"/>
                <w:szCs w:val="26"/>
              </w:rPr>
            </w:pPr>
            <w:r w:rsidRPr="00C24EF5">
              <w:rPr>
                <w:sz w:val="26"/>
                <w:szCs w:val="26"/>
              </w:rPr>
              <w:t>199,88</w:t>
            </w:r>
          </w:p>
        </w:tc>
        <w:tc>
          <w:tcPr>
            <w:tcW w:w="1134" w:type="dxa"/>
            <w:tcBorders>
              <w:top w:val="single" w:sz="4" w:space="0" w:color="000000"/>
              <w:left w:val="single" w:sz="4" w:space="0" w:color="auto"/>
              <w:bottom w:val="single" w:sz="4" w:space="0" w:color="000000"/>
              <w:right w:val="single" w:sz="4" w:space="0" w:color="auto"/>
            </w:tcBorders>
          </w:tcPr>
          <w:p w:rsidR="00C24EF5" w:rsidRPr="00C24EF5" w:rsidRDefault="00C24EF5" w:rsidP="00C24EF5">
            <w:pPr>
              <w:snapToGrid w:val="0"/>
              <w:jc w:val="center"/>
              <w:rPr>
                <w:sz w:val="26"/>
                <w:szCs w:val="26"/>
              </w:rPr>
            </w:pPr>
            <w:r w:rsidRPr="00C24EF5">
              <w:rPr>
                <w:sz w:val="26"/>
                <w:szCs w:val="26"/>
              </w:rPr>
              <w:t>199,88</w:t>
            </w:r>
          </w:p>
        </w:tc>
        <w:tc>
          <w:tcPr>
            <w:tcW w:w="1134" w:type="dxa"/>
            <w:tcBorders>
              <w:top w:val="single" w:sz="4" w:space="0" w:color="000000"/>
              <w:left w:val="single" w:sz="4" w:space="0" w:color="auto"/>
              <w:bottom w:val="single" w:sz="4" w:space="0" w:color="000000"/>
              <w:right w:val="single" w:sz="4" w:space="0" w:color="000000"/>
            </w:tcBorders>
          </w:tcPr>
          <w:p w:rsidR="00C24EF5" w:rsidRPr="00C24EF5" w:rsidRDefault="00C24EF5" w:rsidP="00C24EF5">
            <w:pPr>
              <w:snapToGrid w:val="0"/>
              <w:jc w:val="center"/>
              <w:rPr>
                <w:sz w:val="26"/>
                <w:szCs w:val="26"/>
              </w:rPr>
            </w:pPr>
            <w:r w:rsidRPr="00C24EF5">
              <w:rPr>
                <w:sz w:val="26"/>
                <w:szCs w:val="26"/>
              </w:rPr>
              <w:t>199,88</w:t>
            </w:r>
          </w:p>
        </w:tc>
      </w:tr>
      <w:tr w:rsidR="00C24EF5" w:rsidRPr="00C24EF5" w:rsidTr="00C24EF5">
        <w:trPr>
          <w:trHeight w:val="284"/>
        </w:trPr>
        <w:tc>
          <w:tcPr>
            <w:tcW w:w="3085" w:type="dxa"/>
            <w:tcBorders>
              <w:top w:val="single" w:sz="4" w:space="0" w:color="000000"/>
              <w:left w:val="single" w:sz="4" w:space="0" w:color="000000"/>
              <w:bottom w:val="single" w:sz="4" w:space="0" w:color="000000"/>
            </w:tcBorders>
            <w:vAlign w:val="center"/>
          </w:tcPr>
          <w:p w:rsidR="00C24EF5" w:rsidRPr="00C24EF5" w:rsidRDefault="00C24EF5" w:rsidP="00C24EF5">
            <w:pPr>
              <w:snapToGrid w:val="0"/>
              <w:jc w:val="center"/>
              <w:rPr>
                <w:sz w:val="26"/>
                <w:szCs w:val="26"/>
              </w:rPr>
            </w:pPr>
            <w:r w:rsidRPr="00C24EF5">
              <w:rPr>
                <w:sz w:val="26"/>
                <w:szCs w:val="26"/>
              </w:rPr>
              <w:t>Местный бюджет</w:t>
            </w:r>
          </w:p>
        </w:tc>
        <w:tc>
          <w:tcPr>
            <w:tcW w:w="1276" w:type="dxa"/>
            <w:tcBorders>
              <w:top w:val="single" w:sz="4" w:space="0" w:color="000000"/>
              <w:left w:val="single" w:sz="4" w:space="0" w:color="000000"/>
              <w:bottom w:val="single" w:sz="4" w:space="0" w:color="000000"/>
              <w:right w:val="single" w:sz="4" w:space="0" w:color="000000"/>
            </w:tcBorders>
            <w:vAlign w:val="bottom"/>
          </w:tcPr>
          <w:p w:rsidR="00C24EF5" w:rsidRPr="00C24EF5" w:rsidRDefault="00C24EF5" w:rsidP="00C24EF5">
            <w:pPr>
              <w:snapToGrid w:val="0"/>
              <w:jc w:val="center"/>
              <w:rPr>
                <w:sz w:val="26"/>
                <w:szCs w:val="26"/>
              </w:rPr>
            </w:pPr>
            <w:r w:rsidRPr="00C24EF5">
              <w:rPr>
                <w:sz w:val="26"/>
                <w:szCs w:val="26"/>
              </w:rPr>
              <w:t>16945,78</w:t>
            </w:r>
          </w:p>
        </w:tc>
        <w:tc>
          <w:tcPr>
            <w:tcW w:w="1134" w:type="dxa"/>
            <w:tcBorders>
              <w:top w:val="single" w:sz="4" w:space="0" w:color="000000"/>
              <w:left w:val="single" w:sz="4" w:space="0" w:color="000000"/>
              <w:bottom w:val="single" w:sz="4" w:space="0" w:color="000000"/>
              <w:right w:val="single" w:sz="4" w:space="0" w:color="000000"/>
            </w:tcBorders>
            <w:vAlign w:val="bottom"/>
          </w:tcPr>
          <w:p w:rsidR="00C24EF5" w:rsidRPr="00C24EF5" w:rsidRDefault="00C24EF5" w:rsidP="00C24EF5">
            <w:pPr>
              <w:snapToGrid w:val="0"/>
              <w:jc w:val="center"/>
              <w:rPr>
                <w:sz w:val="26"/>
                <w:szCs w:val="26"/>
              </w:rPr>
            </w:pPr>
            <w:r w:rsidRPr="00C24EF5">
              <w:rPr>
                <w:sz w:val="26"/>
                <w:szCs w:val="26"/>
              </w:rPr>
              <w:t>1994,77</w:t>
            </w:r>
          </w:p>
        </w:tc>
        <w:tc>
          <w:tcPr>
            <w:tcW w:w="1134" w:type="dxa"/>
            <w:tcBorders>
              <w:top w:val="single" w:sz="4" w:space="0" w:color="000000"/>
              <w:left w:val="single" w:sz="4" w:space="0" w:color="000000"/>
              <w:bottom w:val="single" w:sz="4" w:space="0" w:color="000000"/>
              <w:right w:val="single" w:sz="4" w:space="0" w:color="000000"/>
            </w:tcBorders>
            <w:vAlign w:val="bottom"/>
          </w:tcPr>
          <w:p w:rsidR="00C24EF5" w:rsidRPr="00C24EF5" w:rsidRDefault="00C24EF5" w:rsidP="00C24EF5">
            <w:pPr>
              <w:snapToGrid w:val="0"/>
              <w:jc w:val="center"/>
              <w:rPr>
                <w:sz w:val="26"/>
                <w:szCs w:val="26"/>
              </w:rPr>
            </w:pPr>
            <w:r w:rsidRPr="00C24EF5">
              <w:rPr>
                <w:sz w:val="26"/>
                <w:szCs w:val="26"/>
              </w:rPr>
              <w:t>1870,21</w:t>
            </w:r>
          </w:p>
        </w:tc>
        <w:tc>
          <w:tcPr>
            <w:tcW w:w="1134" w:type="dxa"/>
            <w:tcBorders>
              <w:top w:val="single" w:sz="4" w:space="0" w:color="000000"/>
              <w:left w:val="single" w:sz="4" w:space="0" w:color="000000"/>
              <w:bottom w:val="single" w:sz="4" w:space="0" w:color="000000"/>
            </w:tcBorders>
            <w:vAlign w:val="bottom"/>
          </w:tcPr>
          <w:p w:rsidR="00C24EF5" w:rsidRPr="00C24EF5" w:rsidRDefault="00C24EF5" w:rsidP="00C24EF5">
            <w:pPr>
              <w:snapToGrid w:val="0"/>
              <w:jc w:val="center"/>
              <w:rPr>
                <w:sz w:val="26"/>
                <w:szCs w:val="26"/>
              </w:rPr>
            </w:pPr>
            <w:r w:rsidRPr="00C24EF5">
              <w:rPr>
                <w:sz w:val="26"/>
                <w:szCs w:val="26"/>
              </w:rPr>
              <w:t>1953,01</w:t>
            </w:r>
          </w:p>
        </w:tc>
        <w:tc>
          <w:tcPr>
            <w:tcW w:w="1134" w:type="dxa"/>
            <w:tcBorders>
              <w:top w:val="single" w:sz="4" w:space="0" w:color="000000"/>
              <w:left w:val="single" w:sz="4" w:space="0" w:color="000000"/>
              <w:bottom w:val="single" w:sz="4" w:space="0" w:color="000000"/>
            </w:tcBorders>
            <w:vAlign w:val="bottom"/>
          </w:tcPr>
          <w:p w:rsidR="00C24EF5" w:rsidRPr="00C24EF5" w:rsidRDefault="00C24EF5" w:rsidP="00C24EF5">
            <w:pPr>
              <w:jc w:val="center"/>
              <w:rPr>
                <w:sz w:val="26"/>
                <w:szCs w:val="26"/>
              </w:rPr>
            </w:pPr>
            <w:r w:rsidRPr="00C24EF5">
              <w:rPr>
                <w:sz w:val="26"/>
                <w:szCs w:val="26"/>
              </w:rPr>
              <w:t>2039,13</w:t>
            </w:r>
          </w:p>
        </w:tc>
        <w:tc>
          <w:tcPr>
            <w:tcW w:w="1134" w:type="dxa"/>
            <w:tcBorders>
              <w:top w:val="single" w:sz="4" w:space="0" w:color="000000"/>
              <w:left w:val="single" w:sz="4" w:space="0" w:color="000000"/>
              <w:bottom w:val="single" w:sz="4" w:space="0" w:color="000000"/>
            </w:tcBorders>
            <w:vAlign w:val="bottom"/>
          </w:tcPr>
          <w:p w:rsidR="00C24EF5" w:rsidRPr="00C24EF5" w:rsidRDefault="00C24EF5" w:rsidP="00C24EF5">
            <w:pPr>
              <w:jc w:val="center"/>
              <w:rPr>
                <w:sz w:val="26"/>
                <w:szCs w:val="26"/>
              </w:rPr>
            </w:pPr>
            <w:r w:rsidRPr="00C24EF5">
              <w:rPr>
                <w:sz w:val="26"/>
                <w:szCs w:val="26"/>
              </w:rPr>
              <w:t>2128,69</w:t>
            </w:r>
          </w:p>
        </w:tc>
        <w:tc>
          <w:tcPr>
            <w:tcW w:w="1134" w:type="dxa"/>
            <w:tcBorders>
              <w:top w:val="single" w:sz="4" w:space="0" w:color="000000"/>
              <w:left w:val="single" w:sz="4" w:space="0" w:color="000000"/>
              <w:bottom w:val="single" w:sz="4" w:space="0" w:color="000000"/>
              <w:right w:val="single" w:sz="4" w:space="0" w:color="auto"/>
            </w:tcBorders>
            <w:vAlign w:val="bottom"/>
          </w:tcPr>
          <w:p w:rsidR="00C24EF5" w:rsidRPr="00C24EF5" w:rsidRDefault="00C24EF5" w:rsidP="00C24EF5">
            <w:pPr>
              <w:jc w:val="center"/>
              <w:rPr>
                <w:sz w:val="26"/>
                <w:szCs w:val="26"/>
              </w:rPr>
            </w:pPr>
            <w:r w:rsidRPr="00C24EF5">
              <w:rPr>
                <w:sz w:val="26"/>
                <w:szCs w:val="26"/>
              </w:rPr>
              <w:t>2221,83</w:t>
            </w:r>
          </w:p>
        </w:tc>
        <w:tc>
          <w:tcPr>
            <w:tcW w:w="1134" w:type="dxa"/>
            <w:tcBorders>
              <w:top w:val="single" w:sz="4" w:space="0" w:color="000000"/>
              <w:left w:val="single" w:sz="4" w:space="0" w:color="auto"/>
              <w:bottom w:val="single" w:sz="4" w:space="0" w:color="000000"/>
              <w:right w:val="single" w:sz="4" w:space="0" w:color="auto"/>
            </w:tcBorders>
            <w:vAlign w:val="bottom"/>
          </w:tcPr>
          <w:p w:rsidR="00C24EF5" w:rsidRPr="00C24EF5" w:rsidRDefault="00C24EF5" w:rsidP="00C24EF5">
            <w:pPr>
              <w:jc w:val="center"/>
              <w:rPr>
                <w:sz w:val="26"/>
                <w:szCs w:val="26"/>
              </w:rPr>
            </w:pPr>
            <w:r w:rsidRPr="00C24EF5">
              <w:rPr>
                <w:sz w:val="26"/>
                <w:szCs w:val="26"/>
              </w:rPr>
              <w:t>2318,70</w:t>
            </w:r>
          </w:p>
        </w:tc>
        <w:tc>
          <w:tcPr>
            <w:tcW w:w="1134" w:type="dxa"/>
            <w:tcBorders>
              <w:top w:val="single" w:sz="4" w:space="0" w:color="000000"/>
              <w:left w:val="single" w:sz="4" w:space="0" w:color="auto"/>
              <w:bottom w:val="single" w:sz="4" w:space="0" w:color="000000"/>
              <w:right w:val="single" w:sz="4" w:space="0" w:color="000000"/>
            </w:tcBorders>
            <w:vAlign w:val="bottom"/>
          </w:tcPr>
          <w:p w:rsidR="00C24EF5" w:rsidRPr="00C24EF5" w:rsidRDefault="00C24EF5" w:rsidP="00C24EF5">
            <w:pPr>
              <w:jc w:val="center"/>
              <w:rPr>
                <w:sz w:val="26"/>
                <w:szCs w:val="26"/>
              </w:rPr>
            </w:pPr>
            <w:r w:rsidRPr="00C24EF5">
              <w:rPr>
                <w:sz w:val="26"/>
                <w:szCs w:val="26"/>
              </w:rPr>
              <w:t>2419,44</w:t>
            </w:r>
          </w:p>
        </w:tc>
      </w:tr>
      <w:tr w:rsidR="00C24EF5" w:rsidRPr="00C24EF5" w:rsidTr="00C24EF5">
        <w:trPr>
          <w:trHeight w:val="866"/>
        </w:trPr>
        <w:tc>
          <w:tcPr>
            <w:tcW w:w="3085" w:type="dxa"/>
            <w:tcBorders>
              <w:top w:val="single" w:sz="4" w:space="0" w:color="000000"/>
              <w:left w:val="single" w:sz="4" w:space="0" w:color="000000"/>
              <w:bottom w:val="single" w:sz="4" w:space="0" w:color="000000"/>
            </w:tcBorders>
            <w:vAlign w:val="center"/>
          </w:tcPr>
          <w:p w:rsidR="00C24EF5" w:rsidRPr="00C24EF5" w:rsidRDefault="00C24EF5" w:rsidP="00C24EF5">
            <w:pPr>
              <w:snapToGrid w:val="0"/>
              <w:jc w:val="center"/>
              <w:rPr>
                <w:sz w:val="26"/>
                <w:szCs w:val="26"/>
              </w:rPr>
            </w:pPr>
            <w:r w:rsidRPr="00C24EF5">
              <w:rPr>
                <w:sz w:val="26"/>
                <w:szCs w:val="26"/>
              </w:rPr>
              <w:t>Внебюджетные источники финансирования</w:t>
            </w:r>
          </w:p>
        </w:tc>
        <w:tc>
          <w:tcPr>
            <w:tcW w:w="1276"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rPr>
                <w:sz w:val="26"/>
                <w:szCs w:val="26"/>
              </w:rPr>
            </w:pP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rPr>
                <w:sz w:val="26"/>
                <w:szCs w:val="26"/>
              </w:rPr>
            </w:pP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center"/>
              <w:rPr>
                <w:sz w:val="26"/>
                <w:szCs w:val="26"/>
              </w:rPr>
            </w:pPr>
          </w:p>
        </w:tc>
        <w:tc>
          <w:tcPr>
            <w:tcW w:w="1134" w:type="dxa"/>
            <w:tcBorders>
              <w:top w:val="single" w:sz="4" w:space="0" w:color="000000"/>
              <w:left w:val="single" w:sz="4" w:space="0" w:color="000000"/>
              <w:bottom w:val="single" w:sz="4" w:space="0" w:color="000000"/>
            </w:tcBorders>
            <w:vAlign w:val="center"/>
          </w:tcPr>
          <w:p w:rsidR="00C24EF5" w:rsidRPr="00C24EF5" w:rsidRDefault="00C24EF5" w:rsidP="00C24EF5">
            <w:pPr>
              <w:snapToGrid w:val="0"/>
              <w:jc w:val="center"/>
              <w:rPr>
                <w:sz w:val="26"/>
                <w:szCs w:val="26"/>
              </w:rPr>
            </w:pPr>
          </w:p>
        </w:tc>
        <w:tc>
          <w:tcPr>
            <w:tcW w:w="1134" w:type="dxa"/>
            <w:tcBorders>
              <w:top w:val="single" w:sz="4" w:space="0" w:color="000000"/>
              <w:left w:val="single" w:sz="4" w:space="0" w:color="000000"/>
              <w:bottom w:val="single" w:sz="4" w:space="0" w:color="000000"/>
            </w:tcBorders>
            <w:vAlign w:val="center"/>
          </w:tcPr>
          <w:p w:rsidR="00C24EF5" w:rsidRPr="00C24EF5" w:rsidRDefault="00C24EF5" w:rsidP="00C24EF5">
            <w:pPr>
              <w:snapToGrid w:val="0"/>
              <w:jc w:val="center"/>
              <w:rPr>
                <w:sz w:val="26"/>
                <w:szCs w:val="26"/>
              </w:rPr>
            </w:pPr>
          </w:p>
        </w:tc>
        <w:tc>
          <w:tcPr>
            <w:tcW w:w="1134" w:type="dxa"/>
            <w:tcBorders>
              <w:top w:val="single" w:sz="4" w:space="0" w:color="000000"/>
              <w:left w:val="single" w:sz="4" w:space="0" w:color="000000"/>
              <w:bottom w:val="single" w:sz="4" w:space="0" w:color="000000"/>
            </w:tcBorders>
            <w:vAlign w:val="center"/>
          </w:tcPr>
          <w:p w:rsidR="00C24EF5" w:rsidRPr="00C24EF5" w:rsidRDefault="00C24EF5" w:rsidP="00C24EF5">
            <w:pPr>
              <w:snapToGrid w:val="0"/>
              <w:jc w:val="center"/>
              <w:rPr>
                <w:sz w:val="26"/>
                <w:szCs w:val="26"/>
              </w:rPr>
            </w:pPr>
          </w:p>
        </w:tc>
        <w:tc>
          <w:tcPr>
            <w:tcW w:w="1134" w:type="dxa"/>
            <w:tcBorders>
              <w:top w:val="single" w:sz="4" w:space="0" w:color="000000"/>
              <w:left w:val="single" w:sz="4" w:space="0" w:color="000000"/>
              <w:bottom w:val="single" w:sz="4" w:space="0" w:color="000000"/>
              <w:right w:val="single" w:sz="4" w:space="0" w:color="auto"/>
            </w:tcBorders>
            <w:vAlign w:val="center"/>
          </w:tcPr>
          <w:p w:rsidR="00C24EF5" w:rsidRPr="00C24EF5" w:rsidRDefault="00C24EF5" w:rsidP="00C24EF5">
            <w:pPr>
              <w:snapToGrid w:val="0"/>
              <w:jc w:val="center"/>
              <w:rPr>
                <w:sz w:val="26"/>
                <w:szCs w:val="26"/>
              </w:rPr>
            </w:pPr>
          </w:p>
        </w:tc>
        <w:tc>
          <w:tcPr>
            <w:tcW w:w="1134" w:type="dxa"/>
            <w:tcBorders>
              <w:top w:val="single" w:sz="4" w:space="0" w:color="000000"/>
              <w:left w:val="single" w:sz="4" w:space="0" w:color="auto"/>
              <w:bottom w:val="single" w:sz="4" w:space="0" w:color="000000"/>
              <w:right w:val="single" w:sz="4" w:space="0" w:color="auto"/>
            </w:tcBorders>
            <w:vAlign w:val="center"/>
          </w:tcPr>
          <w:p w:rsidR="00C24EF5" w:rsidRPr="00C24EF5" w:rsidRDefault="00C24EF5" w:rsidP="00C24EF5">
            <w:pPr>
              <w:snapToGrid w:val="0"/>
              <w:jc w:val="center"/>
              <w:rPr>
                <w:sz w:val="26"/>
                <w:szCs w:val="26"/>
              </w:rPr>
            </w:pPr>
          </w:p>
        </w:tc>
        <w:tc>
          <w:tcPr>
            <w:tcW w:w="1134" w:type="dxa"/>
            <w:tcBorders>
              <w:top w:val="single" w:sz="4" w:space="0" w:color="000000"/>
              <w:left w:val="single" w:sz="4" w:space="0" w:color="auto"/>
              <w:bottom w:val="single" w:sz="4" w:space="0" w:color="000000"/>
              <w:right w:val="single" w:sz="4" w:space="0" w:color="000000"/>
            </w:tcBorders>
            <w:vAlign w:val="center"/>
          </w:tcPr>
          <w:p w:rsidR="00C24EF5" w:rsidRPr="00C24EF5" w:rsidRDefault="00C24EF5" w:rsidP="00C24EF5">
            <w:pPr>
              <w:snapToGrid w:val="0"/>
              <w:jc w:val="center"/>
              <w:rPr>
                <w:sz w:val="26"/>
                <w:szCs w:val="26"/>
              </w:rPr>
            </w:pPr>
          </w:p>
        </w:tc>
      </w:tr>
      <w:tr w:rsidR="00C24EF5" w:rsidRPr="00C24EF5" w:rsidTr="00C24EF5">
        <w:trPr>
          <w:trHeight w:val="297"/>
        </w:trPr>
        <w:tc>
          <w:tcPr>
            <w:tcW w:w="3085" w:type="dxa"/>
            <w:tcBorders>
              <w:top w:val="single" w:sz="4" w:space="0" w:color="000000"/>
              <w:left w:val="single" w:sz="4" w:space="0" w:color="000000"/>
              <w:bottom w:val="single" w:sz="4" w:space="0" w:color="000000"/>
            </w:tcBorders>
            <w:vAlign w:val="center"/>
          </w:tcPr>
          <w:p w:rsidR="00C24EF5" w:rsidRPr="00C24EF5" w:rsidRDefault="00C24EF5" w:rsidP="00C24EF5">
            <w:pPr>
              <w:snapToGrid w:val="0"/>
              <w:jc w:val="center"/>
              <w:rPr>
                <w:i/>
                <w:sz w:val="26"/>
                <w:szCs w:val="26"/>
              </w:rPr>
            </w:pPr>
            <w:r w:rsidRPr="00C24EF5">
              <w:rPr>
                <w:i/>
                <w:sz w:val="26"/>
                <w:szCs w:val="26"/>
              </w:rPr>
              <w:t>Всего по программе</w:t>
            </w:r>
          </w:p>
        </w:tc>
        <w:tc>
          <w:tcPr>
            <w:tcW w:w="1276" w:type="dxa"/>
            <w:tcBorders>
              <w:top w:val="single" w:sz="4" w:space="0" w:color="000000"/>
              <w:left w:val="single" w:sz="4" w:space="0" w:color="000000"/>
              <w:bottom w:val="single" w:sz="4" w:space="0" w:color="000000"/>
              <w:right w:val="single" w:sz="4" w:space="0" w:color="000000"/>
            </w:tcBorders>
            <w:vAlign w:val="bottom"/>
          </w:tcPr>
          <w:p w:rsidR="00C24EF5" w:rsidRPr="00C24EF5" w:rsidRDefault="00C24EF5" w:rsidP="00C24EF5">
            <w:pPr>
              <w:snapToGrid w:val="0"/>
              <w:jc w:val="center"/>
              <w:rPr>
                <w:i/>
                <w:sz w:val="26"/>
                <w:szCs w:val="26"/>
              </w:rPr>
            </w:pPr>
            <w:r w:rsidRPr="00C24EF5">
              <w:rPr>
                <w:i/>
                <w:sz w:val="26"/>
                <w:szCs w:val="26"/>
              </w:rPr>
              <w:t>18544,82</w:t>
            </w:r>
          </w:p>
        </w:tc>
        <w:tc>
          <w:tcPr>
            <w:tcW w:w="1134" w:type="dxa"/>
            <w:tcBorders>
              <w:top w:val="single" w:sz="4" w:space="0" w:color="000000"/>
              <w:left w:val="single" w:sz="4" w:space="0" w:color="000000"/>
              <w:bottom w:val="single" w:sz="4" w:space="0" w:color="000000"/>
              <w:right w:val="single" w:sz="4" w:space="0" w:color="000000"/>
            </w:tcBorders>
            <w:vAlign w:val="bottom"/>
          </w:tcPr>
          <w:p w:rsidR="00C24EF5" w:rsidRPr="00C24EF5" w:rsidRDefault="00C24EF5" w:rsidP="00C24EF5">
            <w:pPr>
              <w:snapToGrid w:val="0"/>
              <w:jc w:val="center"/>
              <w:rPr>
                <w:i/>
                <w:sz w:val="26"/>
                <w:szCs w:val="26"/>
              </w:rPr>
            </w:pPr>
            <w:r w:rsidRPr="00C24EF5">
              <w:rPr>
                <w:i/>
                <w:sz w:val="26"/>
                <w:szCs w:val="26"/>
              </w:rPr>
              <w:t>2194,65</w:t>
            </w:r>
          </w:p>
        </w:tc>
        <w:tc>
          <w:tcPr>
            <w:tcW w:w="1134" w:type="dxa"/>
            <w:tcBorders>
              <w:top w:val="single" w:sz="4" w:space="0" w:color="000000"/>
              <w:left w:val="single" w:sz="4" w:space="0" w:color="000000"/>
              <w:bottom w:val="single" w:sz="4" w:space="0" w:color="000000"/>
              <w:right w:val="single" w:sz="4" w:space="0" w:color="000000"/>
            </w:tcBorders>
            <w:vAlign w:val="bottom"/>
          </w:tcPr>
          <w:p w:rsidR="00C24EF5" w:rsidRPr="00C24EF5" w:rsidRDefault="00C24EF5" w:rsidP="00C24EF5">
            <w:pPr>
              <w:snapToGrid w:val="0"/>
              <w:jc w:val="center"/>
              <w:rPr>
                <w:i/>
                <w:sz w:val="26"/>
                <w:szCs w:val="26"/>
              </w:rPr>
            </w:pPr>
            <w:r w:rsidRPr="00C24EF5">
              <w:rPr>
                <w:i/>
                <w:sz w:val="26"/>
                <w:szCs w:val="26"/>
              </w:rPr>
              <w:t>2070,09</w:t>
            </w:r>
          </w:p>
        </w:tc>
        <w:tc>
          <w:tcPr>
            <w:tcW w:w="1134" w:type="dxa"/>
            <w:tcBorders>
              <w:top w:val="single" w:sz="4" w:space="0" w:color="000000"/>
              <w:left w:val="single" w:sz="4" w:space="0" w:color="000000"/>
              <w:bottom w:val="single" w:sz="4" w:space="0" w:color="000000"/>
            </w:tcBorders>
            <w:vAlign w:val="bottom"/>
          </w:tcPr>
          <w:p w:rsidR="00C24EF5" w:rsidRPr="00C24EF5" w:rsidRDefault="00C24EF5" w:rsidP="00C24EF5">
            <w:pPr>
              <w:snapToGrid w:val="0"/>
              <w:jc w:val="center"/>
              <w:rPr>
                <w:i/>
                <w:sz w:val="26"/>
                <w:szCs w:val="26"/>
              </w:rPr>
            </w:pPr>
            <w:r w:rsidRPr="00C24EF5">
              <w:rPr>
                <w:i/>
                <w:sz w:val="26"/>
                <w:szCs w:val="26"/>
              </w:rPr>
              <w:t>2152,89</w:t>
            </w:r>
          </w:p>
        </w:tc>
        <w:tc>
          <w:tcPr>
            <w:tcW w:w="1134" w:type="dxa"/>
            <w:tcBorders>
              <w:top w:val="single" w:sz="4" w:space="0" w:color="000000"/>
              <w:left w:val="single" w:sz="4" w:space="0" w:color="000000"/>
              <w:bottom w:val="single" w:sz="4" w:space="0" w:color="000000"/>
            </w:tcBorders>
            <w:vAlign w:val="bottom"/>
          </w:tcPr>
          <w:p w:rsidR="00C24EF5" w:rsidRPr="00C24EF5" w:rsidRDefault="00C24EF5" w:rsidP="00C24EF5">
            <w:pPr>
              <w:jc w:val="center"/>
              <w:rPr>
                <w:i/>
                <w:sz w:val="26"/>
                <w:szCs w:val="26"/>
              </w:rPr>
            </w:pPr>
            <w:r w:rsidRPr="00C24EF5">
              <w:rPr>
                <w:i/>
                <w:sz w:val="26"/>
                <w:szCs w:val="26"/>
              </w:rPr>
              <w:t>2239,01</w:t>
            </w:r>
          </w:p>
        </w:tc>
        <w:tc>
          <w:tcPr>
            <w:tcW w:w="1134" w:type="dxa"/>
            <w:tcBorders>
              <w:top w:val="single" w:sz="4" w:space="0" w:color="000000"/>
              <w:left w:val="single" w:sz="4" w:space="0" w:color="000000"/>
              <w:bottom w:val="single" w:sz="4" w:space="0" w:color="000000"/>
            </w:tcBorders>
            <w:vAlign w:val="bottom"/>
          </w:tcPr>
          <w:p w:rsidR="00C24EF5" w:rsidRPr="00C24EF5" w:rsidRDefault="00C24EF5" w:rsidP="00C24EF5">
            <w:pPr>
              <w:jc w:val="center"/>
              <w:rPr>
                <w:i/>
                <w:sz w:val="26"/>
                <w:szCs w:val="26"/>
              </w:rPr>
            </w:pPr>
            <w:r w:rsidRPr="00C24EF5">
              <w:rPr>
                <w:i/>
                <w:sz w:val="26"/>
                <w:szCs w:val="26"/>
              </w:rPr>
              <w:t>2328,57</w:t>
            </w:r>
          </w:p>
        </w:tc>
        <w:tc>
          <w:tcPr>
            <w:tcW w:w="1134" w:type="dxa"/>
            <w:tcBorders>
              <w:top w:val="single" w:sz="4" w:space="0" w:color="000000"/>
              <w:left w:val="single" w:sz="4" w:space="0" w:color="000000"/>
              <w:bottom w:val="single" w:sz="4" w:space="0" w:color="000000"/>
              <w:right w:val="single" w:sz="4" w:space="0" w:color="auto"/>
            </w:tcBorders>
            <w:vAlign w:val="bottom"/>
          </w:tcPr>
          <w:p w:rsidR="00C24EF5" w:rsidRPr="00C24EF5" w:rsidRDefault="00C24EF5" w:rsidP="00C24EF5">
            <w:pPr>
              <w:jc w:val="center"/>
              <w:rPr>
                <w:i/>
                <w:sz w:val="26"/>
                <w:szCs w:val="26"/>
              </w:rPr>
            </w:pPr>
            <w:r w:rsidRPr="00C24EF5">
              <w:rPr>
                <w:i/>
                <w:sz w:val="26"/>
                <w:szCs w:val="26"/>
              </w:rPr>
              <w:t>2421,71</w:t>
            </w:r>
          </w:p>
        </w:tc>
        <w:tc>
          <w:tcPr>
            <w:tcW w:w="1134" w:type="dxa"/>
            <w:tcBorders>
              <w:top w:val="single" w:sz="4" w:space="0" w:color="000000"/>
              <w:left w:val="single" w:sz="4" w:space="0" w:color="auto"/>
              <w:bottom w:val="single" w:sz="4" w:space="0" w:color="000000"/>
              <w:right w:val="single" w:sz="4" w:space="0" w:color="auto"/>
            </w:tcBorders>
            <w:vAlign w:val="bottom"/>
          </w:tcPr>
          <w:p w:rsidR="00C24EF5" w:rsidRPr="00C24EF5" w:rsidRDefault="00C24EF5" w:rsidP="00C24EF5">
            <w:pPr>
              <w:jc w:val="center"/>
              <w:rPr>
                <w:i/>
                <w:sz w:val="26"/>
                <w:szCs w:val="26"/>
              </w:rPr>
            </w:pPr>
            <w:r w:rsidRPr="00C24EF5">
              <w:rPr>
                <w:i/>
                <w:sz w:val="26"/>
                <w:szCs w:val="26"/>
              </w:rPr>
              <w:t>2518,58</w:t>
            </w:r>
          </w:p>
        </w:tc>
        <w:tc>
          <w:tcPr>
            <w:tcW w:w="1134" w:type="dxa"/>
            <w:tcBorders>
              <w:top w:val="single" w:sz="4" w:space="0" w:color="000000"/>
              <w:left w:val="single" w:sz="4" w:space="0" w:color="auto"/>
              <w:bottom w:val="single" w:sz="4" w:space="0" w:color="000000"/>
              <w:right w:val="single" w:sz="4" w:space="0" w:color="000000"/>
            </w:tcBorders>
            <w:vAlign w:val="bottom"/>
          </w:tcPr>
          <w:p w:rsidR="00C24EF5" w:rsidRPr="00C24EF5" w:rsidRDefault="00C24EF5" w:rsidP="00C24EF5">
            <w:pPr>
              <w:jc w:val="center"/>
              <w:rPr>
                <w:i/>
                <w:sz w:val="26"/>
                <w:szCs w:val="26"/>
              </w:rPr>
            </w:pPr>
            <w:r w:rsidRPr="00C24EF5">
              <w:rPr>
                <w:i/>
                <w:sz w:val="26"/>
                <w:szCs w:val="26"/>
              </w:rPr>
              <w:t>2619,32</w:t>
            </w:r>
          </w:p>
        </w:tc>
      </w:tr>
    </w:tbl>
    <w:p w:rsidR="00C24EF5" w:rsidRPr="00C24EF5" w:rsidRDefault="00C24EF5" w:rsidP="00C24EF5">
      <w:pPr>
        <w:widowControl w:val="0"/>
        <w:autoSpaceDE w:val="0"/>
        <w:autoSpaceDN w:val="0"/>
        <w:adjustRightInd w:val="0"/>
        <w:ind w:firstLine="567"/>
        <w:jc w:val="both"/>
      </w:pPr>
    </w:p>
    <w:p w:rsidR="00C24EF5" w:rsidRPr="00C24EF5" w:rsidRDefault="00C24EF5" w:rsidP="00C24EF5">
      <w:pPr>
        <w:ind w:firstLine="709"/>
        <w:jc w:val="both"/>
      </w:pPr>
    </w:p>
    <w:p w:rsidR="00C24EF5" w:rsidRPr="00C24EF5" w:rsidRDefault="00C24EF5" w:rsidP="00C24EF5">
      <w:pPr>
        <w:ind w:firstLine="709"/>
        <w:jc w:val="both"/>
      </w:pPr>
    </w:p>
    <w:p w:rsidR="00C24EF5" w:rsidRPr="00C24EF5" w:rsidRDefault="00C24EF5" w:rsidP="00C24EF5">
      <w:pPr>
        <w:ind w:firstLine="709"/>
        <w:jc w:val="both"/>
      </w:pPr>
    </w:p>
    <w:p w:rsidR="00C24EF5" w:rsidRPr="00C24EF5" w:rsidRDefault="00C24EF5" w:rsidP="00C24EF5">
      <w:pPr>
        <w:ind w:firstLine="709"/>
        <w:jc w:val="both"/>
      </w:pPr>
    </w:p>
    <w:p w:rsidR="00C24EF5" w:rsidRPr="00C24EF5" w:rsidRDefault="00C24EF5" w:rsidP="00C24EF5">
      <w:pPr>
        <w:jc w:val="both"/>
      </w:pPr>
    </w:p>
    <w:p w:rsidR="00C24EF5" w:rsidRPr="00C24EF5" w:rsidRDefault="00C24EF5" w:rsidP="00C24EF5">
      <w:pPr>
        <w:ind w:firstLine="709"/>
        <w:jc w:val="both"/>
      </w:pPr>
    </w:p>
    <w:p w:rsidR="00C24EF5" w:rsidRPr="00C24EF5" w:rsidRDefault="00C24EF5" w:rsidP="00C24EF5">
      <w:pPr>
        <w:ind w:firstLine="709"/>
        <w:jc w:val="both"/>
      </w:pPr>
    </w:p>
    <w:p w:rsidR="00C24EF5" w:rsidRPr="00C24EF5" w:rsidRDefault="00C24EF5" w:rsidP="00C24EF5">
      <w:pPr>
        <w:ind w:firstLine="709"/>
        <w:jc w:val="both"/>
      </w:pPr>
    </w:p>
    <w:p w:rsidR="00C24EF5" w:rsidRPr="00C24EF5" w:rsidRDefault="00C24EF5" w:rsidP="00C24EF5">
      <w:pPr>
        <w:ind w:firstLine="709"/>
        <w:jc w:val="both"/>
      </w:pPr>
    </w:p>
    <w:p w:rsidR="00C24EF5" w:rsidRPr="00C24EF5" w:rsidRDefault="00C24EF5" w:rsidP="00C24EF5">
      <w:pPr>
        <w:ind w:firstLine="709"/>
        <w:jc w:val="both"/>
      </w:pPr>
    </w:p>
    <w:p w:rsidR="00C24EF5" w:rsidRPr="00C24EF5" w:rsidRDefault="00C24EF5" w:rsidP="00C24EF5">
      <w:pPr>
        <w:ind w:firstLine="709"/>
        <w:jc w:val="both"/>
      </w:pPr>
    </w:p>
    <w:p w:rsidR="00C24EF5" w:rsidRPr="00C24EF5" w:rsidRDefault="00C24EF5" w:rsidP="00C24EF5">
      <w:pPr>
        <w:ind w:firstLine="709"/>
        <w:jc w:val="both"/>
      </w:pPr>
    </w:p>
    <w:p w:rsidR="00C24EF5" w:rsidRPr="00C24EF5" w:rsidRDefault="00C24EF5" w:rsidP="00C24EF5">
      <w:pPr>
        <w:ind w:firstLine="709"/>
        <w:jc w:val="both"/>
      </w:pPr>
    </w:p>
    <w:p w:rsidR="00C24EF5" w:rsidRPr="00C24EF5" w:rsidRDefault="00C24EF5" w:rsidP="00C24EF5">
      <w:pPr>
        <w:ind w:firstLine="709"/>
        <w:jc w:val="both"/>
      </w:pPr>
    </w:p>
    <w:p w:rsidR="00C24EF5" w:rsidRPr="00C24EF5" w:rsidRDefault="00C24EF5" w:rsidP="00C24EF5">
      <w:pPr>
        <w:ind w:firstLine="709"/>
        <w:jc w:val="both"/>
      </w:pPr>
      <w:r w:rsidRPr="00C24EF5">
        <w:t>Основным источником финансирования являются средства местного бюджета.</w:t>
      </w:r>
    </w:p>
    <w:p w:rsidR="00C24EF5" w:rsidRPr="00C24EF5" w:rsidRDefault="00C24EF5" w:rsidP="00C24EF5">
      <w:pPr>
        <w:ind w:firstLine="709"/>
        <w:jc w:val="both"/>
      </w:pPr>
      <w:r w:rsidRPr="00C24EF5">
        <w:t>Объемы расходов на выполнение мероприятий Программы ежегодно уточняются в процессе исполнения местного бюджета и при формировании бюджета на очередной финансовый год.</w:t>
      </w:r>
    </w:p>
    <w:p w:rsidR="00C24EF5" w:rsidRPr="00C24EF5" w:rsidRDefault="00C24EF5" w:rsidP="00C24EF5">
      <w:pPr>
        <w:widowControl w:val="0"/>
        <w:autoSpaceDE w:val="0"/>
        <w:autoSpaceDN w:val="0"/>
        <w:adjustRightInd w:val="0"/>
        <w:ind w:firstLine="567"/>
        <w:jc w:val="both"/>
      </w:pPr>
      <w:r w:rsidRPr="00C24EF5">
        <w:t>Финансирование мероприятий муниципальной программы за счет средств государственных внебюджетных фондов не предусматривается.</w:t>
      </w:r>
    </w:p>
    <w:p w:rsidR="00C24EF5" w:rsidRPr="00C24EF5" w:rsidRDefault="00C24EF5" w:rsidP="00C24EF5">
      <w:pPr>
        <w:autoSpaceDE w:val="0"/>
        <w:autoSpaceDN w:val="0"/>
        <w:adjustRightInd w:val="0"/>
        <w:jc w:val="center"/>
        <w:rPr>
          <w:kern w:val="2"/>
        </w:rPr>
      </w:pPr>
    </w:p>
    <w:p w:rsidR="00C24EF5" w:rsidRPr="00C24EF5" w:rsidRDefault="00C24EF5" w:rsidP="00C24EF5">
      <w:pPr>
        <w:autoSpaceDE w:val="0"/>
        <w:autoSpaceDN w:val="0"/>
        <w:adjustRightInd w:val="0"/>
        <w:jc w:val="center"/>
        <w:rPr>
          <w:kern w:val="2"/>
        </w:rPr>
      </w:pPr>
      <w:r w:rsidRPr="00C24EF5">
        <w:rPr>
          <w:kern w:val="2"/>
        </w:rPr>
        <w:t>РАСХОДЫ</w:t>
      </w:r>
    </w:p>
    <w:p w:rsidR="00C24EF5" w:rsidRPr="00C24EF5" w:rsidRDefault="00C24EF5" w:rsidP="00C24EF5">
      <w:pPr>
        <w:autoSpaceDE w:val="0"/>
        <w:autoSpaceDN w:val="0"/>
        <w:adjustRightInd w:val="0"/>
        <w:jc w:val="center"/>
      </w:pPr>
      <w:r w:rsidRPr="00C24EF5">
        <w:rPr>
          <w:kern w:val="2"/>
        </w:rPr>
        <w:t xml:space="preserve">местного бюджета на реализацию муниципальной программы </w:t>
      </w:r>
      <w:r w:rsidRPr="00C24EF5">
        <w:t>Гвазденского сельского поселения Бутурлиновского муниципального района  «Сохранение и развитие культуры Гвазденского сельского поселения Бутурлиновского муниципального района Воронежской области» на 2023-2030 годы</w:t>
      </w:r>
    </w:p>
    <w:p w:rsidR="00C24EF5" w:rsidRPr="00C24EF5" w:rsidRDefault="00C24EF5" w:rsidP="00C24EF5">
      <w:pPr>
        <w:autoSpaceDE w:val="0"/>
        <w:autoSpaceDN w:val="0"/>
        <w:adjustRightInd w:val="0"/>
        <w:jc w:val="center"/>
      </w:pPr>
    </w:p>
    <w:tbl>
      <w:tblPr>
        <w:tblW w:w="15877"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552"/>
        <w:gridCol w:w="2552"/>
        <w:gridCol w:w="2693"/>
        <w:gridCol w:w="992"/>
        <w:gridCol w:w="992"/>
        <w:gridCol w:w="1134"/>
        <w:gridCol w:w="993"/>
        <w:gridCol w:w="992"/>
        <w:gridCol w:w="992"/>
        <w:gridCol w:w="992"/>
        <w:gridCol w:w="993"/>
      </w:tblGrid>
      <w:tr w:rsidR="00C24EF5" w:rsidRPr="00C24EF5" w:rsidTr="00C24EF5">
        <w:trPr>
          <w:trHeight w:val="746"/>
        </w:trPr>
        <w:tc>
          <w:tcPr>
            <w:tcW w:w="2552" w:type="dxa"/>
            <w:vMerge w:val="restart"/>
          </w:tcPr>
          <w:p w:rsidR="00C24EF5" w:rsidRPr="00C24EF5" w:rsidRDefault="00C24EF5" w:rsidP="00C24EF5">
            <w:pPr>
              <w:pStyle w:val="ConsPlusCell"/>
              <w:jc w:val="center"/>
              <w:rPr>
                <w:rFonts w:ascii="Times New Roman" w:hAnsi="Times New Roman" w:cs="Times New Roman"/>
                <w:kern w:val="2"/>
                <w:sz w:val="23"/>
                <w:szCs w:val="23"/>
              </w:rPr>
            </w:pPr>
          </w:p>
          <w:p w:rsidR="00C24EF5" w:rsidRPr="00C24EF5" w:rsidRDefault="00C24EF5" w:rsidP="00C24EF5">
            <w:pPr>
              <w:pStyle w:val="ConsPlusCell"/>
              <w:jc w:val="center"/>
              <w:rPr>
                <w:rFonts w:ascii="Times New Roman" w:hAnsi="Times New Roman" w:cs="Times New Roman"/>
                <w:kern w:val="2"/>
                <w:sz w:val="23"/>
                <w:szCs w:val="23"/>
              </w:rPr>
            </w:pPr>
            <w:r w:rsidRPr="00C24EF5">
              <w:rPr>
                <w:rFonts w:ascii="Times New Roman" w:hAnsi="Times New Roman" w:cs="Times New Roman"/>
                <w:kern w:val="2"/>
                <w:sz w:val="23"/>
                <w:szCs w:val="23"/>
              </w:rPr>
              <w:t>Статус</w:t>
            </w:r>
          </w:p>
        </w:tc>
        <w:tc>
          <w:tcPr>
            <w:tcW w:w="2552" w:type="dxa"/>
            <w:vMerge w:val="restart"/>
          </w:tcPr>
          <w:p w:rsidR="00C24EF5" w:rsidRPr="00C24EF5" w:rsidRDefault="00C24EF5" w:rsidP="00C24EF5">
            <w:pPr>
              <w:pStyle w:val="ConsPlusCell"/>
              <w:jc w:val="center"/>
              <w:rPr>
                <w:rFonts w:ascii="Times New Roman" w:hAnsi="Times New Roman" w:cs="Times New Roman"/>
                <w:kern w:val="2"/>
                <w:sz w:val="23"/>
                <w:szCs w:val="23"/>
              </w:rPr>
            </w:pPr>
          </w:p>
          <w:p w:rsidR="00C24EF5" w:rsidRPr="00C24EF5" w:rsidRDefault="00C24EF5" w:rsidP="00C24EF5">
            <w:pPr>
              <w:pStyle w:val="ConsPlusCell"/>
              <w:jc w:val="center"/>
              <w:rPr>
                <w:rFonts w:ascii="Times New Roman" w:hAnsi="Times New Roman" w:cs="Times New Roman"/>
                <w:kern w:val="2"/>
                <w:sz w:val="23"/>
                <w:szCs w:val="23"/>
              </w:rPr>
            </w:pPr>
            <w:r w:rsidRPr="00C24EF5">
              <w:rPr>
                <w:rFonts w:ascii="Times New Roman" w:hAnsi="Times New Roman" w:cs="Times New Roman"/>
                <w:sz w:val="23"/>
                <w:szCs w:val="23"/>
              </w:rPr>
              <w:t xml:space="preserve">Наименование муниципальной программы, подпрограммы, </w:t>
            </w:r>
            <w:r w:rsidRPr="00C24EF5">
              <w:rPr>
                <w:rFonts w:ascii="Times New Roman" w:hAnsi="Times New Roman" w:cs="Times New Roman"/>
                <w:sz w:val="23"/>
                <w:szCs w:val="23"/>
              </w:rPr>
              <w:lastRenderedPageBreak/>
              <w:t>основного мероприятия</w:t>
            </w:r>
          </w:p>
        </w:tc>
        <w:tc>
          <w:tcPr>
            <w:tcW w:w="2693" w:type="dxa"/>
            <w:vMerge w:val="restart"/>
          </w:tcPr>
          <w:p w:rsidR="00C24EF5" w:rsidRPr="00C24EF5" w:rsidRDefault="00C24EF5" w:rsidP="00C24EF5">
            <w:pPr>
              <w:pStyle w:val="ConsPlusCell"/>
              <w:jc w:val="center"/>
              <w:rPr>
                <w:rFonts w:ascii="Times New Roman" w:hAnsi="Times New Roman" w:cs="Times New Roman"/>
                <w:kern w:val="2"/>
                <w:sz w:val="23"/>
                <w:szCs w:val="23"/>
              </w:rPr>
            </w:pPr>
          </w:p>
          <w:p w:rsidR="00C24EF5" w:rsidRPr="00C24EF5" w:rsidRDefault="00C24EF5" w:rsidP="00C24EF5">
            <w:pPr>
              <w:pStyle w:val="ConsPlusCell"/>
              <w:jc w:val="center"/>
              <w:rPr>
                <w:rFonts w:ascii="Times New Roman" w:hAnsi="Times New Roman" w:cs="Times New Roman"/>
                <w:kern w:val="2"/>
                <w:sz w:val="23"/>
                <w:szCs w:val="23"/>
              </w:rPr>
            </w:pPr>
            <w:r w:rsidRPr="00C24EF5">
              <w:rPr>
                <w:rFonts w:ascii="Times New Roman" w:hAnsi="Times New Roman" w:cs="Times New Roman"/>
                <w:sz w:val="23"/>
                <w:szCs w:val="23"/>
              </w:rPr>
              <w:t xml:space="preserve">Наименование ответственного исполнителя, исполнителя - главного </w:t>
            </w:r>
            <w:r w:rsidRPr="00C24EF5">
              <w:rPr>
                <w:rFonts w:ascii="Times New Roman" w:hAnsi="Times New Roman" w:cs="Times New Roman"/>
                <w:sz w:val="23"/>
                <w:szCs w:val="23"/>
              </w:rPr>
              <w:lastRenderedPageBreak/>
              <w:t>распорядителя средств местного бюджета (далее - ГРБС)</w:t>
            </w:r>
          </w:p>
        </w:tc>
        <w:tc>
          <w:tcPr>
            <w:tcW w:w="8080" w:type="dxa"/>
            <w:gridSpan w:val="8"/>
          </w:tcPr>
          <w:p w:rsidR="00C24EF5" w:rsidRPr="00C24EF5" w:rsidRDefault="00C24EF5" w:rsidP="00C24EF5">
            <w:pPr>
              <w:autoSpaceDE w:val="0"/>
              <w:autoSpaceDN w:val="0"/>
              <w:adjustRightInd w:val="0"/>
              <w:jc w:val="center"/>
              <w:rPr>
                <w:sz w:val="23"/>
                <w:szCs w:val="23"/>
              </w:rPr>
            </w:pPr>
            <w:r w:rsidRPr="00C24EF5">
              <w:rPr>
                <w:sz w:val="23"/>
                <w:szCs w:val="23"/>
              </w:rPr>
              <w:lastRenderedPageBreak/>
              <w:t>Расходы местного бюджета по годам реализации муниципальной программы, тыс. руб.</w:t>
            </w:r>
          </w:p>
        </w:tc>
      </w:tr>
      <w:tr w:rsidR="00C24EF5" w:rsidRPr="00C24EF5" w:rsidTr="00C24EF5">
        <w:trPr>
          <w:trHeight w:val="232"/>
        </w:trPr>
        <w:tc>
          <w:tcPr>
            <w:tcW w:w="2552" w:type="dxa"/>
            <w:vMerge/>
          </w:tcPr>
          <w:p w:rsidR="00C24EF5" w:rsidRPr="00C24EF5" w:rsidRDefault="00C24EF5" w:rsidP="00C24EF5">
            <w:pPr>
              <w:rPr>
                <w:kern w:val="2"/>
                <w:sz w:val="23"/>
                <w:szCs w:val="23"/>
              </w:rPr>
            </w:pPr>
          </w:p>
        </w:tc>
        <w:tc>
          <w:tcPr>
            <w:tcW w:w="2552" w:type="dxa"/>
            <w:vMerge/>
          </w:tcPr>
          <w:p w:rsidR="00C24EF5" w:rsidRPr="00C24EF5" w:rsidRDefault="00C24EF5" w:rsidP="00C24EF5">
            <w:pPr>
              <w:rPr>
                <w:kern w:val="2"/>
                <w:sz w:val="23"/>
                <w:szCs w:val="23"/>
              </w:rPr>
            </w:pPr>
          </w:p>
        </w:tc>
        <w:tc>
          <w:tcPr>
            <w:tcW w:w="2693" w:type="dxa"/>
            <w:vMerge/>
          </w:tcPr>
          <w:p w:rsidR="00C24EF5" w:rsidRPr="00C24EF5" w:rsidRDefault="00C24EF5" w:rsidP="00C24EF5">
            <w:pPr>
              <w:rPr>
                <w:kern w:val="2"/>
                <w:sz w:val="23"/>
                <w:szCs w:val="23"/>
              </w:rPr>
            </w:pPr>
          </w:p>
        </w:tc>
        <w:tc>
          <w:tcPr>
            <w:tcW w:w="992" w:type="dxa"/>
          </w:tcPr>
          <w:p w:rsidR="00C24EF5" w:rsidRPr="00C24EF5" w:rsidRDefault="00C24EF5" w:rsidP="00C24EF5">
            <w:pPr>
              <w:autoSpaceDE w:val="0"/>
              <w:autoSpaceDN w:val="0"/>
              <w:adjustRightInd w:val="0"/>
              <w:jc w:val="center"/>
              <w:rPr>
                <w:kern w:val="2"/>
                <w:sz w:val="23"/>
                <w:szCs w:val="23"/>
              </w:rPr>
            </w:pPr>
            <w:r w:rsidRPr="00C24EF5">
              <w:rPr>
                <w:kern w:val="2"/>
                <w:sz w:val="23"/>
                <w:szCs w:val="23"/>
              </w:rPr>
              <w:t>2023</w:t>
            </w:r>
          </w:p>
          <w:p w:rsidR="00C24EF5" w:rsidRPr="00C24EF5" w:rsidRDefault="00C24EF5" w:rsidP="00C24EF5">
            <w:pPr>
              <w:autoSpaceDE w:val="0"/>
              <w:autoSpaceDN w:val="0"/>
              <w:adjustRightInd w:val="0"/>
              <w:jc w:val="center"/>
              <w:rPr>
                <w:kern w:val="2"/>
                <w:sz w:val="23"/>
                <w:szCs w:val="23"/>
              </w:rPr>
            </w:pPr>
          </w:p>
        </w:tc>
        <w:tc>
          <w:tcPr>
            <w:tcW w:w="992" w:type="dxa"/>
          </w:tcPr>
          <w:p w:rsidR="00C24EF5" w:rsidRPr="00C24EF5" w:rsidRDefault="00C24EF5" w:rsidP="00C24EF5">
            <w:pPr>
              <w:autoSpaceDE w:val="0"/>
              <w:autoSpaceDN w:val="0"/>
              <w:adjustRightInd w:val="0"/>
              <w:jc w:val="center"/>
              <w:rPr>
                <w:kern w:val="2"/>
                <w:sz w:val="23"/>
                <w:szCs w:val="23"/>
              </w:rPr>
            </w:pPr>
            <w:r w:rsidRPr="00C24EF5">
              <w:rPr>
                <w:kern w:val="2"/>
                <w:sz w:val="23"/>
                <w:szCs w:val="23"/>
              </w:rPr>
              <w:t>2024</w:t>
            </w:r>
          </w:p>
          <w:p w:rsidR="00C24EF5" w:rsidRPr="00C24EF5" w:rsidRDefault="00C24EF5" w:rsidP="00C24EF5">
            <w:pPr>
              <w:autoSpaceDE w:val="0"/>
              <w:autoSpaceDN w:val="0"/>
              <w:adjustRightInd w:val="0"/>
              <w:jc w:val="center"/>
              <w:rPr>
                <w:kern w:val="2"/>
                <w:sz w:val="23"/>
                <w:szCs w:val="23"/>
              </w:rPr>
            </w:pPr>
          </w:p>
        </w:tc>
        <w:tc>
          <w:tcPr>
            <w:tcW w:w="1134" w:type="dxa"/>
          </w:tcPr>
          <w:p w:rsidR="00C24EF5" w:rsidRPr="00C24EF5" w:rsidRDefault="00C24EF5" w:rsidP="00C24EF5">
            <w:pPr>
              <w:autoSpaceDE w:val="0"/>
              <w:autoSpaceDN w:val="0"/>
              <w:adjustRightInd w:val="0"/>
              <w:jc w:val="center"/>
              <w:rPr>
                <w:kern w:val="2"/>
                <w:sz w:val="23"/>
                <w:szCs w:val="23"/>
              </w:rPr>
            </w:pPr>
            <w:r w:rsidRPr="00C24EF5">
              <w:rPr>
                <w:kern w:val="2"/>
                <w:sz w:val="23"/>
                <w:szCs w:val="23"/>
              </w:rPr>
              <w:t>2025</w:t>
            </w:r>
          </w:p>
          <w:p w:rsidR="00C24EF5" w:rsidRPr="00C24EF5" w:rsidRDefault="00C24EF5" w:rsidP="00C24EF5">
            <w:pPr>
              <w:autoSpaceDE w:val="0"/>
              <w:autoSpaceDN w:val="0"/>
              <w:adjustRightInd w:val="0"/>
              <w:jc w:val="center"/>
              <w:rPr>
                <w:kern w:val="2"/>
                <w:sz w:val="23"/>
                <w:szCs w:val="23"/>
              </w:rPr>
            </w:pPr>
          </w:p>
        </w:tc>
        <w:tc>
          <w:tcPr>
            <w:tcW w:w="993" w:type="dxa"/>
          </w:tcPr>
          <w:p w:rsidR="00C24EF5" w:rsidRPr="00C24EF5" w:rsidRDefault="00C24EF5" w:rsidP="00C24EF5">
            <w:pPr>
              <w:autoSpaceDE w:val="0"/>
              <w:autoSpaceDN w:val="0"/>
              <w:adjustRightInd w:val="0"/>
              <w:jc w:val="center"/>
              <w:rPr>
                <w:kern w:val="2"/>
                <w:sz w:val="23"/>
                <w:szCs w:val="23"/>
              </w:rPr>
            </w:pPr>
            <w:r w:rsidRPr="00C24EF5">
              <w:rPr>
                <w:kern w:val="2"/>
                <w:sz w:val="23"/>
                <w:szCs w:val="23"/>
              </w:rPr>
              <w:t>2026</w:t>
            </w:r>
          </w:p>
          <w:p w:rsidR="00C24EF5" w:rsidRPr="00C24EF5" w:rsidRDefault="00C24EF5" w:rsidP="00C24EF5">
            <w:pPr>
              <w:autoSpaceDE w:val="0"/>
              <w:autoSpaceDN w:val="0"/>
              <w:adjustRightInd w:val="0"/>
              <w:jc w:val="center"/>
              <w:rPr>
                <w:kern w:val="2"/>
                <w:sz w:val="23"/>
                <w:szCs w:val="23"/>
              </w:rPr>
            </w:pPr>
          </w:p>
        </w:tc>
        <w:tc>
          <w:tcPr>
            <w:tcW w:w="992" w:type="dxa"/>
          </w:tcPr>
          <w:p w:rsidR="00C24EF5" w:rsidRPr="00C24EF5" w:rsidRDefault="00C24EF5" w:rsidP="00C24EF5">
            <w:pPr>
              <w:autoSpaceDE w:val="0"/>
              <w:autoSpaceDN w:val="0"/>
              <w:adjustRightInd w:val="0"/>
              <w:jc w:val="center"/>
              <w:rPr>
                <w:kern w:val="2"/>
                <w:sz w:val="23"/>
                <w:szCs w:val="23"/>
              </w:rPr>
            </w:pPr>
            <w:r w:rsidRPr="00C24EF5">
              <w:rPr>
                <w:kern w:val="2"/>
                <w:sz w:val="23"/>
                <w:szCs w:val="23"/>
              </w:rPr>
              <w:t>2027</w:t>
            </w:r>
          </w:p>
          <w:p w:rsidR="00C24EF5" w:rsidRPr="00C24EF5" w:rsidRDefault="00C24EF5" w:rsidP="00C24EF5">
            <w:pPr>
              <w:autoSpaceDE w:val="0"/>
              <w:autoSpaceDN w:val="0"/>
              <w:adjustRightInd w:val="0"/>
              <w:jc w:val="center"/>
              <w:rPr>
                <w:kern w:val="2"/>
                <w:sz w:val="23"/>
                <w:szCs w:val="23"/>
              </w:rPr>
            </w:pPr>
          </w:p>
        </w:tc>
        <w:tc>
          <w:tcPr>
            <w:tcW w:w="992" w:type="dxa"/>
            <w:tcBorders>
              <w:right w:val="single" w:sz="4" w:space="0" w:color="auto"/>
            </w:tcBorders>
          </w:tcPr>
          <w:p w:rsidR="00C24EF5" w:rsidRPr="00C24EF5" w:rsidRDefault="00C24EF5" w:rsidP="00C24EF5">
            <w:pPr>
              <w:autoSpaceDE w:val="0"/>
              <w:autoSpaceDN w:val="0"/>
              <w:adjustRightInd w:val="0"/>
              <w:jc w:val="center"/>
              <w:rPr>
                <w:kern w:val="2"/>
                <w:sz w:val="23"/>
                <w:szCs w:val="23"/>
              </w:rPr>
            </w:pPr>
            <w:r w:rsidRPr="00C24EF5">
              <w:rPr>
                <w:kern w:val="2"/>
                <w:sz w:val="23"/>
                <w:szCs w:val="23"/>
              </w:rPr>
              <w:t>2028</w:t>
            </w:r>
          </w:p>
        </w:tc>
        <w:tc>
          <w:tcPr>
            <w:tcW w:w="992" w:type="dxa"/>
            <w:tcBorders>
              <w:left w:val="single" w:sz="4" w:space="0" w:color="auto"/>
              <w:right w:val="single" w:sz="4" w:space="0" w:color="auto"/>
            </w:tcBorders>
          </w:tcPr>
          <w:p w:rsidR="00C24EF5" w:rsidRPr="00C24EF5" w:rsidRDefault="00C24EF5" w:rsidP="00C24EF5">
            <w:pPr>
              <w:autoSpaceDE w:val="0"/>
              <w:autoSpaceDN w:val="0"/>
              <w:adjustRightInd w:val="0"/>
              <w:jc w:val="center"/>
              <w:rPr>
                <w:kern w:val="2"/>
                <w:sz w:val="23"/>
                <w:szCs w:val="23"/>
              </w:rPr>
            </w:pPr>
            <w:r w:rsidRPr="00C24EF5">
              <w:rPr>
                <w:kern w:val="2"/>
                <w:sz w:val="23"/>
                <w:szCs w:val="23"/>
              </w:rPr>
              <w:t>2029</w:t>
            </w:r>
          </w:p>
        </w:tc>
        <w:tc>
          <w:tcPr>
            <w:tcW w:w="993" w:type="dxa"/>
            <w:tcBorders>
              <w:left w:val="single" w:sz="4" w:space="0" w:color="auto"/>
            </w:tcBorders>
          </w:tcPr>
          <w:p w:rsidR="00C24EF5" w:rsidRPr="00C24EF5" w:rsidRDefault="00C24EF5" w:rsidP="00C24EF5">
            <w:pPr>
              <w:autoSpaceDE w:val="0"/>
              <w:autoSpaceDN w:val="0"/>
              <w:adjustRightInd w:val="0"/>
              <w:jc w:val="center"/>
              <w:rPr>
                <w:kern w:val="2"/>
                <w:sz w:val="23"/>
                <w:szCs w:val="23"/>
              </w:rPr>
            </w:pPr>
            <w:r w:rsidRPr="00C24EF5">
              <w:rPr>
                <w:kern w:val="2"/>
                <w:sz w:val="23"/>
                <w:szCs w:val="23"/>
              </w:rPr>
              <w:t>2030</w:t>
            </w:r>
          </w:p>
        </w:tc>
      </w:tr>
      <w:tr w:rsidR="00C24EF5" w:rsidRPr="00C24EF5" w:rsidTr="00C24EF5">
        <w:trPr>
          <w:trHeight w:val="310"/>
        </w:trPr>
        <w:tc>
          <w:tcPr>
            <w:tcW w:w="2552" w:type="dxa"/>
          </w:tcPr>
          <w:p w:rsidR="00C24EF5" w:rsidRPr="00C24EF5" w:rsidRDefault="00C24EF5" w:rsidP="00C24EF5">
            <w:pPr>
              <w:pStyle w:val="ConsPlusCell"/>
              <w:jc w:val="center"/>
              <w:rPr>
                <w:rFonts w:ascii="Times New Roman" w:hAnsi="Times New Roman" w:cs="Times New Roman"/>
                <w:kern w:val="2"/>
                <w:sz w:val="23"/>
                <w:szCs w:val="23"/>
              </w:rPr>
            </w:pPr>
            <w:r w:rsidRPr="00C24EF5">
              <w:rPr>
                <w:rFonts w:ascii="Times New Roman" w:hAnsi="Times New Roman" w:cs="Times New Roman"/>
                <w:kern w:val="2"/>
                <w:sz w:val="23"/>
                <w:szCs w:val="23"/>
              </w:rPr>
              <w:lastRenderedPageBreak/>
              <w:t>1</w:t>
            </w:r>
          </w:p>
        </w:tc>
        <w:tc>
          <w:tcPr>
            <w:tcW w:w="2552" w:type="dxa"/>
          </w:tcPr>
          <w:p w:rsidR="00C24EF5" w:rsidRPr="00C24EF5" w:rsidRDefault="00C24EF5" w:rsidP="00C24EF5">
            <w:pPr>
              <w:pStyle w:val="ConsPlusCell"/>
              <w:jc w:val="center"/>
              <w:rPr>
                <w:rFonts w:ascii="Times New Roman" w:hAnsi="Times New Roman" w:cs="Times New Roman"/>
                <w:kern w:val="2"/>
                <w:sz w:val="23"/>
                <w:szCs w:val="23"/>
              </w:rPr>
            </w:pPr>
            <w:r w:rsidRPr="00C24EF5">
              <w:rPr>
                <w:rFonts w:ascii="Times New Roman" w:hAnsi="Times New Roman" w:cs="Times New Roman"/>
                <w:kern w:val="2"/>
                <w:sz w:val="23"/>
                <w:szCs w:val="23"/>
              </w:rPr>
              <w:t>2</w:t>
            </w:r>
          </w:p>
        </w:tc>
        <w:tc>
          <w:tcPr>
            <w:tcW w:w="2693" w:type="dxa"/>
          </w:tcPr>
          <w:p w:rsidR="00C24EF5" w:rsidRPr="00C24EF5" w:rsidRDefault="00C24EF5" w:rsidP="00C24EF5">
            <w:pPr>
              <w:pStyle w:val="ConsPlusCell"/>
              <w:jc w:val="center"/>
              <w:rPr>
                <w:rFonts w:ascii="Times New Roman" w:hAnsi="Times New Roman" w:cs="Times New Roman"/>
                <w:kern w:val="2"/>
                <w:sz w:val="23"/>
                <w:szCs w:val="23"/>
              </w:rPr>
            </w:pPr>
            <w:r w:rsidRPr="00C24EF5">
              <w:rPr>
                <w:rFonts w:ascii="Times New Roman" w:hAnsi="Times New Roman" w:cs="Times New Roman"/>
                <w:kern w:val="2"/>
                <w:sz w:val="23"/>
                <w:szCs w:val="23"/>
              </w:rPr>
              <w:t>3</w:t>
            </w:r>
          </w:p>
        </w:tc>
        <w:tc>
          <w:tcPr>
            <w:tcW w:w="992" w:type="dxa"/>
          </w:tcPr>
          <w:p w:rsidR="00C24EF5" w:rsidRPr="00C24EF5" w:rsidRDefault="00C24EF5" w:rsidP="00C24EF5">
            <w:pPr>
              <w:pStyle w:val="ConsPlusCell"/>
              <w:jc w:val="center"/>
              <w:rPr>
                <w:rFonts w:ascii="Times New Roman" w:hAnsi="Times New Roman" w:cs="Times New Roman"/>
                <w:kern w:val="2"/>
                <w:sz w:val="23"/>
                <w:szCs w:val="23"/>
              </w:rPr>
            </w:pPr>
            <w:r w:rsidRPr="00C24EF5">
              <w:rPr>
                <w:rFonts w:ascii="Times New Roman" w:hAnsi="Times New Roman" w:cs="Times New Roman"/>
                <w:kern w:val="2"/>
                <w:sz w:val="23"/>
                <w:szCs w:val="23"/>
              </w:rPr>
              <w:t>4</w:t>
            </w:r>
          </w:p>
        </w:tc>
        <w:tc>
          <w:tcPr>
            <w:tcW w:w="992" w:type="dxa"/>
          </w:tcPr>
          <w:p w:rsidR="00C24EF5" w:rsidRPr="00C24EF5" w:rsidRDefault="00C24EF5" w:rsidP="00C24EF5">
            <w:pPr>
              <w:pStyle w:val="ConsPlusCell"/>
              <w:jc w:val="center"/>
              <w:rPr>
                <w:rFonts w:ascii="Times New Roman" w:hAnsi="Times New Roman" w:cs="Times New Roman"/>
                <w:kern w:val="2"/>
                <w:sz w:val="23"/>
                <w:szCs w:val="23"/>
              </w:rPr>
            </w:pPr>
            <w:r w:rsidRPr="00C24EF5">
              <w:rPr>
                <w:rFonts w:ascii="Times New Roman" w:hAnsi="Times New Roman" w:cs="Times New Roman"/>
                <w:kern w:val="2"/>
                <w:sz w:val="23"/>
                <w:szCs w:val="23"/>
              </w:rPr>
              <w:t>5</w:t>
            </w:r>
          </w:p>
        </w:tc>
        <w:tc>
          <w:tcPr>
            <w:tcW w:w="1134" w:type="dxa"/>
          </w:tcPr>
          <w:p w:rsidR="00C24EF5" w:rsidRPr="00C24EF5" w:rsidRDefault="00C24EF5" w:rsidP="00C24EF5">
            <w:pPr>
              <w:pStyle w:val="ConsPlusCell"/>
              <w:jc w:val="center"/>
              <w:rPr>
                <w:rFonts w:ascii="Times New Roman" w:hAnsi="Times New Roman" w:cs="Times New Roman"/>
                <w:kern w:val="2"/>
                <w:sz w:val="23"/>
                <w:szCs w:val="23"/>
              </w:rPr>
            </w:pPr>
            <w:r w:rsidRPr="00C24EF5">
              <w:rPr>
                <w:rFonts w:ascii="Times New Roman" w:hAnsi="Times New Roman" w:cs="Times New Roman"/>
                <w:kern w:val="2"/>
                <w:sz w:val="23"/>
                <w:szCs w:val="23"/>
              </w:rPr>
              <w:t>6</w:t>
            </w:r>
          </w:p>
        </w:tc>
        <w:tc>
          <w:tcPr>
            <w:tcW w:w="993" w:type="dxa"/>
          </w:tcPr>
          <w:p w:rsidR="00C24EF5" w:rsidRPr="00C24EF5" w:rsidRDefault="00C24EF5" w:rsidP="00C24EF5">
            <w:pPr>
              <w:pStyle w:val="ConsPlusCell"/>
              <w:jc w:val="center"/>
              <w:rPr>
                <w:rFonts w:ascii="Times New Roman" w:hAnsi="Times New Roman" w:cs="Times New Roman"/>
                <w:kern w:val="2"/>
                <w:sz w:val="23"/>
                <w:szCs w:val="23"/>
              </w:rPr>
            </w:pPr>
            <w:r w:rsidRPr="00C24EF5">
              <w:rPr>
                <w:rFonts w:ascii="Times New Roman" w:hAnsi="Times New Roman" w:cs="Times New Roman"/>
                <w:kern w:val="2"/>
                <w:sz w:val="23"/>
                <w:szCs w:val="23"/>
              </w:rPr>
              <w:t>7</w:t>
            </w:r>
          </w:p>
        </w:tc>
        <w:tc>
          <w:tcPr>
            <w:tcW w:w="992" w:type="dxa"/>
          </w:tcPr>
          <w:p w:rsidR="00C24EF5" w:rsidRPr="00C24EF5" w:rsidRDefault="00C24EF5" w:rsidP="00C24EF5">
            <w:pPr>
              <w:pStyle w:val="ConsPlusCell"/>
              <w:jc w:val="center"/>
              <w:rPr>
                <w:rFonts w:ascii="Times New Roman" w:hAnsi="Times New Roman" w:cs="Times New Roman"/>
                <w:kern w:val="2"/>
                <w:sz w:val="23"/>
                <w:szCs w:val="23"/>
              </w:rPr>
            </w:pPr>
            <w:r w:rsidRPr="00C24EF5">
              <w:rPr>
                <w:rFonts w:ascii="Times New Roman" w:hAnsi="Times New Roman" w:cs="Times New Roman"/>
                <w:kern w:val="2"/>
                <w:sz w:val="23"/>
                <w:szCs w:val="23"/>
              </w:rPr>
              <w:t>8</w:t>
            </w:r>
          </w:p>
        </w:tc>
        <w:tc>
          <w:tcPr>
            <w:tcW w:w="992" w:type="dxa"/>
            <w:tcBorders>
              <w:right w:val="single" w:sz="4" w:space="0" w:color="auto"/>
            </w:tcBorders>
          </w:tcPr>
          <w:p w:rsidR="00C24EF5" w:rsidRPr="00C24EF5" w:rsidRDefault="00C24EF5" w:rsidP="00C24EF5">
            <w:pPr>
              <w:pStyle w:val="ConsPlusCell"/>
              <w:jc w:val="center"/>
              <w:rPr>
                <w:rFonts w:ascii="Times New Roman" w:hAnsi="Times New Roman" w:cs="Times New Roman"/>
                <w:kern w:val="2"/>
                <w:sz w:val="23"/>
                <w:szCs w:val="23"/>
              </w:rPr>
            </w:pPr>
            <w:r w:rsidRPr="00C24EF5">
              <w:rPr>
                <w:rFonts w:ascii="Times New Roman" w:hAnsi="Times New Roman" w:cs="Times New Roman"/>
                <w:kern w:val="2"/>
                <w:sz w:val="23"/>
                <w:szCs w:val="23"/>
              </w:rPr>
              <w:t>9</w:t>
            </w:r>
          </w:p>
          <w:p w:rsidR="00C24EF5" w:rsidRPr="00C24EF5" w:rsidRDefault="00C24EF5" w:rsidP="00C24EF5">
            <w:pPr>
              <w:pStyle w:val="ConsPlusCell"/>
              <w:rPr>
                <w:rFonts w:ascii="Times New Roman" w:hAnsi="Times New Roman" w:cs="Times New Roman"/>
                <w:kern w:val="2"/>
                <w:sz w:val="23"/>
                <w:szCs w:val="23"/>
              </w:rPr>
            </w:pPr>
          </w:p>
        </w:tc>
        <w:tc>
          <w:tcPr>
            <w:tcW w:w="992" w:type="dxa"/>
            <w:tcBorders>
              <w:left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3"/>
                <w:szCs w:val="23"/>
              </w:rPr>
            </w:pPr>
            <w:r w:rsidRPr="00C24EF5">
              <w:rPr>
                <w:rFonts w:ascii="Times New Roman" w:hAnsi="Times New Roman" w:cs="Times New Roman"/>
                <w:kern w:val="2"/>
                <w:sz w:val="23"/>
                <w:szCs w:val="23"/>
              </w:rPr>
              <w:t>10</w:t>
            </w:r>
          </w:p>
          <w:p w:rsidR="00C24EF5" w:rsidRPr="00C24EF5" w:rsidRDefault="00C24EF5" w:rsidP="00C24EF5">
            <w:pPr>
              <w:pStyle w:val="ConsPlusCell"/>
              <w:rPr>
                <w:rFonts w:ascii="Times New Roman" w:hAnsi="Times New Roman" w:cs="Times New Roman"/>
                <w:kern w:val="2"/>
                <w:sz w:val="23"/>
                <w:szCs w:val="23"/>
              </w:rPr>
            </w:pPr>
          </w:p>
        </w:tc>
        <w:tc>
          <w:tcPr>
            <w:tcW w:w="993" w:type="dxa"/>
            <w:tcBorders>
              <w:left w:val="single" w:sz="4" w:space="0" w:color="auto"/>
            </w:tcBorders>
          </w:tcPr>
          <w:p w:rsidR="00C24EF5" w:rsidRPr="00C24EF5" w:rsidRDefault="00C24EF5" w:rsidP="00C24EF5">
            <w:pPr>
              <w:pStyle w:val="ConsPlusCell"/>
              <w:jc w:val="center"/>
              <w:rPr>
                <w:rFonts w:ascii="Times New Roman" w:hAnsi="Times New Roman" w:cs="Times New Roman"/>
                <w:kern w:val="2"/>
                <w:sz w:val="23"/>
                <w:szCs w:val="23"/>
              </w:rPr>
            </w:pPr>
            <w:r w:rsidRPr="00C24EF5">
              <w:rPr>
                <w:rFonts w:ascii="Times New Roman" w:hAnsi="Times New Roman" w:cs="Times New Roman"/>
                <w:kern w:val="2"/>
                <w:sz w:val="23"/>
                <w:szCs w:val="23"/>
              </w:rPr>
              <w:t>11</w:t>
            </w:r>
          </w:p>
          <w:p w:rsidR="00C24EF5" w:rsidRPr="00C24EF5" w:rsidRDefault="00C24EF5" w:rsidP="00C24EF5">
            <w:pPr>
              <w:pStyle w:val="ConsPlusCell"/>
              <w:rPr>
                <w:rFonts w:ascii="Times New Roman" w:hAnsi="Times New Roman" w:cs="Times New Roman"/>
                <w:kern w:val="2"/>
                <w:sz w:val="23"/>
                <w:szCs w:val="23"/>
              </w:rPr>
            </w:pPr>
          </w:p>
        </w:tc>
      </w:tr>
      <w:tr w:rsidR="00C24EF5" w:rsidRPr="00C24EF5" w:rsidTr="00C24EF5">
        <w:trPr>
          <w:trHeight w:val="346"/>
        </w:trPr>
        <w:tc>
          <w:tcPr>
            <w:tcW w:w="2552" w:type="dxa"/>
            <w:vMerge w:val="restart"/>
          </w:tcPr>
          <w:p w:rsidR="00C24EF5" w:rsidRPr="00C24EF5" w:rsidRDefault="00C24EF5" w:rsidP="00C24EF5">
            <w:pPr>
              <w:pStyle w:val="ConsPlusCell"/>
              <w:jc w:val="both"/>
              <w:rPr>
                <w:rFonts w:ascii="Times New Roman" w:hAnsi="Times New Roman" w:cs="Times New Roman"/>
                <w:b/>
                <w:kern w:val="2"/>
                <w:sz w:val="23"/>
                <w:szCs w:val="23"/>
              </w:rPr>
            </w:pPr>
            <w:r w:rsidRPr="00C24EF5">
              <w:rPr>
                <w:rFonts w:ascii="Times New Roman" w:hAnsi="Times New Roman" w:cs="Times New Roman"/>
                <w:b/>
                <w:kern w:val="2"/>
                <w:sz w:val="23"/>
                <w:szCs w:val="23"/>
              </w:rPr>
              <w:t>МУНИЦИПАЛЬНАЯ ПРОГРАММА</w:t>
            </w:r>
          </w:p>
        </w:tc>
        <w:tc>
          <w:tcPr>
            <w:tcW w:w="2552" w:type="dxa"/>
            <w:vMerge w:val="restart"/>
          </w:tcPr>
          <w:p w:rsidR="00C24EF5" w:rsidRPr="00C24EF5" w:rsidRDefault="00C24EF5" w:rsidP="00C24EF5">
            <w:pPr>
              <w:pStyle w:val="ConsPlusCell"/>
              <w:rPr>
                <w:rFonts w:ascii="Times New Roman" w:hAnsi="Times New Roman" w:cs="Times New Roman"/>
                <w:b/>
                <w:sz w:val="23"/>
                <w:szCs w:val="23"/>
              </w:rPr>
            </w:pPr>
            <w:r w:rsidRPr="00C24EF5">
              <w:rPr>
                <w:rFonts w:ascii="Times New Roman" w:hAnsi="Times New Roman" w:cs="Times New Roman"/>
                <w:b/>
                <w:sz w:val="23"/>
                <w:szCs w:val="23"/>
              </w:rPr>
              <w:t>Муниципальная программа</w:t>
            </w:r>
          </w:p>
          <w:p w:rsidR="00C24EF5" w:rsidRPr="00C24EF5" w:rsidRDefault="00C24EF5" w:rsidP="00C24EF5">
            <w:pPr>
              <w:pStyle w:val="ConsPlusCell"/>
              <w:rPr>
                <w:rFonts w:ascii="Times New Roman" w:hAnsi="Times New Roman" w:cs="Times New Roman"/>
                <w:b/>
                <w:kern w:val="2"/>
                <w:sz w:val="23"/>
                <w:szCs w:val="23"/>
              </w:rPr>
            </w:pPr>
            <w:r w:rsidRPr="00C24EF5">
              <w:rPr>
                <w:rFonts w:ascii="Times New Roman" w:hAnsi="Times New Roman" w:cs="Times New Roman"/>
                <w:b/>
                <w:sz w:val="23"/>
                <w:szCs w:val="23"/>
              </w:rPr>
              <w:t xml:space="preserve"> "Сохранение и развитие культуры Гвазденского сельского поселения Бутурлиновского района Воронежской области"</w:t>
            </w:r>
          </w:p>
        </w:tc>
        <w:tc>
          <w:tcPr>
            <w:tcW w:w="2693" w:type="dxa"/>
          </w:tcPr>
          <w:p w:rsidR="00C24EF5" w:rsidRPr="00C24EF5" w:rsidRDefault="00C24EF5" w:rsidP="00C24EF5">
            <w:pPr>
              <w:pStyle w:val="ConsPlusCell"/>
              <w:jc w:val="both"/>
              <w:rPr>
                <w:rFonts w:ascii="Times New Roman" w:hAnsi="Times New Roman" w:cs="Times New Roman"/>
                <w:b/>
                <w:kern w:val="2"/>
                <w:sz w:val="23"/>
                <w:szCs w:val="23"/>
              </w:rPr>
            </w:pPr>
            <w:r w:rsidRPr="00C24EF5">
              <w:rPr>
                <w:rFonts w:ascii="Times New Roman" w:hAnsi="Times New Roman" w:cs="Times New Roman"/>
                <w:b/>
                <w:kern w:val="2"/>
                <w:sz w:val="23"/>
                <w:szCs w:val="23"/>
              </w:rPr>
              <w:t xml:space="preserve">Всего </w:t>
            </w:r>
          </w:p>
        </w:tc>
        <w:tc>
          <w:tcPr>
            <w:tcW w:w="992" w:type="dxa"/>
          </w:tcPr>
          <w:p w:rsidR="00C24EF5" w:rsidRPr="00C24EF5" w:rsidRDefault="00C24EF5" w:rsidP="00C24EF5">
            <w:pPr>
              <w:pStyle w:val="ConsPlusCell"/>
              <w:jc w:val="center"/>
              <w:rPr>
                <w:rFonts w:ascii="Times New Roman" w:hAnsi="Times New Roman" w:cs="Times New Roman"/>
                <w:b/>
                <w:kern w:val="2"/>
                <w:sz w:val="23"/>
                <w:szCs w:val="23"/>
              </w:rPr>
            </w:pPr>
            <w:r w:rsidRPr="00C24EF5">
              <w:rPr>
                <w:rFonts w:ascii="Times New Roman" w:hAnsi="Times New Roman" w:cs="Times New Roman"/>
                <w:b/>
                <w:kern w:val="2"/>
                <w:sz w:val="23"/>
                <w:szCs w:val="23"/>
              </w:rPr>
              <w:t>2194,65</w:t>
            </w:r>
          </w:p>
        </w:tc>
        <w:tc>
          <w:tcPr>
            <w:tcW w:w="992" w:type="dxa"/>
          </w:tcPr>
          <w:p w:rsidR="00C24EF5" w:rsidRPr="00C24EF5" w:rsidRDefault="00C24EF5" w:rsidP="00C24EF5">
            <w:pPr>
              <w:pStyle w:val="ConsPlusCell"/>
              <w:jc w:val="center"/>
              <w:rPr>
                <w:rFonts w:ascii="Times New Roman" w:hAnsi="Times New Roman" w:cs="Times New Roman"/>
                <w:b/>
                <w:kern w:val="2"/>
                <w:sz w:val="23"/>
                <w:szCs w:val="23"/>
              </w:rPr>
            </w:pPr>
            <w:r w:rsidRPr="00C24EF5">
              <w:rPr>
                <w:rFonts w:ascii="Times New Roman" w:hAnsi="Times New Roman" w:cs="Times New Roman"/>
                <w:b/>
                <w:kern w:val="2"/>
                <w:sz w:val="23"/>
                <w:szCs w:val="23"/>
              </w:rPr>
              <w:t>2070,09</w:t>
            </w:r>
          </w:p>
        </w:tc>
        <w:tc>
          <w:tcPr>
            <w:tcW w:w="1134" w:type="dxa"/>
          </w:tcPr>
          <w:p w:rsidR="00C24EF5" w:rsidRPr="00C24EF5" w:rsidRDefault="00C24EF5" w:rsidP="00C24EF5">
            <w:pPr>
              <w:pStyle w:val="ConsPlusCell"/>
              <w:ind w:left="-57" w:right="-57"/>
              <w:jc w:val="center"/>
              <w:rPr>
                <w:rFonts w:ascii="Times New Roman" w:hAnsi="Times New Roman" w:cs="Times New Roman"/>
                <w:b/>
                <w:kern w:val="2"/>
                <w:sz w:val="23"/>
                <w:szCs w:val="23"/>
              </w:rPr>
            </w:pPr>
            <w:r w:rsidRPr="00C24EF5">
              <w:rPr>
                <w:rFonts w:ascii="Times New Roman" w:hAnsi="Times New Roman" w:cs="Times New Roman"/>
                <w:b/>
                <w:kern w:val="2"/>
                <w:sz w:val="23"/>
                <w:szCs w:val="23"/>
              </w:rPr>
              <w:t>2152,89</w:t>
            </w:r>
          </w:p>
        </w:tc>
        <w:tc>
          <w:tcPr>
            <w:tcW w:w="993" w:type="dxa"/>
          </w:tcPr>
          <w:p w:rsidR="00C24EF5" w:rsidRPr="00C24EF5" w:rsidRDefault="00C24EF5" w:rsidP="00C24EF5">
            <w:pPr>
              <w:ind w:right="-57"/>
              <w:jc w:val="center"/>
              <w:rPr>
                <w:b/>
                <w:kern w:val="2"/>
                <w:sz w:val="23"/>
                <w:szCs w:val="23"/>
              </w:rPr>
            </w:pPr>
            <w:r w:rsidRPr="00C24EF5">
              <w:rPr>
                <w:b/>
                <w:kern w:val="2"/>
                <w:sz w:val="23"/>
                <w:szCs w:val="23"/>
              </w:rPr>
              <w:t>2239,01</w:t>
            </w:r>
          </w:p>
        </w:tc>
        <w:tc>
          <w:tcPr>
            <w:tcW w:w="992" w:type="dxa"/>
          </w:tcPr>
          <w:p w:rsidR="00C24EF5" w:rsidRPr="00C24EF5" w:rsidRDefault="00C24EF5" w:rsidP="00C24EF5">
            <w:pPr>
              <w:ind w:right="-57"/>
              <w:jc w:val="center"/>
              <w:rPr>
                <w:b/>
                <w:kern w:val="2"/>
                <w:sz w:val="23"/>
                <w:szCs w:val="23"/>
              </w:rPr>
            </w:pPr>
            <w:r w:rsidRPr="00C24EF5">
              <w:rPr>
                <w:b/>
                <w:kern w:val="2"/>
                <w:sz w:val="23"/>
                <w:szCs w:val="23"/>
              </w:rPr>
              <w:t>2328,57</w:t>
            </w:r>
          </w:p>
        </w:tc>
        <w:tc>
          <w:tcPr>
            <w:tcW w:w="992" w:type="dxa"/>
            <w:tcBorders>
              <w:right w:val="single" w:sz="4" w:space="0" w:color="auto"/>
            </w:tcBorders>
          </w:tcPr>
          <w:p w:rsidR="00C24EF5" w:rsidRPr="00C24EF5" w:rsidRDefault="00C24EF5" w:rsidP="00C24EF5">
            <w:pPr>
              <w:ind w:right="-57"/>
              <w:jc w:val="center"/>
              <w:rPr>
                <w:b/>
                <w:kern w:val="2"/>
                <w:sz w:val="23"/>
                <w:szCs w:val="23"/>
              </w:rPr>
            </w:pPr>
            <w:r w:rsidRPr="00C24EF5">
              <w:rPr>
                <w:b/>
                <w:kern w:val="2"/>
                <w:sz w:val="23"/>
                <w:szCs w:val="23"/>
              </w:rPr>
              <w:t>2421,71</w:t>
            </w:r>
          </w:p>
        </w:tc>
        <w:tc>
          <w:tcPr>
            <w:tcW w:w="992" w:type="dxa"/>
            <w:tcBorders>
              <w:left w:val="single" w:sz="4" w:space="0" w:color="auto"/>
              <w:right w:val="single" w:sz="4" w:space="0" w:color="auto"/>
            </w:tcBorders>
          </w:tcPr>
          <w:p w:rsidR="00C24EF5" w:rsidRPr="00C24EF5" w:rsidRDefault="00C24EF5" w:rsidP="00C24EF5">
            <w:pPr>
              <w:ind w:right="-57"/>
              <w:jc w:val="center"/>
              <w:rPr>
                <w:b/>
                <w:kern w:val="2"/>
                <w:sz w:val="23"/>
                <w:szCs w:val="23"/>
              </w:rPr>
            </w:pPr>
            <w:r w:rsidRPr="00C24EF5">
              <w:rPr>
                <w:b/>
                <w:kern w:val="2"/>
                <w:sz w:val="23"/>
                <w:szCs w:val="23"/>
              </w:rPr>
              <w:t>2518,58</w:t>
            </w:r>
          </w:p>
        </w:tc>
        <w:tc>
          <w:tcPr>
            <w:tcW w:w="993" w:type="dxa"/>
            <w:tcBorders>
              <w:left w:val="single" w:sz="4" w:space="0" w:color="auto"/>
            </w:tcBorders>
          </w:tcPr>
          <w:p w:rsidR="00C24EF5" w:rsidRPr="00C24EF5" w:rsidRDefault="00C24EF5" w:rsidP="00C24EF5">
            <w:pPr>
              <w:ind w:right="-57"/>
              <w:jc w:val="center"/>
              <w:rPr>
                <w:b/>
                <w:kern w:val="2"/>
                <w:sz w:val="23"/>
                <w:szCs w:val="23"/>
              </w:rPr>
            </w:pPr>
            <w:r w:rsidRPr="00C24EF5">
              <w:rPr>
                <w:b/>
                <w:kern w:val="2"/>
                <w:sz w:val="23"/>
                <w:szCs w:val="23"/>
              </w:rPr>
              <w:t>2619,32</w:t>
            </w:r>
          </w:p>
        </w:tc>
      </w:tr>
      <w:tr w:rsidR="00C24EF5" w:rsidRPr="00C24EF5" w:rsidTr="00C24EF5">
        <w:trPr>
          <w:trHeight w:val="335"/>
        </w:trPr>
        <w:tc>
          <w:tcPr>
            <w:tcW w:w="2552" w:type="dxa"/>
            <w:vMerge/>
          </w:tcPr>
          <w:p w:rsidR="00C24EF5" w:rsidRPr="00C24EF5" w:rsidRDefault="00C24EF5" w:rsidP="00C24EF5">
            <w:pPr>
              <w:rPr>
                <w:kern w:val="2"/>
                <w:sz w:val="23"/>
                <w:szCs w:val="23"/>
              </w:rPr>
            </w:pPr>
          </w:p>
        </w:tc>
        <w:tc>
          <w:tcPr>
            <w:tcW w:w="2552" w:type="dxa"/>
            <w:vMerge/>
          </w:tcPr>
          <w:p w:rsidR="00C24EF5" w:rsidRPr="00C24EF5" w:rsidRDefault="00C24EF5" w:rsidP="00C24EF5">
            <w:pPr>
              <w:rPr>
                <w:kern w:val="2"/>
                <w:sz w:val="23"/>
                <w:szCs w:val="23"/>
              </w:rPr>
            </w:pPr>
          </w:p>
        </w:tc>
        <w:tc>
          <w:tcPr>
            <w:tcW w:w="2693" w:type="dxa"/>
          </w:tcPr>
          <w:p w:rsidR="00C24EF5" w:rsidRPr="00C24EF5" w:rsidRDefault="00C24EF5" w:rsidP="00C24EF5">
            <w:pPr>
              <w:pStyle w:val="ConsPlusCell"/>
              <w:jc w:val="both"/>
              <w:rPr>
                <w:rFonts w:ascii="Times New Roman" w:hAnsi="Times New Roman" w:cs="Times New Roman"/>
                <w:kern w:val="2"/>
                <w:sz w:val="23"/>
                <w:szCs w:val="23"/>
              </w:rPr>
            </w:pPr>
            <w:r w:rsidRPr="00C24EF5">
              <w:rPr>
                <w:rFonts w:ascii="Times New Roman" w:hAnsi="Times New Roman" w:cs="Times New Roman"/>
                <w:kern w:val="2"/>
                <w:sz w:val="23"/>
                <w:szCs w:val="23"/>
              </w:rPr>
              <w:t>в том числе по ГРБС:</w:t>
            </w:r>
          </w:p>
        </w:tc>
        <w:tc>
          <w:tcPr>
            <w:tcW w:w="992" w:type="dxa"/>
          </w:tcPr>
          <w:p w:rsidR="00C24EF5" w:rsidRPr="00C24EF5" w:rsidRDefault="00C24EF5" w:rsidP="00C24EF5">
            <w:pPr>
              <w:pStyle w:val="ConsPlusCell"/>
              <w:jc w:val="center"/>
              <w:rPr>
                <w:rFonts w:ascii="Times New Roman" w:hAnsi="Times New Roman" w:cs="Times New Roman"/>
                <w:kern w:val="2"/>
                <w:sz w:val="23"/>
                <w:szCs w:val="23"/>
              </w:rPr>
            </w:pPr>
          </w:p>
        </w:tc>
        <w:tc>
          <w:tcPr>
            <w:tcW w:w="992" w:type="dxa"/>
          </w:tcPr>
          <w:p w:rsidR="00C24EF5" w:rsidRPr="00C24EF5" w:rsidRDefault="00C24EF5" w:rsidP="00C24EF5">
            <w:pPr>
              <w:pStyle w:val="ConsPlusCell"/>
              <w:jc w:val="center"/>
              <w:rPr>
                <w:rFonts w:ascii="Times New Roman" w:hAnsi="Times New Roman" w:cs="Times New Roman"/>
                <w:kern w:val="2"/>
                <w:sz w:val="23"/>
                <w:szCs w:val="23"/>
              </w:rPr>
            </w:pPr>
          </w:p>
        </w:tc>
        <w:tc>
          <w:tcPr>
            <w:tcW w:w="1134" w:type="dxa"/>
          </w:tcPr>
          <w:p w:rsidR="00C24EF5" w:rsidRPr="00C24EF5" w:rsidRDefault="00C24EF5" w:rsidP="00C24EF5">
            <w:pPr>
              <w:pStyle w:val="ConsPlusCell"/>
              <w:ind w:left="-57" w:right="-57"/>
              <w:jc w:val="center"/>
              <w:rPr>
                <w:rFonts w:ascii="Times New Roman" w:hAnsi="Times New Roman" w:cs="Times New Roman"/>
                <w:kern w:val="2"/>
                <w:sz w:val="23"/>
                <w:szCs w:val="23"/>
              </w:rPr>
            </w:pPr>
          </w:p>
        </w:tc>
        <w:tc>
          <w:tcPr>
            <w:tcW w:w="993" w:type="dxa"/>
          </w:tcPr>
          <w:p w:rsidR="00C24EF5" w:rsidRPr="00C24EF5" w:rsidRDefault="00C24EF5" w:rsidP="00C24EF5">
            <w:pPr>
              <w:ind w:left="-57" w:right="-57"/>
              <w:jc w:val="center"/>
              <w:rPr>
                <w:kern w:val="2"/>
                <w:sz w:val="23"/>
                <w:szCs w:val="23"/>
              </w:rPr>
            </w:pPr>
          </w:p>
        </w:tc>
        <w:tc>
          <w:tcPr>
            <w:tcW w:w="992" w:type="dxa"/>
          </w:tcPr>
          <w:p w:rsidR="00C24EF5" w:rsidRPr="00C24EF5" w:rsidRDefault="00C24EF5" w:rsidP="00C24EF5">
            <w:pPr>
              <w:ind w:left="-57" w:right="-57"/>
              <w:jc w:val="center"/>
              <w:rPr>
                <w:kern w:val="2"/>
                <w:sz w:val="23"/>
                <w:szCs w:val="23"/>
              </w:rPr>
            </w:pPr>
          </w:p>
        </w:tc>
        <w:tc>
          <w:tcPr>
            <w:tcW w:w="992" w:type="dxa"/>
            <w:tcBorders>
              <w:right w:val="single" w:sz="4" w:space="0" w:color="auto"/>
            </w:tcBorders>
          </w:tcPr>
          <w:p w:rsidR="00C24EF5" w:rsidRPr="00C24EF5" w:rsidRDefault="00C24EF5" w:rsidP="00C24EF5">
            <w:pPr>
              <w:ind w:left="-57" w:right="-57"/>
              <w:jc w:val="center"/>
              <w:rPr>
                <w:kern w:val="2"/>
                <w:sz w:val="23"/>
                <w:szCs w:val="23"/>
              </w:rPr>
            </w:pPr>
          </w:p>
        </w:tc>
        <w:tc>
          <w:tcPr>
            <w:tcW w:w="992" w:type="dxa"/>
            <w:tcBorders>
              <w:left w:val="single" w:sz="4" w:space="0" w:color="auto"/>
              <w:right w:val="single" w:sz="4" w:space="0" w:color="auto"/>
            </w:tcBorders>
          </w:tcPr>
          <w:p w:rsidR="00C24EF5" w:rsidRPr="00C24EF5" w:rsidRDefault="00C24EF5" w:rsidP="00C24EF5">
            <w:pPr>
              <w:ind w:left="-57" w:right="-57"/>
              <w:jc w:val="center"/>
              <w:rPr>
                <w:kern w:val="2"/>
                <w:sz w:val="23"/>
                <w:szCs w:val="23"/>
              </w:rPr>
            </w:pPr>
          </w:p>
        </w:tc>
        <w:tc>
          <w:tcPr>
            <w:tcW w:w="993" w:type="dxa"/>
            <w:tcBorders>
              <w:left w:val="single" w:sz="4" w:space="0" w:color="auto"/>
            </w:tcBorders>
          </w:tcPr>
          <w:p w:rsidR="00C24EF5" w:rsidRPr="00C24EF5" w:rsidRDefault="00C24EF5" w:rsidP="00C24EF5">
            <w:pPr>
              <w:ind w:left="-57" w:right="-57"/>
              <w:jc w:val="center"/>
              <w:rPr>
                <w:kern w:val="2"/>
                <w:sz w:val="23"/>
                <w:szCs w:val="23"/>
              </w:rPr>
            </w:pPr>
          </w:p>
        </w:tc>
      </w:tr>
      <w:tr w:rsidR="00C24EF5" w:rsidRPr="00C24EF5" w:rsidTr="00C24EF5">
        <w:trPr>
          <w:trHeight w:val="711"/>
        </w:trPr>
        <w:tc>
          <w:tcPr>
            <w:tcW w:w="2552" w:type="dxa"/>
            <w:vMerge/>
          </w:tcPr>
          <w:p w:rsidR="00C24EF5" w:rsidRPr="00C24EF5" w:rsidRDefault="00C24EF5" w:rsidP="00C24EF5">
            <w:pPr>
              <w:rPr>
                <w:kern w:val="2"/>
                <w:sz w:val="23"/>
                <w:szCs w:val="23"/>
              </w:rPr>
            </w:pPr>
          </w:p>
        </w:tc>
        <w:tc>
          <w:tcPr>
            <w:tcW w:w="2552" w:type="dxa"/>
            <w:vMerge/>
          </w:tcPr>
          <w:p w:rsidR="00C24EF5" w:rsidRPr="00C24EF5" w:rsidRDefault="00C24EF5" w:rsidP="00C24EF5">
            <w:pPr>
              <w:rPr>
                <w:kern w:val="2"/>
                <w:sz w:val="23"/>
                <w:szCs w:val="23"/>
              </w:rPr>
            </w:pPr>
          </w:p>
        </w:tc>
        <w:tc>
          <w:tcPr>
            <w:tcW w:w="2693" w:type="dxa"/>
          </w:tcPr>
          <w:p w:rsidR="00C24EF5" w:rsidRPr="00C24EF5" w:rsidRDefault="00C24EF5" w:rsidP="00C24EF5">
            <w:pPr>
              <w:pStyle w:val="ConsPlusCell"/>
              <w:rPr>
                <w:rFonts w:ascii="Times New Roman" w:hAnsi="Times New Roman" w:cs="Times New Roman"/>
                <w:kern w:val="2"/>
                <w:sz w:val="23"/>
                <w:szCs w:val="23"/>
              </w:rPr>
            </w:pPr>
            <w:r w:rsidRPr="00C24EF5">
              <w:rPr>
                <w:rFonts w:ascii="Times New Roman" w:hAnsi="Times New Roman" w:cs="Times New Roman"/>
                <w:kern w:val="2"/>
                <w:sz w:val="23"/>
                <w:szCs w:val="23"/>
              </w:rPr>
              <w:t xml:space="preserve">Ответственный исполнитель Администрация Гвазденского сельского поселения Бутурлиновского муниципального района Воронежской области, </w:t>
            </w:r>
          </w:p>
        </w:tc>
        <w:tc>
          <w:tcPr>
            <w:tcW w:w="992" w:type="dxa"/>
          </w:tcPr>
          <w:p w:rsidR="00C24EF5" w:rsidRPr="00C24EF5" w:rsidRDefault="00C24EF5" w:rsidP="00C24EF5">
            <w:pPr>
              <w:pStyle w:val="ConsPlusCell"/>
              <w:jc w:val="center"/>
              <w:rPr>
                <w:rFonts w:ascii="Times New Roman" w:hAnsi="Times New Roman" w:cs="Times New Roman"/>
                <w:kern w:val="2"/>
                <w:sz w:val="23"/>
                <w:szCs w:val="23"/>
              </w:rPr>
            </w:pPr>
          </w:p>
        </w:tc>
        <w:tc>
          <w:tcPr>
            <w:tcW w:w="992" w:type="dxa"/>
          </w:tcPr>
          <w:p w:rsidR="00C24EF5" w:rsidRPr="00C24EF5" w:rsidRDefault="00C24EF5" w:rsidP="00C24EF5">
            <w:pPr>
              <w:pStyle w:val="ConsPlusCell"/>
              <w:jc w:val="center"/>
              <w:rPr>
                <w:rFonts w:ascii="Times New Roman" w:hAnsi="Times New Roman" w:cs="Times New Roman"/>
                <w:kern w:val="2"/>
                <w:sz w:val="23"/>
                <w:szCs w:val="23"/>
              </w:rPr>
            </w:pPr>
          </w:p>
        </w:tc>
        <w:tc>
          <w:tcPr>
            <w:tcW w:w="1134" w:type="dxa"/>
          </w:tcPr>
          <w:p w:rsidR="00C24EF5" w:rsidRPr="00C24EF5" w:rsidRDefault="00C24EF5" w:rsidP="00C24EF5">
            <w:pPr>
              <w:pStyle w:val="ConsPlusCell"/>
              <w:ind w:left="-57" w:right="-57"/>
              <w:jc w:val="center"/>
              <w:rPr>
                <w:rFonts w:ascii="Times New Roman" w:hAnsi="Times New Roman" w:cs="Times New Roman"/>
                <w:kern w:val="2"/>
                <w:sz w:val="23"/>
                <w:szCs w:val="23"/>
              </w:rPr>
            </w:pPr>
          </w:p>
        </w:tc>
        <w:tc>
          <w:tcPr>
            <w:tcW w:w="993" w:type="dxa"/>
          </w:tcPr>
          <w:p w:rsidR="00C24EF5" w:rsidRPr="00C24EF5" w:rsidRDefault="00C24EF5" w:rsidP="00C24EF5">
            <w:pPr>
              <w:ind w:left="-57" w:right="-57"/>
              <w:jc w:val="center"/>
              <w:rPr>
                <w:kern w:val="2"/>
                <w:sz w:val="23"/>
                <w:szCs w:val="23"/>
              </w:rPr>
            </w:pPr>
          </w:p>
        </w:tc>
        <w:tc>
          <w:tcPr>
            <w:tcW w:w="992" w:type="dxa"/>
          </w:tcPr>
          <w:p w:rsidR="00C24EF5" w:rsidRPr="00C24EF5" w:rsidRDefault="00C24EF5" w:rsidP="00C24EF5">
            <w:pPr>
              <w:ind w:left="-57" w:right="-57"/>
              <w:jc w:val="center"/>
              <w:rPr>
                <w:kern w:val="2"/>
                <w:sz w:val="23"/>
                <w:szCs w:val="23"/>
              </w:rPr>
            </w:pPr>
          </w:p>
        </w:tc>
        <w:tc>
          <w:tcPr>
            <w:tcW w:w="992" w:type="dxa"/>
            <w:tcBorders>
              <w:right w:val="single" w:sz="4" w:space="0" w:color="auto"/>
            </w:tcBorders>
          </w:tcPr>
          <w:p w:rsidR="00C24EF5" w:rsidRPr="00C24EF5" w:rsidRDefault="00C24EF5" w:rsidP="00C24EF5">
            <w:pPr>
              <w:ind w:left="-57" w:right="-57"/>
              <w:jc w:val="center"/>
              <w:rPr>
                <w:kern w:val="2"/>
                <w:sz w:val="23"/>
                <w:szCs w:val="23"/>
              </w:rPr>
            </w:pPr>
          </w:p>
        </w:tc>
        <w:tc>
          <w:tcPr>
            <w:tcW w:w="992" w:type="dxa"/>
            <w:tcBorders>
              <w:left w:val="single" w:sz="4" w:space="0" w:color="auto"/>
              <w:right w:val="single" w:sz="4" w:space="0" w:color="auto"/>
            </w:tcBorders>
          </w:tcPr>
          <w:p w:rsidR="00C24EF5" w:rsidRPr="00C24EF5" w:rsidRDefault="00C24EF5" w:rsidP="00C24EF5">
            <w:pPr>
              <w:ind w:left="-57" w:right="-57"/>
              <w:jc w:val="center"/>
              <w:rPr>
                <w:kern w:val="2"/>
                <w:sz w:val="23"/>
                <w:szCs w:val="23"/>
              </w:rPr>
            </w:pPr>
          </w:p>
        </w:tc>
        <w:tc>
          <w:tcPr>
            <w:tcW w:w="993" w:type="dxa"/>
            <w:tcBorders>
              <w:left w:val="single" w:sz="4" w:space="0" w:color="auto"/>
            </w:tcBorders>
          </w:tcPr>
          <w:p w:rsidR="00C24EF5" w:rsidRPr="00C24EF5" w:rsidRDefault="00C24EF5" w:rsidP="00C24EF5">
            <w:pPr>
              <w:ind w:left="-57" w:right="-57"/>
              <w:jc w:val="center"/>
              <w:rPr>
                <w:kern w:val="2"/>
                <w:sz w:val="23"/>
                <w:szCs w:val="23"/>
              </w:rPr>
            </w:pPr>
          </w:p>
        </w:tc>
      </w:tr>
      <w:tr w:rsidR="00C24EF5" w:rsidRPr="00C24EF5" w:rsidTr="00C24EF5">
        <w:trPr>
          <w:trHeight w:val="711"/>
        </w:trPr>
        <w:tc>
          <w:tcPr>
            <w:tcW w:w="2552" w:type="dxa"/>
          </w:tcPr>
          <w:p w:rsidR="00C24EF5" w:rsidRPr="00C24EF5" w:rsidRDefault="00C24EF5" w:rsidP="00C24EF5">
            <w:pPr>
              <w:rPr>
                <w:kern w:val="2"/>
                <w:sz w:val="23"/>
                <w:szCs w:val="23"/>
              </w:rPr>
            </w:pPr>
          </w:p>
        </w:tc>
        <w:tc>
          <w:tcPr>
            <w:tcW w:w="2552" w:type="dxa"/>
          </w:tcPr>
          <w:p w:rsidR="00C24EF5" w:rsidRPr="00C24EF5" w:rsidRDefault="00C24EF5" w:rsidP="00C24EF5">
            <w:pPr>
              <w:rPr>
                <w:kern w:val="2"/>
                <w:sz w:val="23"/>
                <w:szCs w:val="23"/>
              </w:rPr>
            </w:pPr>
          </w:p>
        </w:tc>
        <w:tc>
          <w:tcPr>
            <w:tcW w:w="2693" w:type="dxa"/>
          </w:tcPr>
          <w:p w:rsidR="00C24EF5" w:rsidRPr="00C24EF5" w:rsidRDefault="00C24EF5" w:rsidP="00C24EF5">
            <w:pPr>
              <w:pStyle w:val="ConsPlusCell"/>
              <w:rPr>
                <w:rFonts w:ascii="Times New Roman" w:hAnsi="Times New Roman" w:cs="Times New Roman"/>
                <w:kern w:val="2"/>
                <w:sz w:val="23"/>
                <w:szCs w:val="23"/>
              </w:rPr>
            </w:pPr>
            <w:r w:rsidRPr="00C24EF5">
              <w:rPr>
                <w:rFonts w:ascii="Times New Roman" w:hAnsi="Times New Roman" w:cs="Times New Roman"/>
                <w:kern w:val="2"/>
                <w:sz w:val="23"/>
                <w:szCs w:val="23"/>
              </w:rPr>
              <w:t>Исполнитель</w:t>
            </w:r>
          </w:p>
          <w:p w:rsidR="00C24EF5" w:rsidRPr="00C24EF5" w:rsidRDefault="00C24EF5" w:rsidP="00C24EF5">
            <w:pPr>
              <w:pStyle w:val="ConsPlusCell"/>
              <w:rPr>
                <w:rFonts w:ascii="Times New Roman" w:hAnsi="Times New Roman" w:cs="Times New Roman"/>
                <w:kern w:val="2"/>
                <w:sz w:val="23"/>
                <w:szCs w:val="23"/>
              </w:rPr>
            </w:pPr>
            <w:r w:rsidRPr="00C24EF5">
              <w:rPr>
                <w:rFonts w:ascii="Times New Roman" w:hAnsi="Times New Roman" w:cs="Times New Roman"/>
                <w:kern w:val="2"/>
                <w:sz w:val="23"/>
                <w:szCs w:val="23"/>
              </w:rPr>
              <w:t>Муниципальное казенное учреждение культуры "Социально-культурный центр "Импульс"</w:t>
            </w:r>
          </w:p>
        </w:tc>
        <w:tc>
          <w:tcPr>
            <w:tcW w:w="992" w:type="dxa"/>
          </w:tcPr>
          <w:p w:rsidR="00C24EF5" w:rsidRPr="00C24EF5" w:rsidRDefault="00C24EF5" w:rsidP="00C24EF5">
            <w:pPr>
              <w:pStyle w:val="ConsPlusCell"/>
              <w:jc w:val="center"/>
              <w:rPr>
                <w:rFonts w:ascii="Times New Roman" w:hAnsi="Times New Roman" w:cs="Times New Roman"/>
                <w:kern w:val="2"/>
                <w:sz w:val="23"/>
                <w:szCs w:val="23"/>
              </w:rPr>
            </w:pPr>
            <w:r w:rsidRPr="00C24EF5">
              <w:rPr>
                <w:rFonts w:ascii="Times New Roman" w:hAnsi="Times New Roman" w:cs="Times New Roman"/>
                <w:kern w:val="2"/>
                <w:sz w:val="23"/>
                <w:szCs w:val="23"/>
              </w:rPr>
              <w:t>2194,65</w:t>
            </w:r>
          </w:p>
        </w:tc>
        <w:tc>
          <w:tcPr>
            <w:tcW w:w="992" w:type="dxa"/>
          </w:tcPr>
          <w:p w:rsidR="00C24EF5" w:rsidRPr="00C24EF5" w:rsidRDefault="00C24EF5" w:rsidP="00C24EF5">
            <w:pPr>
              <w:pStyle w:val="ConsPlusCell"/>
              <w:jc w:val="center"/>
              <w:rPr>
                <w:rFonts w:ascii="Times New Roman" w:hAnsi="Times New Roman" w:cs="Times New Roman"/>
                <w:kern w:val="2"/>
                <w:sz w:val="23"/>
                <w:szCs w:val="23"/>
              </w:rPr>
            </w:pPr>
            <w:r w:rsidRPr="00C24EF5">
              <w:rPr>
                <w:rFonts w:ascii="Times New Roman" w:hAnsi="Times New Roman" w:cs="Times New Roman"/>
                <w:kern w:val="2"/>
                <w:sz w:val="23"/>
                <w:szCs w:val="23"/>
              </w:rPr>
              <w:t>2070,09</w:t>
            </w:r>
          </w:p>
        </w:tc>
        <w:tc>
          <w:tcPr>
            <w:tcW w:w="1134" w:type="dxa"/>
          </w:tcPr>
          <w:p w:rsidR="00C24EF5" w:rsidRPr="00C24EF5" w:rsidRDefault="00C24EF5" w:rsidP="00C24EF5">
            <w:pPr>
              <w:pStyle w:val="ConsPlusCell"/>
              <w:ind w:left="-57" w:right="-57"/>
              <w:jc w:val="center"/>
              <w:rPr>
                <w:rFonts w:ascii="Times New Roman" w:hAnsi="Times New Roman" w:cs="Times New Roman"/>
                <w:kern w:val="2"/>
                <w:sz w:val="23"/>
                <w:szCs w:val="23"/>
              </w:rPr>
            </w:pPr>
            <w:r w:rsidRPr="00C24EF5">
              <w:rPr>
                <w:rFonts w:ascii="Times New Roman" w:hAnsi="Times New Roman" w:cs="Times New Roman"/>
                <w:kern w:val="2"/>
                <w:sz w:val="23"/>
                <w:szCs w:val="23"/>
              </w:rPr>
              <w:t>2152,89</w:t>
            </w:r>
          </w:p>
        </w:tc>
        <w:tc>
          <w:tcPr>
            <w:tcW w:w="993" w:type="dxa"/>
          </w:tcPr>
          <w:p w:rsidR="00C24EF5" w:rsidRPr="00C24EF5" w:rsidRDefault="00C24EF5" w:rsidP="00C24EF5">
            <w:pPr>
              <w:ind w:right="-57"/>
              <w:jc w:val="center"/>
              <w:rPr>
                <w:kern w:val="2"/>
                <w:sz w:val="23"/>
                <w:szCs w:val="23"/>
              </w:rPr>
            </w:pPr>
            <w:r w:rsidRPr="00C24EF5">
              <w:rPr>
                <w:kern w:val="2"/>
                <w:sz w:val="23"/>
                <w:szCs w:val="23"/>
              </w:rPr>
              <w:t>2239,01</w:t>
            </w:r>
          </w:p>
        </w:tc>
        <w:tc>
          <w:tcPr>
            <w:tcW w:w="992" w:type="dxa"/>
          </w:tcPr>
          <w:p w:rsidR="00C24EF5" w:rsidRPr="00C24EF5" w:rsidRDefault="00C24EF5" w:rsidP="00C24EF5">
            <w:pPr>
              <w:ind w:right="-57"/>
              <w:jc w:val="center"/>
              <w:rPr>
                <w:kern w:val="2"/>
                <w:sz w:val="23"/>
                <w:szCs w:val="23"/>
              </w:rPr>
            </w:pPr>
            <w:r w:rsidRPr="00C24EF5">
              <w:rPr>
                <w:kern w:val="2"/>
                <w:sz w:val="23"/>
                <w:szCs w:val="23"/>
              </w:rPr>
              <w:t>2328,57</w:t>
            </w:r>
          </w:p>
        </w:tc>
        <w:tc>
          <w:tcPr>
            <w:tcW w:w="992" w:type="dxa"/>
            <w:tcBorders>
              <w:right w:val="single" w:sz="4" w:space="0" w:color="auto"/>
            </w:tcBorders>
          </w:tcPr>
          <w:p w:rsidR="00C24EF5" w:rsidRPr="00C24EF5" w:rsidRDefault="00C24EF5" w:rsidP="00C24EF5">
            <w:pPr>
              <w:ind w:right="-57"/>
              <w:jc w:val="center"/>
              <w:rPr>
                <w:kern w:val="2"/>
                <w:sz w:val="23"/>
                <w:szCs w:val="23"/>
              </w:rPr>
            </w:pPr>
            <w:r w:rsidRPr="00C24EF5">
              <w:rPr>
                <w:kern w:val="2"/>
                <w:sz w:val="23"/>
                <w:szCs w:val="23"/>
              </w:rPr>
              <w:t>2421,71</w:t>
            </w:r>
          </w:p>
        </w:tc>
        <w:tc>
          <w:tcPr>
            <w:tcW w:w="992" w:type="dxa"/>
            <w:tcBorders>
              <w:left w:val="single" w:sz="4" w:space="0" w:color="auto"/>
              <w:right w:val="single" w:sz="4" w:space="0" w:color="auto"/>
            </w:tcBorders>
          </w:tcPr>
          <w:p w:rsidR="00C24EF5" w:rsidRPr="00C24EF5" w:rsidRDefault="00C24EF5" w:rsidP="00C24EF5">
            <w:pPr>
              <w:ind w:right="-57"/>
              <w:jc w:val="center"/>
              <w:rPr>
                <w:kern w:val="2"/>
                <w:sz w:val="23"/>
                <w:szCs w:val="23"/>
              </w:rPr>
            </w:pPr>
            <w:r w:rsidRPr="00C24EF5">
              <w:rPr>
                <w:kern w:val="2"/>
                <w:sz w:val="23"/>
                <w:szCs w:val="23"/>
              </w:rPr>
              <w:t>2518,58</w:t>
            </w:r>
          </w:p>
        </w:tc>
        <w:tc>
          <w:tcPr>
            <w:tcW w:w="993" w:type="dxa"/>
            <w:tcBorders>
              <w:left w:val="single" w:sz="4" w:space="0" w:color="auto"/>
            </w:tcBorders>
          </w:tcPr>
          <w:p w:rsidR="00C24EF5" w:rsidRPr="00C24EF5" w:rsidRDefault="00C24EF5" w:rsidP="00C24EF5">
            <w:pPr>
              <w:ind w:right="-57"/>
              <w:jc w:val="center"/>
              <w:rPr>
                <w:kern w:val="2"/>
                <w:sz w:val="23"/>
                <w:szCs w:val="23"/>
              </w:rPr>
            </w:pPr>
            <w:r w:rsidRPr="00C24EF5">
              <w:rPr>
                <w:kern w:val="2"/>
                <w:sz w:val="23"/>
                <w:szCs w:val="23"/>
              </w:rPr>
              <w:t>2619,32</w:t>
            </w:r>
          </w:p>
        </w:tc>
      </w:tr>
      <w:tr w:rsidR="00C24EF5" w:rsidRPr="00C24EF5" w:rsidTr="00C24EF5">
        <w:trPr>
          <w:trHeight w:val="347"/>
        </w:trPr>
        <w:tc>
          <w:tcPr>
            <w:tcW w:w="2552" w:type="dxa"/>
            <w:vMerge w:val="restart"/>
          </w:tcPr>
          <w:p w:rsidR="00C24EF5" w:rsidRPr="00C24EF5" w:rsidRDefault="00C24EF5" w:rsidP="00C24EF5">
            <w:pPr>
              <w:rPr>
                <w:b/>
                <w:kern w:val="2"/>
                <w:sz w:val="23"/>
                <w:szCs w:val="23"/>
              </w:rPr>
            </w:pPr>
            <w:r w:rsidRPr="00C24EF5">
              <w:rPr>
                <w:b/>
                <w:kern w:val="2"/>
                <w:sz w:val="23"/>
                <w:szCs w:val="23"/>
              </w:rPr>
              <w:t>ПОДПРОГРАММА</w:t>
            </w:r>
          </w:p>
        </w:tc>
        <w:tc>
          <w:tcPr>
            <w:tcW w:w="2552" w:type="dxa"/>
            <w:vMerge w:val="restart"/>
          </w:tcPr>
          <w:p w:rsidR="00C24EF5" w:rsidRPr="00C24EF5" w:rsidRDefault="00C24EF5" w:rsidP="00C24EF5">
            <w:pPr>
              <w:rPr>
                <w:b/>
                <w:kern w:val="2"/>
                <w:sz w:val="23"/>
                <w:szCs w:val="23"/>
              </w:rPr>
            </w:pPr>
            <w:r w:rsidRPr="00C24EF5">
              <w:rPr>
                <w:b/>
                <w:kern w:val="2"/>
                <w:sz w:val="23"/>
                <w:szCs w:val="23"/>
              </w:rPr>
              <w:t>Организация деятельности МКУК «СКЦ «Импульс»</w:t>
            </w:r>
          </w:p>
        </w:tc>
        <w:tc>
          <w:tcPr>
            <w:tcW w:w="2693" w:type="dxa"/>
          </w:tcPr>
          <w:p w:rsidR="00C24EF5" w:rsidRPr="00C24EF5" w:rsidRDefault="00C24EF5" w:rsidP="00C24EF5">
            <w:pPr>
              <w:pStyle w:val="ConsPlusCell"/>
              <w:rPr>
                <w:rFonts w:ascii="Times New Roman" w:hAnsi="Times New Roman" w:cs="Times New Roman"/>
                <w:b/>
                <w:kern w:val="2"/>
                <w:sz w:val="23"/>
                <w:szCs w:val="23"/>
              </w:rPr>
            </w:pPr>
            <w:r w:rsidRPr="00C24EF5">
              <w:rPr>
                <w:rFonts w:ascii="Times New Roman" w:hAnsi="Times New Roman" w:cs="Times New Roman"/>
                <w:b/>
                <w:kern w:val="2"/>
                <w:sz w:val="23"/>
                <w:szCs w:val="23"/>
              </w:rPr>
              <w:t>Всего</w:t>
            </w:r>
          </w:p>
        </w:tc>
        <w:tc>
          <w:tcPr>
            <w:tcW w:w="992" w:type="dxa"/>
          </w:tcPr>
          <w:p w:rsidR="00C24EF5" w:rsidRPr="00C24EF5" w:rsidRDefault="00C24EF5" w:rsidP="00C24EF5">
            <w:pPr>
              <w:pStyle w:val="ConsPlusCell"/>
              <w:jc w:val="center"/>
              <w:rPr>
                <w:rFonts w:ascii="Times New Roman" w:hAnsi="Times New Roman" w:cs="Times New Roman"/>
                <w:b/>
                <w:kern w:val="2"/>
                <w:sz w:val="23"/>
                <w:szCs w:val="23"/>
              </w:rPr>
            </w:pPr>
            <w:r w:rsidRPr="00C24EF5">
              <w:rPr>
                <w:rFonts w:ascii="Times New Roman" w:hAnsi="Times New Roman" w:cs="Times New Roman"/>
                <w:b/>
                <w:kern w:val="2"/>
                <w:sz w:val="23"/>
                <w:szCs w:val="23"/>
              </w:rPr>
              <w:t>2194,65</w:t>
            </w:r>
          </w:p>
        </w:tc>
        <w:tc>
          <w:tcPr>
            <w:tcW w:w="992" w:type="dxa"/>
          </w:tcPr>
          <w:p w:rsidR="00C24EF5" w:rsidRPr="00C24EF5" w:rsidRDefault="00C24EF5" w:rsidP="00C24EF5">
            <w:pPr>
              <w:pStyle w:val="ConsPlusCell"/>
              <w:jc w:val="center"/>
              <w:rPr>
                <w:rFonts w:ascii="Times New Roman" w:hAnsi="Times New Roman" w:cs="Times New Roman"/>
                <w:b/>
                <w:kern w:val="2"/>
                <w:sz w:val="23"/>
                <w:szCs w:val="23"/>
              </w:rPr>
            </w:pPr>
            <w:r w:rsidRPr="00C24EF5">
              <w:rPr>
                <w:rFonts w:ascii="Times New Roman" w:hAnsi="Times New Roman" w:cs="Times New Roman"/>
                <w:b/>
                <w:kern w:val="2"/>
                <w:sz w:val="23"/>
                <w:szCs w:val="23"/>
              </w:rPr>
              <w:t>2070,09</w:t>
            </w:r>
          </w:p>
        </w:tc>
        <w:tc>
          <w:tcPr>
            <w:tcW w:w="1134" w:type="dxa"/>
          </w:tcPr>
          <w:p w:rsidR="00C24EF5" w:rsidRPr="00C24EF5" w:rsidRDefault="00C24EF5" w:rsidP="00C24EF5">
            <w:pPr>
              <w:pStyle w:val="ConsPlusCell"/>
              <w:ind w:left="-57" w:right="-57"/>
              <w:jc w:val="center"/>
              <w:rPr>
                <w:rFonts w:ascii="Times New Roman" w:hAnsi="Times New Roman" w:cs="Times New Roman"/>
                <w:b/>
                <w:kern w:val="2"/>
                <w:sz w:val="23"/>
                <w:szCs w:val="23"/>
              </w:rPr>
            </w:pPr>
            <w:r w:rsidRPr="00C24EF5">
              <w:rPr>
                <w:rFonts w:ascii="Times New Roman" w:hAnsi="Times New Roman" w:cs="Times New Roman"/>
                <w:b/>
                <w:kern w:val="2"/>
                <w:sz w:val="23"/>
                <w:szCs w:val="23"/>
              </w:rPr>
              <w:t>2152,89</w:t>
            </w:r>
          </w:p>
        </w:tc>
        <w:tc>
          <w:tcPr>
            <w:tcW w:w="993" w:type="dxa"/>
          </w:tcPr>
          <w:p w:rsidR="00C24EF5" w:rsidRPr="00C24EF5" w:rsidRDefault="00C24EF5" w:rsidP="00C24EF5">
            <w:pPr>
              <w:ind w:right="-57"/>
              <w:jc w:val="center"/>
              <w:rPr>
                <w:b/>
                <w:kern w:val="2"/>
                <w:sz w:val="23"/>
                <w:szCs w:val="23"/>
              </w:rPr>
            </w:pPr>
            <w:r w:rsidRPr="00C24EF5">
              <w:rPr>
                <w:b/>
                <w:kern w:val="2"/>
                <w:sz w:val="23"/>
                <w:szCs w:val="23"/>
              </w:rPr>
              <w:t>2239,01</w:t>
            </w:r>
          </w:p>
        </w:tc>
        <w:tc>
          <w:tcPr>
            <w:tcW w:w="992" w:type="dxa"/>
          </w:tcPr>
          <w:p w:rsidR="00C24EF5" w:rsidRPr="00C24EF5" w:rsidRDefault="00C24EF5" w:rsidP="00C24EF5">
            <w:pPr>
              <w:ind w:right="-57"/>
              <w:jc w:val="center"/>
              <w:rPr>
                <w:b/>
                <w:kern w:val="2"/>
                <w:sz w:val="23"/>
                <w:szCs w:val="23"/>
              </w:rPr>
            </w:pPr>
            <w:r w:rsidRPr="00C24EF5">
              <w:rPr>
                <w:b/>
                <w:kern w:val="2"/>
                <w:sz w:val="23"/>
                <w:szCs w:val="23"/>
              </w:rPr>
              <w:t>2328,57</w:t>
            </w:r>
          </w:p>
        </w:tc>
        <w:tc>
          <w:tcPr>
            <w:tcW w:w="992" w:type="dxa"/>
            <w:tcBorders>
              <w:right w:val="single" w:sz="4" w:space="0" w:color="auto"/>
            </w:tcBorders>
          </w:tcPr>
          <w:p w:rsidR="00C24EF5" w:rsidRPr="00C24EF5" w:rsidRDefault="00C24EF5" w:rsidP="00C24EF5">
            <w:pPr>
              <w:ind w:right="-57"/>
              <w:jc w:val="center"/>
              <w:rPr>
                <w:b/>
                <w:kern w:val="2"/>
                <w:sz w:val="23"/>
                <w:szCs w:val="23"/>
              </w:rPr>
            </w:pPr>
            <w:r w:rsidRPr="00C24EF5">
              <w:rPr>
                <w:b/>
                <w:kern w:val="2"/>
                <w:sz w:val="23"/>
                <w:szCs w:val="23"/>
              </w:rPr>
              <w:t>2421,71</w:t>
            </w:r>
          </w:p>
        </w:tc>
        <w:tc>
          <w:tcPr>
            <w:tcW w:w="992" w:type="dxa"/>
            <w:tcBorders>
              <w:left w:val="single" w:sz="4" w:space="0" w:color="auto"/>
              <w:right w:val="single" w:sz="4" w:space="0" w:color="auto"/>
            </w:tcBorders>
          </w:tcPr>
          <w:p w:rsidR="00C24EF5" w:rsidRPr="00C24EF5" w:rsidRDefault="00C24EF5" w:rsidP="00C24EF5">
            <w:pPr>
              <w:ind w:right="-57"/>
              <w:jc w:val="center"/>
              <w:rPr>
                <w:b/>
                <w:kern w:val="2"/>
                <w:sz w:val="23"/>
                <w:szCs w:val="23"/>
              </w:rPr>
            </w:pPr>
            <w:r w:rsidRPr="00C24EF5">
              <w:rPr>
                <w:b/>
                <w:kern w:val="2"/>
                <w:sz w:val="23"/>
                <w:szCs w:val="23"/>
              </w:rPr>
              <w:t>2518,58</w:t>
            </w:r>
          </w:p>
        </w:tc>
        <w:tc>
          <w:tcPr>
            <w:tcW w:w="993" w:type="dxa"/>
            <w:tcBorders>
              <w:left w:val="single" w:sz="4" w:space="0" w:color="auto"/>
            </w:tcBorders>
          </w:tcPr>
          <w:p w:rsidR="00C24EF5" w:rsidRPr="00C24EF5" w:rsidRDefault="00C24EF5" w:rsidP="00C24EF5">
            <w:pPr>
              <w:ind w:right="-57"/>
              <w:jc w:val="center"/>
              <w:rPr>
                <w:b/>
                <w:kern w:val="2"/>
                <w:sz w:val="23"/>
                <w:szCs w:val="23"/>
              </w:rPr>
            </w:pPr>
            <w:r w:rsidRPr="00C24EF5">
              <w:rPr>
                <w:b/>
                <w:kern w:val="2"/>
                <w:sz w:val="23"/>
                <w:szCs w:val="23"/>
              </w:rPr>
              <w:t>2619,32</w:t>
            </w:r>
          </w:p>
        </w:tc>
      </w:tr>
      <w:tr w:rsidR="00C24EF5" w:rsidRPr="00C24EF5" w:rsidTr="00C24EF5">
        <w:trPr>
          <w:trHeight w:val="343"/>
        </w:trPr>
        <w:tc>
          <w:tcPr>
            <w:tcW w:w="2552" w:type="dxa"/>
            <w:vMerge/>
          </w:tcPr>
          <w:p w:rsidR="00C24EF5" w:rsidRPr="00C24EF5" w:rsidRDefault="00C24EF5" w:rsidP="00C24EF5">
            <w:pPr>
              <w:rPr>
                <w:b/>
                <w:kern w:val="2"/>
                <w:sz w:val="23"/>
                <w:szCs w:val="23"/>
              </w:rPr>
            </w:pPr>
          </w:p>
        </w:tc>
        <w:tc>
          <w:tcPr>
            <w:tcW w:w="2552" w:type="dxa"/>
            <w:vMerge/>
          </w:tcPr>
          <w:p w:rsidR="00C24EF5" w:rsidRPr="00C24EF5" w:rsidRDefault="00C24EF5" w:rsidP="00C24EF5">
            <w:pPr>
              <w:rPr>
                <w:b/>
                <w:kern w:val="2"/>
                <w:sz w:val="23"/>
                <w:szCs w:val="23"/>
              </w:rPr>
            </w:pPr>
          </w:p>
        </w:tc>
        <w:tc>
          <w:tcPr>
            <w:tcW w:w="2693" w:type="dxa"/>
          </w:tcPr>
          <w:p w:rsidR="00C24EF5" w:rsidRPr="00C24EF5" w:rsidRDefault="00C24EF5" w:rsidP="00C24EF5">
            <w:pPr>
              <w:pStyle w:val="ConsPlusCell"/>
              <w:rPr>
                <w:rFonts w:ascii="Times New Roman" w:hAnsi="Times New Roman" w:cs="Times New Roman"/>
                <w:b/>
                <w:kern w:val="2"/>
                <w:sz w:val="23"/>
                <w:szCs w:val="23"/>
              </w:rPr>
            </w:pPr>
            <w:r w:rsidRPr="00C24EF5">
              <w:rPr>
                <w:rFonts w:ascii="Times New Roman" w:hAnsi="Times New Roman" w:cs="Times New Roman"/>
                <w:kern w:val="2"/>
                <w:sz w:val="23"/>
                <w:szCs w:val="23"/>
              </w:rPr>
              <w:t>в том числе по ГРБС:</w:t>
            </w:r>
          </w:p>
        </w:tc>
        <w:tc>
          <w:tcPr>
            <w:tcW w:w="992" w:type="dxa"/>
            <w:vAlign w:val="center"/>
          </w:tcPr>
          <w:p w:rsidR="00C24EF5" w:rsidRPr="00C24EF5" w:rsidRDefault="00C24EF5" w:rsidP="00C24EF5">
            <w:pPr>
              <w:pStyle w:val="ConsPlusCell"/>
              <w:jc w:val="center"/>
              <w:rPr>
                <w:rFonts w:ascii="Times New Roman" w:hAnsi="Times New Roman" w:cs="Times New Roman"/>
                <w:b/>
                <w:kern w:val="2"/>
                <w:sz w:val="23"/>
                <w:szCs w:val="23"/>
              </w:rPr>
            </w:pPr>
          </w:p>
        </w:tc>
        <w:tc>
          <w:tcPr>
            <w:tcW w:w="992" w:type="dxa"/>
            <w:vAlign w:val="center"/>
          </w:tcPr>
          <w:p w:rsidR="00C24EF5" w:rsidRPr="00C24EF5" w:rsidRDefault="00C24EF5" w:rsidP="00C24EF5">
            <w:pPr>
              <w:pStyle w:val="ConsPlusCell"/>
              <w:jc w:val="center"/>
              <w:rPr>
                <w:rFonts w:ascii="Times New Roman" w:hAnsi="Times New Roman" w:cs="Times New Roman"/>
                <w:b/>
                <w:kern w:val="2"/>
                <w:sz w:val="23"/>
                <w:szCs w:val="23"/>
              </w:rPr>
            </w:pPr>
          </w:p>
        </w:tc>
        <w:tc>
          <w:tcPr>
            <w:tcW w:w="1134" w:type="dxa"/>
            <w:vAlign w:val="center"/>
          </w:tcPr>
          <w:p w:rsidR="00C24EF5" w:rsidRPr="00C24EF5" w:rsidRDefault="00C24EF5" w:rsidP="00C24EF5">
            <w:pPr>
              <w:pStyle w:val="ConsPlusCell"/>
              <w:ind w:left="-57" w:right="-57"/>
              <w:jc w:val="center"/>
              <w:rPr>
                <w:rFonts w:ascii="Times New Roman" w:hAnsi="Times New Roman" w:cs="Times New Roman"/>
                <w:b/>
                <w:kern w:val="2"/>
                <w:sz w:val="23"/>
                <w:szCs w:val="23"/>
              </w:rPr>
            </w:pPr>
          </w:p>
        </w:tc>
        <w:tc>
          <w:tcPr>
            <w:tcW w:w="993" w:type="dxa"/>
            <w:vAlign w:val="center"/>
          </w:tcPr>
          <w:p w:rsidR="00C24EF5" w:rsidRPr="00C24EF5" w:rsidRDefault="00C24EF5" w:rsidP="00C24EF5">
            <w:pPr>
              <w:ind w:right="-57"/>
              <w:jc w:val="center"/>
              <w:rPr>
                <w:b/>
                <w:kern w:val="2"/>
                <w:sz w:val="23"/>
                <w:szCs w:val="23"/>
              </w:rPr>
            </w:pPr>
          </w:p>
        </w:tc>
        <w:tc>
          <w:tcPr>
            <w:tcW w:w="992" w:type="dxa"/>
            <w:vAlign w:val="center"/>
          </w:tcPr>
          <w:p w:rsidR="00C24EF5" w:rsidRPr="00C24EF5" w:rsidRDefault="00C24EF5" w:rsidP="00C24EF5">
            <w:pPr>
              <w:ind w:right="-57"/>
              <w:jc w:val="center"/>
              <w:rPr>
                <w:b/>
                <w:kern w:val="2"/>
                <w:sz w:val="23"/>
                <w:szCs w:val="23"/>
              </w:rPr>
            </w:pPr>
          </w:p>
        </w:tc>
        <w:tc>
          <w:tcPr>
            <w:tcW w:w="992" w:type="dxa"/>
            <w:tcBorders>
              <w:right w:val="single" w:sz="4" w:space="0" w:color="auto"/>
            </w:tcBorders>
            <w:vAlign w:val="center"/>
          </w:tcPr>
          <w:p w:rsidR="00C24EF5" w:rsidRPr="00C24EF5" w:rsidRDefault="00C24EF5" w:rsidP="00C24EF5">
            <w:pPr>
              <w:ind w:right="-57"/>
              <w:jc w:val="center"/>
              <w:rPr>
                <w:b/>
                <w:kern w:val="2"/>
                <w:sz w:val="23"/>
                <w:szCs w:val="23"/>
              </w:rPr>
            </w:pPr>
          </w:p>
        </w:tc>
        <w:tc>
          <w:tcPr>
            <w:tcW w:w="992" w:type="dxa"/>
            <w:tcBorders>
              <w:left w:val="single" w:sz="4" w:space="0" w:color="auto"/>
              <w:right w:val="single" w:sz="4" w:space="0" w:color="auto"/>
            </w:tcBorders>
            <w:vAlign w:val="center"/>
          </w:tcPr>
          <w:p w:rsidR="00C24EF5" w:rsidRPr="00C24EF5" w:rsidRDefault="00C24EF5" w:rsidP="00C24EF5">
            <w:pPr>
              <w:ind w:right="-57"/>
              <w:jc w:val="center"/>
              <w:rPr>
                <w:b/>
                <w:kern w:val="2"/>
                <w:sz w:val="23"/>
                <w:szCs w:val="23"/>
              </w:rPr>
            </w:pPr>
          </w:p>
        </w:tc>
        <w:tc>
          <w:tcPr>
            <w:tcW w:w="993" w:type="dxa"/>
            <w:tcBorders>
              <w:left w:val="single" w:sz="4" w:space="0" w:color="auto"/>
            </w:tcBorders>
            <w:vAlign w:val="center"/>
          </w:tcPr>
          <w:p w:rsidR="00C24EF5" w:rsidRPr="00C24EF5" w:rsidRDefault="00C24EF5" w:rsidP="00C24EF5">
            <w:pPr>
              <w:ind w:right="-57"/>
              <w:jc w:val="center"/>
              <w:rPr>
                <w:b/>
                <w:kern w:val="2"/>
                <w:sz w:val="23"/>
                <w:szCs w:val="23"/>
              </w:rPr>
            </w:pPr>
          </w:p>
        </w:tc>
      </w:tr>
      <w:tr w:rsidR="00C24EF5" w:rsidRPr="00C24EF5" w:rsidTr="00C24EF5">
        <w:trPr>
          <w:trHeight w:val="711"/>
        </w:trPr>
        <w:tc>
          <w:tcPr>
            <w:tcW w:w="2552" w:type="dxa"/>
            <w:vMerge/>
          </w:tcPr>
          <w:p w:rsidR="00C24EF5" w:rsidRPr="00C24EF5" w:rsidRDefault="00C24EF5" w:rsidP="00C24EF5">
            <w:pPr>
              <w:rPr>
                <w:b/>
                <w:kern w:val="2"/>
                <w:sz w:val="23"/>
                <w:szCs w:val="23"/>
              </w:rPr>
            </w:pPr>
          </w:p>
        </w:tc>
        <w:tc>
          <w:tcPr>
            <w:tcW w:w="2552" w:type="dxa"/>
            <w:vMerge/>
          </w:tcPr>
          <w:p w:rsidR="00C24EF5" w:rsidRPr="00C24EF5" w:rsidRDefault="00C24EF5" w:rsidP="00C24EF5">
            <w:pPr>
              <w:rPr>
                <w:b/>
                <w:kern w:val="2"/>
                <w:sz w:val="23"/>
                <w:szCs w:val="23"/>
              </w:rPr>
            </w:pPr>
          </w:p>
        </w:tc>
        <w:tc>
          <w:tcPr>
            <w:tcW w:w="2693" w:type="dxa"/>
          </w:tcPr>
          <w:p w:rsidR="00C24EF5" w:rsidRPr="00C24EF5" w:rsidRDefault="00C24EF5" w:rsidP="00C24EF5">
            <w:pPr>
              <w:pStyle w:val="ConsPlusCell"/>
              <w:rPr>
                <w:rFonts w:ascii="Times New Roman" w:hAnsi="Times New Roman" w:cs="Times New Roman"/>
                <w:b/>
                <w:kern w:val="2"/>
                <w:sz w:val="23"/>
                <w:szCs w:val="23"/>
              </w:rPr>
            </w:pPr>
            <w:r w:rsidRPr="00C24EF5">
              <w:rPr>
                <w:rFonts w:ascii="Times New Roman" w:hAnsi="Times New Roman" w:cs="Times New Roman"/>
                <w:kern w:val="2"/>
                <w:sz w:val="23"/>
                <w:szCs w:val="23"/>
              </w:rPr>
              <w:t>Ответственный исполнитель Муниципальное казенное учреждение культуры "Социально- культурный центр "Импульс"</w:t>
            </w:r>
          </w:p>
        </w:tc>
        <w:tc>
          <w:tcPr>
            <w:tcW w:w="992" w:type="dxa"/>
          </w:tcPr>
          <w:p w:rsidR="00C24EF5" w:rsidRPr="00C24EF5" w:rsidRDefault="00C24EF5" w:rsidP="00C24EF5">
            <w:pPr>
              <w:pStyle w:val="ConsPlusCell"/>
              <w:jc w:val="center"/>
              <w:rPr>
                <w:rFonts w:ascii="Times New Roman" w:hAnsi="Times New Roman" w:cs="Times New Roman"/>
                <w:kern w:val="2"/>
                <w:sz w:val="23"/>
                <w:szCs w:val="23"/>
              </w:rPr>
            </w:pPr>
            <w:r w:rsidRPr="00C24EF5">
              <w:rPr>
                <w:rFonts w:ascii="Times New Roman" w:hAnsi="Times New Roman" w:cs="Times New Roman"/>
                <w:kern w:val="2"/>
                <w:sz w:val="23"/>
                <w:szCs w:val="23"/>
              </w:rPr>
              <w:t>2194,65</w:t>
            </w:r>
          </w:p>
        </w:tc>
        <w:tc>
          <w:tcPr>
            <w:tcW w:w="992" w:type="dxa"/>
          </w:tcPr>
          <w:p w:rsidR="00C24EF5" w:rsidRPr="00C24EF5" w:rsidRDefault="00C24EF5" w:rsidP="00C24EF5">
            <w:pPr>
              <w:pStyle w:val="ConsPlusCell"/>
              <w:jc w:val="center"/>
              <w:rPr>
                <w:rFonts w:ascii="Times New Roman" w:hAnsi="Times New Roman" w:cs="Times New Roman"/>
                <w:kern w:val="2"/>
                <w:sz w:val="23"/>
                <w:szCs w:val="23"/>
              </w:rPr>
            </w:pPr>
            <w:r w:rsidRPr="00C24EF5">
              <w:rPr>
                <w:rFonts w:ascii="Times New Roman" w:hAnsi="Times New Roman" w:cs="Times New Roman"/>
                <w:kern w:val="2"/>
                <w:sz w:val="23"/>
                <w:szCs w:val="23"/>
              </w:rPr>
              <w:t>2070,09</w:t>
            </w:r>
          </w:p>
        </w:tc>
        <w:tc>
          <w:tcPr>
            <w:tcW w:w="1134" w:type="dxa"/>
          </w:tcPr>
          <w:p w:rsidR="00C24EF5" w:rsidRPr="00C24EF5" w:rsidRDefault="00C24EF5" w:rsidP="00C24EF5">
            <w:pPr>
              <w:pStyle w:val="ConsPlusCell"/>
              <w:ind w:left="-57" w:right="-57"/>
              <w:jc w:val="center"/>
              <w:rPr>
                <w:rFonts w:ascii="Times New Roman" w:hAnsi="Times New Roman" w:cs="Times New Roman"/>
                <w:kern w:val="2"/>
                <w:sz w:val="23"/>
                <w:szCs w:val="23"/>
              </w:rPr>
            </w:pPr>
            <w:r w:rsidRPr="00C24EF5">
              <w:rPr>
                <w:rFonts w:ascii="Times New Roman" w:hAnsi="Times New Roman" w:cs="Times New Roman"/>
                <w:kern w:val="2"/>
                <w:sz w:val="23"/>
                <w:szCs w:val="23"/>
              </w:rPr>
              <w:t>2152,89</w:t>
            </w:r>
          </w:p>
        </w:tc>
        <w:tc>
          <w:tcPr>
            <w:tcW w:w="993" w:type="dxa"/>
          </w:tcPr>
          <w:p w:rsidR="00C24EF5" w:rsidRPr="00C24EF5" w:rsidRDefault="00C24EF5" w:rsidP="00C24EF5">
            <w:pPr>
              <w:ind w:right="-57"/>
              <w:jc w:val="center"/>
              <w:rPr>
                <w:kern w:val="2"/>
                <w:sz w:val="23"/>
                <w:szCs w:val="23"/>
              </w:rPr>
            </w:pPr>
            <w:r w:rsidRPr="00C24EF5">
              <w:rPr>
                <w:kern w:val="2"/>
                <w:sz w:val="23"/>
                <w:szCs w:val="23"/>
              </w:rPr>
              <w:t>2239,01</w:t>
            </w:r>
          </w:p>
        </w:tc>
        <w:tc>
          <w:tcPr>
            <w:tcW w:w="992" w:type="dxa"/>
          </w:tcPr>
          <w:p w:rsidR="00C24EF5" w:rsidRPr="00C24EF5" w:rsidRDefault="00C24EF5" w:rsidP="00C24EF5">
            <w:pPr>
              <w:ind w:right="-57"/>
              <w:jc w:val="center"/>
              <w:rPr>
                <w:kern w:val="2"/>
                <w:sz w:val="23"/>
                <w:szCs w:val="23"/>
              </w:rPr>
            </w:pPr>
            <w:r w:rsidRPr="00C24EF5">
              <w:rPr>
                <w:kern w:val="2"/>
                <w:sz w:val="23"/>
                <w:szCs w:val="23"/>
              </w:rPr>
              <w:t>2328,57</w:t>
            </w:r>
          </w:p>
        </w:tc>
        <w:tc>
          <w:tcPr>
            <w:tcW w:w="992" w:type="dxa"/>
            <w:tcBorders>
              <w:right w:val="single" w:sz="4" w:space="0" w:color="auto"/>
            </w:tcBorders>
          </w:tcPr>
          <w:p w:rsidR="00C24EF5" w:rsidRPr="00C24EF5" w:rsidRDefault="00C24EF5" w:rsidP="00C24EF5">
            <w:pPr>
              <w:ind w:right="-57"/>
              <w:jc w:val="center"/>
              <w:rPr>
                <w:kern w:val="2"/>
                <w:sz w:val="23"/>
                <w:szCs w:val="23"/>
              </w:rPr>
            </w:pPr>
            <w:r w:rsidRPr="00C24EF5">
              <w:rPr>
                <w:kern w:val="2"/>
                <w:sz w:val="23"/>
                <w:szCs w:val="23"/>
              </w:rPr>
              <w:t>2421,71</w:t>
            </w:r>
          </w:p>
        </w:tc>
        <w:tc>
          <w:tcPr>
            <w:tcW w:w="992" w:type="dxa"/>
            <w:tcBorders>
              <w:left w:val="single" w:sz="4" w:space="0" w:color="auto"/>
              <w:right w:val="single" w:sz="4" w:space="0" w:color="auto"/>
            </w:tcBorders>
          </w:tcPr>
          <w:p w:rsidR="00C24EF5" w:rsidRPr="00C24EF5" w:rsidRDefault="00C24EF5" w:rsidP="00C24EF5">
            <w:pPr>
              <w:ind w:right="-57"/>
              <w:jc w:val="center"/>
              <w:rPr>
                <w:kern w:val="2"/>
                <w:sz w:val="23"/>
                <w:szCs w:val="23"/>
              </w:rPr>
            </w:pPr>
            <w:r w:rsidRPr="00C24EF5">
              <w:rPr>
                <w:kern w:val="2"/>
                <w:sz w:val="23"/>
                <w:szCs w:val="23"/>
              </w:rPr>
              <w:t>2518,58</w:t>
            </w:r>
          </w:p>
        </w:tc>
        <w:tc>
          <w:tcPr>
            <w:tcW w:w="993" w:type="dxa"/>
            <w:tcBorders>
              <w:left w:val="single" w:sz="4" w:space="0" w:color="auto"/>
            </w:tcBorders>
          </w:tcPr>
          <w:p w:rsidR="00C24EF5" w:rsidRPr="00C24EF5" w:rsidRDefault="00C24EF5" w:rsidP="00C24EF5">
            <w:pPr>
              <w:ind w:right="-57"/>
              <w:jc w:val="center"/>
              <w:rPr>
                <w:kern w:val="2"/>
                <w:sz w:val="23"/>
                <w:szCs w:val="23"/>
              </w:rPr>
            </w:pPr>
            <w:r w:rsidRPr="00C24EF5">
              <w:rPr>
                <w:kern w:val="2"/>
                <w:sz w:val="23"/>
                <w:szCs w:val="23"/>
              </w:rPr>
              <w:t>2619,32</w:t>
            </w:r>
          </w:p>
        </w:tc>
      </w:tr>
      <w:tr w:rsidR="00C24EF5" w:rsidRPr="00C24EF5" w:rsidTr="00C24EF5">
        <w:trPr>
          <w:trHeight w:val="412"/>
        </w:trPr>
        <w:tc>
          <w:tcPr>
            <w:tcW w:w="2552" w:type="dxa"/>
            <w:vMerge w:val="restart"/>
          </w:tcPr>
          <w:p w:rsidR="00C24EF5" w:rsidRPr="00C24EF5" w:rsidRDefault="00C24EF5" w:rsidP="00C24EF5">
            <w:pPr>
              <w:pStyle w:val="ConsPlusCell"/>
              <w:jc w:val="both"/>
              <w:rPr>
                <w:rFonts w:ascii="Times New Roman" w:hAnsi="Times New Roman" w:cs="Times New Roman"/>
                <w:kern w:val="2"/>
                <w:sz w:val="23"/>
                <w:szCs w:val="23"/>
              </w:rPr>
            </w:pPr>
            <w:r w:rsidRPr="00C24EF5">
              <w:rPr>
                <w:rFonts w:ascii="Times New Roman" w:hAnsi="Times New Roman" w:cs="Times New Roman"/>
                <w:kern w:val="2"/>
                <w:sz w:val="23"/>
                <w:szCs w:val="23"/>
              </w:rPr>
              <w:t xml:space="preserve">Основное </w:t>
            </w:r>
            <w:r w:rsidRPr="00C24EF5">
              <w:rPr>
                <w:rFonts w:ascii="Times New Roman" w:hAnsi="Times New Roman" w:cs="Times New Roman"/>
                <w:kern w:val="2"/>
                <w:sz w:val="23"/>
                <w:szCs w:val="23"/>
              </w:rPr>
              <w:br/>
              <w:t>мероприятие 1</w:t>
            </w:r>
          </w:p>
        </w:tc>
        <w:tc>
          <w:tcPr>
            <w:tcW w:w="2552" w:type="dxa"/>
            <w:vMerge w:val="restart"/>
          </w:tcPr>
          <w:p w:rsidR="00C24EF5" w:rsidRPr="00C24EF5" w:rsidRDefault="00C24EF5" w:rsidP="00C24EF5">
            <w:pPr>
              <w:pStyle w:val="ConsPlusCell"/>
              <w:rPr>
                <w:rFonts w:ascii="Times New Roman" w:hAnsi="Times New Roman" w:cs="Times New Roman"/>
                <w:kern w:val="2"/>
                <w:sz w:val="23"/>
                <w:szCs w:val="23"/>
              </w:rPr>
            </w:pPr>
            <w:r w:rsidRPr="00C24EF5">
              <w:rPr>
                <w:rFonts w:ascii="Times New Roman" w:hAnsi="Times New Roman" w:cs="Times New Roman"/>
                <w:kern w:val="2"/>
                <w:sz w:val="23"/>
                <w:szCs w:val="23"/>
              </w:rPr>
              <w:t xml:space="preserve">Культурно-досуговая деятельность и </w:t>
            </w:r>
            <w:r w:rsidRPr="00C24EF5">
              <w:rPr>
                <w:rFonts w:ascii="Times New Roman" w:hAnsi="Times New Roman" w:cs="Times New Roman"/>
                <w:kern w:val="2"/>
                <w:sz w:val="23"/>
                <w:szCs w:val="23"/>
              </w:rPr>
              <w:lastRenderedPageBreak/>
              <w:t>развитие народного творчества.</w:t>
            </w:r>
          </w:p>
        </w:tc>
        <w:tc>
          <w:tcPr>
            <w:tcW w:w="2693" w:type="dxa"/>
          </w:tcPr>
          <w:p w:rsidR="00C24EF5" w:rsidRPr="00C24EF5" w:rsidRDefault="00C24EF5" w:rsidP="00C24EF5">
            <w:pPr>
              <w:pStyle w:val="ConsPlusCell"/>
              <w:jc w:val="both"/>
              <w:rPr>
                <w:rFonts w:ascii="Times New Roman" w:hAnsi="Times New Roman" w:cs="Times New Roman"/>
                <w:kern w:val="2"/>
                <w:sz w:val="23"/>
                <w:szCs w:val="23"/>
              </w:rPr>
            </w:pPr>
            <w:r w:rsidRPr="00C24EF5">
              <w:rPr>
                <w:rFonts w:ascii="Times New Roman" w:hAnsi="Times New Roman" w:cs="Times New Roman"/>
                <w:kern w:val="2"/>
                <w:sz w:val="23"/>
                <w:szCs w:val="23"/>
              </w:rPr>
              <w:lastRenderedPageBreak/>
              <w:t xml:space="preserve">Всего </w:t>
            </w:r>
          </w:p>
        </w:tc>
        <w:tc>
          <w:tcPr>
            <w:tcW w:w="992" w:type="dxa"/>
          </w:tcPr>
          <w:p w:rsidR="00C24EF5" w:rsidRPr="00C24EF5" w:rsidRDefault="00C24EF5" w:rsidP="00C24EF5">
            <w:pPr>
              <w:snapToGrid w:val="0"/>
              <w:jc w:val="center"/>
              <w:rPr>
                <w:sz w:val="23"/>
                <w:szCs w:val="23"/>
              </w:rPr>
            </w:pPr>
            <w:r w:rsidRPr="00C24EF5">
              <w:rPr>
                <w:sz w:val="23"/>
                <w:szCs w:val="23"/>
              </w:rPr>
              <w:t>1820,75</w:t>
            </w:r>
          </w:p>
        </w:tc>
        <w:tc>
          <w:tcPr>
            <w:tcW w:w="992" w:type="dxa"/>
          </w:tcPr>
          <w:p w:rsidR="00C24EF5" w:rsidRPr="00C24EF5" w:rsidRDefault="00C24EF5" w:rsidP="00C24EF5">
            <w:pPr>
              <w:snapToGrid w:val="0"/>
              <w:jc w:val="center"/>
              <w:rPr>
                <w:sz w:val="23"/>
                <w:szCs w:val="23"/>
              </w:rPr>
            </w:pPr>
            <w:r w:rsidRPr="00C24EF5">
              <w:rPr>
                <w:sz w:val="23"/>
                <w:szCs w:val="23"/>
              </w:rPr>
              <w:t>1681,23</w:t>
            </w:r>
          </w:p>
        </w:tc>
        <w:tc>
          <w:tcPr>
            <w:tcW w:w="1134" w:type="dxa"/>
          </w:tcPr>
          <w:p w:rsidR="00C24EF5" w:rsidRPr="00C24EF5" w:rsidRDefault="00C24EF5" w:rsidP="00C24EF5">
            <w:pPr>
              <w:snapToGrid w:val="0"/>
              <w:jc w:val="center"/>
              <w:rPr>
                <w:sz w:val="23"/>
                <w:szCs w:val="23"/>
              </w:rPr>
            </w:pPr>
            <w:r w:rsidRPr="00C24EF5">
              <w:rPr>
                <w:sz w:val="23"/>
                <w:szCs w:val="23"/>
              </w:rPr>
              <w:t>1748,48</w:t>
            </w:r>
          </w:p>
        </w:tc>
        <w:tc>
          <w:tcPr>
            <w:tcW w:w="993" w:type="dxa"/>
          </w:tcPr>
          <w:p w:rsidR="00C24EF5" w:rsidRPr="00C24EF5" w:rsidRDefault="00C24EF5" w:rsidP="00C24EF5">
            <w:pPr>
              <w:jc w:val="center"/>
              <w:rPr>
                <w:sz w:val="23"/>
                <w:szCs w:val="23"/>
              </w:rPr>
            </w:pPr>
            <w:r w:rsidRPr="00C24EF5">
              <w:rPr>
                <w:sz w:val="23"/>
                <w:szCs w:val="23"/>
              </w:rPr>
              <w:t>1818,42</w:t>
            </w:r>
          </w:p>
        </w:tc>
        <w:tc>
          <w:tcPr>
            <w:tcW w:w="992" w:type="dxa"/>
          </w:tcPr>
          <w:p w:rsidR="00C24EF5" w:rsidRPr="00C24EF5" w:rsidRDefault="00C24EF5" w:rsidP="00C24EF5">
            <w:pPr>
              <w:jc w:val="center"/>
              <w:rPr>
                <w:sz w:val="23"/>
                <w:szCs w:val="23"/>
              </w:rPr>
            </w:pPr>
            <w:r w:rsidRPr="00C24EF5">
              <w:rPr>
                <w:sz w:val="23"/>
                <w:szCs w:val="23"/>
              </w:rPr>
              <w:t>1891,16</w:t>
            </w:r>
          </w:p>
        </w:tc>
        <w:tc>
          <w:tcPr>
            <w:tcW w:w="992" w:type="dxa"/>
            <w:tcBorders>
              <w:right w:val="single" w:sz="4" w:space="0" w:color="auto"/>
            </w:tcBorders>
          </w:tcPr>
          <w:p w:rsidR="00C24EF5" w:rsidRPr="00C24EF5" w:rsidRDefault="00C24EF5" w:rsidP="00C24EF5">
            <w:pPr>
              <w:jc w:val="center"/>
              <w:rPr>
                <w:sz w:val="23"/>
                <w:szCs w:val="23"/>
              </w:rPr>
            </w:pPr>
            <w:r w:rsidRPr="00C24EF5">
              <w:rPr>
                <w:sz w:val="23"/>
                <w:szCs w:val="23"/>
              </w:rPr>
              <w:t>1966,80</w:t>
            </w:r>
          </w:p>
        </w:tc>
        <w:tc>
          <w:tcPr>
            <w:tcW w:w="992" w:type="dxa"/>
            <w:tcBorders>
              <w:left w:val="single" w:sz="4" w:space="0" w:color="auto"/>
              <w:right w:val="single" w:sz="4" w:space="0" w:color="auto"/>
            </w:tcBorders>
          </w:tcPr>
          <w:p w:rsidR="00C24EF5" w:rsidRPr="00C24EF5" w:rsidRDefault="00C24EF5" w:rsidP="00C24EF5">
            <w:pPr>
              <w:jc w:val="center"/>
              <w:rPr>
                <w:sz w:val="23"/>
                <w:szCs w:val="23"/>
              </w:rPr>
            </w:pPr>
            <w:r w:rsidRPr="00C24EF5">
              <w:rPr>
                <w:sz w:val="23"/>
                <w:szCs w:val="23"/>
              </w:rPr>
              <w:t>2045,47</w:t>
            </w:r>
          </w:p>
        </w:tc>
        <w:tc>
          <w:tcPr>
            <w:tcW w:w="993" w:type="dxa"/>
            <w:tcBorders>
              <w:left w:val="single" w:sz="4" w:space="0" w:color="auto"/>
            </w:tcBorders>
          </w:tcPr>
          <w:p w:rsidR="00C24EF5" w:rsidRPr="00C24EF5" w:rsidRDefault="00C24EF5" w:rsidP="00C24EF5">
            <w:pPr>
              <w:jc w:val="center"/>
              <w:rPr>
                <w:sz w:val="23"/>
                <w:szCs w:val="23"/>
              </w:rPr>
            </w:pPr>
            <w:r w:rsidRPr="00C24EF5">
              <w:rPr>
                <w:sz w:val="23"/>
                <w:szCs w:val="23"/>
              </w:rPr>
              <w:t>2127,29</w:t>
            </w:r>
          </w:p>
        </w:tc>
      </w:tr>
      <w:tr w:rsidR="00C24EF5" w:rsidRPr="00C24EF5" w:rsidTr="00C24EF5">
        <w:trPr>
          <w:trHeight w:val="256"/>
        </w:trPr>
        <w:tc>
          <w:tcPr>
            <w:tcW w:w="2552" w:type="dxa"/>
            <w:vMerge/>
          </w:tcPr>
          <w:p w:rsidR="00C24EF5" w:rsidRPr="00C24EF5" w:rsidRDefault="00C24EF5" w:rsidP="00C24EF5">
            <w:pPr>
              <w:rPr>
                <w:kern w:val="2"/>
                <w:sz w:val="23"/>
                <w:szCs w:val="23"/>
              </w:rPr>
            </w:pPr>
          </w:p>
        </w:tc>
        <w:tc>
          <w:tcPr>
            <w:tcW w:w="2552" w:type="dxa"/>
            <w:vMerge/>
          </w:tcPr>
          <w:p w:rsidR="00C24EF5" w:rsidRPr="00C24EF5" w:rsidRDefault="00C24EF5" w:rsidP="00C24EF5">
            <w:pPr>
              <w:rPr>
                <w:kern w:val="2"/>
                <w:sz w:val="23"/>
                <w:szCs w:val="23"/>
              </w:rPr>
            </w:pPr>
          </w:p>
        </w:tc>
        <w:tc>
          <w:tcPr>
            <w:tcW w:w="2693" w:type="dxa"/>
          </w:tcPr>
          <w:p w:rsidR="00C24EF5" w:rsidRPr="00C24EF5" w:rsidRDefault="00C24EF5" w:rsidP="00C24EF5">
            <w:pPr>
              <w:pStyle w:val="ConsPlusCell"/>
              <w:jc w:val="both"/>
              <w:rPr>
                <w:rFonts w:ascii="Times New Roman" w:hAnsi="Times New Roman" w:cs="Times New Roman"/>
                <w:kern w:val="2"/>
                <w:sz w:val="23"/>
                <w:szCs w:val="23"/>
              </w:rPr>
            </w:pPr>
            <w:r w:rsidRPr="00C24EF5">
              <w:rPr>
                <w:rFonts w:ascii="Times New Roman" w:hAnsi="Times New Roman" w:cs="Times New Roman"/>
                <w:kern w:val="2"/>
                <w:sz w:val="23"/>
                <w:szCs w:val="23"/>
              </w:rPr>
              <w:t>в том числе по ГРБС:</w:t>
            </w:r>
          </w:p>
        </w:tc>
        <w:tc>
          <w:tcPr>
            <w:tcW w:w="992" w:type="dxa"/>
          </w:tcPr>
          <w:p w:rsidR="00C24EF5" w:rsidRPr="00C24EF5" w:rsidRDefault="00C24EF5" w:rsidP="00C24EF5">
            <w:pPr>
              <w:ind w:right="-57"/>
              <w:jc w:val="center"/>
              <w:rPr>
                <w:kern w:val="2"/>
                <w:sz w:val="23"/>
                <w:szCs w:val="23"/>
              </w:rPr>
            </w:pPr>
          </w:p>
        </w:tc>
        <w:tc>
          <w:tcPr>
            <w:tcW w:w="992" w:type="dxa"/>
          </w:tcPr>
          <w:p w:rsidR="00C24EF5" w:rsidRPr="00C24EF5" w:rsidRDefault="00C24EF5" w:rsidP="00C24EF5">
            <w:pPr>
              <w:ind w:right="-57"/>
              <w:jc w:val="center"/>
              <w:rPr>
                <w:kern w:val="2"/>
                <w:sz w:val="23"/>
                <w:szCs w:val="23"/>
              </w:rPr>
            </w:pPr>
          </w:p>
        </w:tc>
        <w:tc>
          <w:tcPr>
            <w:tcW w:w="1134" w:type="dxa"/>
          </w:tcPr>
          <w:p w:rsidR="00C24EF5" w:rsidRPr="00C24EF5" w:rsidRDefault="00C24EF5" w:rsidP="00C24EF5">
            <w:pPr>
              <w:ind w:right="-57"/>
              <w:jc w:val="center"/>
              <w:rPr>
                <w:kern w:val="2"/>
                <w:sz w:val="23"/>
                <w:szCs w:val="23"/>
              </w:rPr>
            </w:pPr>
          </w:p>
        </w:tc>
        <w:tc>
          <w:tcPr>
            <w:tcW w:w="993" w:type="dxa"/>
          </w:tcPr>
          <w:p w:rsidR="00C24EF5" w:rsidRPr="00C24EF5" w:rsidRDefault="00C24EF5" w:rsidP="00C24EF5">
            <w:pPr>
              <w:ind w:right="-57"/>
              <w:jc w:val="center"/>
              <w:rPr>
                <w:kern w:val="2"/>
                <w:sz w:val="23"/>
                <w:szCs w:val="23"/>
              </w:rPr>
            </w:pPr>
          </w:p>
        </w:tc>
        <w:tc>
          <w:tcPr>
            <w:tcW w:w="992" w:type="dxa"/>
          </w:tcPr>
          <w:p w:rsidR="00C24EF5" w:rsidRPr="00C24EF5" w:rsidRDefault="00C24EF5" w:rsidP="00C24EF5">
            <w:pPr>
              <w:ind w:right="-57"/>
              <w:jc w:val="center"/>
              <w:rPr>
                <w:kern w:val="2"/>
                <w:sz w:val="23"/>
                <w:szCs w:val="23"/>
              </w:rPr>
            </w:pPr>
          </w:p>
        </w:tc>
        <w:tc>
          <w:tcPr>
            <w:tcW w:w="992" w:type="dxa"/>
            <w:tcBorders>
              <w:right w:val="single" w:sz="4" w:space="0" w:color="auto"/>
            </w:tcBorders>
          </w:tcPr>
          <w:p w:rsidR="00C24EF5" w:rsidRPr="00C24EF5" w:rsidRDefault="00C24EF5" w:rsidP="00C24EF5">
            <w:pPr>
              <w:ind w:right="-57"/>
              <w:jc w:val="center"/>
              <w:rPr>
                <w:kern w:val="2"/>
                <w:sz w:val="23"/>
                <w:szCs w:val="23"/>
              </w:rPr>
            </w:pPr>
          </w:p>
        </w:tc>
        <w:tc>
          <w:tcPr>
            <w:tcW w:w="992" w:type="dxa"/>
            <w:tcBorders>
              <w:left w:val="single" w:sz="4" w:space="0" w:color="auto"/>
              <w:right w:val="single" w:sz="4" w:space="0" w:color="auto"/>
            </w:tcBorders>
          </w:tcPr>
          <w:p w:rsidR="00C24EF5" w:rsidRPr="00C24EF5" w:rsidRDefault="00C24EF5" w:rsidP="00C24EF5">
            <w:pPr>
              <w:ind w:right="-57"/>
              <w:jc w:val="center"/>
              <w:rPr>
                <w:kern w:val="2"/>
                <w:sz w:val="23"/>
                <w:szCs w:val="23"/>
              </w:rPr>
            </w:pPr>
          </w:p>
        </w:tc>
        <w:tc>
          <w:tcPr>
            <w:tcW w:w="993" w:type="dxa"/>
            <w:tcBorders>
              <w:left w:val="single" w:sz="4" w:space="0" w:color="auto"/>
            </w:tcBorders>
          </w:tcPr>
          <w:p w:rsidR="00C24EF5" w:rsidRPr="00C24EF5" w:rsidRDefault="00C24EF5" w:rsidP="00C24EF5">
            <w:pPr>
              <w:ind w:right="-57"/>
              <w:jc w:val="center"/>
              <w:rPr>
                <w:kern w:val="2"/>
                <w:sz w:val="23"/>
                <w:szCs w:val="23"/>
              </w:rPr>
            </w:pPr>
          </w:p>
        </w:tc>
      </w:tr>
      <w:tr w:rsidR="00C24EF5" w:rsidRPr="00C24EF5" w:rsidTr="00C24EF5">
        <w:trPr>
          <w:trHeight w:val="1483"/>
        </w:trPr>
        <w:tc>
          <w:tcPr>
            <w:tcW w:w="2552" w:type="dxa"/>
            <w:vMerge/>
          </w:tcPr>
          <w:p w:rsidR="00C24EF5" w:rsidRPr="00C24EF5" w:rsidRDefault="00C24EF5" w:rsidP="00C24EF5">
            <w:pPr>
              <w:rPr>
                <w:kern w:val="2"/>
                <w:sz w:val="23"/>
                <w:szCs w:val="23"/>
              </w:rPr>
            </w:pPr>
          </w:p>
        </w:tc>
        <w:tc>
          <w:tcPr>
            <w:tcW w:w="2552" w:type="dxa"/>
            <w:vMerge/>
          </w:tcPr>
          <w:p w:rsidR="00C24EF5" w:rsidRPr="00C24EF5" w:rsidRDefault="00C24EF5" w:rsidP="00C24EF5">
            <w:pPr>
              <w:rPr>
                <w:kern w:val="2"/>
                <w:sz w:val="23"/>
                <w:szCs w:val="23"/>
              </w:rPr>
            </w:pPr>
          </w:p>
        </w:tc>
        <w:tc>
          <w:tcPr>
            <w:tcW w:w="2693" w:type="dxa"/>
          </w:tcPr>
          <w:p w:rsidR="00C24EF5" w:rsidRPr="00C24EF5" w:rsidRDefault="00C24EF5" w:rsidP="00C24EF5">
            <w:pPr>
              <w:pStyle w:val="ConsPlusCell"/>
              <w:rPr>
                <w:rFonts w:ascii="Times New Roman" w:hAnsi="Times New Roman" w:cs="Times New Roman"/>
                <w:kern w:val="2"/>
                <w:sz w:val="23"/>
                <w:szCs w:val="23"/>
              </w:rPr>
            </w:pPr>
            <w:r w:rsidRPr="00C24EF5">
              <w:rPr>
                <w:rFonts w:ascii="Times New Roman" w:hAnsi="Times New Roman" w:cs="Times New Roman"/>
                <w:kern w:val="2"/>
                <w:sz w:val="23"/>
                <w:szCs w:val="23"/>
              </w:rPr>
              <w:t>Ответственный исполнитель Муниципальное казенное учреждение культуры "Социально- культурный центр "Импульс"</w:t>
            </w:r>
          </w:p>
        </w:tc>
        <w:tc>
          <w:tcPr>
            <w:tcW w:w="992" w:type="dxa"/>
          </w:tcPr>
          <w:p w:rsidR="00C24EF5" w:rsidRPr="00C24EF5" w:rsidRDefault="00C24EF5" w:rsidP="00C24EF5">
            <w:pPr>
              <w:snapToGrid w:val="0"/>
              <w:jc w:val="center"/>
              <w:rPr>
                <w:sz w:val="23"/>
                <w:szCs w:val="23"/>
              </w:rPr>
            </w:pPr>
            <w:r w:rsidRPr="00C24EF5">
              <w:rPr>
                <w:sz w:val="23"/>
                <w:szCs w:val="23"/>
              </w:rPr>
              <w:t>1820,75</w:t>
            </w:r>
          </w:p>
        </w:tc>
        <w:tc>
          <w:tcPr>
            <w:tcW w:w="992" w:type="dxa"/>
          </w:tcPr>
          <w:p w:rsidR="00C24EF5" w:rsidRPr="00C24EF5" w:rsidRDefault="00C24EF5" w:rsidP="00C24EF5">
            <w:pPr>
              <w:snapToGrid w:val="0"/>
              <w:jc w:val="center"/>
              <w:rPr>
                <w:sz w:val="23"/>
                <w:szCs w:val="23"/>
              </w:rPr>
            </w:pPr>
            <w:r w:rsidRPr="00C24EF5">
              <w:rPr>
                <w:sz w:val="23"/>
                <w:szCs w:val="23"/>
              </w:rPr>
              <w:t>1681,23</w:t>
            </w:r>
          </w:p>
        </w:tc>
        <w:tc>
          <w:tcPr>
            <w:tcW w:w="1134" w:type="dxa"/>
          </w:tcPr>
          <w:p w:rsidR="00C24EF5" w:rsidRPr="00C24EF5" w:rsidRDefault="00C24EF5" w:rsidP="00C24EF5">
            <w:pPr>
              <w:snapToGrid w:val="0"/>
              <w:jc w:val="center"/>
              <w:rPr>
                <w:sz w:val="23"/>
                <w:szCs w:val="23"/>
              </w:rPr>
            </w:pPr>
            <w:r w:rsidRPr="00C24EF5">
              <w:rPr>
                <w:sz w:val="23"/>
                <w:szCs w:val="23"/>
              </w:rPr>
              <w:t>1748,48</w:t>
            </w:r>
          </w:p>
        </w:tc>
        <w:tc>
          <w:tcPr>
            <w:tcW w:w="993" w:type="dxa"/>
            <w:tcBorders>
              <w:right w:val="single" w:sz="4" w:space="0" w:color="auto"/>
            </w:tcBorders>
          </w:tcPr>
          <w:p w:rsidR="00C24EF5" w:rsidRPr="00C24EF5" w:rsidRDefault="00C24EF5" w:rsidP="00C24EF5">
            <w:pPr>
              <w:jc w:val="center"/>
              <w:rPr>
                <w:sz w:val="23"/>
                <w:szCs w:val="23"/>
              </w:rPr>
            </w:pPr>
            <w:r w:rsidRPr="00C24EF5">
              <w:rPr>
                <w:sz w:val="23"/>
                <w:szCs w:val="23"/>
              </w:rPr>
              <w:t>1818,42</w:t>
            </w:r>
          </w:p>
        </w:tc>
        <w:tc>
          <w:tcPr>
            <w:tcW w:w="992" w:type="dxa"/>
            <w:tcBorders>
              <w:left w:val="single" w:sz="4" w:space="0" w:color="auto"/>
            </w:tcBorders>
          </w:tcPr>
          <w:p w:rsidR="00C24EF5" w:rsidRPr="00C24EF5" w:rsidRDefault="00C24EF5" w:rsidP="00C24EF5">
            <w:pPr>
              <w:jc w:val="center"/>
              <w:rPr>
                <w:sz w:val="23"/>
                <w:szCs w:val="23"/>
              </w:rPr>
            </w:pPr>
            <w:r w:rsidRPr="00C24EF5">
              <w:rPr>
                <w:sz w:val="23"/>
                <w:szCs w:val="23"/>
              </w:rPr>
              <w:t>1891,16</w:t>
            </w:r>
          </w:p>
        </w:tc>
        <w:tc>
          <w:tcPr>
            <w:tcW w:w="992" w:type="dxa"/>
            <w:tcBorders>
              <w:right w:val="single" w:sz="4" w:space="0" w:color="auto"/>
            </w:tcBorders>
          </w:tcPr>
          <w:p w:rsidR="00C24EF5" w:rsidRPr="00C24EF5" w:rsidRDefault="00C24EF5" w:rsidP="00C24EF5">
            <w:pPr>
              <w:jc w:val="center"/>
              <w:rPr>
                <w:sz w:val="23"/>
                <w:szCs w:val="23"/>
              </w:rPr>
            </w:pPr>
            <w:r w:rsidRPr="00C24EF5">
              <w:rPr>
                <w:sz w:val="23"/>
                <w:szCs w:val="23"/>
              </w:rPr>
              <w:t>1966,80</w:t>
            </w:r>
          </w:p>
        </w:tc>
        <w:tc>
          <w:tcPr>
            <w:tcW w:w="992" w:type="dxa"/>
            <w:tcBorders>
              <w:left w:val="single" w:sz="4" w:space="0" w:color="auto"/>
              <w:right w:val="single" w:sz="4" w:space="0" w:color="auto"/>
            </w:tcBorders>
          </w:tcPr>
          <w:p w:rsidR="00C24EF5" w:rsidRPr="00C24EF5" w:rsidRDefault="00C24EF5" w:rsidP="00C24EF5">
            <w:pPr>
              <w:jc w:val="center"/>
              <w:rPr>
                <w:sz w:val="23"/>
                <w:szCs w:val="23"/>
              </w:rPr>
            </w:pPr>
            <w:r w:rsidRPr="00C24EF5">
              <w:rPr>
                <w:sz w:val="23"/>
                <w:szCs w:val="23"/>
              </w:rPr>
              <w:t>2045,47</w:t>
            </w:r>
          </w:p>
        </w:tc>
        <w:tc>
          <w:tcPr>
            <w:tcW w:w="993" w:type="dxa"/>
            <w:tcBorders>
              <w:left w:val="single" w:sz="4" w:space="0" w:color="auto"/>
            </w:tcBorders>
          </w:tcPr>
          <w:p w:rsidR="00C24EF5" w:rsidRPr="00C24EF5" w:rsidRDefault="00C24EF5" w:rsidP="00C24EF5">
            <w:pPr>
              <w:jc w:val="center"/>
              <w:rPr>
                <w:sz w:val="23"/>
                <w:szCs w:val="23"/>
              </w:rPr>
            </w:pPr>
            <w:r w:rsidRPr="00C24EF5">
              <w:rPr>
                <w:sz w:val="23"/>
                <w:szCs w:val="23"/>
              </w:rPr>
              <w:t>2127,29</w:t>
            </w:r>
          </w:p>
        </w:tc>
      </w:tr>
      <w:tr w:rsidR="00C24EF5" w:rsidRPr="00C24EF5" w:rsidTr="00C24EF5">
        <w:trPr>
          <w:trHeight w:val="271"/>
        </w:trPr>
        <w:tc>
          <w:tcPr>
            <w:tcW w:w="2552" w:type="dxa"/>
            <w:vMerge w:val="restart"/>
          </w:tcPr>
          <w:p w:rsidR="00C24EF5" w:rsidRPr="00C24EF5" w:rsidRDefault="00C24EF5" w:rsidP="00C24EF5">
            <w:pPr>
              <w:pStyle w:val="ConsPlusCell"/>
              <w:jc w:val="both"/>
              <w:rPr>
                <w:rFonts w:ascii="Times New Roman" w:hAnsi="Times New Roman" w:cs="Times New Roman"/>
                <w:kern w:val="2"/>
                <w:sz w:val="23"/>
                <w:szCs w:val="23"/>
              </w:rPr>
            </w:pPr>
            <w:r w:rsidRPr="00C24EF5">
              <w:rPr>
                <w:rFonts w:ascii="Times New Roman" w:hAnsi="Times New Roman" w:cs="Times New Roman"/>
                <w:kern w:val="2"/>
                <w:sz w:val="23"/>
                <w:szCs w:val="23"/>
              </w:rPr>
              <w:lastRenderedPageBreak/>
              <w:t xml:space="preserve">Основное </w:t>
            </w:r>
            <w:r w:rsidRPr="00C24EF5">
              <w:rPr>
                <w:rFonts w:ascii="Times New Roman" w:hAnsi="Times New Roman" w:cs="Times New Roman"/>
                <w:kern w:val="2"/>
                <w:sz w:val="23"/>
                <w:szCs w:val="23"/>
              </w:rPr>
              <w:br/>
              <w:t>мероприятие 2</w:t>
            </w:r>
          </w:p>
        </w:tc>
        <w:tc>
          <w:tcPr>
            <w:tcW w:w="2552" w:type="dxa"/>
            <w:vMerge w:val="restart"/>
          </w:tcPr>
          <w:p w:rsidR="00C24EF5" w:rsidRPr="00C24EF5" w:rsidRDefault="00C24EF5" w:rsidP="00C24EF5">
            <w:pPr>
              <w:pStyle w:val="ConsPlusCell"/>
              <w:jc w:val="both"/>
              <w:rPr>
                <w:rFonts w:ascii="Times New Roman" w:hAnsi="Times New Roman" w:cs="Times New Roman"/>
                <w:kern w:val="2"/>
                <w:sz w:val="23"/>
                <w:szCs w:val="23"/>
              </w:rPr>
            </w:pPr>
            <w:r w:rsidRPr="00C24EF5">
              <w:rPr>
                <w:rFonts w:ascii="Times New Roman" w:hAnsi="Times New Roman" w:cs="Times New Roman"/>
                <w:kern w:val="2"/>
                <w:sz w:val="23"/>
                <w:szCs w:val="23"/>
              </w:rPr>
              <w:t>Развитие библиотечного дела</w:t>
            </w:r>
          </w:p>
        </w:tc>
        <w:tc>
          <w:tcPr>
            <w:tcW w:w="2693" w:type="dxa"/>
          </w:tcPr>
          <w:p w:rsidR="00C24EF5" w:rsidRPr="00C24EF5" w:rsidRDefault="00C24EF5" w:rsidP="00C24EF5">
            <w:pPr>
              <w:pStyle w:val="ConsPlusCell"/>
              <w:jc w:val="both"/>
              <w:rPr>
                <w:rFonts w:ascii="Times New Roman" w:hAnsi="Times New Roman" w:cs="Times New Roman"/>
                <w:kern w:val="2"/>
                <w:sz w:val="23"/>
                <w:szCs w:val="23"/>
              </w:rPr>
            </w:pPr>
            <w:r w:rsidRPr="00C24EF5">
              <w:rPr>
                <w:rFonts w:ascii="Times New Roman" w:hAnsi="Times New Roman" w:cs="Times New Roman"/>
                <w:kern w:val="2"/>
                <w:sz w:val="23"/>
                <w:szCs w:val="23"/>
              </w:rPr>
              <w:t xml:space="preserve">Всего </w:t>
            </w:r>
          </w:p>
        </w:tc>
        <w:tc>
          <w:tcPr>
            <w:tcW w:w="992" w:type="dxa"/>
          </w:tcPr>
          <w:p w:rsidR="00C24EF5" w:rsidRPr="00C24EF5" w:rsidRDefault="00C24EF5" w:rsidP="00C24EF5">
            <w:pPr>
              <w:snapToGrid w:val="0"/>
              <w:jc w:val="center"/>
              <w:rPr>
                <w:sz w:val="23"/>
                <w:szCs w:val="23"/>
              </w:rPr>
            </w:pPr>
            <w:r w:rsidRPr="00C24EF5">
              <w:rPr>
                <w:sz w:val="23"/>
                <w:szCs w:val="23"/>
              </w:rPr>
              <w:t>373,90</w:t>
            </w:r>
          </w:p>
        </w:tc>
        <w:tc>
          <w:tcPr>
            <w:tcW w:w="992" w:type="dxa"/>
          </w:tcPr>
          <w:p w:rsidR="00C24EF5" w:rsidRPr="00C24EF5" w:rsidRDefault="00C24EF5" w:rsidP="00C24EF5">
            <w:pPr>
              <w:snapToGrid w:val="0"/>
              <w:jc w:val="center"/>
              <w:rPr>
                <w:sz w:val="23"/>
                <w:szCs w:val="23"/>
              </w:rPr>
            </w:pPr>
            <w:r w:rsidRPr="00C24EF5">
              <w:rPr>
                <w:sz w:val="23"/>
                <w:szCs w:val="23"/>
              </w:rPr>
              <w:t>388,86</w:t>
            </w:r>
          </w:p>
        </w:tc>
        <w:tc>
          <w:tcPr>
            <w:tcW w:w="1134" w:type="dxa"/>
          </w:tcPr>
          <w:p w:rsidR="00C24EF5" w:rsidRPr="00C24EF5" w:rsidRDefault="00C24EF5" w:rsidP="00C24EF5">
            <w:pPr>
              <w:snapToGrid w:val="0"/>
              <w:jc w:val="center"/>
              <w:rPr>
                <w:sz w:val="23"/>
                <w:szCs w:val="23"/>
              </w:rPr>
            </w:pPr>
            <w:r w:rsidRPr="00C24EF5">
              <w:rPr>
                <w:sz w:val="23"/>
                <w:szCs w:val="23"/>
              </w:rPr>
              <w:t>404,41</w:t>
            </w:r>
          </w:p>
        </w:tc>
        <w:tc>
          <w:tcPr>
            <w:tcW w:w="993" w:type="dxa"/>
            <w:tcBorders>
              <w:right w:val="single" w:sz="4" w:space="0" w:color="auto"/>
            </w:tcBorders>
          </w:tcPr>
          <w:p w:rsidR="00C24EF5" w:rsidRPr="00C24EF5" w:rsidRDefault="00C24EF5" w:rsidP="00C24EF5">
            <w:pPr>
              <w:jc w:val="center"/>
              <w:rPr>
                <w:sz w:val="23"/>
                <w:szCs w:val="23"/>
              </w:rPr>
            </w:pPr>
            <w:r w:rsidRPr="00C24EF5">
              <w:rPr>
                <w:sz w:val="23"/>
                <w:szCs w:val="23"/>
              </w:rPr>
              <w:t>420,59</w:t>
            </w:r>
          </w:p>
        </w:tc>
        <w:tc>
          <w:tcPr>
            <w:tcW w:w="992" w:type="dxa"/>
            <w:tcBorders>
              <w:left w:val="single" w:sz="4" w:space="0" w:color="auto"/>
            </w:tcBorders>
          </w:tcPr>
          <w:p w:rsidR="00C24EF5" w:rsidRPr="00C24EF5" w:rsidRDefault="00C24EF5" w:rsidP="00C24EF5">
            <w:pPr>
              <w:jc w:val="center"/>
              <w:rPr>
                <w:sz w:val="23"/>
                <w:szCs w:val="23"/>
              </w:rPr>
            </w:pPr>
            <w:r w:rsidRPr="00C24EF5">
              <w:rPr>
                <w:sz w:val="23"/>
                <w:szCs w:val="23"/>
              </w:rPr>
              <w:t>437,41</w:t>
            </w:r>
          </w:p>
        </w:tc>
        <w:tc>
          <w:tcPr>
            <w:tcW w:w="992" w:type="dxa"/>
            <w:tcBorders>
              <w:right w:val="single" w:sz="4" w:space="0" w:color="auto"/>
            </w:tcBorders>
          </w:tcPr>
          <w:p w:rsidR="00C24EF5" w:rsidRPr="00C24EF5" w:rsidRDefault="00C24EF5" w:rsidP="00C24EF5">
            <w:pPr>
              <w:jc w:val="center"/>
              <w:rPr>
                <w:sz w:val="23"/>
                <w:szCs w:val="23"/>
              </w:rPr>
            </w:pPr>
            <w:r w:rsidRPr="00C24EF5">
              <w:rPr>
                <w:sz w:val="23"/>
                <w:szCs w:val="23"/>
              </w:rPr>
              <w:t>454,91</w:t>
            </w:r>
          </w:p>
        </w:tc>
        <w:tc>
          <w:tcPr>
            <w:tcW w:w="992" w:type="dxa"/>
            <w:tcBorders>
              <w:left w:val="single" w:sz="4" w:space="0" w:color="auto"/>
              <w:right w:val="single" w:sz="4" w:space="0" w:color="auto"/>
            </w:tcBorders>
          </w:tcPr>
          <w:p w:rsidR="00C24EF5" w:rsidRPr="00C24EF5" w:rsidRDefault="00C24EF5" w:rsidP="00C24EF5">
            <w:pPr>
              <w:jc w:val="center"/>
              <w:rPr>
                <w:sz w:val="23"/>
                <w:szCs w:val="23"/>
              </w:rPr>
            </w:pPr>
            <w:r w:rsidRPr="00C24EF5">
              <w:rPr>
                <w:sz w:val="23"/>
                <w:szCs w:val="23"/>
              </w:rPr>
              <w:t>473,11</w:t>
            </w:r>
          </w:p>
        </w:tc>
        <w:tc>
          <w:tcPr>
            <w:tcW w:w="993" w:type="dxa"/>
            <w:tcBorders>
              <w:left w:val="single" w:sz="4" w:space="0" w:color="auto"/>
            </w:tcBorders>
          </w:tcPr>
          <w:p w:rsidR="00C24EF5" w:rsidRPr="00C24EF5" w:rsidRDefault="00C24EF5" w:rsidP="00C24EF5">
            <w:pPr>
              <w:jc w:val="center"/>
              <w:rPr>
                <w:sz w:val="23"/>
                <w:szCs w:val="23"/>
              </w:rPr>
            </w:pPr>
            <w:r w:rsidRPr="00C24EF5">
              <w:rPr>
                <w:sz w:val="23"/>
                <w:szCs w:val="23"/>
              </w:rPr>
              <w:t>492,03</w:t>
            </w:r>
          </w:p>
        </w:tc>
      </w:tr>
      <w:tr w:rsidR="00C24EF5" w:rsidRPr="00C24EF5" w:rsidTr="00C24EF5">
        <w:trPr>
          <w:trHeight w:val="276"/>
        </w:trPr>
        <w:tc>
          <w:tcPr>
            <w:tcW w:w="2552" w:type="dxa"/>
            <w:vMerge/>
          </w:tcPr>
          <w:p w:rsidR="00C24EF5" w:rsidRPr="00C24EF5" w:rsidRDefault="00C24EF5" w:rsidP="00C24EF5">
            <w:pPr>
              <w:rPr>
                <w:kern w:val="2"/>
                <w:sz w:val="23"/>
                <w:szCs w:val="23"/>
              </w:rPr>
            </w:pPr>
          </w:p>
        </w:tc>
        <w:tc>
          <w:tcPr>
            <w:tcW w:w="2552" w:type="dxa"/>
            <w:vMerge/>
          </w:tcPr>
          <w:p w:rsidR="00C24EF5" w:rsidRPr="00C24EF5" w:rsidRDefault="00C24EF5" w:rsidP="00C24EF5">
            <w:pPr>
              <w:rPr>
                <w:kern w:val="2"/>
                <w:sz w:val="23"/>
                <w:szCs w:val="23"/>
              </w:rPr>
            </w:pPr>
          </w:p>
        </w:tc>
        <w:tc>
          <w:tcPr>
            <w:tcW w:w="2693" w:type="dxa"/>
          </w:tcPr>
          <w:p w:rsidR="00C24EF5" w:rsidRPr="00C24EF5" w:rsidRDefault="00C24EF5" w:rsidP="00C24EF5">
            <w:pPr>
              <w:pStyle w:val="ConsPlusCell"/>
              <w:jc w:val="both"/>
              <w:rPr>
                <w:rFonts w:ascii="Times New Roman" w:hAnsi="Times New Roman" w:cs="Times New Roman"/>
                <w:kern w:val="2"/>
                <w:sz w:val="23"/>
                <w:szCs w:val="23"/>
              </w:rPr>
            </w:pPr>
            <w:r w:rsidRPr="00C24EF5">
              <w:rPr>
                <w:rFonts w:ascii="Times New Roman" w:hAnsi="Times New Roman" w:cs="Times New Roman"/>
                <w:kern w:val="2"/>
                <w:sz w:val="23"/>
                <w:szCs w:val="23"/>
              </w:rPr>
              <w:t>в том числе по ГРБС:</w:t>
            </w:r>
          </w:p>
        </w:tc>
        <w:tc>
          <w:tcPr>
            <w:tcW w:w="992" w:type="dxa"/>
          </w:tcPr>
          <w:p w:rsidR="00C24EF5" w:rsidRPr="00C24EF5" w:rsidRDefault="00C24EF5" w:rsidP="00C24EF5">
            <w:pPr>
              <w:ind w:right="-57"/>
              <w:rPr>
                <w:kern w:val="2"/>
                <w:sz w:val="23"/>
                <w:szCs w:val="23"/>
              </w:rPr>
            </w:pPr>
          </w:p>
        </w:tc>
        <w:tc>
          <w:tcPr>
            <w:tcW w:w="992" w:type="dxa"/>
          </w:tcPr>
          <w:p w:rsidR="00C24EF5" w:rsidRPr="00C24EF5" w:rsidRDefault="00C24EF5" w:rsidP="00C24EF5">
            <w:pPr>
              <w:ind w:right="-57"/>
              <w:rPr>
                <w:kern w:val="2"/>
                <w:sz w:val="23"/>
                <w:szCs w:val="23"/>
              </w:rPr>
            </w:pPr>
          </w:p>
        </w:tc>
        <w:tc>
          <w:tcPr>
            <w:tcW w:w="1134" w:type="dxa"/>
          </w:tcPr>
          <w:p w:rsidR="00C24EF5" w:rsidRPr="00C24EF5" w:rsidRDefault="00C24EF5" w:rsidP="00C24EF5">
            <w:pPr>
              <w:ind w:right="-57"/>
              <w:rPr>
                <w:kern w:val="2"/>
                <w:sz w:val="23"/>
                <w:szCs w:val="23"/>
              </w:rPr>
            </w:pPr>
          </w:p>
        </w:tc>
        <w:tc>
          <w:tcPr>
            <w:tcW w:w="993" w:type="dxa"/>
            <w:tcBorders>
              <w:right w:val="single" w:sz="4" w:space="0" w:color="auto"/>
            </w:tcBorders>
          </w:tcPr>
          <w:p w:rsidR="00C24EF5" w:rsidRPr="00C24EF5" w:rsidRDefault="00C24EF5" w:rsidP="00C24EF5">
            <w:pPr>
              <w:ind w:right="-57"/>
              <w:rPr>
                <w:kern w:val="2"/>
                <w:sz w:val="23"/>
                <w:szCs w:val="23"/>
              </w:rPr>
            </w:pPr>
          </w:p>
        </w:tc>
        <w:tc>
          <w:tcPr>
            <w:tcW w:w="992" w:type="dxa"/>
            <w:tcBorders>
              <w:left w:val="single" w:sz="4" w:space="0" w:color="auto"/>
            </w:tcBorders>
          </w:tcPr>
          <w:p w:rsidR="00C24EF5" w:rsidRPr="00C24EF5" w:rsidRDefault="00C24EF5" w:rsidP="00C24EF5">
            <w:pPr>
              <w:ind w:right="-57"/>
              <w:rPr>
                <w:kern w:val="2"/>
                <w:sz w:val="23"/>
                <w:szCs w:val="23"/>
              </w:rPr>
            </w:pPr>
          </w:p>
        </w:tc>
        <w:tc>
          <w:tcPr>
            <w:tcW w:w="992" w:type="dxa"/>
            <w:tcBorders>
              <w:right w:val="single" w:sz="4" w:space="0" w:color="auto"/>
            </w:tcBorders>
          </w:tcPr>
          <w:p w:rsidR="00C24EF5" w:rsidRPr="00C24EF5" w:rsidRDefault="00C24EF5" w:rsidP="00C24EF5">
            <w:pPr>
              <w:ind w:right="-57"/>
              <w:rPr>
                <w:kern w:val="2"/>
                <w:sz w:val="23"/>
                <w:szCs w:val="23"/>
              </w:rPr>
            </w:pPr>
          </w:p>
        </w:tc>
        <w:tc>
          <w:tcPr>
            <w:tcW w:w="992" w:type="dxa"/>
            <w:tcBorders>
              <w:left w:val="single" w:sz="4" w:space="0" w:color="auto"/>
              <w:right w:val="single" w:sz="4" w:space="0" w:color="auto"/>
            </w:tcBorders>
          </w:tcPr>
          <w:p w:rsidR="00C24EF5" w:rsidRPr="00C24EF5" w:rsidRDefault="00C24EF5" w:rsidP="00C24EF5">
            <w:pPr>
              <w:ind w:right="-57"/>
              <w:rPr>
                <w:kern w:val="2"/>
                <w:sz w:val="23"/>
                <w:szCs w:val="23"/>
              </w:rPr>
            </w:pPr>
          </w:p>
        </w:tc>
        <w:tc>
          <w:tcPr>
            <w:tcW w:w="993" w:type="dxa"/>
            <w:tcBorders>
              <w:left w:val="single" w:sz="4" w:space="0" w:color="auto"/>
            </w:tcBorders>
          </w:tcPr>
          <w:p w:rsidR="00C24EF5" w:rsidRPr="00C24EF5" w:rsidRDefault="00C24EF5" w:rsidP="00C24EF5">
            <w:pPr>
              <w:ind w:right="-57"/>
              <w:rPr>
                <w:kern w:val="2"/>
                <w:sz w:val="23"/>
                <w:szCs w:val="23"/>
              </w:rPr>
            </w:pPr>
          </w:p>
        </w:tc>
      </w:tr>
      <w:tr w:rsidR="00C24EF5" w:rsidRPr="00C24EF5" w:rsidTr="00C24EF5">
        <w:trPr>
          <w:trHeight w:val="1040"/>
        </w:trPr>
        <w:tc>
          <w:tcPr>
            <w:tcW w:w="2552" w:type="dxa"/>
            <w:vMerge/>
          </w:tcPr>
          <w:p w:rsidR="00C24EF5" w:rsidRPr="00C24EF5" w:rsidRDefault="00C24EF5" w:rsidP="00C24EF5">
            <w:pPr>
              <w:rPr>
                <w:kern w:val="2"/>
                <w:sz w:val="23"/>
                <w:szCs w:val="23"/>
              </w:rPr>
            </w:pPr>
          </w:p>
        </w:tc>
        <w:tc>
          <w:tcPr>
            <w:tcW w:w="2552" w:type="dxa"/>
            <w:vMerge/>
          </w:tcPr>
          <w:p w:rsidR="00C24EF5" w:rsidRPr="00C24EF5" w:rsidRDefault="00C24EF5" w:rsidP="00C24EF5">
            <w:pPr>
              <w:rPr>
                <w:kern w:val="2"/>
                <w:sz w:val="23"/>
                <w:szCs w:val="23"/>
              </w:rPr>
            </w:pPr>
          </w:p>
        </w:tc>
        <w:tc>
          <w:tcPr>
            <w:tcW w:w="2693" w:type="dxa"/>
          </w:tcPr>
          <w:p w:rsidR="00C24EF5" w:rsidRPr="00C24EF5" w:rsidRDefault="00C24EF5" w:rsidP="00C24EF5">
            <w:pPr>
              <w:pStyle w:val="ConsPlusCell"/>
              <w:jc w:val="both"/>
              <w:rPr>
                <w:rFonts w:ascii="Times New Roman" w:hAnsi="Times New Roman" w:cs="Times New Roman"/>
                <w:kern w:val="2"/>
                <w:sz w:val="23"/>
                <w:szCs w:val="23"/>
              </w:rPr>
            </w:pPr>
            <w:r w:rsidRPr="00C24EF5">
              <w:rPr>
                <w:rFonts w:ascii="Times New Roman" w:hAnsi="Times New Roman" w:cs="Times New Roman"/>
                <w:kern w:val="2"/>
                <w:sz w:val="23"/>
                <w:szCs w:val="23"/>
              </w:rPr>
              <w:t>Ответственный исполнитель Муниципальное казенное учреждение культуры "Социально- культурный центр "Импульс"</w:t>
            </w:r>
          </w:p>
        </w:tc>
        <w:tc>
          <w:tcPr>
            <w:tcW w:w="992" w:type="dxa"/>
          </w:tcPr>
          <w:p w:rsidR="00C24EF5" w:rsidRPr="00C24EF5" w:rsidRDefault="00C24EF5" w:rsidP="00C24EF5">
            <w:pPr>
              <w:snapToGrid w:val="0"/>
              <w:jc w:val="center"/>
              <w:rPr>
                <w:sz w:val="23"/>
                <w:szCs w:val="23"/>
              </w:rPr>
            </w:pPr>
            <w:r w:rsidRPr="00C24EF5">
              <w:rPr>
                <w:sz w:val="23"/>
                <w:szCs w:val="23"/>
              </w:rPr>
              <w:t>373,90</w:t>
            </w:r>
          </w:p>
        </w:tc>
        <w:tc>
          <w:tcPr>
            <w:tcW w:w="992" w:type="dxa"/>
          </w:tcPr>
          <w:p w:rsidR="00C24EF5" w:rsidRPr="00C24EF5" w:rsidRDefault="00C24EF5" w:rsidP="00C24EF5">
            <w:pPr>
              <w:snapToGrid w:val="0"/>
              <w:jc w:val="center"/>
              <w:rPr>
                <w:sz w:val="23"/>
                <w:szCs w:val="23"/>
              </w:rPr>
            </w:pPr>
            <w:r w:rsidRPr="00C24EF5">
              <w:rPr>
                <w:sz w:val="23"/>
                <w:szCs w:val="23"/>
              </w:rPr>
              <w:t>388,86</w:t>
            </w:r>
          </w:p>
        </w:tc>
        <w:tc>
          <w:tcPr>
            <w:tcW w:w="1134" w:type="dxa"/>
          </w:tcPr>
          <w:p w:rsidR="00C24EF5" w:rsidRPr="00C24EF5" w:rsidRDefault="00C24EF5" w:rsidP="00C24EF5">
            <w:pPr>
              <w:snapToGrid w:val="0"/>
              <w:jc w:val="center"/>
              <w:rPr>
                <w:sz w:val="23"/>
                <w:szCs w:val="23"/>
              </w:rPr>
            </w:pPr>
            <w:r w:rsidRPr="00C24EF5">
              <w:rPr>
                <w:sz w:val="23"/>
                <w:szCs w:val="23"/>
              </w:rPr>
              <w:t>404,41</w:t>
            </w:r>
          </w:p>
        </w:tc>
        <w:tc>
          <w:tcPr>
            <w:tcW w:w="993" w:type="dxa"/>
            <w:tcBorders>
              <w:right w:val="single" w:sz="4" w:space="0" w:color="auto"/>
            </w:tcBorders>
          </w:tcPr>
          <w:p w:rsidR="00C24EF5" w:rsidRPr="00C24EF5" w:rsidRDefault="00C24EF5" w:rsidP="00C24EF5">
            <w:pPr>
              <w:jc w:val="center"/>
              <w:rPr>
                <w:sz w:val="23"/>
                <w:szCs w:val="23"/>
              </w:rPr>
            </w:pPr>
            <w:r w:rsidRPr="00C24EF5">
              <w:rPr>
                <w:sz w:val="23"/>
                <w:szCs w:val="23"/>
              </w:rPr>
              <w:t>420,59</w:t>
            </w:r>
          </w:p>
        </w:tc>
        <w:tc>
          <w:tcPr>
            <w:tcW w:w="992" w:type="dxa"/>
            <w:tcBorders>
              <w:left w:val="single" w:sz="4" w:space="0" w:color="auto"/>
            </w:tcBorders>
          </w:tcPr>
          <w:p w:rsidR="00C24EF5" w:rsidRPr="00C24EF5" w:rsidRDefault="00C24EF5" w:rsidP="00C24EF5">
            <w:pPr>
              <w:jc w:val="center"/>
              <w:rPr>
                <w:sz w:val="23"/>
                <w:szCs w:val="23"/>
              </w:rPr>
            </w:pPr>
            <w:r w:rsidRPr="00C24EF5">
              <w:rPr>
                <w:sz w:val="23"/>
                <w:szCs w:val="23"/>
              </w:rPr>
              <w:t>437,41</w:t>
            </w:r>
          </w:p>
        </w:tc>
        <w:tc>
          <w:tcPr>
            <w:tcW w:w="992" w:type="dxa"/>
            <w:tcBorders>
              <w:right w:val="single" w:sz="4" w:space="0" w:color="auto"/>
            </w:tcBorders>
          </w:tcPr>
          <w:p w:rsidR="00C24EF5" w:rsidRPr="00C24EF5" w:rsidRDefault="00C24EF5" w:rsidP="00C24EF5">
            <w:pPr>
              <w:jc w:val="center"/>
              <w:rPr>
                <w:sz w:val="23"/>
                <w:szCs w:val="23"/>
              </w:rPr>
            </w:pPr>
            <w:r w:rsidRPr="00C24EF5">
              <w:rPr>
                <w:sz w:val="23"/>
                <w:szCs w:val="23"/>
              </w:rPr>
              <w:t>454,91</w:t>
            </w:r>
          </w:p>
        </w:tc>
        <w:tc>
          <w:tcPr>
            <w:tcW w:w="992" w:type="dxa"/>
            <w:tcBorders>
              <w:left w:val="single" w:sz="4" w:space="0" w:color="auto"/>
              <w:right w:val="single" w:sz="4" w:space="0" w:color="auto"/>
            </w:tcBorders>
          </w:tcPr>
          <w:p w:rsidR="00C24EF5" w:rsidRPr="00C24EF5" w:rsidRDefault="00C24EF5" w:rsidP="00C24EF5">
            <w:pPr>
              <w:jc w:val="center"/>
              <w:rPr>
                <w:sz w:val="23"/>
                <w:szCs w:val="23"/>
              </w:rPr>
            </w:pPr>
            <w:r w:rsidRPr="00C24EF5">
              <w:rPr>
                <w:sz w:val="23"/>
                <w:szCs w:val="23"/>
              </w:rPr>
              <w:t>473,11</w:t>
            </w:r>
          </w:p>
        </w:tc>
        <w:tc>
          <w:tcPr>
            <w:tcW w:w="993" w:type="dxa"/>
            <w:tcBorders>
              <w:left w:val="single" w:sz="4" w:space="0" w:color="auto"/>
            </w:tcBorders>
          </w:tcPr>
          <w:p w:rsidR="00C24EF5" w:rsidRPr="00C24EF5" w:rsidRDefault="00C24EF5" w:rsidP="00C24EF5">
            <w:pPr>
              <w:jc w:val="center"/>
              <w:rPr>
                <w:sz w:val="23"/>
                <w:szCs w:val="23"/>
              </w:rPr>
            </w:pPr>
            <w:r w:rsidRPr="00C24EF5">
              <w:rPr>
                <w:sz w:val="23"/>
                <w:szCs w:val="23"/>
              </w:rPr>
              <w:t>492,03</w:t>
            </w:r>
          </w:p>
        </w:tc>
      </w:tr>
    </w:tbl>
    <w:p w:rsidR="00C24EF5" w:rsidRPr="00C24EF5" w:rsidRDefault="00C24EF5" w:rsidP="00C24EF5">
      <w:pPr>
        <w:ind w:firstLine="709"/>
        <w:jc w:val="both"/>
      </w:pPr>
    </w:p>
    <w:p w:rsidR="00C24EF5" w:rsidRPr="00C24EF5" w:rsidRDefault="00C24EF5" w:rsidP="00C24EF5">
      <w:pPr>
        <w:widowControl w:val="0"/>
        <w:autoSpaceDE w:val="0"/>
        <w:ind w:left="720"/>
        <w:jc w:val="center"/>
        <w:rPr>
          <w:b/>
        </w:rPr>
      </w:pPr>
      <w:r w:rsidRPr="00C24EF5">
        <w:rPr>
          <w:b/>
        </w:rPr>
        <w:t>8. Организация управления муниципальной программой (подпрограммой)</w:t>
      </w:r>
    </w:p>
    <w:p w:rsidR="00C24EF5" w:rsidRPr="00C24EF5" w:rsidRDefault="00C24EF5" w:rsidP="00C24EF5">
      <w:pPr>
        <w:ind w:firstLine="709"/>
        <w:jc w:val="both"/>
      </w:pPr>
    </w:p>
    <w:p w:rsidR="00C24EF5" w:rsidRPr="00C24EF5" w:rsidRDefault="00C24EF5" w:rsidP="00C24EF5">
      <w:pPr>
        <w:ind w:firstLine="851"/>
        <w:jc w:val="both"/>
      </w:pPr>
      <w:r w:rsidRPr="00C24EF5">
        <w:t>Управление реализацией  муниципальной  программы «Сохранение и развитие культуры Гвазденского сельского поселения» осуществляет МКУК «СКЦ «Импульс», который является  субъектом бюджетного планирования и главным распорядителем бюджетных средств, выделяемых на реализацию программы.</w:t>
      </w:r>
    </w:p>
    <w:p w:rsidR="00C24EF5" w:rsidRPr="00C24EF5" w:rsidRDefault="00C24EF5" w:rsidP="00C24EF5">
      <w:pPr>
        <w:ind w:firstLine="709"/>
        <w:jc w:val="both"/>
      </w:pPr>
      <w:r w:rsidRPr="00C24EF5">
        <w:t>Руководителем программы является руководитель МКУК «СКЦ «Импульс».</w:t>
      </w:r>
    </w:p>
    <w:p w:rsidR="00C24EF5" w:rsidRPr="00C24EF5" w:rsidRDefault="00C24EF5" w:rsidP="00C24EF5">
      <w:pPr>
        <w:spacing w:after="120"/>
        <w:ind w:firstLine="709"/>
        <w:jc w:val="both"/>
      </w:pPr>
      <w:r w:rsidRPr="00C24EF5">
        <w:t>Руководитель программы несет персональную ответственность за ход ее реализации, конечные результаты, целевое и эффективное использование выделенных на реализацию муниципальной программы финансовых средств.</w:t>
      </w:r>
    </w:p>
    <w:p w:rsidR="00C24EF5" w:rsidRPr="00C24EF5" w:rsidRDefault="00C24EF5" w:rsidP="00C24EF5">
      <w:pPr>
        <w:spacing w:after="120"/>
        <w:ind w:left="283" w:firstLine="360"/>
        <w:jc w:val="both"/>
      </w:pPr>
      <w:r w:rsidRPr="00C24EF5">
        <w:t>МКУК «СКЦ «Импульс»:</w:t>
      </w:r>
    </w:p>
    <w:p w:rsidR="00C24EF5" w:rsidRPr="00C24EF5" w:rsidRDefault="00C24EF5" w:rsidP="00C24EF5">
      <w:pPr>
        <w:ind w:firstLine="360"/>
        <w:jc w:val="both"/>
      </w:pPr>
      <w:r w:rsidRPr="00C24EF5">
        <w:t xml:space="preserve">     - определяет наиболее эффективные формы по реализации программы;</w:t>
      </w:r>
    </w:p>
    <w:p w:rsidR="00C24EF5" w:rsidRPr="00C24EF5" w:rsidRDefault="00C24EF5" w:rsidP="00C24EF5">
      <w:pPr>
        <w:jc w:val="both"/>
      </w:pPr>
      <w:r w:rsidRPr="00C24EF5">
        <w:t xml:space="preserve">         - представляет в установленном порядке бюджетные заявки на финансирование мероприятий на очередной финансовый год;</w:t>
      </w:r>
    </w:p>
    <w:p w:rsidR="00C24EF5" w:rsidRPr="00C24EF5" w:rsidRDefault="00C24EF5" w:rsidP="00C24EF5">
      <w:pPr>
        <w:ind w:left="283"/>
        <w:jc w:val="both"/>
        <w:sectPr w:rsidR="00C24EF5" w:rsidRPr="00C24EF5" w:rsidSect="00C24EF5">
          <w:pgSz w:w="16838" w:h="11906" w:orient="landscape"/>
          <w:pgMar w:top="1276" w:right="1134" w:bottom="851" w:left="1134" w:header="709" w:footer="709" w:gutter="0"/>
          <w:cols w:space="708"/>
          <w:docGrid w:linePitch="360"/>
        </w:sectPr>
      </w:pPr>
      <w:r w:rsidRPr="00C24EF5">
        <w:t xml:space="preserve"> - обеспечивает контроль за реализацией программы, в том числе за целевым и эффективным использованием средств бюджета Гвазденского сельского поселения, контроль за сроками выполнения программы;</w:t>
      </w:r>
    </w:p>
    <w:p w:rsidR="00C24EF5" w:rsidRPr="00C24EF5" w:rsidRDefault="00C24EF5" w:rsidP="00C24EF5">
      <w:pPr>
        <w:tabs>
          <w:tab w:val="left" w:pos="709"/>
        </w:tabs>
        <w:ind w:left="283"/>
        <w:jc w:val="both"/>
      </w:pPr>
      <w:r w:rsidRPr="00C24EF5">
        <w:lastRenderedPageBreak/>
        <w:t xml:space="preserve"> - осуществляет сбор и систематизацию статистической  и аналитической информации о ходе выполнения программных мероприятий;</w:t>
      </w:r>
    </w:p>
    <w:p w:rsidR="00C24EF5" w:rsidRPr="00C24EF5" w:rsidRDefault="00C24EF5" w:rsidP="00C24EF5">
      <w:pPr>
        <w:ind w:left="283"/>
        <w:jc w:val="both"/>
      </w:pPr>
      <w:r w:rsidRPr="00C24EF5">
        <w:t xml:space="preserve"> - проводит ежеквартальный и ежегодный мониторинг результатов реализации программных мероприятий, подготавливает  ежегодные и ежеквартальные отчеты о реализации программы, эффективности использования бюджетных средств.</w:t>
      </w:r>
    </w:p>
    <w:p w:rsidR="00C24EF5" w:rsidRPr="00C24EF5" w:rsidRDefault="00C24EF5" w:rsidP="00C24EF5">
      <w:pPr>
        <w:shd w:val="clear" w:color="auto" w:fill="FFFFFF"/>
        <w:tabs>
          <w:tab w:val="left" w:pos="1150"/>
        </w:tabs>
        <w:ind w:firstLine="709"/>
        <w:jc w:val="both"/>
      </w:pPr>
      <w:r w:rsidRPr="00C24EF5">
        <w:rPr>
          <w:spacing w:val="-4"/>
        </w:rPr>
        <w:t xml:space="preserve">Финансирование расходов на реализацию муниципальной </w:t>
      </w:r>
      <w:r w:rsidRPr="00C24EF5">
        <w:rPr>
          <w:spacing w:val="-6"/>
        </w:rPr>
        <w:t xml:space="preserve">программы осуществляется в порядке, установленном для исполнения бюджета Гвазденского </w:t>
      </w:r>
      <w:r w:rsidRPr="00C24EF5">
        <w:t>сельского поселения.</w:t>
      </w:r>
    </w:p>
    <w:p w:rsidR="00C24EF5" w:rsidRPr="00C24EF5" w:rsidRDefault="00C24EF5" w:rsidP="00C24EF5">
      <w:pPr>
        <w:widowControl w:val="0"/>
        <w:shd w:val="clear" w:color="auto" w:fill="FFFFFF"/>
        <w:autoSpaceDE w:val="0"/>
        <w:autoSpaceDN w:val="0"/>
        <w:adjustRightInd w:val="0"/>
        <w:spacing w:before="278"/>
        <w:ind w:right="10"/>
        <w:jc w:val="center"/>
        <w:rPr>
          <w:b/>
          <w:bCs/>
        </w:rPr>
      </w:pPr>
      <w:r w:rsidRPr="00C24EF5">
        <w:rPr>
          <w:b/>
          <w:bCs/>
        </w:rPr>
        <w:t>9. Анализ рисков реализации муниципальной программы и описание мер управления рисками реализации муниципальной программы.</w:t>
      </w:r>
    </w:p>
    <w:p w:rsidR="00C24EF5" w:rsidRPr="00C24EF5" w:rsidRDefault="00C24EF5" w:rsidP="00C24EF5">
      <w:pPr>
        <w:widowControl w:val="0"/>
        <w:shd w:val="clear" w:color="auto" w:fill="FFFFFF"/>
        <w:tabs>
          <w:tab w:val="left" w:pos="7181"/>
        </w:tabs>
        <w:autoSpaceDE w:val="0"/>
        <w:autoSpaceDN w:val="0"/>
        <w:adjustRightInd w:val="0"/>
        <w:ind w:right="10"/>
        <w:jc w:val="both"/>
      </w:pPr>
    </w:p>
    <w:p w:rsidR="00C24EF5" w:rsidRPr="00C24EF5" w:rsidRDefault="00C24EF5" w:rsidP="00C24EF5">
      <w:pPr>
        <w:widowControl w:val="0"/>
        <w:shd w:val="clear" w:color="auto" w:fill="FFFFFF"/>
        <w:tabs>
          <w:tab w:val="left" w:pos="7181"/>
        </w:tabs>
        <w:autoSpaceDE w:val="0"/>
        <w:autoSpaceDN w:val="0"/>
        <w:adjustRightInd w:val="0"/>
        <w:ind w:right="10"/>
        <w:jc w:val="both"/>
      </w:pPr>
      <w:r w:rsidRPr="00C24EF5">
        <w:t xml:space="preserve">      Основным финансовым риском реализации муниципальной программы является существенное ухудшение параметров экономической конъюнктуры района, что повлечет </w:t>
      </w:r>
      <w:r w:rsidRPr="00C24EF5">
        <w:rPr>
          <w:spacing w:val="-11"/>
        </w:rPr>
        <w:t xml:space="preserve">за собой увеличение дефицита бюджета  Гвазденского сельского поселения, </w:t>
      </w:r>
      <w:r w:rsidRPr="00C24EF5">
        <w:rPr>
          <w:spacing w:val="-8"/>
        </w:rPr>
        <w:t xml:space="preserve">увеличение объема </w:t>
      </w:r>
      <w:r w:rsidRPr="00C24EF5">
        <w:t xml:space="preserve">муниципального долга и стоимости его обслуживания. Кроме того, имеются риски </w:t>
      </w:r>
      <w:r w:rsidRPr="00C24EF5">
        <w:rPr>
          <w:spacing w:val="-1"/>
        </w:rPr>
        <w:t xml:space="preserve">использования при формировании документов стратегического планирования (в том числе </w:t>
      </w:r>
      <w:r w:rsidRPr="00C24EF5">
        <w:t>муниципальных программ) прогноза расходов,  не соответствующего прогнозу доходов местного бюджета.</w:t>
      </w:r>
    </w:p>
    <w:p w:rsidR="00C24EF5" w:rsidRPr="00C24EF5" w:rsidRDefault="00C24EF5" w:rsidP="00C24EF5">
      <w:pPr>
        <w:widowControl w:val="0"/>
        <w:shd w:val="clear" w:color="auto" w:fill="FFFFFF"/>
        <w:autoSpaceDE w:val="0"/>
        <w:autoSpaceDN w:val="0"/>
        <w:adjustRightInd w:val="0"/>
        <w:ind w:firstLine="567"/>
        <w:jc w:val="both"/>
      </w:pPr>
      <w:r w:rsidRPr="00C24EF5">
        <w:t>Наряду с финансовыми рисками, имеются риски снижения эффективности планируемых мер правового регулирования, требующие выработки и реализации согласованных решений органов местного самоуправления администрации Гвазденского сельского поселения Бутурлиновского муниципального района, а также увязки с мерами правового регулирования в рамках других муниципальных программ Гвазденского сельского поселения Бутурлиновского муниципального района  (прежде всего, в сфере стратегического планирования, экономического регулирования, управления муниципальным имуществом, муниципальных  закупок и т.д.).</w:t>
      </w:r>
    </w:p>
    <w:p w:rsidR="00C24EF5" w:rsidRPr="00C24EF5" w:rsidRDefault="00C24EF5" w:rsidP="00C24EF5">
      <w:pPr>
        <w:widowControl w:val="0"/>
        <w:autoSpaceDE w:val="0"/>
        <w:autoSpaceDN w:val="0"/>
        <w:adjustRightInd w:val="0"/>
        <w:ind w:firstLine="540"/>
        <w:jc w:val="both"/>
      </w:pPr>
      <w:r w:rsidRPr="00C24EF5">
        <w:t>На результат реализации программы может влиять изменение бюджетного и налогового законодательства Российской Федерации. В целях минимизации последствий риска будет осуществляться мониторинг изменений законодательства Российской Федерации на стадии разработки проектов правовых актов.</w:t>
      </w:r>
    </w:p>
    <w:p w:rsidR="00C24EF5" w:rsidRPr="00C24EF5" w:rsidRDefault="00C24EF5" w:rsidP="00C24EF5">
      <w:pPr>
        <w:widowControl w:val="0"/>
        <w:shd w:val="clear" w:color="auto" w:fill="FFFFFF"/>
        <w:autoSpaceDE w:val="0"/>
        <w:autoSpaceDN w:val="0"/>
        <w:adjustRightInd w:val="0"/>
        <w:ind w:firstLine="567"/>
        <w:jc w:val="both"/>
      </w:pPr>
      <w:r w:rsidRPr="00C24EF5">
        <w:t>Следует также учитывать, что качество управления муниципальными финансами, в том числе эффективность расходов местного бюджета, зависит от действий всех участников бюджетного процесса.</w:t>
      </w:r>
    </w:p>
    <w:p w:rsidR="00C24EF5" w:rsidRPr="00C24EF5" w:rsidRDefault="00C24EF5" w:rsidP="00C24EF5">
      <w:pPr>
        <w:shd w:val="clear" w:color="auto" w:fill="FFFFFF"/>
        <w:tabs>
          <w:tab w:val="left" w:pos="1150"/>
        </w:tabs>
        <w:ind w:firstLine="709"/>
        <w:jc w:val="both"/>
      </w:pPr>
    </w:p>
    <w:p w:rsidR="00C24EF5" w:rsidRPr="00C24EF5" w:rsidRDefault="00C24EF5" w:rsidP="00C24EF5">
      <w:pPr>
        <w:pStyle w:val="a6"/>
        <w:ind w:left="1080"/>
        <w:rPr>
          <w:rFonts w:ascii="Times New Roman" w:hAnsi="Times New Roman" w:cs="Times New Roman"/>
          <w:b/>
          <w:sz w:val="28"/>
          <w:szCs w:val="28"/>
        </w:rPr>
      </w:pPr>
      <w:r w:rsidRPr="00C24EF5">
        <w:rPr>
          <w:rFonts w:ascii="Times New Roman" w:hAnsi="Times New Roman" w:cs="Times New Roman"/>
          <w:b/>
          <w:sz w:val="28"/>
          <w:szCs w:val="28"/>
        </w:rPr>
        <w:t>10. Оценка эффективности реализации муниципальной программы</w:t>
      </w:r>
    </w:p>
    <w:p w:rsidR="00C24EF5" w:rsidRPr="00C24EF5" w:rsidRDefault="00C24EF5" w:rsidP="00C24EF5">
      <w:pPr>
        <w:pStyle w:val="a6"/>
        <w:rPr>
          <w:rFonts w:ascii="Times New Roman" w:hAnsi="Times New Roman" w:cs="Times New Roman"/>
          <w:b/>
          <w:sz w:val="28"/>
          <w:szCs w:val="28"/>
        </w:rPr>
      </w:pPr>
    </w:p>
    <w:p w:rsidR="00C24EF5" w:rsidRPr="00C24EF5" w:rsidRDefault="00C24EF5" w:rsidP="00C24EF5">
      <w:pPr>
        <w:widowControl w:val="0"/>
        <w:shd w:val="clear" w:color="auto" w:fill="FFFFFF"/>
        <w:tabs>
          <w:tab w:val="left" w:pos="1795"/>
          <w:tab w:val="left" w:pos="3696"/>
          <w:tab w:val="left" w:pos="5189"/>
          <w:tab w:val="left" w:pos="7286"/>
          <w:tab w:val="left" w:pos="8770"/>
        </w:tabs>
        <w:autoSpaceDE w:val="0"/>
        <w:autoSpaceDN w:val="0"/>
        <w:adjustRightInd w:val="0"/>
        <w:ind w:firstLine="567"/>
        <w:jc w:val="both"/>
      </w:pPr>
      <w:r w:rsidRPr="00C24EF5">
        <w:rPr>
          <w:spacing w:val="-1"/>
        </w:rPr>
        <w:t xml:space="preserve">Оценка </w:t>
      </w:r>
      <w:r w:rsidRPr="00C24EF5">
        <w:rPr>
          <w:spacing w:val="-2"/>
        </w:rPr>
        <w:t xml:space="preserve">эффективности реализации муниципальной  программы будет </w:t>
      </w:r>
      <w:r w:rsidRPr="00C24EF5">
        <w:lastRenderedPageBreak/>
        <w:t>осуществляться путем ежегодного сопоставления:</w:t>
      </w:r>
    </w:p>
    <w:p w:rsidR="00C24EF5" w:rsidRPr="00C24EF5" w:rsidRDefault="00C24EF5" w:rsidP="00ED0007">
      <w:pPr>
        <w:widowControl w:val="0"/>
        <w:numPr>
          <w:ilvl w:val="0"/>
          <w:numId w:val="2"/>
        </w:numPr>
        <w:shd w:val="clear" w:color="auto" w:fill="FFFFFF"/>
        <w:tabs>
          <w:tab w:val="left" w:pos="1190"/>
        </w:tabs>
        <w:autoSpaceDE w:val="0"/>
        <w:autoSpaceDN w:val="0"/>
        <w:adjustRightInd w:val="0"/>
        <w:ind w:right="5" w:firstLine="567"/>
        <w:jc w:val="both"/>
        <w:rPr>
          <w:spacing w:val="-1"/>
        </w:rPr>
      </w:pPr>
      <w:r w:rsidRPr="00C24EF5">
        <w:t>фактических (в сопоставимых условиях) и планируемых значений целевых индикаторов муниципальной программы (целевой параметр – 100%);</w:t>
      </w:r>
    </w:p>
    <w:p w:rsidR="00C24EF5" w:rsidRPr="00C24EF5" w:rsidRDefault="00C24EF5" w:rsidP="00ED0007">
      <w:pPr>
        <w:widowControl w:val="0"/>
        <w:numPr>
          <w:ilvl w:val="0"/>
          <w:numId w:val="2"/>
        </w:numPr>
        <w:shd w:val="clear" w:color="auto" w:fill="FFFFFF"/>
        <w:tabs>
          <w:tab w:val="left" w:pos="1190"/>
        </w:tabs>
        <w:autoSpaceDE w:val="0"/>
        <w:autoSpaceDN w:val="0"/>
        <w:adjustRightInd w:val="0"/>
        <w:ind w:firstLine="567"/>
        <w:jc w:val="both"/>
        <w:rPr>
          <w:spacing w:val="-1"/>
        </w:rPr>
      </w:pPr>
      <w:r w:rsidRPr="00C24EF5">
        <w:t>фактических (в сопоставимых условиях) и планируемых объемов расходов  бюджета поселения  на реализацию муниципальной программы и ее основных мероприятий (целевой параметр менее 100%);</w:t>
      </w:r>
    </w:p>
    <w:p w:rsidR="00C24EF5" w:rsidRPr="00C24EF5" w:rsidRDefault="00C24EF5" w:rsidP="00ED0007">
      <w:pPr>
        <w:widowControl w:val="0"/>
        <w:numPr>
          <w:ilvl w:val="0"/>
          <w:numId w:val="2"/>
        </w:numPr>
        <w:shd w:val="clear" w:color="auto" w:fill="FFFFFF"/>
        <w:tabs>
          <w:tab w:val="left" w:pos="1190"/>
        </w:tabs>
        <w:autoSpaceDE w:val="0"/>
        <w:autoSpaceDN w:val="0"/>
        <w:adjustRightInd w:val="0"/>
        <w:ind w:firstLine="567"/>
        <w:jc w:val="both"/>
      </w:pPr>
      <w:r w:rsidRPr="00C24EF5">
        <w:t>числа выполненных и планируемых мероприятий, предусмотренных  планом реализации муниципальной программы (целевой параметр – 100%).</w:t>
      </w:r>
    </w:p>
    <w:p w:rsidR="00C24EF5" w:rsidRPr="00C24EF5" w:rsidRDefault="00C24EF5" w:rsidP="00C24EF5">
      <w:pPr>
        <w:ind w:firstLine="720"/>
        <w:jc w:val="both"/>
      </w:pPr>
      <w:bookmarkStart w:id="0" w:name="OLE_LINK2"/>
      <w:bookmarkStart w:id="1" w:name="OLE_LINK1"/>
      <w:r w:rsidRPr="00C24EF5">
        <w:t xml:space="preserve">При выполнении всех программных мероприятий Гвазденского сельского поселения будут улучшены условия исполнения конституционных прав граждан, сохранен и приумножен творческий потенциал поселения, что позволит укрепить имидж поселения как поселение высокой  культуры. </w:t>
      </w:r>
      <w:bookmarkEnd w:id="0"/>
      <w:bookmarkEnd w:id="1"/>
    </w:p>
    <w:p w:rsidR="00C24EF5" w:rsidRPr="00C24EF5" w:rsidRDefault="00C24EF5" w:rsidP="00C24EF5">
      <w:pPr>
        <w:autoSpaceDE w:val="0"/>
        <w:autoSpaceDN w:val="0"/>
        <w:adjustRightInd w:val="0"/>
        <w:jc w:val="both"/>
      </w:pPr>
      <w:r w:rsidRPr="00C24EF5">
        <w:t xml:space="preserve">План реализации </w:t>
      </w:r>
      <w:r w:rsidRPr="00C24EF5">
        <w:rPr>
          <w:kern w:val="2"/>
        </w:rPr>
        <w:t xml:space="preserve">муниципальной программы  </w:t>
      </w:r>
      <w:r w:rsidRPr="00C24EF5">
        <w:t>Гвазденского сельского поселения Бутурлиновского муниципального района  «Сохранение и развитие культуры Гвазденского сельского поселения» на очередной финансовый год приведен в Приложении 1 к настоящей Программе.</w:t>
      </w:r>
    </w:p>
    <w:p w:rsidR="00C24EF5" w:rsidRPr="00C24EF5" w:rsidRDefault="00C24EF5" w:rsidP="00C24EF5">
      <w:pPr>
        <w:autoSpaceDE w:val="0"/>
        <w:autoSpaceDN w:val="0"/>
        <w:adjustRightInd w:val="0"/>
        <w:jc w:val="both"/>
      </w:pPr>
    </w:p>
    <w:p w:rsidR="00C24EF5" w:rsidRPr="00C24EF5" w:rsidRDefault="00C24EF5" w:rsidP="00C24EF5">
      <w:pPr>
        <w:autoSpaceDE w:val="0"/>
        <w:autoSpaceDN w:val="0"/>
        <w:adjustRightInd w:val="0"/>
        <w:jc w:val="both"/>
      </w:pPr>
    </w:p>
    <w:p w:rsidR="00C24EF5" w:rsidRPr="00C24EF5" w:rsidRDefault="00C24EF5" w:rsidP="00C24EF5">
      <w:pPr>
        <w:autoSpaceDE w:val="0"/>
        <w:autoSpaceDN w:val="0"/>
        <w:adjustRightInd w:val="0"/>
        <w:jc w:val="both"/>
      </w:pPr>
    </w:p>
    <w:p w:rsidR="00C24EF5" w:rsidRPr="00C24EF5" w:rsidRDefault="00C24EF5" w:rsidP="00C24EF5">
      <w:pPr>
        <w:autoSpaceDE w:val="0"/>
        <w:autoSpaceDN w:val="0"/>
        <w:adjustRightInd w:val="0"/>
        <w:jc w:val="both"/>
      </w:pPr>
    </w:p>
    <w:p w:rsidR="00C24EF5" w:rsidRPr="00C24EF5" w:rsidRDefault="00C24EF5" w:rsidP="00C24EF5">
      <w:pPr>
        <w:autoSpaceDE w:val="0"/>
        <w:autoSpaceDN w:val="0"/>
        <w:adjustRightInd w:val="0"/>
        <w:jc w:val="both"/>
      </w:pPr>
    </w:p>
    <w:p w:rsidR="00C24EF5" w:rsidRPr="00C24EF5" w:rsidRDefault="00C24EF5" w:rsidP="00C24EF5">
      <w:pPr>
        <w:autoSpaceDE w:val="0"/>
        <w:autoSpaceDN w:val="0"/>
        <w:adjustRightInd w:val="0"/>
        <w:jc w:val="both"/>
      </w:pPr>
    </w:p>
    <w:p w:rsidR="00C24EF5" w:rsidRPr="00C24EF5" w:rsidRDefault="00C24EF5" w:rsidP="00C24EF5">
      <w:pPr>
        <w:autoSpaceDE w:val="0"/>
        <w:autoSpaceDN w:val="0"/>
        <w:adjustRightInd w:val="0"/>
        <w:jc w:val="both"/>
      </w:pPr>
    </w:p>
    <w:p w:rsidR="00C24EF5" w:rsidRPr="00C24EF5" w:rsidRDefault="00C24EF5" w:rsidP="00C24EF5">
      <w:pPr>
        <w:autoSpaceDE w:val="0"/>
        <w:autoSpaceDN w:val="0"/>
        <w:adjustRightInd w:val="0"/>
        <w:jc w:val="both"/>
      </w:pPr>
    </w:p>
    <w:p w:rsidR="00C24EF5" w:rsidRPr="00C24EF5" w:rsidRDefault="00C24EF5" w:rsidP="00C24EF5">
      <w:pPr>
        <w:autoSpaceDE w:val="0"/>
        <w:autoSpaceDN w:val="0"/>
        <w:adjustRightInd w:val="0"/>
        <w:jc w:val="both"/>
      </w:pPr>
    </w:p>
    <w:p w:rsidR="00C24EF5" w:rsidRPr="00C24EF5" w:rsidRDefault="00C24EF5" w:rsidP="00C24EF5">
      <w:pPr>
        <w:autoSpaceDE w:val="0"/>
        <w:autoSpaceDN w:val="0"/>
        <w:adjustRightInd w:val="0"/>
        <w:jc w:val="both"/>
      </w:pPr>
    </w:p>
    <w:p w:rsidR="00C24EF5" w:rsidRPr="00C24EF5" w:rsidRDefault="00C24EF5" w:rsidP="00C24EF5">
      <w:pPr>
        <w:autoSpaceDE w:val="0"/>
        <w:autoSpaceDN w:val="0"/>
        <w:adjustRightInd w:val="0"/>
        <w:jc w:val="both"/>
      </w:pPr>
    </w:p>
    <w:p w:rsidR="00C24EF5" w:rsidRPr="00C24EF5" w:rsidRDefault="00C24EF5" w:rsidP="00C24EF5">
      <w:pPr>
        <w:autoSpaceDE w:val="0"/>
        <w:autoSpaceDN w:val="0"/>
        <w:adjustRightInd w:val="0"/>
        <w:jc w:val="both"/>
      </w:pPr>
    </w:p>
    <w:p w:rsidR="00C24EF5" w:rsidRPr="00C24EF5" w:rsidRDefault="00C24EF5" w:rsidP="00C24EF5">
      <w:pPr>
        <w:autoSpaceDE w:val="0"/>
        <w:autoSpaceDN w:val="0"/>
        <w:adjustRightInd w:val="0"/>
        <w:jc w:val="both"/>
      </w:pPr>
    </w:p>
    <w:p w:rsidR="00C24EF5" w:rsidRPr="00C24EF5" w:rsidRDefault="00C24EF5" w:rsidP="00C24EF5">
      <w:pPr>
        <w:autoSpaceDE w:val="0"/>
        <w:autoSpaceDN w:val="0"/>
        <w:adjustRightInd w:val="0"/>
        <w:jc w:val="both"/>
      </w:pPr>
    </w:p>
    <w:p w:rsidR="00C24EF5" w:rsidRPr="00C24EF5" w:rsidRDefault="00C24EF5" w:rsidP="00C24EF5">
      <w:pPr>
        <w:autoSpaceDE w:val="0"/>
        <w:autoSpaceDN w:val="0"/>
        <w:adjustRightInd w:val="0"/>
        <w:jc w:val="both"/>
      </w:pPr>
    </w:p>
    <w:p w:rsidR="00C24EF5" w:rsidRPr="00C24EF5" w:rsidRDefault="00C24EF5" w:rsidP="00C24EF5">
      <w:pPr>
        <w:autoSpaceDE w:val="0"/>
        <w:autoSpaceDN w:val="0"/>
        <w:adjustRightInd w:val="0"/>
        <w:jc w:val="both"/>
      </w:pPr>
    </w:p>
    <w:p w:rsidR="00C24EF5" w:rsidRPr="00C24EF5" w:rsidRDefault="00C24EF5" w:rsidP="00C24EF5">
      <w:pPr>
        <w:autoSpaceDE w:val="0"/>
        <w:autoSpaceDN w:val="0"/>
        <w:adjustRightInd w:val="0"/>
        <w:jc w:val="both"/>
      </w:pPr>
    </w:p>
    <w:p w:rsidR="00C24EF5" w:rsidRPr="00C24EF5" w:rsidRDefault="00C24EF5" w:rsidP="00C24EF5">
      <w:pPr>
        <w:autoSpaceDE w:val="0"/>
        <w:autoSpaceDN w:val="0"/>
        <w:adjustRightInd w:val="0"/>
        <w:jc w:val="both"/>
      </w:pPr>
    </w:p>
    <w:p w:rsidR="00C24EF5" w:rsidRPr="00C24EF5" w:rsidRDefault="00C24EF5" w:rsidP="00C24EF5">
      <w:pPr>
        <w:autoSpaceDE w:val="0"/>
        <w:autoSpaceDN w:val="0"/>
        <w:adjustRightInd w:val="0"/>
        <w:jc w:val="both"/>
      </w:pPr>
    </w:p>
    <w:p w:rsidR="00C24EF5" w:rsidRPr="00C24EF5" w:rsidRDefault="00C24EF5" w:rsidP="00C24EF5">
      <w:pPr>
        <w:autoSpaceDE w:val="0"/>
        <w:autoSpaceDN w:val="0"/>
        <w:adjustRightInd w:val="0"/>
        <w:jc w:val="both"/>
      </w:pPr>
    </w:p>
    <w:p w:rsidR="00C24EF5" w:rsidRPr="00C24EF5" w:rsidRDefault="00C24EF5" w:rsidP="00C24EF5">
      <w:pPr>
        <w:autoSpaceDE w:val="0"/>
        <w:autoSpaceDN w:val="0"/>
        <w:adjustRightInd w:val="0"/>
        <w:jc w:val="both"/>
      </w:pPr>
    </w:p>
    <w:p w:rsidR="00C24EF5" w:rsidRPr="00C24EF5" w:rsidRDefault="00C24EF5" w:rsidP="00C24EF5">
      <w:pPr>
        <w:autoSpaceDE w:val="0"/>
        <w:autoSpaceDN w:val="0"/>
        <w:adjustRightInd w:val="0"/>
        <w:jc w:val="both"/>
      </w:pPr>
    </w:p>
    <w:p w:rsidR="00C24EF5" w:rsidRPr="00C24EF5" w:rsidRDefault="00C24EF5" w:rsidP="00C24EF5">
      <w:pPr>
        <w:autoSpaceDE w:val="0"/>
        <w:autoSpaceDN w:val="0"/>
        <w:adjustRightInd w:val="0"/>
        <w:jc w:val="both"/>
      </w:pPr>
    </w:p>
    <w:p w:rsidR="00C24EF5" w:rsidRPr="00C24EF5" w:rsidRDefault="00C24EF5" w:rsidP="00C24EF5">
      <w:pPr>
        <w:autoSpaceDE w:val="0"/>
        <w:autoSpaceDN w:val="0"/>
        <w:adjustRightInd w:val="0"/>
        <w:jc w:val="both"/>
      </w:pPr>
    </w:p>
    <w:p w:rsidR="00C24EF5" w:rsidRPr="00C24EF5" w:rsidRDefault="00C24EF5" w:rsidP="00C24EF5">
      <w:pPr>
        <w:autoSpaceDE w:val="0"/>
        <w:autoSpaceDN w:val="0"/>
        <w:adjustRightInd w:val="0"/>
        <w:jc w:val="center"/>
      </w:pPr>
    </w:p>
    <w:p w:rsidR="00C24EF5" w:rsidRPr="00C24EF5" w:rsidRDefault="00C24EF5" w:rsidP="00C24EF5">
      <w:pPr>
        <w:autoSpaceDE w:val="0"/>
        <w:autoSpaceDN w:val="0"/>
        <w:adjustRightInd w:val="0"/>
        <w:jc w:val="both"/>
      </w:pPr>
    </w:p>
    <w:p w:rsidR="00C24EF5" w:rsidRPr="00C24EF5" w:rsidRDefault="00C24EF5" w:rsidP="00C24EF5">
      <w:pPr>
        <w:autoSpaceDE w:val="0"/>
        <w:autoSpaceDN w:val="0"/>
        <w:adjustRightInd w:val="0"/>
        <w:jc w:val="both"/>
      </w:pPr>
    </w:p>
    <w:p w:rsidR="00C24EF5" w:rsidRPr="00C24EF5" w:rsidRDefault="00C24EF5" w:rsidP="00C24EF5">
      <w:pPr>
        <w:autoSpaceDE w:val="0"/>
        <w:autoSpaceDN w:val="0"/>
        <w:adjustRightInd w:val="0"/>
        <w:jc w:val="both"/>
      </w:pPr>
    </w:p>
    <w:p w:rsidR="00C24EF5" w:rsidRPr="00C24EF5" w:rsidRDefault="00C24EF5" w:rsidP="00C24EF5">
      <w:pPr>
        <w:autoSpaceDE w:val="0"/>
        <w:autoSpaceDN w:val="0"/>
        <w:adjustRightInd w:val="0"/>
        <w:jc w:val="both"/>
      </w:pPr>
    </w:p>
    <w:p w:rsidR="00C24EF5" w:rsidRPr="00C24EF5" w:rsidRDefault="00C24EF5" w:rsidP="00C24EF5">
      <w:pPr>
        <w:jc w:val="right"/>
        <w:rPr>
          <w:sz w:val="22"/>
          <w:szCs w:val="22"/>
        </w:rPr>
        <w:sectPr w:rsidR="00C24EF5" w:rsidRPr="00C24EF5" w:rsidSect="00C24EF5">
          <w:pgSz w:w="11906" w:h="16838"/>
          <w:pgMar w:top="1134" w:right="851" w:bottom="1134" w:left="1276" w:header="709" w:footer="709" w:gutter="0"/>
          <w:cols w:space="708"/>
          <w:docGrid w:linePitch="360"/>
        </w:sectPr>
      </w:pPr>
    </w:p>
    <w:p w:rsidR="00C24EF5" w:rsidRPr="00C24EF5" w:rsidRDefault="00C24EF5" w:rsidP="00C24EF5">
      <w:pPr>
        <w:jc w:val="right"/>
        <w:rPr>
          <w:sz w:val="22"/>
          <w:szCs w:val="22"/>
        </w:rPr>
      </w:pPr>
      <w:r w:rsidRPr="00C24EF5">
        <w:rPr>
          <w:sz w:val="22"/>
          <w:szCs w:val="22"/>
        </w:rPr>
        <w:lastRenderedPageBreak/>
        <w:t>Приложение 1</w:t>
      </w:r>
    </w:p>
    <w:p w:rsidR="00C24EF5" w:rsidRPr="00C24EF5" w:rsidRDefault="00C24EF5" w:rsidP="00C24EF5">
      <w:pPr>
        <w:autoSpaceDE w:val="0"/>
        <w:autoSpaceDN w:val="0"/>
        <w:adjustRightInd w:val="0"/>
        <w:jc w:val="right"/>
        <w:rPr>
          <w:kern w:val="2"/>
          <w:sz w:val="22"/>
          <w:szCs w:val="22"/>
        </w:rPr>
      </w:pPr>
      <w:r w:rsidRPr="00C24EF5">
        <w:rPr>
          <w:kern w:val="2"/>
          <w:sz w:val="22"/>
          <w:szCs w:val="22"/>
        </w:rPr>
        <w:t xml:space="preserve">к муниципальной программе  </w:t>
      </w:r>
    </w:p>
    <w:p w:rsidR="00C24EF5" w:rsidRPr="00C24EF5" w:rsidRDefault="00C24EF5" w:rsidP="00C24EF5">
      <w:pPr>
        <w:autoSpaceDE w:val="0"/>
        <w:autoSpaceDN w:val="0"/>
        <w:adjustRightInd w:val="0"/>
        <w:jc w:val="right"/>
        <w:rPr>
          <w:sz w:val="22"/>
          <w:szCs w:val="22"/>
        </w:rPr>
      </w:pPr>
      <w:r w:rsidRPr="00C24EF5">
        <w:rPr>
          <w:sz w:val="22"/>
          <w:szCs w:val="22"/>
        </w:rPr>
        <w:t xml:space="preserve">Гвазденского сельского поселения </w:t>
      </w:r>
    </w:p>
    <w:p w:rsidR="00C24EF5" w:rsidRPr="00C24EF5" w:rsidRDefault="00C24EF5" w:rsidP="00C24EF5">
      <w:pPr>
        <w:autoSpaceDE w:val="0"/>
        <w:autoSpaceDN w:val="0"/>
        <w:adjustRightInd w:val="0"/>
        <w:jc w:val="right"/>
        <w:rPr>
          <w:sz w:val="22"/>
          <w:szCs w:val="22"/>
        </w:rPr>
      </w:pPr>
      <w:r w:rsidRPr="00C24EF5">
        <w:rPr>
          <w:sz w:val="22"/>
          <w:szCs w:val="22"/>
        </w:rPr>
        <w:t xml:space="preserve">Бутурлиновского муниципального района  </w:t>
      </w:r>
    </w:p>
    <w:p w:rsidR="00C24EF5" w:rsidRPr="00C24EF5" w:rsidRDefault="00C24EF5" w:rsidP="00C24EF5">
      <w:pPr>
        <w:autoSpaceDE w:val="0"/>
        <w:autoSpaceDN w:val="0"/>
        <w:adjustRightInd w:val="0"/>
        <w:jc w:val="right"/>
        <w:rPr>
          <w:sz w:val="22"/>
          <w:szCs w:val="22"/>
        </w:rPr>
      </w:pPr>
      <w:r w:rsidRPr="00C24EF5">
        <w:rPr>
          <w:sz w:val="22"/>
          <w:szCs w:val="22"/>
        </w:rPr>
        <w:t>«Сохранение и развитие культуры</w:t>
      </w:r>
    </w:p>
    <w:p w:rsidR="00C24EF5" w:rsidRPr="00C24EF5" w:rsidRDefault="00C24EF5" w:rsidP="00C24EF5">
      <w:pPr>
        <w:autoSpaceDE w:val="0"/>
        <w:autoSpaceDN w:val="0"/>
        <w:adjustRightInd w:val="0"/>
        <w:jc w:val="right"/>
        <w:rPr>
          <w:sz w:val="22"/>
          <w:szCs w:val="22"/>
        </w:rPr>
      </w:pPr>
      <w:r w:rsidRPr="00C24EF5">
        <w:rPr>
          <w:sz w:val="22"/>
          <w:szCs w:val="22"/>
        </w:rPr>
        <w:t xml:space="preserve"> Гвазденского сельского поселения</w:t>
      </w:r>
    </w:p>
    <w:p w:rsidR="00C24EF5" w:rsidRPr="00C24EF5" w:rsidRDefault="00C24EF5" w:rsidP="00C24EF5">
      <w:pPr>
        <w:autoSpaceDE w:val="0"/>
        <w:autoSpaceDN w:val="0"/>
        <w:adjustRightInd w:val="0"/>
        <w:jc w:val="right"/>
        <w:rPr>
          <w:sz w:val="22"/>
          <w:szCs w:val="22"/>
        </w:rPr>
      </w:pPr>
      <w:r w:rsidRPr="00C24EF5">
        <w:rPr>
          <w:sz w:val="22"/>
          <w:szCs w:val="22"/>
        </w:rPr>
        <w:t xml:space="preserve">Бутурлиновского муниципального района </w:t>
      </w:r>
    </w:p>
    <w:p w:rsidR="00C24EF5" w:rsidRPr="00C24EF5" w:rsidRDefault="00C24EF5" w:rsidP="00C24EF5">
      <w:pPr>
        <w:autoSpaceDE w:val="0"/>
        <w:autoSpaceDN w:val="0"/>
        <w:adjustRightInd w:val="0"/>
        <w:jc w:val="right"/>
        <w:rPr>
          <w:kern w:val="2"/>
          <w:sz w:val="22"/>
          <w:szCs w:val="22"/>
        </w:rPr>
      </w:pPr>
      <w:r w:rsidRPr="00C24EF5">
        <w:rPr>
          <w:sz w:val="22"/>
          <w:szCs w:val="22"/>
        </w:rPr>
        <w:t>Воронежской области» на 2023-2030 годы</w:t>
      </w:r>
    </w:p>
    <w:p w:rsidR="00C24EF5" w:rsidRPr="00C24EF5" w:rsidRDefault="00C24EF5" w:rsidP="00C24EF5">
      <w:pPr>
        <w:autoSpaceDE w:val="0"/>
        <w:autoSpaceDN w:val="0"/>
        <w:adjustRightInd w:val="0"/>
        <w:jc w:val="right"/>
        <w:rPr>
          <w:kern w:val="2"/>
          <w:sz w:val="22"/>
          <w:szCs w:val="22"/>
        </w:rPr>
      </w:pPr>
    </w:p>
    <w:p w:rsidR="00C24EF5" w:rsidRPr="00C24EF5" w:rsidRDefault="00C24EF5" w:rsidP="00C24EF5">
      <w:pPr>
        <w:autoSpaceDE w:val="0"/>
        <w:autoSpaceDN w:val="0"/>
        <w:adjustRightInd w:val="0"/>
        <w:jc w:val="center"/>
      </w:pPr>
      <w:r w:rsidRPr="00C24EF5">
        <w:rPr>
          <w:kern w:val="2"/>
        </w:rPr>
        <w:t xml:space="preserve">План реализации муниципальной программы  </w:t>
      </w:r>
      <w:r w:rsidRPr="00C24EF5">
        <w:t xml:space="preserve">Гвазденского сельского поселения Бутурлиновского муниципального района  «Сохранение и развитие культуры Гвазденского сельского поселения Бутурлиновского муниципального района Воронежской области» </w:t>
      </w:r>
    </w:p>
    <w:p w:rsidR="00C24EF5" w:rsidRPr="00C24EF5" w:rsidRDefault="00C24EF5" w:rsidP="00C24EF5">
      <w:pPr>
        <w:autoSpaceDE w:val="0"/>
        <w:autoSpaceDN w:val="0"/>
        <w:adjustRightInd w:val="0"/>
        <w:jc w:val="center"/>
        <w:rPr>
          <w:u w:val="single"/>
        </w:rPr>
      </w:pPr>
      <w:r w:rsidRPr="00C24EF5">
        <w:t xml:space="preserve">на </w:t>
      </w:r>
      <w:r w:rsidRPr="00C24EF5">
        <w:rPr>
          <w:u w:val="single"/>
        </w:rPr>
        <w:t>2023 год</w:t>
      </w:r>
    </w:p>
    <w:p w:rsidR="00C24EF5" w:rsidRPr="00C24EF5" w:rsidRDefault="00C24EF5" w:rsidP="00C24EF5">
      <w:pPr>
        <w:autoSpaceDE w:val="0"/>
        <w:autoSpaceDN w:val="0"/>
        <w:adjustRightInd w:val="0"/>
        <w:jc w:val="right"/>
        <w:rPr>
          <w:kern w:val="2"/>
          <w:sz w:val="23"/>
          <w:szCs w:val="23"/>
        </w:rPr>
      </w:pPr>
      <w:r w:rsidRPr="00C24EF5">
        <w:rPr>
          <w:kern w:val="2"/>
          <w:sz w:val="23"/>
          <w:szCs w:val="23"/>
        </w:rPr>
        <w:t>тыс.руб.</w:t>
      </w:r>
    </w:p>
    <w:tbl>
      <w:tblPr>
        <w:tblW w:w="15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321"/>
        <w:gridCol w:w="1634"/>
        <w:gridCol w:w="2336"/>
        <w:gridCol w:w="2126"/>
        <w:gridCol w:w="1402"/>
        <w:gridCol w:w="1472"/>
        <w:gridCol w:w="2493"/>
        <w:gridCol w:w="2552"/>
        <w:gridCol w:w="1479"/>
      </w:tblGrid>
      <w:tr w:rsidR="00C24EF5" w:rsidRPr="00C24EF5" w:rsidTr="00C24EF5">
        <w:trPr>
          <w:jc w:val="center"/>
        </w:trPr>
        <w:tc>
          <w:tcPr>
            <w:tcW w:w="321" w:type="dxa"/>
            <w:vMerge w:val="restart"/>
            <w:tcBorders>
              <w:top w:val="single" w:sz="4" w:space="0" w:color="auto"/>
              <w:left w:val="single" w:sz="4" w:space="0" w:color="auto"/>
              <w:bottom w:val="single" w:sz="4" w:space="0" w:color="auto"/>
              <w:right w:val="single" w:sz="4" w:space="0" w:color="auto"/>
            </w:tcBorders>
          </w:tcPr>
          <w:p w:rsidR="00C24EF5" w:rsidRPr="00C24EF5" w:rsidRDefault="00C24EF5" w:rsidP="00C24EF5">
            <w:pPr>
              <w:rPr>
                <w:sz w:val="22"/>
                <w:szCs w:val="22"/>
              </w:rPr>
            </w:pPr>
            <w:r w:rsidRPr="00C24EF5">
              <w:rPr>
                <w:sz w:val="22"/>
                <w:szCs w:val="22"/>
              </w:rPr>
              <w:t xml:space="preserve">№ </w:t>
            </w:r>
          </w:p>
          <w:p w:rsidR="00C24EF5" w:rsidRPr="00C24EF5" w:rsidRDefault="00C24EF5" w:rsidP="00C24EF5">
            <w:pPr>
              <w:rPr>
                <w:sz w:val="22"/>
                <w:szCs w:val="22"/>
              </w:rPr>
            </w:pPr>
          </w:p>
        </w:tc>
        <w:tc>
          <w:tcPr>
            <w:tcW w:w="1634" w:type="dxa"/>
            <w:vMerge w:val="restart"/>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t>Статус</w:t>
            </w:r>
          </w:p>
        </w:tc>
        <w:tc>
          <w:tcPr>
            <w:tcW w:w="2336" w:type="dxa"/>
            <w:vMerge w:val="restart"/>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t>Наименование подпрограммы,</w:t>
            </w:r>
            <w:r w:rsidRPr="00C24EF5">
              <w:rPr>
                <w:rFonts w:ascii="Times New Roman" w:hAnsi="Times New Roman" w:cs="Times New Roman"/>
                <w:kern w:val="2"/>
                <w:sz w:val="22"/>
                <w:szCs w:val="22"/>
              </w:rPr>
              <w:br/>
              <w:t>основного мероприятия, мероприятия</w:t>
            </w:r>
          </w:p>
          <w:p w:rsidR="00C24EF5" w:rsidRPr="00C24EF5" w:rsidRDefault="00C24EF5" w:rsidP="00C24EF5">
            <w:pPr>
              <w:pStyle w:val="ConsPlusCell"/>
              <w:jc w:val="center"/>
              <w:rPr>
                <w:rFonts w:ascii="Times New Roman" w:hAnsi="Times New Roman" w:cs="Times New Roman"/>
                <w:kern w:val="2"/>
                <w:sz w:val="22"/>
                <w:szCs w:val="22"/>
              </w:rPr>
            </w:pPr>
          </w:p>
        </w:tc>
        <w:tc>
          <w:tcPr>
            <w:tcW w:w="2126" w:type="dxa"/>
            <w:vMerge w:val="restart"/>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t>Исполнитель мероприятия (структурное подразделение органа местного управления, иной главный распорядитель средств местного бюджета), ФИО, должность исполнителя)</w:t>
            </w:r>
          </w:p>
        </w:tc>
        <w:tc>
          <w:tcPr>
            <w:tcW w:w="2874" w:type="dxa"/>
            <w:gridSpan w:val="2"/>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t>Срок</w:t>
            </w:r>
          </w:p>
        </w:tc>
        <w:tc>
          <w:tcPr>
            <w:tcW w:w="2493" w:type="dxa"/>
            <w:vMerge w:val="restart"/>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t xml:space="preserve">Ожидаемый </w:t>
            </w:r>
            <w:r w:rsidRPr="00C24EF5">
              <w:rPr>
                <w:rFonts w:ascii="Times New Roman" w:hAnsi="Times New Roman" w:cs="Times New Roman"/>
                <w:kern w:val="2"/>
                <w:sz w:val="22"/>
                <w:szCs w:val="22"/>
              </w:rPr>
              <w:br/>
              <w:t xml:space="preserve">непосредственный </w:t>
            </w:r>
            <w:r w:rsidRPr="00C24EF5">
              <w:rPr>
                <w:rFonts w:ascii="Times New Roman" w:hAnsi="Times New Roman" w:cs="Times New Roman"/>
                <w:kern w:val="2"/>
                <w:sz w:val="22"/>
                <w:szCs w:val="22"/>
              </w:rPr>
              <w:br/>
              <w:t xml:space="preserve">результат </w:t>
            </w:r>
            <w:r w:rsidRPr="00C24EF5">
              <w:rPr>
                <w:rFonts w:ascii="Times New Roman" w:hAnsi="Times New Roman" w:cs="Times New Roman"/>
                <w:kern w:val="2"/>
                <w:sz w:val="22"/>
                <w:szCs w:val="22"/>
              </w:rPr>
              <w:br/>
              <w:t>(краткое описание) от реализации основного мероприятия, мероприятия в очередном финансовом году</w:t>
            </w:r>
          </w:p>
        </w:tc>
        <w:tc>
          <w:tcPr>
            <w:tcW w:w="2552" w:type="dxa"/>
            <w:vMerge w:val="restart"/>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t xml:space="preserve">КБК </w:t>
            </w:r>
          </w:p>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t>(местный бюджет)</w:t>
            </w:r>
          </w:p>
        </w:tc>
        <w:tc>
          <w:tcPr>
            <w:tcW w:w="1479" w:type="dxa"/>
            <w:vMerge w:val="restart"/>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t>Расходы, предусмотренные решением представительного органа местного самоуправления о местном бюджете, на 2023год</w:t>
            </w:r>
          </w:p>
        </w:tc>
      </w:tr>
      <w:tr w:rsidR="00C24EF5" w:rsidRPr="00C24EF5" w:rsidTr="00C24EF5">
        <w:trPr>
          <w:jc w:val="center"/>
        </w:trPr>
        <w:tc>
          <w:tcPr>
            <w:tcW w:w="321" w:type="dxa"/>
            <w:vMerge/>
            <w:tcBorders>
              <w:top w:val="single" w:sz="4" w:space="0" w:color="auto"/>
              <w:left w:val="single" w:sz="4" w:space="0" w:color="auto"/>
              <w:bottom w:val="single" w:sz="4" w:space="0" w:color="auto"/>
              <w:right w:val="single" w:sz="4" w:space="0" w:color="auto"/>
            </w:tcBorders>
            <w:vAlign w:val="center"/>
          </w:tcPr>
          <w:p w:rsidR="00C24EF5" w:rsidRPr="00C24EF5" w:rsidRDefault="00C24EF5" w:rsidP="00C24EF5">
            <w:pPr>
              <w:rPr>
                <w:sz w:val="22"/>
                <w:szCs w:val="22"/>
              </w:rPr>
            </w:pPr>
          </w:p>
        </w:tc>
        <w:tc>
          <w:tcPr>
            <w:tcW w:w="1634" w:type="dxa"/>
            <w:vMerge/>
            <w:tcBorders>
              <w:top w:val="single" w:sz="4" w:space="0" w:color="auto"/>
              <w:left w:val="single" w:sz="4" w:space="0" w:color="auto"/>
              <w:bottom w:val="single" w:sz="4" w:space="0" w:color="auto"/>
              <w:right w:val="single" w:sz="4" w:space="0" w:color="auto"/>
            </w:tcBorders>
            <w:vAlign w:val="center"/>
          </w:tcPr>
          <w:p w:rsidR="00C24EF5" w:rsidRPr="00C24EF5" w:rsidRDefault="00C24EF5" w:rsidP="00C24EF5">
            <w:pPr>
              <w:rPr>
                <w:kern w:val="2"/>
                <w:sz w:val="22"/>
                <w:szCs w:val="22"/>
              </w:rPr>
            </w:pPr>
          </w:p>
        </w:tc>
        <w:tc>
          <w:tcPr>
            <w:tcW w:w="2336" w:type="dxa"/>
            <w:vMerge/>
            <w:tcBorders>
              <w:top w:val="single" w:sz="4" w:space="0" w:color="auto"/>
              <w:left w:val="single" w:sz="4" w:space="0" w:color="auto"/>
              <w:bottom w:val="single" w:sz="4" w:space="0" w:color="auto"/>
              <w:right w:val="single" w:sz="4" w:space="0" w:color="auto"/>
            </w:tcBorders>
            <w:vAlign w:val="center"/>
          </w:tcPr>
          <w:p w:rsidR="00C24EF5" w:rsidRPr="00C24EF5" w:rsidRDefault="00C24EF5" w:rsidP="00C24EF5">
            <w:pPr>
              <w:rPr>
                <w:kern w:val="2"/>
                <w:sz w:val="22"/>
                <w:szCs w:val="22"/>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C24EF5" w:rsidRPr="00C24EF5" w:rsidRDefault="00C24EF5" w:rsidP="00C24EF5">
            <w:pPr>
              <w:rPr>
                <w:kern w:val="2"/>
                <w:sz w:val="22"/>
                <w:szCs w:val="22"/>
              </w:rPr>
            </w:pPr>
          </w:p>
        </w:tc>
        <w:tc>
          <w:tcPr>
            <w:tcW w:w="1402"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t xml:space="preserve">начала </w:t>
            </w:r>
            <w:r w:rsidRPr="00C24EF5">
              <w:rPr>
                <w:rFonts w:ascii="Times New Roman" w:hAnsi="Times New Roman" w:cs="Times New Roman"/>
                <w:kern w:val="2"/>
                <w:sz w:val="22"/>
                <w:szCs w:val="22"/>
              </w:rPr>
              <w:br/>
              <w:t>реализации мероприятия в очередном финансовом году</w:t>
            </w:r>
          </w:p>
        </w:tc>
        <w:tc>
          <w:tcPr>
            <w:tcW w:w="1472"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t xml:space="preserve">окончания </w:t>
            </w:r>
            <w:r w:rsidRPr="00C24EF5">
              <w:rPr>
                <w:rFonts w:ascii="Times New Roman" w:hAnsi="Times New Roman" w:cs="Times New Roman"/>
                <w:kern w:val="2"/>
                <w:sz w:val="22"/>
                <w:szCs w:val="22"/>
              </w:rPr>
              <w:br/>
              <w:t>реализации</w:t>
            </w:r>
          </w:p>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t>мероприятия в очередном финансовом году</w:t>
            </w:r>
          </w:p>
        </w:tc>
        <w:tc>
          <w:tcPr>
            <w:tcW w:w="2493" w:type="dxa"/>
            <w:vMerge/>
            <w:tcBorders>
              <w:top w:val="single" w:sz="4" w:space="0" w:color="auto"/>
              <w:left w:val="single" w:sz="4" w:space="0" w:color="auto"/>
              <w:bottom w:val="single" w:sz="4" w:space="0" w:color="auto"/>
              <w:right w:val="single" w:sz="4" w:space="0" w:color="auto"/>
            </w:tcBorders>
            <w:vAlign w:val="center"/>
          </w:tcPr>
          <w:p w:rsidR="00C24EF5" w:rsidRPr="00C24EF5" w:rsidRDefault="00C24EF5" w:rsidP="00C24EF5">
            <w:pPr>
              <w:rPr>
                <w:kern w:val="2"/>
                <w:sz w:val="22"/>
                <w:szCs w:val="22"/>
              </w:rPr>
            </w:pPr>
          </w:p>
        </w:tc>
        <w:tc>
          <w:tcPr>
            <w:tcW w:w="2552" w:type="dxa"/>
            <w:vMerge/>
            <w:tcBorders>
              <w:top w:val="single" w:sz="4" w:space="0" w:color="auto"/>
              <w:left w:val="single" w:sz="4" w:space="0" w:color="auto"/>
              <w:bottom w:val="single" w:sz="4" w:space="0" w:color="auto"/>
              <w:right w:val="single" w:sz="4" w:space="0" w:color="auto"/>
            </w:tcBorders>
            <w:vAlign w:val="center"/>
          </w:tcPr>
          <w:p w:rsidR="00C24EF5" w:rsidRPr="00C24EF5" w:rsidRDefault="00C24EF5" w:rsidP="00C24EF5">
            <w:pPr>
              <w:rPr>
                <w:kern w:val="2"/>
                <w:sz w:val="22"/>
                <w:szCs w:val="22"/>
              </w:rPr>
            </w:pPr>
          </w:p>
        </w:tc>
        <w:tc>
          <w:tcPr>
            <w:tcW w:w="1479" w:type="dxa"/>
            <w:vMerge/>
            <w:tcBorders>
              <w:top w:val="single" w:sz="4" w:space="0" w:color="auto"/>
              <w:left w:val="single" w:sz="4" w:space="0" w:color="auto"/>
              <w:bottom w:val="single" w:sz="4" w:space="0" w:color="auto"/>
              <w:right w:val="single" w:sz="4" w:space="0" w:color="auto"/>
            </w:tcBorders>
            <w:vAlign w:val="center"/>
          </w:tcPr>
          <w:p w:rsidR="00C24EF5" w:rsidRPr="00C24EF5" w:rsidRDefault="00C24EF5" w:rsidP="00C24EF5">
            <w:pPr>
              <w:rPr>
                <w:kern w:val="2"/>
                <w:sz w:val="22"/>
                <w:szCs w:val="22"/>
              </w:rPr>
            </w:pPr>
          </w:p>
        </w:tc>
      </w:tr>
      <w:tr w:rsidR="00C24EF5" w:rsidRPr="00C24EF5" w:rsidTr="00C24EF5">
        <w:trPr>
          <w:tblHeader/>
          <w:jc w:val="center"/>
        </w:trPr>
        <w:tc>
          <w:tcPr>
            <w:tcW w:w="321"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rPr>
                <w:sz w:val="22"/>
                <w:szCs w:val="22"/>
              </w:rPr>
            </w:pPr>
            <w:r w:rsidRPr="00C24EF5">
              <w:rPr>
                <w:sz w:val="22"/>
                <w:szCs w:val="22"/>
              </w:rPr>
              <w:t>1</w:t>
            </w:r>
          </w:p>
        </w:tc>
        <w:tc>
          <w:tcPr>
            <w:tcW w:w="1634"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t>2</w:t>
            </w:r>
          </w:p>
        </w:tc>
        <w:tc>
          <w:tcPr>
            <w:tcW w:w="2336"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t>3</w:t>
            </w:r>
          </w:p>
        </w:tc>
        <w:tc>
          <w:tcPr>
            <w:tcW w:w="2126"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t>4</w:t>
            </w:r>
          </w:p>
        </w:tc>
        <w:tc>
          <w:tcPr>
            <w:tcW w:w="1402"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t>5</w:t>
            </w:r>
          </w:p>
        </w:tc>
        <w:tc>
          <w:tcPr>
            <w:tcW w:w="1472"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t>6</w:t>
            </w:r>
          </w:p>
        </w:tc>
        <w:tc>
          <w:tcPr>
            <w:tcW w:w="2493"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t>7</w:t>
            </w:r>
          </w:p>
        </w:tc>
        <w:tc>
          <w:tcPr>
            <w:tcW w:w="2552"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t>8</w:t>
            </w:r>
          </w:p>
        </w:tc>
        <w:tc>
          <w:tcPr>
            <w:tcW w:w="1479"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t>9</w:t>
            </w:r>
          </w:p>
        </w:tc>
      </w:tr>
      <w:tr w:rsidR="00C24EF5" w:rsidRPr="00C24EF5" w:rsidTr="00C24EF5">
        <w:trPr>
          <w:jc w:val="center"/>
        </w:trPr>
        <w:tc>
          <w:tcPr>
            <w:tcW w:w="321"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rPr>
                <w:sz w:val="22"/>
                <w:szCs w:val="22"/>
              </w:rPr>
            </w:pPr>
            <w:r w:rsidRPr="00C24EF5">
              <w:rPr>
                <w:sz w:val="22"/>
                <w:szCs w:val="22"/>
              </w:rPr>
              <w:t>1</w:t>
            </w:r>
          </w:p>
        </w:tc>
        <w:tc>
          <w:tcPr>
            <w:tcW w:w="1634"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t xml:space="preserve">Муниципальная </w:t>
            </w:r>
            <w:r w:rsidRPr="00C24EF5">
              <w:rPr>
                <w:rFonts w:ascii="Times New Roman" w:hAnsi="Times New Roman" w:cs="Times New Roman"/>
                <w:kern w:val="2"/>
                <w:sz w:val="22"/>
                <w:szCs w:val="22"/>
              </w:rPr>
              <w:br/>
              <w:t>программа</w:t>
            </w:r>
          </w:p>
        </w:tc>
        <w:tc>
          <w:tcPr>
            <w:tcW w:w="2336"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rPr>
                <w:rFonts w:ascii="Times New Roman" w:hAnsi="Times New Roman" w:cs="Times New Roman"/>
                <w:sz w:val="23"/>
                <w:szCs w:val="23"/>
              </w:rPr>
            </w:pPr>
            <w:r w:rsidRPr="00C24EF5">
              <w:rPr>
                <w:rFonts w:ascii="Times New Roman" w:hAnsi="Times New Roman" w:cs="Times New Roman"/>
                <w:sz w:val="23"/>
                <w:szCs w:val="23"/>
              </w:rPr>
              <w:t>Муниципальная программа</w:t>
            </w:r>
          </w:p>
          <w:p w:rsidR="00C24EF5" w:rsidRPr="00C24EF5" w:rsidRDefault="00C24EF5" w:rsidP="00C24EF5">
            <w:pPr>
              <w:pStyle w:val="ConsPlusCell"/>
              <w:rPr>
                <w:rFonts w:ascii="Times New Roman" w:hAnsi="Times New Roman" w:cs="Times New Roman"/>
                <w:kern w:val="2"/>
                <w:sz w:val="22"/>
                <w:szCs w:val="22"/>
              </w:rPr>
            </w:pPr>
            <w:r w:rsidRPr="00C24EF5">
              <w:rPr>
                <w:rFonts w:ascii="Times New Roman" w:hAnsi="Times New Roman" w:cs="Times New Roman"/>
                <w:sz w:val="23"/>
                <w:szCs w:val="23"/>
              </w:rPr>
              <w:t xml:space="preserve"> "Сохранение и развитие культуры Гвазденского сельского поселения Бутурлиновского муниципального района Воронежской </w:t>
            </w:r>
            <w:r w:rsidRPr="00C24EF5">
              <w:rPr>
                <w:rFonts w:ascii="Times New Roman" w:hAnsi="Times New Roman" w:cs="Times New Roman"/>
                <w:sz w:val="23"/>
                <w:szCs w:val="23"/>
              </w:rPr>
              <w:lastRenderedPageBreak/>
              <w:t>области"</w:t>
            </w:r>
          </w:p>
        </w:tc>
        <w:tc>
          <w:tcPr>
            <w:tcW w:w="2126"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kern w:val="2"/>
                <w:sz w:val="22"/>
                <w:szCs w:val="22"/>
              </w:rPr>
            </w:pPr>
            <w:r w:rsidRPr="00C24EF5">
              <w:rPr>
                <w:rFonts w:ascii="Times New Roman" w:hAnsi="Times New Roman" w:cs="Times New Roman"/>
                <w:kern w:val="2"/>
                <w:sz w:val="23"/>
                <w:szCs w:val="23"/>
              </w:rPr>
              <w:lastRenderedPageBreak/>
              <w:t xml:space="preserve">Администрация Гвазденского сельского поселения Бутурлиновского муниципального района Воронежской области, </w:t>
            </w:r>
            <w:r w:rsidRPr="00C24EF5">
              <w:rPr>
                <w:rFonts w:ascii="Times New Roman" w:hAnsi="Times New Roman" w:cs="Times New Roman"/>
                <w:kern w:val="2"/>
                <w:sz w:val="23"/>
                <w:szCs w:val="23"/>
              </w:rPr>
              <w:lastRenderedPageBreak/>
              <w:t>Муниципальное казенное учреждение культуры "Социально- культурный центр "Импульс"</w:t>
            </w:r>
          </w:p>
        </w:tc>
        <w:tc>
          <w:tcPr>
            <w:tcW w:w="1402"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lastRenderedPageBreak/>
              <w:t>01.01.2023</w:t>
            </w:r>
          </w:p>
        </w:tc>
        <w:tc>
          <w:tcPr>
            <w:tcW w:w="1472"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t>31.12.2023</w:t>
            </w:r>
          </w:p>
        </w:tc>
        <w:tc>
          <w:tcPr>
            <w:tcW w:w="2493"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widowControl w:val="0"/>
              <w:autoSpaceDE w:val="0"/>
              <w:autoSpaceDN w:val="0"/>
              <w:adjustRightInd w:val="0"/>
              <w:rPr>
                <w:sz w:val="22"/>
                <w:szCs w:val="22"/>
              </w:rPr>
            </w:pPr>
            <w:r w:rsidRPr="00C24EF5">
              <w:rPr>
                <w:sz w:val="22"/>
                <w:szCs w:val="22"/>
              </w:rPr>
              <w:t>повышение уровня культурного развития населения поселения</w:t>
            </w:r>
          </w:p>
          <w:p w:rsidR="00C24EF5" w:rsidRPr="00C24EF5" w:rsidRDefault="00C24EF5" w:rsidP="00C24EF5">
            <w:pPr>
              <w:pStyle w:val="ConsPlusCell"/>
              <w:jc w:val="both"/>
              <w:rPr>
                <w:rFonts w:ascii="Times New Roman" w:hAnsi="Times New Roman" w:cs="Times New Roman"/>
                <w:kern w:val="2"/>
                <w:sz w:val="22"/>
                <w:szCs w:val="22"/>
              </w:rPr>
            </w:pPr>
          </w:p>
        </w:tc>
        <w:tc>
          <w:tcPr>
            <w:tcW w:w="2552"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kern w:val="2"/>
                <w:sz w:val="22"/>
                <w:szCs w:val="22"/>
              </w:rPr>
            </w:pPr>
            <w:r w:rsidRPr="00C24EF5">
              <w:rPr>
                <w:rFonts w:ascii="Times New Roman" w:hAnsi="Times New Roman" w:cs="Times New Roman"/>
                <w:kern w:val="2"/>
                <w:sz w:val="22"/>
                <w:szCs w:val="22"/>
              </w:rPr>
              <w:t>91408010000000000000</w:t>
            </w:r>
          </w:p>
        </w:tc>
        <w:tc>
          <w:tcPr>
            <w:tcW w:w="1479"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t>2194,65</w:t>
            </w:r>
          </w:p>
        </w:tc>
      </w:tr>
      <w:tr w:rsidR="00C24EF5" w:rsidRPr="00C24EF5" w:rsidTr="00C24EF5">
        <w:trPr>
          <w:jc w:val="center"/>
        </w:trPr>
        <w:tc>
          <w:tcPr>
            <w:tcW w:w="321"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rPr>
                <w:sz w:val="22"/>
                <w:szCs w:val="22"/>
              </w:rPr>
            </w:pPr>
            <w:r w:rsidRPr="00C24EF5">
              <w:rPr>
                <w:sz w:val="22"/>
                <w:szCs w:val="22"/>
              </w:rPr>
              <w:lastRenderedPageBreak/>
              <w:t>2</w:t>
            </w:r>
          </w:p>
        </w:tc>
        <w:tc>
          <w:tcPr>
            <w:tcW w:w="1634"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t>Подпрограмма</w:t>
            </w:r>
          </w:p>
        </w:tc>
        <w:tc>
          <w:tcPr>
            <w:tcW w:w="2336"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rPr>
                <w:rFonts w:ascii="Times New Roman" w:hAnsi="Times New Roman" w:cs="Times New Roman"/>
                <w:kern w:val="2"/>
                <w:sz w:val="23"/>
                <w:szCs w:val="23"/>
              </w:rPr>
            </w:pPr>
            <w:r w:rsidRPr="00C24EF5">
              <w:rPr>
                <w:rFonts w:ascii="Times New Roman" w:hAnsi="Times New Roman" w:cs="Times New Roman"/>
                <w:kern w:val="2"/>
                <w:sz w:val="23"/>
                <w:szCs w:val="23"/>
              </w:rPr>
              <w:t>Организация деятельности МКУК «СКЦ «Импульс»</w:t>
            </w:r>
          </w:p>
        </w:tc>
        <w:tc>
          <w:tcPr>
            <w:tcW w:w="2126"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kern w:val="2"/>
                <w:sz w:val="23"/>
                <w:szCs w:val="23"/>
              </w:rPr>
            </w:pPr>
            <w:r w:rsidRPr="00C24EF5">
              <w:rPr>
                <w:rFonts w:ascii="Times New Roman" w:hAnsi="Times New Roman" w:cs="Times New Roman"/>
                <w:kern w:val="2"/>
                <w:sz w:val="23"/>
                <w:szCs w:val="23"/>
              </w:rPr>
              <w:t>Муниципальное казенное учреждение культуры "Социально- культурный центр "Импульс"</w:t>
            </w:r>
          </w:p>
        </w:tc>
        <w:tc>
          <w:tcPr>
            <w:tcW w:w="1402"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t>01.01.2023</w:t>
            </w:r>
          </w:p>
        </w:tc>
        <w:tc>
          <w:tcPr>
            <w:tcW w:w="1472"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t>31.12.2023</w:t>
            </w:r>
          </w:p>
        </w:tc>
        <w:tc>
          <w:tcPr>
            <w:tcW w:w="2493"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widowControl w:val="0"/>
              <w:autoSpaceDE w:val="0"/>
              <w:autoSpaceDN w:val="0"/>
              <w:adjustRightInd w:val="0"/>
              <w:rPr>
                <w:sz w:val="22"/>
                <w:szCs w:val="22"/>
              </w:rPr>
            </w:pPr>
            <w:r w:rsidRPr="00C24EF5">
              <w:rPr>
                <w:sz w:val="22"/>
                <w:szCs w:val="22"/>
              </w:rPr>
              <w:t>повышение уровня культурного развития населения поселения</w:t>
            </w:r>
          </w:p>
          <w:p w:rsidR="00C24EF5" w:rsidRPr="00C24EF5" w:rsidRDefault="00C24EF5" w:rsidP="00C24EF5">
            <w:pPr>
              <w:widowControl w:val="0"/>
              <w:autoSpaceDE w:val="0"/>
              <w:autoSpaceDN w:val="0"/>
              <w:adjustRightInd w:val="0"/>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kern w:val="2"/>
                <w:sz w:val="22"/>
                <w:szCs w:val="22"/>
              </w:rPr>
            </w:pPr>
            <w:r w:rsidRPr="00C24EF5">
              <w:rPr>
                <w:rFonts w:ascii="Times New Roman" w:hAnsi="Times New Roman" w:cs="Times New Roman"/>
                <w:kern w:val="2"/>
                <w:sz w:val="22"/>
                <w:szCs w:val="22"/>
              </w:rPr>
              <w:t>91408010000000000000</w:t>
            </w:r>
          </w:p>
        </w:tc>
        <w:tc>
          <w:tcPr>
            <w:tcW w:w="1479"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t>2194,65</w:t>
            </w:r>
          </w:p>
        </w:tc>
      </w:tr>
      <w:tr w:rsidR="00C24EF5" w:rsidRPr="00C24EF5" w:rsidTr="00C24EF5">
        <w:trPr>
          <w:jc w:val="center"/>
        </w:trPr>
        <w:tc>
          <w:tcPr>
            <w:tcW w:w="321" w:type="dxa"/>
            <w:vMerge w:val="restart"/>
            <w:tcBorders>
              <w:top w:val="single" w:sz="4" w:space="0" w:color="auto"/>
              <w:left w:val="single" w:sz="4" w:space="0" w:color="auto"/>
              <w:right w:val="single" w:sz="4" w:space="0" w:color="auto"/>
            </w:tcBorders>
          </w:tcPr>
          <w:p w:rsidR="00C24EF5" w:rsidRPr="00C24EF5" w:rsidRDefault="00C24EF5" w:rsidP="00C24EF5">
            <w:pPr>
              <w:rPr>
                <w:sz w:val="22"/>
                <w:szCs w:val="22"/>
              </w:rPr>
            </w:pPr>
            <w:r w:rsidRPr="00C24EF5">
              <w:rPr>
                <w:sz w:val="22"/>
                <w:szCs w:val="22"/>
              </w:rPr>
              <w:t>3</w:t>
            </w:r>
          </w:p>
        </w:tc>
        <w:tc>
          <w:tcPr>
            <w:tcW w:w="1634" w:type="dxa"/>
            <w:vMerge w:val="restart"/>
            <w:tcBorders>
              <w:top w:val="single" w:sz="4" w:space="0" w:color="auto"/>
              <w:left w:val="single" w:sz="4" w:space="0" w:color="auto"/>
              <w:right w:val="single" w:sz="4" w:space="0" w:color="auto"/>
            </w:tcBorders>
          </w:tcPr>
          <w:p w:rsidR="00C24EF5" w:rsidRPr="00C24EF5" w:rsidRDefault="00C24EF5" w:rsidP="00C24EF5">
            <w:pPr>
              <w:pStyle w:val="ConsPlusCell"/>
              <w:rPr>
                <w:rFonts w:ascii="Times New Roman" w:hAnsi="Times New Roman" w:cs="Times New Roman"/>
                <w:kern w:val="2"/>
                <w:sz w:val="22"/>
                <w:szCs w:val="22"/>
              </w:rPr>
            </w:pPr>
            <w:r w:rsidRPr="00C24EF5">
              <w:rPr>
                <w:rFonts w:ascii="Times New Roman" w:hAnsi="Times New Roman" w:cs="Times New Roman"/>
                <w:kern w:val="2"/>
                <w:sz w:val="22"/>
                <w:szCs w:val="22"/>
              </w:rPr>
              <w:t>Основное мероприятие 1</w:t>
            </w:r>
          </w:p>
        </w:tc>
        <w:tc>
          <w:tcPr>
            <w:tcW w:w="2336" w:type="dxa"/>
            <w:vMerge w:val="restart"/>
            <w:tcBorders>
              <w:top w:val="single" w:sz="4" w:space="0" w:color="auto"/>
              <w:left w:val="single" w:sz="4" w:space="0" w:color="auto"/>
              <w:right w:val="single" w:sz="4" w:space="0" w:color="auto"/>
            </w:tcBorders>
          </w:tcPr>
          <w:p w:rsidR="00C24EF5" w:rsidRPr="00C24EF5" w:rsidRDefault="00C24EF5" w:rsidP="00C24EF5">
            <w:pPr>
              <w:pStyle w:val="ConsPlusCell"/>
              <w:rPr>
                <w:rFonts w:ascii="Times New Roman" w:hAnsi="Times New Roman" w:cs="Times New Roman"/>
                <w:kern w:val="2"/>
                <w:sz w:val="22"/>
                <w:szCs w:val="22"/>
              </w:rPr>
            </w:pPr>
            <w:r w:rsidRPr="00C24EF5">
              <w:rPr>
                <w:rFonts w:ascii="Times New Roman" w:hAnsi="Times New Roman" w:cs="Times New Roman"/>
                <w:kern w:val="2"/>
                <w:sz w:val="22"/>
                <w:szCs w:val="22"/>
              </w:rPr>
              <w:t>Культурно-досуговая деятельность и развитие народного твор</w:t>
            </w:r>
            <w:bookmarkStart w:id="2" w:name="_GoBack"/>
            <w:bookmarkEnd w:id="2"/>
            <w:r w:rsidRPr="00C24EF5">
              <w:rPr>
                <w:rFonts w:ascii="Times New Roman" w:hAnsi="Times New Roman" w:cs="Times New Roman"/>
                <w:kern w:val="2"/>
                <w:sz w:val="22"/>
                <w:szCs w:val="22"/>
              </w:rPr>
              <w:t>чества.</w:t>
            </w:r>
          </w:p>
        </w:tc>
        <w:tc>
          <w:tcPr>
            <w:tcW w:w="2126" w:type="dxa"/>
            <w:vMerge w:val="restart"/>
            <w:tcBorders>
              <w:top w:val="single" w:sz="4" w:space="0" w:color="auto"/>
              <w:left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kern w:val="2"/>
                <w:sz w:val="22"/>
                <w:szCs w:val="22"/>
              </w:rPr>
            </w:pPr>
            <w:r w:rsidRPr="00C24EF5">
              <w:rPr>
                <w:rFonts w:ascii="Times New Roman" w:hAnsi="Times New Roman" w:cs="Times New Roman"/>
                <w:kern w:val="2"/>
                <w:sz w:val="23"/>
                <w:szCs w:val="23"/>
              </w:rPr>
              <w:t>Муниципальное казенное учреждение культуры "Социально- культурный центр "Импульс"</w:t>
            </w:r>
          </w:p>
        </w:tc>
        <w:tc>
          <w:tcPr>
            <w:tcW w:w="1402" w:type="dxa"/>
            <w:vMerge w:val="restart"/>
            <w:tcBorders>
              <w:top w:val="single" w:sz="4" w:space="0" w:color="auto"/>
              <w:left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t>01.01.2023</w:t>
            </w:r>
          </w:p>
        </w:tc>
        <w:tc>
          <w:tcPr>
            <w:tcW w:w="1472" w:type="dxa"/>
            <w:vMerge w:val="restart"/>
            <w:tcBorders>
              <w:top w:val="single" w:sz="4" w:space="0" w:color="auto"/>
              <w:left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t>31.12.2023</w:t>
            </w:r>
          </w:p>
        </w:tc>
        <w:tc>
          <w:tcPr>
            <w:tcW w:w="2493" w:type="dxa"/>
            <w:vMerge w:val="restart"/>
            <w:tcBorders>
              <w:top w:val="single" w:sz="4" w:space="0" w:color="auto"/>
              <w:left w:val="single" w:sz="4" w:space="0" w:color="auto"/>
              <w:right w:val="single" w:sz="4" w:space="0" w:color="auto"/>
            </w:tcBorders>
          </w:tcPr>
          <w:p w:rsidR="00C24EF5" w:rsidRPr="00C24EF5" w:rsidRDefault="00C24EF5" w:rsidP="00C24EF5">
            <w:pPr>
              <w:widowControl w:val="0"/>
              <w:autoSpaceDE w:val="0"/>
              <w:autoSpaceDN w:val="0"/>
              <w:adjustRightInd w:val="0"/>
              <w:rPr>
                <w:sz w:val="22"/>
                <w:szCs w:val="22"/>
              </w:rPr>
            </w:pPr>
            <w:r w:rsidRPr="00C24EF5">
              <w:rPr>
                <w:sz w:val="22"/>
                <w:szCs w:val="22"/>
              </w:rPr>
              <w:t xml:space="preserve">повышение качества и разнообразия услуг в сфере культуры, увеличение числа жителей, активно принимающих участие в социально-экономической и культурной жизни села; </w:t>
            </w:r>
          </w:p>
          <w:p w:rsidR="00C24EF5" w:rsidRPr="00C24EF5" w:rsidRDefault="00C24EF5" w:rsidP="00C24EF5">
            <w:pPr>
              <w:rPr>
                <w:sz w:val="22"/>
                <w:szCs w:val="22"/>
              </w:rPr>
            </w:pPr>
            <w:r w:rsidRPr="00C24EF5">
              <w:rPr>
                <w:sz w:val="22"/>
                <w:szCs w:val="22"/>
              </w:rPr>
              <w:t>-сохранение и эффективное использование культурного наследия Гвазденского сельского поселения;</w:t>
            </w:r>
          </w:p>
        </w:tc>
        <w:tc>
          <w:tcPr>
            <w:tcW w:w="2552"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kern w:val="2"/>
                <w:sz w:val="22"/>
                <w:szCs w:val="22"/>
              </w:rPr>
            </w:pPr>
            <w:r w:rsidRPr="00C24EF5">
              <w:rPr>
                <w:rFonts w:ascii="Times New Roman" w:hAnsi="Times New Roman" w:cs="Times New Roman"/>
                <w:kern w:val="2"/>
                <w:sz w:val="22"/>
                <w:szCs w:val="22"/>
              </w:rPr>
              <w:t>91408011110100590100</w:t>
            </w:r>
          </w:p>
        </w:tc>
        <w:tc>
          <w:tcPr>
            <w:tcW w:w="1479"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t>1100,00</w:t>
            </w:r>
          </w:p>
        </w:tc>
      </w:tr>
      <w:tr w:rsidR="00C24EF5" w:rsidRPr="00C24EF5" w:rsidTr="00C24EF5">
        <w:trPr>
          <w:jc w:val="center"/>
        </w:trPr>
        <w:tc>
          <w:tcPr>
            <w:tcW w:w="321" w:type="dxa"/>
            <w:vMerge/>
            <w:tcBorders>
              <w:left w:val="single" w:sz="4" w:space="0" w:color="auto"/>
              <w:right w:val="single" w:sz="4" w:space="0" w:color="auto"/>
            </w:tcBorders>
          </w:tcPr>
          <w:p w:rsidR="00C24EF5" w:rsidRPr="00C24EF5" w:rsidRDefault="00C24EF5" w:rsidP="00C24EF5">
            <w:pPr>
              <w:rPr>
                <w:sz w:val="22"/>
                <w:szCs w:val="22"/>
              </w:rPr>
            </w:pPr>
          </w:p>
        </w:tc>
        <w:tc>
          <w:tcPr>
            <w:tcW w:w="1634" w:type="dxa"/>
            <w:vMerge/>
            <w:tcBorders>
              <w:left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p>
        </w:tc>
        <w:tc>
          <w:tcPr>
            <w:tcW w:w="2336" w:type="dxa"/>
            <w:vMerge/>
            <w:tcBorders>
              <w:left w:val="single" w:sz="4" w:space="0" w:color="auto"/>
              <w:right w:val="single" w:sz="4" w:space="0" w:color="auto"/>
            </w:tcBorders>
          </w:tcPr>
          <w:p w:rsidR="00C24EF5" w:rsidRPr="00C24EF5" w:rsidRDefault="00C24EF5" w:rsidP="00C24EF5">
            <w:pPr>
              <w:pStyle w:val="ConsPlusCell"/>
              <w:rPr>
                <w:rFonts w:ascii="Times New Roman" w:hAnsi="Times New Roman" w:cs="Times New Roman"/>
                <w:kern w:val="2"/>
                <w:sz w:val="23"/>
                <w:szCs w:val="23"/>
              </w:rPr>
            </w:pPr>
          </w:p>
        </w:tc>
        <w:tc>
          <w:tcPr>
            <w:tcW w:w="2126" w:type="dxa"/>
            <w:vMerge/>
            <w:tcBorders>
              <w:left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kern w:val="2"/>
                <w:sz w:val="23"/>
                <w:szCs w:val="23"/>
              </w:rPr>
            </w:pPr>
          </w:p>
        </w:tc>
        <w:tc>
          <w:tcPr>
            <w:tcW w:w="1402" w:type="dxa"/>
            <w:vMerge/>
            <w:tcBorders>
              <w:left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p>
        </w:tc>
        <w:tc>
          <w:tcPr>
            <w:tcW w:w="1472" w:type="dxa"/>
            <w:vMerge/>
            <w:tcBorders>
              <w:left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p>
        </w:tc>
        <w:tc>
          <w:tcPr>
            <w:tcW w:w="2493" w:type="dxa"/>
            <w:vMerge/>
            <w:tcBorders>
              <w:left w:val="single" w:sz="4" w:space="0" w:color="auto"/>
              <w:right w:val="single" w:sz="4" w:space="0" w:color="auto"/>
            </w:tcBorders>
          </w:tcPr>
          <w:p w:rsidR="00C24EF5" w:rsidRPr="00C24EF5" w:rsidRDefault="00C24EF5" w:rsidP="00C24EF5">
            <w:pPr>
              <w:widowControl w:val="0"/>
              <w:autoSpaceDE w:val="0"/>
              <w:autoSpaceDN w:val="0"/>
              <w:adjustRightInd w:val="0"/>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kern w:val="2"/>
                <w:sz w:val="22"/>
                <w:szCs w:val="22"/>
              </w:rPr>
            </w:pPr>
            <w:r w:rsidRPr="00C24EF5">
              <w:rPr>
                <w:rFonts w:ascii="Times New Roman" w:hAnsi="Times New Roman" w:cs="Times New Roman"/>
                <w:kern w:val="2"/>
                <w:sz w:val="22"/>
                <w:szCs w:val="22"/>
              </w:rPr>
              <w:t>91408011110100590200</w:t>
            </w:r>
          </w:p>
        </w:tc>
        <w:tc>
          <w:tcPr>
            <w:tcW w:w="1479"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t>213,97</w:t>
            </w:r>
          </w:p>
        </w:tc>
      </w:tr>
      <w:tr w:rsidR="00C24EF5" w:rsidRPr="00C24EF5" w:rsidTr="00C24EF5">
        <w:trPr>
          <w:jc w:val="center"/>
        </w:trPr>
        <w:tc>
          <w:tcPr>
            <w:tcW w:w="321" w:type="dxa"/>
            <w:vMerge/>
            <w:tcBorders>
              <w:left w:val="single" w:sz="4" w:space="0" w:color="auto"/>
              <w:right w:val="single" w:sz="4" w:space="0" w:color="auto"/>
            </w:tcBorders>
          </w:tcPr>
          <w:p w:rsidR="00C24EF5" w:rsidRPr="00C24EF5" w:rsidRDefault="00C24EF5" w:rsidP="00C24EF5">
            <w:pPr>
              <w:rPr>
                <w:sz w:val="22"/>
                <w:szCs w:val="22"/>
              </w:rPr>
            </w:pPr>
          </w:p>
        </w:tc>
        <w:tc>
          <w:tcPr>
            <w:tcW w:w="1634" w:type="dxa"/>
            <w:vMerge/>
            <w:tcBorders>
              <w:left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p>
        </w:tc>
        <w:tc>
          <w:tcPr>
            <w:tcW w:w="2336" w:type="dxa"/>
            <w:vMerge/>
            <w:tcBorders>
              <w:left w:val="single" w:sz="4" w:space="0" w:color="auto"/>
              <w:right w:val="single" w:sz="4" w:space="0" w:color="auto"/>
            </w:tcBorders>
          </w:tcPr>
          <w:p w:rsidR="00C24EF5" w:rsidRPr="00C24EF5" w:rsidRDefault="00C24EF5" w:rsidP="00C24EF5">
            <w:pPr>
              <w:pStyle w:val="ConsPlusCell"/>
              <w:rPr>
                <w:rFonts w:ascii="Times New Roman" w:hAnsi="Times New Roman" w:cs="Times New Roman"/>
                <w:kern w:val="2"/>
                <w:sz w:val="23"/>
                <w:szCs w:val="23"/>
              </w:rPr>
            </w:pPr>
          </w:p>
        </w:tc>
        <w:tc>
          <w:tcPr>
            <w:tcW w:w="2126" w:type="dxa"/>
            <w:vMerge/>
            <w:tcBorders>
              <w:left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kern w:val="2"/>
                <w:sz w:val="23"/>
                <w:szCs w:val="23"/>
              </w:rPr>
            </w:pPr>
          </w:p>
        </w:tc>
        <w:tc>
          <w:tcPr>
            <w:tcW w:w="1402" w:type="dxa"/>
            <w:vMerge/>
            <w:tcBorders>
              <w:left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p>
        </w:tc>
        <w:tc>
          <w:tcPr>
            <w:tcW w:w="1472" w:type="dxa"/>
            <w:vMerge/>
            <w:tcBorders>
              <w:left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p>
        </w:tc>
        <w:tc>
          <w:tcPr>
            <w:tcW w:w="2493" w:type="dxa"/>
            <w:vMerge/>
            <w:tcBorders>
              <w:left w:val="single" w:sz="4" w:space="0" w:color="auto"/>
              <w:right w:val="single" w:sz="4" w:space="0" w:color="auto"/>
            </w:tcBorders>
          </w:tcPr>
          <w:p w:rsidR="00C24EF5" w:rsidRPr="00C24EF5" w:rsidRDefault="00C24EF5" w:rsidP="00C24EF5">
            <w:pPr>
              <w:widowControl w:val="0"/>
              <w:autoSpaceDE w:val="0"/>
              <w:autoSpaceDN w:val="0"/>
              <w:adjustRightInd w:val="0"/>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kern w:val="2"/>
                <w:sz w:val="22"/>
                <w:szCs w:val="22"/>
              </w:rPr>
            </w:pPr>
            <w:r w:rsidRPr="00C24EF5">
              <w:rPr>
                <w:rFonts w:ascii="Times New Roman" w:hAnsi="Times New Roman" w:cs="Times New Roman"/>
                <w:kern w:val="2"/>
                <w:sz w:val="22"/>
                <w:szCs w:val="22"/>
              </w:rPr>
              <w:t>914080111101</w:t>
            </w:r>
            <w:r w:rsidRPr="00C24EF5">
              <w:rPr>
                <w:rFonts w:ascii="Times New Roman" w:hAnsi="Times New Roman" w:cs="Times New Roman"/>
                <w:kern w:val="2"/>
                <w:sz w:val="22"/>
                <w:szCs w:val="22"/>
                <w:lang w:val="en-US"/>
              </w:rPr>
              <w:t>S</w:t>
            </w:r>
            <w:r w:rsidRPr="00C24EF5">
              <w:rPr>
                <w:rFonts w:ascii="Times New Roman" w:hAnsi="Times New Roman" w:cs="Times New Roman"/>
                <w:kern w:val="2"/>
                <w:sz w:val="22"/>
                <w:szCs w:val="22"/>
              </w:rPr>
              <w:t>8970200</w:t>
            </w:r>
          </w:p>
        </w:tc>
        <w:tc>
          <w:tcPr>
            <w:tcW w:w="1479"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t>199,88</w:t>
            </w:r>
          </w:p>
        </w:tc>
      </w:tr>
      <w:tr w:rsidR="00C24EF5" w:rsidRPr="00C24EF5" w:rsidTr="00C24EF5">
        <w:trPr>
          <w:jc w:val="center"/>
        </w:trPr>
        <w:tc>
          <w:tcPr>
            <w:tcW w:w="321" w:type="dxa"/>
            <w:vMerge/>
            <w:tcBorders>
              <w:left w:val="single" w:sz="4" w:space="0" w:color="auto"/>
              <w:right w:val="single" w:sz="4" w:space="0" w:color="auto"/>
            </w:tcBorders>
          </w:tcPr>
          <w:p w:rsidR="00C24EF5" w:rsidRPr="00C24EF5" w:rsidRDefault="00C24EF5" w:rsidP="00C24EF5">
            <w:pPr>
              <w:rPr>
                <w:sz w:val="22"/>
                <w:szCs w:val="22"/>
              </w:rPr>
            </w:pPr>
          </w:p>
        </w:tc>
        <w:tc>
          <w:tcPr>
            <w:tcW w:w="1634" w:type="dxa"/>
            <w:vMerge/>
            <w:tcBorders>
              <w:left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p>
        </w:tc>
        <w:tc>
          <w:tcPr>
            <w:tcW w:w="2336" w:type="dxa"/>
            <w:vMerge/>
            <w:tcBorders>
              <w:left w:val="single" w:sz="4" w:space="0" w:color="auto"/>
              <w:right w:val="single" w:sz="4" w:space="0" w:color="auto"/>
            </w:tcBorders>
          </w:tcPr>
          <w:p w:rsidR="00C24EF5" w:rsidRPr="00C24EF5" w:rsidRDefault="00C24EF5" w:rsidP="00C24EF5">
            <w:pPr>
              <w:pStyle w:val="ConsPlusCell"/>
              <w:rPr>
                <w:rFonts w:ascii="Times New Roman" w:hAnsi="Times New Roman" w:cs="Times New Roman"/>
                <w:kern w:val="2"/>
                <w:sz w:val="23"/>
                <w:szCs w:val="23"/>
              </w:rPr>
            </w:pPr>
          </w:p>
        </w:tc>
        <w:tc>
          <w:tcPr>
            <w:tcW w:w="2126" w:type="dxa"/>
            <w:vMerge/>
            <w:tcBorders>
              <w:left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kern w:val="2"/>
                <w:sz w:val="23"/>
                <w:szCs w:val="23"/>
              </w:rPr>
            </w:pPr>
          </w:p>
        </w:tc>
        <w:tc>
          <w:tcPr>
            <w:tcW w:w="1402" w:type="dxa"/>
            <w:vMerge/>
            <w:tcBorders>
              <w:left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p>
        </w:tc>
        <w:tc>
          <w:tcPr>
            <w:tcW w:w="1472" w:type="dxa"/>
            <w:vMerge/>
            <w:tcBorders>
              <w:left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p>
        </w:tc>
        <w:tc>
          <w:tcPr>
            <w:tcW w:w="2493" w:type="dxa"/>
            <w:vMerge/>
            <w:tcBorders>
              <w:left w:val="single" w:sz="4" w:space="0" w:color="auto"/>
              <w:right w:val="single" w:sz="4" w:space="0" w:color="auto"/>
            </w:tcBorders>
          </w:tcPr>
          <w:p w:rsidR="00C24EF5" w:rsidRPr="00C24EF5" w:rsidRDefault="00C24EF5" w:rsidP="00C24EF5">
            <w:pPr>
              <w:widowControl w:val="0"/>
              <w:autoSpaceDE w:val="0"/>
              <w:autoSpaceDN w:val="0"/>
              <w:adjustRightInd w:val="0"/>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kern w:val="2"/>
                <w:sz w:val="22"/>
                <w:szCs w:val="22"/>
              </w:rPr>
            </w:pPr>
            <w:r w:rsidRPr="00C24EF5">
              <w:rPr>
                <w:rFonts w:ascii="Times New Roman" w:hAnsi="Times New Roman" w:cs="Times New Roman"/>
                <w:kern w:val="2"/>
                <w:sz w:val="22"/>
                <w:szCs w:val="22"/>
              </w:rPr>
              <w:t>91408011110100590800</w:t>
            </w:r>
          </w:p>
        </w:tc>
        <w:tc>
          <w:tcPr>
            <w:tcW w:w="1479"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t>306,90</w:t>
            </w:r>
          </w:p>
        </w:tc>
      </w:tr>
      <w:tr w:rsidR="00C24EF5" w:rsidRPr="00C24EF5" w:rsidTr="00C24EF5">
        <w:trPr>
          <w:trHeight w:val="2760"/>
          <w:jc w:val="center"/>
        </w:trPr>
        <w:tc>
          <w:tcPr>
            <w:tcW w:w="321" w:type="dxa"/>
            <w:vMerge/>
            <w:tcBorders>
              <w:left w:val="single" w:sz="4" w:space="0" w:color="auto"/>
              <w:bottom w:val="single" w:sz="4" w:space="0" w:color="auto"/>
              <w:right w:val="single" w:sz="4" w:space="0" w:color="auto"/>
            </w:tcBorders>
          </w:tcPr>
          <w:p w:rsidR="00C24EF5" w:rsidRPr="00C24EF5" w:rsidRDefault="00C24EF5" w:rsidP="00C24EF5">
            <w:pPr>
              <w:rPr>
                <w:sz w:val="22"/>
                <w:szCs w:val="22"/>
              </w:rPr>
            </w:pPr>
          </w:p>
        </w:tc>
        <w:tc>
          <w:tcPr>
            <w:tcW w:w="1634" w:type="dxa"/>
            <w:vMerge/>
            <w:tcBorders>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p>
        </w:tc>
        <w:tc>
          <w:tcPr>
            <w:tcW w:w="2336" w:type="dxa"/>
            <w:vMerge/>
            <w:tcBorders>
              <w:left w:val="single" w:sz="4" w:space="0" w:color="auto"/>
              <w:bottom w:val="single" w:sz="4" w:space="0" w:color="auto"/>
              <w:right w:val="single" w:sz="4" w:space="0" w:color="auto"/>
            </w:tcBorders>
          </w:tcPr>
          <w:p w:rsidR="00C24EF5" w:rsidRPr="00C24EF5" w:rsidRDefault="00C24EF5" w:rsidP="00C24EF5">
            <w:pPr>
              <w:pStyle w:val="ConsPlusCell"/>
              <w:rPr>
                <w:rFonts w:ascii="Times New Roman" w:hAnsi="Times New Roman" w:cs="Times New Roman"/>
                <w:kern w:val="2"/>
                <w:sz w:val="23"/>
                <w:szCs w:val="23"/>
              </w:rPr>
            </w:pPr>
          </w:p>
        </w:tc>
        <w:tc>
          <w:tcPr>
            <w:tcW w:w="2126" w:type="dxa"/>
            <w:vMerge/>
            <w:tcBorders>
              <w:left w:val="single" w:sz="4" w:space="0" w:color="auto"/>
              <w:bottom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kern w:val="2"/>
                <w:sz w:val="23"/>
                <w:szCs w:val="23"/>
              </w:rPr>
            </w:pPr>
          </w:p>
        </w:tc>
        <w:tc>
          <w:tcPr>
            <w:tcW w:w="1402" w:type="dxa"/>
            <w:vMerge/>
            <w:tcBorders>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p>
        </w:tc>
        <w:tc>
          <w:tcPr>
            <w:tcW w:w="1472" w:type="dxa"/>
            <w:vMerge/>
            <w:tcBorders>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p>
        </w:tc>
        <w:tc>
          <w:tcPr>
            <w:tcW w:w="2493" w:type="dxa"/>
            <w:vMerge/>
            <w:tcBorders>
              <w:left w:val="single" w:sz="4" w:space="0" w:color="auto"/>
              <w:bottom w:val="single" w:sz="4" w:space="0" w:color="auto"/>
              <w:right w:val="single" w:sz="4" w:space="0" w:color="auto"/>
            </w:tcBorders>
          </w:tcPr>
          <w:p w:rsidR="00C24EF5" w:rsidRPr="00C24EF5" w:rsidRDefault="00C24EF5" w:rsidP="00C24EF5">
            <w:pPr>
              <w:widowControl w:val="0"/>
              <w:autoSpaceDE w:val="0"/>
              <w:autoSpaceDN w:val="0"/>
              <w:adjustRightInd w:val="0"/>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kern w:val="2"/>
                <w:sz w:val="22"/>
                <w:szCs w:val="22"/>
              </w:rPr>
            </w:pPr>
          </w:p>
        </w:tc>
        <w:tc>
          <w:tcPr>
            <w:tcW w:w="1479"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p>
        </w:tc>
      </w:tr>
      <w:tr w:rsidR="00C24EF5" w:rsidRPr="00C24EF5" w:rsidTr="00C24EF5">
        <w:trPr>
          <w:trHeight w:val="1823"/>
          <w:jc w:val="center"/>
        </w:trPr>
        <w:tc>
          <w:tcPr>
            <w:tcW w:w="321" w:type="dxa"/>
            <w:tcBorders>
              <w:top w:val="single" w:sz="4" w:space="0" w:color="auto"/>
              <w:left w:val="single" w:sz="4" w:space="0" w:color="auto"/>
              <w:right w:val="single" w:sz="4" w:space="0" w:color="auto"/>
            </w:tcBorders>
          </w:tcPr>
          <w:p w:rsidR="00C24EF5" w:rsidRPr="00C24EF5" w:rsidRDefault="00C24EF5" w:rsidP="00C24EF5">
            <w:pPr>
              <w:rPr>
                <w:sz w:val="22"/>
                <w:szCs w:val="22"/>
              </w:rPr>
            </w:pPr>
          </w:p>
        </w:tc>
        <w:tc>
          <w:tcPr>
            <w:tcW w:w="1634" w:type="dxa"/>
            <w:tcBorders>
              <w:top w:val="single" w:sz="4" w:space="0" w:color="auto"/>
              <w:left w:val="single" w:sz="4" w:space="0" w:color="auto"/>
              <w:right w:val="single" w:sz="4" w:space="0" w:color="auto"/>
            </w:tcBorders>
          </w:tcPr>
          <w:p w:rsidR="00C24EF5" w:rsidRPr="00C24EF5" w:rsidRDefault="00C24EF5" w:rsidP="00C24EF5">
            <w:pPr>
              <w:pStyle w:val="ConsPlusCell"/>
              <w:spacing w:line="228" w:lineRule="auto"/>
              <w:rPr>
                <w:rFonts w:ascii="Times New Roman" w:hAnsi="Times New Roman" w:cs="Times New Roman"/>
                <w:kern w:val="2"/>
                <w:sz w:val="22"/>
                <w:szCs w:val="22"/>
              </w:rPr>
            </w:pPr>
            <w:r w:rsidRPr="00C24EF5">
              <w:rPr>
                <w:rFonts w:ascii="Times New Roman" w:hAnsi="Times New Roman" w:cs="Times New Roman"/>
                <w:kern w:val="2"/>
                <w:sz w:val="22"/>
                <w:szCs w:val="22"/>
              </w:rPr>
              <w:t>Основное мероприятие 2</w:t>
            </w:r>
          </w:p>
        </w:tc>
        <w:tc>
          <w:tcPr>
            <w:tcW w:w="2336" w:type="dxa"/>
            <w:tcBorders>
              <w:top w:val="single" w:sz="4" w:space="0" w:color="auto"/>
              <w:left w:val="single" w:sz="4" w:space="0" w:color="auto"/>
              <w:right w:val="single" w:sz="4" w:space="0" w:color="auto"/>
            </w:tcBorders>
          </w:tcPr>
          <w:p w:rsidR="00C24EF5" w:rsidRPr="00C24EF5" w:rsidRDefault="00C24EF5" w:rsidP="00C24EF5">
            <w:pPr>
              <w:pStyle w:val="ConsPlusCell"/>
              <w:rPr>
                <w:rFonts w:ascii="Times New Roman" w:hAnsi="Times New Roman" w:cs="Times New Roman"/>
                <w:kern w:val="2"/>
                <w:sz w:val="22"/>
                <w:szCs w:val="22"/>
              </w:rPr>
            </w:pPr>
            <w:r w:rsidRPr="00C24EF5">
              <w:rPr>
                <w:rFonts w:ascii="Times New Roman" w:hAnsi="Times New Roman" w:cs="Times New Roman"/>
                <w:kern w:val="2"/>
                <w:sz w:val="23"/>
                <w:szCs w:val="23"/>
              </w:rPr>
              <w:t>Развитие библиотечного дела</w:t>
            </w:r>
          </w:p>
        </w:tc>
        <w:tc>
          <w:tcPr>
            <w:tcW w:w="2126" w:type="dxa"/>
            <w:tcBorders>
              <w:top w:val="single" w:sz="4" w:space="0" w:color="auto"/>
              <w:left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kern w:val="2"/>
                <w:sz w:val="22"/>
                <w:szCs w:val="22"/>
              </w:rPr>
            </w:pPr>
            <w:r w:rsidRPr="00C24EF5">
              <w:rPr>
                <w:rFonts w:ascii="Times New Roman" w:hAnsi="Times New Roman" w:cs="Times New Roman"/>
                <w:kern w:val="2"/>
                <w:sz w:val="23"/>
                <w:szCs w:val="23"/>
              </w:rPr>
              <w:t>Муниципальное казенное учреждение культуры "Социально- культурный центр "Импульс"</w:t>
            </w:r>
          </w:p>
        </w:tc>
        <w:tc>
          <w:tcPr>
            <w:tcW w:w="1402" w:type="dxa"/>
            <w:tcBorders>
              <w:top w:val="single" w:sz="4" w:space="0" w:color="auto"/>
              <w:left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t>01.01.2023</w:t>
            </w:r>
          </w:p>
        </w:tc>
        <w:tc>
          <w:tcPr>
            <w:tcW w:w="1472" w:type="dxa"/>
            <w:tcBorders>
              <w:top w:val="single" w:sz="4" w:space="0" w:color="auto"/>
              <w:left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sz w:val="22"/>
                <w:szCs w:val="22"/>
              </w:rPr>
            </w:pPr>
            <w:r w:rsidRPr="00C24EF5">
              <w:rPr>
                <w:rFonts w:ascii="Times New Roman" w:hAnsi="Times New Roman" w:cs="Times New Roman"/>
                <w:kern w:val="2"/>
                <w:sz w:val="22"/>
                <w:szCs w:val="22"/>
              </w:rPr>
              <w:t>31.12.2023</w:t>
            </w:r>
          </w:p>
        </w:tc>
        <w:tc>
          <w:tcPr>
            <w:tcW w:w="2493" w:type="dxa"/>
            <w:tcBorders>
              <w:top w:val="single" w:sz="4" w:space="0" w:color="auto"/>
              <w:left w:val="single" w:sz="4" w:space="0" w:color="auto"/>
              <w:right w:val="single" w:sz="4" w:space="0" w:color="auto"/>
            </w:tcBorders>
          </w:tcPr>
          <w:p w:rsidR="00C24EF5" w:rsidRPr="00C24EF5" w:rsidRDefault="00C24EF5" w:rsidP="00C24EF5">
            <w:pPr>
              <w:rPr>
                <w:kern w:val="2"/>
                <w:sz w:val="22"/>
                <w:szCs w:val="22"/>
              </w:rPr>
            </w:pPr>
            <w:r w:rsidRPr="00C24EF5">
              <w:rPr>
                <w:sz w:val="22"/>
                <w:szCs w:val="22"/>
              </w:rPr>
              <w:t>повышение уровня досуга, улучшение библиотечного обслуживания.</w:t>
            </w:r>
          </w:p>
        </w:tc>
        <w:tc>
          <w:tcPr>
            <w:tcW w:w="2552" w:type="dxa"/>
            <w:tcBorders>
              <w:top w:val="single" w:sz="4" w:space="0" w:color="auto"/>
              <w:left w:val="single" w:sz="4" w:space="0" w:color="auto"/>
              <w:right w:val="single" w:sz="4" w:space="0" w:color="auto"/>
            </w:tcBorders>
          </w:tcPr>
          <w:p w:rsidR="00C24EF5" w:rsidRPr="00C24EF5" w:rsidRDefault="00C24EF5" w:rsidP="00C24EF5">
            <w:pPr>
              <w:jc w:val="both"/>
              <w:rPr>
                <w:kern w:val="2"/>
                <w:sz w:val="22"/>
                <w:szCs w:val="22"/>
              </w:rPr>
            </w:pPr>
            <w:r w:rsidRPr="00C24EF5">
              <w:rPr>
                <w:kern w:val="2"/>
                <w:sz w:val="22"/>
                <w:szCs w:val="22"/>
              </w:rPr>
              <w:t>91408011110290200100</w:t>
            </w:r>
          </w:p>
        </w:tc>
        <w:tc>
          <w:tcPr>
            <w:tcW w:w="1479" w:type="dxa"/>
            <w:tcBorders>
              <w:top w:val="single" w:sz="4" w:space="0" w:color="auto"/>
              <w:left w:val="single" w:sz="4" w:space="0" w:color="auto"/>
              <w:right w:val="single" w:sz="4" w:space="0" w:color="auto"/>
            </w:tcBorders>
            <w:shd w:val="clear" w:color="auto" w:fill="auto"/>
          </w:tcPr>
          <w:p w:rsidR="00C24EF5" w:rsidRPr="00C24EF5" w:rsidRDefault="00C24EF5" w:rsidP="00C24EF5">
            <w:pPr>
              <w:jc w:val="center"/>
              <w:rPr>
                <w:kern w:val="2"/>
                <w:sz w:val="22"/>
                <w:szCs w:val="22"/>
              </w:rPr>
            </w:pPr>
            <w:r w:rsidRPr="00C24EF5">
              <w:rPr>
                <w:kern w:val="2"/>
                <w:sz w:val="22"/>
                <w:szCs w:val="22"/>
              </w:rPr>
              <w:t>373,90</w:t>
            </w:r>
          </w:p>
        </w:tc>
      </w:tr>
    </w:tbl>
    <w:p w:rsidR="00C24EF5" w:rsidRPr="00C24EF5" w:rsidRDefault="00C24EF5" w:rsidP="00C24EF5">
      <w:pPr>
        <w:jc w:val="right"/>
        <w:rPr>
          <w:b/>
          <w:sz w:val="26"/>
          <w:szCs w:val="26"/>
        </w:rPr>
      </w:pPr>
      <w:r w:rsidRPr="00C24EF5">
        <w:rPr>
          <w:sz w:val="22"/>
          <w:szCs w:val="22"/>
        </w:rPr>
        <w:t xml:space="preserve">                                 </w:t>
      </w:r>
    </w:p>
    <w:p w:rsidR="00C24EF5" w:rsidRPr="00C24EF5" w:rsidRDefault="00C24EF5" w:rsidP="00C24EF5">
      <w:pPr>
        <w:jc w:val="right"/>
        <w:rPr>
          <w:sz w:val="22"/>
          <w:szCs w:val="22"/>
        </w:rPr>
        <w:sectPr w:rsidR="00C24EF5" w:rsidRPr="00C24EF5" w:rsidSect="00C24EF5">
          <w:pgSz w:w="16838" w:h="11906" w:orient="landscape"/>
          <w:pgMar w:top="1276" w:right="1134" w:bottom="851" w:left="1134" w:header="709" w:footer="709" w:gutter="0"/>
          <w:cols w:space="708"/>
          <w:docGrid w:linePitch="381"/>
        </w:sectPr>
      </w:pPr>
    </w:p>
    <w:p w:rsidR="00C24EF5" w:rsidRPr="00C24EF5" w:rsidRDefault="00C24EF5" w:rsidP="00C24EF5">
      <w:pPr>
        <w:widowControl w:val="0"/>
        <w:tabs>
          <w:tab w:val="left" w:pos="360"/>
          <w:tab w:val="left" w:pos="540"/>
          <w:tab w:val="left" w:pos="1400"/>
        </w:tabs>
        <w:autoSpaceDE w:val="0"/>
        <w:autoSpaceDN w:val="0"/>
        <w:adjustRightInd w:val="0"/>
        <w:ind w:left="567" w:right="567"/>
        <w:jc w:val="center"/>
        <w:rPr>
          <w:noProof/>
        </w:rPr>
      </w:pPr>
      <w:r w:rsidRPr="00C24EF5">
        <w:rPr>
          <w:noProof/>
        </w:rPr>
        <w:lastRenderedPageBreak/>
        <w:drawing>
          <wp:inline distT="0" distB="0" distL="0" distR="0">
            <wp:extent cx="723900" cy="942975"/>
            <wp:effectExtent l="1905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srcRect/>
                    <a:stretch>
                      <a:fillRect/>
                    </a:stretch>
                  </pic:blipFill>
                  <pic:spPr bwMode="auto">
                    <a:xfrm>
                      <a:off x="0" y="0"/>
                      <a:ext cx="723900" cy="942975"/>
                    </a:xfrm>
                    <a:prstGeom prst="rect">
                      <a:avLst/>
                    </a:prstGeom>
                    <a:noFill/>
                    <a:ln w="9525">
                      <a:noFill/>
                      <a:miter lim="800000"/>
                      <a:headEnd/>
                      <a:tailEnd/>
                    </a:ln>
                  </pic:spPr>
                </pic:pic>
              </a:graphicData>
            </a:graphic>
          </wp:inline>
        </w:drawing>
      </w:r>
      <w:r w:rsidRPr="00C24EF5">
        <w:rPr>
          <w:noProof/>
        </w:rPr>
        <w:t xml:space="preserve">              </w:t>
      </w:r>
    </w:p>
    <w:p w:rsidR="00C24EF5" w:rsidRPr="00C24EF5" w:rsidRDefault="00C24EF5" w:rsidP="00C24EF5">
      <w:pPr>
        <w:jc w:val="center"/>
        <w:rPr>
          <w:b/>
          <w:i/>
          <w:sz w:val="32"/>
          <w:szCs w:val="32"/>
        </w:rPr>
      </w:pPr>
      <w:r w:rsidRPr="00C24EF5">
        <w:rPr>
          <w:b/>
          <w:i/>
          <w:sz w:val="32"/>
          <w:szCs w:val="32"/>
        </w:rPr>
        <w:t>Администрация Гвазденского сельского поселения</w:t>
      </w:r>
    </w:p>
    <w:p w:rsidR="00C24EF5" w:rsidRPr="00C24EF5" w:rsidRDefault="00C24EF5" w:rsidP="00C24EF5">
      <w:pPr>
        <w:jc w:val="center"/>
        <w:rPr>
          <w:i/>
          <w:sz w:val="32"/>
          <w:szCs w:val="32"/>
        </w:rPr>
      </w:pPr>
      <w:r w:rsidRPr="00C24EF5">
        <w:rPr>
          <w:b/>
          <w:i/>
          <w:sz w:val="32"/>
          <w:szCs w:val="32"/>
        </w:rPr>
        <w:t>Бутурлиновского муниципального района</w:t>
      </w:r>
    </w:p>
    <w:p w:rsidR="00C24EF5" w:rsidRPr="00C24EF5" w:rsidRDefault="00C24EF5" w:rsidP="00C24EF5">
      <w:pPr>
        <w:jc w:val="center"/>
        <w:rPr>
          <w:b/>
          <w:i/>
          <w:sz w:val="32"/>
          <w:szCs w:val="32"/>
        </w:rPr>
      </w:pPr>
      <w:r w:rsidRPr="00C24EF5">
        <w:rPr>
          <w:b/>
          <w:i/>
          <w:sz w:val="32"/>
          <w:szCs w:val="32"/>
        </w:rPr>
        <w:t>Воронежской области</w:t>
      </w:r>
    </w:p>
    <w:p w:rsidR="00C24EF5" w:rsidRPr="00C24EF5" w:rsidRDefault="00C24EF5" w:rsidP="00C24EF5">
      <w:pPr>
        <w:tabs>
          <w:tab w:val="left" w:pos="7230"/>
        </w:tabs>
        <w:jc w:val="center"/>
        <w:rPr>
          <w:b/>
          <w:sz w:val="32"/>
          <w:szCs w:val="32"/>
        </w:rPr>
      </w:pPr>
    </w:p>
    <w:p w:rsidR="00C24EF5" w:rsidRPr="00C24EF5" w:rsidRDefault="00C24EF5" w:rsidP="00C24EF5">
      <w:pPr>
        <w:tabs>
          <w:tab w:val="left" w:pos="7230"/>
        </w:tabs>
        <w:jc w:val="center"/>
        <w:rPr>
          <w:i/>
          <w:sz w:val="32"/>
          <w:szCs w:val="32"/>
        </w:rPr>
      </w:pPr>
      <w:r w:rsidRPr="00C24EF5">
        <w:rPr>
          <w:i/>
          <w:sz w:val="32"/>
          <w:szCs w:val="32"/>
        </w:rPr>
        <w:t>ПОСТАНОВЛЕНИЕ</w:t>
      </w:r>
    </w:p>
    <w:p w:rsidR="00C24EF5" w:rsidRPr="00C24EF5" w:rsidRDefault="00C24EF5" w:rsidP="00C24EF5">
      <w:pPr>
        <w:tabs>
          <w:tab w:val="left" w:pos="7575"/>
        </w:tabs>
        <w:jc w:val="center"/>
      </w:pPr>
    </w:p>
    <w:p w:rsidR="00C24EF5" w:rsidRPr="00C24EF5" w:rsidRDefault="00C24EF5" w:rsidP="00C24EF5">
      <w:pPr>
        <w:widowControl w:val="0"/>
        <w:tabs>
          <w:tab w:val="left" w:pos="360"/>
          <w:tab w:val="left" w:pos="540"/>
          <w:tab w:val="left" w:pos="1400"/>
        </w:tabs>
        <w:autoSpaceDE w:val="0"/>
        <w:autoSpaceDN w:val="0"/>
        <w:adjustRightInd w:val="0"/>
        <w:ind w:right="567"/>
        <w:rPr>
          <w:b/>
        </w:rPr>
      </w:pPr>
    </w:p>
    <w:p w:rsidR="00C24EF5" w:rsidRPr="00C24EF5" w:rsidRDefault="00C24EF5" w:rsidP="00C24EF5">
      <w:pPr>
        <w:widowControl w:val="0"/>
        <w:tabs>
          <w:tab w:val="left" w:pos="360"/>
          <w:tab w:val="left" w:pos="540"/>
          <w:tab w:val="left" w:pos="1400"/>
        </w:tabs>
        <w:autoSpaceDE w:val="0"/>
        <w:autoSpaceDN w:val="0"/>
        <w:adjustRightInd w:val="0"/>
        <w:ind w:right="567"/>
        <w:rPr>
          <w:b/>
          <w:sz w:val="32"/>
          <w:szCs w:val="32"/>
        </w:rPr>
      </w:pPr>
      <w:r w:rsidRPr="00C24EF5">
        <w:rPr>
          <w:b/>
        </w:rPr>
        <w:t>от   12.10.2022 года    № 40</w:t>
      </w:r>
    </w:p>
    <w:p w:rsidR="00C24EF5" w:rsidRPr="00C24EF5" w:rsidRDefault="00C24EF5" w:rsidP="00C24EF5">
      <w:pPr>
        <w:widowControl w:val="0"/>
        <w:tabs>
          <w:tab w:val="left" w:pos="360"/>
          <w:tab w:val="left" w:pos="540"/>
        </w:tabs>
        <w:autoSpaceDE w:val="0"/>
        <w:autoSpaceDN w:val="0"/>
        <w:adjustRightInd w:val="0"/>
        <w:ind w:left="567" w:right="567"/>
        <w:rPr>
          <w:sz w:val="24"/>
          <w:szCs w:val="24"/>
        </w:rPr>
      </w:pPr>
      <w:r w:rsidRPr="00C24EF5">
        <w:rPr>
          <w:sz w:val="24"/>
          <w:szCs w:val="24"/>
        </w:rPr>
        <w:t xml:space="preserve">с. Гвазда </w:t>
      </w:r>
    </w:p>
    <w:p w:rsidR="00C24EF5" w:rsidRPr="00C24EF5" w:rsidRDefault="00C24EF5" w:rsidP="00C24EF5">
      <w:pPr>
        <w:pStyle w:val="ae"/>
        <w:rPr>
          <w:rFonts w:ascii="Times New Roman" w:hAnsi="Times New Roman" w:cs="Times New Roman"/>
          <w:b/>
          <w:bCs/>
          <w:sz w:val="28"/>
          <w:szCs w:val="28"/>
        </w:rPr>
      </w:pPr>
      <w:r w:rsidRPr="00C24EF5">
        <w:rPr>
          <w:rFonts w:ascii="Times New Roman" w:hAnsi="Times New Roman" w:cs="Times New Roman"/>
          <w:b/>
          <w:bCs/>
          <w:sz w:val="28"/>
          <w:szCs w:val="28"/>
        </w:rPr>
        <w:t>Об утверждении муниципальной</w:t>
      </w:r>
    </w:p>
    <w:p w:rsidR="00C24EF5" w:rsidRPr="00C24EF5" w:rsidRDefault="00C24EF5" w:rsidP="00C24EF5">
      <w:pPr>
        <w:pStyle w:val="ae"/>
        <w:rPr>
          <w:rFonts w:ascii="Times New Roman" w:hAnsi="Times New Roman" w:cs="Times New Roman"/>
          <w:b/>
          <w:bCs/>
          <w:sz w:val="28"/>
          <w:szCs w:val="28"/>
        </w:rPr>
      </w:pPr>
      <w:r w:rsidRPr="00C24EF5">
        <w:rPr>
          <w:rFonts w:ascii="Times New Roman" w:hAnsi="Times New Roman" w:cs="Times New Roman"/>
          <w:b/>
          <w:bCs/>
          <w:sz w:val="28"/>
          <w:szCs w:val="28"/>
        </w:rPr>
        <w:t xml:space="preserve">программы Гвазденского сельского </w:t>
      </w:r>
    </w:p>
    <w:p w:rsidR="00C24EF5" w:rsidRPr="00C24EF5" w:rsidRDefault="00C24EF5" w:rsidP="00C24EF5">
      <w:pPr>
        <w:pStyle w:val="ae"/>
        <w:rPr>
          <w:rFonts w:ascii="Times New Roman" w:hAnsi="Times New Roman" w:cs="Times New Roman"/>
          <w:b/>
          <w:bCs/>
          <w:sz w:val="28"/>
          <w:szCs w:val="28"/>
        </w:rPr>
      </w:pPr>
      <w:r w:rsidRPr="00C24EF5">
        <w:rPr>
          <w:rFonts w:ascii="Times New Roman" w:hAnsi="Times New Roman" w:cs="Times New Roman"/>
          <w:b/>
          <w:bCs/>
          <w:sz w:val="28"/>
          <w:szCs w:val="28"/>
        </w:rPr>
        <w:t>поселения Бутурлиновского муниципального</w:t>
      </w:r>
    </w:p>
    <w:p w:rsidR="00C24EF5" w:rsidRPr="00C24EF5" w:rsidRDefault="00C24EF5" w:rsidP="00C24EF5">
      <w:pPr>
        <w:pStyle w:val="ae"/>
        <w:rPr>
          <w:rFonts w:ascii="Times New Roman" w:hAnsi="Times New Roman" w:cs="Times New Roman"/>
          <w:b/>
          <w:bCs/>
          <w:sz w:val="28"/>
          <w:szCs w:val="28"/>
        </w:rPr>
      </w:pPr>
      <w:r w:rsidRPr="00C24EF5">
        <w:rPr>
          <w:rFonts w:ascii="Times New Roman" w:hAnsi="Times New Roman" w:cs="Times New Roman"/>
          <w:b/>
          <w:bCs/>
          <w:sz w:val="28"/>
          <w:szCs w:val="28"/>
        </w:rPr>
        <w:t xml:space="preserve">района «Социальное развитие Гвазденского </w:t>
      </w:r>
    </w:p>
    <w:p w:rsidR="00C24EF5" w:rsidRPr="00C24EF5" w:rsidRDefault="00C24EF5" w:rsidP="00C24EF5">
      <w:pPr>
        <w:pStyle w:val="ae"/>
        <w:rPr>
          <w:rFonts w:ascii="Times New Roman" w:hAnsi="Times New Roman" w:cs="Times New Roman"/>
          <w:b/>
          <w:bCs/>
          <w:sz w:val="28"/>
          <w:szCs w:val="28"/>
        </w:rPr>
      </w:pPr>
      <w:r w:rsidRPr="00C24EF5">
        <w:rPr>
          <w:rFonts w:ascii="Times New Roman" w:hAnsi="Times New Roman" w:cs="Times New Roman"/>
          <w:b/>
          <w:bCs/>
          <w:sz w:val="28"/>
          <w:szCs w:val="28"/>
        </w:rPr>
        <w:t xml:space="preserve">сельского поселения Бутурлиновского </w:t>
      </w:r>
    </w:p>
    <w:p w:rsidR="00C24EF5" w:rsidRPr="00C24EF5" w:rsidRDefault="00C24EF5" w:rsidP="00C24EF5">
      <w:pPr>
        <w:pStyle w:val="ae"/>
        <w:rPr>
          <w:rFonts w:ascii="Times New Roman" w:hAnsi="Times New Roman" w:cs="Times New Roman"/>
          <w:b/>
          <w:bCs/>
          <w:sz w:val="28"/>
          <w:szCs w:val="28"/>
        </w:rPr>
      </w:pPr>
      <w:r w:rsidRPr="00C24EF5">
        <w:rPr>
          <w:rFonts w:ascii="Times New Roman" w:hAnsi="Times New Roman" w:cs="Times New Roman"/>
          <w:b/>
          <w:bCs/>
          <w:sz w:val="28"/>
          <w:szCs w:val="28"/>
        </w:rPr>
        <w:t>муниципального района Воронежской области»</w:t>
      </w:r>
    </w:p>
    <w:p w:rsidR="00C24EF5" w:rsidRPr="00C24EF5" w:rsidRDefault="00C24EF5" w:rsidP="00C24EF5">
      <w:pPr>
        <w:pStyle w:val="ae"/>
        <w:rPr>
          <w:rFonts w:ascii="Times New Roman" w:hAnsi="Times New Roman" w:cs="Times New Roman"/>
          <w:sz w:val="28"/>
          <w:szCs w:val="28"/>
        </w:rPr>
      </w:pPr>
    </w:p>
    <w:p w:rsidR="00C24EF5" w:rsidRPr="00C24EF5" w:rsidRDefault="00C24EF5" w:rsidP="00C24EF5">
      <w:pPr>
        <w:pStyle w:val="ConsPlusNonformat"/>
        <w:widowControl/>
        <w:ind w:firstLine="709"/>
        <w:jc w:val="both"/>
        <w:rPr>
          <w:rFonts w:ascii="Times New Roman" w:hAnsi="Times New Roman" w:cs="Times New Roman"/>
          <w:sz w:val="28"/>
          <w:szCs w:val="28"/>
        </w:rPr>
      </w:pPr>
      <w:r w:rsidRPr="00C24EF5">
        <w:rPr>
          <w:rFonts w:ascii="Times New Roman" w:hAnsi="Times New Roman" w:cs="Times New Roman"/>
          <w:sz w:val="28"/>
          <w:szCs w:val="28"/>
        </w:rPr>
        <w:t>В соответствии с Федеральным законом от 06.10.2003 г. № 131-ФЗ «Об общих принципах организации местного самоуправления в Российской Федерации», Уставом Гвазденского сельского поселения, постановлением администрации Гвазденского сельского поселения  от 11.10.2013 г. №  90 «Об утверждении порядка разработки, реализации   и оценки эффективности  муниципальных программ Гвазденского сельского поселения Бутурлиновского муниципального района Воронежской области», администрация Гвазденского сельского поселения</w:t>
      </w:r>
    </w:p>
    <w:p w:rsidR="00C24EF5" w:rsidRPr="00C24EF5" w:rsidRDefault="00C24EF5" w:rsidP="00C24EF5">
      <w:pPr>
        <w:pStyle w:val="ConsPlusNonformat"/>
        <w:widowControl/>
        <w:ind w:firstLine="709"/>
        <w:jc w:val="both"/>
        <w:rPr>
          <w:rFonts w:ascii="Times New Roman" w:hAnsi="Times New Roman" w:cs="Times New Roman"/>
          <w:sz w:val="28"/>
          <w:szCs w:val="28"/>
        </w:rPr>
      </w:pPr>
    </w:p>
    <w:p w:rsidR="00C24EF5" w:rsidRPr="00C24EF5" w:rsidRDefault="00C24EF5" w:rsidP="00C24EF5">
      <w:pPr>
        <w:pStyle w:val="ConsTitle"/>
        <w:widowControl/>
        <w:tabs>
          <w:tab w:val="left" w:pos="9900"/>
        </w:tabs>
        <w:ind w:right="22"/>
        <w:jc w:val="center"/>
        <w:rPr>
          <w:rFonts w:ascii="Times New Roman" w:hAnsi="Times New Roman" w:cs="Times New Roman"/>
          <w:sz w:val="28"/>
          <w:szCs w:val="28"/>
        </w:rPr>
      </w:pPr>
      <w:r w:rsidRPr="00C24EF5">
        <w:rPr>
          <w:rFonts w:ascii="Times New Roman" w:hAnsi="Times New Roman" w:cs="Times New Roman"/>
          <w:sz w:val="28"/>
          <w:szCs w:val="28"/>
        </w:rPr>
        <w:t>ПОСТАНОВЛЯЕТ:</w:t>
      </w:r>
    </w:p>
    <w:p w:rsidR="00C24EF5" w:rsidRPr="00C24EF5" w:rsidRDefault="00C24EF5" w:rsidP="00C24EF5">
      <w:pPr>
        <w:pStyle w:val="ConsTitle"/>
        <w:widowControl/>
        <w:tabs>
          <w:tab w:val="left" w:pos="9900"/>
        </w:tabs>
        <w:ind w:right="22"/>
        <w:jc w:val="center"/>
        <w:rPr>
          <w:rFonts w:ascii="Times New Roman" w:hAnsi="Times New Roman" w:cs="Times New Roman"/>
          <w:sz w:val="28"/>
          <w:szCs w:val="28"/>
        </w:rPr>
      </w:pPr>
    </w:p>
    <w:p w:rsidR="00C24EF5" w:rsidRPr="00C24EF5" w:rsidRDefault="00C24EF5" w:rsidP="00C24EF5">
      <w:pPr>
        <w:jc w:val="both"/>
      </w:pPr>
      <w:r w:rsidRPr="00C24EF5">
        <w:t>1.  Утвердить прилагаемую муниципальную программу Гвазденского сельского поселения Бутурлиновского муниципального района «Социальное развитие Гвазденского сельского поселения Бутурлиновского муниципального района Воронежской области».</w:t>
      </w:r>
    </w:p>
    <w:p w:rsidR="00C24EF5" w:rsidRPr="00C24EF5" w:rsidRDefault="00C24EF5" w:rsidP="00C24EF5">
      <w:pPr>
        <w:jc w:val="both"/>
      </w:pPr>
      <w:r w:rsidRPr="00C24EF5">
        <w:rPr>
          <w:color w:val="000000"/>
        </w:rPr>
        <w:t>2. Настоящее постановление опубликовать в официальном периодическом печатном издании «Вестник муниципальных нормативно-правовых актов и иной официальной информации Гвазденского сельского поселения Бутурлиновского муниципального района Воронежской области» и разместить на официальном сайте администрации Гвазденского сельского поселения Бутурлиновского муниципального района Воронежской области.</w:t>
      </w:r>
    </w:p>
    <w:p w:rsidR="00C24EF5" w:rsidRPr="00C24EF5" w:rsidRDefault="00C24EF5" w:rsidP="00C24EF5">
      <w:pPr>
        <w:spacing w:before="100" w:beforeAutospacing="1" w:after="100" w:afterAutospacing="1"/>
        <w:rPr>
          <w:color w:val="000000"/>
        </w:rPr>
      </w:pPr>
      <w:r w:rsidRPr="00C24EF5">
        <w:rPr>
          <w:color w:val="000000"/>
        </w:rPr>
        <w:lastRenderedPageBreak/>
        <w:t>3. Настоящее постановление вступает в силу с момента опубликования и распространяет свое действие на правоотношения, возникающие с 1 января 2023 года.</w:t>
      </w:r>
    </w:p>
    <w:p w:rsidR="00C24EF5" w:rsidRPr="00C24EF5" w:rsidRDefault="00C24EF5" w:rsidP="00C24EF5">
      <w:pPr>
        <w:jc w:val="both"/>
        <w:rPr>
          <w:color w:val="000000"/>
        </w:rPr>
      </w:pPr>
    </w:p>
    <w:p w:rsidR="00C24EF5" w:rsidRPr="00C24EF5" w:rsidRDefault="00C24EF5" w:rsidP="00C24EF5">
      <w:pPr>
        <w:jc w:val="both"/>
        <w:rPr>
          <w:bCs/>
        </w:rPr>
      </w:pPr>
    </w:p>
    <w:p w:rsidR="00C24EF5" w:rsidRPr="00C24EF5" w:rsidRDefault="00C24EF5" w:rsidP="00C24EF5">
      <w:pPr>
        <w:pStyle w:val="ConsTitle"/>
        <w:widowControl/>
        <w:tabs>
          <w:tab w:val="left" w:pos="9900"/>
        </w:tabs>
        <w:ind w:right="22"/>
        <w:rPr>
          <w:rFonts w:ascii="Times New Roman" w:hAnsi="Times New Roman" w:cs="Times New Roman"/>
          <w:b w:val="0"/>
          <w:bCs w:val="0"/>
          <w:sz w:val="28"/>
          <w:szCs w:val="28"/>
        </w:rPr>
      </w:pPr>
      <w:r w:rsidRPr="00C24EF5">
        <w:rPr>
          <w:rFonts w:ascii="Times New Roman" w:hAnsi="Times New Roman" w:cs="Times New Roman"/>
          <w:b w:val="0"/>
          <w:bCs w:val="0"/>
          <w:sz w:val="28"/>
          <w:szCs w:val="28"/>
        </w:rPr>
        <w:t>Глава  Гвазденского  сельского  поселения                            Л.М. Богданова</w:t>
      </w:r>
    </w:p>
    <w:p w:rsidR="00C24EF5" w:rsidRPr="00C24EF5" w:rsidRDefault="00C24EF5" w:rsidP="00C24EF5"/>
    <w:p w:rsidR="00C24EF5" w:rsidRPr="00C24EF5" w:rsidRDefault="00C24EF5" w:rsidP="00C24EF5">
      <w:pPr>
        <w:jc w:val="both"/>
        <w:rPr>
          <w:b/>
          <w:bCs/>
        </w:rPr>
      </w:pPr>
    </w:p>
    <w:p w:rsidR="00C24EF5" w:rsidRPr="00C24EF5" w:rsidRDefault="00C24EF5" w:rsidP="00C24EF5">
      <w:pPr>
        <w:pStyle w:val="ConsTitle"/>
        <w:widowControl/>
        <w:tabs>
          <w:tab w:val="left" w:pos="9900"/>
        </w:tabs>
        <w:ind w:right="22"/>
        <w:jc w:val="both"/>
        <w:rPr>
          <w:rFonts w:ascii="Times New Roman" w:hAnsi="Times New Roman" w:cs="Times New Roman"/>
          <w:b w:val="0"/>
          <w:bCs w:val="0"/>
          <w:sz w:val="28"/>
          <w:szCs w:val="28"/>
        </w:rPr>
      </w:pPr>
    </w:p>
    <w:p w:rsidR="00C24EF5" w:rsidRPr="00C24EF5" w:rsidRDefault="00C24EF5" w:rsidP="00C24EF5">
      <w:pPr>
        <w:pStyle w:val="ConsTitle"/>
        <w:widowControl/>
        <w:tabs>
          <w:tab w:val="left" w:pos="9900"/>
        </w:tabs>
        <w:ind w:right="22"/>
        <w:jc w:val="both"/>
        <w:rPr>
          <w:rFonts w:ascii="Times New Roman" w:hAnsi="Times New Roman" w:cs="Times New Roman"/>
          <w:b w:val="0"/>
          <w:bCs w:val="0"/>
          <w:sz w:val="28"/>
          <w:szCs w:val="28"/>
        </w:rPr>
      </w:pPr>
    </w:p>
    <w:p w:rsidR="00C24EF5" w:rsidRPr="00C24EF5" w:rsidRDefault="00C24EF5" w:rsidP="00C24EF5">
      <w:pPr>
        <w:pStyle w:val="ConsTitle"/>
        <w:widowControl/>
        <w:tabs>
          <w:tab w:val="left" w:pos="9900"/>
        </w:tabs>
        <w:ind w:right="22"/>
        <w:jc w:val="both"/>
        <w:rPr>
          <w:rFonts w:ascii="Times New Roman" w:hAnsi="Times New Roman" w:cs="Times New Roman"/>
          <w:b w:val="0"/>
          <w:bCs w:val="0"/>
          <w:sz w:val="28"/>
          <w:szCs w:val="28"/>
        </w:rPr>
      </w:pPr>
    </w:p>
    <w:p w:rsidR="00C24EF5" w:rsidRPr="00C24EF5" w:rsidRDefault="00C24EF5" w:rsidP="00C24EF5">
      <w:pPr>
        <w:pStyle w:val="ConsTitle"/>
        <w:widowControl/>
        <w:tabs>
          <w:tab w:val="left" w:pos="9900"/>
        </w:tabs>
        <w:ind w:right="22"/>
        <w:jc w:val="both"/>
        <w:rPr>
          <w:rFonts w:ascii="Times New Roman" w:hAnsi="Times New Roman" w:cs="Times New Roman"/>
          <w:b w:val="0"/>
          <w:bCs w:val="0"/>
          <w:sz w:val="28"/>
          <w:szCs w:val="28"/>
        </w:rPr>
      </w:pPr>
    </w:p>
    <w:p w:rsidR="00C24EF5" w:rsidRPr="00C24EF5" w:rsidRDefault="00C24EF5" w:rsidP="00C24EF5">
      <w:pPr>
        <w:pStyle w:val="ConsTitle"/>
        <w:widowControl/>
        <w:tabs>
          <w:tab w:val="left" w:pos="9900"/>
        </w:tabs>
        <w:ind w:right="22"/>
        <w:jc w:val="both"/>
        <w:rPr>
          <w:rFonts w:ascii="Times New Roman" w:hAnsi="Times New Roman" w:cs="Times New Roman"/>
          <w:b w:val="0"/>
          <w:bCs w:val="0"/>
          <w:sz w:val="28"/>
          <w:szCs w:val="28"/>
        </w:rPr>
      </w:pPr>
    </w:p>
    <w:p w:rsidR="00C24EF5" w:rsidRPr="00C24EF5" w:rsidRDefault="00C24EF5" w:rsidP="00C24EF5">
      <w:pPr>
        <w:pStyle w:val="ConsTitle"/>
        <w:widowControl/>
        <w:tabs>
          <w:tab w:val="left" w:pos="9900"/>
        </w:tabs>
        <w:ind w:right="22"/>
        <w:jc w:val="both"/>
        <w:rPr>
          <w:rFonts w:ascii="Times New Roman" w:hAnsi="Times New Roman" w:cs="Times New Roman"/>
          <w:b w:val="0"/>
          <w:bCs w:val="0"/>
          <w:sz w:val="28"/>
          <w:szCs w:val="28"/>
        </w:rPr>
      </w:pPr>
    </w:p>
    <w:p w:rsidR="00C24EF5" w:rsidRPr="00C24EF5" w:rsidRDefault="00C24EF5" w:rsidP="00C24EF5">
      <w:pPr>
        <w:pStyle w:val="ConsTitle"/>
        <w:widowControl/>
        <w:tabs>
          <w:tab w:val="left" w:pos="9900"/>
        </w:tabs>
        <w:ind w:right="22"/>
        <w:jc w:val="both"/>
        <w:rPr>
          <w:rFonts w:ascii="Times New Roman" w:hAnsi="Times New Roman" w:cs="Times New Roman"/>
          <w:b w:val="0"/>
          <w:bCs w:val="0"/>
          <w:sz w:val="28"/>
          <w:szCs w:val="28"/>
        </w:rPr>
      </w:pPr>
    </w:p>
    <w:p w:rsidR="00C24EF5" w:rsidRPr="00C24EF5" w:rsidRDefault="00C24EF5" w:rsidP="00C24EF5">
      <w:pPr>
        <w:pStyle w:val="ConsTitle"/>
        <w:widowControl/>
        <w:tabs>
          <w:tab w:val="left" w:pos="9900"/>
        </w:tabs>
        <w:ind w:right="22"/>
        <w:jc w:val="both"/>
        <w:rPr>
          <w:rFonts w:ascii="Times New Roman" w:hAnsi="Times New Roman" w:cs="Times New Roman"/>
          <w:b w:val="0"/>
          <w:bCs w:val="0"/>
          <w:sz w:val="28"/>
          <w:szCs w:val="28"/>
        </w:rPr>
      </w:pPr>
    </w:p>
    <w:p w:rsidR="00C24EF5" w:rsidRPr="00C24EF5" w:rsidRDefault="00C24EF5" w:rsidP="00C24EF5">
      <w:pPr>
        <w:pStyle w:val="ConsTitle"/>
        <w:widowControl/>
        <w:tabs>
          <w:tab w:val="left" w:pos="9900"/>
        </w:tabs>
        <w:ind w:right="22"/>
        <w:jc w:val="both"/>
        <w:rPr>
          <w:rFonts w:ascii="Times New Roman" w:hAnsi="Times New Roman" w:cs="Times New Roman"/>
          <w:b w:val="0"/>
          <w:bCs w:val="0"/>
          <w:sz w:val="28"/>
          <w:szCs w:val="28"/>
        </w:rPr>
      </w:pPr>
    </w:p>
    <w:p w:rsidR="00C24EF5" w:rsidRPr="00C24EF5" w:rsidRDefault="00C24EF5" w:rsidP="00C24EF5">
      <w:pPr>
        <w:pStyle w:val="ConsTitle"/>
        <w:widowControl/>
        <w:tabs>
          <w:tab w:val="left" w:pos="9900"/>
        </w:tabs>
        <w:ind w:right="22"/>
        <w:jc w:val="both"/>
        <w:rPr>
          <w:rFonts w:ascii="Times New Roman" w:hAnsi="Times New Roman" w:cs="Times New Roman"/>
          <w:b w:val="0"/>
          <w:bCs w:val="0"/>
          <w:sz w:val="28"/>
          <w:szCs w:val="28"/>
        </w:rPr>
      </w:pPr>
    </w:p>
    <w:p w:rsidR="00C24EF5" w:rsidRPr="00C24EF5" w:rsidRDefault="00C24EF5" w:rsidP="00C24EF5">
      <w:pPr>
        <w:pStyle w:val="ConsTitle"/>
        <w:widowControl/>
        <w:tabs>
          <w:tab w:val="left" w:pos="9900"/>
        </w:tabs>
        <w:ind w:right="22"/>
        <w:jc w:val="both"/>
        <w:rPr>
          <w:rFonts w:ascii="Times New Roman" w:hAnsi="Times New Roman" w:cs="Times New Roman"/>
          <w:b w:val="0"/>
          <w:bCs w:val="0"/>
          <w:sz w:val="28"/>
          <w:szCs w:val="28"/>
        </w:rPr>
      </w:pPr>
    </w:p>
    <w:p w:rsidR="00C24EF5" w:rsidRPr="00C24EF5" w:rsidRDefault="00C24EF5" w:rsidP="00C24EF5">
      <w:pPr>
        <w:pStyle w:val="ConsTitle"/>
        <w:widowControl/>
        <w:tabs>
          <w:tab w:val="left" w:pos="9900"/>
        </w:tabs>
        <w:ind w:right="22"/>
        <w:jc w:val="both"/>
        <w:rPr>
          <w:rFonts w:ascii="Times New Roman" w:hAnsi="Times New Roman" w:cs="Times New Roman"/>
          <w:b w:val="0"/>
          <w:bCs w:val="0"/>
          <w:sz w:val="28"/>
          <w:szCs w:val="28"/>
        </w:rPr>
      </w:pPr>
    </w:p>
    <w:p w:rsidR="00C24EF5" w:rsidRPr="00C24EF5" w:rsidRDefault="00C24EF5" w:rsidP="00C24EF5">
      <w:pPr>
        <w:pStyle w:val="ConsTitle"/>
        <w:widowControl/>
        <w:tabs>
          <w:tab w:val="left" w:pos="9900"/>
        </w:tabs>
        <w:ind w:right="22"/>
        <w:jc w:val="both"/>
        <w:rPr>
          <w:rFonts w:ascii="Times New Roman" w:hAnsi="Times New Roman" w:cs="Times New Roman"/>
          <w:b w:val="0"/>
          <w:bCs w:val="0"/>
          <w:sz w:val="28"/>
          <w:szCs w:val="28"/>
        </w:rPr>
      </w:pPr>
    </w:p>
    <w:p w:rsidR="00C24EF5" w:rsidRPr="00C24EF5" w:rsidRDefault="00C24EF5" w:rsidP="00C24EF5">
      <w:pPr>
        <w:pStyle w:val="ConsTitle"/>
        <w:widowControl/>
        <w:tabs>
          <w:tab w:val="left" w:pos="9900"/>
        </w:tabs>
        <w:ind w:right="22"/>
        <w:jc w:val="both"/>
        <w:rPr>
          <w:rFonts w:ascii="Times New Roman" w:hAnsi="Times New Roman" w:cs="Times New Roman"/>
          <w:b w:val="0"/>
          <w:bCs w:val="0"/>
          <w:sz w:val="28"/>
          <w:szCs w:val="28"/>
        </w:rPr>
      </w:pPr>
    </w:p>
    <w:p w:rsidR="00C24EF5" w:rsidRPr="00C24EF5" w:rsidRDefault="00C24EF5" w:rsidP="00C24EF5">
      <w:pPr>
        <w:autoSpaceDE w:val="0"/>
        <w:rPr>
          <w:rFonts w:eastAsia="Calibri"/>
        </w:rPr>
      </w:pPr>
    </w:p>
    <w:p w:rsidR="00C24EF5" w:rsidRPr="00C24EF5" w:rsidRDefault="00C24EF5" w:rsidP="00C24EF5">
      <w:pPr>
        <w:autoSpaceDE w:val="0"/>
      </w:pPr>
    </w:p>
    <w:p w:rsidR="00C24EF5" w:rsidRPr="00C24EF5" w:rsidRDefault="00C24EF5" w:rsidP="00C24EF5">
      <w:pPr>
        <w:autoSpaceDE w:val="0"/>
      </w:pPr>
    </w:p>
    <w:p w:rsidR="00C24EF5" w:rsidRPr="00C24EF5" w:rsidRDefault="00C24EF5" w:rsidP="00C24EF5">
      <w:pPr>
        <w:autoSpaceDE w:val="0"/>
      </w:pPr>
    </w:p>
    <w:p w:rsidR="00C24EF5" w:rsidRPr="00C24EF5" w:rsidRDefault="00C24EF5" w:rsidP="00C24EF5">
      <w:pPr>
        <w:autoSpaceDE w:val="0"/>
      </w:pPr>
    </w:p>
    <w:p w:rsidR="00C24EF5" w:rsidRPr="00C24EF5" w:rsidRDefault="00C24EF5" w:rsidP="00C24EF5">
      <w:pPr>
        <w:autoSpaceDE w:val="0"/>
      </w:pPr>
    </w:p>
    <w:p w:rsidR="00C24EF5" w:rsidRPr="00C24EF5" w:rsidRDefault="00C24EF5" w:rsidP="00C24EF5">
      <w:pPr>
        <w:autoSpaceDE w:val="0"/>
      </w:pPr>
    </w:p>
    <w:p w:rsidR="00C24EF5" w:rsidRPr="00C24EF5" w:rsidRDefault="00C24EF5" w:rsidP="00C24EF5">
      <w:pPr>
        <w:autoSpaceDE w:val="0"/>
      </w:pPr>
    </w:p>
    <w:p w:rsidR="00C24EF5" w:rsidRPr="00C24EF5" w:rsidRDefault="00C24EF5" w:rsidP="00C24EF5">
      <w:pPr>
        <w:autoSpaceDE w:val="0"/>
      </w:pPr>
    </w:p>
    <w:p w:rsidR="00C24EF5" w:rsidRPr="00C24EF5" w:rsidRDefault="00C24EF5" w:rsidP="00C24EF5">
      <w:pPr>
        <w:autoSpaceDE w:val="0"/>
      </w:pPr>
    </w:p>
    <w:p w:rsidR="00C24EF5" w:rsidRPr="00C24EF5" w:rsidRDefault="00C24EF5" w:rsidP="00C24EF5">
      <w:pPr>
        <w:autoSpaceDE w:val="0"/>
      </w:pPr>
    </w:p>
    <w:p w:rsidR="00C24EF5" w:rsidRPr="00C24EF5" w:rsidRDefault="00C24EF5" w:rsidP="00C24EF5">
      <w:pPr>
        <w:autoSpaceDE w:val="0"/>
      </w:pPr>
    </w:p>
    <w:p w:rsidR="00C24EF5" w:rsidRPr="00C24EF5" w:rsidRDefault="00C24EF5" w:rsidP="00C24EF5">
      <w:pPr>
        <w:autoSpaceDE w:val="0"/>
      </w:pPr>
    </w:p>
    <w:p w:rsidR="00C24EF5" w:rsidRPr="00C24EF5" w:rsidRDefault="00C24EF5" w:rsidP="00C24EF5">
      <w:pPr>
        <w:autoSpaceDE w:val="0"/>
      </w:pPr>
    </w:p>
    <w:p w:rsidR="00C24EF5" w:rsidRPr="00C24EF5" w:rsidRDefault="00C24EF5" w:rsidP="00C24EF5">
      <w:pPr>
        <w:autoSpaceDE w:val="0"/>
      </w:pPr>
    </w:p>
    <w:p w:rsidR="00C24EF5" w:rsidRPr="00C24EF5" w:rsidRDefault="00C24EF5" w:rsidP="00C24EF5">
      <w:pPr>
        <w:autoSpaceDE w:val="0"/>
        <w:jc w:val="right"/>
      </w:pPr>
    </w:p>
    <w:p w:rsidR="00C24EF5" w:rsidRPr="00C24EF5" w:rsidRDefault="00C24EF5" w:rsidP="00C24EF5">
      <w:pPr>
        <w:autoSpaceDE w:val="0"/>
        <w:jc w:val="right"/>
      </w:pPr>
      <w:r w:rsidRPr="00C24EF5">
        <w:t>Приложение к  постановлению</w:t>
      </w:r>
    </w:p>
    <w:p w:rsidR="00C24EF5" w:rsidRPr="00C24EF5" w:rsidRDefault="00C24EF5" w:rsidP="00C24EF5">
      <w:pPr>
        <w:autoSpaceDE w:val="0"/>
        <w:jc w:val="right"/>
      </w:pPr>
      <w:r w:rsidRPr="00C24EF5">
        <w:t>администрации Гвазденского</w:t>
      </w:r>
    </w:p>
    <w:p w:rsidR="00C24EF5" w:rsidRPr="00C24EF5" w:rsidRDefault="00C24EF5" w:rsidP="00C24EF5">
      <w:pPr>
        <w:autoSpaceDE w:val="0"/>
        <w:jc w:val="right"/>
      </w:pPr>
      <w:r w:rsidRPr="00C24EF5">
        <w:t xml:space="preserve">                                                                              сельского поселения Бутурлиновского муниципального </w:t>
      </w:r>
    </w:p>
    <w:p w:rsidR="00C24EF5" w:rsidRPr="00C24EF5" w:rsidRDefault="00C24EF5" w:rsidP="00C24EF5">
      <w:pPr>
        <w:autoSpaceDE w:val="0"/>
        <w:jc w:val="right"/>
      </w:pPr>
      <w:r w:rsidRPr="00C24EF5">
        <w:t>района  Воронежской области</w:t>
      </w:r>
    </w:p>
    <w:p w:rsidR="00C24EF5" w:rsidRPr="00C24EF5" w:rsidRDefault="00C24EF5" w:rsidP="00C24EF5">
      <w:pPr>
        <w:autoSpaceDE w:val="0"/>
        <w:jc w:val="right"/>
      </w:pPr>
      <w:r w:rsidRPr="00C24EF5">
        <w:lastRenderedPageBreak/>
        <w:t>от 12.10.2022 г  №40</w:t>
      </w:r>
    </w:p>
    <w:p w:rsidR="00C24EF5" w:rsidRPr="00C24EF5" w:rsidRDefault="00C24EF5" w:rsidP="00C24EF5">
      <w:pPr>
        <w:jc w:val="right"/>
      </w:pPr>
    </w:p>
    <w:p w:rsidR="00C24EF5" w:rsidRPr="00C24EF5" w:rsidRDefault="00C24EF5" w:rsidP="00C24EF5">
      <w:pPr>
        <w:jc w:val="right"/>
      </w:pPr>
    </w:p>
    <w:p w:rsidR="00C24EF5" w:rsidRPr="00C24EF5" w:rsidRDefault="00C24EF5" w:rsidP="00C24EF5"/>
    <w:p w:rsidR="00C24EF5" w:rsidRPr="00C24EF5" w:rsidRDefault="00C24EF5" w:rsidP="00C24EF5">
      <w:pPr>
        <w:jc w:val="right"/>
      </w:pPr>
    </w:p>
    <w:p w:rsidR="00C24EF5" w:rsidRPr="00C24EF5" w:rsidRDefault="00C24EF5" w:rsidP="00C24EF5">
      <w:pPr>
        <w:jc w:val="center"/>
        <w:rPr>
          <w:b/>
        </w:rPr>
      </w:pPr>
      <w:r w:rsidRPr="00C24EF5">
        <w:rPr>
          <w:b/>
        </w:rPr>
        <w:t>МУНИЦИПАЛЬНАЯ  ПРОГРАММА</w:t>
      </w:r>
    </w:p>
    <w:p w:rsidR="00C24EF5" w:rsidRPr="00C24EF5" w:rsidRDefault="00C24EF5" w:rsidP="00C24EF5">
      <w:pPr>
        <w:autoSpaceDE w:val="0"/>
        <w:ind w:firstLine="540"/>
        <w:jc w:val="center"/>
        <w:rPr>
          <w:b/>
          <w:bCs/>
        </w:rPr>
      </w:pPr>
      <w:r w:rsidRPr="00C24EF5">
        <w:rPr>
          <w:b/>
          <w:bCs/>
        </w:rPr>
        <w:t xml:space="preserve">Гвазденского сельского поселения Бутурлиновского муниципального района </w:t>
      </w:r>
    </w:p>
    <w:p w:rsidR="00C24EF5" w:rsidRPr="00C24EF5" w:rsidRDefault="00C24EF5" w:rsidP="00C24EF5">
      <w:pPr>
        <w:jc w:val="center"/>
        <w:rPr>
          <w:b/>
        </w:rPr>
      </w:pPr>
      <w:r w:rsidRPr="00C24EF5">
        <w:rPr>
          <w:b/>
        </w:rPr>
        <w:t>«Социальное развитие Гвазденского сельского поселения</w:t>
      </w:r>
    </w:p>
    <w:p w:rsidR="00C24EF5" w:rsidRPr="00C24EF5" w:rsidRDefault="00C24EF5" w:rsidP="00C24EF5">
      <w:pPr>
        <w:jc w:val="center"/>
        <w:rPr>
          <w:b/>
        </w:rPr>
      </w:pPr>
      <w:r w:rsidRPr="00C24EF5">
        <w:rPr>
          <w:b/>
        </w:rPr>
        <w:t>Бутурлиновского муниципального  района Воронежской области»</w:t>
      </w:r>
    </w:p>
    <w:p w:rsidR="00C24EF5" w:rsidRPr="00C24EF5" w:rsidRDefault="00C24EF5" w:rsidP="00C24EF5">
      <w:pPr>
        <w:jc w:val="center"/>
        <w:rPr>
          <w:b/>
        </w:rPr>
      </w:pPr>
    </w:p>
    <w:p w:rsidR="00C24EF5" w:rsidRPr="00C24EF5" w:rsidRDefault="00C24EF5" w:rsidP="00C24EF5">
      <w:pPr>
        <w:jc w:val="center"/>
        <w:rPr>
          <w:b/>
          <w:sz w:val="26"/>
          <w:szCs w:val="26"/>
        </w:rPr>
      </w:pPr>
    </w:p>
    <w:p w:rsidR="00C24EF5" w:rsidRPr="00C24EF5" w:rsidRDefault="00C24EF5" w:rsidP="00C24EF5">
      <w:pPr>
        <w:jc w:val="center"/>
        <w:rPr>
          <w:b/>
          <w:sz w:val="26"/>
          <w:szCs w:val="26"/>
        </w:rPr>
      </w:pPr>
    </w:p>
    <w:p w:rsidR="00C24EF5" w:rsidRPr="00C24EF5" w:rsidRDefault="00C24EF5" w:rsidP="00C24EF5">
      <w:pPr>
        <w:jc w:val="center"/>
        <w:rPr>
          <w:b/>
          <w:sz w:val="26"/>
          <w:szCs w:val="26"/>
        </w:rPr>
      </w:pPr>
    </w:p>
    <w:p w:rsidR="00C24EF5" w:rsidRPr="00C24EF5" w:rsidRDefault="00C24EF5" w:rsidP="00C24EF5">
      <w:pPr>
        <w:jc w:val="center"/>
        <w:rPr>
          <w:b/>
          <w:sz w:val="26"/>
          <w:szCs w:val="26"/>
        </w:rPr>
      </w:pPr>
    </w:p>
    <w:p w:rsidR="00C24EF5" w:rsidRPr="00C24EF5" w:rsidRDefault="00C24EF5" w:rsidP="00C24EF5">
      <w:pPr>
        <w:rPr>
          <w:b/>
          <w:sz w:val="26"/>
          <w:szCs w:val="26"/>
        </w:rPr>
      </w:pPr>
    </w:p>
    <w:p w:rsidR="00C24EF5" w:rsidRPr="00C24EF5" w:rsidRDefault="00C24EF5" w:rsidP="00C24EF5">
      <w:pPr>
        <w:jc w:val="center"/>
        <w:rPr>
          <w:b/>
          <w:sz w:val="26"/>
          <w:szCs w:val="26"/>
        </w:rPr>
      </w:pPr>
    </w:p>
    <w:p w:rsidR="00C24EF5" w:rsidRPr="00C24EF5" w:rsidRDefault="00C24EF5" w:rsidP="00C24EF5">
      <w:pPr>
        <w:jc w:val="center"/>
        <w:rPr>
          <w:b/>
          <w:sz w:val="26"/>
          <w:szCs w:val="26"/>
        </w:rPr>
      </w:pPr>
    </w:p>
    <w:p w:rsidR="00C24EF5" w:rsidRPr="00C24EF5" w:rsidRDefault="00C24EF5" w:rsidP="00C24EF5">
      <w:pPr>
        <w:jc w:val="center"/>
        <w:rPr>
          <w:b/>
          <w:sz w:val="26"/>
          <w:szCs w:val="26"/>
        </w:rPr>
      </w:pPr>
    </w:p>
    <w:p w:rsidR="00C24EF5" w:rsidRPr="00C24EF5" w:rsidRDefault="00C24EF5" w:rsidP="00C24EF5">
      <w:pPr>
        <w:jc w:val="center"/>
        <w:rPr>
          <w:b/>
          <w:sz w:val="26"/>
          <w:szCs w:val="26"/>
        </w:rPr>
      </w:pPr>
    </w:p>
    <w:p w:rsidR="00C24EF5" w:rsidRPr="00C24EF5" w:rsidRDefault="00C24EF5" w:rsidP="00C24EF5">
      <w:pPr>
        <w:jc w:val="center"/>
        <w:rPr>
          <w:b/>
          <w:sz w:val="26"/>
          <w:szCs w:val="26"/>
        </w:rPr>
      </w:pPr>
    </w:p>
    <w:p w:rsidR="00C24EF5" w:rsidRPr="00C24EF5" w:rsidRDefault="00C24EF5" w:rsidP="00C24EF5">
      <w:pPr>
        <w:jc w:val="center"/>
        <w:rPr>
          <w:b/>
          <w:sz w:val="26"/>
          <w:szCs w:val="26"/>
        </w:rPr>
      </w:pPr>
    </w:p>
    <w:p w:rsidR="00C24EF5" w:rsidRPr="00C24EF5" w:rsidRDefault="00C24EF5" w:rsidP="00C24EF5">
      <w:pPr>
        <w:jc w:val="center"/>
        <w:rPr>
          <w:b/>
          <w:sz w:val="26"/>
          <w:szCs w:val="26"/>
        </w:rPr>
      </w:pPr>
    </w:p>
    <w:p w:rsidR="00C24EF5" w:rsidRPr="00C24EF5" w:rsidRDefault="00C24EF5" w:rsidP="00C24EF5">
      <w:pPr>
        <w:jc w:val="center"/>
        <w:rPr>
          <w:b/>
          <w:sz w:val="26"/>
          <w:szCs w:val="26"/>
        </w:rPr>
      </w:pPr>
    </w:p>
    <w:p w:rsidR="00C24EF5" w:rsidRPr="00C24EF5" w:rsidRDefault="00C24EF5" w:rsidP="00C24EF5">
      <w:pPr>
        <w:jc w:val="center"/>
        <w:rPr>
          <w:b/>
        </w:rPr>
      </w:pPr>
      <w:r w:rsidRPr="00C24EF5">
        <w:rPr>
          <w:b/>
          <w:sz w:val="32"/>
          <w:szCs w:val="32"/>
        </w:rPr>
        <w:t>2023</w:t>
      </w:r>
      <w:r w:rsidRPr="00C24EF5">
        <w:rPr>
          <w:b/>
        </w:rPr>
        <w:t xml:space="preserve"> год</w:t>
      </w:r>
    </w:p>
    <w:p w:rsidR="00C24EF5" w:rsidRPr="00C24EF5" w:rsidRDefault="00C24EF5" w:rsidP="00C24EF5">
      <w:pPr>
        <w:pStyle w:val="a6"/>
        <w:ind w:left="0"/>
        <w:jc w:val="center"/>
        <w:rPr>
          <w:rFonts w:ascii="Times New Roman" w:hAnsi="Times New Roman" w:cs="Times New Roman"/>
          <w:b/>
          <w:bCs/>
          <w:sz w:val="28"/>
          <w:szCs w:val="28"/>
        </w:rPr>
      </w:pPr>
      <w:r w:rsidRPr="00C24EF5">
        <w:rPr>
          <w:rFonts w:ascii="Times New Roman" w:hAnsi="Times New Roman" w:cs="Times New Roman"/>
          <w:b/>
          <w:bCs/>
          <w:sz w:val="28"/>
          <w:szCs w:val="28"/>
        </w:rPr>
        <w:t>ПАСПОРТ</w:t>
      </w:r>
    </w:p>
    <w:p w:rsidR="00C24EF5" w:rsidRPr="00C24EF5" w:rsidRDefault="00C24EF5" w:rsidP="00C24EF5">
      <w:pPr>
        <w:widowControl w:val="0"/>
        <w:shd w:val="clear" w:color="auto" w:fill="FFFFFF"/>
        <w:autoSpaceDE w:val="0"/>
        <w:autoSpaceDN w:val="0"/>
        <w:adjustRightInd w:val="0"/>
        <w:ind w:left="643"/>
        <w:jc w:val="center"/>
        <w:rPr>
          <w:b/>
          <w:bCs/>
          <w:spacing w:val="-1"/>
        </w:rPr>
      </w:pPr>
      <w:r w:rsidRPr="00C24EF5">
        <w:rPr>
          <w:b/>
          <w:bCs/>
          <w:spacing w:val="-1"/>
        </w:rPr>
        <w:t>Муниципальной программы Гвазденского сельского поселения Бутурлиновского муниципального района</w:t>
      </w:r>
    </w:p>
    <w:p w:rsidR="00C24EF5" w:rsidRPr="00C24EF5" w:rsidRDefault="00C24EF5" w:rsidP="00C24EF5">
      <w:pPr>
        <w:jc w:val="center"/>
        <w:rPr>
          <w:b/>
        </w:rPr>
      </w:pPr>
      <w:r w:rsidRPr="00C24EF5">
        <w:rPr>
          <w:b/>
        </w:rPr>
        <w:t>«Социальное развитие Гвазденского сельского поселения</w:t>
      </w:r>
    </w:p>
    <w:p w:rsidR="00C24EF5" w:rsidRPr="00C24EF5" w:rsidRDefault="00C24EF5" w:rsidP="00C24EF5">
      <w:pPr>
        <w:jc w:val="center"/>
        <w:rPr>
          <w:b/>
        </w:rPr>
      </w:pPr>
      <w:r w:rsidRPr="00C24EF5">
        <w:rPr>
          <w:b/>
        </w:rPr>
        <w:t>Бутурлиновского муниципального  района Воронежской области»</w:t>
      </w:r>
    </w:p>
    <w:p w:rsidR="00C24EF5" w:rsidRPr="00C24EF5" w:rsidRDefault="00C24EF5" w:rsidP="00C24EF5">
      <w:pPr>
        <w:widowControl w:val="0"/>
        <w:shd w:val="clear" w:color="auto" w:fill="FFFFFF"/>
        <w:autoSpaceDE w:val="0"/>
        <w:autoSpaceDN w:val="0"/>
        <w:adjustRightInd w:val="0"/>
        <w:rPr>
          <w:sz w:val="2"/>
          <w:szCs w:val="2"/>
        </w:rPr>
      </w:pPr>
      <w:r w:rsidRPr="00C24EF5">
        <w:t xml:space="preserve">                                   (далее –муниципальная программа)</w:t>
      </w:r>
    </w:p>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000"/>
      </w:tblPr>
      <w:tblGrid>
        <w:gridCol w:w="2375"/>
        <w:gridCol w:w="7195"/>
      </w:tblGrid>
      <w:tr w:rsidR="00C24EF5" w:rsidRPr="00C24EF5" w:rsidTr="00C24EF5">
        <w:tc>
          <w:tcPr>
            <w:tcW w:w="1241" w:type="pct"/>
            <w:tcBorders>
              <w:top w:val="double" w:sz="6" w:space="0" w:color="000000"/>
            </w:tcBorders>
          </w:tcPr>
          <w:p w:rsidR="00C24EF5" w:rsidRPr="00C24EF5" w:rsidRDefault="00C24EF5" w:rsidP="00C24EF5">
            <w:pPr>
              <w:snapToGrid w:val="0"/>
            </w:pPr>
            <w:r w:rsidRPr="00C24EF5">
              <w:t>Ответственный  ис</w:t>
            </w:r>
            <w:r w:rsidRPr="00C24EF5">
              <w:softHyphen/>
              <w:t>полнитель муници</w:t>
            </w:r>
            <w:r w:rsidRPr="00C24EF5">
              <w:softHyphen/>
              <w:t>пальной программы</w:t>
            </w:r>
          </w:p>
        </w:tc>
        <w:tc>
          <w:tcPr>
            <w:tcW w:w="3759" w:type="pct"/>
            <w:tcBorders>
              <w:top w:val="double" w:sz="6" w:space="0" w:color="000000"/>
            </w:tcBorders>
          </w:tcPr>
          <w:p w:rsidR="00C24EF5" w:rsidRPr="00C24EF5" w:rsidRDefault="00C24EF5" w:rsidP="00C24EF5">
            <w:pPr>
              <w:snapToGrid w:val="0"/>
              <w:jc w:val="both"/>
            </w:pPr>
            <w:r w:rsidRPr="00C24EF5">
              <w:t>Администрация Гвазденского  сельского поселения Бутурлиновского муниципального района Воронежской области</w:t>
            </w:r>
          </w:p>
        </w:tc>
      </w:tr>
      <w:tr w:rsidR="00C24EF5" w:rsidRPr="00C24EF5" w:rsidTr="00C24EF5">
        <w:tc>
          <w:tcPr>
            <w:tcW w:w="1241" w:type="pct"/>
          </w:tcPr>
          <w:p w:rsidR="00C24EF5" w:rsidRPr="00C24EF5" w:rsidRDefault="00C24EF5" w:rsidP="00C24EF5">
            <w:pPr>
              <w:snapToGrid w:val="0"/>
            </w:pPr>
            <w:r w:rsidRPr="00C24EF5">
              <w:t>Исполнители муници</w:t>
            </w:r>
            <w:r w:rsidRPr="00C24EF5">
              <w:softHyphen/>
              <w:t>пальной программы</w:t>
            </w:r>
          </w:p>
        </w:tc>
        <w:tc>
          <w:tcPr>
            <w:tcW w:w="3759" w:type="pct"/>
          </w:tcPr>
          <w:p w:rsidR="00C24EF5" w:rsidRPr="00C24EF5" w:rsidRDefault="00C24EF5" w:rsidP="00C24EF5">
            <w:pPr>
              <w:snapToGrid w:val="0"/>
              <w:jc w:val="both"/>
            </w:pPr>
            <w:r w:rsidRPr="00C24EF5">
              <w:t>Администрация Гвазденского сельского поселения Бутурлиновского муниципального района Воронежской области</w:t>
            </w:r>
          </w:p>
        </w:tc>
      </w:tr>
      <w:tr w:rsidR="00C24EF5" w:rsidRPr="00C24EF5" w:rsidTr="00C24EF5">
        <w:tc>
          <w:tcPr>
            <w:tcW w:w="1241" w:type="pct"/>
          </w:tcPr>
          <w:p w:rsidR="00C24EF5" w:rsidRPr="00C24EF5" w:rsidRDefault="00C24EF5" w:rsidP="00C24EF5">
            <w:pPr>
              <w:snapToGrid w:val="0"/>
            </w:pPr>
            <w:r w:rsidRPr="00C24EF5">
              <w:t>Основные разработ</w:t>
            </w:r>
            <w:r w:rsidRPr="00C24EF5">
              <w:softHyphen/>
              <w:t>чики муниципальной программы</w:t>
            </w:r>
          </w:p>
          <w:p w:rsidR="00C24EF5" w:rsidRPr="00C24EF5" w:rsidRDefault="00C24EF5" w:rsidP="00C24EF5"/>
        </w:tc>
        <w:tc>
          <w:tcPr>
            <w:tcW w:w="3759" w:type="pct"/>
          </w:tcPr>
          <w:p w:rsidR="00C24EF5" w:rsidRPr="00C24EF5" w:rsidRDefault="00C24EF5" w:rsidP="00C24EF5">
            <w:pPr>
              <w:autoSpaceDE w:val="0"/>
              <w:snapToGrid w:val="0"/>
              <w:jc w:val="both"/>
            </w:pPr>
            <w:r w:rsidRPr="00C24EF5">
              <w:t>Администрация Гвазденского сельского поселения Бутурлиновского муниципального района Воронежской области.</w:t>
            </w:r>
          </w:p>
        </w:tc>
      </w:tr>
      <w:tr w:rsidR="00C24EF5" w:rsidRPr="00C24EF5" w:rsidTr="00C24EF5">
        <w:tc>
          <w:tcPr>
            <w:tcW w:w="1241" w:type="pct"/>
          </w:tcPr>
          <w:p w:rsidR="00C24EF5" w:rsidRPr="00C24EF5" w:rsidRDefault="00C24EF5" w:rsidP="00C24EF5">
            <w:pPr>
              <w:snapToGrid w:val="0"/>
            </w:pPr>
            <w:bookmarkStart w:id="3" w:name="_Hlk114222473"/>
            <w:r w:rsidRPr="00C24EF5">
              <w:lastRenderedPageBreak/>
              <w:t>Подпрограммы муни</w:t>
            </w:r>
            <w:r w:rsidRPr="00C24EF5">
              <w:softHyphen/>
              <w:t>ципальной програм</w:t>
            </w:r>
            <w:r w:rsidRPr="00C24EF5">
              <w:softHyphen/>
              <w:t>мы</w:t>
            </w:r>
          </w:p>
        </w:tc>
        <w:tc>
          <w:tcPr>
            <w:tcW w:w="3759" w:type="pct"/>
          </w:tcPr>
          <w:p w:rsidR="00C24EF5" w:rsidRPr="00C24EF5" w:rsidRDefault="00C24EF5" w:rsidP="00ED0007">
            <w:pPr>
              <w:pStyle w:val="a6"/>
              <w:numPr>
                <w:ilvl w:val="0"/>
                <w:numId w:val="13"/>
              </w:numPr>
              <w:snapToGrid w:val="0"/>
              <w:spacing w:after="0" w:line="240" w:lineRule="auto"/>
              <w:ind w:left="0"/>
              <w:contextualSpacing/>
              <w:rPr>
                <w:rFonts w:ascii="Times New Roman" w:hAnsi="Times New Roman" w:cs="Times New Roman"/>
                <w:sz w:val="28"/>
                <w:szCs w:val="28"/>
              </w:rPr>
            </w:pPr>
            <w:r w:rsidRPr="00C24EF5">
              <w:rPr>
                <w:rFonts w:ascii="Times New Roman" w:hAnsi="Times New Roman" w:cs="Times New Roman"/>
                <w:sz w:val="28"/>
                <w:szCs w:val="28"/>
                <w:u w:val="single"/>
              </w:rPr>
              <w:t>1. Подпрограмма</w:t>
            </w:r>
            <w:r w:rsidRPr="00C24EF5">
              <w:rPr>
                <w:rFonts w:ascii="Times New Roman" w:hAnsi="Times New Roman" w:cs="Times New Roman"/>
                <w:sz w:val="28"/>
                <w:szCs w:val="28"/>
              </w:rPr>
              <w:t xml:space="preserve"> «Защита населения и территории от чрезвычайных ситуаций природного и техногенного характера,  пожарная безопасность».</w:t>
            </w:r>
          </w:p>
          <w:p w:rsidR="00C24EF5" w:rsidRPr="00C24EF5" w:rsidRDefault="00C24EF5" w:rsidP="00ED0007">
            <w:pPr>
              <w:pStyle w:val="a6"/>
              <w:numPr>
                <w:ilvl w:val="0"/>
                <w:numId w:val="13"/>
              </w:numPr>
              <w:snapToGrid w:val="0"/>
              <w:spacing w:after="0" w:line="240" w:lineRule="auto"/>
              <w:ind w:left="0"/>
              <w:contextualSpacing/>
              <w:rPr>
                <w:rFonts w:ascii="Times New Roman" w:hAnsi="Times New Roman" w:cs="Times New Roman"/>
                <w:sz w:val="28"/>
                <w:szCs w:val="28"/>
              </w:rPr>
            </w:pPr>
            <w:r w:rsidRPr="00C24EF5">
              <w:rPr>
                <w:rFonts w:ascii="Times New Roman" w:hAnsi="Times New Roman" w:cs="Times New Roman"/>
                <w:sz w:val="28"/>
                <w:szCs w:val="28"/>
                <w:u w:val="single"/>
              </w:rPr>
              <w:t xml:space="preserve">2. Подпрограмма </w:t>
            </w:r>
            <w:r w:rsidRPr="00C24EF5">
              <w:rPr>
                <w:rFonts w:ascii="Times New Roman" w:hAnsi="Times New Roman" w:cs="Times New Roman"/>
                <w:sz w:val="28"/>
                <w:szCs w:val="28"/>
              </w:rPr>
              <w:t>«Развитие национальной экономики Гвазденского сельского поселения».</w:t>
            </w:r>
          </w:p>
          <w:p w:rsidR="00C24EF5" w:rsidRPr="00C24EF5" w:rsidRDefault="00C24EF5" w:rsidP="00ED0007">
            <w:pPr>
              <w:pStyle w:val="a6"/>
              <w:numPr>
                <w:ilvl w:val="0"/>
                <w:numId w:val="13"/>
              </w:numPr>
              <w:snapToGrid w:val="0"/>
              <w:spacing w:after="0" w:line="240" w:lineRule="auto"/>
              <w:ind w:left="0"/>
              <w:contextualSpacing/>
              <w:rPr>
                <w:rFonts w:ascii="Times New Roman" w:hAnsi="Times New Roman" w:cs="Times New Roman"/>
                <w:sz w:val="28"/>
                <w:szCs w:val="28"/>
              </w:rPr>
            </w:pPr>
            <w:r w:rsidRPr="00C24EF5">
              <w:rPr>
                <w:rFonts w:ascii="Times New Roman" w:hAnsi="Times New Roman" w:cs="Times New Roman"/>
                <w:sz w:val="28"/>
                <w:szCs w:val="28"/>
                <w:u w:val="single"/>
              </w:rPr>
              <w:t>3.Подпрограмма</w:t>
            </w:r>
            <w:r w:rsidRPr="00C24EF5">
              <w:rPr>
                <w:rFonts w:ascii="Times New Roman" w:hAnsi="Times New Roman" w:cs="Times New Roman"/>
                <w:sz w:val="28"/>
                <w:szCs w:val="28"/>
              </w:rPr>
              <w:t xml:space="preserve"> «Дорожное хозяйство Гвазденского сельского поселения»</w:t>
            </w:r>
          </w:p>
          <w:p w:rsidR="00C24EF5" w:rsidRPr="00C24EF5" w:rsidRDefault="00C24EF5" w:rsidP="00ED0007">
            <w:pPr>
              <w:pStyle w:val="a6"/>
              <w:numPr>
                <w:ilvl w:val="0"/>
                <w:numId w:val="13"/>
              </w:numPr>
              <w:snapToGrid w:val="0"/>
              <w:spacing w:after="0" w:line="240" w:lineRule="auto"/>
              <w:ind w:left="0"/>
              <w:contextualSpacing/>
              <w:rPr>
                <w:rFonts w:ascii="Times New Roman" w:hAnsi="Times New Roman" w:cs="Times New Roman"/>
                <w:sz w:val="28"/>
                <w:szCs w:val="28"/>
              </w:rPr>
            </w:pPr>
            <w:r w:rsidRPr="00C24EF5">
              <w:rPr>
                <w:rFonts w:ascii="Times New Roman" w:hAnsi="Times New Roman" w:cs="Times New Roman"/>
                <w:sz w:val="28"/>
                <w:szCs w:val="28"/>
                <w:u w:val="single"/>
              </w:rPr>
              <w:t>4.Подпрограмма</w:t>
            </w:r>
            <w:r w:rsidRPr="00C24EF5">
              <w:rPr>
                <w:rFonts w:ascii="Times New Roman" w:hAnsi="Times New Roman" w:cs="Times New Roman"/>
                <w:sz w:val="28"/>
                <w:szCs w:val="28"/>
              </w:rPr>
              <w:t xml:space="preserve"> «Развитие жилищно-коммунального хозяйства на  территории Гвазденского сельского поселе</w:t>
            </w:r>
            <w:r w:rsidRPr="00C24EF5">
              <w:rPr>
                <w:rFonts w:ascii="Times New Roman" w:hAnsi="Times New Roman" w:cs="Times New Roman"/>
                <w:sz w:val="28"/>
                <w:szCs w:val="28"/>
              </w:rPr>
              <w:softHyphen/>
              <w:t>ния».</w:t>
            </w:r>
          </w:p>
          <w:p w:rsidR="00C24EF5" w:rsidRPr="00C24EF5" w:rsidRDefault="00C24EF5" w:rsidP="00ED0007">
            <w:pPr>
              <w:pStyle w:val="a6"/>
              <w:numPr>
                <w:ilvl w:val="0"/>
                <w:numId w:val="13"/>
              </w:numPr>
              <w:snapToGrid w:val="0"/>
              <w:spacing w:after="0" w:line="240" w:lineRule="auto"/>
              <w:ind w:left="0"/>
              <w:contextualSpacing/>
              <w:rPr>
                <w:rFonts w:ascii="Times New Roman" w:hAnsi="Times New Roman" w:cs="Times New Roman"/>
                <w:sz w:val="28"/>
                <w:szCs w:val="28"/>
              </w:rPr>
            </w:pPr>
            <w:r w:rsidRPr="00C24EF5">
              <w:rPr>
                <w:rFonts w:ascii="Times New Roman" w:hAnsi="Times New Roman" w:cs="Times New Roman"/>
                <w:sz w:val="28"/>
                <w:szCs w:val="28"/>
                <w:u w:val="single"/>
              </w:rPr>
              <w:t>5. Подпрограмма</w:t>
            </w:r>
            <w:r w:rsidRPr="00C24EF5">
              <w:rPr>
                <w:rFonts w:ascii="Times New Roman" w:hAnsi="Times New Roman" w:cs="Times New Roman"/>
                <w:sz w:val="28"/>
                <w:szCs w:val="28"/>
              </w:rPr>
              <w:t xml:space="preserve"> «Социальная политика Гвазденского сельского поселения».</w:t>
            </w:r>
          </w:p>
          <w:p w:rsidR="00C24EF5" w:rsidRPr="00C24EF5" w:rsidRDefault="00C24EF5" w:rsidP="00ED0007">
            <w:pPr>
              <w:pStyle w:val="a6"/>
              <w:numPr>
                <w:ilvl w:val="0"/>
                <w:numId w:val="13"/>
              </w:numPr>
              <w:snapToGrid w:val="0"/>
              <w:spacing w:after="0" w:line="240" w:lineRule="auto"/>
              <w:ind w:left="0"/>
              <w:contextualSpacing/>
              <w:rPr>
                <w:rFonts w:ascii="Times New Roman" w:hAnsi="Times New Roman" w:cs="Times New Roman"/>
                <w:sz w:val="28"/>
                <w:szCs w:val="28"/>
              </w:rPr>
            </w:pPr>
          </w:p>
        </w:tc>
      </w:tr>
      <w:bookmarkEnd w:id="3"/>
      <w:tr w:rsidR="00C24EF5" w:rsidRPr="00C24EF5" w:rsidTr="00C24EF5">
        <w:trPr>
          <w:trHeight w:val="70"/>
        </w:trPr>
        <w:tc>
          <w:tcPr>
            <w:tcW w:w="1241" w:type="pct"/>
          </w:tcPr>
          <w:p w:rsidR="00C24EF5" w:rsidRPr="00C24EF5" w:rsidRDefault="00C24EF5" w:rsidP="00C24EF5">
            <w:pPr>
              <w:snapToGrid w:val="0"/>
            </w:pPr>
            <w:r w:rsidRPr="00C24EF5">
              <w:t>Цель муниципальной программы</w:t>
            </w:r>
          </w:p>
        </w:tc>
        <w:tc>
          <w:tcPr>
            <w:tcW w:w="3759" w:type="pct"/>
          </w:tcPr>
          <w:p w:rsidR="00C24EF5" w:rsidRPr="00C24EF5" w:rsidRDefault="00C24EF5" w:rsidP="00C24EF5">
            <w:pPr>
              <w:snapToGrid w:val="0"/>
              <w:jc w:val="both"/>
            </w:pPr>
            <w:r w:rsidRPr="00C24EF5">
              <w:t>- социальное развитие  Гвазденского сельского поселения, обеспечивающее необходи</w:t>
            </w:r>
            <w:r w:rsidRPr="00C24EF5">
              <w:softHyphen/>
              <w:t>мые условия для реализации прав граждан, проживающих на территории села Гвазда, стабильное повышение качества жизни;</w:t>
            </w:r>
          </w:p>
          <w:p w:rsidR="00C24EF5" w:rsidRPr="00C24EF5" w:rsidRDefault="00C24EF5" w:rsidP="00C24EF5">
            <w:pPr>
              <w:pStyle w:val="ConsPlusNonformat"/>
              <w:jc w:val="both"/>
              <w:rPr>
                <w:rFonts w:ascii="Times New Roman" w:hAnsi="Times New Roman" w:cs="Times New Roman"/>
                <w:sz w:val="28"/>
                <w:szCs w:val="28"/>
              </w:rPr>
            </w:pPr>
            <w:r w:rsidRPr="00C24EF5">
              <w:rPr>
                <w:rFonts w:ascii="Times New Roman" w:hAnsi="Times New Roman" w:cs="Times New Roman"/>
                <w:sz w:val="28"/>
                <w:szCs w:val="28"/>
              </w:rPr>
              <w:t>- повышение уровня жизни населения, в том числе на основе развития социальной инфраструктуры, создание условий для развития экономического потенциала поселения.</w:t>
            </w:r>
          </w:p>
          <w:p w:rsidR="00C24EF5" w:rsidRPr="00C24EF5" w:rsidRDefault="00C24EF5" w:rsidP="00C24EF5">
            <w:pPr>
              <w:pStyle w:val="ConsPlusNonformat"/>
              <w:jc w:val="both"/>
              <w:rPr>
                <w:rFonts w:ascii="Times New Roman" w:hAnsi="Times New Roman" w:cs="Times New Roman"/>
                <w:sz w:val="28"/>
                <w:szCs w:val="28"/>
              </w:rPr>
            </w:pPr>
            <w:r w:rsidRPr="00C24EF5">
              <w:rPr>
                <w:rFonts w:ascii="Times New Roman" w:hAnsi="Times New Roman" w:cs="Times New Roman"/>
                <w:sz w:val="28"/>
                <w:szCs w:val="28"/>
              </w:rPr>
              <w:t>- улучшение   санитарного  состояния, создание  комфортных  условий для жителей поселения.</w:t>
            </w:r>
          </w:p>
        </w:tc>
      </w:tr>
      <w:tr w:rsidR="00C24EF5" w:rsidRPr="00C24EF5" w:rsidTr="00C24EF5">
        <w:tc>
          <w:tcPr>
            <w:tcW w:w="1241" w:type="pct"/>
          </w:tcPr>
          <w:p w:rsidR="00C24EF5" w:rsidRPr="00C24EF5" w:rsidRDefault="00C24EF5" w:rsidP="00C24EF5">
            <w:pPr>
              <w:snapToGrid w:val="0"/>
            </w:pPr>
            <w:r w:rsidRPr="00C24EF5">
              <w:t>Задачи муниципаль</w:t>
            </w:r>
            <w:r w:rsidRPr="00C24EF5">
              <w:softHyphen/>
              <w:t>ной программы</w:t>
            </w:r>
          </w:p>
        </w:tc>
        <w:tc>
          <w:tcPr>
            <w:tcW w:w="3759" w:type="pct"/>
          </w:tcPr>
          <w:p w:rsidR="00C24EF5" w:rsidRPr="00C24EF5" w:rsidRDefault="00C24EF5" w:rsidP="00C24EF5">
            <w:pPr>
              <w:snapToGrid w:val="0"/>
              <w:jc w:val="both"/>
            </w:pPr>
            <w:r w:rsidRPr="00C24EF5">
              <w:t>Реализация программы позволит решить следующие задачи:</w:t>
            </w:r>
          </w:p>
          <w:p w:rsidR="00C24EF5" w:rsidRPr="00C24EF5" w:rsidRDefault="00C24EF5" w:rsidP="00C24EF5">
            <w:pPr>
              <w:autoSpaceDE w:val="0"/>
              <w:jc w:val="both"/>
            </w:pPr>
            <w:r w:rsidRPr="00C24EF5">
              <w:t>- обеспечение первичных мер пожарной безопасности</w:t>
            </w:r>
          </w:p>
          <w:p w:rsidR="00C24EF5" w:rsidRPr="00C24EF5" w:rsidRDefault="00C24EF5" w:rsidP="00C24EF5">
            <w:pPr>
              <w:autoSpaceDE w:val="0"/>
              <w:jc w:val="both"/>
            </w:pPr>
            <w:r w:rsidRPr="00C24EF5">
              <w:t>-исполнение обязательств поселения по оказанию мер социальной поддержки отдельным категориям граждан сельского поселения;</w:t>
            </w:r>
          </w:p>
          <w:p w:rsidR="00C24EF5" w:rsidRPr="00C24EF5" w:rsidRDefault="00C24EF5" w:rsidP="00C24EF5">
            <w:pPr>
              <w:autoSpaceDE w:val="0"/>
              <w:jc w:val="both"/>
            </w:pPr>
            <w:r w:rsidRPr="00C24EF5">
              <w:t>-территориальное планирование, внесение изменений в генеральный план поселения и правила землепользования и застройки поселения;</w:t>
            </w:r>
          </w:p>
          <w:p w:rsidR="00C24EF5" w:rsidRPr="00C24EF5" w:rsidRDefault="00C24EF5" w:rsidP="00C24EF5">
            <w:pPr>
              <w:pStyle w:val="ConsPlusNormal0"/>
              <w:jc w:val="both"/>
            </w:pPr>
            <w:r w:rsidRPr="00C24EF5">
              <w:t>-капитальный ремонт, текущий ремонт и содержание автомобильных дорог общего пользования местного значения;</w:t>
            </w:r>
          </w:p>
          <w:p w:rsidR="00C24EF5" w:rsidRPr="00C24EF5" w:rsidRDefault="00C24EF5" w:rsidP="00C24EF5">
            <w:pPr>
              <w:autoSpaceDE w:val="0"/>
              <w:jc w:val="both"/>
            </w:pPr>
            <w:r w:rsidRPr="00C24EF5">
              <w:t>-поддержание автодорог местного значения поселения и  искусственных сооружений на них на уровне, соответствующем категории дороги. Увеличение протяженности соответствующих нормативным   требованиям автодорог сельского поселения за счет их ремонта;</w:t>
            </w:r>
          </w:p>
          <w:p w:rsidR="00C24EF5" w:rsidRPr="00C24EF5" w:rsidRDefault="00C24EF5" w:rsidP="00C24EF5">
            <w:pPr>
              <w:snapToGrid w:val="0"/>
              <w:jc w:val="both"/>
            </w:pPr>
            <w:r w:rsidRPr="00C24EF5">
              <w:t xml:space="preserve">-развитие жилищно-коммунального хозяйства, повышение уровня благоустройства территории </w:t>
            </w:r>
            <w:r w:rsidRPr="00C24EF5">
              <w:lastRenderedPageBreak/>
              <w:t>сельского поселения;</w:t>
            </w:r>
          </w:p>
          <w:p w:rsidR="00C24EF5" w:rsidRPr="00C24EF5" w:rsidRDefault="00C24EF5" w:rsidP="00C24EF5">
            <w:pPr>
              <w:widowControl w:val="0"/>
              <w:autoSpaceDE w:val="0"/>
              <w:autoSpaceDN w:val="0"/>
              <w:adjustRightInd w:val="0"/>
              <w:jc w:val="both"/>
            </w:pPr>
            <w:r w:rsidRPr="00C24EF5">
              <w:t>- формирование условий для повышения инвестиционной привлекательности территории и активизации деловой активности;</w:t>
            </w:r>
          </w:p>
          <w:p w:rsidR="00C24EF5" w:rsidRPr="00C24EF5" w:rsidRDefault="00C24EF5" w:rsidP="00C24EF5">
            <w:pPr>
              <w:pStyle w:val="ConsPlusNormal0"/>
              <w:jc w:val="both"/>
            </w:pPr>
            <w:r w:rsidRPr="00C24EF5">
              <w:t>-профилактика и дезинфекция от окрыленных комаров, клещей  в местах массового купания на территории Гвазденского сельского поселения;</w:t>
            </w:r>
          </w:p>
          <w:p w:rsidR="00C24EF5" w:rsidRPr="00C24EF5" w:rsidRDefault="00C24EF5" w:rsidP="00C24EF5">
            <w:pPr>
              <w:suppressAutoHyphens/>
              <w:ind w:right="-29" w:firstLine="170"/>
              <w:jc w:val="both"/>
            </w:pPr>
            <w:r w:rsidRPr="00C24EF5">
              <w:t>- проведение мероприятий по благоустройству зон отдыха.</w:t>
            </w:r>
          </w:p>
        </w:tc>
      </w:tr>
      <w:tr w:rsidR="00C24EF5" w:rsidRPr="00C24EF5" w:rsidTr="00C24EF5">
        <w:tc>
          <w:tcPr>
            <w:tcW w:w="1241" w:type="pct"/>
          </w:tcPr>
          <w:p w:rsidR="00C24EF5" w:rsidRPr="00C24EF5" w:rsidRDefault="00C24EF5" w:rsidP="00C24EF5">
            <w:pPr>
              <w:snapToGrid w:val="0"/>
            </w:pPr>
            <w:r w:rsidRPr="00C24EF5">
              <w:rPr>
                <w:bCs/>
              </w:rPr>
              <w:lastRenderedPageBreak/>
              <w:t xml:space="preserve">Целевые </w:t>
            </w:r>
            <w:r w:rsidRPr="00C24EF5">
              <w:rPr>
                <w:bCs/>
                <w:spacing w:val="-2"/>
              </w:rPr>
              <w:t xml:space="preserve">индикаторы и </w:t>
            </w:r>
            <w:r w:rsidRPr="00C24EF5">
              <w:rPr>
                <w:bCs/>
              </w:rPr>
              <w:t>показатели муниципальной программы</w:t>
            </w:r>
          </w:p>
        </w:tc>
        <w:tc>
          <w:tcPr>
            <w:tcW w:w="3759" w:type="pct"/>
          </w:tcPr>
          <w:p w:rsidR="00C24EF5" w:rsidRPr="00C24EF5" w:rsidRDefault="00C24EF5" w:rsidP="00C24EF5">
            <w:pPr>
              <w:snapToGrid w:val="0"/>
              <w:jc w:val="both"/>
            </w:pPr>
            <w:r w:rsidRPr="00C24EF5">
              <w:t>1. Выполнение органами местного самоуправления полномочий по обеспечению первичных мер пожарной безопасности.</w:t>
            </w:r>
          </w:p>
          <w:p w:rsidR="00C24EF5" w:rsidRPr="00C24EF5" w:rsidRDefault="00C24EF5" w:rsidP="00C24EF5">
            <w:pPr>
              <w:snapToGrid w:val="0"/>
              <w:jc w:val="both"/>
            </w:pPr>
            <w:r w:rsidRPr="00C24EF5">
              <w:t>2.Содержание дорог, в отношении которых осуществляется обслуживание;</w:t>
            </w:r>
          </w:p>
          <w:p w:rsidR="00C24EF5" w:rsidRPr="00C24EF5" w:rsidRDefault="00C24EF5" w:rsidP="00C24EF5">
            <w:pPr>
              <w:snapToGrid w:val="0"/>
              <w:jc w:val="both"/>
            </w:pPr>
            <w:r w:rsidRPr="00C24EF5">
              <w:t>3.Процент освещенности улиц;</w:t>
            </w:r>
          </w:p>
          <w:p w:rsidR="00C24EF5" w:rsidRPr="00C24EF5" w:rsidRDefault="00C24EF5" w:rsidP="00C24EF5">
            <w:pPr>
              <w:snapToGrid w:val="0"/>
              <w:jc w:val="both"/>
              <w:rPr>
                <w:bCs/>
              </w:rPr>
            </w:pPr>
            <w:r w:rsidRPr="00C24EF5">
              <w:t>4.</w:t>
            </w:r>
            <w:r w:rsidRPr="00C24EF5">
              <w:rPr>
                <w:bCs/>
              </w:rPr>
              <w:t>Площадь территории, в отношении которой осуществляется содержание.</w:t>
            </w:r>
          </w:p>
          <w:p w:rsidR="00C24EF5" w:rsidRPr="00C24EF5" w:rsidRDefault="00C24EF5" w:rsidP="00C24EF5">
            <w:pPr>
              <w:snapToGrid w:val="0"/>
              <w:jc w:val="both"/>
            </w:pPr>
            <w:r w:rsidRPr="00C24EF5">
              <w:rPr>
                <w:bCs/>
              </w:rPr>
              <w:t>5.Выплата дополнительной муниципальной пенсии.</w:t>
            </w:r>
          </w:p>
        </w:tc>
      </w:tr>
      <w:tr w:rsidR="00C24EF5" w:rsidRPr="00C24EF5" w:rsidTr="00C24EF5">
        <w:tc>
          <w:tcPr>
            <w:tcW w:w="1241" w:type="pct"/>
          </w:tcPr>
          <w:p w:rsidR="00C24EF5" w:rsidRPr="00C24EF5" w:rsidRDefault="00C24EF5" w:rsidP="00C24EF5">
            <w:pPr>
              <w:widowControl w:val="0"/>
              <w:shd w:val="clear" w:color="auto" w:fill="FFFFFF"/>
              <w:autoSpaceDE w:val="0"/>
              <w:autoSpaceDN w:val="0"/>
              <w:adjustRightInd w:val="0"/>
            </w:pPr>
            <w:r w:rsidRPr="00C24EF5">
              <w:rPr>
                <w:bCs/>
                <w:spacing w:val="-2"/>
              </w:rPr>
              <w:t xml:space="preserve">Этапы и сроки </w:t>
            </w:r>
            <w:r w:rsidRPr="00C24EF5">
              <w:rPr>
                <w:bCs/>
              </w:rPr>
              <w:t>реализации муниципальнойпрограммы</w:t>
            </w:r>
          </w:p>
        </w:tc>
        <w:tc>
          <w:tcPr>
            <w:tcW w:w="3759" w:type="pct"/>
          </w:tcPr>
          <w:p w:rsidR="00C24EF5" w:rsidRPr="00C24EF5" w:rsidRDefault="00C24EF5" w:rsidP="00C24EF5">
            <w:pPr>
              <w:widowControl w:val="0"/>
              <w:shd w:val="clear" w:color="auto" w:fill="FFFFFF"/>
              <w:autoSpaceDE w:val="0"/>
              <w:autoSpaceDN w:val="0"/>
              <w:adjustRightInd w:val="0"/>
              <w:jc w:val="both"/>
            </w:pPr>
            <w:r w:rsidRPr="00C24EF5">
              <w:t>На постоянной основе 01.01.2023 — 31.12.2030 года</w:t>
            </w:r>
          </w:p>
        </w:tc>
      </w:tr>
      <w:tr w:rsidR="00C24EF5" w:rsidRPr="00C24EF5" w:rsidTr="00C24EF5">
        <w:tc>
          <w:tcPr>
            <w:tcW w:w="1241" w:type="pct"/>
          </w:tcPr>
          <w:p w:rsidR="00C24EF5" w:rsidRPr="00C24EF5" w:rsidRDefault="00C24EF5" w:rsidP="00C24EF5">
            <w:pPr>
              <w:snapToGrid w:val="0"/>
            </w:pPr>
            <w:r w:rsidRPr="00C24EF5">
              <w:t>Объемы и источники финансирования  му</w:t>
            </w:r>
            <w:r w:rsidRPr="00C24EF5">
              <w:softHyphen/>
              <w:t>ниципальной про</w:t>
            </w:r>
            <w:r w:rsidRPr="00C24EF5">
              <w:softHyphen/>
              <w:t>граммы</w:t>
            </w:r>
          </w:p>
        </w:tc>
        <w:tc>
          <w:tcPr>
            <w:tcW w:w="3759" w:type="pct"/>
          </w:tcPr>
          <w:tbl>
            <w:tblPr>
              <w:tblW w:w="7078" w:type="dxa"/>
              <w:jc w:val="center"/>
              <w:tblLayout w:type="fixed"/>
              <w:tblCellMar>
                <w:left w:w="40" w:type="dxa"/>
                <w:right w:w="40" w:type="dxa"/>
              </w:tblCellMar>
              <w:tblLook w:val="00A0"/>
            </w:tblPr>
            <w:tblGrid>
              <w:gridCol w:w="1361"/>
              <w:gridCol w:w="1422"/>
              <w:gridCol w:w="1560"/>
              <w:gridCol w:w="1335"/>
              <w:gridCol w:w="15"/>
              <w:gridCol w:w="1385"/>
            </w:tblGrid>
            <w:tr w:rsidR="00C24EF5" w:rsidRPr="00C24EF5" w:rsidTr="00C24EF5">
              <w:trPr>
                <w:jc w:val="center"/>
              </w:trPr>
              <w:tc>
                <w:tcPr>
                  <w:tcW w:w="7078" w:type="dxa"/>
                  <w:gridSpan w:val="6"/>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ind w:right="23"/>
                    <w:jc w:val="both"/>
                    <w:rPr>
                      <w:color w:val="000000" w:themeColor="text1"/>
                    </w:rPr>
                  </w:pPr>
                  <w:r w:rsidRPr="00C24EF5">
                    <w:t>Объем бюджетных ассигнований на реализацию муниципальной программы составляет –</w:t>
                  </w:r>
                  <w:r w:rsidR="00A83A7A" w:rsidRPr="00C24EF5">
                    <w:rPr>
                      <w:color w:val="000000"/>
                    </w:rPr>
                    <w:fldChar w:fldCharType="begin"/>
                  </w:r>
                  <w:r w:rsidRPr="00C24EF5">
                    <w:rPr>
                      <w:color w:val="000000"/>
                    </w:rPr>
                    <w:instrText xml:space="preserve"> =SUM(ABOVE) </w:instrText>
                  </w:r>
                  <w:r w:rsidR="00A83A7A" w:rsidRPr="00C24EF5">
                    <w:rPr>
                      <w:color w:val="000000"/>
                    </w:rPr>
                    <w:fldChar w:fldCharType="separate"/>
                  </w:r>
                  <w:r w:rsidRPr="00C24EF5">
                    <w:rPr>
                      <w:noProof/>
                      <w:color w:val="000000"/>
                    </w:rPr>
                    <w:t>117 255,61</w:t>
                  </w:r>
                  <w:r w:rsidR="00A83A7A" w:rsidRPr="00C24EF5">
                    <w:rPr>
                      <w:color w:val="000000"/>
                    </w:rPr>
                    <w:fldChar w:fldCharType="end"/>
                  </w:r>
                  <w:r w:rsidRPr="00C24EF5">
                    <w:t xml:space="preserve"> </w:t>
                  </w:r>
                  <w:r w:rsidRPr="00C24EF5">
                    <w:rPr>
                      <w:color w:val="000000" w:themeColor="text1"/>
                    </w:rPr>
                    <w:t xml:space="preserve">тыс. рублей, в том числе: местного  бюджета  – </w:t>
                  </w:r>
                  <w:r w:rsidR="00A83A7A" w:rsidRPr="00C24EF5">
                    <w:rPr>
                      <w:color w:val="000000"/>
                    </w:rPr>
                    <w:fldChar w:fldCharType="begin"/>
                  </w:r>
                  <w:r w:rsidRPr="00C24EF5">
                    <w:rPr>
                      <w:color w:val="000000"/>
                    </w:rPr>
                    <w:instrText xml:space="preserve"> =SUM(ABOVE) </w:instrText>
                  </w:r>
                  <w:r w:rsidR="00A83A7A" w:rsidRPr="00C24EF5">
                    <w:rPr>
                      <w:color w:val="000000"/>
                    </w:rPr>
                    <w:fldChar w:fldCharType="separate"/>
                  </w:r>
                  <w:r w:rsidRPr="00C24EF5">
                    <w:rPr>
                      <w:noProof/>
                      <w:color w:val="000000"/>
                    </w:rPr>
                    <w:t>32 694,03</w:t>
                  </w:r>
                  <w:r w:rsidR="00A83A7A" w:rsidRPr="00C24EF5">
                    <w:rPr>
                      <w:color w:val="000000"/>
                    </w:rPr>
                    <w:fldChar w:fldCharType="end"/>
                  </w:r>
                  <w:r w:rsidRPr="00C24EF5">
                    <w:rPr>
                      <w:color w:val="000000"/>
                    </w:rPr>
                    <w:t xml:space="preserve"> </w:t>
                  </w:r>
                  <w:r w:rsidRPr="00C24EF5">
                    <w:rPr>
                      <w:color w:val="000000" w:themeColor="text1"/>
                    </w:rPr>
                    <w:t>тыс. рублей</w:t>
                  </w:r>
                  <w:r w:rsidRPr="00C24EF5">
                    <w:t xml:space="preserve">., областного бюджета  – </w:t>
                  </w:r>
                  <w:r w:rsidR="00A83A7A" w:rsidRPr="00C24EF5">
                    <w:rPr>
                      <w:color w:val="000000"/>
                    </w:rPr>
                    <w:fldChar w:fldCharType="begin"/>
                  </w:r>
                  <w:r w:rsidRPr="00C24EF5">
                    <w:rPr>
                      <w:color w:val="000000"/>
                    </w:rPr>
                    <w:instrText xml:space="preserve"> =SUM(ABOVE) </w:instrText>
                  </w:r>
                  <w:r w:rsidR="00A83A7A" w:rsidRPr="00C24EF5">
                    <w:rPr>
                      <w:color w:val="000000"/>
                    </w:rPr>
                    <w:fldChar w:fldCharType="separate"/>
                  </w:r>
                  <w:r w:rsidRPr="00C24EF5">
                    <w:rPr>
                      <w:noProof/>
                      <w:color w:val="000000"/>
                    </w:rPr>
                    <w:t>84 561,58</w:t>
                  </w:r>
                  <w:r w:rsidR="00A83A7A" w:rsidRPr="00C24EF5">
                    <w:rPr>
                      <w:color w:val="000000"/>
                    </w:rPr>
                    <w:fldChar w:fldCharType="end"/>
                  </w:r>
                  <w:r w:rsidRPr="00C24EF5">
                    <w:t>тыс. рублей.</w:t>
                  </w:r>
                </w:p>
                <w:p w:rsidR="00C24EF5" w:rsidRPr="00C24EF5" w:rsidRDefault="00C24EF5" w:rsidP="00C24EF5">
                  <w:pPr>
                    <w:widowControl w:val="0"/>
                    <w:shd w:val="clear" w:color="auto" w:fill="FFFFFF"/>
                    <w:autoSpaceDE w:val="0"/>
                    <w:autoSpaceDN w:val="0"/>
                    <w:adjustRightInd w:val="0"/>
                    <w:ind w:right="23"/>
                    <w:jc w:val="both"/>
                  </w:pPr>
                  <w:r w:rsidRPr="00C24EF5">
                    <w:rPr>
                      <w:spacing w:val="-8"/>
                    </w:rPr>
                    <w:t xml:space="preserve">Объем бюджетных ассигнований на реализацию подпрограмм </w:t>
                  </w:r>
                  <w:r w:rsidRPr="00C24EF5">
                    <w:t xml:space="preserve"> составляет:</w:t>
                  </w:r>
                </w:p>
                <w:p w:rsidR="00C24EF5" w:rsidRPr="00C24EF5" w:rsidRDefault="00C24EF5" w:rsidP="00C24EF5">
                  <w:pPr>
                    <w:widowControl w:val="0"/>
                    <w:shd w:val="clear" w:color="auto" w:fill="FFFFFF"/>
                    <w:autoSpaceDE w:val="0"/>
                    <w:autoSpaceDN w:val="0"/>
                    <w:adjustRightInd w:val="0"/>
                    <w:ind w:right="23"/>
                    <w:jc w:val="both"/>
                  </w:pPr>
                  <w:r w:rsidRPr="00C24EF5">
                    <w:t xml:space="preserve">Подпрограмма 1. </w:t>
                  </w:r>
                  <w:bookmarkStart w:id="4" w:name="_Hlk115075885"/>
                  <w:r w:rsidRPr="00C24EF5">
                    <w:t xml:space="preserve">«Защита населения и территории от чрезвычайных ситуаций природного и техногенного характера,  пожарная безопасность» </w:t>
                  </w:r>
                  <w:bookmarkEnd w:id="4"/>
                  <w:r w:rsidRPr="00C24EF5">
                    <w:t xml:space="preserve">– </w:t>
                  </w:r>
                  <w:r w:rsidR="00A83A7A" w:rsidRPr="00C24EF5">
                    <w:rPr>
                      <w:color w:val="000000"/>
                    </w:rPr>
                    <w:fldChar w:fldCharType="begin"/>
                  </w:r>
                  <w:r w:rsidRPr="00C24EF5">
                    <w:rPr>
                      <w:color w:val="000000"/>
                    </w:rPr>
                    <w:instrText xml:space="preserve"> =SUM(ABOVE) </w:instrText>
                  </w:r>
                  <w:r w:rsidR="00A83A7A" w:rsidRPr="00C24EF5">
                    <w:rPr>
                      <w:color w:val="000000"/>
                    </w:rPr>
                    <w:fldChar w:fldCharType="separate"/>
                  </w:r>
                  <w:r w:rsidRPr="00C24EF5">
                    <w:rPr>
                      <w:noProof/>
                      <w:color w:val="000000"/>
                    </w:rPr>
                    <w:t>1 047,88</w:t>
                  </w:r>
                  <w:r w:rsidR="00A83A7A" w:rsidRPr="00C24EF5">
                    <w:rPr>
                      <w:color w:val="000000"/>
                    </w:rPr>
                    <w:fldChar w:fldCharType="end"/>
                  </w:r>
                  <w:r w:rsidRPr="00C24EF5">
                    <w:rPr>
                      <w:color w:val="000000" w:themeColor="text1"/>
                    </w:rPr>
                    <w:t xml:space="preserve"> тыс. рублей, в том числе средства местного бюджета – </w:t>
                  </w:r>
                  <w:r w:rsidR="00A83A7A" w:rsidRPr="00C24EF5">
                    <w:rPr>
                      <w:color w:val="000000"/>
                    </w:rPr>
                    <w:fldChar w:fldCharType="begin"/>
                  </w:r>
                  <w:r w:rsidRPr="00C24EF5">
                    <w:rPr>
                      <w:color w:val="000000"/>
                    </w:rPr>
                    <w:instrText xml:space="preserve"> =SUM(ABOVE) </w:instrText>
                  </w:r>
                  <w:r w:rsidR="00A83A7A" w:rsidRPr="00C24EF5">
                    <w:rPr>
                      <w:color w:val="000000"/>
                    </w:rPr>
                    <w:fldChar w:fldCharType="separate"/>
                  </w:r>
                  <w:r w:rsidRPr="00C24EF5">
                    <w:rPr>
                      <w:noProof/>
                      <w:color w:val="000000"/>
                    </w:rPr>
                    <w:t>1047,88</w:t>
                  </w:r>
                  <w:r w:rsidR="00A83A7A" w:rsidRPr="00C24EF5">
                    <w:rPr>
                      <w:color w:val="000000"/>
                    </w:rPr>
                    <w:fldChar w:fldCharType="end"/>
                  </w:r>
                  <w:r w:rsidRPr="00C24EF5">
                    <w:rPr>
                      <w:color w:val="000000"/>
                    </w:rPr>
                    <w:t xml:space="preserve"> </w:t>
                  </w:r>
                  <w:r w:rsidRPr="00C24EF5">
                    <w:rPr>
                      <w:color w:val="000000" w:themeColor="text1"/>
                    </w:rPr>
                    <w:t>тыс. рублей.</w:t>
                  </w:r>
                  <w:r w:rsidRPr="00C24EF5">
                    <w:t xml:space="preserve">, </w:t>
                  </w:r>
                  <w:r w:rsidRPr="00C24EF5">
                    <w:rPr>
                      <w:color w:val="000000" w:themeColor="text1"/>
                    </w:rPr>
                    <w:t>средства областного бюджета – 0,00 тыс. рублей.</w:t>
                  </w:r>
                </w:p>
                <w:p w:rsidR="00C24EF5" w:rsidRPr="00C24EF5" w:rsidRDefault="00C24EF5" w:rsidP="00C24EF5">
                  <w:pPr>
                    <w:widowControl w:val="0"/>
                    <w:shd w:val="clear" w:color="auto" w:fill="FFFFFF"/>
                    <w:autoSpaceDE w:val="0"/>
                    <w:autoSpaceDN w:val="0"/>
                    <w:adjustRightInd w:val="0"/>
                    <w:ind w:right="23"/>
                    <w:jc w:val="both"/>
                    <w:rPr>
                      <w:color w:val="000000" w:themeColor="text1"/>
                    </w:rPr>
                  </w:pPr>
                  <w:r w:rsidRPr="00C24EF5">
                    <w:rPr>
                      <w:color w:val="000000" w:themeColor="text1"/>
                    </w:rPr>
                    <w:t>Подпрограмма 2. «</w:t>
                  </w:r>
                  <w:r w:rsidRPr="00C24EF5">
                    <w:t>Развитие национальной экономики Гвазденского сельского поселения</w:t>
                  </w:r>
                  <w:r w:rsidRPr="00C24EF5">
                    <w:rPr>
                      <w:color w:val="000000" w:themeColor="text1"/>
                    </w:rPr>
                    <w:t>»- 598,19 тыс. рублей, в том числе средства местного бюджета   -  28,19 тыс.рублей, областного бюджета – 570,00 тыс.рублей.</w:t>
                  </w:r>
                </w:p>
                <w:p w:rsidR="00C24EF5" w:rsidRPr="00C24EF5" w:rsidRDefault="00C24EF5" w:rsidP="00C24EF5">
                  <w:pPr>
                    <w:widowControl w:val="0"/>
                    <w:shd w:val="clear" w:color="auto" w:fill="FFFFFF"/>
                    <w:autoSpaceDE w:val="0"/>
                    <w:autoSpaceDN w:val="0"/>
                    <w:adjustRightInd w:val="0"/>
                    <w:ind w:right="23"/>
                    <w:jc w:val="both"/>
                    <w:rPr>
                      <w:color w:val="000000" w:themeColor="text1"/>
                    </w:rPr>
                  </w:pPr>
                  <w:r w:rsidRPr="00C24EF5">
                    <w:rPr>
                      <w:color w:val="000000" w:themeColor="text1"/>
                      <w:spacing w:val="-9"/>
                    </w:rPr>
                    <w:t xml:space="preserve">Подпрограмма  3. « Дорожное </w:t>
                  </w:r>
                  <w:r w:rsidRPr="00C24EF5">
                    <w:rPr>
                      <w:bCs/>
                      <w:iCs/>
                    </w:rPr>
                    <w:t>хозяйство Гвазденского сельского поселения</w:t>
                  </w:r>
                  <w:r w:rsidRPr="00C24EF5">
                    <w:rPr>
                      <w:color w:val="000000" w:themeColor="text1"/>
                      <w:spacing w:val="-10"/>
                    </w:rPr>
                    <w:t xml:space="preserve">» – </w:t>
                  </w:r>
                  <w:fldSimple w:instr=" =SUM(ABOVE) ">
                    <w:r w:rsidRPr="00C24EF5">
                      <w:rPr>
                        <w:noProof/>
                      </w:rPr>
                      <w:t>107 401,35</w:t>
                    </w:r>
                  </w:fldSimple>
                  <w:r w:rsidRPr="00C24EF5">
                    <w:rPr>
                      <w:color w:val="000000" w:themeColor="text1"/>
                      <w:spacing w:val="-10"/>
                    </w:rPr>
                    <w:t xml:space="preserve">  тыс. рублей, </w:t>
                  </w:r>
                  <w:r w:rsidRPr="00C24EF5">
                    <w:rPr>
                      <w:color w:val="000000" w:themeColor="text1"/>
                    </w:rPr>
                    <w:t xml:space="preserve">в том числе средства местного бюджета – </w:t>
                  </w:r>
                  <w:fldSimple w:instr=" =SUM(ABOVE) ">
                    <w:r w:rsidRPr="00C24EF5">
                      <w:rPr>
                        <w:noProof/>
                      </w:rPr>
                      <w:t>26 498,28</w:t>
                    </w:r>
                  </w:fldSimple>
                  <w:r w:rsidRPr="00C24EF5">
                    <w:rPr>
                      <w:color w:val="000000" w:themeColor="text1"/>
                    </w:rPr>
                    <w:t xml:space="preserve"> тыс. рублей, средства областного бюджета -  </w:t>
                  </w:r>
                  <w:fldSimple w:instr=" =SUM(ABOVE) ">
                    <w:r w:rsidRPr="00C24EF5">
                      <w:rPr>
                        <w:noProof/>
                      </w:rPr>
                      <w:t>80 903,07</w:t>
                    </w:r>
                  </w:fldSimple>
                  <w:r w:rsidRPr="00C24EF5">
                    <w:t xml:space="preserve"> </w:t>
                  </w:r>
                  <w:r w:rsidRPr="00C24EF5">
                    <w:rPr>
                      <w:color w:val="000000" w:themeColor="text1"/>
                    </w:rPr>
                    <w:t>тыс.рублей.</w:t>
                  </w:r>
                </w:p>
                <w:p w:rsidR="00C24EF5" w:rsidRPr="00C24EF5" w:rsidRDefault="00C24EF5" w:rsidP="00C24EF5">
                  <w:pPr>
                    <w:widowControl w:val="0"/>
                    <w:shd w:val="clear" w:color="auto" w:fill="FFFFFF"/>
                    <w:autoSpaceDE w:val="0"/>
                    <w:autoSpaceDN w:val="0"/>
                    <w:adjustRightInd w:val="0"/>
                    <w:ind w:right="23"/>
                    <w:jc w:val="both"/>
                    <w:rPr>
                      <w:color w:val="000000" w:themeColor="text1"/>
                    </w:rPr>
                  </w:pPr>
                  <w:r w:rsidRPr="00C24EF5">
                    <w:rPr>
                      <w:color w:val="000000" w:themeColor="text1"/>
                    </w:rPr>
                    <w:lastRenderedPageBreak/>
                    <w:t xml:space="preserve">Подпрограмма 4. «Развитие жилищно-коммунального хозяйства на территории </w:t>
                  </w:r>
                  <w:r w:rsidRPr="00C24EF5">
                    <w:rPr>
                      <w:bCs/>
                      <w:iCs/>
                    </w:rPr>
                    <w:t xml:space="preserve"> Гвазденского сельского поселения</w:t>
                  </w:r>
                  <w:r w:rsidRPr="00C24EF5">
                    <w:rPr>
                      <w:color w:val="000000" w:themeColor="text1"/>
                    </w:rPr>
                    <w:t xml:space="preserve">» – 5 737,47 тыс.рублей, в том числе средства местного бюджета – </w:t>
                  </w:r>
                  <w:r w:rsidR="00A83A7A" w:rsidRPr="00C24EF5">
                    <w:rPr>
                      <w:iCs/>
                      <w:color w:val="000000"/>
                    </w:rPr>
                    <w:fldChar w:fldCharType="begin"/>
                  </w:r>
                  <w:r w:rsidRPr="00C24EF5">
                    <w:rPr>
                      <w:iCs/>
                      <w:color w:val="000000"/>
                    </w:rPr>
                    <w:instrText xml:space="preserve"> =SUM(ABOVE) </w:instrText>
                  </w:r>
                  <w:r w:rsidR="00A83A7A" w:rsidRPr="00C24EF5">
                    <w:rPr>
                      <w:iCs/>
                      <w:color w:val="000000"/>
                    </w:rPr>
                    <w:fldChar w:fldCharType="separate"/>
                  </w:r>
                  <w:r w:rsidRPr="00C24EF5">
                    <w:rPr>
                      <w:iCs/>
                      <w:noProof/>
                      <w:color w:val="000000"/>
                    </w:rPr>
                    <w:t>2 078,96</w:t>
                  </w:r>
                  <w:r w:rsidR="00A83A7A" w:rsidRPr="00C24EF5">
                    <w:rPr>
                      <w:iCs/>
                      <w:color w:val="000000"/>
                    </w:rPr>
                    <w:fldChar w:fldCharType="end"/>
                  </w:r>
                  <w:r w:rsidRPr="00C24EF5">
                    <w:rPr>
                      <w:iCs/>
                      <w:color w:val="000000"/>
                    </w:rPr>
                    <w:t xml:space="preserve"> </w:t>
                  </w:r>
                  <w:r w:rsidRPr="00C24EF5">
                    <w:rPr>
                      <w:color w:val="000000" w:themeColor="text1"/>
                    </w:rPr>
                    <w:t xml:space="preserve">тыс. рублей, средства областного бюджета – </w:t>
                  </w:r>
                  <w:r w:rsidR="00A83A7A" w:rsidRPr="00C24EF5">
                    <w:rPr>
                      <w:iCs/>
                      <w:color w:val="000000"/>
                    </w:rPr>
                    <w:fldChar w:fldCharType="begin"/>
                  </w:r>
                  <w:r w:rsidRPr="00C24EF5">
                    <w:rPr>
                      <w:iCs/>
                      <w:color w:val="000000"/>
                    </w:rPr>
                    <w:instrText xml:space="preserve"> =SUM(ABOVE) </w:instrText>
                  </w:r>
                  <w:r w:rsidR="00A83A7A" w:rsidRPr="00C24EF5">
                    <w:rPr>
                      <w:iCs/>
                      <w:color w:val="000000"/>
                    </w:rPr>
                    <w:fldChar w:fldCharType="separate"/>
                  </w:r>
                  <w:r w:rsidRPr="00C24EF5">
                    <w:rPr>
                      <w:iCs/>
                      <w:noProof/>
                      <w:color w:val="000000"/>
                    </w:rPr>
                    <w:t>3 658,51</w:t>
                  </w:r>
                  <w:r w:rsidR="00A83A7A" w:rsidRPr="00C24EF5">
                    <w:rPr>
                      <w:iCs/>
                      <w:color w:val="000000"/>
                    </w:rPr>
                    <w:fldChar w:fldCharType="end"/>
                  </w:r>
                  <w:r w:rsidRPr="00C24EF5">
                    <w:rPr>
                      <w:iCs/>
                      <w:color w:val="000000"/>
                    </w:rPr>
                    <w:t xml:space="preserve"> </w:t>
                  </w:r>
                  <w:r w:rsidRPr="00C24EF5">
                    <w:rPr>
                      <w:color w:val="000000" w:themeColor="text1"/>
                    </w:rPr>
                    <w:t>тыс. рублей.</w:t>
                  </w:r>
                </w:p>
                <w:p w:rsidR="00C24EF5" w:rsidRPr="00C24EF5" w:rsidRDefault="00C24EF5" w:rsidP="00C24EF5">
                  <w:pPr>
                    <w:widowControl w:val="0"/>
                    <w:shd w:val="clear" w:color="auto" w:fill="FFFFFF"/>
                    <w:autoSpaceDE w:val="0"/>
                    <w:autoSpaceDN w:val="0"/>
                    <w:adjustRightInd w:val="0"/>
                    <w:ind w:right="23"/>
                    <w:jc w:val="both"/>
                    <w:rPr>
                      <w:color w:val="000000" w:themeColor="text1"/>
                    </w:rPr>
                  </w:pPr>
                  <w:r w:rsidRPr="00C24EF5">
                    <w:rPr>
                      <w:color w:val="000000" w:themeColor="text1"/>
                    </w:rPr>
                    <w:t>Подпрограмма 5. « Социальная политика Гвазденского сельского поселения» -  2 470,72 тыс.рублей, в том числе средства местного бюджета   - 2 470,72 тыс. рублей, областного бюджета – 0,00 тыс.рублей.</w:t>
                  </w:r>
                </w:p>
                <w:p w:rsidR="00C24EF5" w:rsidRPr="00C24EF5" w:rsidRDefault="00C24EF5" w:rsidP="00C24EF5">
                  <w:pPr>
                    <w:widowControl w:val="0"/>
                    <w:shd w:val="clear" w:color="auto" w:fill="FFFFFF"/>
                    <w:autoSpaceDE w:val="0"/>
                    <w:autoSpaceDN w:val="0"/>
                    <w:adjustRightInd w:val="0"/>
                    <w:jc w:val="both"/>
                  </w:pPr>
                  <w:r w:rsidRPr="00C24EF5">
                    <w:t>Объем бюджетных ассигнований на реализацию         муниципальной   программы по годам составляет:</w:t>
                  </w:r>
                </w:p>
                <w:p w:rsidR="00C24EF5" w:rsidRPr="00C24EF5" w:rsidRDefault="00C24EF5" w:rsidP="00C24EF5">
                  <w:pPr>
                    <w:widowControl w:val="0"/>
                    <w:shd w:val="clear" w:color="auto" w:fill="FFFFFF"/>
                    <w:autoSpaceDE w:val="0"/>
                    <w:autoSpaceDN w:val="0"/>
                    <w:adjustRightInd w:val="0"/>
                    <w:jc w:val="both"/>
                    <w:rPr>
                      <w:sz w:val="24"/>
                      <w:szCs w:val="24"/>
                    </w:rPr>
                  </w:pPr>
                  <w:r w:rsidRPr="00C24EF5">
                    <w:rPr>
                      <w:sz w:val="24"/>
                      <w:szCs w:val="24"/>
                    </w:rPr>
                    <w:t xml:space="preserve">                                                                                            (тыс. руб.)</w:t>
                  </w:r>
                </w:p>
              </w:tc>
            </w:tr>
            <w:tr w:rsidR="00C24EF5" w:rsidRPr="00C24EF5" w:rsidTr="00C24EF5">
              <w:trPr>
                <w:trHeight w:val="454"/>
                <w:jc w:val="center"/>
              </w:trPr>
              <w:tc>
                <w:tcPr>
                  <w:tcW w:w="1361"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lastRenderedPageBreak/>
                    <w:t>Год</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t>Всего</w:t>
                  </w:r>
                </w:p>
              </w:tc>
              <w:tc>
                <w:tcPr>
                  <w:tcW w:w="1560"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rPr>
                      <w:spacing w:val="-2"/>
                    </w:rPr>
                  </w:pPr>
                  <w:r w:rsidRPr="00C24EF5">
                    <w:rPr>
                      <w:spacing w:val="-2"/>
                    </w:rPr>
                    <w:t>Бюджет</w:t>
                  </w:r>
                </w:p>
                <w:p w:rsidR="00C24EF5" w:rsidRPr="00C24EF5" w:rsidRDefault="00C24EF5" w:rsidP="00C24EF5">
                  <w:pPr>
                    <w:widowControl w:val="0"/>
                    <w:shd w:val="clear" w:color="auto" w:fill="FFFFFF"/>
                    <w:autoSpaceDE w:val="0"/>
                    <w:autoSpaceDN w:val="0"/>
                    <w:adjustRightInd w:val="0"/>
                    <w:jc w:val="center"/>
                    <w:rPr>
                      <w:spacing w:val="-2"/>
                    </w:rPr>
                  </w:pPr>
                  <w:r w:rsidRPr="00C24EF5">
                    <w:rPr>
                      <w:spacing w:val="-2"/>
                    </w:rPr>
                    <w:t>поселения</w:t>
                  </w:r>
                </w:p>
              </w:tc>
              <w:tc>
                <w:tcPr>
                  <w:tcW w:w="1350" w:type="dxa"/>
                  <w:gridSpan w:val="2"/>
                  <w:tcBorders>
                    <w:top w:val="single" w:sz="6" w:space="0" w:color="auto"/>
                    <w:left w:val="single" w:sz="6" w:space="0" w:color="auto"/>
                    <w:bottom w:val="single" w:sz="6" w:space="0" w:color="auto"/>
                    <w:right w:val="single" w:sz="4"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t>Областной бюджет</w:t>
                  </w:r>
                </w:p>
              </w:tc>
              <w:tc>
                <w:tcPr>
                  <w:tcW w:w="1385" w:type="dxa"/>
                  <w:tcBorders>
                    <w:top w:val="single" w:sz="6" w:space="0" w:color="auto"/>
                    <w:left w:val="single" w:sz="4"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t>Федеральный бюджет</w:t>
                  </w:r>
                </w:p>
              </w:tc>
            </w:tr>
            <w:tr w:rsidR="00C24EF5" w:rsidRPr="00C24EF5" w:rsidTr="00C24EF5">
              <w:trPr>
                <w:trHeight w:val="377"/>
                <w:jc w:val="center"/>
              </w:trPr>
              <w:tc>
                <w:tcPr>
                  <w:tcW w:w="1361"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t>2023</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13280,40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tcPr>
                <w:p w:rsidR="00C24EF5" w:rsidRPr="00C24EF5" w:rsidRDefault="00C24EF5" w:rsidP="00C24EF5">
                  <w:pPr>
                    <w:jc w:val="center"/>
                    <w:rPr>
                      <w:color w:val="000000"/>
                    </w:rPr>
                  </w:pPr>
                  <w:r w:rsidRPr="00C24EF5">
                    <w:rPr>
                      <w:color w:val="000000"/>
                    </w:rPr>
                    <w:t>4013,29</w:t>
                  </w:r>
                </w:p>
              </w:tc>
              <w:tc>
                <w:tcPr>
                  <w:tcW w:w="1350" w:type="dxa"/>
                  <w:gridSpan w:val="2"/>
                  <w:tcBorders>
                    <w:top w:val="single" w:sz="6" w:space="0" w:color="auto"/>
                    <w:left w:val="single" w:sz="6" w:space="0" w:color="auto"/>
                    <w:bottom w:val="single" w:sz="6" w:space="0" w:color="auto"/>
                    <w:right w:val="single" w:sz="4" w:space="0" w:color="auto"/>
                  </w:tcBorders>
                  <w:shd w:val="clear" w:color="auto" w:fill="FFFFFF"/>
                  <w:vAlign w:val="bottom"/>
                </w:tcPr>
                <w:p w:rsidR="00C24EF5" w:rsidRPr="00C24EF5" w:rsidRDefault="00C24EF5" w:rsidP="00C24EF5">
                  <w:pPr>
                    <w:jc w:val="center"/>
                    <w:rPr>
                      <w:color w:val="000000"/>
                    </w:rPr>
                  </w:pPr>
                  <w:r w:rsidRPr="00C24EF5">
                    <w:rPr>
                      <w:color w:val="000000"/>
                    </w:rPr>
                    <w:t>9267,11</w:t>
                  </w:r>
                </w:p>
              </w:tc>
              <w:tc>
                <w:tcPr>
                  <w:tcW w:w="1385" w:type="dxa"/>
                  <w:tcBorders>
                    <w:top w:val="single" w:sz="6" w:space="0" w:color="auto"/>
                    <w:left w:val="single" w:sz="4"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0,00</w:t>
                  </w:r>
                </w:p>
              </w:tc>
            </w:tr>
            <w:tr w:rsidR="00C24EF5" w:rsidRPr="00C24EF5" w:rsidTr="00C24EF5">
              <w:trPr>
                <w:trHeight w:val="454"/>
                <w:jc w:val="center"/>
              </w:trPr>
              <w:tc>
                <w:tcPr>
                  <w:tcW w:w="1361"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t>2024</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14998,34</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tcPr>
                <w:p w:rsidR="00C24EF5" w:rsidRPr="00C24EF5" w:rsidRDefault="00C24EF5" w:rsidP="00C24EF5">
                  <w:pPr>
                    <w:jc w:val="center"/>
                    <w:rPr>
                      <w:color w:val="000000"/>
                    </w:rPr>
                  </w:pPr>
                  <w:r w:rsidRPr="00C24EF5">
                    <w:rPr>
                      <w:color w:val="000000"/>
                    </w:rPr>
                    <w:t>3631,23</w:t>
                  </w:r>
                </w:p>
              </w:tc>
              <w:tc>
                <w:tcPr>
                  <w:tcW w:w="1350" w:type="dxa"/>
                  <w:gridSpan w:val="2"/>
                  <w:tcBorders>
                    <w:top w:val="single" w:sz="6" w:space="0" w:color="auto"/>
                    <w:left w:val="single" w:sz="6" w:space="0" w:color="auto"/>
                    <w:bottom w:val="single" w:sz="6" w:space="0" w:color="auto"/>
                    <w:right w:val="single" w:sz="4" w:space="0" w:color="auto"/>
                  </w:tcBorders>
                  <w:shd w:val="clear" w:color="auto" w:fill="FFFFFF"/>
                  <w:vAlign w:val="bottom"/>
                </w:tcPr>
                <w:p w:rsidR="00C24EF5" w:rsidRPr="00C24EF5" w:rsidRDefault="00C24EF5" w:rsidP="00C24EF5">
                  <w:pPr>
                    <w:jc w:val="center"/>
                    <w:rPr>
                      <w:color w:val="000000"/>
                    </w:rPr>
                  </w:pPr>
                  <w:r w:rsidRPr="00C24EF5">
                    <w:rPr>
                      <w:color w:val="000000"/>
                    </w:rPr>
                    <w:t>11367,11</w:t>
                  </w:r>
                </w:p>
              </w:tc>
              <w:tc>
                <w:tcPr>
                  <w:tcW w:w="1385" w:type="dxa"/>
                  <w:tcBorders>
                    <w:top w:val="single" w:sz="6" w:space="0" w:color="auto"/>
                    <w:left w:val="single" w:sz="4"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0,00</w:t>
                  </w:r>
                </w:p>
              </w:tc>
            </w:tr>
            <w:tr w:rsidR="00C24EF5" w:rsidRPr="00C24EF5" w:rsidTr="00C24EF5">
              <w:trPr>
                <w:trHeight w:val="454"/>
                <w:jc w:val="center"/>
              </w:trPr>
              <w:tc>
                <w:tcPr>
                  <w:tcW w:w="1361"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t>2025</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13414,29</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tcPr>
                <w:p w:rsidR="00C24EF5" w:rsidRPr="00C24EF5" w:rsidRDefault="00C24EF5" w:rsidP="00C24EF5">
                  <w:pPr>
                    <w:jc w:val="center"/>
                    <w:rPr>
                      <w:color w:val="000000"/>
                    </w:rPr>
                  </w:pPr>
                  <w:r w:rsidRPr="00C24EF5">
                    <w:rPr>
                      <w:color w:val="000000"/>
                    </w:rPr>
                    <w:t>3776,49</w:t>
                  </w:r>
                </w:p>
              </w:tc>
              <w:tc>
                <w:tcPr>
                  <w:tcW w:w="1350" w:type="dxa"/>
                  <w:gridSpan w:val="2"/>
                  <w:tcBorders>
                    <w:top w:val="single" w:sz="6" w:space="0" w:color="auto"/>
                    <w:left w:val="single" w:sz="6" w:space="0" w:color="auto"/>
                    <w:bottom w:val="single" w:sz="6" w:space="0" w:color="auto"/>
                    <w:right w:val="single" w:sz="4" w:space="0" w:color="auto"/>
                  </w:tcBorders>
                  <w:shd w:val="clear" w:color="auto" w:fill="FFFFFF"/>
                  <w:vAlign w:val="bottom"/>
                </w:tcPr>
                <w:p w:rsidR="00C24EF5" w:rsidRPr="00C24EF5" w:rsidRDefault="00C24EF5" w:rsidP="00C24EF5">
                  <w:pPr>
                    <w:jc w:val="center"/>
                    <w:rPr>
                      <w:color w:val="000000"/>
                    </w:rPr>
                  </w:pPr>
                  <w:r w:rsidRPr="00C24EF5">
                    <w:rPr>
                      <w:color w:val="000000"/>
                    </w:rPr>
                    <w:t>9637,80</w:t>
                  </w:r>
                </w:p>
              </w:tc>
              <w:tc>
                <w:tcPr>
                  <w:tcW w:w="1385" w:type="dxa"/>
                  <w:tcBorders>
                    <w:top w:val="single" w:sz="6" w:space="0" w:color="auto"/>
                    <w:left w:val="single" w:sz="4"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0,00</w:t>
                  </w:r>
                </w:p>
              </w:tc>
            </w:tr>
            <w:tr w:rsidR="00C24EF5" w:rsidRPr="00C24EF5" w:rsidTr="00C24EF5">
              <w:trPr>
                <w:trHeight w:val="454"/>
                <w:jc w:val="center"/>
              </w:trPr>
              <w:tc>
                <w:tcPr>
                  <w:tcW w:w="1361"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t>2026</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13950,87</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tcPr>
                <w:p w:rsidR="00C24EF5" w:rsidRPr="00C24EF5" w:rsidRDefault="00C24EF5" w:rsidP="00C24EF5">
                  <w:pPr>
                    <w:jc w:val="center"/>
                    <w:rPr>
                      <w:color w:val="000000"/>
                    </w:rPr>
                  </w:pPr>
                  <w:r w:rsidRPr="00C24EF5">
                    <w:rPr>
                      <w:color w:val="000000"/>
                    </w:rPr>
                    <w:t>3927,55</w:t>
                  </w:r>
                </w:p>
              </w:tc>
              <w:tc>
                <w:tcPr>
                  <w:tcW w:w="1350" w:type="dxa"/>
                  <w:gridSpan w:val="2"/>
                  <w:tcBorders>
                    <w:top w:val="single" w:sz="6" w:space="0" w:color="auto"/>
                    <w:left w:val="single" w:sz="6" w:space="0" w:color="auto"/>
                    <w:bottom w:val="single" w:sz="6" w:space="0" w:color="auto"/>
                    <w:right w:val="single" w:sz="4" w:space="0" w:color="auto"/>
                  </w:tcBorders>
                  <w:shd w:val="clear" w:color="auto" w:fill="FFFFFF"/>
                  <w:vAlign w:val="bottom"/>
                </w:tcPr>
                <w:p w:rsidR="00C24EF5" w:rsidRPr="00C24EF5" w:rsidRDefault="00C24EF5" w:rsidP="00C24EF5">
                  <w:pPr>
                    <w:jc w:val="center"/>
                    <w:rPr>
                      <w:color w:val="000000"/>
                    </w:rPr>
                  </w:pPr>
                  <w:r w:rsidRPr="00C24EF5">
                    <w:rPr>
                      <w:color w:val="000000"/>
                    </w:rPr>
                    <w:t>10023,32</w:t>
                  </w:r>
                </w:p>
              </w:tc>
              <w:tc>
                <w:tcPr>
                  <w:tcW w:w="1385" w:type="dxa"/>
                  <w:tcBorders>
                    <w:top w:val="single" w:sz="6" w:space="0" w:color="auto"/>
                    <w:left w:val="single" w:sz="4"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0,00</w:t>
                  </w:r>
                </w:p>
              </w:tc>
            </w:tr>
            <w:tr w:rsidR="00C24EF5" w:rsidRPr="00C24EF5" w:rsidTr="00C24EF5">
              <w:trPr>
                <w:trHeight w:val="454"/>
                <w:jc w:val="center"/>
              </w:trPr>
              <w:tc>
                <w:tcPr>
                  <w:tcW w:w="1361"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t>2027</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14508,93</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tcPr>
                <w:p w:rsidR="00C24EF5" w:rsidRPr="00C24EF5" w:rsidRDefault="00C24EF5" w:rsidP="00C24EF5">
                  <w:pPr>
                    <w:jc w:val="center"/>
                    <w:rPr>
                      <w:color w:val="000000"/>
                    </w:rPr>
                  </w:pPr>
                  <w:r w:rsidRPr="00C24EF5">
                    <w:rPr>
                      <w:color w:val="000000"/>
                    </w:rPr>
                    <w:t>4084,67</w:t>
                  </w:r>
                </w:p>
              </w:tc>
              <w:tc>
                <w:tcPr>
                  <w:tcW w:w="1335" w:type="dxa"/>
                  <w:tcBorders>
                    <w:top w:val="single" w:sz="6" w:space="0" w:color="auto"/>
                    <w:left w:val="single" w:sz="6" w:space="0" w:color="auto"/>
                    <w:bottom w:val="single" w:sz="6" w:space="0" w:color="auto"/>
                    <w:right w:val="single" w:sz="4" w:space="0" w:color="auto"/>
                  </w:tcBorders>
                  <w:shd w:val="clear" w:color="auto" w:fill="FFFFFF"/>
                  <w:vAlign w:val="bottom"/>
                </w:tcPr>
                <w:p w:rsidR="00C24EF5" w:rsidRPr="00C24EF5" w:rsidRDefault="00C24EF5" w:rsidP="00C24EF5">
                  <w:pPr>
                    <w:jc w:val="center"/>
                    <w:rPr>
                      <w:color w:val="000000"/>
                    </w:rPr>
                  </w:pPr>
                  <w:r w:rsidRPr="00C24EF5">
                    <w:rPr>
                      <w:color w:val="000000"/>
                    </w:rPr>
                    <w:t>10424,26</w:t>
                  </w:r>
                </w:p>
              </w:tc>
              <w:tc>
                <w:tcPr>
                  <w:tcW w:w="1400" w:type="dxa"/>
                  <w:gridSpan w:val="2"/>
                  <w:tcBorders>
                    <w:top w:val="single" w:sz="6" w:space="0" w:color="auto"/>
                    <w:left w:val="single" w:sz="4"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0,00</w:t>
                  </w:r>
                </w:p>
              </w:tc>
            </w:tr>
            <w:tr w:rsidR="00C24EF5" w:rsidRPr="00C24EF5" w:rsidTr="00C24EF5">
              <w:trPr>
                <w:trHeight w:val="454"/>
                <w:jc w:val="center"/>
              </w:trPr>
              <w:tc>
                <w:tcPr>
                  <w:tcW w:w="1361"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t>2028</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15089,30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tcPr>
                <w:p w:rsidR="00C24EF5" w:rsidRPr="00C24EF5" w:rsidRDefault="00C24EF5" w:rsidP="00C24EF5">
                  <w:pPr>
                    <w:jc w:val="center"/>
                    <w:rPr>
                      <w:color w:val="000000"/>
                    </w:rPr>
                  </w:pPr>
                  <w:r w:rsidRPr="00C24EF5">
                    <w:rPr>
                      <w:color w:val="000000"/>
                    </w:rPr>
                    <w:t>4248,07</w:t>
                  </w:r>
                </w:p>
              </w:tc>
              <w:tc>
                <w:tcPr>
                  <w:tcW w:w="1335" w:type="dxa"/>
                  <w:tcBorders>
                    <w:top w:val="single" w:sz="6" w:space="0" w:color="auto"/>
                    <w:left w:val="single" w:sz="6" w:space="0" w:color="auto"/>
                    <w:bottom w:val="single" w:sz="6" w:space="0" w:color="auto"/>
                    <w:right w:val="single" w:sz="4" w:space="0" w:color="auto"/>
                  </w:tcBorders>
                  <w:shd w:val="clear" w:color="auto" w:fill="FFFFFF"/>
                  <w:vAlign w:val="bottom"/>
                </w:tcPr>
                <w:p w:rsidR="00C24EF5" w:rsidRPr="00C24EF5" w:rsidRDefault="00C24EF5" w:rsidP="00C24EF5">
                  <w:pPr>
                    <w:jc w:val="center"/>
                    <w:rPr>
                      <w:color w:val="000000"/>
                    </w:rPr>
                  </w:pPr>
                  <w:r w:rsidRPr="00C24EF5">
                    <w:rPr>
                      <w:color w:val="000000"/>
                    </w:rPr>
                    <w:t>10841,23</w:t>
                  </w:r>
                </w:p>
              </w:tc>
              <w:tc>
                <w:tcPr>
                  <w:tcW w:w="1400" w:type="dxa"/>
                  <w:gridSpan w:val="2"/>
                  <w:tcBorders>
                    <w:top w:val="single" w:sz="6" w:space="0" w:color="auto"/>
                    <w:left w:val="single" w:sz="4"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0,00</w:t>
                  </w:r>
                </w:p>
              </w:tc>
            </w:tr>
            <w:tr w:rsidR="00C24EF5" w:rsidRPr="00C24EF5" w:rsidTr="00C24EF5">
              <w:trPr>
                <w:trHeight w:val="454"/>
                <w:jc w:val="center"/>
              </w:trPr>
              <w:tc>
                <w:tcPr>
                  <w:tcW w:w="1361"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t>2029</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15692,88</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tcPr>
                <w:p w:rsidR="00C24EF5" w:rsidRPr="00C24EF5" w:rsidRDefault="00C24EF5" w:rsidP="00C24EF5">
                  <w:pPr>
                    <w:jc w:val="center"/>
                    <w:rPr>
                      <w:color w:val="000000"/>
                    </w:rPr>
                  </w:pPr>
                  <w:r w:rsidRPr="00C24EF5">
                    <w:rPr>
                      <w:color w:val="000000"/>
                    </w:rPr>
                    <w:t>4418,00</w:t>
                  </w:r>
                </w:p>
              </w:tc>
              <w:tc>
                <w:tcPr>
                  <w:tcW w:w="1335" w:type="dxa"/>
                  <w:tcBorders>
                    <w:top w:val="single" w:sz="6" w:space="0" w:color="auto"/>
                    <w:left w:val="single" w:sz="6" w:space="0" w:color="auto"/>
                    <w:bottom w:val="single" w:sz="6" w:space="0" w:color="auto"/>
                    <w:right w:val="single" w:sz="4" w:space="0" w:color="auto"/>
                  </w:tcBorders>
                  <w:shd w:val="clear" w:color="auto" w:fill="FFFFFF"/>
                  <w:vAlign w:val="bottom"/>
                </w:tcPr>
                <w:p w:rsidR="00C24EF5" w:rsidRPr="00C24EF5" w:rsidRDefault="00C24EF5" w:rsidP="00C24EF5">
                  <w:pPr>
                    <w:jc w:val="center"/>
                    <w:rPr>
                      <w:color w:val="000000"/>
                    </w:rPr>
                  </w:pPr>
                  <w:r w:rsidRPr="00C24EF5">
                    <w:rPr>
                      <w:color w:val="000000"/>
                    </w:rPr>
                    <w:t>11274,88</w:t>
                  </w:r>
                </w:p>
              </w:tc>
              <w:tc>
                <w:tcPr>
                  <w:tcW w:w="1400" w:type="dxa"/>
                  <w:gridSpan w:val="2"/>
                  <w:tcBorders>
                    <w:top w:val="single" w:sz="6" w:space="0" w:color="auto"/>
                    <w:left w:val="single" w:sz="4"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0,00</w:t>
                  </w:r>
                </w:p>
              </w:tc>
            </w:tr>
            <w:tr w:rsidR="00C24EF5" w:rsidRPr="00C24EF5" w:rsidTr="00C24EF5">
              <w:trPr>
                <w:trHeight w:val="454"/>
                <w:jc w:val="center"/>
              </w:trPr>
              <w:tc>
                <w:tcPr>
                  <w:tcW w:w="1361"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t>2030</w:t>
                  </w:r>
                </w:p>
              </w:tc>
              <w:tc>
                <w:tcPr>
                  <w:tcW w:w="1422"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16320,60</w:t>
                  </w:r>
                </w:p>
              </w:tc>
              <w:tc>
                <w:tcPr>
                  <w:tcW w:w="1560" w:type="dxa"/>
                  <w:tcBorders>
                    <w:top w:val="single" w:sz="6" w:space="0" w:color="auto"/>
                    <w:left w:val="single" w:sz="6" w:space="0" w:color="auto"/>
                    <w:bottom w:val="single" w:sz="6" w:space="0" w:color="auto"/>
                    <w:right w:val="single" w:sz="6" w:space="0" w:color="auto"/>
                  </w:tcBorders>
                  <w:shd w:val="clear" w:color="auto" w:fill="FFFFFF"/>
                  <w:vAlign w:val="bottom"/>
                </w:tcPr>
                <w:p w:rsidR="00C24EF5" w:rsidRPr="00C24EF5" w:rsidRDefault="00C24EF5" w:rsidP="00C24EF5">
                  <w:pPr>
                    <w:jc w:val="center"/>
                    <w:rPr>
                      <w:color w:val="000000"/>
                    </w:rPr>
                  </w:pPr>
                  <w:r w:rsidRPr="00C24EF5">
                    <w:rPr>
                      <w:color w:val="000000"/>
                    </w:rPr>
                    <w:t>4594,73</w:t>
                  </w:r>
                </w:p>
              </w:tc>
              <w:tc>
                <w:tcPr>
                  <w:tcW w:w="1335" w:type="dxa"/>
                  <w:tcBorders>
                    <w:top w:val="single" w:sz="6" w:space="0" w:color="auto"/>
                    <w:left w:val="single" w:sz="6" w:space="0" w:color="auto"/>
                    <w:bottom w:val="single" w:sz="6" w:space="0" w:color="auto"/>
                    <w:right w:val="single" w:sz="4" w:space="0" w:color="auto"/>
                  </w:tcBorders>
                  <w:shd w:val="clear" w:color="auto" w:fill="FFFFFF"/>
                  <w:vAlign w:val="bottom"/>
                </w:tcPr>
                <w:p w:rsidR="00C24EF5" w:rsidRPr="00C24EF5" w:rsidRDefault="00C24EF5" w:rsidP="00C24EF5">
                  <w:pPr>
                    <w:jc w:val="center"/>
                    <w:rPr>
                      <w:color w:val="000000"/>
                    </w:rPr>
                  </w:pPr>
                  <w:r w:rsidRPr="00C24EF5">
                    <w:rPr>
                      <w:color w:val="000000"/>
                    </w:rPr>
                    <w:t>11725,87</w:t>
                  </w:r>
                </w:p>
              </w:tc>
              <w:tc>
                <w:tcPr>
                  <w:tcW w:w="1400" w:type="dxa"/>
                  <w:gridSpan w:val="2"/>
                  <w:tcBorders>
                    <w:top w:val="single" w:sz="6" w:space="0" w:color="auto"/>
                    <w:left w:val="single" w:sz="4"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0,00</w:t>
                  </w:r>
                </w:p>
              </w:tc>
            </w:tr>
          </w:tbl>
          <w:p w:rsidR="00C24EF5" w:rsidRPr="00C24EF5" w:rsidRDefault="00C24EF5" w:rsidP="00C24EF5">
            <w:pPr>
              <w:jc w:val="both"/>
            </w:pPr>
          </w:p>
        </w:tc>
      </w:tr>
      <w:tr w:rsidR="00C24EF5" w:rsidRPr="00C24EF5" w:rsidTr="00C24EF5">
        <w:tc>
          <w:tcPr>
            <w:tcW w:w="1241" w:type="pct"/>
            <w:tcBorders>
              <w:bottom w:val="double" w:sz="6" w:space="0" w:color="000000"/>
            </w:tcBorders>
          </w:tcPr>
          <w:p w:rsidR="00C24EF5" w:rsidRPr="00C24EF5" w:rsidRDefault="00C24EF5" w:rsidP="00C24EF5">
            <w:pPr>
              <w:snapToGrid w:val="0"/>
            </w:pPr>
            <w:r w:rsidRPr="00C24EF5">
              <w:lastRenderedPageBreak/>
              <w:t>Ожидаемые конечные  результаты реализа</w:t>
            </w:r>
            <w:r w:rsidRPr="00C24EF5">
              <w:softHyphen/>
              <w:t>ции  муниципальной программы</w:t>
            </w:r>
          </w:p>
        </w:tc>
        <w:tc>
          <w:tcPr>
            <w:tcW w:w="3759" w:type="pct"/>
            <w:tcBorders>
              <w:bottom w:val="double" w:sz="6" w:space="0" w:color="000000"/>
            </w:tcBorders>
          </w:tcPr>
          <w:p w:rsidR="00C24EF5" w:rsidRPr="00C24EF5" w:rsidRDefault="00C24EF5" w:rsidP="00C24EF5">
            <w:pPr>
              <w:snapToGrid w:val="0"/>
              <w:jc w:val="both"/>
            </w:pPr>
            <w:r w:rsidRPr="00C24EF5">
              <w:t>Снижение социальной напряженности, улучшение экологической обстановки на территории Гвазденского сельского поселения, повышение качества жизни населения села Гвазда</w:t>
            </w:r>
          </w:p>
          <w:p w:rsidR="00C24EF5" w:rsidRPr="00C24EF5" w:rsidRDefault="00C24EF5" w:rsidP="00C24EF5"/>
        </w:tc>
      </w:tr>
    </w:tbl>
    <w:p w:rsidR="00C24EF5" w:rsidRPr="00C24EF5" w:rsidRDefault="00C24EF5" w:rsidP="00ED0007">
      <w:pPr>
        <w:numPr>
          <w:ilvl w:val="0"/>
          <w:numId w:val="1"/>
        </w:numPr>
        <w:jc w:val="center"/>
        <w:rPr>
          <w:b/>
        </w:rPr>
      </w:pPr>
      <w:r w:rsidRPr="00C24EF5">
        <w:rPr>
          <w:b/>
        </w:rPr>
        <w:t>Общая характеристика сферы реализации муниципальной программы</w:t>
      </w:r>
    </w:p>
    <w:p w:rsidR="00C24EF5" w:rsidRPr="00C24EF5" w:rsidRDefault="00C24EF5" w:rsidP="00C24EF5">
      <w:pPr>
        <w:ind w:left="360"/>
        <w:rPr>
          <w:b/>
        </w:rPr>
      </w:pPr>
    </w:p>
    <w:p w:rsidR="00C24EF5" w:rsidRPr="00C24EF5" w:rsidRDefault="00C24EF5" w:rsidP="00C24EF5">
      <w:pPr>
        <w:jc w:val="both"/>
      </w:pPr>
      <w:r w:rsidRPr="00C24EF5">
        <w:t xml:space="preserve">Необходимость благоустройства территорий, в том числе комплексного, продиктована на сегодняшний день необходимостью обеспечения проживания людей в более комфортных условиях. Муниципальное </w:t>
      </w:r>
      <w:r w:rsidRPr="00C24EF5">
        <w:rPr>
          <w:color w:val="000000"/>
        </w:rPr>
        <w:t xml:space="preserve">образование « Васильевское  сельское поселение» включает в себя  населенный пункт село Гвазда. Основными строениями являются застройки частного сектора. Имеется значительная протяженность дорог муниципального и регионального значения. Большинство объектов внешнего благоустройства населенного пункта, таких как пешеходные зоны, дороги, </w:t>
      </w:r>
      <w:r w:rsidRPr="00C24EF5">
        <w:rPr>
          <w:color w:val="000000"/>
        </w:rPr>
        <w:lastRenderedPageBreak/>
        <w:t>инженерные коммуникации и объекты, до настоящего времени не обеспечивают комфортных условий для жизни и деятельности населения и нуждаются в ремонте и реконструкции.</w:t>
      </w:r>
      <w:r w:rsidRPr="00C24EF5">
        <w:t>Повышение уровня качества проживания граждан является необходимым условием для стабилизации и подъема экономики села.</w:t>
      </w:r>
    </w:p>
    <w:p w:rsidR="00C24EF5" w:rsidRPr="00C24EF5" w:rsidRDefault="00C24EF5" w:rsidP="00C24EF5">
      <w:pPr>
        <w:jc w:val="both"/>
      </w:pPr>
      <w:r w:rsidRPr="00C24EF5">
        <w:t xml:space="preserve">          Увеличение уровня благоустройства территории будет способствовать  позитивным тенденциям в социально-экономическом развитии Гвазденского сельского поселения и, как следствие, повышению качества жизни населения. </w:t>
      </w:r>
      <w:r w:rsidRPr="00C24EF5">
        <w:rPr>
          <w:color w:val="000000"/>
        </w:rPr>
        <w:t xml:space="preserve">Программный подход к решению проблем социального развития населенного пункта необходим, так как без стройной комплексной системы развития  Гвазденского сельского поселения невозможно добиться каких-либо значимых результатов в обеспечении комфортных условий для деятельности и отдыха жителей поселения. Важна четкая согласованность действий администрации и предприятий, обеспечивающих жизнедеятельность поселения и занимающихся социальным развитием села. </w:t>
      </w:r>
      <w:r w:rsidRPr="00C24EF5">
        <w:t>Без реализации неотложных мер по повышению уровня благоустройства территории нельзя добиться эффективного обслуживания экономики и населения, а также обеспечить в полной мере безопасность жизнедеятельности и охрану окружающей среды.</w:t>
      </w:r>
    </w:p>
    <w:p w:rsidR="00C24EF5" w:rsidRPr="00C24EF5" w:rsidRDefault="00C24EF5" w:rsidP="00C24EF5">
      <w:pPr>
        <w:jc w:val="both"/>
      </w:pPr>
      <w:r w:rsidRPr="00C24EF5">
        <w:t>Реализация программы позволит сформировать на территории поселения условия, благоприятно влияющие на психологическое состояние граждан, повысить комфортность проживания, сформировать активную гражданскую позицию жителей села путем вовлечения граждан в обсуждение и участие в решении вопросов развития территорий.</w:t>
      </w:r>
    </w:p>
    <w:p w:rsidR="00C24EF5" w:rsidRPr="00C24EF5" w:rsidRDefault="00C24EF5" w:rsidP="00C24EF5">
      <w:pPr>
        <w:ind w:firstLine="709"/>
        <w:jc w:val="both"/>
      </w:pPr>
      <w:r w:rsidRPr="00C24EF5">
        <w:t>Программа предусматривает улучшение внешнего облика общественных территорий Гвазденского сельского поселения.</w:t>
      </w:r>
    </w:p>
    <w:p w:rsidR="00C24EF5" w:rsidRPr="00C24EF5" w:rsidRDefault="00C24EF5" w:rsidP="00C24EF5">
      <w:pPr>
        <w:ind w:firstLine="709"/>
        <w:jc w:val="both"/>
      </w:pPr>
      <w:r w:rsidRPr="00C24EF5">
        <w:t>Реализация мероприятия позволит:</w:t>
      </w:r>
    </w:p>
    <w:p w:rsidR="00C24EF5" w:rsidRPr="00C24EF5" w:rsidRDefault="00C24EF5" w:rsidP="00C24EF5">
      <w:pPr>
        <w:ind w:firstLine="709"/>
        <w:jc w:val="both"/>
      </w:pPr>
      <w:r w:rsidRPr="00C24EF5">
        <w:t>- повысить уровень технического и эксплуатационного состояния  территории;</w:t>
      </w:r>
    </w:p>
    <w:p w:rsidR="00C24EF5" w:rsidRPr="00C24EF5" w:rsidRDefault="00C24EF5" w:rsidP="00C24EF5">
      <w:pPr>
        <w:ind w:firstLine="709"/>
        <w:jc w:val="both"/>
      </w:pPr>
      <w:r w:rsidRPr="00C24EF5">
        <w:t>- сформировать современные зоны  для активной культурной жизни граждан;</w:t>
      </w:r>
    </w:p>
    <w:p w:rsidR="00C24EF5" w:rsidRPr="00C24EF5" w:rsidRDefault="00C24EF5" w:rsidP="00C24EF5">
      <w:pPr>
        <w:ind w:firstLine="709"/>
        <w:jc w:val="both"/>
      </w:pPr>
      <w:r w:rsidRPr="00C24EF5">
        <w:t>- обеспечить общественное участие в процессе принятия решений и в реализации проектов комплексного благоустройства территорий;</w:t>
      </w:r>
    </w:p>
    <w:p w:rsidR="00C24EF5" w:rsidRPr="00C24EF5" w:rsidRDefault="00C24EF5" w:rsidP="00C24EF5">
      <w:pPr>
        <w:jc w:val="both"/>
      </w:pPr>
      <w:r w:rsidRPr="00C24EF5">
        <w:t xml:space="preserve">   Программа направлена на: </w:t>
      </w:r>
    </w:p>
    <w:p w:rsidR="00C24EF5" w:rsidRPr="00C24EF5" w:rsidRDefault="00C24EF5" w:rsidP="00C24EF5">
      <w:pPr>
        <w:jc w:val="both"/>
      </w:pPr>
      <w:r w:rsidRPr="00C24EF5">
        <w:t xml:space="preserve"> - создание благоприятного внешнего облика с. Гвазда</w:t>
      </w:r>
      <w:r w:rsidRPr="00C24EF5">
        <w:br/>
        <w:t>- создание условий для улучшения качества жизни населения, обеспечение безопасной, комфортной и эстетически привлекательной среды проживания;</w:t>
      </w:r>
      <w:r w:rsidRPr="00C24EF5">
        <w:br/>
        <w:t>- осуществление мероприятий по обеспечению безопасности жизнедеятельности и сохранения окружающей среды;</w:t>
      </w:r>
      <w:r w:rsidRPr="00C24EF5">
        <w:br/>
        <w:t>- создание условий для преодоления социально-экономического отставания села от других муниципальных образований.</w:t>
      </w:r>
    </w:p>
    <w:p w:rsidR="00C24EF5" w:rsidRPr="00C24EF5" w:rsidRDefault="00C24EF5" w:rsidP="00C24EF5">
      <w:pPr>
        <w:jc w:val="both"/>
      </w:pPr>
      <w:r w:rsidRPr="00C24EF5">
        <w:rPr>
          <w:color w:val="000000"/>
        </w:rPr>
        <w:t xml:space="preserve">Определение перспектив благоустройства муниципального образования позволит добиться сосредоточения средств на решение поставленных задач, а не расходовать средства на текущий ремонт отдельных элементов </w:t>
      </w:r>
      <w:r w:rsidRPr="00C24EF5">
        <w:rPr>
          <w:color w:val="000000"/>
        </w:rPr>
        <w:lastRenderedPageBreak/>
        <w:t xml:space="preserve">благоустройства. </w:t>
      </w:r>
      <w:r w:rsidRPr="00C24EF5">
        <w:t xml:space="preserve">И в настоящее время органами местного самоуправления при активном участии жителей  сельского поселения, предпринимаются все меры для дальнейшего социального развития Гвазденского сельского поселения.  </w:t>
      </w:r>
    </w:p>
    <w:p w:rsidR="00C24EF5" w:rsidRPr="00C24EF5" w:rsidRDefault="00C24EF5" w:rsidP="00C24EF5">
      <w:pPr>
        <w:jc w:val="both"/>
      </w:pPr>
      <w:r w:rsidRPr="00C24EF5">
        <w:t>Разработка и реализация муниципальной программы позволит улучшить внешний облик Гвазденского сельского поселения, повысить уровень благоустройства и санитарного состояния территорий, комфортного проживания жителей села Гвазда.</w:t>
      </w:r>
    </w:p>
    <w:p w:rsidR="00C24EF5" w:rsidRPr="00C24EF5" w:rsidRDefault="00C24EF5" w:rsidP="00C24EF5"/>
    <w:p w:rsidR="00C24EF5" w:rsidRPr="00C24EF5" w:rsidRDefault="00C24EF5" w:rsidP="00C24EF5">
      <w:pPr>
        <w:jc w:val="center"/>
        <w:rPr>
          <w:b/>
          <w:bCs/>
        </w:rPr>
      </w:pPr>
      <w:r w:rsidRPr="00C24EF5">
        <w:rPr>
          <w:b/>
          <w:bCs/>
        </w:rPr>
        <w:t>3. Приоритеты государственной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C24EF5" w:rsidRPr="00C24EF5" w:rsidRDefault="00C24EF5" w:rsidP="00C24EF5">
      <w:r w:rsidRPr="00C24EF5">
        <w:tab/>
      </w:r>
    </w:p>
    <w:p w:rsidR="00C24EF5" w:rsidRPr="00C24EF5" w:rsidRDefault="00C24EF5" w:rsidP="00C24EF5">
      <w:pPr>
        <w:jc w:val="both"/>
      </w:pPr>
      <w:r w:rsidRPr="00C24EF5">
        <w:tab/>
        <w:t>В рамках Федерального закона от 06.10.2003 года № 131-ФЗ «Об общих принципах организации местного самоуправления в Российской Федерации» было проведено изменение существующей территориальной организации местного самоуправления, начато разграничение полномочий между субъектами Федерации и муниципальными образованиями, распределение вопросов местного значения внутри системы местного самоуправления, созданы основы правового регулирования отношений в рамках бюджетного финансирования расходных полномочий органов местного самоуправления и отдельных государственных полномочий, осуществляемых органами местного самоуправления.</w:t>
      </w:r>
    </w:p>
    <w:p w:rsidR="00C24EF5" w:rsidRPr="00C24EF5" w:rsidRDefault="00C24EF5" w:rsidP="00C24EF5">
      <w:pPr>
        <w:ind w:firstLine="709"/>
        <w:jc w:val="both"/>
      </w:pPr>
      <w:r w:rsidRPr="00C24EF5">
        <w:t xml:space="preserve">Поиск нового качества и содержания управления местным развитием привели к появлению новых форм и методов планирования, в том числе программного бюджета, в рамках которого проходит формирование развития муниципальных образований на перспективу в соответствии с имеющимися возможностями и ресурсами, а также определяется последовательность их реализации. </w:t>
      </w:r>
    </w:p>
    <w:p w:rsidR="00C24EF5" w:rsidRPr="00C24EF5" w:rsidRDefault="00C24EF5" w:rsidP="00C24EF5">
      <w:pPr>
        <w:ind w:firstLine="567"/>
        <w:jc w:val="both"/>
      </w:pPr>
      <w:r w:rsidRPr="00C24EF5">
        <w:t>Разработанная  муниципальная программа представляет собой систему целевых ориентиров социального развития Гвазденского сельского поселения, а также увязанный по целям, задачам, ресурсам и срокам осуществления комплекс мероприятий, обеспечивающий эффективное решение ключевых проблем и достижение целей развития сельского поселения в свете решения полномочий, определенных статьей 14. Федерального закона от 06.10.2003 года  № 131-ФЗ «Об общих принципах организации местного самоуправления в Российской Федерации».</w:t>
      </w:r>
    </w:p>
    <w:p w:rsidR="00C24EF5" w:rsidRPr="00C24EF5" w:rsidRDefault="00C24EF5" w:rsidP="00C24EF5">
      <w:pPr>
        <w:ind w:firstLine="540"/>
        <w:jc w:val="both"/>
      </w:pPr>
      <w:r w:rsidRPr="00C24EF5">
        <w:t>Основной целью программы является социальное развитие  Гвазденского сельского поселения, обеспечивающее необходи</w:t>
      </w:r>
      <w:r w:rsidRPr="00C24EF5">
        <w:softHyphen/>
        <w:t>мые условия для реализации прав граждан, проживающих на территории села Гвазда, стабильное повышение качества жизни.</w:t>
      </w:r>
    </w:p>
    <w:p w:rsidR="00C24EF5" w:rsidRPr="00C24EF5" w:rsidRDefault="00C24EF5" w:rsidP="00C24EF5">
      <w:pPr>
        <w:snapToGrid w:val="0"/>
      </w:pPr>
      <w:r w:rsidRPr="00C24EF5">
        <w:tab/>
        <w:t>Реализация программы позволит решить следующие основные задачи:</w:t>
      </w:r>
    </w:p>
    <w:p w:rsidR="00C24EF5" w:rsidRPr="00C24EF5" w:rsidRDefault="00C24EF5" w:rsidP="00C24EF5">
      <w:pPr>
        <w:ind w:right="-43"/>
      </w:pPr>
      <w:r w:rsidRPr="00C24EF5">
        <w:lastRenderedPageBreak/>
        <w:t xml:space="preserve">-    обеспечение противопожарной безопасности; </w:t>
      </w:r>
    </w:p>
    <w:p w:rsidR="00C24EF5" w:rsidRPr="00C24EF5" w:rsidRDefault="00C24EF5" w:rsidP="00C24EF5">
      <w:pPr>
        <w:autoSpaceDE w:val="0"/>
        <w:jc w:val="both"/>
      </w:pPr>
      <w:r w:rsidRPr="00C24EF5">
        <w:t>- развитие жилищно-коммунального хозяйства, повышение уровня благоустройства территории сельского поселения;</w:t>
      </w:r>
    </w:p>
    <w:p w:rsidR="00C24EF5" w:rsidRPr="00C24EF5" w:rsidRDefault="00C24EF5" w:rsidP="00C24EF5">
      <w:pPr>
        <w:autoSpaceDE w:val="0"/>
        <w:jc w:val="both"/>
      </w:pPr>
      <w:r w:rsidRPr="00C24EF5">
        <w:t>-исполнение обязательств поселения по оказанию мер социальной поддержки отдельным категориям граждан сельского поселения;</w:t>
      </w:r>
    </w:p>
    <w:p w:rsidR="00C24EF5" w:rsidRPr="00C24EF5" w:rsidRDefault="00C24EF5" w:rsidP="00C24EF5">
      <w:pPr>
        <w:autoSpaceDE w:val="0"/>
        <w:jc w:val="both"/>
      </w:pPr>
      <w:r w:rsidRPr="00C24EF5">
        <w:t>-территориальное планирование, внесение изменений в генеральный план поселения и правила землепользования и застройки поселения.</w:t>
      </w:r>
    </w:p>
    <w:p w:rsidR="00C24EF5" w:rsidRPr="00C24EF5" w:rsidRDefault="00C24EF5" w:rsidP="00C24EF5">
      <w:pPr>
        <w:snapToGrid w:val="0"/>
        <w:jc w:val="both"/>
      </w:pPr>
      <w:r w:rsidRPr="00C24EF5">
        <w:t>Оценка эффективности реализации Программы осуществляется на основе использования системы целевых показателей и индикаторов, которая обеспечит мониторинг динамики результатов ее реализации за отчетный период с целью уточнения степени решения задач и выполнения программных мероприятий. По программе определены следующие целевые показатели и индикаторы:</w:t>
      </w:r>
    </w:p>
    <w:p w:rsidR="00C24EF5" w:rsidRPr="00C24EF5" w:rsidRDefault="00C24EF5" w:rsidP="00C24EF5">
      <w:pPr>
        <w:snapToGrid w:val="0"/>
      </w:pPr>
      <w:r w:rsidRPr="00C24EF5">
        <w:t>- выполнение органами местного самоуправления полномочий по обеспечению первичных мер пожарной безопасности;</w:t>
      </w:r>
    </w:p>
    <w:p w:rsidR="00C24EF5" w:rsidRPr="00C24EF5" w:rsidRDefault="00C24EF5" w:rsidP="00C24EF5">
      <w:pPr>
        <w:snapToGrid w:val="0"/>
        <w:jc w:val="both"/>
      </w:pPr>
      <w:r w:rsidRPr="00C24EF5">
        <w:t>- содержание дорог, в отношении которых осуществляется обслуживание;</w:t>
      </w:r>
    </w:p>
    <w:p w:rsidR="00C24EF5" w:rsidRPr="00C24EF5" w:rsidRDefault="00C24EF5" w:rsidP="00C24EF5">
      <w:pPr>
        <w:snapToGrid w:val="0"/>
        <w:jc w:val="both"/>
      </w:pPr>
      <w:r w:rsidRPr="00C24EF5">
        <w:t>- процент освещенности улиц;</w:t>
      </w:r>
    </w:p>
    <w:p w:rsidR="00C24EF5" w:rsidRPr="00C24EF5" w:rsidRDefault="00C24EF5" w:rsidP="00C24EF5">
      <w:pPr>
        <w:snapToGrid w:val="0"/>
        <w:jc w:val="both"/>
        <w:rPr>
          <w:bCs/>
        </w:rPr>
      </w:pPr>
      <w:r w:rsidRPr="00C24EF5">
        <w:t>- п</w:t>
      </w:r>
      <w:r w:rsidRPr="00C24EF5">
        <w:rPr>
          <w:bCs/>
        </w:rPr>
        <w:t>лощадь территории, в отношении которой осуществляется содержание;</w:t>
      </w:r>
    </w:p>
    <w:p w:rsidR="00C24EF5" w:rsidRPr="00C24EF5" w:rsidRDefault="00C24EF5" w:rsidP="00C24EF5">
      <w:pPr>
        <w:autoSpaceDE w:val="0"/>
        <w:jc w:val="both"/>
        <w:rPr>
          <w:bCs/>
        </w:rPr>
      </w:pPr>
      <w:r w:rsidRPr="00C24EF5">
        <w:rPr>
          <w:bCs/>
        </w:rPr>
        <w:t>- выплата дополнительной муниципальной пенсии.</w:t>
      </w:r>
    </w:p>
    <w:p w:rsidR="00C24EF5" w:rsidRPr="00C24EF5" w:rsidRDefault="00C24EF5" w:rsidP="00C24EF5">
      <w:pPr>
        <w:autoSpaceDE w:val="0"/>
        <w:jc w:val="both"/>
      </w:pPr>
      <w:r w:rsidRPr="00C24EF5">
        <w:t xml:space="preserve">Оценка эффективности реализации Программы по каждому целевому показателю и индикатору проводится путем сравнения фактически достигнутого значения показателя (индикатора) с его целевым значением, утвержденным на год, и определяется по следующей формуле: </w:t>
      </w:r>
    </w:p>
    <w:p w:rsidR="00C24EF5" w:rsidRPr="00C24EF5" w:rsidRDefault="00C24EF5" w:rsidP="00C24EF5">
      <w:pPr>
        <w:autoSpaceDE w:val="0"/>
        <w:jc w:val="both"/>
      </w:pPr>
      <w:r w:rsidRPr="00C24EF5">
        <w:t>Э</w:t>
      </w:r>
      <w:r w:rsidRPr="00C24EF5">
        <w:rPr>
          <w:vertAlign w:val="subscript"/>
        </w:rPr>
        <w:t>п</w:t>
      </w:r>
      <w:r w:rsidRPr="00C24EF5">
        <w:t>= И</w:t>
      </w:r>
      <w:r w:rsidRPr="00C24EF5">
        <w:rPr>
          <w:vertAlign w:val="subscript"/>
        </w:rPr>
        <w:t>ф</w:t>
      </w:r>
      <w:r w:rsidRPr="00C24EF5">
        <w:t xml:space="preserve">* 100 % </w:t>
      </w:r>
      <w:r w:rsidRPr="00C24EF5">
        <w:rPr>
          <w:b/>
        </w:rPr>
        <w:t>/</w:t>
      </w:r>
      <w:r w:rsidRPr="00C24EF5">
        <w:t xml:space="preserve"> И</w:t>
      </w:r>
      <w:r w:rsidRPr="00C24EF5">
        <w:rPr>
          <w:vertAlign w:val="subscript"/>
        </w:rPr>
        <w:t>н</w:t>
      </w:r>
      <w:r w:rsidRPr="00C24EF5">
        <w:t>, где</w:t>
      </w:r>
    </w:p>
    <w:p w:rsidR="00C24EF5" w:rsidRPr="00C24EF5" w:rsidRDefault="00C24EF5" w:rsidP="00C24EF5">
      <w:pPr>
        <w:autoSpaceDE w:val="0"/>
        <w:jc w:val="both"/>
      </w:pPr>
      <w:r w:rsidRPr="00C24EF5">
        <w:t>Э</w:t>
      </w:r>
      <w:r w:rsidRPr="00C24EF5">
        <w:rPr>
          <w:vertAlign w:val="subscript"/>
        </w:rPr>
        <w:t>п</w:t>
      </w:r>
      <w:r w:rsidRPr="00C24EF5">
        <w:t>- эффективность реализации Программы по каждому показателю (индикатору);</w:t>
      </w:r>
    </w:p>
    <w:p w:rsidR="00C24EF5" w:rsidRPr="00C24EF5" w:rsidRDefault="00C24EF5" w:rsidP="00C24EF5">
      <w:pPr>
        <w:autoSpaceDE w:val="0"/>
        <w:jc w:val="both"/>
      </w:pPr>
      <w:r w:rsidRPr="00C24EF5">
        <w:t>И</w:t>
      </w:r>
      <w:r w:rsidRPr="00C24EF5">
        <w:rPr>
          <w:vertAlign w:val="subscript"/>
        </w:rPr>
        <w:t>ф</w:t>
      </w:r>
      <w:r w:rsidRPr="00C24EF5">
        <w:t xml:space="preserve"> – фактически достигнутое значение показателя (индикатора);</w:t>
      </w:r>
    </w:p>
    <w:p w:rsidR="00C24EF5" w:rsidRPr="00C24EF5" w:rsidRDefault="00C24EF5" w:rsidP="00C24EF5">
      <w:pPr>
        <w:autoSpaceDE w:val="0"/>
        <w:jc w:val="both"/>
      </w:pPr>
      <w:r w:rsidRPr="00C24EF5">
        <w:t>И</w:t>
      </w:r>
      <w:r w:rsidRPr="00C24EF5">
        <w:rPr>
          <w:vertAlign w:val="subscript"/>
        </w:rPr>
        <w:t xml:space="preserve">н </w:t>
      </w:r>
      <w:r w:rsidRPr="00C24EF5">
        <w:t>– нормативное значение показателя (индикатора), утвержденного Программой.</w:t>
      </w:r>
    </w:p>
    <w:p w:rsidR="00C24EF5" w:rsidRPr="00C24EF5" w:rsidRDefault="00C24EF5" w:rsidP="00C24EF5">
      <w:pPr>
        <w:autoSpaceDE w:val="0"/>
        <w:jc w:val="both"/>
      </w:pPr>
      <w:r w:rsidRPr="00C24EF5">
        <w:t xml:space="preserve">        Основными ожидаемыми результатами исполнения программы являются снижение социальной напряженности, улучшение экологической обстановки на территории Гвазденского сельского поселения, повышение качества жизни населения села Гвазда.</w:t>
      </w:r>
    </w:p>
    <w:p w:rsidR="00C24EF5" w:rsidRPr="00C24EF5" w:rsidRDefault="00C24EF5" w:rsidP="00C24EF5">
      <w:pPr>
        <w:jc w:val="both"/>
      </w:pPr>
      <w:r w:rsidRPr="00C24EF5">
        <w:t>Срок реализации муниципальной программы: 2018-2024 годы.</w:t>
      </w:r>
    </w:p>
    <w:p w:rsidR="00C24EF5" w:rsidRPr="00C24EF5" w:rsidRDefault="00C24EF5" w:rsidP="00C24EF5">
      <w:pPr>
        <w:ind w:firstLine="540"/>
        <w:jc w:val="both"/>
      </w:pPr>
      <w:r w:rsidRPr="00C24EF5">
        <w:t xml:space="preserve">Перспективы развития поселения во многом зависят от процессов, происходящих на федеральном и региональном уровнях. В этой связи приоритетные направления развития поселения согласуются со стратегическими целями района и  региона. </w:t>
      </w:r>
    </w:p>
    <w:p w:rsidR="00C24EF5" w:rsidRPr="00C24EF5" w:rsidRDefault="00C24EF5" w:rsidP="00C24EF5">
      <w:pPr>
        <w:ind w:firstLine="540"/>
        <w:jc w:val="both"/>
      </w:pPr>
    </w:p>
    <w:p w:rsidR="00C24EF5" w:rsidRPr="00C24EF5" w:rsidRDefault="00C24EF5" w:rsidP="00C24EF5">
      <w:pPr>
        <w:jc w:val="center"/>
        <w:rPr>
          <w:b/>
          <w:bCs/>
        </w:rPr>
      </w:pPr>
      <w:r w:rsidRPr="00C24EF5">
        <w:rPr>
          <w:b/>
          <w:bCs/>
        </w:rPr>
        <w:t>4. Обоснования выделения подпрограмм и обобщенная характеристика основных мероприятий</w:t>
      </w:r>
    </w:p>
    <w:p w:rsidR="00C24EF5" w:rsidRPr="00C24EF5" w:rsidRDefault="00C24EF5" w:rsidP="00C24EF5">
      <w:pPr>
        <w:ind w:firstLine="540"/>
        <w:jc w:val="both"/>
      </w:pPr>
    </w:p>
    <w:p w:rsidR="00C24EF5" w:rsidRPr="00C24EF5" w:rsidRDefault="00C24EF5" w:rsidP="00C24EF5">
      <w:pPr>
        <w:ind w:firstLine="540"/>
        <w:jc w:val="both"/>
      </w:pPr>
      <w:r w:rsidRPr="00C24EF5">
        <w:lastRenderedPageBreak/>
        <w:t>Исходя из вышеизложенных целей и задач, а также в связи с обособленностью частей сферы реализации программы  сформированы 5 подпрограмм:</w:t>
      </w:r>
    </w:p>
    <w:p w:rsidR="00C24EF5" w:rsidRPr="00C24EF5" w:rsidRDefault="00C24EF5" w:rsidP="00ED0007">
      <w:pPr>
        <w:pStyle w:val="a6"/>
        <w:numPr>
          <w:ilvl w:val="1"/>
          <w:numId w:val="1"/>
        </w:numPr>
        <w:tabs>
          <w:tab w:val="clear" w:pos="1080"/>
          <w:tab w:val="num" w:pos="360"/>
        </w:tabs>
        <w:spacing w:after="0" w:line="240" w:lineRule="auto"/>
        <w:ind w:left="0" w:firstLine="709"/>
        <w:contextualSpacing/>
        <w:rPr>
          <w:rFonts w:ascii="Times New Roman" w:hAnsi="Times New Roman" w:cs="Times New Roman"/>
          <w:sz w:val="28"/>
          <w:szCs w:val="28"/>
        </w:rPr>
      </w:pPr>
      <w:r w:rsidRPr="00C24EF5">
        <w:rPr>
          <w:rFonts w:ascii="Times New Roman" w:hAnsi="Times New Roman" w:cs="Times New Roman"/>
          <w:sz w:val="28"/>
          <w:szCs w:val="28"/>
        </w:rPr>
        <w:t>Подпрограмма ««Защита населения и территории от чрезвычайных ситуаций природного и техногенного характера,  пожарная безопасность». Подпрограмма направлена на проведение мероприятий по обеспечению первичных мер  пожарной безопасности.</w:t>
      </w:r>
    </w:p>
    <w:p w:rsidR="00C24EF5" w:rsidRPr="00C24EF5" w:rsidRDefault="00C24EF5" w:rsidP="00ED0007">
      <w:pPr>
        <w:pStyle w:val="a6"/>
        <w:numPr>
          <w:ilvl w:val="1"/>
          <w:numId w:val="1"/>
        </w:numPr>
        <w:tabs>
          <w:tab w:val="clear" w:pos="1080"/>
          <w:tab w:val="num" w:pos="360"/>
        </w:tabs>
        <w:spacing w:after="0" w:line="240" w:lineRule="auto"/>
        <w:ind w:left="0" w:firstLine="709"/>
        <w:contextualSpacing/>
        <w:rPr>
          <w:rFonts w:ascii="Times New Roman" w:hAnsi="Times New Roman" w:cs="Times New Roman"/>
          <w:sz w:val="28"/>
          <w:szCs w:val="28"/>
        </w:rPr>
      </w:pPr>
      <w:r w:rsidRPr="00C24EF5">
        <w:rPr>
          <w:rFonts w:ascii="Times New Roman" w:hAnsi="Times New Roman" w:cs="Times New Roman"/>
          <w:sz w:val="28"/>
          <w:szCs w:val="28"/>
        </w:rPr>
        <w:t>Подпрограмма «Развитие национальной экономики Гвазденского сельского поселения». Подпрограмма направлена на внесение  изменений в генеральный план поселения и правила землепользования и застройки,  оказание поддержки безработным гражданам.</w:t>
      </w:r>
    </w:p>
    <w:p w:rsidR="00C24EF5" w:rsidRPr="00C24EF5" w:rsidRDefault="00C24EF5" w:rsidP="00ED0007">
      <w:pPr>
        <w:pStyle w:val="a6"/>
        <w:numPr>
          <w:ilvl w:val="1"/>
          <w:numId w:val="1"/>
        </w:numPr>
        <w:tabs>
          <w:tab w:val="clear" w:pos="1080"/>
          <w:tab w:val="num" w:pos="360"/>
        </w:tabs>
        <w:spacing w:after="0" w:line="240" w:lineRule="auto"/>
        <w:ind w:left="0" w:firstLine="709"/>
        <w:contextualSpacing/>
        <w:rPr>
          <w:rFonts w:ascii="Times New Roman" w:hAnsi="Times New Roman" w:cs="Times New Roman"/>
          <w:sz w:val="28"/>
          <w:szCs w:val="28"/>
        </w:rPr>
      </w:pPr>
      <w:r w:rsidRPr="00C24EF5">
        <w:rPr>
          <w:rFonts w:ascii="Times New Roman" w:hAnsi="Times New Roman" w:cs="Times New Roman"/>
          <w:sz w:val="28"/>
          <w:szCs w:val="28"/>
        </w:rPr>
        <w:t>Подпрограмма «Дорожное хозяйство Гвазденского сельского поселения». Подпрограмма направлена на проведение мероприятий по капитальному и текущему ремонту дорог общего пользования местного значения, обеспечение безопасности дорожного движения транспорта, развитие и совершенствование автомобильных дорог.</w:t>
      </w:r>
    </w:p>
    <w:p w:rsidR="00C24EF5" w:rsidRPr="00C24EF5" w:rsidRDefault="00C24EF5" w:rsidP="00ED0007">
      <w:pPr>
        <w:pStyle w:val="a6"/>
        <w:numPr>
          <w:ilvl w:val="1"/>
          <w:numId w:val="1"/>
        </w:numPr>
        <w:tabs>
          <w:tab w:val="clear" w:pos="1080"/>
          <w:tab w:val="num" w:pos="360"/>
        </w:tabs>
        <w:spacing w:after="0" w:line="240" w:lineRule="auto"/>
        <w:ind w:left="0" w:firstLine="709"/>
        <w:contextualSpacing/>
        <w:rPr>
          <w:rFonts w:ascii="Times New Roman" w:hAnsi="Times New Roman" w:cs="Times New Roman"/>
          <w:sz w:val="28"/>
          <w:szCs w:val="28"/>
        </w:rPr>
      </w:pPr>
      <w:r w:rsidRPr="00C24EF5">
        <w:rPr>
          <w:rFonts w:ascii="Times New Roman" w:hAnsi="Times New Roman" w:cs="Times New Roman"/>
          <w:sz w:val="28"/>
          <w:szCs w:val="28"/>
        </w:rPr>
        <w:t xml:space="preserve">Подпрограмма «Развитие жилищно-коммунального хозяйства на территории Гвазденского сельского поселения». Подпрограмма направлена на проведение мероприятий по созданию благоприятных, комфортных и безопасных условий для проживания и отдыха жителей сельского поселения. </w:t>
      </w:r>
    </w:p>
    <w:p w:rsidR="00C24EF5" w:rsidRPr="00C24EF5" w:rsidRDefault="00C24EF5" w:rsidP="00ED0007">
      <w:pPr>
        <w:pStyle w:val="a6"/>
        <w:numPr>
          <w:ilvl w:val="1"/>
          <w:numId w:val="1"/>
        </w:numPr>
        <w:tabs>
          <w:tab w:val="clear" w:pos="1080"/>
          <w:tab w:val="num" w:pos="360"/>
        </w:tabs>
        <w:spacing w:after="0" w:line="240" w:lineRule="auto"/>
        <w:ind w:left="0" w:firstLine="709"/>
        <w:contextualSpacing/>
        <w:rPr>
          <w:rFonts w:ascii="Times New Roman" w:hAnsi="Times New Roman" w:cs="Times New Roman"/>
          <w:sz w:val="28"/>
          <w:szCs w:val="28"/>
        </w:rPr>
      </w:pPr>
      <w:r w:rsidRPr="00C24EF5">
        <w:rPr>
          <w:rFonts w:ascii="Times New Roman" w:hAnsi="Times New Roman" w:cs="Times New Roman"/>
          <w:sz w:val="28"/>
          <w:szCs w:val="28"/>
        </w:rPr>
        <w:t>Подпрограмма «Социальная политика Гвазденского сельского поселения». Подпрограмма направлена на проведение мероприятий по повышению качества жизни отдельных категорий граждан  Гвазденского сельского поселения.</w:t>
      </w:r>
    </w:p>
    <w:p w:rsidR="00C24EF5" w:rsidRPr="00C24EF5" w:rsidRDefault="00C24EF5" w:rsidP="00C24EF5">
      <w:pPr>
        <w:pStyle w:val="a6"/>
        <w:spacing w:after="0" w:line="240" w:lineRule="auto"/>
        <w:ind w:left="709"/>
        <w:rPr>
          <w:rFonts w:ascii="Times New Roman" w:hAnsi="Times New Roman" w:cs="Times New Roman"/>
          <w:sz w:val="28"/>
          <w:szCs w:val="28"/>
        </w:rPr>
      </w:pPr>
    </w:p>
    <w:p w:rsidR="00C24EF5" w:rsidRPr="00C24EF5" w:rsidRDefault="00C24EF5" w:rsidP="00ED0007">
      <w:pPr>
        <w:pStyle w:val="a6"/>
        <w:widowControl w:val="0"/>
        <w:numPr>
          <w:ilvl w:val="1"/>
          <w:numId w:val="10"/>
        </w:numPr>
        <w:shd w:val="clear" w:color="auto" w:fill="FFFFFF"/>
        <w:autoSpaceDE w:val="0"/>
        <w:autoSpaceDN w:val="0"/>
        <w:adjustRightInd w:val="0"/>
        <w:spacing w:before="278" w:after="0" w:line="240" w:lineRule="auto"/>
        <w:ind w:left="993" w:hanging="1080"/>
        <w:contextualSpacing/>
        <w:jc w:val="center"/>
        <w:rPr>
          <w:rFonts w:ascii="Times New Roman" w:hAnsi="Times New Roman" w:cs="Times New Roman"/>
          <w:b/>
          <w:bCs/>
          <w:sz w:val="28"/>
          <w:szCs w:val="28"/>
          <w:lang w:eastAsia="ru-RU"/>
        </w:rPr>
      </w:pPr>
      <w:r w:rsidRPr="00C24EF5">
        <w:rPr>
          <w:rFonts w:ascii="Times New Roman" w:hAnsi="Times New Roman" w:cs="Times New Roman"/>
          <w:b/>
          <w:bCs/>
          <w:sz w:val="28"/>
          <w:szCs w:val="28"/>
          <w:lang w:eastAsia="ru-RU"/>
        </w:rPr>
        <w:t>Финансовое обеспечение реализации муниципальной программы</w:t>
      </w:r>
    </w:p>
    <w:p w:rsidR="00C24EF5" w:rsidRPr="00C24EF5" w:rsidRDefault="00C24EF5" w:rsidP="00C24EF5">
      <w:pPr>
        <w:widowControl w:val="0"/>
        <w:autoSpaceDE w:val="0"/>
        <w:autoSpaceDN w:val="0"/>
        <w:adjustRightInd w:val="0"/>
        <w:jc w:val="both"/>
      </w:pPr>
    </w:p>
    <w:p w:rsidR="00C24EF5" w:rsidRPr="00C24EF5" w:rsidRDefault="00C24EF5" w:rsidP="00C24EF5">
      <w:pPr>
        <w:widowControl w:val="0"/>
        <w:autoSpaceDE w:val="0"/>
        <w:autoSpaceDN w:val="0"/>
        <w:adjustRightInd w:val="0"/>
        <w:ind w:firstLine="567"/>
        <w:jc w:val="both"/>
      </w:pPr>
      <w:r w:rsidRPr="00C24EF5">
        <w:t>Финансовые ресурсы, необходимые для реализации подпрограммы в 2023-2030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C24EF5" w:rsidRPr="00C24EF5" w:rsidRDefault="00C24EF5" w:rsidP="00C24EF5">
      <w:pPr>
        <w:widowControl w:val="0"/>
        <w:autoSpaceDE w:val="0"/>
        <w:autoSpaceDN w:val="0"/>
        <w:adjustRightInd w:val="0"/>
        <w:ind w:firstLine="567"/>
        <w:jc w:val="both"/>
      </w:pPr>
      <w:r w:rsidRPr="00C24EF5">
        <w:t>Программа финансируется за счет бюджета Гвазденского сельского поселения и средств областного бюджета.</w:t>
      </w:r>
    </w:p>
    <w:p w:rsidR="00C24EF5" w:rsidRPr="00C24EF5" w:rsidRDefault="00C24EF5" w:rsidP="00C24EF5">
      <w:pPr>
        <w:framePr w:hSpace="180" w:wrap="around" w:vAnchor="text" w:hAnchor="text" w:xAlign="center" w:y="1"/>
        <w:widowControl w:val="0"/>
        <w:autoSpaceDE w:val="0"/>
        <w:autoSpaceDN w:val="0"/>
        <w:adjustRightInd w:val="0"/>
        <w:suppressOverlap/>
        <w:jc w:val="both"/>
      </w:pPr>
      <w:r w:rsidRPr="00C24EF5">
        <w:t xml:space="preserve">Объем бюджетных ассигнований на реализацию программы из средств бюджета поселения составляет –32 694,03 тыс. рублей, средства областного бюджета – </w:t>
      </w:r>
      <w:r w:rsidR="00A83A7A" w:rsidRPr="00C24EF5">
        <w:rPr>
          <w:color w:val="000000"/>
        </w:rPr>
        <w:fldChar w:fldCharType="begin"/>
      </w:r>
      <w:r w:rsidRPr="00C24EF5">
        <w:rPr>
          <w:color w:val="000000"/>
        </w:rPr>
        <w:instrText xml:space="preserve"> =SUM(ABOVE) </w:instrText>
      </w:r>
      <w:r w:rsidR="00A83A7A" w:rsidRPr="00C24EF5">
        <w:rPr>
          <w:color w:val="000000"/>
        </w:rPr>
        <w:fldChar w:fldCharType="separate"/>
      </w:r>
      <w:r w:rsidRPr="00C24EF5">
        <w:rPr>
          <w:noProof/>
          <w:color w:val="000000"/>
        </w:rPr>
        <w:t>84561,58</w:t>
      </w:r>
      <w:r w:rsidR="00A83A7A" w:rsidRPr="00C24EF5">
        <w:rPr>
          <w:color w:val="000000"/>
        </w:rPr>
        <w:fldChar w:fldCharType="end"/>
      </w:r>
      <w:r w:rsidRPr="00C24EF5">
        <w:t xml:space="preserve"> тыс. рублей, федерального бюджета - 0,00 тыс.рублей.</w:t>
      </w:r>
    </w:p>
    <w:p w:rsidR="00C24EF5" w:rsidRPr="00C24EF5" w:rsidRDefault="00C24EF5" w:rsidP="00C24EF5">
      <w:pPr>
        <w:widowControl w:val="0"/>
        <w:autoSpaceDE w:val="0"/>
        <w:autoSpaceDN w:val="0"/>
        <w:adjustRightInd w:val="0"/>
      </w:pPr>
    </w:p>
    <w:p w:rsidR="00C24EF5" w:rsidRPr="00C24EF5" w:rsidRDefault="00C24EF5" w:rsidP="00C24EF5">
      <w:pPr>
        <w:widowControl w:val="0"/>
        <w:autoSpaceDE w:val="0"/>
        <w:autoSpaceDN w:val="0"/>
        <w:adjustRightInd w:val="0"/>
        <w:jc w:val="center"/>
      </w:pPr>
      <w:r w:rsidRPr="00C24EF5">
        <w:t>Объем бюджетных ассигнований на реализацию муниципальной  программы по годам составляет (тыс. руб.):</w:t>
      </w:r>
    </w:p>
    <w:tbl>
      <w:tblPr>
        <w:tblpPr w:leftFromText="180" w:rightFromText="180" w:vertAnchor="text" w:tblpXSpec="center" w:tblpY="1"/>
        <w:tblOverlap w:val="never"/>
        <w:tblW w:w="8460" w:type="dxa"/>
        <w:tblLayout w:type="fixed"/>
        <w:tblCellMar>
          <w:left w:w="40" w:type="dxa"/>
          <w:right w:w="40" w:type="dxa"/>
        </w:tblCellMar>
        <w:tblLook w:val="00A0"/>
      </w:tblPr>
      <w:tblGrid>
        <w:gridCol w:w="1480"/>
        <w:gridCol w:w="1679"/>
        <w:gridCol w:w="1701"/>
        <w:gridCol w:w="1701"/>
        <w:gridCol w:w="1899"/>
      </w:tblGrid>
      <w:tr w:rsidR="00C24EF5" w:rsidRPr="00C24EF5" w:rsidTr="00C24EF5">
        <w:tc>
          <w:tcPr>
            <w:tcW w:w="1480"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t>Год</w:t>
            </w:r>
          </w:p>
        </w:tc>
        <w:tc>
          <w:tcPr>
            <w:tcW w:w="1679"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t>Всего</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rPr>
                <w:spacing w:val="-2"/>
              </w:rPr>
            </w:pPr>
            <w:r w:rsidRPr="00C24EF5">
              <w:rPr>
                <w:spacing w:val="-2"/>
              </w:rPr>
              <w:t>Бюджет</w:t>
            </w:r>
          </w:p>
          <w:p w:rsidR="00C24EF5" w:rsidRPr="00C24EF5" w:rsidRDefault="00C24EF5" w:rsidP="00C24EF5">
            <w:pPr>
              <w:widowControl w:val="0"/>
              <w:shd w:val="clear" w:color="auto" w:fill="FFFFFF"/>
              <w:autoSpaceDE w:val="0"/>
              <w:autoSpaceDN w:val="0"/>
              <w:adjustRightInd w:val="0"/>
              <w:jc w:val="center"/>
              <w:rPr>
                <w:spacing w:val="-2"/>
              </w:rPr>
            </w:pPr>
            <w:r w:rsidRPr="00C24EF5">
              <w:rPr>
                <w:spacing w:val="-2"/>
              </w:rPr>
              <w:t>поселения</w:t>
            </w:r>
          </w:p>
        </w:tc>
        <w:tc>
          <w:tcPr>
            <w:tcW w:w="1701" w:type="dxa"/>
            <w:tcBorders>
              <w:top w:val="single" w:sz="6" w:space="0" w:color="auto"/>
              <w:left w:val="single" w:sz="6" w:space="0" w:color="auto"/>
              <w:bottom w:val="single" w:sz="6" w:space="0" w:color="auto"/>
              <w:right w:val="single" w:sz="4"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t>Областной бюджет</w:t>
            </w:r>
          </w:p>
        </w:tc>
        <w:tc>
          <w:tcPr>
            <w:tcW w:w="1899" w:type="dxa"/>
            <w:tcBorders>
              <w:top w:val="single" w:sz="6" w:space="0" w:color="auto"/>
              <w:left w:val="single" w:sz="4"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t>Федеральный бюджет</w:t>
            </w:r>
          </w:p>
        </w:tc>
      </w:tr>
      <w:tr w:rsidR="00C24EF5" w:rsidRPr="00C24EF5" w:rsidTr="00C24EF5">
        <w:trPr>
          <w:trHeight w:val="316"/>
        </w:trPr>
        <w:tc>
          <w:tcPr>
            <w:tcW w:w="1480"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t>2023</w:t>
            </w:r>
          </w:p>
        </w:tc>
        <w:tc>
          <w:tcPr>
            <w:tcW w:w="1679"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13280,40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C24EF5" w:rsidRPr="00C24EF5" w:rsidRDefault="00C24EF5" w:rsidP="00C24EF5">
            <w:pPr>
              <w:jc w:val="center"/>
              <w:rPr>
                <w:color w:val="000000"/>
              </w:rPr>
            </w:pPr>
            <w:r w:rsidRPr="00C24EF5">
              <w:rPr>
                <w:color w:val="000000"/>
              </w:rPr>
              <w:t>4013,29</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bottom"/>
          </w:tcPr>
          <w:p w:rsidR="00C24EF5" w:rsidRPr="00C24EF5" w:rsidRDefault="00C24EF5" w:rsidP="00C24EF5">
            <w:pPr>
              <w:jc w:val="center"/>
              <w:rPr>
                <w:color w:val="000000"/>
              </w:rPr>
            </w:pPr>
            <w:r w:rsidRPr="00C24EF5">
              <w:rPr>
                <w:color w:val="000000"/>
              </w:rPr>
              <w:t>9267,11</w:t>
            </w:r>
          </w:p>
        </w:tc>
        <w:tc>
          <w:tcPr>
            <w:tcW w:w="1899" w:type="dxa"/>
            <w:tcBorders>
              <w:top w:val="single" w:sz="6" w:space="0" w:color="auto"/>
              <w:left w:val="single" w:sz="4" w:space="0" w:color="auto"/>
              <w:bottom w:val="single" w:sz="6" w:space="0" w:color="auto"/>
              <w:right w:val="single" w:sz="6" w:space="0" w:color="auto"/>
            </w:tcBorders>
            <w:shd w:val="clear" w:color="auto" w:fill="FFFFFF"/>
            <w:vAlign w:val="bottom"/>
          </w:tcPr>
          <w:p w:rsidR="00C24EF5" w:rsidRPr="00C24EF5" w:rsidRDefault="00C24EF5" w:rsidP="00C24EF5">
            <w:pPr>
              <w:jc w:val="center"/>
              <w:rPr>
                <w:color w:val="000000"/>
              </w:rPr>
            </w:pPr>
            <w:r w:rsidRPr="00C24EF5">
              <w:rPr>
                <w:color w:val="000000"/>
              </w:rPr>
              <w:t>0,00</w:t>
            </w:r>
          </w:p>
        </w:tc>
      </w:tr>
      <w:tr w:rsidR="00C24EF5" w:rsidRPr="00C24EF5" w:rsidTr="00C24EF5">
        <w:trPr>
          <w:trHeight w:val="20"/>
        </w:trPr>
        <w:tc>
          <w:tcPr>
            <w:tcW w:w="1480"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t>2024</w:t>
            </w:r>
          </w:p>
        </w:tc>
        <w:tc>
          <w:tcPr>
            <w:tcW w:w="1679"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14998,34</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C24EF5" w:rsidRPr="00C24EF5" w:rsidRDefault="00C24EF5" w:rsidP="00C24EF5">
            <w:pPr>
              <w:jc w:val="center"/>
              <w:rPr>
                <w:color w:val="000000"/>
              </w:rPr>
            </w:pPr>
            <w:r w:rsidRPr="00C24EF5">
              <w:rPr>
                <w:color w:val="000000"/>
              </w:rPr>
              <w:t>3631,23</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bottom"/>
          </w:tcPr>
          <w:p w:rsidR="00C24EF5" w:rsidRPr="00C24EF5" w:rsidRDefault="00C24EF5" w:rsidP="00C24EF5">
            <w:pPr>
              <w:jc w:val="center"/>
              <w:rPr>
                <w:color w:val="000000"/>
              </w:rPr>
            </w:pPr>
            <w:r w:rsidRPr="00C24EF5">
              <w:rPr>
                <w:color w:val="000000"/>
              </w:rPr>
              <w:t>11367,11</w:t>
            </w:r>
          </w:p>
        </w:tc>
        <w:tc>
          <w:tcPr>
            <w:tcW w:w="1899" w:type="dxa"/>
            <w:tcBorders>
              <w:top w:val="single" w:sz="6" w:space="0" w:color="auto"/>
              <w:left w:val="single" w:sz="4" w:space="0" w:color="auto"/>
              <w:bottom w:val="single" w:sz="6" w:space="0" w:color="auto"/>
              <w:right w:val="single" w:sz="6" w:space="0" w:color="auto"/>
            </w:tcBorders>
            <w:shd w:val="clear" w:color="auto" w:fill="FFFFFF"/>
            <w:vAlign w:val="bottom"/>
          </w:tcPr>
          <w:p w:rsidR="00C24EF5" w:rsidRPr="00C24EF5" w:rsidRDefault="00C24EF5" w:rsidP="00C24EF5">
            <w:pPr>
              <w:jc w:val="center"/>
              <w:rPr>
                <w:color w:val="000000"/>
              </w:rPr>
            </w:pPr>
            <w:r w:rsidRPr="00C24EF5">
              <w:rPr>
                <w:color w:val="000000"/>
              </w:rPr>
              <w:t>0,00</w:t>
            </w:r>
          </w:p>
        </w:tc>
      </w:tr>
      <w:tr w:rsidR="00C24EF5" w:rsidRPr="00C24EF5" w:rsidTr="00C24EF5">
        <w:trPr>
          <w:trHeight w:val="20"/>
        </w:trPr>
        <w:tc>
          <w:tcPr>
            <w:tcW w:w="1480"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lastRenderedPageBreak/>
              <w:t>2025</w:t>
            </w:r>
          </w:p>
        </w:tc>
        <w:tc>
          <w:tcPr>
            <w:tcW w:w="1679"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13414,29</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C24EF5" w:rsidRPr="00C24EF5" w:rsidRDefault="00C24EF5" w:rsidP="00C24EF5">
            <w:pPr>
              <w:jc w:val="center"/>
              <w:rPr>
                <w:color w:val="000000"/>
              </w:rPr>
            </w:pPr>
            <w:r w:rsidRPr="00C24EF5">
              <w:rPr>
                <w:color w:val="000000"/>
              </w:rPr>
              <w:t>3776,49</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bottom"/>
          </w:tcPr>
          <w:p w:rsidR="00C24EF5" w:rsidRPr="00C24EF5" w:rsidRDefault="00C24EF5" w:rsidP="00C24EF5">
            <w:pPr>
              <w:jc w:val="center"/>
              <w:rPr>
                <w:color w:val="000000"/>
              </w:rPr>
            </w:pPr>
            <w:r w:rsidRPr="00C24EF5">
              <w:rPr>
                <w:color w:val="000000"/>
              </w:rPr>
              <w:t>9637,80</w:t>
            </w:r>
          </w:p>
        </w:tc>
        <w:tc>
          <w:tcPr>
            <w:tcW w:w="1899" w:type="dxa"/>
            <w:tcBorders>
              <w:top w:val="single" w:sz="6" w:space="0" w:color="auto"/>
              <w:left w:val="single" w:sz="4" w:space="0" w:color="auto"/>
              <w:bottom w:val="single" w:sz="6" w:space="0" w:color="auto"/>
              <w:right w:val="single" w:sz="6" w:space="0" w:color="auto"/>
            </w:tcBorders>
            <w:shd w:val="clear" w:color="auto" w:fill="FFFFFF"/>
            <w:vAlign w:val="bottom"/>
          </w:tcPr>
          <w:p w:rsidR="00C24EF5" w:rsidRPr="00C24EF5" w:rsidRDefault="00C24EF5" w:rsidP="00C24EF5">
            <w:pPr>
              <w:jc w:val="center"/>
              <w:rPr>
                <w:color w:val="000000"/>
              </w:rPr>
            </w:pPr>
            <w:r w:rsidRPr="00C24EF5">
              <w:rPr>
                <w:color w:val="000000"/>
              </w:rPr>
              <w:t>0,00</w:t>
            </w:r>
          </w:p>
        </w:tc>
      </w:tr>
      <w:tr w:rsidR="00C24EF5" w:rsidRPr="00C24EF5" w:rsidTr="00C24EF5">
        <w:trPr>
          <w:trHeight w:val="20"/>
        </w:trPr>
        <w:tc>
          <w:tcPr>
            <w:tcW w:w="1480"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t>2026</w:t>
            </w:r>
          </w:p>
        </w:tc>
        <w:tc>
          <w:tcPr>
            <w:tcW w:w="1679"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13950,87</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C24EF5" w:rsidRPr="00C24EF5" w:rsidRDefault="00C24EF5" w:rsidP="00C24EF5">
            <w:pPr>
              <w:jc w:val="center"/>
              <w:rPr>
                <w:color w:val="000000"/>
              </w:rPr>
            </w:pPr>
            <w:r w:rsidRPr="00C24EF5">
              <w:rPr>
                <w:color w:val="000000"/>
              </w:rPr>
              <w:t>3927,55</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bottom"/>
          </w:tcPr>
          <w:p w:rsidR="00C24EF5" w:rsidRPr="00C24EF5" w:rsidRDefault="00C24EF5" w:rsidP="00C24EF5">
            <w:pPr>
              <w:jc w:val="center"/>
              <w:rPr>
                <w:color w:val="000000"/>
              </w:rPr>
            </w:pPr>
            <w:r w:rsidRPr="00C24EF5">
              <w:rPr>
                <w:color w:val="000000"/>
              </w:rPr>
              <w:t>10023,32</w:t>
            </w:r>
          </w:p>
        </w:tc>
        <w:tc>
          <w:tcPr>
            <w:tcW w:w="1899" w:type="dxa"/>
            <w:tcBorders>
              <w:top w:val="single" w:sz="6" w:space="0" w:color="auto"/>
              <w:left w:val="single" w:sz="4" w:space="0" w:color="auto"/>
              <w:bottom w:val="single" w:sz="6" w:space="0" w:color="auto"/>
              <w:right w:val="single" w:sz="6" w:space="0" w:color="auto"/>
            </w:tcBorders>
            <w:shd w:val="clear" w:color="auto" w:fill="FFFFFF"/>
            <w:vAlign w:val="bottom"/>
          </w:tcPr>
          <w:p w:rsidR="00C24EF5" w:rsidRPr="00C24EF5" w:rsidRDefault="00C24EF5" w:rsidP="00C24EF5">
            <w:pPr>
              <w:jc w:val="center"/>
              <w:rPr>
                <w:color w:val="000000"/>
              </w:rPr>
            </w:pPr>
            <w:r w:rsidRPr="00C24EF5">
              <w:rPr>
                <w:color w:val="000000"/>
              </w:rPr>
              <w:t>0,00</w:t>
            </w:r>
          </w:p>
        </w:tc>
      </w:tr>
      <w:tr w:rsidR="00C24EF5" w:rsidRPr="00C24EF5" w:rsidTr="00C24EF5">
        <w:trPr>
          <w:trHeight w:val="20"/>
        </w:trPr>
        <w:tc>
          <w:tcPr>
            <w:tcW w:w="1480"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t>2027</w:t>
            </w:r>
          </w:p>
        </w:tc>
        <w:tc>
          <w:tcPr>
            <w:tcW w:w="1679"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14508,93</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C24EF5" w:rsidRPr="00C24EF5" w:rsidRDefault="00C24EF5" w:rsidP="00C24EF5">
            <w:pPr>
              <w:jc w:val="center"/>
              <w:rPr>
                <w:color w:val="000000"/>
              </w:rPr>
            </w:pPr>
            <w:r w:rsidRPr="00C24EF5">
              <w:rPr>
                <w:color w:val="000000"/>
              </w:rPr>
              <w:t>4084,67</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bottom"/>
          </w:tcPr>
          <w:p w:rsidR="00C24EF5" w:rsidRPr="00C24EF5" w:rsidRDefault="00C24EF5" w:rsidP="00C24EF5">
            <w:pPr>
              <w:jc w:val="center"/>
              <w:rPr>
                <w:color w:val="000000"/>
              </w:rPr>
            </w:pPr>
            <w:r w:rsidRPr="00C24EF5">
              <w:rPr>
                <w:color w:val="000000"/>
              </w:rPr>
              <w:t>10424,26</w:t>
            </w:r>
          </w:p>
        </w:tc>
        <w:tc>
          <w:tcPr>
            <w:tcW w:w="1899" w:type="dxa"/>
            <w:tcBorders>
              <w:top w:val="single" w:sz="6" w:space="0" w:color="auto"/>
              <w:left w:val="single" w:sz="4" w:space="0" w:color="auto"/>
              <w:bottom w:val="single" w:sz="6" w:space="0" w:color="auto"/>
              <w:right w:val="single" w:sz="6" w:space="0" w:color="auto"/>
            </w:tcBorders>
            <w:shd w:val="clear" w:color="auto" w:fill="FFFFFF"/>
            <w:vAlign w:val="bottom"/>
          </w:tcPr>
          <w:p w:rsidR="00C24EF5" w:rsidRPr="00C24EF5" w:rsidRDefault="00C24EF5" w:rsidP="00C24EF5">
            <w:pPr>
              <w:jc w:val="center"/>
              <w:rPr>
                <w:color w:val="000000"/>
              </w:rPr>
            </w:pPr>
            <w:r w:rsidRPr="00C24EF5">
              <w:rPr>
                <w:color w:val="000000"/>
              </w:rPr>
              <w:t>0,00</w:t>
            </w:r>
          </w:p>
        </w:tc>
      </w:tr>
      <w:tr w:rsidR="00C24EF5" w:rsidRPr="00C24EF5" w:rsidTr="00C24EF5">
        <w:trPr>
          <w:trHeight w:val="20"/>
        </w:trPr>
        <w:tc>
          <w:tcPr>
            <w:tcW w:w="1480"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t>2028</w:t>
            </w:r>
          </w:p>
        </w:tc>
        <w:tc>
          <w:tcPr>
            <w:tcW w:w="1679"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15089,30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C24EF5" w:rsidRPr="00C24EF5" w:rsidRDefault="00C24EF5" w:rsidP="00C24EF5">
            <w:pPr>
              <w:jc w:val="center"/>
              <w:rPr>
                <w:color w:val="000000"/>
              </w:rPr>
            </w:pPr>
            <w:r w:rsidRPr="00C24EF5">
              <w:rPr>
                <w:color w:val="000000"/>
              </w:rPr>
              <w:t>4248,07</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bottom"/>
          </w:tcPr>
          <w:p w:rsidR="00C24EF5" w:rsidRPr="00C24EF5" w:rsidRDefault="00C24EF5" w:rsidP="00C24EF5">
            <w:pPr>
              <w:jc w:val="center"/>
              <w:rPr>
                <w:color w:val="000000"/>
              </w:rPr>
            </w:pPr>
            <w:r w:rsidRPr="00C24EF5">
              <w:rPr>
                <w:color w:val="000000"/>
              </w:rPr>
              <w:t>10841,23</w:t>
            </w:r>
          </w:p>
        </w:tc>
        <w:tc>
          <w:tcPr>
            <w:tcW w:w="1899" w:type="dxa"/>
            <w:tcBorders>
              <w:top w:val="single" w:sz="6" w:space="0" w:color="auto"/>
              <w:left w:val="single" w:sz="4" w:space="0" w:color="auto"/>
              <w:bottom w:val="single" w:sz="6" w:space="0" w:color="auto"/>
              <w:right w:val="single" w:sz="6" w:space="0" w:color="auto"/>
            </w:tcBorders>
            <w:shd w:val="clear" w:color="auto" w:fill="FFFFFF"/>
            <w:vAlign w:val="bottom"/>
          </w:tcPr>
          <w:p w:rsidR="00C24EF5" w:rsidRPr="00C24EF5" w:rsidRDefault="00C24EF5" w:rsidP="00C24EF5">
            <w:pPr>
              <w:jc w:val="center"/>
              <w:rPr>
                <w:color w:val="000000"/>
              </w:rPr>
            </w:pPr>
            <w:r w:rsidRPr="00C24EF5">
              <w:rPr>
                <w:color w:val="000000"/>
              </w:rPr>
              <w:t>0,00</w:t>
            </w:r>
          </w:p>
        </w:tc>
      </w:tr>
      <w:tr w:rsidR="00C24EF5" w:rsidRPr="00C24EF5" w:rsidTr="00C24EF5">
        <w:trPr>
          <w:trHeight w:val="20"/>
        </w:trPr>
        <w:tc>
          <w:tcPr>
            <w:tcW w:w="1480"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t>2029</w:t>
            </w:r>
          </w:p>
        </w:tc>
        <w:tc>
          <w:tcPr>
            <w:tcW w:w="1679"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15692,88</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C24EF5" w:rsidRPr="00C24EF5" w:rsidRDefault="00C24EF5" w:rsidP="00C24EF5">
            <w:pPr>
              <w:jc w:val="center"/>
              <w:rPr>
                <w:color w:val="000000"/>
              </w:rPr>
            </w:pPr>
            <w:r w:rsidRPr="00C24EF5">
              <w:rPr>
                <w:color w:val="000000"/>
              </w:rPr>
              <w:t>4418,00</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bottom"/>
          </w:tcPr>
          <w:p w:rsidR="00C24EF5" w:rsidRPr="00C24EF5" w:rsidRDefault="00C24EF5" w:rsidP="00C24EF5">
            <w:pPr>
              <w:jc w:val="center"/>
              <w:rPr>
                <w:color w:val="000000"/>
              </w:rPr>
            </w:pPr>
            <w:r w:rsidRPr="00C24EF5">
              <w:rPr>
                <w:color w:val="000000"/>
              </w:rPr>
              <w:t>11274,88</w:t>
            </w:r>
          </w:p>
        </w:tc>
        <w:tc>
          <w:tcPr>
            <w:tcW w:w="1899" w:type="dxa"/>
            <w:tcBorders>
              <w:top w:val="single" w:sz="6" w:space="0" w:color="auto"/>
              <w:left w:val="single" w:sz="4" w:space="0" w:color="auto"/>
              <w:bottom w:val="single" w:sz="6" w:space="0" w:color="auto"/>
              <w:right w:val="single" w:sz="6" w:space="0" w:color="auto"/>
            </w:tcBorders>
            <w:shd w:val="clear" w:color="auto" w:fill="FFFFFF"/>
            <w:vAlign w:val="bottom"/>
          </w:tcPr>
          <w:p w:rsidR="00C24EF5" w:rsidRPr="00C24EF5" w:rsidRDefault="00C24EF5" w:rsidP="00C24EF5">
            <w:pPr>
              <w:jc w:val="center"/>
              <w:rPr>
                <w:color w:val="000000"/>
              </w:rPr>
            </w:pPr>
            <w:r w:rsidRPr="00C24EF5">
              <w:rPr>
                <w:color w:val="000000"/>
              </w:rPr>
              <w:t>0,00</w:t>
            </w:r>
          </w:p>
        </w:tc>
      </w:tr>
      <w:tr w:rsidR="00C24EF5" w:rsidRPr="00C24EF5" w:rsidTr="00C24EF5">
        <w:trPr>
          <w:trHeight w:val="20"/>
        </w:trPr>
        <w:tc>
          <w:tcPr>
            <w:tcW w:w="1480"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t>2030</w:t>
            </w:r>
          </w:p>
        </w:tc>
        <w:tc>
          <w:tcPr>
            <w:tcW w:w="1679"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16320,60</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bottom"/>
          </w:tcPr>
          <w:p w:rsidR="00C24EF5" w:rsidRPr="00C24EF5" w:rsidRDefault="00C24EF5" w:rsidP="00C24EF5">
            <w:pPr>
              <w:jc w:val="center"/>
              <w:rPr>
                <w:color w:val="000000"/>
              </w:rPr>
            </w:pPr>
            <w:r w:rsidRPr="00C24EF5">
              <w:rPr>
                <w:color w:val="000000"/>
              </w:rPr>
              <w:t>4594,73</w:t>
            </w:r>
          </w:p>
        </w:tc>
        <w:tc>
          <w:tcPr>
            <w:tcW w:w="1701" w:type="dxa"/>
            <w:tcBorders>
              <w:top w:val="single" w:sz="6" w:space="0" w:color="auto"/>
              <w:left w:val="single" w:sz="6" w:space="0" w:color="auto"/>
              <w:bottom w:val="single" w:sz="6" w:space="0" w:color="auto"/>
              <w:right w:val="single" w:sz="4" w:space="0" w:color="auto"/>
            </w:tcBorders>
            <w:shd w:val="clear" w:color="auto" w:fill="FFFFFF"/>
            <w:vAlign w:val="bottom"/>
          </w:tcPr>
          <w:p w:rsidR="00C24EF5" w:rsidRPr="00C24EF5" w:rsidRDefault="00C24EF5" w:rsidP="00C24EF5">
            <w:pPr>
              <w:jc w:val="center"/>
              <w:rPr>
                <w:color w:val="000000"/>
              </w:rPr>
            </w:pPr>
            <w:r w:rsidRPr="00C24EF5">
              <w:rPr>
                <w:color w:val="000000"/>
              </w:rPr>
              <w:t>11725,87</w:t>
            </w:r>
          </w:p>
        </w:tc>
        <w:tc>
          <w:tcPr>
            <w:tcW w:w="1899" w:type="dxa"/>
            <w:tcBorders>
              <w:top w:val="single" w:sz="6" w:space="0" w:color="auto"/>
              <w:left w:val="single" w:sz="4" w:space="0" w:color="auto"/>
              <w:bottom w:val="single" w:sz="6" w:space="0" w:color="auto"/>
              <w:right w:val="single" w:sz="6" w:space="0" w:color="auto"/>
            </w:tcBorders>
            <w:shd w:val="clear" w:color="auto" w:fill="FFFFFF"/>
            <w:vAlign w:val="bottom"/>
          </w:tcPr>
          <w:p w:rsidR="00C24EF5" w:rsidRPr="00C24EF5" w:rsidRDefault="00C24EF5" w:rsidP="00C24EF5">
            <w:pPr>
              <w:jc w:val="center"/>
              <w:rPr>
                <w:color w:val="000000"/>
              </w:rPr>
            </w:pPr>
            <w:r w:rsidRPr="00C24EF5">
              <w:rPr>
                <w:color w:val="000000"/>
              </w:rPr>
              <w:t>0,00</w:t>
            </w:r>
          </w:p>
        </w:tc>
      </w:tr>
    </w:tbl>
    <w:p w:rsidR="00C24EF5" w:rsidRPr="00C24EF5" w:rsidRDefault="00C24EF5" w:rsidP="00C24EF5">
      <w:pPr>
        <w:widowControl w:val="0"/>
        <w:shd w:val="clear" w:color="auto" w:fill="FFFFFF"/>
        <w:autoSpaceDE w:val="0"/>
        <w:autoSpaceDN w:val="0"/>
        <w:adjustRightInd w:val="0"/>
        <w:spacing w:before="278"/>
        <w:ind w:right="10"/>
        <w:jc w:val="both"/>
        <w:rPr>
          <w:b/>
          <w:bCs/>
        </w:rPr>
      </w:pPr>
      <w:r w:rsidRPr="00C24EF5">
        <w:t xml:space="preserve">       Для реализации мероприятий программы возможно привлечение финансовых средств из бюджетов других уровней и внебюджетных источников.</w:t>
      </w:r>
    </w:p>
    <w:p w:rsidR="00C24EF5" w:rsidRPr="00C24EF5" w:rsidRDefault="00C24EF5" w:rsidP="00C24EF5">
      <w:pPr>
        <w:widowControl w:val="0"/>
        <w:shd w:val="clear" w:color="auto" w:fill="FFFFFF"/>
        <w:autoSpaceDE w:val="0"/>
        <w:autoSpaceDN w:val="0"/>
        <w:adjustRightInd w:val="0"/>
        <w:spacing w:before="278"/>
        <w:ind w:right="10" w:firstLine="567"/>
        <w:jc w:val="both"/>
        <w:rPr>
          <w:b/>
          <w:bCs/>
        </w:rPr>
      </w:pPr>
      <w:r w:rsidRPr="00C24EF5">
        <w:rPr>
          <w:b/>
          <w:bCs/>
        </w:rPr>
        <w:t>6. Анализ рисков реализации муниципальной программы и описание мер управления рисками реализации муниципальной программы</w:t>
      </w:r>
    </w:p>
    <w:p w:rsidR="00C24EF5" w:rsidRPr="00C24EF5" w:rsidRDefault="00C24EF5" w:rsidP="00C24EF5">
      <w:pPr>
        <w:widowControl w:val="0"/>
        <w:autoSpaceDE w:val="0"/>
        <w:autoSpaceDN w:val="0"/>
        <w:adjustRightInd w:val="0"/>
        <w:jc w:val="both"/>
      </w:pPr>
      <w:r w:rsidRPr="00C24EF5">
        <w:t>К рискам реализации муниципальной программы следует отнести:</w:t>
      </w:r>
    </w:p>
    <w:p w:rsidR="00C24EF5" w:rsidRPr="00C24EF5" w:rsidRDefault="00C24EF5" w:rsidP="00C24EF5">
      <w:pPr>
        <w:widowControl w:val="0"/>
        <w:autoSpaceDE w:val="0"/>
        <w:autoSpaceDN w:val="0"/>
        <w:adjustRightInd w:val="0"/>
        <w:jc w:val="both"/>
      </w:pPr>
      <w:r w:rsidRPr="00C24EF5">
        <w:t>- недостаточное материально-техническое и финансовое обеспечение полномочий и органов местного самоуправления;</w:t>
      </w:r>
    </w:p>
    <w:p w:rsidR="00C24EF5" w:rsidRPr="00C24EF5" w:rsidRDefault="00C24EF5" w:rsidP="00C24EF5">
      <w:pPr>
        <w:widowControl w:val="0"/>
        <w:autoSpaceDE w:val="0"/>
        <w:autoSpaceDN w:val="0"/>
        <w:adjustRightInd w:val="0"/>
        <w:jc w:val="both"/>
      </w:pPr>
      <w:r w:rsidRPr="00C24EF5">
        <w:t xml:space="preserve">- отсутствие надлежащего кадрового обеспечения для реализации полномочий  органов местного самоуправления; </w:t>
      </w:r>
    </w:p>
    <w:p w:rsidR="00C24EF5" w:rsidRPr="00C24EF5" w:rsidRDefault="00C24EF5" w:rsidP="00C24EF5">
      <w:pPr>
        <w:widowControl w:val="0"/>
        <w:autoSpaceDE w:val="0"/>
        <w:autoSpaceDN w:val="0"/>
        <w:adjustRightInd w:val="0"/>
        <w:jc w:val="both"/>
      </w:pPr>
      <w:r w:rsidRPr="00C24EF5">
        <w:t>- отсутствие системного подхода при перераспределении полномочий между уровнями власти;</w:t>
      </w:r>
    </w:p>
    <w:p w:rsidR="00C24EF5" w:rsidRPr="00C24EF5" w:rsidRDefault="00C24EF5" w:rsidP="00C24EF5">
      <w:pPr>
        <w:widowControl w:val="0"/>
        <w:autoSpaceDE w:val="0"/>
        <w:autoSpaceDN w:val="0"/>
        <w:adjustRightInd w:val="0"/>
        <w:jc w:val="both"/>
      </w:pPr>
      <w:r w:rsidRPr="00C24EF5">
        <w:t>- возможность возникновения ошибок в выборе приоритетных, наиболее социально значимых проектов и мероприятий муниципальной программы, недостаточная оценка бюджетных средств, необходимых для достижения поставленных целей.</w:t>
      </w:r>
    </w:p>
    <w:p w:rsidR="00C24EF5" w:rsidRPr="00C24EF5" w:rsidRDefault="00C24EF5" w:rsidP="00C24EF5">
      <w:pPr>
        <w:widowControl w:val="0"/>
        <w:autoSpaceDE w:val="0"/>
        <w:autoSpaceDN w:val="0"/>
        <w:adjustRightInd w:val="0"/>
        <w:jc w:val="both"/>
      </w:pPr>
      <w:r w:rsidRPr="00C24EF5">
        <w:t>Мерами управления внутренними рисками являются:</w:t>
      </w:r>
    </w:p>
    <w:p w:rsidR="00C24EF5" w:rsidRPr="00C24EF5" w:rsidRDefault="00C24EF5" w:rsidP="00C24EF5">
      <w:pPr>
        <w:widowControl w:val="0"/>
        <w:autoSpaceDE w:val="0"/>
        <w:autoSpaceDN w:val="0"/>
        <w:adjustRightInd w:val="0"/>
        <w:jc w:val="both"/>
      </w:pPr>
      <w:r w:rsidRPr="00C24EF5">
        <w:t>а) планирование реализации муниципальной программы;</w:t>
      </w:r>
    </w:p>
    <w:p w:rsidR="00C24EF5" w:rsidRPr="00C24EF5" w:rsidRDefault="00C24EF5" w:rsidP="00C24EF5">
      <w:pPr>
        <w:widowControl w:val="0"/>
        <w:autoSpaceDE w:val="0"/>
        <w:autoSpaceDN w:val="0"/>
        <w:adjustRightInd w:val="0"/>
        <w:jc w:val="both"/>
      </w:pPr>
      <w:r w:rsidRPr="00C24EF5">
        <w:t>б) системный мониторинг выполнения мероприятий муниципальной программы;</w:t>
      </w:r>
    </w:p>
    <w:p w:rsidR="00C24EF5" w:rsidRPr="00C24EF5" w:rsidRDefault="00C24EF5" w:rsidP="00C24EF5">
      <w:pPr>
        <w:widowControl w:val="0"/>
        <w:autoSpaceDE w:val="0"/>
        <w:autoSpaceDN w:val="0"/>
        <w:adjustRightInd w:val="0"/>
        <w:jc w:val="both"/>
      </w:pPr>
      <w:r w:rsidRPr="00C24EF5">
        <w:t>в) своевременная актуализация ежегодных планов реализации муниципальной программы, в том числе корректировка состава и сроков исполнения мероприятий с сохранением ожидаемых результатов мероприятий муниципальной программы.</w:t>
      </w:r>
    </w:p>
    <w:p w:rsidR="00C24EF5" w:rsidRPr="00C24EF5" w:rsidRDefault="00C24EF5" w:rsidP="00C24EF5">
      <w:pPr>
        <w:widowControl w:val="0"/>
        <w:autoSpaceDE w:val="0"/>
        <w:autoSpaceDN w:val="0"/>
        <w:adjustRightInd w:val="0"/>
        <w:jc w:val="both"/>
      </w:pPr>
      <w:r w:rsidRPr="00C24EF5">
        <w:t>Для управления внешними рисками, в течение всего срока выполнения муниципальной программы, предусмотрено проведение мониторинга и прогнозирования текущих тенденций в сфере реализации программы и при необходимости актуализация плана реализации муниципальной программы.</w:t>
      </w:r>
    </w:p>
    <w:p w:rsidR="00C24EF5" w:rsidRPr="00C24EF5" w:rsidRDefault="00C24EF5" w:rsidP="00C24EF5">
      <w:pPr>
        <w:jc w:val="center"/>
        <w:rPr>
          <w:b/>
          <w:bCs/>
        </w:rPr>
      </w:pPr>
      <w:r w:rsidRPr="00C24EF5">
        <w:rPr>
          <w:b/>
          <w:bCs/>
        </w:rPr>
        <w:t>7.Оценка эффективности реализации муниципальной программы</w:t>
      </w:r>
    </w:p>
    <w:p w:rsidR="00C24EF5" w:rsidRPr="00C24EF5" w:rsidRDefault="00C24EF5" w:rsidP="00C24EF5">
      <w:pPr>
        <w:jc w:val="center"/>
      </w:pPr>
    </w:p>
    <w:p w:rsidR="00C24EF5" w:rsidRPr="00C24EF5" w:rsidRDefault="00C24EF5" w:rsidP="00C24EF5">
      <w:pPr>
        <w:jc w:val="both"/>
      </w:pPr>
      <w:r w:rsidRPr="00C24EF5">
        <w:t>Оценка эффективности реализации муниципальной  программы будет осуществляться путем ежегодного сопоставления:</w:t>
      </w:r>
    </w:p>
    <w:p w:rsidR="00C24EF5" w:rsidRPr="00C24EF5" w:rsidRDefault="00C24EF5" w:rsidP="00ED0007">
      <w:pPr>
        <w:pStyle w:val="a6"/>
        <w:numPr>
          <w:ilvl w:val="0"/>
          <w:numId w:val="2"/>
        </w:numPr>
        <w:spacing w:after="0" w:line="240" w:lineRule="auto"/>
        <w:contextualSpacing/>
        <w:rPr>
          <w:rFonts w:ascii="Times New Roman" w:hAnsi="Times New Roman" w:cs="Times New Roman"/>
          <w:sz w:val="28"/>
          <w:szCs w:val="28"/>
        </w:rPr>
      </w:pPr>
      <w:r w:rsidRPr="00C24EF5">
        <w:rPr>
          <w:rFonts w:ascii="Times New Roman" w:hAnsi="Times New Roman" w:cs="Times New Roman"/>
          <w:sz w:val="28"/>
          <w:szCs w:val="28"/>
        </w:rPr>
        <w:t>фактических (в сопоставимых условиях) и планируемых значений целевых индикаторов муниципальной программы (целевой параметр – 100%);</w:t>
      </w:r>
    </w:p>
    <w:p w:rsidR="00C24EF5" w:rsidRPr="00C24EF5" w:rsidRDefault="00C24EF5" w:rsidP="00ED0007">
      <w:pPr>
        <w:pStyle w:val="a6"/>
        <w:numPr>
          <w:ilvl w:val="0"/>
          <w:numId w:val="2"/>
        </w:numPr>
        <w:spacing w:after="0" w:line="240" w:lineRule="auto"/>
        <w:contextualSpacing/>
        <w:rPr>
          <w:rFonts w:ascii="Times New Roman" w:hAnsi="Times New Roman" w:cs="Times New Roman"/>
          <w:sz w:val="28"/>
          <w:szCs w:val="28"/>
        </w:rPr>
      </w:pPr>
      <w:r w:rsidRPr="00C24EF5">
        <w:rPr>
          <w:rFonts w:ascii="Times New Roman" w:hAnsi="Times New Roman" w:cs="Times New Roman"/>
          <w:sz w:val="28"/>
          <w:szCs w:val="28"/>
        </w:rPr>
        <w:lastRenderedPageBreak/>
        <w:t>фактических (в сопоставимых условиях) и планируемых объемов расходов  бюджета поселения  на реализацию муниципальной программы и ее основных мероприятий (целевой параметр менее 100%);</w:t>
      </w:r>
    </w:p>
    <w:p w:rsidR="00C24EF5" w:rsidRPr="00C24EF5" w:rsidRDefault="00C24EF5" w:rsidP="00ED0007">
      <w:pPr>
        <w:pStyle w:val="a6"/>
        <w:numPr>
          <w:ilvl w:val="0"/>
          <w:numId w:val="2"/>
        </w:numPr>
        <w:spacing w:after="0" w:line="240" w:lineRule="auto"/>
        <w:contextualSpacing/>
        <w:rPr>
          <w:rFonts w:ascii="Times New Roman" w:hAnsi="Times New Roman" w:cs="Times New Roman"/>
          <w:sz w:val="28"/>
          <w:szCs w:val="28"/>
        </w:rPr>
      </w:pPr>
      <w:r w:rsidRPr="00C24EF5">
        <w:rPr>
          <w:rFonts w:ascii="Times New Roman" w:hAnsi="Times New Roman" w:cs="Times New Roman"/>
          <w:sz w:val="28"/>
          <w:szCs w:val="28"/>
        </w:rPr>
        <w:t>числа выполненных и планируемых мероприятий, предусмотренных  планом реализации муниципальной программы (целевой параметр – 100%)</w:t>
      </w:r>
      <w:bookmarkStart w:id="5" w:name="_Hlk114227833"/>
    </w:p>
    <w:p w:rsidR="00C24EF5" w:rsidRPr="00C24EF5" w:rsidRDefault="00C24EF5" w:rsidP="00C24EF5">
      <w:pPr>
        <w:snapToGrid w:val="0"/>
        <w:ind w:left="720"/>
        <w:jc w:val="center"/>
        <w:rPr>
          <w:b/>
          <w:bCs/>
          <w:iCs/>
        </w:rPr>
      </w:pPr>
    </w:p>
    <w:p w:rsidR="00C24EF5" w:rsidRPr="00C24EF5" w:rsidRDefault="00C24EF5" w:rsidP="00C24EF5">
      <w:pPr>
        <w:snapToGrid w:val="0"/>
        <w:ind w:left="720"/>
        <w:jc w:val="center"/>
        <w:rPr>
          <w:b/>
          <w:bCs/>
          <w:iCs/>
        </w:rPr>
      </w:pPr>
    </w:p>
    <w:p w:rsidR="00C24EF5" w:rsidRPr="00C24EF5" w:rsidRDefault="00C24EF5" w:rsidP="00C24EF5">
      <w:pPr>
        <w:snapToGrid w:val="0"/>
        <w:ind w:left="720"/>
        <w:jc w:val="center"/>
        <w:rPr>
          <w:b/>
          <w:bCs/>
          <w:iCs/>
        </w:rPr>
      </w:pPr>
    </w:p>
    <w:p w:rsidR="00C24EF5" w:rsidRPr="00C24EF5" w:rsidRDefault="00C24EF5" w:rsidP="00C24EF5">
      <w:pPr>
        <w:snapToGrid w:val="0"/>
        <w:ind w:left="720"/>
        <w:jc w:val="center"/>
        <w:rPr>
          <w:b/>
          <w:bCs/>
          <w:iCs/>
        </w:rPr>
      </w:pPr>
    </w:p>
    <w:p w:rsidR="00C24EF5" w:rsidRPr="00C24EF5" w:rsidRDefault="00C24EF5" w:rsidP="00C24EF5">
      <w:pPr>
        <w:snapToGrid w:val="0"/>
        <w:ind w:left="720"/>
        <w:jc w:val="center"/>
        <w:rPr>
          <w:b/>
          <w:bCs/>
          <w:iCs/>
        </w:rPr>
      </w:pPr>
      <w:r w:rsidRPr="00C24EF5">
        <w:rPr>
          <w:b/>
          <w:bCs/>
          <w:iCs/>
        </w:rPr>
        <w:t>Подпрограмма 1 « Защита населения от чрезвычайных ситуаций природного и техногенного характера, пожарная безопасность».</w:t>
      </w:r>
    </w:p>
    <w:bookmarkEnd w:id="5"/>
    <w:p w:rsidR="00C24EF5" w:rsidRPr="00C24EF5" w:rsidRDefault="00C24EF5" w:rsidP="00ED0007">
      <w:pPr>
        <w:numPr>
          <w:ilvl w:val="2"/>
          <w:numId w:val="10"/>
        </w:numPr>
        <w:spacing w:after="200" w:line="276" w:lineRule="auto"/>
        <w:jc w:val="center"/>
        <w:rPr>
          <w:b/>
          <w:bCs/>
        </w:rPr>
      </w:pPr>
      <w:r w:rsidRPr="00C24EF5">
        <w:rPr>
          <w:b/>
          <w:bCs/>
        </w:rPr>
        <w:t>ПАСПОРТ</w:t>
      </w:r>
    </w:p>
    <w:tbl>
      <w:tblPr>
        <w:tblW w:w="9838" w:type="dxa"/>
        <w:tblInd w:w="78" w:type="dxa"/>
        <w:tblLayout w:type="fixed"/>
        <w:tblLook w:val="0000"/>
      </w:tblPr>
      <w:tblGrid>
        <w:gridCol w:w="2759"/>
        <w:gridCol w:w="7079"/>
      </w:tblGrid>
      <w:tr w:rsidR="00C24EF5" w:rsidRPr="00C24EF5" w:rsidTr="00C24EF5">
        <w:tc>
          <w:tcPr>
            <w:tcW w:w="2759" w:type="dxa"/>
            <w:tcBorders>
              <w:top w:val="single" w:sz="4" w:space="0" w:color="000000"/>
              <w:left w:val="single" w:sz="4" w:space="0" w:color="000000"/>
              <w:bottom w:val="single" w:sz="4" w:space="0" w:color="000000"/>
            </w:tcBorders>
          </w:tcPr>
          <w:p w:rsidR="00C24EF5" w:rsidRPr="00C24EF5" w:rsidRDefault="00C24EF5" w:rsidP="00C24EF5">
            <w:pPr>
              <w:snapToGrid w:val="0"/>
            </w:pPr>
            <w:r w:rsidRPr="00C24EF5">
              <w:rPr>
                <w:b/>
                <w:bCs/>
              </w:rPr>
              <w:t>Исполнители подпрограммы муниципальной программы</w:t>
            </w:r>
          </w:p>
        </w:tc>
        <w:tc>
          <w:tcPr>
            <w:tcW w:w="7079"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both"/>
            </w:pPr>
            <w:r w:rsidRPr="00C24EF5">
              <w:t>Администрация Гвазденского сельского поселения Бутурлиновского муниципального района Воронежской области</w:t>
            </w:r>
          </w:p>
        </w:tc>
      </w:tr>
      <w:tr w:rsidR="00C24EF5" w:rsidRPr="00C24EF5" w:rsidTr="00C24EF5">
        <w:trPr>
          <w:trHeight w:val="1286"/>
        </w:trPr>
        <w:tc>
          <w:tcPr>
            <w:tcW w:w="2759" w:type="dxa"/>
            <w:tcBorders>
              <w:top w:val="single" w:sz="4" w:space="0" w:color="000000"/>
              <w:left w:val="single" w:sz="4" w:space="0" w:color="000000"/>
              <w:bottom w:val="single" w:sz="4" w:space="0" w:color="000000"/>
            </w:tcBorders>
          </w:tcPr>
          <w:p w:rsidR="00C24EF5" w:rsidRPr="00C24EF5" w:rsidRDefault="00C24EF5" w:rsidP="00C24EF5">
            <w:pPr>
              <w:rPr>
                <w:b/>
                <w:bCs/>
                <w:spacing w:val="-2"/>
              </w:rPr>
            </w:pPr>
            <w:r w:rsidRPr="00C24EF5">
              <w:rPr>
                <w:b/>
                <w:bCs/>
                <w:spacing w:val="-2"/>
              </w:rPr>
              <w:t>Разработчики подпрограммы</w:t>
            </w:r>
          </w:p>
        </w:tc>
        <w:tc>
          <w:tcPr>
            <w:tcW w:w="7079"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pStyle w:val="a6"/>
              <w:autoSpaceDE w:val="0"/>
              <w:snapToGrid w:val="0"/>
              <w:spacing w:after="0" w:line="240" w:lineRule="auto"/>
              <w:ind w:left="0"/>
              <w:rPr>
                <w:rFonts w:ascii="Times New Roman" w:hAnsi="Times New Roman" w:cs="Times New Roman"/>
                <w:sz w:val="28"/>
                <w:szCs w:val="28"/>
              </w:rPr>
            </w:pPr>
            <w:r w:rsidRPr="00C24EF5">
              <w:rPr>
                <w:rFonts w:ascii="Times New Roman" w:hAnsi="Times New Roman" w:cs="Times New Roman"/>
                <w:sz w:val="28"/>
                <w:szCs w:val="28"/>
              </w:rPr>
              <w:t>Администрация Гвазденского сельского поселения Бутурлиновского муниципального района Воронежской области</w:t>
            </w:r>
          </w:p>
        </w:tc>
      </w:tr>
      <w:tr w:rsidR="00C24EF5" w:rsidRPr="00C24EF5" w:rsidTr="00C24EF5">
        <w:trPr>
          <w:trHeight w:val="1286"/>
        </w:trPr>
        <w:tc>
          <w:tcPr>
            <w:tcW w:w="2759" w:type="dxa"/>
            <w:tcBorders>
              <w:top w:val="single" w:sz="4" w:space="0" w:color="000000"/>
              <w:left w:val="single" w:sz="4" w:space="0" w:color="000000"/>
              <w:bottom w:val="single" w:sz="4" w:space="0" w:color="000000"/>
            </w:tcBorders>
          </w:tcPr>
          <w:p w:rsidR="00C24EF5" w:rsidRPr="00C24EF5" w:rsidRDefault="00C24EF5" w:rsidP="00C24EF5">
            <w:r w:rsidRPr="00C24EF5">
              <w:rPr>
                <w:b/>
                <w:bCs/>
                <w:spacing w:val="-2"/>
              </w:rPr>
              <w:t xml:space="preserve">Основные мероприятия, входящие в состав подпрограммы </w:t>
            </w:r>
            <w:r w:rsidRPr="00C24EF5">
              <w:rPr>
                <w:b/>
                <w:bCs/>
              </w:rPr>
              <w:t>муниципальной</w:t>
            </w:r>
            <w:r w:rsidRPr="00C24EF5">
              <w:rPr>
                <w:b/>
                <w:bCs/>
                <w:spacing w:val="-2"/>
              </w:rPr>
              <w:t xml:space="preserve"> программы</w:t>
            </w:r>
          </w:p>
        </w:tc>
        <w:tc>
          <w:tcPr>
            <w:tcW w:w="7079"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pStyle w:val="a6"/>
              <w:autoSpaceDE w:val="0"/>
              <w:snapToGrid w:val="0"/>
              <w:spacing w:after="0" w:line="240" w:lineRule="auto"/>
              <w:ind w:left="0"/>
              <w:rPr>
                <w:rFonts w:ascii="Times New Roman" w:hAnsi="Times New Roman" w:cs="Times New Roman"/>
                <w:sz w:val="28"/>
                <w:szCs w:val="28"/>
              </w:rPr>
            </w:pPr>
            <w:r w:rsidRPr="00C24EF5">
              <w:rPr>
                <w:rFonts w:ascii="Times New Roman" w:hAnsi="Times New Roman" w:cs="Times New Roman"/>
                <w:sz w:val="28"/>
                <w:szCs w:val="28"/>
              </w:rPr>
              <w:t>1.Обеспечение пожарной безопасности.</w:t>
            </w:r>
          </w:p>
          <w:p w:rsidR="00C24EF5" w:rsidRPr="00C24EF5" w:rsidRDefault="00C24EF5" w:rsidP="00C24EF5">
            <w:pPr>
              <w:pStyle w:val="a6"/>
              <w:tabs>
                <w:tab w:val="num" w:pos="991"/>
              </w:tabs>
              <w:autoSpaceDE w:val="0"/>
              <w:snapToGrid w:val="0"/>
              <w:spacing w:after="0" w:line="240" w:lineRule="auto"/>
              <w:ind w:left="0"/>
              <w:rPr>
                <w:rFonts w:ascii="Times New Roman" w:hAnsi="Times New Roman" w:cs="Times New Roman"/>
                <w:sz w:val="28"/>
                <w:szCs w:val="28"/>
              </w:rPr>
            </w:pPr>
          </w:p>
        </w:tc>
      </w:tr>
      <w:tr w:rsidR="00C24EF5" w:rsidRPr="00C24EF5" w:rsidTr="00C24EF5">
        <w:tc>
          <w:tcPr>
            <w:tcW w:w="2759" w:type="dxa"/>
            <w:tcBorders>
              <w:left w:val="single" w:sz="4" w:space="0" w:color="000000"/>
              <w:bottom w:val="single" w:sz="4" w:space="0" w:color="000000"/>
            </w:tcBorders>
          </w:tcPr>
          <w:p w:rsidR="00C24EF5" w:rsidRPr="00C24EF5" w:rsidRDefault="00C24EF5" w:rsidP="00C24EF5">
            <w:pPr>
              <w:snapToGrid w:val="0"/>
            </w:pPr>
            <w:r w:rsidRPr="00C24EF5">
              <w:rPr>
                <w:b/>
                <w:bCs/>
              </w:rPr>
              <w:t>Цель подпрограммы муниципальной</w:t>
            </w:r>
            <w:r w:rsidRPr="00C24EF5">
              <w:rPr>
                <w:b/>
                <w:bCs/>
                <w:spacing w:val="-2"/>
              </w:rPr>
              <w:t xml:space="preserve"> программы</w:t>
            </w:r>
          </w:p>
        </w:tc>
        <w:tc>
          <w:tcPr>
            <w:tcW w:w="7079" w:type="dxa"/>
            <w:tcBorders>
              <w:left w:val="single" w:sz="4" w:space="0" w:color="000000"/>
              <w:bottom w:val="single" w:sz="4" w:space="0" w:color="000000"/>
              <w:right w:val="single" w:sz="4" w:space="0" w:color="000000"/>
            </w:tcBorders>
          </w:tcPr>
          <w:p w:rsidR="00C24EF5" w:rsidRPr="00C24EF5" w:rsidRDefault="00C24EF5" w:rsidP="00C24EF5">
            <w:pPr>
              <w:snapToGrid w:val="0"/>
              <w:jc w:val="both"/>
            </w:pPr>
            <w:r w:rsidRPr="00C24EF5">
              <w:t>Обеспечение первичных мер пожарной безопасности, а также профилактика терроризма и экстремизма, обеспечение необходимых условий для безопасной жизнедеятельности и устойчивого социального развития Гвазденского сельского поселения</w:t>
            </w:r>
          </w:p>
        </w:tc>
      </w:tr>
      <w:tr w:rsidR="00C24EF5" w:rsidRPr="00C24EF5" w:rsidTr="00C24EF5">
        <w:tc>
          <w:tcPr>
            <w:tcW w:w="2759" w:type="dxa"/>
            <w:tcBorders>
              <w:top w:val="single" w:sz="4" w:space="0" w:color="000000"/>
              <w:left w:val="single" w:sz="4" w:space="0" w:color="000000"/>
              <w:bottom w:val="single" w:sz="4" w:space="0" w:color="000000"/>
            </w:tcBorders>
          </w:tcPr>
          <w:p w:rsidR="00C24EF5" w:rsidRPr="00C24EF5" w:rsidRDefault="00C24EF5" w:rsidP="00C24EF5">
            <w:pPr>
              <w:snapToGrid w:val="0"/>
            </w:pPr>
            <w:r w:rsidRPr="00C24EF5">
              <w:rPr>
                <w:b/>
                <w:bCs/>
              </w:rPr>
              <w:t>Задачи подпрограммы муниципальной</w:t>
            </w:r>
            <w:r w:rsidRPr="00C24EF5">
              <w:rPr>
                <w:b/>
                <w:bCs/>
                <w:spacing w:val="-2"/>
              </w:rPr>
              <w:t xml:space="preserve"> программы</w:t>
            </w:r>
          </w:p>
        </w:tc>
        <w:tc>
          <w:tcPr>
            <w:tcW w:w="7079"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both"/>
            </w:pPr>
            <w:r w:rsidRPr="00C24EF5">
              <w:t>Реализация подпрограммы позволит решить следующие задачи:</w:t>
            </w:r>
          </w:p>
          <w:p w:rsidR="00C24EF5" w:rsidRPr="00C24EF5" w:rsidRDefault="00C24EF5" w:rsidP="00C24EF5">
            <w:pPr>
              <w:jc w:val="both"/>
            </w:pPr>
            <w:r w:rsidRPr="00C24EF5">
              <w:t>- развитие системы связи и оповещения;</w:t>
            </w:r>
          </w:p>
          <w:p w:rsidR="00C24EF5" w:rsidRPr="00C24EF5" w:rsidRDefault="00C24EF5" w:rsidP="00C24EF5">
            <w:pPr>
              <w:ind w:left="-2"/>
              <w:jc w:val="both"/>
            </w:pPr>
            <w:r w:rsidRPr="00C24EF5">
              <w:t>- пропаганда знаний в области защиты населения от чрезвычайных ситуаций на территории сельского поселения;</w:t>
            </w:r>
          </w:p>
          <w:p w:rsidR="00C24EF5" w:rsidRPr="00C24EF5" w:rsidRDefault="00C24EF5" w:rsidP="00C24EF5">
            <w:pPr>
              <w:ind w:left="-2"/>
              <w:jc w:val="both"/>
            </w:pPr>
            <w:r w:rsidRPr="00C24EF5">
              <w:t>- реализация требований федерального законодательства и иных нормативно-правовых актов в области пожарной безопасности;</w:t>
            </w:r>
          </w:p>
          <w:p w:rsidR="00C24EF5" w:rsidRPr="00C24EF5" w:rsidRDefault="00C24EF5" w:rsidP="00ED0007">
            <w:pPr>
              <w:numPr>
                <w:ilvl w:val="0"/>
                <w:numId w:val="11"/>
              </w:numPr>
              <w:tabs>
                <w:tab w:val="clear" w:pos="720"/>
                <w:tab w:val="num" w:pos="-2"/>
              </w:tabs>
              <w:ind w:left="360" w:hanging="722"/>
              <w:jc w:val="both"/>
            </w:pPr>
            <w:r w:rsidRPr="00C24EF5">
              <w:t xml:space="preserve">- софинансирование  деятельности ДПК </w:t>
            </w:r>
          </w:p>
        </w:tc>
      </w:tr>
      <w:tr w:rsidR="00C24EF5" w:rsidRPr="00C24EF5" w:rsidTr="00C24EF5">
        <w:tc>
          <w:tcPr>
            <w:tcW w:w="2759" w:type="dxa"/>
            <w:tcBorders>
              <w:top w:val="single" w:sz="4" w:space="0" w:color="000000"/>
              <w:left w:val="single" w:sz="4" w:space="0" w:color="000000"/>
              <w:bottom w:val="single" w:sz="4" w:space="0" w:color="000000"/>
            </w:tcBorders>
          </w:tcPr>
          <w:p w:rsidR="00C24EF5" w:rsidRPr="00C24EF5" w:rsidRDefault="00C24EF5" w:rsidP="00C24EF5">
            <w:pPr>
              <w:snapToGrid w:val="0"/>
            </w:pPr>
            <w:r w:rsidRPr="00C24EF5">
              <w:rPr>
                <w:b/>
                <w:bCs/>
              </w:rPr>
              <w:t xml:space="preserve">Целевые </w:t>
            </w:r>
            <w:r w:rsidRPr="00C24EF5">
              <w:rPr>
                <w:b/>
                <w:bCs/>
                <w:spacing w:val="-2"/>
              </w:rPr>
              <w:t xml:space="preserve">индикаторы и </w:t>
            </w:r>
            <w:r w:rsidRPr="00C24EF5">
              <w:rPr>
                <w:b/>
                <w:bCs/>
              </w:rPr>
              <w:lastRenderedPageBreak/>
              <w:t xml:space="preserve">показатели подпрограммы </w:t>
            </w:r>
            <w:r w:rsidRPr="00C24EF5">
              <w:rPr>
                <w:b/>
                <w:bCs/>
                <w:spacing w:val="-2"/>
              </w:rPr>
              <w:t>муниципальной программы</w:t>
            </w:r>
          </w:p>
        </w:tc>
        <w:tc>
          <w:tcPr>
            <w:tcW w:w="7079"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both"/>
            </w:pPr>
            <w:r w:rsidRPr="00C24EF5">
              <w:lastRenderedPageBreak/>
              <w:t xml:space="preserve">Выполнение органами местного самоуправления полномочий по обеспечению первичных мер пожарной </w:t>
            </w:r>
            <w:r w:rsidRPr="00C24EF5">
              <w:lastRenderedPageBreak/>
              <w:t>безопасности.</w:t>
            </w:r>
          </w:p>
        </w:tc>
      </w:tr>
      <w:tr w:rsidR="00C24EF5" w:rsidRPr="00C24EF5" w:rsidTr="00C24EF5">
        <w:tc>
          <w:tcPr>
            <w:tcW w:w="2759" w:type="dxa"/>
            <w:tcBorders>
              <w:top w:val="single" w:sz="4" w:space="0" w:color="000000"/>
              <w:left w:val="single" w:sz="4" w:space="0" w:color="000000"/>
              <w:bottom w:val="single" w:sz="4" w:space="0" w:color="000000"/>
            </w:tcBorders>
          </w:tcPr>
          <w:p w:rsidR="00C24EF5" w:rsidRPr="00C24EF5" w:rsidRDefault="00C24EF5" w:rsidP="00C24EF5">
            <w:pPr>
              <w:widowControl w:val="0"/>
              <w:shd w:val="clear" w:color="auto" w:fill="FFFFFF"/>
              <w:autoSpaceDE w:val="0"/>
              <w:autoSpaceDN w:val="0"/>
              <w:adjustRightInd w:val="0"/>
            </w:pPr>
            <w:r w:rsidRPr="00C24EF5">
              <w:rPr>
                <w:b/>
                <w:bCs/>
                <w:spacing w:val="-2"/>
              </w:rPr>
              <w:lastRenderedPageBreak/>
              <w:t xml:space="preserve">Сроки </w:t>
            </w:r>
            <w:r w:rsidRPr="00C24EF5">
              <w:rPr>
                <w:b/>
                <w:bCs/>
              </w:rPr>
              <w:t xml:space="preserve">реализации подпрограммы </w:t>
            </w:r>
            <w:r w:rsidRPr="00C24EF5">
              <w:rPr>
                <w:b/>
                <w:bCs/>
                <w:spacing w:val="-2"/>
              </w:rPr>
              <w:t>муниципальной программы</w:t>
            </w:r>
          </w:p>
        </w:tc>
        <w:tc>
          <w:tcPr>
            <w:tcW w:w="7079"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widowControl w:val="0"/>
              <w:shd w:val="clear" w:color="auto" w:fill="FFFFFF"/>
              <w:autoSpaceDE w:val="0"/>
              <w:autoSpaceDN w:val="0"/>
              <w:adjustRightInd w:val="0"/>
            </w:pPr>
            <w:r w:rsidRPr="00C24EF5">
              <w:t>На постоянной основе 01.01.2023 — 31.12.2030</w:t>
            </w:r>
          </w:p>
        </w:tc>
      </w:tr>
      <w:tr w:rsidR="00C24EF5" w:rsidRPr="00C24EF5" w:rsidTr="00C24EF5">
        <w:tc>
          <w:tcPr>
            <w:tcW w:w="2759" w:type="dxa"/>
            <w:tcBorders>
              <w:top w:val="single" w:sz="4" w:space="0" w:color="000000"/>
              <w:left w:val="single" w:sz="4" w:space="0" w:color="000000"/>
              <w:bottom w:val="single" w:sz="4" w:space="0" w:color="000000"/>
            </w:tcBorders>
          </w:tcPr>
          <w:p w:rsidR="00C24EF5" w:rsidRPr="00C24EF5" w:rsidRDefault="00C24EF5" w:rsidP="00C24EF5">
            <w:pPr>
              <w:snapToGrid w:val="0"/>
            </w:pPr>
            <w:r w:rsidRPr="00C24EF5">
              <w:rPr>
                <w:b/>
                <w:bCs/>
              </w:rPr>
              <w:t xml:space="preserve">Объемы и источники финансирования подпрограммы </w:t>
            </w:r>
            <w:r w:rsidRPr="00C24EF5">
              <w:rPr>
                <w:b/>
                <w:bCs/>
                <w:spacing w:val="-2"/>
              </w:rPr>
              <w:t>муниципальной</w:t>
            </w:r>
            <w:r w:rsidRPr="00C24EF5">
              <w:rPr>
                <w:b/>
                <w:bCs/>
              </w:rPr>
              <w:t xml:space="preserve"> программы</w:t>
            </w:r>
          </w:p>
        </w:tc>
        <w:tc>
          <w:tcPr>
            <w:tcW w:w="7079"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both"/>
            </w:pPr>
            <w:r w:rsidRPr="00C24EF5">
              <w:t>Реализация подпрограммы осуществляется за счет средств бюджета Гвазденского сельского поселения и средств областного бюджета.</w:t>
            </w:r>
          </w:p>
          <w:p w:rsidR="00C24EF5" w:rsidRPr="00C24EF5" w:rsidRDefault="00C24EF5" w:rsidP="00C24EF5">
            <w:pPr>
              <w:widowControl w:val="0"/>
              <w:shd w:val="clear" w:color="auto" w:fill="FFFFFF"/>
              <w:autoSpaceDE w:val="0"/>
              <w:autoSpaceDN w:val="0"/>
              <w:adjustRightInd w:val="0"/>
              <w:jc w:val="both"/>
            </w:pPr>
            <w:r w:rsidRPr="00C24EF5">
              <w:t>Объем бюджетных ассигнований на реализацию подпрограммы составляет     - 1 047,88 тыс. рублей, из них  местные средства – 1 047,88 тыс. рублей.</w:t>
            </w:r>
          </w:p>
          <w:p w:rsidR="00C24EF5" w:rsidRPr="00C24EF5" w:rsidRDefault="00C24EF5" w:rsidP="00C24EF5">
            <w:pPr>
              <w:widowControl w:val="0"/>
              <w:shd w:val="clear" w:color="auto" w:fill="FFFFFF"/>
              <w:autoSpaceDE w:val="0"/>
              <w:autoSpaceDN w:val="0"/>
              <w:adjustRightInd w:val="0"/>
              <w:jc w:val="both"/>
            </w:pPr>
            <w:r w:rsidRPr="00C24EF5">
              <w:t>областные средства - 0,00 тыс. рублей.</w:t>
            </w:r>
          </w:p>
          <w:p w:rsidR="00C24EF5" w:rsidRPr="00C24EF5" w:rsidRDefault="00C24EF5" w:rsidP="00C24EF5">
            <w:pPr>
              <w:snapToGrid w:val="0"/>
              <w:jc w:val="both"/>
            </w:pPr>
            <w:r w:rsidRPr="00C24EF5">
              <w:t xml:space="preserve">Объем бюджетных ассигнований на реализацию </w:t>
            </w:r>
            <w:r w:rsidRPr="00C24EF5">
              <w:rPr>
                <w:spacing w:val="-2"/>
              </w:rPr>
              <w:t>под</w:t>
            </w:r>
            <w:r w:rsidRPr="00C24EF5">
              <w:t>программы по годам составляет (тыс. руб.):</w:t>
            </w:r>
          </w:p>
          <w:tbl>
            <w:tblPr>
              <w:tblpPr w:leftFromText="180" w:rightFromText="180" w:vertAnchor="text" w:tblpXSpec="center" w:tblpY="1"/>
              <w:tblOverlap w:val="never"/>
              <w:tblW w:w="6841" w:type="dxa"/>
              <w:tblLayout w:type="fixed"/>
              <w:tblCellMar>
                <w:left w:w="40" w:type="dxa"/>
                <w:right w:w="40" w:type="dxa"/>
              </w:tblCellMar>
              <w:tblLook w:val="00A0"/>
            </w:tblPr>
            <w:tblGrid>
              <w:gridCol w:w="1321"/>
              <w:gridCol w:w="1708"/>
              <w:gridCol w:w="1895"/>
              <w:gridCol w:w="1917"/>
            </w:tblGrid>
            <w:tr w:rsidR="00C24EF5" w:rsidRPr="00C24EF5" w:rsidTr="00C24EF5">
              <w:trPr>
                <w:trHeight w:val="613"/>
              </w:trPr>
              <w:tc>
                <w:tcPr>
                  <w:tcW w:w="1321"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t>Год</w:t>
                  </w:r>
                </w:p>
              </w:tc>
              <w:tc>
                <w:tcPr>
                  <w:tcW w:w="1708"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t>Всего</w:t>
                  </w:r>
                </w:p>
              </w:tc>
              <w:tc>
                <w:tcPr>
                  <w:tcW w:w="1895"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rPr>
                      <w:spacing w:val="-2"/>
                    </w:rPr>
                  </w:pPr>
                  <w:r w:rsidRPr="00C24EF5">
                    <w:rPr>
                      <w:spacing w:val="-2"/>
                    </w:rPr>
                    <w:t>Бюджет</w:t>
                  </w:r>
                </w:p>
                <w:p w:rsidR="00C24EF5" w:rsidRPr="00C24EF5" w:rsidRDefault="00C24EF5" w:rsidP="00C24EF5">
                  <w:pPr>
                    <w:widowControl w:val="0"/>
                    <w:shd w:val="clear" w:color="auto" w:fill="FFFFFF"/>
                    <w:autoSpaceDE w:val="0"/>
                    <w:autoSpaceDN w:val="0"/>
                    <w:adjustRightInd w:val="0"/>
                    <w:jc w:val="center"/>
                    <w:rPr>
                      <w:spacing w:val="-2"/>
                    </w:rPr>
                  </w:pPr>
                  <w:r w:rsidRPr="00C24EF5">
                    <w:rPr>
                      <w:spacing w:val="-2"/>
                    </w:rPr>
                    <w:t>поселения</w:t>
                  </w:r>
                </w:p>
              </w:tc>
              <w:tc>
                <w:tcPr>
                  <w:tcW w:w="1917"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t>Областной    бюджет</w:t>
                  </w:r>
                </w:p>
              </w:tc>
            </w:tr>
            <w:tr w:rsidR="00C24EF5" w:rsidRPr="00C24EF5" w:rsidTr="00C24EF5">
              <w:trPr>
                <w:trHeight w:val="456"/>
              </w:trPr>
              <w:tc>
                <w:tcPr>
                  <w:tcW w:w="1321"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t>2023</w:t>
                  </w:r>
                </w:p>
              </w:tc>
              <w:tc>
                <w:tcPr>
                  <w:tcW w:w="1708"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100,00</w:t>
                  </w:r>
                </w:p>
              </w:tc>
              <w:tc>
                <w:tcPr>
                  <w:tcW w:w="1895"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100,00</w:t>
                  </w:r>
                </w:p>
              </w:tc>
              <w:tc>
                <w:tcPr>
                  <w:tcW w:w="1917"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0,00</w:t>
                  </w:r>
                </w:p>
              </w:tc>
            </w:tr>
            <w:tr w:rsidR="00C24EF5" w:rsidRPr="00C24EF5" w:rsidTr="00C24EF5">
              <w:trPr>
                <w:trHeight w:val="436"/>
              </w:trPr>
              <w:tc>
                <w:tcPr>
                  <w:tcW w:w="1321"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t>2024</w:t>
                  </w:r>
                </w:p>
              </w:tc>
              <w:tc>
                <w:tcPr>
                  <w:tcW w:w="1708"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120,00</w:t>
                  </w:r>
                </w:p>
              </w:tc>
              <w:tc>
                <w:tcPr>
                  <w:tcW w:w="1895"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120,00</w:t>
                  </w:r>
                </w:p>
              </w:tc>
              <w:tc>
                <w:tcPr>
                  <w:tcW w:w="1917"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0,00</w:t>
                  </w:r>
                </w:p>
              </w:tc>
            </w:tr>
            <w:tr w:rsidR="00C24EF5" w:rsidRPr="00C24EF5" w:rsidTr="00C24EF5">
              <w:trPr>
                <w:trHeight w:val="570"/>
              </w:trPr>
              <w:tc>
                <w:tcPr>
                  <w:tcW w:w="1321"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t>2025</w:t>
                  </w:r>
                </w:p>
              </w:tc>
              <w:tc>
                <w:tcPr>
                  <w:tcW w:w="1708"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124,80</w:t>
                  </w:r>
                </w:p>
              </w:tc>
              <w:tc>
                <w:tcPr>
                  <w:tcW w:w="1895"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124,80</w:t>
                  </w:r>
                </w:p>
              </w:tc>
              <w:tc>
                <w:tcPr>
                  <w:tcW w:w="1917"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0,00</w:t>
                  </w:r>
                </w:p>
              </w:tc>
            </w:tr>
            <w:tr w:rsidR="00C24EF5" w:rsidRPr="00C24EF5" w:rsidTr="00C24EF5">
              <w:trPr>
                <w:trHeight w:val="571"/>
              </w:trPr>
              <w:tc>
                <w:tcPr>
                  <w:tcW w:w="1321"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t>2026</w:t>
                  </w:r>
                </w:p>
              </w:tc>
              <w:tc>
                <w:tcPr>
                  <w:tcW w:w="1708"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129,80</w:t>
                  </w:r>
                </w:p>
              </w:tc>
              <w:tc>
                <w:tcPr>
                  <w:tcW w:w="1895"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129,80</w:t>
                  </w:r>
                </w:p>
              </w:tc>
              <w:tc>
                <w:tcPr>
                  <w:tcW w:w="1917"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0,00</w:t>
                  </w:r>
                </w:p>
              </w:tc>
            </w:tr>
            <w:tr w:rsidR="00C24EF5" w:rsidRPr="00C24EF5" w:rsidTr="00C24EF5">
              <w:trPr>
                <w:trHeight w:val="570"/>
              </w:trPr>
              <w:tc>
                <w:tcPr>
                  <w:tcW w:w="1321"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t>2027</w:t>
                  </w:r>
                </w:p>
              </w:tc>
              <w:tc>
                <w:tcPr>
                  <w:tcW w:w="1708"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135,00</w:t>
                  </w:r>
                </w:p>
              </w:tc>
              <w:tc>
                <w:tcPr>
                  <w:tcW w:w="1895"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135,00</w:t>
                  </w:r>
                </w:p>
              </w:tc>
              <w:tc>
                <w:tcPr>
                  <w:tcW w:w="1917"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0,00</w:t>
                  </w:r>
                </w:p>
              </w:tc>
            </w:tr>
            <w:tr w:rsidR="00C24EF5" w:rsidRPr="00C24EF5" w:rsidTr="00C24EF5">
              <w:trPr>
                <w:trHeight w:val="570"/>
              </w:trPr>
              <w:tc>
                <w:tcPr>
                  <w:tcW w:w="1321"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t>2028</w:t>
                  </w:r>
                </w:p>
              </w:tc>
              <w:tc>
                <w:tcPr>
                  <w:tcW w:w="1708"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140,40</w:t>
                  </w:r>
                </w:p>
              </w:tc>
              <w:tc>
                <w:tcPr>
                  <w:tcW w:w="1895"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140,40</w:t>
                  </w:r>
                </w:p>
              </w:tc>
              <w:tc>
                <w:tcPr>
                  <w:tcW w:w="1917"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0,00</w:t>
                  </w:r>
                </w:p>
              </w:tc>
            </w:tr>
            <w:tr w:rsidR="00C24EF5" w:rsidRPr="00C24EF5" w:rsidTr="00C24EF5">
              <w:trPr>
                <w:trHeight w:val="571"/>
              </w:trPr>
              <w:tc>
                <w:tcPr>
                  <w:tcW w:w="1321"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t>2029</w:t>
                  </w:r>
                </w:p>
              </w:tc>
              <w:tc>
                <w:tcPr>
                  <w:tcW w:w="1708"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146,02</w:t>
                  </w:r>
                </w:p>
              </w:tc>
              <w:tc>
                <w:tcPr>
                  <w:tcW w:w="1895"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146,02</w:t>
                  </w:r>
                </w:p>
              </w:tc>
              <w:tc>
                <w:tcPr>
                  <w:tcW w:w="1917"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0,00</w:t>
                  </w:r>
                </w:p>
              </w:tc>
            </w:tr>
            <w:tr w:rsidR="00C24EF5" w:rsidRPr="00C24EF5" w:rsidTr="00C24EF5">
              <w:trPr>
                <w:trHeight w:val="571"/>
              </w:trPr>
              <w:tc>
                <w:tcPr>
                  <w:tcW w:w="1321"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jc w:val="center"/>
                  </w:pPr>
                  <w:r w:rsidRPr="00C24EF5">
                    <w:t>2030</w:t>
                  </w:r>
                </w:p>
              </w:tc>
              <w:tc>
                <w:tcPr>
                  <w:tcW w:w="1708"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151,86</w:t>
                  </w:r>
                </w:p>
              </w:tc>
              <w:tc>
                <w:tcPr>
                  <w:tcW w:w="1895"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151,86</w:t>
                  </w:r>
                </w:p>
              </w:tc>
              <w:tc>
                <w:tcPr>
                  <w:tcW w:w="1917"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0,00</w:t>
                  </w:r>
                </w:p>
              </w:tc>
            </w:tr>
          </w:tbl>
          <w:p w:rsidR="00C24EF5" w:rsidRPr="00C24EF5" w:rsidRDefault="00C24EF5" w:rsidP="00C24EF5">
            <w:pPr>
              <w:ind w:firstLine="708"/>
            </w:pPr>
          </w:p>
        </w:tc>
      </w:tr>
      <w:tr w:rsidR="00C24EF5" w:rsidRPr="00C24EF5" w:rsidTr="00C24EF5">
        <w:tc>
          <w:tcPr>
            <w:tcW w:w="2759" w:type="dxa"/>
            <w:tcBorders>
              <w:top w:val="single" w:sz="4" w:space="0" w:color="000000"/>
              <w:left w:val="single" w:sz="4" w:space="0" w:color="000000"/>
              <w:bottom w:val="single" w:sz="4" w:space="0" w:color="000000"/>
            </w:tcBorders>
          </w:tcPr>
          <w:p w:rsidR="00C24EF5" w:rsidRPr="00C24EF5" w:rsidRDefault="00C24EF5" w:rsidP="00C24EF5">
            <w:pPr>
              <w:snapToGrid w:val="0"/>
            </w:pPr>
            <w:r w:rsidRPr="00C24EF5">
              <w:rPr>
                <w:b/>
                <w:bCs/>
              </w:rPr>
              <w:t xml:space="preserve">Ожидаемые непосредственные результаты реализации подпрограммы </w:t>
            </w:r>
            <w:r w:rsidRPr="00C24EF5">
              <w:rPr>
                <w:b/>
                <w:bCs/>
                <w:spacing w:val="-2"/>
              </w:rPr>
              <w:t>муниципальной</w:t>
            </w:r>
            <w:r w:rsidRPr="00C24EF5">
              <w:rPr>
                <w:b/>
                <w:bCs/>
              </w:rPr>
              <w:t xml:space="preserve"> программы</w:t>
            </w:r>
          </w:p>
        </w:tc>
        <w:tc>
          <w:tcPr>
            <w:tcW w:w="7079"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both"/>
            </w:pPr>
            <w:r w:rsidRPr="00C24EF5">
              <w:t>Повышение готовности органов местного самоуправления к выполнению поставленных задач и полномочий  по обеспечению первичных мер пожарной безопасности на территории Гвазденского сельского поселения</w:t>
            </w:r>
          </w:p>
          <w:p w:rsidR="00C24EF5" w:rsidRPr="00C24EF5" w:rsidRDefault="00C24EF5" w:rsidP="00C24EF5">
            <w:pPr>
              <w:snapToGrid w:val="0"/>
            </w:pPr>
          </w:p>
        </w:tc>
      </w:tr>
    </w:tbl>
    <w:p w:rsidR="00C24EF5" w:rsidRPr="00C24EF5" w:rsidRDefault="00C24EF5" w:rsidP="00C24EF5">
      <w:pPr>
        <w:jc w:val="both"/>
        <w:rPr>
          <w:b/>
          <w:bCs/>
        </w:rPr>
      </w:pPr>
      <w:r w:rsidRPr="00C24EF5">
        <w:rPr>
          <w:b/>
          <w:bCs/>
        </w:rPr>
        <w:t>2. Характеристика сферы реализации подпрограммы, описание основных проблем в указанной сфере и прогноз ее развития</w:t>
      </w:r>
    </w:p>
    <w:p w:rsidR="00C24EF5" w:rsidRPr="00C24EF5" w:rsidRDefault="00C24EF5" w:rsidP="00C24EF5">
      <w:pPr>
        <w:jc w:val="both"/>
        <w:rPr>
          <w:b/>
          <w:bCs/>
        </w:rPr>
      </w:pPr>
    </w:p>
    <w:p w:rsidR="00C24EF5" w:rsidRPr="00C24EF5" w:rsidRDefault="00C24EF5" w:rsidP="00C24EF5">
      <w:pPr>
        <w:jc w:val="both"/>
      </w:pPr>
      <w:r w:rsidRPr="00C24EF5">
        <w:lastRenderedPageBreak/>
        <w:t xml:space="preserve">        Анализ информации о чрезвычайных ситуациях с учетом структуры угроз и динамики их изменений свидетельствует о том, что стихийные бедствия, связанные с опасными природными явлениями и пожарами, а также техногенные аварии являются основными источниками чрезвычайных ситуаций и представляют существенную угрозу для безопасности граждан и экономики сельского поселения.</w:t>
      </w:r>
    </w:p>
    <w:p w:rsidR="00C24EF5" w:rsidRPr="00C24EF5" w:rsidRDefault="00C24EF5" w:rsidP="00C24EF5">
      <w:pPr>
        <w:jc w:val="both"/>
      </w:pPr>
      <w:r w:rsidRPr="00C24EF5">
        <w:tab/>
        <w:t>Проблема заключается в обеспечении снижения рисков чрезвычайных ситуаций путем создания условий безопасной жизнедеятельности и координации действий органов исполнительной власти Гвазденского сельского поселения  с предприятиями, организациями и жителями поселения посредством информирования о возможных угрозах чрезвычайных ситуаций и способах защиты.</w:t>
      </w:r>
    </w:p>
    <w:p w:rsidR="00C24EF5" w:rsidRPr="00C24EF5" w:rsidRDefault="00C24EF5" w:rsidP="00C24EF5">
      <w:pPr>
        <w:jc w:val="both"/>
      </w:pPr>
      <w:r w:rsidRPr="00C24EF5">
        <w:tab/>
        <w:t>В результате возникновения чрезвычайных ситуаций разрушительным последствиям подвергается социальная среда обитания человека. Гибнут или серьезно травмируются люди, привлекаются значительные материальные и финансовые ресурсы на ликвидацию последствий чрезвычайных ситуаций, все это сказывается на темпах развития и, как итог - на уровне жизни людей.</w:t>
      </w:r>
    </w:p>
    <w:p w:rsidR="00C24EF5" w:rsidRPr="00C24EF5" w:rsidRDefault="00C24EF5" w:rsidP="00C24EF5">
      <w:pPr>
        <w:jc w:val="both"/>
      </w:pPr>
      <w:r w:rsidRPr="00C24EF5">
        <w:t>Эффективное противодействие чрезвычайным ситуациям не может быть обеспечено только в рамках основной деятельности местного самоуправления. Характер проблемы требует наличия долговременной стратегии и применения организационно-финансовых механизмов взаимодействия, координации усилий и концентрации ресурсов.</w:t>
      </w:r>
    </w:p>
    <w:p w:rsidR="00C24EF5" w:rsidRPr="00C24EF5" w:rsidRDefault="00C24EF5" w:rsidP="00C24EF5">
      <w:pPr>
        <w:jc w:val="both"/>
      </w:pPr>
      <w:r w:rsidRPr="00C24EF5">
        <w:t>При применении программно-целевого метода осуществляются:</w:t>
      </w:r>
    </w:p>
    <w:p w:rsidR="00C24EF5" w:rsidRPr="00C24EF5" w:rsidRDefault="00C24EF5" w:rsidP="00C24EF5">
      <w:pPr>
        <w:jc w:val="both"/>
      </w:pPr>
      <w:r w:rsidRPr="00C24EF5">
        <w:t>-  информационная поддержка и создание инфраструктуры для ситуационного анализа рисков чрезвычайных ситуаций;</w:t>
      </w:r>
    </w:p>
    <w:p w:rsidR="00C24EF5" w:rsidRPr="00C24EF5" w:rsidRDefault="00C24EF5" w:rsidP="00C24EF5">
      <w:pPr>
        <w:jc w:val="both"/>
      </w:pPr>
      <w:r w:rsidRPr="00C24EF5">
        <w:t>-  координация действий по поддержанию в необходимой готовности сил и средств реагирования на возможные чрезвычайные ситуации;</w:t>
      </w:r>
    </w:p>
    <w:p w:rsidR="00C24EF5" w:rsidRPr="00C24EF5" w:rsidRDefault="00C24EF5" w:rsidP="00C24EF5">
      <w:pPr>
        <w:jc w:val="both"/>
      </w:pPr>
      <w:r w:rsidRPr="00C24EF5">
        <w:t>-  реализация комплекса практических мер, снижающих угрозу возникновение чрезвычайных ситуаций.</w:t>
      </w:r>
    </w:p>
    <w:p w:rsidR="00C24EF5" w:rsidRPr="00C24EF5" w:rsidRDefault="00C24EF5" w:rsidP="00C24EF5">
      <w:pPr>
        <w:jc w:val="both"/>
      </w:pPr>
    </w:p>
    <w:p w:rsidR="00C24EF5" w:rsidRPr="00C24EF5" w:rsidRDefault="00C24EF5" w:rsidP="00ED0007">
      <w:pPr>
        <w:numPr>
          <w:ilvl w:val="0"/>
          <w:numId w:val="14"/>
        </w:numPr>
        <w:ind w:left="0" w:firstLine="0"/>
        <w:jc w:val="center"/>
        <w:rPr>
          <w:b/>
          <w:bCs/>
        </w:rPr>
      </w:pPr>
      <w:r w:rsidRPr="00C24EF5">
        <w:rPr>
          <w:b/>
          <w:bCs/>
        </w:rPr>
        <w:t>Приоритеты государственной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C24EF5" w:rsidRPr="00C24EF5" w:rsidRDefault="00C24EF5" w:rsidP="00C24EF5">
      <w:pPr>
        <w:rPr>
          <w:b/>
          <w:bCs/>
        </w:rPr>
      </w:pPr>
    </w:p>
    <w:p w:rsidR="00C24EF5" w:rsidRPr="00C24EF5" w:rsidRDefault="00C24EF5" w:rsidP="00C24EF5">
      <w:pPr>
        <w:widowControl w:val="0"/>
        <w:shd w:val="clear" w:color="auto" w:fill="FFFFFF"/>
        <w:autoSpaceDE w:val="0"/>
        <w:autoSpaceDN w:val="0"/>
        <w:adjustRightInd w:val="0"/>
        <w:jc w:val="both"/>
      </w:pPr>
      <w:r w:rsidRPr="00C24EF5">
        <w:t>Приоритеты реализации подпрограммы соответствуют приоритетам, описанным для программы в целом.</w:t>
      </w:r>
    </w:p>
    <w:p w:rsidR="00C24EF5" w:rsidRPr="00C24EF5" w:rsidRDefault="00C24EF5" w:rsidP="00C24EF5">
      <w:pPr>
        <w:jc w:val="both"/>
      </w:pPr>
      <w:r w:rsidRPr="00C24EF5">
        <w:tab/>
        <w:t>Основной целью программы является: обеспечение первичных мер пожарной безопасности в границах сельского поселения, обеспечениенеобходимых условий для безопасной жизнедеятельности и устойчивого социально-экономического развития поселения.</w:t>
      </w:r>
    </w:p>
    <w:p w:rsidR="00C24EF5" w:rsidRPr="00C24EF5" w:rsidRDefault="00C24EF5" w:rsidP="00C24EF5">
      <w:pPr>
        <w:jc w:val="both"/>
      </w:pPr>
      <w:r w:rsidRPr="00C24EF5">
        <w:t>Для достижения поставленной цели предполагается решение ряда первоочередных задач:</w:t>
      </w:r>
    </w:p>
    <w:p w:rsidR="00C24EF5" w:rsidRPr="00C24EF5" w:rsidRDefault="00C24EF5" w:rsidP="00C24EF5">
      <w:r w:rsidRPr="00C24EF5">
        <w:lastRenderedPageBreak/>
        <w:t>-развитие системы связи и оповещения;</w:t>
      </w:r>
    </w:p>
    <w:p w:rsidR="00C24EF5" w:rsidRPr="00C24EF5" w:rsidRDefault="00C24EF5" w:rsidP="00C24EF5">
      <w:r w:rsidRPr="00C24EF5">
        <w:t>-пропаганда знаний в области защиты населения от чрезвычайных ситуаций на территории сельского поселения;</w:t>
      </w:r>
    </w:p>
    <w:p w:rsidR="00C24EF5" w:rsidRPr="00C24EF5" w:rsidRDefault="00C24EF5" w:rsidP="00C24EF5">
      <w:r w:rsidRPr="00C24EF5">
        <w:t>-реализация требований федерального законодательства и иных нормативно-правовых актов в области пожарной безопасности;</w:t>
      </w:r>
    </w:p>
    <w:p w:rsidR="00C24EF5" w:rsidRPr="00C24EF5" w:rsidRDefault="00C24EF5" w:rsidP="00C24EF5">
      <w:pPr>
        <w:widowControl w:val="0"/>
        <w:shd w:val="clear" w:color="auto" w:fill="FFFFFF"/>
        <w:autoSpaceDE w:val="0"/>
        <w:autoSpaceDN w:val="0"/>
        <w:adjustRightInd w:val="0"/>
        <w:spacing w:line="274" w:lineRule="exact"/>
        <w:jc w:val="both"/>
      </w:pPr>
      <w:r w:rsidRPr="00C24EF5">
        <w:t>-софинансирование  деятельности ДПК.</w:t>
      </w:r>
    </w:p>
    <w:p w:rsidR="00C24EF5" w:rsidRPr="00C24EF5" w:rsidRDefault="00C24EF5" w:rsidP="00C24EF5">
      <w:pPr>
        <w:widowControl w:val="0"/>
        <w:shd w:val="clear" w:color="auto" w:fill="FFFFFF"/>
        <w:autoSpaceDE w:val="0"/>
        <w:autoSpaceDN w:val="0"/>
        <w:adjustRightInd w:val="0"/>
        <w:spacing w:line="274" w:lineRule="exact"/>
        <w:jc w:val="both"/>
      </w:pPr>
      <w:r w:rsidRPr="00C24EF5">
        <w:t>Описание целевых индикаторов и показателей подпрограммы:</w:t>
      </w:r>
    </w:p>
    <w:p w:rsidR="00C24EF5" w:rsidRPr="00C24EF5" w:rsidRDefault="00C24EF5" w:rsidP="00C24EF5">
      <w:pPr>
        <w:widowControl w:val="0"/>
        <w:shd w:val="clear" w:color="auto" w:fill="FFFFFF"/>
        <w:autoSpaceDE w:val="0"/>
        <w:autoSpaceDN w:val="0"/>
        <w:adjustRightInd w:val="0"/>
        <w:spacing w:line="274" w:lineRule="exact"/>
        <w:jc w:val="both"/>
      </w:pPr>
      <w:r w:rsidRPr="00C24EF5">
        <w:t>- Выполнение органами местного самоуправления полномочий по обеспечению первичных мер пожарной безопасности.</w:t>
      </w:r>
    </w:p>
    <w:p w:rsidR="00C24EF5" w:rsidRPr="00C24EF5" w:rsidRDefault="00C24EF5" w:rsidP="00C24EF5">
      <w:pPr>
        <w:widowControl w:val="0"/>
        <w:shd w:val="clear" w:color="auto" w:fill="FFFFFF"/>
        <w:autoSpaceDE w:val="0"/>
        <w:autoSpaceDN w:val="0"/>
        <w:adjustRightInd w:val="0"/>
        <w:spacing w:line="274" w:lineRule="exact"/>
        <w:jc w:val="both"/>
      </w:pPr>
    </w:p>
    <w:p w:rsidR="00C24EF5" w:rsidRPr="00C24EF5" w:rsidRDefault="00C24EF5" w:rsidP="00C24EF5">
      <w:pPr>
        <w:widowControl w:val="0"/>
        <w:shd w:val="clear" w:color="auto" w:fill="FFFFFF"/>
        <w:autoSpaceDE w:val="0"/>
        <w:autoSpaceDN w:val="0"/>
        <w:adjustRightInd w:val="0"/>
        <w:spacing w:line="274" w:lineRule="exact"/>
        <w:jc w:val="both"/>
      </w:pPr>
      <w:r w:rsidRPr="00C24EF5">
        <w:t>Ожидаемые результаты реализации подпрограммы:</w:t>
      </w:r>
    </w:p>
    <w:p w:rsidR="00C24EF5" w:rsidRPr="00C24EF5" w:rsidRDefault="00C24EF5" w:rsidP="00C24EF5">
      <w:pPr>
        <w:snapToGrid w:val="0"/>
        <w:jc w:val="both"/>
      </w:pPr>
      <w:r w:rsidRPr="00C24EF5">
        <w:t>- повышение готовности органов местного самоуправления к выполнению поставленных задач и полномочий  по обеспечению первичных мер пожарной безопасности на территории Гвазденского сельского поселения.</w:t>
      </w:r>
    </w:p>
    <w:p w:rsidR="00C24EF5" w:rsidRPr="00C24EF5" w:rsidRDefault="00C24EF5" w:rsidP="00C24EF5">
      <w:pPr>
        <w:snapToGrid w:val="0"/>
        <w:jc w:val="both"/>
      </w:pPr>
    </w:p>
    <w:p w:rsidR="00C24EF5" w:rsidRPr="00C24EF5" w:rsidRDefault="00C24EF5" w:rsidP="00C24EF5">
      <w:pPr>
        <w:jc w:val="center"/>
        <w:rPr>
          <w:b/>
          <w:bCs/>
          <w:i/>
          <w:iCs/>
        </w:rPr>
      </w:pPr>
      <w:r w:rsidRPr="00C24EF5">
        <w:rPr>
          <w:b/>
          <w:bCs/>
          <w:i/>
          <w:iCs/>
        </w:rPr>
        <w:t xml:space="preserve">4. </w:t>
      </w:r>
      <w:r w:rsidRPr="00C24EF5">
        <w:rPr>
          <w:b/>
          <w:bCs/>
          <w:iCs/>
        </w:rPr>
        <w:t>Характеристика основных мероприятий подпрограммы</w:t>
      </w:r>
    </w:p>
    <w:p w:rsidR="00C24EF5" w:rsidRPr="00C24EF5" w:rsidRDefault="00C24EF5" w:rsidP="00C24EF5">
      <w:pPr>
        <w:jc w:val="both"/>
      </w:pPr>
      <w:r w:rsidRPr="00C24EF5">
        <w:t>Для выполнения поставленных задач в ходе реализации подпрограммы необходимо осуществление следующих основных мероприятий:</w:t>
      </w:r>
    </w:p>
    <w:p w:rsidR="00C24EF5" w:rsidRPr="00C24EF5" w:rsidRDefault="00C24EF5" w:rsidP="00C24EF5">
      <w:pPr>
        <w:pStyle w:val="a6"/>
        <w:autoSpaceDE w:val="0"/>
        <w:snapToGrid w:val="0"/>
        <w:spacing w:after="0" w:line="240" w:lineRule="auto"/>
        <w:ind w:left="0"/>
        <w:rPr>
          <w:rFonts w:ascii="Times New Roman" w:hAnsi="Times New Roman" w:cs="Times New Roman"/>
          <w:sz w:val="28"/>
          <w:szCs w:val="28"/>
        </w:rPr>
      </w:pPr>
      <w:r w:rsidRPr="00C24EF5">
        <w:rPr>
          <w:rFonts w:ascii="Times New Roman" w:hAnsi="Times New Roman" w:cs="Times New Roman"/>
          <w:sz w:val="28"/>
          <w:szCs w:val="28"/>
        </w:rPr>
        <w:t>1.Обеспечение  первичных мер пожарной безопасности на территории Гвазденского сельского поселения.</w:t>
      </w:r>
    </w:p>
    <w:p w:rsidR="00C24EF5" w:rsidRPr="00C24EF5" w:rsidRDefault="00C24EF5" w:rsidP="00C24EF5">
      <w:pPr>
        <w:jc w:val="both"/>
      </w:pPr>
    </w:p>
    <w:p w:rsidR="00C24EF5" w:rsidRPr="00C24EF5" w:rsidRDefault="00C24EF5" w:rsidP="00ED0007">
      <w:pPr>
        <w:numPr>
          <w:ilvl w:val="0"/>
          <w:numId w:val="15"/>
        </w:numPr>
        <w:ind w:left="0" w:firstLine="0"/>
        <w:jc w:val="center"/>
        <w:rPr>
          <w:b/>
          <w:bCs/>
          <w:i/>
          <w:iCs/>
        </w:rPr>
      </w:pPr>
      <w:r w:rsidRPr="00C24EF5">
        <w:rPr>
          <w:b/>
          <w:bCs/>
          <w:iCs/>
        </w:rPr>
        <w:t>Финансовое обеспечение подпрограммы</w:t>
      </w:r>
    </w:p>
    <w:p w:rsidR="00C24EF5" w:rsidRPr="00C24EF5" w:rsidRDefault="00C24EF5" w:rsidP="00C24EF5">
      <w:pPr>
        <w:ind w:left="3225"/>
        <w:rPr>
          <w:b/>
          <w:bCs/>
          <w:i/>
          <w:iCs/>
        </w:rPr>
      </w:pPr>
    </w:p>
    <w:p w:rsidR="00C24EF5" w:rsidRPr="00C24EF5" w:rsidRDefault="00C24EF5" w:rsidP="00C24EF5">
      <w:pPr>
        <w:widowControl w:val="0"/>
        <w:autoSpaceDE w:val="0"/>
        <w:autoSpaceDN w:val="0"/>
        <w:adjustRightInd w:val="0"/>
        <w:ind w:firstLine="567"/>
        <w:jc w:val="both"/>
      </w:pPr>
      <w:r w:rsidRPr="00C24EF5">
        <w:t>Финансовые ресурсы, необходимые для реализации подпрограммы в 2023-2030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C24EF5" w:rsidRPr="00C24EF5" w:rsidRDefault="00C24EF5" w:rsidP="00C24EF5">
      <w:pPr>
        <w:widowControl w:val="0"/>
        <w:autoSpaceDE w:val="0"/>
        <w:autoSpaceDN w:val="0"/>
        <w:adjustRightInd w:val="0"/>
        <w:jc w:val="both"/>
      </w:pPr>
      <w:r w:rsidRPr="00C24EF5">
        <w:t>Реализация подпрограммы осуществляется за счет средств бюджета Гвазденского сельского поселения и средств областного бюджета.</w:t>
      </w:r>
    </w:p>
    <w:p w:rsidR="00C24EF5" w:rsidRPr="00C24EF5" w:rsidRDefault="00C24EF5" w:rsidP="00C24EF5">
      <w:pPr>
        <w:widowControl w:val="0"/>
        <w:shd w:val="clear" w:color="auto" w:fill="FFFFFF"/>
        <w:autoSpaceDE w:val="0"/>
        <w:autoSpaceDN w:val="0"/>
        <w:adjustRightInd w:val="0"/>
        <w:jc w:val="both"/>
      </w:pPr>
      <w:r w:rsidRPr="00C24EF5">
        <w:t>Объем бюджетных ассигнований на реализацию подпрограммы из средств бюджета поселения составляет – 1 047,88 тыс. рублей, из средств областного бюджета –  0,00 тыс. рублей.</w:t>
      </w:r>
    </w:p>
    <w:p w:rsidR="00C24EF5" w:rsidRPr="00C24EF5" w:rsidRDefault="00C24EF5" w:rsidP="00C24EF5">
      <w:pPr>
        <w:snapToGrid w:val="0"/>
        <w:jc w:val="center"/>
      </w:pPr>
      <w:r w:rsidRPr="00C24EF5">
        <w:t xml:space="preserve">Объем бюджетных ассигнований на реализацию </w:t>
      </w:r>
      <w:r w:rsidRPr="00C24EF5">
        <w:rPr>
          <w:spacing w:val="-2"/>
        </w:rPr>
        <w:t>под</w:t>
      </w:r>
      <w:r w:rsidRPr="00C24EF5">
        <w:t xml:space="preserve">программы </w:t>
      </w:r>
    </w:p>
    <w:p w:rsidR="00C24EF5" w:rsidRPr="00C24EF5" w:rsidRDefault="00C24EF5" w:rsidP="00C24EF5">
      <w:pPr>
        <w:snapToGrid w:val="0"/>
        <w:jc w:val="center"/>
      </w:pPr>
      <w:r w:rsidRPr="00C24EF5">
        <w:t>по годам составляет:</w:t>
      </w:r>
    </w:p>
    <w:p w:rsidR="00C24EF5" w:rsidRPr="00C24EF5" w:rsidRDefault="00C24EF5" w:rsidP="00C24EF5">
      <w:pPr>
        <w:snapToGrid w:val="0"/>
        <w:jc w:val="right"/>
        <w:rPr>
          <w:sz w:val="24"/>
          <w:szCs w:val="24"/>
        </w:rPr>
      </w:pPr>
      <w:r w:rsidRPr="00C24EF5">
        <w:rPr>
          <w:sz w:val="24"/>
          <w:szCs w:val="24"/>
        </w:rPr>
        <w:t>(тыс. руб.)</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tblPr>
      <w:tblGrid>
        <w:gridCol w:w="1383"/>
        <w:gridCol w:w="2244"/>
        <w:gridCol w:w="3235"/>
        <w:gridCol w:w="2708"/>
      </w:tblGrid>
      <w:tr w:rsidR="00C24EF5" w:rsidRPr="00C24EF5" w:rsidTr="00C24EF5">
        <w:trPr>
          <w:trHeight w:val="313"/>
        </w:trPr>
        <w:tc>
          <w:tcPr>
            <w:tcW w:w="1383" w:type="dxa"/>
            <w:shd w:val="clear" w:color="auto" w:fill="auto"/>
          </w:tcPr>
          <w:p w:rsidR="00C24EF5" w:rsidRPr="00C24EF5" w:rsidRDefault="00C24EF5" w:rsidP="00C24EF5">
            <w:pPr>
              <w:widowControl w:val="0"/>
              <w:autoSpaceDE w:val="0"/>
              <w:autoSpaceDN w:val="0"/>
              <w:adjustRightInd w:val="0"/>
              <w:jc w:val="center"/>
              <w:rPr>
                <w:caps/>
                <w:sz w:val="24"/>
                <w:szCs w:val="24"/>
              </w:rPr>
            </w:pPr>
            <w:r w:rsidRPr="00C24EF5">
              <w:rPr>
                <w:caps/>
                <w:sz w:val="24"/>
                <w:szCs w:val="24"/>
              </w:rPr>
              <w:t>ГОДЫ</w:t>
            </w:r>
          </w:p>
        </w:tc>
        <w:tc>
          <w:tcPr>
            <w:tcW w:w="2244" w:type="dxa"/>
            <w:shd w:val="clear" w:color="auto" w:fill="auto"/>
          </w:tcPr>
          <w:p w:rsidR="00C24EF5" w:rsidRPr="00C24EF5" w:rsidRDefault="00C24EF5" w:rsidP="00C24EF5">
            <w:pPr>
              <w:widowControl w:val="0"/>
              <w:autoSpaceDE w:val="0"/>
              <w:autoSpaceDN w:val="0"/>
              <w:adjustRightInd w:val="0"/>
              <w:jc w:val="center"/>
              <w:rPr>
                <w:caps/>
                <w:sz w:val="24"/>
                <w:szCs w:val="24"/>
              </w:rPr>
            </w:pPr>
            <w:r w:rsidRPr="00C24EF5">
              <w:rPr>
                <w:caps/>
                <w:sz w:val="24"/>
                <w:szCs w:val="24"/>
              </w:rPr>
              <w:t>вСЕГО</w:t>
            </w:r>
          </w:p>
        </w:tc>
        <w:tc>
          <w:tcPr>
            <w:tcW w:w="3235" w:type="dxa"/>
            <w:shd w:val="clear" w:color="auto" w:fill="auto"/>
          </w:tcPr>
          <w:p w:rsidR="00C24EF5" w:rsidRPr="00C24EF5" w:rsidRDefault="00C24EF5" w:rsidP="00C24EF5">
            <w:pPr>
              <w:widowControl w:val="0"/>
              <w:autoSpaceDE w:val="0"/>
              <w:autoSpaceDN w:val="0"/>
              <w:adjustRightInd w:val="0"/>
              <w:jc w:val="center"/>
              <w:rPr>
                <w:caps/>
                <w:sz w:val="24"/>
                <w:szCs w:val="24"/>
              </w:rPr>
            </w:pPr>
            <w:r w:rsidRPr="00C24EF5">
              <w:rPr>
                <w:caps/>
                <w:sz w:val="24"/>
                <w:szCs w:val="24"/>
              </w:rPr>
              <w:t>БЮДЖЕТ ПОСЕЛЕНИЯ</w:t>
            </w:r>
          </w:p>
        </w:tc>
        <w:tc>
          <w:tcPr>
            <w:tcW w:w="2708" w:type="dxa"/>
          </w:tcPr>
          <w:p w:rsidR="00C24EF5" w:rsidRPr="00C24EF5" w:rsidRDefault="00C24EF5" w:rsidP="00C24EF5">
            <w:pPr>
              <w:widowControl w:val="0"/>
              <w:autoSpaceDE w:val="0"/>
              <w:autoSpaceDN w:val="0"/>
              <w:adjustRightInd w:val="0"/>
              <w:jc w:val="center"/>
              <w:rPr>
                <w:caps/>
                <w:sz w:val="22"/>
                <w:szCs w:val="22"/>
              </w:rPr>
            </w:pPr>
            <w:r w:rsidRPr="00C24EF5">
              <w:rPr>
                <w:caps/>
                <w:sz w:val="22"/>
                <w:szCs w:val="22"/>
              </w:rPr>
              <w:t>ОБЛАСТНОЙ БЮДЖЕТ</w:t>
            </w:r>
          </w:p>
        </w:tc>
      </w:tr>
      <w:tr w:rsidR="00C24EF5" w:rsidRPr="00C24EF5" w:rsidTr="00C24EF5">
        <w:trPr>
          <w:trHeight w:val="440"/>
        </w:trPr>
        <w:tc>
          <w:tcPr>
            <w:tcW w:w="1383" w:type="dxa"/>
            <w:shd w:val="clear" w:color="auto" w:fill="auto"/>
          </w:tcPr>
          <w:p w:rsidR="00C24EF5" w:rsidRPr="00C24EF5" w:rsidRDefault="00C24EF5" w:rsidP="00C24EF5">
            <w:pPr>
              <w:widowControl w:val="0"/>
              <w:autoSpaceDE w:val="0"/>
              <w:autoSpaceDN w:val="0"/>
              <w:adjustRightInd w:val="0"/>
              <w:jc w:val="center"/>
            </w:pPr>
            <w:r w:rsidRPr="00C24EF5">
              <w:t>2023</w:t>
            </w:r>
          </w:p>
        </w:tc>
        <w:tc>
          <w:tcPr>
            <w:tcW w:w="2244" w:type="dxa"/>
            <w:shd w:val="clear" w:color="auto" w:fill="auto"/>
          </w:tcPr>
          <w:p w:rsidR="00C24EF5" w:rsidRPr="00C24EF5" w:rsidRDefault="00C24EF5" w:rsidP="00C24EF5">
            <w:pPr>
              <w:jc w:val="center"/>
              <w:rPr>
                <w:color w:val="000000"/>
              </w:rPr>
            </w:pPr>
            <w:r w:rsidRPr="00C24EF5">
              <w:rPr>
                <w:color w:val="000000"/>
              </w:rPr>
              <w:t>100,00</w:t>
            </w:r>
          </w:p>
        </w:tc>
        <w:tc>
          <w:tcPr>
            <w:tcW w:w="3235" w:type="dxa"/>
            <w:shd w:val="clear" w:color="auto" w:fill="auto"/>
          </w:tcPr>
          <w:p w:rsidR="00C24EF5" w:rsidRPr="00C24EF5" w:rsidRDefault="00C24EF5" w:rsidP="00C24EF5">
            <w:pPr>
              <w:jc w:val="center"/>
              <w:rPr>
                <w:color w:val="000000"/>
              </w:rPr>
            </w:pPr>
            <w:r w:rsidRPr="00C24EF5">
              <w:rPr>
                <w:color w:val="000000"/>
              </w:rPr>
              <w:t>100,00</w:t>
            </w:r>
          </w:p>
        </w:tc>
        <w:tc>
          <w:tcPr>
            <w:tcW w:w="2708" w:type="dxa"/>
          </w:tcPr>
          <w:p w:rsidR="00C24EF5" w:rsidRPr="00C24EF5" w:rsidRDefault="00C24EF5" w:rsidP="00C24EF5">
            <w:pPr>
              <w:widowControl w:val="0"/>
              <w:autoSpaceDE w:val="0"/>
              <w:autoSpaceDN w:val="0"/>
              <w:adjustRightInd w:val="0"/>
              <w:jc w:val="center"/>
            </w:pPr>
            <w:r w:rsidRPr="00C24EF5">
              <w:t>0,00</w:t>
            </w:r>
          </w:p>
        </w:tc>
      </w:tr>
      <w:tr w:rsidR="00C24EF5" w:rsidRPr="00C24EF5" w:rsidTr="00C24EF5">
        <w:trPr>
          <w:trHeight w:val="420"/>
        </w:trPr>
        <w:tc>
          <w:tcPr>
            <w:tcW w:w="1383" w:type="dxa"/>
            <w:shd w:val="clear" w:color="auto" w:fill="auto"/>
          </w:tcPr>
          <w:p w:rsidR="00C24EF5" w:rsidRPr="00C24EF5" w:rsidRDefault="00C24EF5" w:rsidP="00C24EF5">
            <w:pPr>
              <w:widowControl w:val="0"/>
              <w:autoSpaceDE w:val="0"/>
              <w:autoSpaceDN w:val="0"/>
              <w:adjustRightInd w:val="0"/>
              <w:jc w:val="center"/>
            </w:pPr>
            <w:r w:rsidRPr="00C24EF5">
              <w:t>2024</w:t>
            </w:r>
          </w:p>
        </w:tc>
        <w:tc>
          <w:tcPr>
            <w:tcW w:w="2244" w:type="dxa"/>
            <w:shd w:val="clear" w:color="auto" w:fill="auto"/>
          </w:tcPr>
          <w:p w:rsidR="00C24EF5" w:rsidRPr="00C24EF5" w:rsidRDefault="00C24EF5" w:rsidP="00C24EF5">
            <w:pPr>
              <w:jc w:val="center"/>
              <w:rPr>
                <w:color w:val="000000"/>
              </w:rPr>
            </w:pPr>
            <w:r w:rsidRPr="00C24EF5">
              <w:rPr>
                <w:color w:val="000000"/>
              </w:rPr>
              <w:t>120,00</w:t>
            </w:r>
          </w:p>
        </w:tc>
        <w:tc>
          <w:tcPr>
            <w:tcW w:w="3235" w:type="dxa"/>
            <w:shd w:val="clear" w:color="auto" w:fill="auto"/>
          </w:tcPr>
          <w:p w:rsidR="00C24EF5" w:rsidRPr="00C24EF5" w:rsidRDefault="00C24EF5" w:rsidP="00C24EF5">
            <w:pPr>
              <w:jc w:val="center"/>
              <w:rPr>
                <w:color w:val="000000"/>
              </w:rPr>
            </w:pPr>
            <w:r w:rsidRPr="00C24EF5">
              <w:rPr>
                <w:color w:val="000000"/>
              </w:rPr>
              <w:t>120,00</w:t>
            </w:r>
          </w:p>
        </w:tc>
        <w:tc>
          <w:tcPr>
            <w:tcW w:w="2708" w:type="dxa"/>
          </w:tcPr>
          <w:p w:rsidR="00C24EF5" w:rsidRPr="00C24EF5" w:rsidRDefault="00C24EF5" w:rsidP="00C24EF5">
            <w:pPr>
              <w:widowControl w:val="0"/>
              <w:autoSpaceDE w:val="0"/>
              <w:autoSpaceDN w:val="0"/>
              <w:adjustRightInd w:val="0"/>
              <w:jc w:val="center"/>
            </w:pPr>
            <w:r w:rsidRPr="00C24EF5">
              <w:t>0,00</w:t>
            </w:r>
          </w:p>
        </w:tc>
      </w:tr>
      <w:tr w:rsidR="00C24EF5" w:rsidRPr="00C24EF5" w:rsidTr="00C24EF5">
        <w:tc>
          <w:tcPr>
            <w:tcW w:w="1383" w:type="dxa"/>
            <w:shd w:val="clear" w:color="auto" w:fill="auto"/>
          </w:tcPr>
          <w:p w:rsidR="00C24EF5" w:rsidRPr="00C24EF5" w:rsidRDefault="00C24EF5" w:rsidP="00C24EF5">
            <w:pPr>
              <w:widowControl w:val="0"/>
              <w:autoSpaceDE w:val="0"/>
              <w:autoSpaceDN w:val="0"/>
              <w:adjustRightInd w:val="0"/>
              <w:jc w:val="center"/>
            </w:pPr>
            <w:r w:rsidRPr="00C24EF5">
              <w:t>2025</w:t>
            </w:r>
          </w:p>
        </w:tc>
        <w:tc>
          <w:tcPr>
            <w:tcW w:w="2244" w:type="dxa"/>
            <w:shd w:val="clear" w:color="auto" w:fill="auto"/>
          </w:tcPr>
          <w:p w:rsidR="00C24EF5" w:rsidRPr="00C24EF5" w:rsidRDefault="00C24EF5" w:rsidP="00C24EF5">
            <w:pPr>
              <w:jc w:val="center"/>
              <w:rPr>
                <w:color w:val="000000"/>
              </w:rPr>
            </w:pPr>
            <w:r w:rsidRPr="00C24EF5">
              <w:rPr>
                <w:color w:val="000000"/>
              </w:rPr>
              <w:t>124,80</w:t>
            </w:r>
          </w:p>
        </w:tc>
        <w:tc>
          <w:tcPr>
            <w:tcW w:w="3235" w:type="dxa"/>
            <w:shd w:val="clear" w:color="auto" w:fill="auto"/>
          </w:tcPr>
          <w:p w:rsidR="00C24EF5" w:rsidRPr="00C24EF5" w:rsidRDefault="00C24EF5" w:rsidP="00C24EF5">
            <w:pPr>
              <w:jc w:val="center"/>
              <w:rPr>
                <w:color w:val="000000"/>
              </w:rPr>
            </w:pPr>
            <w:r w:rsidRPr="00C24EF5">
              <w:rPr>
                <w:color w:val="000000"/>
              </w:rPr>
              <w:t>124,80</w:t>
            </w:r>
          </w:p>
        </w:tc>
        <w:tc>
          <w:tcPr>
            <w:tcW w:w="2708" w:type="dxa"/>
          </w:tcPr>
          <w:p w:rsidR="00C24EF5" w:rsidRPr="00C24EF5" w:rsidRDefault="00C24EF5" w:rsidP="00C24EF5">
            <w:pPr>
              <w:widowControl w:val="0"/>
              <w:autoSpaceDE w:val="0"/>
              <w:autoSpaceDN w:val="0"/>
              <w:adjustRightInd w:val="0"/>
              <w:jc w:val="center"/>
            </w:pPr>
            <w:r w:rsidRPr="00C24EF5">
              <w:t>0,00</w:t>
            </w:r>
          </w:p>
        </w:tc>
      </w:tr>
      <w:tr w:rsidR="00C24EF5" w:rsidRPr="00C24EF5" w:rsidTr="00C24EF5">
        <w:tc>
          <w:tcPr>
            <w:tcW w:w="1383" w:type="dxa"/>
            <w:shd w:val="clear" w:color="auto" w:fill="auto"/>
          </w:tcPr>
          <w:p w:rsidR="00C24EF5" w:rsidRPr="00C24EF5" w:rsidRDefault="00C24EF5" w:rsidP="00C24EF5">
            <w:pPr>
              <w:widowControl w:val="0"/>
              <w:autoSpaceDE w:val="0"/>
              <w:autoSpaceDN w:val="0"/>
              <w:adjustRightInd w:val="0"/>
              <w:jc w:val="center"/>
            </w:pPr>
            <w:r w:rsidRPr="00C24EF5">
              <w:t>2026</w:t>
            </w:r>
          </w:p>
        </w:tc>
        <w:tc>
          <w:tcPr>
            <w:tcW w:w="2244" w:type="dxa"/>
            <w:shd w:val="clear" w:color="auto" w:fill="auto"/>
          </w:tcPr>
          <w:p w:rsidR="00C24EF5" w:rsidRPr="00C24EF5" w:rsidRDefault="00C24EF5" w:rsidP="00C24EF5">
            <w:pPr>
              <w:jc w:val="center"/>
              <w:rPr>
                <w:color w:val="000000"/>
              </w:rPr>
            </w:pPr>
            <w:r w:rsidRPr="00C24EF5">
              <w:rPr>
                <w:color w:val="000000"/>
              </w:rPr>
              <w:t>129,80</w:t>
            </w:r>
          </w:p>
        </w:tc>
        <w:tc>
          <w:tcPr>
            <w:tcW w:w="3235" w:type="dxa"/>
            <w:shd w:val="clear" w:color="auto" w:fill="auto"/>
          </w:tcPr>
          <w:p w:rsidR="00C24EF5" w:rsidRPr="00C24EF5" w:rsidRDefault="00C24EF5" w:rsidP="00C24EF5">
            <w:pPr>
              <w:jc w:val="center"/>
              <w:rPr>
                <w:color w:val="000000"/>
              </w:rPr>
            </w:pPr>
            <w:r w:rsidRPr="00C24EF5">
              <w:rPr>
                <w:color w:val="000000"/>
              </w:rPr>
              <w:t>129,80</w:t>
            </w:r>
          </w:p>
        </w:tc>
        <w:tc>
          <w:tcPr>
            <w:tcW w:w="2708" w:type="dxa"/>
          </w:tcPr>
          <w:p w:rsidR="00C24EF5" w:rsidRPr="00C24EF5" w:rsidRDefault="00C24EF5" w:rsidP="00C24EF5">
            <w:pPr>
              <w:widowControl w:val="0"/>
              <w:autoSpaceDE w:val="0"/>
              <w:autoSpaceDN w:val="0"/>
              <w:adjustRightInd w:val="0"/>
              <w:jc w:val="center"/>
            </w:pPr>
            <w:r w:rsidRPr="00C24EF5">
              <w:t>0,00</w:t>
            </w:r>
          </w:p>
        </w:tc>
      </w:tr>
      <w:tr w:rsidR="00C24EF5" w:rsidRPr="00C24EF5" w:rsidTr="00C24EF5">
        <w:tc>
          <w:tcPr>
            <w:tcW w:w="1383" w:type="dxa"/>
            <w:shd w:val="clear" w:color="auto" w:fill="auto"/>
          </w:tcPr>
          <w:p w:rsidR="00C24EF5" w:rsidRPr="00C24EF5" w:rsidRDefault="00C24EF5" w:rsidP="00C24EF5">
            <w:pPr>
              <w:widowControl w:val="0"/>
              <w:autoSpaceDE w:val="0"/>
              <w:autoSpaceDN w:val="0"/>
              <w:adjustRightInd w:val="0"/>
              <w:jc w:val="center"/>
            </w:pPr>
            <w:r w:rsidRPr="00C24EF5">
              <w:t>2027</w:t>
            </w:r>
          </w:p>
        </w:tc>
        <w:tc>
          <w:tcPr>
            <w:tcW w:w="2244" w:type="dxa"/>
            <w:shd w:val="clear" w:color="auto" w:fill="auto"/>
          </w:tcPr>
          <w:p w:rsidR="00C24EF5" w:rsidRPr="00C24EF5" w:rsidRDefault="00C24EF5" w:rsidP="00C24EF5">
            <w:pPr>
              <w:jc w:val="center"/>
              <w:rPr>
                <w:color w:val="000000"/>
              </w:rPr>
            </w:pPr>
            <w:r w:rsidRPr="00C24EF5">
              <w:rPr>
                <w:color w:val="000000"/>
              </w:rPr>
              <w:t>135,00</w:t>
            </w:r>
          </w:p>
        </w:tc>
        <w:tc>
          <w:tcPr>
            <w:tcW w:w="3235" w:type="dxa"/>
            <w:shd w:val="clear" w:color="auto" w:fill="auto"/>
          </w:tcPr>
          <w:p w:rsidR="00C24EF5" w:rsidRPr="00C24EF5" w:rsidRDefault="00C24EF5" w:rsidP="00C24EF5">
            <w:pPr>
              <w:jc w:val="center"/>
              <w:rPr>
                <w:color w:val="000000"/>
              </w:rPr>
            </w:pPr>
            <w:r w:rsidRPr="00C24EF5">
              <w:rPr>
                <w:color w:val="000000"/>
              </w:rPr>
              <w:t>135,00</w:t>
            </w:r>
          </w:p>
        </w:tc>
        <w:tc>
          <w:tcPr>
            <w:tcW w:w="2708" w:type="dxa"/>
          </w:tcPr>
          <w:p w:rsidR="00C24EF5" w:rsidRPr="00C24EF5" w:rsidRDefault="00C24EF5" w:rsidP="00C24EF5">
            <w:pPr>
              <w:widowControl w:val="0"/>
              <w:autoSpaceDE w:val="0"/>
              <w:autoSpaceDN w:val="0"/>
              <w:adjustRightInd w:val="0"/>
              <w:jc w:val="center"/>
            </w:pPr>
            <w:r w:rsidRPr="00C24EF5">
              <w:t>0,00</w:t>
            </w:r>
          </w:p>
        </w:tc>
      </w:tr>
      <w:tr w:rsidR="00C24EF5" w:rsidRPr="00C24EF5" w:rsidTr="00C24EF5">
        <w:tc>
          <w:tcPr>
            <w:tcW w:w="1383" w:type="dxa"/>
            <w:shd w:val="clear" w:color="auto" w:fill="auto"/>
          </w:tcPr>
          <w:p w:rsidR="00C24EF5" w:rsidRPr="00C24EF5" w:rsidRDefault="00C24EF5" w:rsidP="00C24EF5">
            <w:pPr>
              <w:widowControl w:val="0"/>
              <w:autoSpaceDE w:val="0"/>
              <w:autoSpaceDN w:val="0"/>
              <w:adjustRightInd w:val="0"/>
              <w:jc w:val="center"/>
            </w:pPr>
            <w:r w:rsidRPr="00C24EF5">
              <w:t>2028</w:t>
            </w:r>
          </w:p>
        </w:tc>
        <w:tc>
          <w:tcPr>
            <w:tcW w:w="2244" w:type="dxa"/>
            <w:shd w:val="clear" w:color="auto" w:fill="auto"/>
          </w:tcPr>
          <w:p w:rsidR="00C24EF5" w:rsidRPr="00C24EF5" w:rsidRDefault="00C24EF5" w:rsidP="00C24EF5">
            <w:pPr>
              <w:jc w:val="center"/>
              <w:rPr>
                <w:color w:val="000000"/>
              </w:rPr>
            </w:pPr>
            <w:r w:rsidRPr="00C24EF5">
              <w:rPr>
                <w:color w:val="000000"/>
              </w:rPr>
              <w:t>140,40</w:t>
            </w:r>
          </w:p>
        </w:tc>
        <w:tc>
          <w:tcPr>
            <w:tcW w:w="3235" w:type="dxa"/>
            <w:shd w:val="clear" w:color="auto" w:fill="auto"/>
          </w:tcPr>
          <w:p w:rsidR="00C24EF5" w:rsidRPr="00C24EF5" w:rsidRDefault="00C24EF5" w:rsidP="00C24EF5">
            <w:pPr>
              <w:jc w:val="center"/>
              <w:rPr>
                <w:color w:val="000000"/>
              </w:rPr>
            </w:pPr>
            <w:r w:rsidRPr="00C24EF5">
              <w:rPr>
                <w:color w:val="000000"/>
              </w:rPr>
              <w:t>140,40</w:t>
            </w:r>
          </w:p>
        </w:tc>
        <w:tc>
          <w:tcPr>
            <w:tcW w:w="2708" w:type="dxa"/>
          </w:tcPr>
          <w:p w:rsidR="00C24EF5" w:rsidRPr="00C24EF5" w:rsidRDefault="00C24EF5" w:rsidP="00C24EF5">
            <w:pPr>
              <w:widowControl w:val="0"/>
              <w:autoSpaceDE w:val="0"/>
              <w:autoSpaceDN w:val="0"/>
              <w:adjustRightInd w:val="0"/>
              <w:jc w:val="center"/>
            </w:pPr>
            <w:r w:rsidRPr="00C24EF5">
              <w:t>0,00</w:t>
            </w:r>
          </w:p>
        </w:tc>
      </w:tr>
      <w:tr w:rsidR="00C24EF5" w:rsidRPr="00C24EF5" w:rsidTr="00C24EF5">
        <w:tc>
          <w:tcPr>
            <w:tcW w:w="1383" w:type="dxa"/>
            <w:shd w:val="clear" w:color="auto" w:fill="auto"/>
          </w:tcPr>
          <w:p w:rsidR="00C24EF5" w:rsidRPr="00C24EF5" w:rsidRDefault="00C24EF5" w:rsidP="00C24EF5">
            <w:pPr>
              <w:widowControl w:val="0"/>
              <w:autoSpaceDE w:val="0"/>
              <w:autoSpaceDN w:val="0"/>
              <w:adjustRightInd w:val="0"/>
              <w:jc w:val="center"/>
            </w:pPr>
            <w:r w:rsidRPr="00C24EF5">
              <w:t>2029</w:t>
            </w:r>
          </w:p>
        </w:tc>
        <w:tc>
          <w:tcPr>
            <w:tcW w:w="2244" w:type="dxa"/>
            <w:shd w:val="clear" w:color="auto" w:fill="auto"/>
          </w:tcPr>
          <w:p w:rsidR="00C24EF5" w:rsidRPr="00C24EF5" w:rsidRDefault="00C24EF5" w:rsidP="00C24EF5">
            <w:pPr>
              <w:jc w:val="center"/>
              <w:rPr>
                <w:color w:val="000000"/>
              </w:rPr>
            </w:pPr>
            <w:r w:rsidRPr="00C24EF5">
              <w:rPr>
                <w:color w:val="000000"/>
              </w:rPr>
              <w:t>146,02</w:t>
            </w:r>
          </w:p>
        </w:tc>
        <w:tc>
          <w:tcPr>
            <w:tcW w:w="3235" w:type="dxa"/>
            <w:shd w:val="clear" w:color="auto" w:fill="auto"/>
          </w:tcPr>
          <w:p w:rsidR="00C24EF5" w:rsidRPr="00C24EF5" w:rsidRDefault="00C24EF5" w:rsidP="00C24EF5">
            <w:pPr>
              <w:jc w:val="center"/>
              <w:rPr>
                <w:color w:val="000000"/>
              </w:rPr>
            </w:pPr>
            <w:r w:rsidRPr="00C24EF5">
              <w:rPr>
                <w:color w:val="000000"/>
              </w:rPr>
              <w:t>146,02</w:t>
            </w:r>
          </w:p>
        </w:tc>
        <w:tc>
          <w:tcPr>
            <w:tcW w:w="2708" w:type="dxa"/>
          </w:tcPr>
          <w:p w:rsidR="00C24EF5" w:rsidRPr="00C24EF5" w:rsidRDefault="00C24EF5" w:rsidP="00C24EF5">
            <w:pPr>
              <w:widowControl w:val="0"/>
              <w:autoSpaceDE w:val="0"/>
              <w:autoSpaceDN w:val="0"/>
              <w:adjustRightInd w:val="0"/>
              <w:jc w:val="center"/>
            </w:pPr>
            <w:r w:rsidRPr="00C24EF5">
              <w:t>0,00</w:t>
            </w:r>
          </w:p>
        </w:tc>
      </w:tr>
      <w:tr w:rsidR="00C24EF5" w:rsidRPr="00C24EF5" w:rsidTr="00C24EF5">
        <w:tc>
          <w:tcPr>
            <w:tcW w:w="1383" w:type="dxa"/>
            <w:shd w:val="clear" w:color="auto" w:fill="auto"/>
          </w:tcPr>
          <w:p w:rsidR="00C24EF5" w:rsidRPr="00C24EF5" w:rsidRDefault="00C24EF5" w:rsidP="00C24EF5">
            <w:pPr>
              <w:widowControl w:val="0"/>
              <w:autoSpaceDE w:val="0"/>
              <w:autoSpaceDN w:val="0"/>
              <w:adjustRightInd w:val="0"/>
              <w:jc w:val="center"/>
            </w:pPr>
            <w:r w:rsidRPr="00C24EF5">
              <w:lastRenderedPageBreak/>
              <w:t>2030</w:t>
            </w:r>
          </w:p>
        </w:tc>
        <w:tc>
          <w:tcPr>
            <w:tcW w:w="2244" w:type="dxa"/>
            <w:shd w:val="clear" w:color="auto" w:fill="auto"/>
          </w:tcPr>
          <w:p w:rsidR="00C24EF5" w:rsidRPr="00C24EF5" w:rsidRDefault="00C24EF5" w:rsidP="00C24EF5">
            <w:pPr>
              <w:jc w:val="center"/>
              <w:rPr>
                <w:color w:val="000000"/>
              </w:rPr>
            </w:pPr>
            <w:r w:rsidRPr="00C24EF5">
              <w:rPr>
                <w:color w:val="000000"/>
              </w:rPr>
              <w:t>151,86</w:t>
            </w:r>
          </w:p>
        </w:tc>
        <w:tc>
          <w:tcPr>
            <w:tcW w:w="3235" w:type="dxa"/>
            <w:shd w:val="clear" w:color="auto" w:fill="auto"/>
          </w:tcPr>
          <w:p w:rsidR="00C24EF5" w:rsidRPr="00C24EF5" w:rsidRDefault="00C24EF5" w:rsidP="00C24EF5">
            <w:pPr>
              <w:jc w:val="center"/>
              <w:rPr>
                <w:color w:val="000000"/>
              </w:rPr>
            </w:pPr>
            <w:r w:rsidRPr="00C24EF5">
              <w:rPr>
                <w:color w:val="000000"/>
              </w:rPr>
              <w:t>151,86</w:t>
            </w:r>
          </w:p>
        </w:tc>
        <w:tc>
          <w:tcPr>
            <w:tcW w:w="2708" w:type="dxa"/>
          </w:tcPr>
          <w:p w:rsidR="00C24EF5" w:rsidRPr="00C24EF5" w:rsidRDefault="00C24EF5" w:rsidP="00C24EF5">
            <w:pPr>
              <w:widowControl w:val="0"/>
              <w:autoSpaceDE w:val="0"/>
              <w:autoSpaceDN w:val="0"/>
              <w:adjustRightInd w:val="0"/>
              <w:jc w:val="center"/>
            </w:pPr>
            <w:r w:rsidRPr="00C24EF5">
              <w:t>0,00</w:t>
            </w:r>
          </w:p>
        </w:tc>
      </w:tr>
    </w:tbl>
    <w:p w:rsidR="00C24EF5" w:rsidRPr="00C24EF5" w:rsidRDefault="00C24EF5" w:rsidP="00ED0007">
      <w:pPr>
        <w:numPr>
          <w:ilvl w:val="0"/>
          <w:numId w:val="15"/>
        </w:numPr>
        <w:ind w:left="0" w:firstLine="0"/>
        <w:jc w:val="center"/>
        <w:rPr>
          <w:b/>
        </w:rPr>
      </w:pPr>
      <w:r w:rsidRPr="00C24EF5">
        <w:rPr>
          <w:b/>
        </w:rPr>
        <w:t>Оценка эффективности реализации подпрограммы</w:t>
      </w:r>
    </w:p>
    <w:p w:rsidR="00C24EF5" w:rsidRPr="00C24EF5" w:rsidRDefault="00C24EF5" w:rsidP="00C24EF5">
      <w:pPr>
        <w:ind w:left="3585"/>
        <w:rPr>
          <w:b/>
        </w:rPr>
      </w:pPr>
    </w:p>
    <w:p w:rsidR="00C24EF5" w:rsidRPr="00C24EF5" w:rsidRDefault="00C24EF5" w:rsidP="00C24EF5">
      <w:pPr>
        <w:jc w:val="both"/>
      </w:pPr>
      <w:r w:rsidRPr="00C24EF5">
        <w:softHyphen/>
        <w:t>Реализация основных  мероприятий подпрограммы позволит:</w:t>
      </w:r>
    </w:p>
    <w:p w:rsidR="00C24EF5" w:rsidRPr="00C24EF5" w:rsidRDefault="00C24EF5" w:rsidP="00C24EF5">
      <w:pPr>
        <w:jc w:val="both"/>
      </w:pPr>
      <w:r w:rsidRPr="00C24EF5">
        <w:softHyphen/>
        <w:t xml:space="preserve"> повысить готовность органов местного самоуправления к выполнению поставленных задач и полномочий, определенных действующим законодательством;</w:t>
      </w:r>
    </w:p>
    <w:p w:rsidR="00C24EF5" w:rsidRPr="00C24EF5" w:rsidRDefault="00C24EF5" w:rsidP="00C24EF5">
      <w:pPr>
        <w:jc w:val="both"/>
      </w:pPr>
      <w:r w:rsidRPr="00C24EF5">
        <w:softHyphen/>
      </w:r>
      <w:r w:rsidRPr="00C24EF5">
        <w:softHyphen/>
        <w:t>  позволит обеспечить информирование населения по вопросам защиты от опасностей, обусловленных чрезвычайными ситуациями, вызванными пожарами.</w:t>
      </w:r>
    </w:p>
    <w:p w:rsidR="00C24EF5" w:rsidRPr="00C24EF5" w:rsidRDefault="00C24EF5" w:rsidP="00C24EF5">
      <w:pPr>
        <w:jc w:val="both"/>
      </w:pPr>
      <w:r w:rsidRPr="00C24EF5">
        <w:t>В социальной сфере функционирование системы обеспечит:</w:t>
      </w:r>
    </w:p>
    <w:p w:rsidR="00C24EF5" w:rsidRPr="00C24EF5" w:rsidRDefault="00C24EF5" w:rsidP="00C24EF5">
      <w:pPr>
        <w:jc w:val="both"/>
      </w:pPr>
      <w:r w:rsidRPr="00C24EF5">
        <w:softHyphen/>
        <w:t>  повышение безопасности жизнедеятельности населения за счет формирования у него правил поведения при возникновении чрезвычайных ситуаций, вызванных пожарами.</w:t>
      </w:r>
    </w:p>
    <w:p w:rsidR="00C24EF5" w:rsidRPr="00C24EF5" w:rsidRDefault="00C24EF5" w:rsidP="00C24EF5">
      <w:pPr>
        <w:jc w:val="both"/>
      </w:pPr>
      <w:r w:rsidRPr="00C24EF5">
        <w:t>В целом в результате реализации подпрограммы будут снижены риски чрезвычайных ситуаций, повысятся безопасность населения и защищенность объектов сельского поселения от угроз пожаров.</w:t>
      </w:r>
    </w:p>
    <w:p w:rsidR="00C24EF5" w:rsidRPr="00C24EF5" w:rsidRDefault="00C24EF5" w:rsidP="00C24EF5">
      <w:pPr>
        <w:jc w:val="both"/>
        <w:rPr>
          <w:b/>
          <w:bCs/>
          <w:i/>
          <w:iCs/>
        </w:rPr>
      </w:pPr>
    </w:p>
    <w:p w:rsidR="00C24EF5" w:rsidRPr="00C24EF5" w:rsidRDefault="00C24EF5" w:rsidP="00C24EF5">
      <w:pPr>
        <w:jc w:val="both"/>
        <w:rPr>
          <w:b/>
          <w:bCs/>
          <w:i/>
          <w:iCs/>
        </w:rPr>
      </w:pPr>
    </w:p>
    <w:p w:rsidR="00C24EF5" w:rsidRPr="00C24EF5" w:rsidRDefault="00C24EF5" w:rsidP="00C24EF5">
      <w:pPr>
        <w:jc w:val="both"/>
        <w:rPr>
          <w:b/>
          <w:bCs/>
          <w:i/>
          <w:iCs/>
        </w:rPr>
      </w:pPr>
    </w:p>
    <w:p w:rsidR="00C24EF5" w:rsidRPr="00C24EF5" w:rsidRDefault="00C24EF5" w:rsidP="00C24EF5">
      <w:pPr>
        <w:jc w:val="both"/>
        <w:rPr>
          <w:b/>
          <w:bCs/>
          <w:i/>
          <w:iCs/>
        </w:rPr>
      </w:pPr>
    </w:p>
    <w:p w:rsidR="00C24EF5" w:rsidRPr="00C24EF5" w:rsidRDefault="00C24EF5" w:rsidP="00C24EF5">
      <w:pPr>
        <w:jc w:val="both"/>
        <w:rPr>
          <w:b/>
          <w:bCs/>
          <w:i/>
          <w:iCs/>
        </w:rPr>
      </w:pPr>
    </w:p>
    <w:p w:rsidR="00C24EF5" w:rsidRPr="00C24EF5" w:rsidRDefault="00C24EF5" w:rsidP="00C24EF5">
      <w:pPr>
        <w:jc w:val="both"/>
        <w:rPr>
          <w:b/>
          <w:bCs/>
          <w:i/>
          <w:iCs/>
        </w:rPr>
      </w:pPr>
    </w:p>
    <w:p w:rsidR="00C24EF5" w:rsidRPr="00C24EF5" w:rsidRDefault="00C24EF5" w:rsidP="00C24EF5">
      <w:pPr>
        <w:jc w:val="both"/>
        <w:rPr>
          <w:b/>
          <w:bCs/>
          <w:i/>
          <w:iCs/>
        </w:rPr>
      </w:pPr>
    </w:p>
    <w:p w:rsidR="00C24EF5" w:rsidRPr="00C24EF5" w:rsidRDefault="00C24EF5" w:rsidP="00C24EF5">
      <w:pPr>
        <w:jc w:val="both"/>
        <w:rPr>
          <w:b/>
          <w:bCs/>
          <w:i/>
          <w:iCs/>
        </w:rPr>
      </w:pPr>
    </w:p>
    <w:p w:rsidR="00C24EF5" w:rsidRPr="00C24EF5" w:rsidRDefault="00C24EF5" w:rsidP="00C24EF5">
      <w:pPr>
        <w:jc w:val="both"/>
        <w:rPr>
          <w:b/>
          <w:bCs/>
          <w:i/>
          <w:iCs/>
        </w:rPr>
      </w:pPr>
    </w:p>
    <w:p w:rsidR="00C24EF5" w:rsidRPr="00C24EF5" w:rsidRDefault="00C24EF5" w:rsidP="00C24EF5">
      <w:pPr>
        <w:jc w:val="both"/>
        <w:rPr>
          <w:b/>
          <w:bCs/>
          <w:i/>
          <w:iCs/>
        </w:rPr>
      </w:pPr>
    </w:p>
    <w:p w:rsidR="00C24EF5" w:rsidRPr="00C24EF5" w:rsidRDefault="00C24EF5" w:rsidP="00C24EF5">
      <w:pPr>
        <w:jc w:val="both"/>
        <w:rPr>
          <w:b/>
          <w:bCs/>
          <w:i/>
          <w:iCs/>
        </w:rPr>
      </w:pPr>
    </w:p>
    <w:p w:rsidR="00C24EF5" w:rsidRPr="00C24EF5" w:rsidRDefault="00C24EF5" w:rsidP="00C24EF5">
      <w:pPr>
        <w:jc w:val="both"/>
        <w:rPr>
          <w:b/>
          <w:bCs/>
          <w:i/>
          <w:iCs/>
        </w:rPr>
      </w:pPr>
    </w:p>
    <w:p w:rsidR="00C24EF5" w:rsidRPr="00C24EF5" w:rsidRDefault="00C24EF5" w:rsidP="00C24EF5">
      <w:pPr>
        <w:jc w:val="both"/>
        <w:rPr>
          <w:b/>
          <w:bCs/>
          <w:i/>
          <w:iCs/>
        </w:rPr>
      </w:pPr>
    </w:p>
    <w:p w:rsidR="00C24EF5" w:rsidRPr="00C24EF5" w:rsidRDefault="00C24EF5" w:rsidP="00C24EF5">
      <w:pPr>
        <w:jc w:val="both"/>
        <w:rPr>
          <w:b/>
          <w:bCs/>
          <w:i/>
          <w:iCs/>
        </w:rPr>
      </w:pPr>
    </w:p>
    <w:p w:rsidR="00C24EF5" w:rsidRPr="00C24EF5" w:rsidRDefault="00C24EF5" w:rsidP="00C24EF5">
      <w:pPr>
        <w:jc w:val="both"/>
        <w:rPr>
          <w:b/>
          <w:bCs/>
          <w:i/>
          <w:iCs/>
        </w:rPr>
      </w:pPr>
    </w:p>
    <w:p w:rsidR="00C24EF5" w:rsidRPr="00C24EF5" w:rsidRDefault="00C24EF5" w:rsidP="00C24EF5">
      <w:pPr>
        <w:jc w:val="both"/>
        <w:rPr>
          <w:b/>
          <w:bCs/>
          <w:i/>
          <w:iCs/>
        </w:rPr>
      </w:pPr>
    </w:p>
    <w:p w:rsidR="00C24EF5" w:rsidRPr="00C24EF5" w:rsidRDefault="00C24EF5" w:rsidP="00C24EF5">
      <w:pPr>
        <w:jc w:val="both"/>
        <w:rPr>
          <w:b/>
          <w:bCs/>
          <w:i/>
          <w:iCs/>
        </w:rPr>
      </w:pPr>
    </w:p>
    <w:p w:rsidR="00C24EF5" w:rsidRPr="00C24EF5" w:rsidRDefault="00C24EF5" w:rsidP="00C24EF5">
      <w:pPr>
        <w:jc w:val="both"/>
        <w:rPr>
          <w:b/>
          <w:bCs/>
          <w:i/>
          <w:iCs/>
        </w:rPr>
      </w:pPr>
    </w:p>
    <w:p w:rsidR="00C24EF5" w:rsidRPr="00C24EF5" w:rsidRDefault="00C24EF5" w:rsidP="00C24EF5">
      <w:pPr>
        <w:jc w:val="both"/>
        <w:rPr>
          <w:b/>
          <w:bCs/>
          <w:i/>
          <w:iCs/>
        </w:rPr>
      </w:pPr>
    </w:p>
    <w:p w:rsidR="00C24EF5" w:rsidRPr="00C24EF5" w:rsidRDefault="00C24EF5" w:rsidP="00C24EF5">
      <w:pPr>
        <w:jc w:val="both"/>
        <w:rPr>
          <w:b/>
          <w:bCs/>
          <w:i/>
          <w:iCs/>
        </w:rPr>
      </w:pPr>
    </w:p>
    <w:p w:rsidR="00C24EF5" w:rsidRPr="00C24EF5" w:rsidRDefault="00C24EF5" w:rsidP="00C24EF5">
      <w:pPr>
        <w:jc w:val="both"/>
        <w:rPr>
          <w:b/>
          <w:bCs/>
          <w:i/>
          <w:iCs/>
        </w:rPr>
      </w:pPr>
    </w:p>
    <w:p w:rsidR="00C24EF5" w:rsidRPr="00C24EF5" w:rsidRDefault="00C24EF5" w:rsidP="00C24EF5">
      <w:pPr>
        <w:jc w:val="both"/>
        <w:rPr>
          <w:b/>
          <w:bCs/>
          <w:i/>
          <w:iCs/>
        </w:rPr>
      </w:pPr>
    </w:p>
    <w:p w:rsidR="00C24EF5" w:rsidRPr="00C24EF5" w:rsidRDefault="00C24EF5" w:rsidP="00C24EF5">
      <w:pPr>
        <w:jc w:val="both"/>
        <w:rPr>
          <w:b/>
          <w:bCs/>
          <w:i/>
          <w:iCs/>
        </w:rPr>
      </w:pPr>
    </w:p>
    <w:p w:rsidR="00C24EF5" w:rsidRPr="00C24EF5" w:rsidRDefault="00C24EF5" w:rsidP="00C24EF5">
      <w:pPr>
        <w:jc w:val="both"/>
        <w:rPr>
          <w:b/>
          <w:bCs/>
          <w:i/>
          <w:iCs/>
        </w:rPr>
      </w:pPr>
    </w:p>
    <w:p w:rsidR="00C24EF5" w:rsidRPr="00C24EF5" w:rsidRDefault="00C24EF5" w:rsidP="00C24EF5">
      <w:pPr>
        <w:jc w:val="both"/>
        <w:rPr>
          <w:b/>
          <w:bCs/>
          <w:i/>
          <w:iCs/>
        </w:rPr>
      </w:pPr>
    </w:p>
    <w:p w:rsidR="00C24EF5" w:rsidRPr="00C24EF5" w:rsidRDefault="00C24EF5" w:rsidP="00C24EF5">
      <w:pPr>
        <w:jc w:val="both"/>
        <w:rPr>
          <w:b/>
          <w:bCs/>
          <w:i/>
          <w:iCs/>
        </w:rPr>
      </w:pPr>
    </w:p>
    <w:p w:rsidR="00C24EF5" w:rsidRPr="00C24EF5" w:rsidRDefault="00C24EF5" w:rsidP="00C24EF5">
      <w:pPr>
        <w:jc w:val="both"/>
        <w:rPr>
          <w:b/>
          <w:bCs/>
          <w:i/>
          <w:iCs/>
        </w:rPr>
      </w:pPr>
    </w:p>
    <w:p w:rsidR="00C24EF5" w:rsidRPr="00C24EF5" w:rsidRDefault="00C24EF5" w:rsidP="00C24EF5">
      <w:pPr>
        <w:snapToGrid w:val="0"/>
        <w:ind w:left="720"/>
        <w:jc w:val="center"/>
        <w:rPr>
          <w:b/>
          <w:bCs/>
          <w:iCs/>
        </w:rPr>
      </w:pPr>
      <w:bookmarkStart w:id="6" w:name="_Hlk114227941"/>
      <w:r w:rsidRPr="00C24EF5">
        <w:rPr>
          <w:b/>
          <w:bCs/>
          <w:iCs/>
        </w:rPr>
        <w:lastRenderedPageBreak/>
        <w:t>Подпрограмма 2 «Развитие национальной экономики Гвазденского сельского поселения»</w:t>
      </w:r>
    </w:p>
    <w:p w:rsidR="00C24EF5" w:rsidRPr="00C24EF5" w:rsidRDefault="00C24EF5" w:rsidP="00C24EF5">
      <w:pPr>
        <w:jc w:val="center"/>
        <w:rPr>
          <w:b/>
          <w:bCs/>
        </w:rPr>
      </w:pPr>
      <w:r w:rsidRPr="00C24EF5">
        <w:rPr>
          <w:b/>
          <w:bCs/>
        </w:rPr>
        <w:t>1. ПАСПОРТ</w:t>
      </w:r>
    </w:p>
    <w:bookmarkEnd w:id="6"/>
    <w:p w:rsidR="00C24EF5" w:rsidRPr="00C24EF5" w:rsidRDefault="00C24EF5" w:rsidP="00C24EF5">
      <w:pPr>
        <w:ind w:left="-18" w:hanging="3988"/>
        <w:jc w:val="center"/>
      </w:pPr>
      <w:r w:rsidRPr="00C24EF5">
        <w:t>муни                                                         подпрограммы «Развитие национальной экономики Гвазденского сельского поселения».</w:t>
      </w:r>
    </w:p>
    <w:tbl>
      <w:tblPr>
        <w:tblW w:w="0" w:type="auto"/>
        <w:tblInd w:w="78" w:type="dxa"/>
        <w:tblLayout w:type="fixed"/>
        <w:tblLook w:val="04A0"/>
      </w:tblPr>
      <w:tblGrid>
        <w:gridCol w:w="2759"/>
        <w:gridCol w:w="7079"/>
      </w:tblGrid>
      <w:tr w:rsidR="00C24EF5" w:rsidRPr="00C24EF5" w:rsidTr="00C24EF5">
        <w:tc>
          <w:tcPr>
            <w:tcW w:w="2759" w:type="dxa"/>
            <w:tcBorders>
              <w:top w:val="single" w:sz="4" w:space="0" w:color="000000"/>
              <w:left w:val="single" w:sz="4" w:space="0" w:color="000000"/>
              <w:bottom w:val="single" w:sz="4" w:space="0" w:color="000000"/>
              <w:right w:val="nil"/>
            </w:tcBorders>
            <w:hideMark/>
          </w:tcPr>
          <w:p w:rsidR="00C24EF5" w:rsidRPr="00C24EF5" w:rsidRDefault="00C24EF5" w:rsidP="00C24EF5">
            <w:pPr>
              <w:snapToGrid w:val="0"/>
            </w:pPr>
            <w:r w:rsidRPr="00C24EF5">
              <w:t>Ответственный  ис</w:t>
            </w:r>
            <w:r w:rsidRPr="00C24EF5">
              <w:softHyphen/>
              <w:t>полнитель подпро</w:t>
            </w:r>
            <w:r w:rsidRPr="00C24EF5">
              <w:softHyphen/>
              <w:t>граммы</w:t>
            </w:r>
          </w:p>
        </w:tc>
        <w:tc>
          <w:tcPr>
            <w:tcW w:w="7079" w:type="dxa"/>
            <w:tcBorders>
              <w:top w:val="single" w:sz="4" w:space="0" w:color="000000"/>
              <w:left w:val="single" w:sz="4" w:space="0" w:color="000000"/>
              <w:bottom w:val="single" w:sz="4" w:space="0" w:color="000000"/>
              <w:right w:val="single" w:sz="4" w:space="0" w:color="000000"/>
            </w:tcBorders>
            <w:hideMark/>
          </w:tcPr>
          <w:p w:rsidR="00C24EF5" w:rsidRPr="00C24EF5" w:rsidRDefault="00C24EF5" w:rsidP="00C24EF5">
            <w:pPr>
              <w:snapToGrid w:val="0"/>
              <w:jc w:val="both"/>
            </w:pPr>
            <w:r w:rsidRPr="00C24EF5">
              <w:t>Администрация Гвазденского сельского поселения Бутурлиновского муниципального района Воронежской области</w:t>
            </w:r>
          </w:p>
        </w:tc>
      </w:tr>
      <w:tr w:rsidR="00C24EF5" w:rsidRPr="00C24EF5" w:rsidTr="00C24EF5">
        <w:trPr>
          <w:trHeight w:val="1088"/>
        </w:trPr>
        <w:tc>
          <w:tcPr>
            <w:tcW w:w="2759" w:type="dxa"/>
            <w:tcBorders>
              <w:top w:val="single" w:sz="4" w:space="0" w:color="000000"/>
              <w:left w:val="single" w:sz="4" w:space="0" w:color="000000"/>
              <w:bottom w:val="single" w:sz="4" w:space="0" w:color="000000"/>
              <w:right w:val="nil"/>
            </w:tcBorders>
            <w:hideMark/>
          </w:tcPr>
          <w:p w:rsidR="00C24EF5" w:rsidRPr="00C24EF5" w:rsidRDefault="00C24EF5" w:rsidP="00C24EF5">
            <w:pPr>
              <w:snapToGrid w:val="0"/>
            </w:pPr>
            <w:r w:rsidRPr="00C24EF5">
              <w:t>Разработчики подпрограммы</w:t>
            </w:r>
          </w:p>
        </w:tc>
        <w:tc>
          <w:tcPr>
            <w:tcW w:w="7079" w:type="dxa"/>
            <w:tcBorders>
              <w:top w:val="single" w:sz="4" w:space="0" w:color="000000"/>
              <w:left w:val="single" w:sz="4" w:space="0" w:color="000000"/>
              <w:bottom w:val="single" w:sz="4" w:space="0" w:color="000000"/>
              <w:right w:val="single" w:sz="4" w:space="0" w:color="000000"/>
            </w:tcBorders>
            <w:hideMark/>
          </w:tcPr>
          <w:p w:rsidR="00C24EF5" w:rsidRPr="00C24EF5" w:rsidRDefault="00C24EF5" w:rsidP="00C24EF5">
            <w:pPr>
              <w:snapToGrid w:val="0"/>
              <w:jc w:val="both"/>
            </w:pPr>
            <w:r w:rsidRPr="00C24EF5">
              <w:t>Администрация Гвазденского сельского поселения Бутурлиновского муниципального района Воронежской области</w:t>
            </w:r>
          </w:p>
        </w:tc>
      </w:tr>
      <w:tr w:rsidR="00C24EF5" w:rsidRPr="00C24EF5" w:rsidTr="00C24EF5">
        <w:trPr>
          <w:trHeight w:val="2272"/>
        </w:trPr>
        <w:tc>
          <w:tcPr>
            <w:tcW w:w="2759" w:type="dxa"/>
            <w:tcBorders>
              <w:top w:val="single" w:sz="4" w:space="0" w:color="000000"/>
              <w:left w:val="single" w:sz="4" w:space="0" w:color="000000"/>
              <w:bottom w:val="single" w:sz="4" w:space="0" w:color="000000"/>
              <w:right w:val="nil"/>
            </w:tcBorders>
          </w:tcPr>
          <w:p w:rsidR="00C24EF5" w:rsidRPr="00C24EF5" w:rsidRDefault="00C24EF5" w:rsidP="00C24EF5">
            <w:pPr>
              <w:snapToGrid w:val="0"/>
            </w:pPr>
            <w:r w:rsidRPr="00C24EF5">
              <w:rPr>
                <w:spacing w:val="-2"/>
              </w:rPr>
              <w:t xml:space="preserve">Основные мероприятия, входящие в состав подпрограммы </w:t>
            </w:r>
            <w:r w:rsidRPr="00C24EF5">
              <w:t>муниципальной</w:t>
            </w:r>
            <w:r w:rsidRPr="00C24EF5">
              <w:rPr>
                <w:spacing w:val="-2"/>
              </w:rPr>
              <w:t xml:space="preserve"> программы</w:t>
            </w:r>
          </w:p>
        </w:tc>
        <w:tc>
          <w:tcPr>
            <w:tcW w:w="7079" w:type="dxa"/>
            <w:tcBorders>
              <w:top w:val="single" w:sz="4" w:space="0" w:color="000000"/>
              <w:left w:val="single" w:sz="4" w:space="0" w:color="000000"/>
              <w:bottom w:val="single" w:sz="4" w:space="0" w:color="000000"/>
              <w:right w:val="single" w:sz="4" w:space="0" w:color="000000"/>
            </w:tcBorders>
            <w:hideMark/>
          </w:tcPr>
          <w:p w:rsidR="00C24EF5" w:rsidRPr="00C24EF5" w:rsidRDefault="00C24EF5" w:rsidP="00C24EF5">
            <w:pPr>
              <w:pStyle w:val="ConsPlusNormal0"/>
              <w:snapToGrid w:val="0"/>
              <w:spacing w:line="276" w:lineRule="auto"/>
              <w:jc w:val="both"/>
            </w:pPr>
            <w:r w:rsidRPr="00C24EF5">
              <w:t>1.Общеэкономические вопросы.</w:t>
            </w:r>
          </w:p>
          <w:p w:rsidR="00C24EF5" w:rsidRPr="00C24EF5" w:rsidRDefault="00C24EF5" w:rsidP="00C24EF5">
            <w:pPr>
              <w:pStyle w:val="ConsPlusNormal0"/>
              <w:snapToGrid w:val="0"/>
              <w:spacing w:line="276" w:lineRule="auto"/>
              <w:jc w:val="both"/>
            </w:pPr>
            <w:r w:rsidRPr="00C24EF5">
              <w:t>2. Другие вопросы в области национальной экономики.</w:t>
            </w:r>
          </w:p>
          <w:p w:rsidR="00C24EF5" w:rsidRPr="00C24EF5" w:rsidRDefault="00C24EF5" w:rsidP="00C24EF5">
            <w:pPr>
              <w:pStyle w:val="ConsPlusNormal0"/>
              <w:snapToGrid w:val="0"/>
              <w:spacing w:line="276" w:lineRule="auto"/>
              <w:jc w:val="both"/>
            </w:pPr>
          </w:p>
        </w:tc>
      </w:tr>
      <w:tr w:rsidR="00C24EF5" w:rsidRPr="00C24EF5" w:rsidTr="00C24EF5">
        <w:trPr>
          <w:trHeight w:val="2545"/>
        </w:trPr>
        <w:tc>
          <w:tcPr>
            <w:tcW w:w="2759" w:type="dxa"/>
            <w:tcBorders>
              <w:top w:val="nil"/>
              <w:left w:val="single" w:sz="4" w:space="0" w:color="000000"/>
              <w:bottom w:val="single" w:sz="4" w:space="0" w:color="000000"/>
              <w:right w:val="nil"/>
            </w:tcBorders>
            <w:hideMark/>
          </w:tcPr>
          <w:p w:rsidR="00C24EF5" w:rsidRPr="00C24EF5" w:rsidRDefault="00C24EF5" w:rsidP="00C24EF5">
            <w:pPr>
              <w:snapToGrid w:val="0"/>
            </w:pPr>
            <w:r w:rsidRPr="00C24EF5">
              <w:t>Цель подпрограммы</w:t>
            </w:r>
          </w:p>
          <w:p w:rsidR="00C24EF5" w:rsidRPr="00C24EF5" w:rsidRDefault="00C24EF5" w:rsidP="00C24EF5"/>
          <w:p w:rsidR="00C24EF5" w:rsidRPr="00C24EF5" w:rsidRDefault="00C24EF5" w:rsidP="00C24EF5"/>
          <w:p w:rsidR="00C24EF5" w:rsidRPr="00C24EF5" w:rsidRDefault="00C24EF5" w:rsidP="00C24EF5"/>
          <w:p w:rsidR="00C24EF5" w:rsidRPr="00C24EF5" w:rsidRDefault="00C24EF5" w:rsidP="00C24EF5"/>
        </w:tc>
        <w:tc>
          <w:tcPr>
            <w:tcW w:w="7079" w:type="dxa"/>
            <w:tcBorders>
              <w:top w:val="nil"/>
              <w:left w:val="single" w:sz="4" w:space="0" w:color="000000"/>
              <w:bottom w:val="single" w:sz="4" w:space="0" w:color="000000"/>
              <w:right w:val="single" w:sz="4" w:space="0" w:color="000000"/>
            </w:tcBorders>
          </w:tcPr>
          <w:p w:rsidR="00C24EF5" w:rsidRPr="00C24EF5" w:rsidRDefault="00C24EF5" w:rsidP="00C24EF5">
            <w:pPr>
              <w:ind w:right="-43"/>
              <w:jc w:val="both"/>
            </w:pPr>
            <w:r w:rsidRPr="00C24EF5">
              <w:t>Целью подпрограммы является  оказание поддержки безработным гражданам; подготовка проекта изменений генерального плана Гвазденского сельского поселения, утверждение технического задания на выполнение работ по внесению изменений в генеральный план поселения); финансовое обеспечение переданной части полномочий по градостроительной деятельности.</w:t>
            </w:r>
          </w:p>
        </w:tc>
      </w:tr>
      <w:tr w:rsidR="00C24EF5" w:rsidRPr="00C24EF5" w:rsidTr="00C24EF5">
        <w:tc>
          <w:tcPr>
            <w:tcW w:w="2759" w:type="dxa"/>
            <w:tcBorders>
              <w:top w:val="single" w:sz="4" w:space="0" w:color="000000"/>
              <w:left w:val="single" w:sz="4" w:space="0" w:color="000000"/>
              <w:bottom w:val="single" w:sz="4" w:space="0" w:color="000000"/>
              <w:right w:val="nil"/>
            </w:tcBorders>
            <w:hideMark/>
          </w:tcPr>
          <w:p w:rsidR="00C24EF5" w:rsidRPr="00C24EF5" w:rsidRDefault="00C24EF5" w:rsidP="00C24EF5">
            <w:pPr>
              <w:snapToGrid w:val="0"/>
            </w:pPr>
            <w:r w:rsidRPr="00C24EF5">
              <w:t>Задачи подпрограм</w:t>
            </w:r>
            <w:r w:rsidRPr="00C24EF5">
              <w:softHyphen/>
              <w:t>мы</w:t>
            </w:r>
          </w:p>
        </w:tc>
        <w:tc>
          <w:tcPr>
            <w:tcW w:w="7079"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pPr>
            <w:r w:rsidRPr="00C24EF5">
              <w:t>Реализация подпрограммы позволит решить следующие задачи: Эффективное использование средств бюджета.</w:t>
            </w:r>
          </w:p>
        </w:tc>
      </w:tr>
      <w:tr w:rsidR="00C24EF5" w:rsidRPr="00C24EF5" w:rsidTr="00C24EF5">
        <w:tc>
          <w:tcPr>
            <w:tcW w:w="2759" w:type="dxa"/>
            <w:tcBorders>
              <w:top w:val="single" w:sz="4" w:space="0" w:color="000000"/>
              <w:left w:val="single" w:sz="4" w:space="0" w:color="000000"/>
              <w:bottom w:val="single" w:sz="4" w:space="0" w:color="000000"/>
              <w:right w:val="nil"/>
            </w:tcBorders>
            <w:hideMark/>
          </w:tcPr>
          <w:p w:rsidR="00C24EF5" w:rsidRPr="00C24EF5" w:rsidRDefault="00C24EF5" w:rsidP="00C24EF5">
            <w:pPr>
              <w:snapToGrid w:val="0"/>
            </w:pPr>
            <w:r w:rsidRPr="00C24EF5">
              <w:t>Сроки реализации подпрограммы</w:t>
            </w:r>
          </w:p>
        </w:tc>
        <w:tc>
          <w:tcPr>
            <w:tcW w:w="7079"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pPr>
            <w:r w:rsidRPr="00C24EF5">
              <w:t xml:space="preserve"> 2023 г-2030 г</w:t>
            </w:r>
          </w:p>
        </w:tc>
      </w:tr>
      <w:tr w:rsidR="00C24EF5" w:rsidRPr="00C24EF5" w:rsidTr="00C24EF5">
        <w:tc>
          <w:tcPr>
            <w:tcW w:w="2759" w:type="dxa"/>
            <w:tcBorders>
              <w:top w:val="single" w:sz="4" w:space="0" w:color="000000"/>
              <w:left w:val="single" w:sz="4" w:space="0" w:color="000000"/>
              <w:bottom w:val="single" w:sz="4" w:space="0" w:color="000000"/>
              <w:right w:val="nil"/>
            </w:tcBorders>
            <w:hideMark/>
          </w:tcPr>
          <w:p w:rsidR="00C24EF5" w:rsidRPr="00C24EF5" w:rsidRDefault="00C24EF5" w:rsidP="00C24EF5">
            <w:pPr>
              <w:snapToGrid w:val="0"/>
            </w:pPr>
            <w:r w:rsidRPr="00C24EF5">
              <w:t>Объемы и источники финансирования  подпрограммы</w:t>
            </w:r>
          </w:p>
        </w:tc>
        <w:tc>
          <w:tcPr>
            <w:tcW w:w="7079"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pStyle w:val="ae"/>
              <w:rPr>
                <w:rFonts w:ascii="Times New Roman" w:hAnsi="Times New Roman" w:cs="Times New Roman"/>
                <w:sz w:val="28"/>
                <w:szCs w:val="28"/>
              </w:rPr>
            </w:pPr>
            <w:r w:rsidRPr="00C24EF5">
              <w:rPr>
                <w:rFonts w:ascii="Times New Roman" w:hAnsi="Times New Roman" w:cs="Times New Roman"/>
                <w:sz w:val="28"/>
                <w:szCs w:val="28"/>
              </w:rPr>
              <w:t>Реализация подпрограммы осуществляется за счет средств бюджета Гвазденского сельского поселения  в 2023-2030 г на сумму- 598,19 тыс. рублей, в том числе:</w:t>
            </w:r>
          </w:p>
          <w:p w:rsidR="00C24EF5" w:rsidRPr="00C24EF5" w:rsidRDefault="00C24EF5" w:rsidP="00C24EF5">
            <w:pPr>
              <w:pStyle w:val="ae"/>
              <w:rPr>
                <w:rFonts w:ascii="Times New Roman" w:hAnsi="Times New Roman" w:cs="Times New Roman"/>
                <w:sz w:val="28"/>
                <w:szCs w:val="28"/>
              </w:rPr>
            </w:pPr>
            <w:r w:rsidRPr="00C24EF5">
              <w:rPr>
                <w:rFonts w:ascii="Times New Roman" w:hAnsi="Times New Roman" w:cs="Times New Roman"/>
                <w:sz w:val="28"/>
                <w:szCs w:val="28"/>
              </w:rPr>
              <w:t xml:space="preserve">                        2023 год  -  582,03 тыс. рублей</w:t>
            </w:r>
          </w:p>
          <w:p w:rsidR="00C24EF5" w:rsidRPr="00C24EF5" w:rsidRDefault="00C24EF5" w:rsidP="00C24EF5">
            <w:pPr>
              <w:pStyle w:val="ae"/>
              <w:rPr>
                <w:rFonts w:ascii="Times New Roman" w:hAnsi="Times New Roman" w:cs="Times New Roman"/>
                <w:sz w:val="28"/>
                <w:szCs w:val="28"/>
              </w:rPr>
            </w:pPr>
            <w:r w:rsidRPr="00C24EF5">
              <w:rPr>
                <w:rFonts w:ascii="Times New Roman" w:hAnsi="Times New Roman" w:cs="Times New Roman"/>
                <w:sz w:val="28"/>
                <w:szCs w:val="28"/>
              </w:rPr>
              <w:t xml:space="preserve">                        2024 год  –  2,03 тыс.рублей</w:t>
            </w:r>
          </w:p>
          <w:p w:rsidR="00C24EF5" w:rsidRPr="00C24EF5" w:rsidRDefault="00C24EF5" w:rsidP="00C24EF5">
            <w:pPr>
              <w:pStyle w:val="ae"/>
              <w:rPr>
                <w:rFonts w:ascii="Times New Roman" w:hAnsi="Times New Roman" w:cs="Times New Roman"/>
                <w:sz w:val="28"/>
                <w:szCs w:val="28"/>
              </w:rPr>
            </w:pPr>
            <w:r w:rsidRPr="00C24EF5">
              <w:rPr>
                <w:rFonts w:ascii="Times New Roman" w:hAnsi="Times New Roman" w:cs="Times New Roman"/>
                <w:sz w:val="28"/>
                <w:szCs w:val="28"/>
              </w:rPr>
              <w:t xml:space="preserve">                        2025 год –  2,12 тыс.рублей</w:t>
            </w:r>
          </w:p>
          <w:p w:rsidR="00C24EF5" w:rsidRPr="00C24EF5" w:rsidRDefault="00C24EF5" w:rsidP="00C24EF5">
            <w:pPr>
              <w:pStyle w:val="ae"/>
              <w:rPr>
                <w:rFonts w:ascii="Times New Roman" w:hAnsi="Times New Roman" w:cs="Times New Roman"/>
                <w:sz w:val="28"/>
                <w:szCs w:val="28"/>
              </w:rPr>
            </w:pPr>
            <w:r w:rsidRPr="00C24EF5">
              <w:rPr>
                <w:rFonts w:ascii="Times New Roman" w:hAnsi="Times New Roman" w:cs="Times New Roman"/>
                <w:sz w:val="28"/>
                <w:szCs w:val="28"/>
              </w:rPr>
              <w:t xml:space="preserve">                        2026 год –    2,21 тыс.рублей</w:t>
            </w:r>
          </w:p>
          <w:p w:rsidR="00C24EF5" w:rsidRPr="00C24EF5" w:rsidRDefault="00C24EF5" w:rsidP="00C24EF5">
            <w:pPr>
              <w:pStyle w:val="ae"/>
              <w:rPr>
                <w:rFonts w:ascii="Times New Roman" w:hAnsi="Times New Roman" w:cs="Times New Roman"/>
                <w:sz w:val="28"/>
                <w:szCs w:val="28"/>
              </w:rPr>
            </w:pPr>
            <w:r w:rsidRPr="00C24EF5">
              <w:rPr>
                <w:rFonts w:ascii="Times New Roman" w:hAnsi="Times New Roman" w:cs="Times New Roman"/>
                <w:sz w:val="28"/>
                <w:szCs w:val="28"/>
              </w:rPr>
              <w:t xml:space="preserve">                        2027 год –    2,30 тыс.рублей</w:t>
            </w:r>
          </w:p>
          <w:p w:rsidR="00C24EF5" w:rsidRPr="00C24EF5" w:rsidRDefault="00C24EF5" w:rsidP="00C24EF5">
            <w:pPr>
              <w:pStyle w:val="ae"/>
              <w:rPr>
                <w:rFonts w:ascii="Times New Roman" w:hAnsi="Times New Roman" w:cs="Times New Roman"/>
                <w:sz w:val="28"/>
                <w:szCs w:val="28"/>
              </w:rPr>
            </w:pPr>
            <w:r w:rsidRPr="00C24EF5">
              <w:rPr>
                <w:rFonts w:ascii="Times New Roman" w:hAnsi="Times New Roman" w:cs="Times New Roman"/>
                <w:sz w:val="28"/>
                <w:szCs w:val="28"/>
              </w:rPr>
              <w:t xml:space="preserve">                        2028 год –    2,40 тыс.рублей</w:t>
            </w:r>
          </w:p>
          <w:p w:rsidR="00C24EF5" w:rsidRPr="00C24EF5" w:rsidRDefault="00C24EF5" w:rsidP="00C24EF5">
            <w:pPr>
              <w:pStyle w:val="ae"/>
              <w:rPr>
                <w:rFonts w:ascii="Times New Roman" w:hAnsi="Times New Roman" w:cs="Times New Roman"/>
                <w:sz w:val="28"/>
                <w:szCs w:val="28"/>
              </w:rPr>
            </w:pPr>
            <w:r w:rsidRPr="00C24EF5">
              <w:rPr>
                <w:rFonts w:ascii="Times New Roman" w:hAnsi="Times New Roman" w:cs="Times New Roman"/>
                <w:sz w:val="28"/>
                <w:szCs w:val="28"/>
              </w:rPr>
              <w:t xml:space="preserve">                        2029 год –    2,50 тыс.рублей</w:t>
            </w:r>
          </w:p>
          <w:p w:rsidR="00C24EF5" w:rsidRPr="00C24EF5" w:rsidRDefault="00C24EF5" w:rsidP="00C24EF5">
            <w:pPr>
              <w:pStyle w:val="ae"/>
              <w:rPr>
                <w:rFonts w:ascii="Times New Roman" w:hAnsi="Times New Roman" w:cs="Times New Roman"/>
                <w:sz w:val="28"/>
                <w:szCs w:val="28"/>
              </w:rPr>
            </w:pPr>
            <w:r w:rsidRPr="00C24EF5">
              <w:rPr>
                <w:rFonts w:ascii="Times New Roman" w:hAnsi="Times New Roman" w:cs="Times New Roman"/>
                <w:sz w:val="28"/>
                <w:szCs w:val="28"/>
              </w:rPr>
              <w:t xml:space="preserve">                        2030 год –    2,60 тыс.рублей</w:t>
            </w:r>
          </w:p>
          <w:p w:rsidR="00C24EF5" w:rsidRPr="00C24EF5" w:rsidRDefault="00C24EF5" w:rsidP="00C24EF5">
            <w:pPr>
              <w:pStyle w:val="ae"/>
              <w:jc w:val="both"/>
              <w:rPr>
                <w:rFonts w:ascii="Times New Roman" w:hAnsi="Times New Roman" w:cs="Times New Roman"/>
              </w:rPr>
            </w:pPr>
            <w:r w:rsidRPr="00C24EF5">
              <w:rPr>
                <w:rFonts w:ascii="Times New Roman" w:hAnsi="Times New Roman" w:cs="Times New Roman"/>
                <w:sz w:val="28"/>
                <w:szCs w:val="28"/>
              </w:rPr>
              <w:t xml:space="preserve">Реализация подпрограммы осуществляется за счет привлечение финансовых средств из бюджетов других </w:t>
            </w:r>
            <w:r w:rsidRPr="00C24EF5">
              <w:rPr>
                <w:rFonts w:ascii="Times New Roman" w:hAnsi="Times New Roman" w:cs="Times New Roman"/>
                <w:sz w:val="28"/>
                <w:szCs w:val="28"/>
              </w:rPr>
              <w:lastRenderedPageBreak/>
              <w:t>уровней в сумме – 570,00  тыс. рублей</w:t>
            </w:r>
          </w:p>
        </w:tc>
      </w:tr>
      <w:tr w:rsidR="00C24EF5" w:rsidRPr="00C24EF5" w:rsidTr="00C24EF5">
        <w:tc>
          <w:tcPr>
            <w:tcW w:w="2759" w:type="dxa"/>
            <w:tcBorders>
              <w:top w:val="single" w:sz="4" w:space="0" w:color="000000"/>
              <w:left w:val="single" w:sz="4" w:space="0" w:color="000000"/>
              <w:bottom w:val="single" w:sz="4" w:space="0" w:color="000000"/>
              <w:right w:val="nil"/>
            </w:tcBorders>
            <w:hideMark/>
          </w:tcPr>
          <w:p w:rsidR="00C24EF5" w:rsidRPr="00C24EF5" w:rsidRDefault="00C24EF5" w:rsidP="00C24EF5">
            <w:pPr>
              <w:snapToGrid w:val="0"/>
            </w:pPr>
            <w:r w:rsidRPr="00C24EF5">
              <w:lastRenderedPageBreak/>
              <w:t>Ожидаемые конечные  результаты реализа</w:t>
            </w:r>
            <w:r w:rsidRPr="00C24EF5">
              <w:softHyphen/>
              <w:t>ции  подпрограммы</w:t>
            </w:r>
          </w:p>
        </w:tc>
        <w:tc>
          <w:tcPr>
            <w:tcW w:w="7079" w:type="dxa"/>
            <w:tcBorders>
              <w:top w:val="single" w:sz="4" w:space="0" w:color="000000"/>
              <w:left w:val="single" w:sz="4" w:space="0" w:color="000000"/>
              <w:bottom w:val="single" w:sz="4" w:space="0" w:color="000000"/>
              <w:right w:val="single" w:sz="4" w:space="0" w:color="000000"/>
            </w:tcBorders>
            <w:hideMark/>
          </w:tcPr>
          <w:p w:rsidR="00C24EF5" w:rsidRPr="00C24EF5" w:rsidRDefault="00C24EF5" w:rsidP="00C24EF5">
            <w:pPr>
              <w:pStyle w:val="ae"/>
              <w:jc w:val="both"/>
              <w:rPr>
                <w:rFonts w:ascii="Times New Roman" w:hAnsi="Times New Roman" w:cs="Times New Roman"/>
                <w:sz w:val="28"/>
                <w:szCs w:val="28"/>
              </w:rPr>
            </w:pPr>
            <w:r w:rsidRPr="00C24EF5">
              <w:rPr>
                <w:rFonts w:ascii="Times New Roman" w:hAnsi="Times New Roman" w:cs="Times New Roman"/>
                <w:sz w:val="28"/>
                <w:szCs w:val="28"/>
              </w:rPr>
              <w:t>Эффективное использование средств для внесения изменений в  генеральный план поселения.</w:t>
            </w:r>
          </w:p>
          <w:p w:rsidR="00C24EF5" w:rsidRPr="00C24EF5" w:rsidRDefault="00C24EF5" w:rsidP="00C24EF5">
            <w:pPr>
              <w:pStyle w:val="ae"/>
              <w:jc w:val="both"/>
              <w:rPr>
                <w:rFonts w:ascii="Times New Roman" w:hAnsi="Times New Roman" w:cs="Times New Roman"/>
                <w:sz w:val="28"/>
                <w:szCs w:val="28"/>
              </w:rPr>
            </w:pPr>
            <w:r w:rsidRPr="00C24EF5">
              <w:rPr>
                <w:rFonts w:ascii="Times New Roman" w:hAnsi="Times New Roman" w:cs="Times New Roman"/>
                <w:sz w:val="28"/>
                <w:szCs w:val="28"/>
              </w:rPr>
              <w:t xml:space="preserve">Улучшение  качества жизни отдельных категорий граждан сельского поселения.   </w:t>
            </w:r>
          </w:p>
          <w:p w:rsidR="00C24EF5" w:rsidRPr="00C24EF5" w:rsidRDefault="00C24EF5" w:rsidP="00C24EF5">
            <w:pPr>
              <w:pStyle w:val="ae"/>
              <w:jc w:val="both"/>
              <w:rPr>
                <w:rFonts w:ascii="Times New Roman" w:hAnsi="Times New Roman" w:cs="Times New Roman"/>
              </w:rPr>
            </w:pPr>
            <w:r w:rsidRPr="00C24EF5">
              <w:rPr>
                <w:rFonts w:ascii="Times New Roman" w:hAnsi="Times New Roman" w:cs="Times New Roman"/>
                <w:sz w:val="28"/>
                <w:szCs w:val="28"/>
              </w:rPr>
              <w:t>Финансовое обеспечение переданных полномочий по решению вопросов местного значения в соответствии с заключенным соглашением по осуществлению градостроительной деятельности (Иные межбюджетные трансферты)</w:t>
            </w:r>
            <w:r w:rsidRPr="00C24EF5">
              <w:rPr>
                <w:rFonts w:ascii="Times New Roman" w:hAnsi="Times New Roman" w:cs="Times New Roman"/>
              </w:rPr>
              <w:t xml:space="preserve">                                                    </w:t>
            </w:r>
          </w:p>
        </w:tc>
      </w:tr>
    </w:tbl>
    <w:p w:rsidR="00C24EF5" w:rsidRPr="00C24EF5" w:rsidRDefault="00C24EF5" w:rsidP="00C24EF5">
      <w:pPr>
        <w:jc w:val="both"/>
        <w:rPr>
          <w:b/>
          <w:bCs/>
          <w:i/>
          <w:iCs/>
        </w:rPr>
      </w:pPr>
    </w:p>
    <w:p w:rsidR="00C24EF5" w:rsidRPr="00C24EF5" w:rsidRDefault="00C24EF5" w:rsidP="00ED0007">
      <w:pPr>
        <w:numPr>
          <w:ilvl w:val="0"/>
          <w:numId w:val="17"/>
        </w:numPr>
        <w:suppressAutoHyphens/>
        <w:ind w:left="1116" w:firstLine="0"/>
        <w:jc w:val="center"/>
        <w:rPr>
          <w:b/>
          <w:bCs/>
        </w:rPr>
      </w:pPr>
      <w:r w:rsidRPr="00C24EF5">
        <w:rPr>
          <w:b/>
          <w:bCs/>
        </w:rPr>
        <w:t>Характеристика сферы реализации подпрограммы.</w:t>
      </w:r>
    </w:p>
    <w:p w:rsidR="00C24EF5" w:rsidRPr="00C24EF5" w:rsidRDefault="00C24EF5" w:rsidP="00C24EF5">
      <w:pPr>
        <w:jc w:val="both"/>
      </w:pPr>
    </w:p>
    <w:p w:rsidR="00C24EF5" w:rsidRPr="00C24EF5" w:rsidRDefault="00C24EF5" w:rsidP="00C24EF5">
      <w:pPr>
        <w:snapToGrid w:val="0"/>
        <w:ind w:hanging="17"/>
        <w:jc w:val="both"/>
      </w:pPr>
      <w:r w:rsidRPr="00C24EF5">
        <w:tab/>
        <w:t xml:space="preserve">          В соответствии с Федеральным законом от 06.10.2003 № 131-ФЗ «Об общих принципах организации местного самоуправления в Российской Федерации» к вопросам местного значения поселения относятся: градостроительная деятельность и изменения в принятых генеральных планах  поселения. Существует необходимость в проведении  дополнительных изменений  в генеральном плане поселения.</w:t>
      </w:r>
    </w:p>
    <w:p w:rsidR="00C24EF5" w:rsidRPr="00C24EF5" w:rsidRDefault="00C24EF5" w:rsidP="00C24EF5">
      <w:pPr>
        <w:autoSpaceDE w:val="0"/>
        <w:ind w:firstLine="540"/>
        <w:jc w:val="both"/>
      </w:pPr>
      <w:r w:rsidRPr="00C24EF5">
        <w:t>Одной из особенностей современной социально-демографической ситуации на территории  сельского поселения  является значительная численность семей и одиноко проживающих граждан трудоспособного возраста, неполных семей, а также семей, в которых один из ее членов является инвалидом, среднемесячный совокупный доход которых ниже величины прожиточного минимума, установленного для этой категории граждан на региональном уровне.Указанные обстоятельства и не снижающаяся востребованность в дополнительной социальной помощи отдельным категориям граждан обуславливают необходимость принятия настоящей подпрограммы, направленной на организацию и предоставление дополнительных мер социальной поддержки отдельным категориям граждан  сельского поселения.Необходимо выделить отдельную категорию граждан – безработные, состоящие на учете в центре занятости населения. По договоренности с центром занятости эта категория граждан принимается администрацией Гвазденского сельского поселения на временную работу по благоустройству поселения.</w:t>
      </w:r>
    </w:p>
    <w:p w:rsidR="00C24EF5" w:rsidRPr="00C24EF5" w:rsidRDefault="00C24EF5" w:rsidP="00ED0007">
      <w:pPr>
        <w:numPr>
          <w:ilvl w:val="4"/>
          <w:numId w:val="18"/>
        </w:numPr>
        <w:suppressAutoHyphens/>
        <w:jc w:val="center"/>
        <w:rPr>
          <w:b/>
          <w:bCs/>
        </w:rPr>
      </w:pPr>
      <w:r w:rsidRPr="00C24EF5">
        <w:rPr>
          <w:b/>
          <w:bCs/>
        </w:rPr>
        <w:t>Цели, задачи  и сроки реализации подпрограммы.</w:t>
      </w:r>
    </w:p>
    <w:p w:rsidR="00C24EF5" w:rsidRPr="00C24EF5" w:rsidRDefault="00C24EF5" w:rsidP="00C24EF5">
      <w:pPr>
        <w:pStyle w:val="a4"/>
        <w:tabs>
          <w:tab w:val="left" w:pos="4536"/>
        </w:tabs>
        <w:jc w:val="center"/>
        <w:rPr>
          <w:i/>
          <w:spacing w:val="15"/>
          <w:sz w:val="28"/>
          <w:szCs w:val="28"/>
        </w:rPr>
      </w:pPr>
      <w:r w:rsidRPr="00C24EF5">
        <w:rPr>
          <w:i/>
          <w:spacing w:val="15"/>
          <w:sz w:val="28"/>
          <w:szCs w:val="28"/>
        </w:rPr>
        <w:t>Основные цели подпрограммы:</w:t>
      </w:r>
    </w:p>
    <w:p w:rsidR="00C24EF5" w:rsidRPr="00C24EF5" w:rsidRDefault="00C24EF5" w:rsidP="00C24EF5">
      <w:pPr>
        <w:snapToGrid w:val="0"/>
        <w:spacing w:before="120" w:after="120" w:line="100" w:lineRule="atLeast"/>
        <w:jc w:val="both"/>
      </w:pPr>
      <w:r w:rsidRPr="00C24EF5">
        <w:t xml:space="preserve">Основной целью подпрограммы является создание условий для повышения благосостояния и уровня жизни </w:t>
      </w:r>
      <w:r w:rsidRPr="00C24EF5">
        <w:rPr>
          <w:color w:val="000000"/>
        </w:rPr>
        <w:t>отдельных категорий населения  сельского поселения</w:t>
      </w:r>
      <w:r w:rsidRPr="00C24EF5">
        <w:t>.</w:t>
      </w:r>
    </w:p>
    <w:p w:rsidR="00C24EF5" w:rsidRPr="00C24EF5" w:rsidRDefault="00C24EF5" w:rsidP="00C24EF5">
      <w:pPr>
        <w:ind w:firstLine="720"/>
        <w:jc w:val="both"/>
      </w:pPr>
      <w:r w:rsidRPr="00C24EF5">
        <w:t xml:space="preserve">Для достижения поставленных целей необходимо решение следующих основных задач: исполнение обязательств поселения по оказанию мер </w:t>
      </w:r>
      <w:r w:rsidRPr="00C24EF5">
        <w:lastRenderedPageBreak/>
        <w:t>социальной поддержки безработных граждан, установленных федеральным и областным законодательством,  нормативно — правовыми актами Гвазденского сельского поселения.</w:t>
      </w:r>
    </w:p>
    <w:p w:rsidR="00C24EF5" w:rsidRPr="00C24EF5" w:rsidRDefault="00C24EF5" w:rsidP="00ED0007">
      <w:pPr>
        <w:numPr>
          <w:ilvl w:val="0"/>
          <w:numId w:val="12"/>
        </w:numPr>
        <w:suppressAutoHyphens/>
        <w:ind w:left="0" w:firstLine="720"/>
        <w:jc w:val="both"/>
      </w:pPr>
      <w:r w:rsidRPr="00C24EF5">
        <w:t>Основные задачи подпрограммы:</w:t>
      </w:r>
    </w:p>
    <w:p w:rsidR="00C24EF5" w:rsidRPr="00C24EF5" w:rsidRDefault="00C24EF5" w:rsidP="00C24EF5">
      <w:pPr>
        <w:pStyle w:val="a4"/>
        <w:spacing w:line="100" w:lineRule="atLeast"/>
        <w:ind w:right="-43"/>
        <w:jc w:val="both"/>
        <w:rPr>
          <w:sz w:val="28"/>
          <w:szCs w:val="28"/>
        </w:rPr>
      </w:pPr>
      <w:r w:rsidRPr="00C24EF5">
        <w:rPr>
          <w:sz w:val="28"/>
          <w:szCs w:val="28"/>
        </w:rPr>
        <w:t>- Эффективное использование средств Гвазденского сельского поселения</w:t>
      </w:r>
      <w:r w:rsidRPr="00C24EF5">
        <w:rPr>
          <w:bCs/>
          <w:iCs/>
        </w:rPr>
        <w:t>.</w:t>
      </w:r>
    </w:p>
    <w:p w:rsidR="00C24EF5" w:rsidRPr="00C24EF5" w:rsidRDefault="00C24EF5" w:rsidP="00C24EF5">
      <w:pPr>
        <w:jc w:val="both"/>
      </w:pPr>
      <w:r w:rsidRPr="00C24EF5">
        <w:rPr>
          <w:b/>
          <w:bCs/>
          <w:i/>
          <w:iCs/>
        </w:rPr>
        <w:t>Характеристика основных мероприятий подпрограммы.</w:t>
      </w:r>
    </w:p>
    <w:p w:rsidR="00C24EF5" w:rsidRPr="00C24EF5" w:rsidRDefault="00C24EF5" w:rsidP="00C24EF5">
      <w:pPr>
        <w:jc w:val="both"/>
      </w:pPr>
      <w:r w:rsidRPr="00C24EF5">
        <w:tab/>
        <w:t>Для выполнения поставленных задач в ходе реализации подпрограммы необходимо осуществление</w:t>
      </w:r>
      <w:bookmarkStart w:id="7" w:name="_Hlk115077161"/>
      <w:r w:rsidRPr="00C24EF5">
        <w:t xml:space="preserve"> следующих основных мероприятий:</w:t>
      </w:r>
    </w:p>
    <w:bookmarkEnd w:id="7"/>
    <w:p w:rsidR="00C24EF5" w:rsidRPr="00C24EF5" w:rsidRDefault="00C24EF5" w:rsidP="00C24EF5">
      <w:pPr>
        <w:pStyle w:val="ConsPlusNormal0"/>
        <w:snapToGrid w:val="0"/>
        <w:jc w:val="both"/>
      </w:pPr>
      <w:r w:rsidRPr="00C24EF5">
        <w:t>1. Общеэкономические вопросы.</w:t>
      </w:r>
    </w:p>
    <w:p w:rsidR="00C24EF5" w:rsidRPr="00C24EF5" w:rsidRDefault="00C24EF5" w:rsidP="00C24EF5">
      <w:pPr>
        <w:pStyle w:val="ConsPlusNormal0"/>
        <w:snapToGrid w:val="0"/>
        <w:jc w:val="both"/>
      </w:pPr>
      <w:r w:rsidRPr="00C24EF5">
        <w:t>2. Другие вопросы в области национальной экономики.</w:t>
      </w:r>
    </w:p>
    <w:p w:rsidR="00C24EF5" w:rsidRPr="00C24EF5" w:rsidRDefault="00C24EF5" w:rsidP="00C24EF5">
      <w:pPr>
        <w:snapToGrid w:val="0"/>
        <w:spacing w:line="100" w:lineRule="atLeast"/>
      </w:pPr>
      <w:r w:rsidRPr="00C24EF5">
        <w:t xml:space="preserve">                                                                                                           тыс. рублей</w:t>
      </w:r>
    </w:p>
    <w:tbl>
      <w:tblPr>
        <w:tblStyle w:val="af"/>
        <w:tblW w:w="9829" w:type="dxa"/>
        <w:tblLook w:val="04A0"/>
      </w:tblPr>
      <w:tblGrid>
        <w:gridCol w:w="2864"/>
        <w:gridCol w:w="986"/>
        <w:gridCol w:w="986"/>
        <w:gridCol w:w="776"/>
        <w:gridCol w:w="776"/>
        <w:gridCol w:w="776"/>
        <w:gridCol w:w="776"/>
        <w:gridCol w:w="776"/>
        <w:gridCol w:w="776"/>
        <w:gridCol w:w="776"/>
      </w:tblGrid>
      <w:tr w:rsidR="00C24EF5" w:rsidRPr="00C24EF5" w:rsidTr="00C24EF5">
        <w:trPr>
          <w:trHeight w:val="329"/>
        </w:trPr>
        <w:tc>
          <w:tcPr>
            <w:tcW w:w="271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pStyle w:val="ConsPlusNormal0"/>
              <w:snapToGrid w:val="0"/>
              <w:jc w:val="both"/>
              <w:rPr>
                <w:highlight w:val="yellow"/>
              </w:rPr>
            </w:pPr>
            <w:r w:rsidRPr="00C24EF5">
              <w:t>Наименование мероприятий</w:t>
            </w:r>
          </w:p>
        </w:tc>
        <w:tc>
          <w:tcPr>
            <w:tcW w:w="907"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pStyle w:val="ConsPlusNormal0"/>
              <w:snapToGrid w:val="0"/>
              <w:jc w:val="both"/>
            </w:pPr>
            <w:r w:rsidRPr="00C24EF5">
              <w:t xml:space="preserve">Всего </w:t>
            </w:r>
          </w:p>
        </w:tc>
        <w:tc>
          <w:tcPr>
            <w:tcW w:w="6208" w:type="dxa"/>
            <w:gridSpan w:val="8"/>
            <w:tcBorders>
              <w:top w:val="single" w:sz="4" w:space="0" w:color="000000" w:themeColor="text1"/>
              <w:left w:val="single" w:sz="4" w:space="0" w:color="000000" w:themeColor="text1"/>
              <w:bottom w:val="nil"/>
              <w:right w:val="single" w:sz="4" w:space="0" w:color="000000" w:themeColor="text1"/>
            </w:tcBorders>
            <w:hideMark/>
          </w:tcPr>
          <w:p w:rsidR="00C24EF5" w:rsidRPr="00C24EF5" w:rsidRDefault="00C24EF5" w:rsidP="00C24EF5">
            <w:pPr>
              <w:pStyle w:val="ConsPlusNormal0"/>
              <w:snapToGrid w:val="0"/>
              <w:jc w:val="center"/>
            </w:pPr>
            <w:r w:rsidRPr="00C24EF5">
              <w:t>В т.ч. по годам</w:t>
            </w:r>
          </w:p>
        </w:tc>
      </w:tr>
      <w:tr w:rsidR="00C24EF5" w:rsidRPr="00C24EF5" w:rsidTr="00C24EF5">
        <w:trPr>
          <w:trHeight w:val="416"/>
        </w:trPr>
        <w:tc>
          <w:tcPr>
            <w:tcW w:w="271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4EF5" w:rsidRPr="00C24EF5" w:rsidRDefault="00C24EF5" w:rsidP="00C24EF5">
            <w:pPr>
              <w:rPr>
                <w:rFonts w:eastAsia="Arial"/>
                <w:highlight w:val="yellow"/>
              </w:rPr>
            </w:pPr>
          </w:p>
        </w:tc>
        <w:tc>
          <w:tcPr>
            <w:tcW w:w="907"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4EF5" w:rsidRPr="00C24EF5" w:rsidRDefault="00C24EF5" w:rsidP="00C24EF5">
            <w:pPr>
              <w:rPr>
                <w:rFonts w:eastAsia="Arial"/>
              </w:rPr>
            </w:pP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pStyle w:val="ConsPlusNormal0"/>
              <w:snapToGrid w:val="0"/>
              <w:jc w:val="both"/>
            </w:pPr>
            <w:r w:rsidRPr="00C24EF5">
              <w:t>2023</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pStyle w:val="ConsPlusNormal0"/>
              <w:snapToGrid w:val="0"/>
              <w:jc w:val="both"/>
            </w:pPr>
            <w:r w:rsidRPr="00C24EF5">
              <w:t>2024</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pStyle w:val="ConsPlusNormal0"/>
              <w:snapToGrid w:val="0"/>
              <w:jc w:val="both"/>
            </w:pPr>
            <w:r w:rsidRPr="00C24EF5">
              <w:t>2025</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pStyle w:val="ConsPlusNormal0"/>
              <w:snapToGrid w:val="0"/>
              <w:jc w:val="both"/>
            </w:pPr>
            <w:r w:rsidRPr="00C24EF5">
              <w:t>2026</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pStyle w:val="ConsPlusNormal0"/>
              <w:snapToGrid w:val="0"/>
              <w:jc w:val="both"/>
            </w:pPr>
            <w:r w:rsidRPr="00C24EF5">
              <w:t>2027</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pStyle w:val="ConsPlusNormal0"/>
              <w:snapToGrid w:val="0"/>
              <w:jc w:val="both"/>
            </w:pPr>
            <w:r w:rsidRPr="00C24EF5">
              <w:t>2028</w:t>
            </w:r>
          </w:p>
        </w:tc>
        <w:tc>
          <w:tcPr>
            <w:tcW w:w="7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24EF5" w:rsidRPr="00C24EF5" w:rsidRDefault="00C24EF5" w:rsidP="00C24EF5">
            <w:pPr>
              <w:pStyle w:val="ConsPlusNormal0"/>
              <w:snapToGrid w:val="0"/>
              <w:jc w:val="both"/>
            </w:pPr>
            <w:r w:rsidRPr="00C24EF5">
              <w:t>2029</w:t>
            </w:r>
          </w:p>
        </w:tc>
        <w:tc>
          <w:tcPr>
            <w:tcW w:w="776" w:type="dxa"/>
            <w:tcBorders>
              <w:top w:val="single" w:sz="4" w:space="0" w:color="000000" w:themeColor="text1"/>
              <w:left w:val="single" w:sz="4" w:space="0" w:color="auto"/>
              <w:bottom w:val="single" w:sz="4" w:space="0" w:color="000000" w:themeColor="text1"/>
              <w:right w:val="single" w:sz="4" w:space="0" w:color="000000" w:themeColor="text1"/>
            </w:tcBorders>
          </w:tcPr>
          <w:p w:rsidR="00C24EF5" w:rsidRPr="00C24EF5" w:rsidRDefault="00C24EF5" w:rsidP="00C24EF5">
            <w:pPr>
              <w:pStyle w:val="ConsPlusNormal0"/>
              <w:snapToGrid w:val="0"/>
              <w:jc w:val="both"/>
            </w:pPr>
            <w:r w:rsidRPr="00C24EF5">
              <w:t>2030</w:t>
            </w:r>
          </w:p>
        </w:tc>
      </w:tr>
      <w:tr w:rsidR="00C24EF5" w:rsidRPr="00C24EF5" w:rsidTr="00C24EF5">
        <w:trPr>
          <w:trHeight w:val="675"/>
        </w:trPr>
        <w:tc>
          <w:tcPr>
            <w:tcW w:w="271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pStyle w:val="ConsPlusNormal0"/>
              <w:snapToGrid w:val="0"/>
              <w:jc w:val="both"/>
            </w:pPr>
            <w:r w:rsidRPr="00C24EF5">
              <w:t>Общеэкономические вопросы</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pStyle w:val="ConsPlusNormal0"/>
              <w:snapToGrid w:val="0"/>
              <w:jc w:val="center"/>
            </w:pPr>
            <w:r w:rsidRPr="00C24EF5">
              <w:t>0,00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pStyle w:val="ConsPlusNormal0"/>
              <w:snapToGrid w:val="0"/>
              <w:jc w:val="center"/>
            </w:pPr>
            <w:r w:rsidRPr="00C24EF5">
              <w:t>0,00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pStyle w:val="ConsPlusNormal0"/>
              <w:snapToGrid w:val="0"/>
              <w:jc w:val="center"/>
            </w:pPr>
            <w:r w:rsidRPr="00C24EF5">
              <w:t>0,00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pStyle w:val="ConsPlusNormal0"/>
              <w:snapToGrid w:val="0"/>
              <w:jc w:val="center"/>
            </w:pPr>
            <w:r w:rsidRPr="00C24EF5">
              <w:t>0,00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pStyle w:val="ConsPlusNormal0"/>
              <w:snapToGrid w:val="0"/>
              <w:jc w:val="center"/>
            </w:pPr>
            <w:r w:rsidRPr="00C24EF5">
              <w:t>0,00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F5" w:rsidRPr="00C24EF5" w:rsidRDefault="00C24EF5" w:rsidP="00C24EF5">
            <w:pPr>
              <w:pStyle w:val="ConsPlusNormal0"/>
              <w:snapToGrid w:val="0"/>
              <w:jc w:val="center"/>
            </w:pPr>
            <w:r w:rsidRPr="00C24EF5">
              <w:t>0,00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pStyle w:val="ConsPlusNormal0"/>
              <w:snapToGrid w:val="0"/>
              <w:jc w:val="center"/>
            </w:pPr>
            <w:r w:rsidRPr="00C24EF5">
              <w:t>0,00</w:t>
            </w:r>
          </w:p>
        </w:tc>
        <w:tc>
          <w:tcPr>
            <w:tcW w:w="776" w:type="dxa"/>
            <w:tcBorders>
              <w:top w:val="single" w:sz="4" w:space="0" w:color="000000" w:themeColor="text1"/>
              <w:left w:val="single" w:sz="4" w:space="0" w:color="000000" w:themeColor="text1"/>
              <w:bottom w:val="single" w:sz="4" w:space="0" w:color="000000" w:themeColor="text1"/>
              <w:right w:val="single" w:sz="4" w:space="0" w:color="auto"/>
            </w:tcBorders>
            <w:hideMark/>
          </w:tcPr>
          <w:p w:rsidR="00C24EF5" w:rsidRPr="00C24EF5" w:rsidRDefault="00C24EF5" w:rsidP="00C24EF5">
            <w:pPr>
              <w:pStyle w:val="ConsPlusNormal0"/>
              <w:snapToGrid w:val="0"/>
              <w:jc w:val="center"/>
            </w:pPr>
            <w:r w:rsidRPr="00C24EF5">
              <w:t>0,00</w:t>
            </w:r>
          </w:p>
        </w:tc>
        <w:tc>
          <w:tcPr>
            <w:tcW w:w="776" w:type="dxa"/>
            <w:tcBorders>
              <w:top w:val="single" w:sz="4" w:space="0" w:color="000000" w:themeColor="text1"/>
              <w:left w:val="single" w:sz="4" w:space="0" w:color="auto"/>
              <w:bottom w:val="single" w:sz="4" w:space="0" w:color="000000" w:themeColor="text1"/>
              <w:right w:val="single" w:sz="4" w:space="0" w:color="000000" w:themeColor="text1"/>
            </w:tcBorders>
          </w:tcPr>
          <w:p w:rsidR="00C24EF5" w:rsidRPr="00C24EF5" w:rsidRDefault="00C24EF5" w:rsidP="00C24EF5">
            <w:pPr>
              <w:pStyle w:val="ConsPlusNormal0"/>
              <w:snapToGrid w:val="0"/>
              <w:jc w:val="center"/>
            </w:pPr>
            <w:r w:rsidRPr="00C24EF5">
              <w:t>0,00</w:t>
            </w:r>
          </w:p>
        </w:tc>
      </w:tr>
      <w:tr w:rsidR="00C24EF5" w:rsidRPr="00C24EF5" w:rsidTr="00C24EF5">
        <w:trPr>
          <w:trHeight w:val="1474"/>
        </w:trPr>
        <w:tc>
          <w:tcPr>
            <w:tcW w:w="27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F5" w:rsidRPr="00C24EF5" w:rsidRDefault="00C24EF5" w:rsidP="00C24EF5">
            <w:pPr>
              <w:pStyle w:val="ConsPlusNormal0"/>
              <w:snapToGrid w:val="0"/>
              <w:jc w:val="both"/>
            </w:pPr>
            <w:r w:rsidRPr="00C24EF5">
              <w:t>Другие вопросы в области национальной экономики</w:t>
            </w:r>
          </w:p>
        </w:tc>
        <w:tc>
          <w:tcPr>
            <w:tcW w:w="90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F5" w:rsidRPr="00C24EF5" w:rsidRDefault="00C24EF5" w:rsidP="00C24EF5">
            <w:pPr>
              <w:pStyle w:val="ConsPlusNormal0"/>
              <w:snapToGrid w:val="0"/>
              <w:jc w:val="both"/>
            </w:pPr>
            <w:r w:rsidRPr="00C24EF5">
              <w:t>598,19</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F5" w:rsidRPr="00C24EF5" w:rsidRDefault="00C24EF5" w:rsidP="00C24EF5">
            <w:pPr>
              <w:pStyle w:val="ConsPlusNormal0"/>
              <w:snapToGrid w:val="0"/>
              <w:jc w:val="both"/>
            </w:pPr>
            <w:r w:rsidRPr="00C24EF5">
              <w:t>582,03</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F5" w:rsidRPr="00C24EF5" w:rsidRDefault="00C24EF5" w:rsidP="00C24EF5">
            <w:pPr>
              <w:pStyle w:val="ConsPlusNormal0"/>
              <w:snapToGrid w:val="0"/>
              <w:jc w:val="both"/>
            </w:pPr>
            <w:r w:rsidRPr="00C24EF5">
              <w:t>2,03</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F5" w:rsidRPr="00C24EF5" w:rsidRDefault="00C24EF5" w:rsidP="00C24EF5">
            <w:pPr>
              <w:pStyle w:val="ConsPlusNormal0"/>
              <w:snapToGrid w:val="0"/>
              <w:jc w:val="both"/>
            </w:pPr>
            <w:r w:rsidRPr="00C24EF5">
              <w:t>2,12</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F5" w:rsidRPr="00C24EF5" w:rsidRDefault="00C24EF5" w:rsidP="00C24EF5">
            <w:pPr>
              <w:pStyle w:val="ConsPlusNormal0"/>
              <w:snapToGrid w:val="0"/>
              <w:jc w:val="both"/>
            </w:pPr>
            <w:r w:rsidRPr="00C24EF5">
              <w:t>2,21</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F5" w:rsidRPr="00C24EF5" w:rsidRDefault="00C24EF5" w:rsidP="00C24EF5">
            <w:pPr>
              <w:pStyle w:val="ConsPlusNormal0"/>
              <w:snapToGrid w:val="0"/>
              <w:jc w:val="both"/>
            </w:pPr>
            <w:r w:rsidRPr="00C24EF5">
              <w:t>2,30</w:t>
            </w:r>
          </w:p>
        </w:tc>
        <w:tc>
          <w:tcPr>
            <w:tcW w:w="7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F5" w:rsidRPr="00C24EF5" w:rsidRDefault="00C24EF5" w:rsidP="00C24EF5">
            <w:pPr>
              <w:pStyle w:val="ConsPlusNormal0"/>
              <w:snapToGrid w:val="0"/>
              <w:jc w:val="both"/>
            </w:pPr>
            <w:r w:rsidRPr="00C24EF5">
              <w:t>2,40</w:t>
            </w:r>
          </w:p>
        </w:tc>
        <w:tc>
          <w:tcPr>
            <w:tcW w:w="776" w:type="dxa"/>
            <w:tcBorders>
              <w:top w:val="single" w:sz="4" w:space="0" w:color="000000" w:themeColor="text1"/>
              <w:left w:val="single" w:sz="4" w:space="0" w:color="000000" w:themeColor="text1"/>
              <w:bottom w:val="single" w:sz="4" w:space="0" w:color="000000" w:themeColor="text1"/>
              <w:right w:val="single" w:sz="4" w:space="0" w:color="auto"/>
            </w:tcBorders>
          </w:tcPr>
          <w:p w:rsidR="00C24EF5" w:rsidRPr="00C24EF5" w:rsidRDefault="00C24EF5" w:rsidP="00C24EF5">
            <w:pPr>
              <w:pStyle w:val="ConsPlusNormal0"/>
              <w:snapToGrid w:val="0"/>
              <w:jc w:val="both"/>
            </w:pPr>
            <w:r w:rsidRPr="00C24EF5">
              <w:t>2,50</w:t>
            </w:r>
          </w:p>
        </w:tc>
        <w:tc>
          <w:tcPr>
            <w:tcW w:w="776" w:type="dxa"/>
            <w:tcBorders>
              <w:top w:val="single" w:sz="4" w:space="0" w:color="000000" w:themeColor="text1"/>
              <w:left w:val="single" w:sz="4" w:space="0" w:color="auto"/>
              <w:bottom w:val="single" w:sz="4" w:space="0" w:color="000000" w:themeColor="text1"/>
              <w:right w:val="single" w:sz="4" w:space="0" w:color="000000" w:themeColor="text1"/>
            </w:tcBorders>
          </w:tcPr>
          <w:p w:rsidR="00C24EF5" w:rsidRPr="00C24EF5" w:rsidRDefault="00C24EF5" w:rsidP="00C24EF5">
            <w:pPr>
              <w:pStyle w:val="ConsPlusNormal0"/>
              <w:snapToGrid w:val="0"/>
              <w:jc w:val="both"/>
            </w:pPr>
            <w:r w:rsidRPr="00C24EF5">
              <w:t>2,60</w:t>
            </w:r>
          </w:p>
        </w:tc>
      </w:tr>
    </w:tbl>
    <w:p w:rsidR="00C24EF5" w:rsidRPr="00C24EF5" w:rsidRDefault="00C24EF5" w:rsidP="00C24EF5">
      <w:pPr>
        <w:rPr>
          <w:highlight w:val="yellow"/>
        </w:rPr>
      </w:pPr>
    </w:p>
    <w:p w:rsidR="00C24EF5" w:rsidRPr="00C24EF5" w:rsidRDefault="00C24EF5" w:rsidP="00C24EF5">
      <w:pPr>
        <w:snapToGrid w:val="0"/>
        <w:spacing w:line="100" w:lineRule="atLeast"/>
        <w:jc w:val="center"/>
        <w:rPr>
          <w:b/>
          <w:bCs/>
          <w:iCs/>
        </w:rPr>
      </w:pPr>
      <w:r w:rsidRPr="00C24EF5">
        <w:rPr>
          <w:b/>
          <w:bCs/>
          <w:iCs/>
        </w:rPr>
        <w:t>4. Характеристика основных мероприятий подпрограммы</w:t>
      </w:r>
    </w:p>
    <w:p w:rsidR="00C24EF5" w:rsidRPr="00C24EF5" w:rsidRDefault="00C24EF5" w:rsidP="00C24EF5">
      <w:pPr>
        <w:jc w:val="both"/>
      </w:pPr>
      <w:r w:rsidRPr="00C24EF5">
        <w:t>Подпрограмма включает в себя комплекс мероприятий, направленных на выполнение поставленных задач:</w:t>
      </w:r>
    </w:p>
    <w:p w:rsidR="00C24EF5" w:rsidRPr="00C24EF5" w:rsidRDefault="00C24EF5" w:rsidP="00C24EF5">
      <w:pPr>
        <w:jc w:val="both"/>
      </w:pPr>
      <w:r w:rsidRPr="00C24EF5">
        <w:t>1</w:t>
      </w:r>
      <w:r w:rsidRPr="00C24EF5">
        <w:rPr>
          <w:u w:val="single"/>
        </w:rPr>
        <w:t>. Подготовка проекта изменений генерального плана</w:t>
      </w:r>
      <w:r w:rsidRPr="00C24EF5">
        <w:t xml:space="preserve"> Гвазденского сельского поселения направлена на  утверждение технического задания по выполнению работ по внесению изменений в генеральный план поселения, которое позволит установить границы села Гвазда.</w:t>
      </w:r>
    </w:p>
    <w:p w:rsidR="00C24EF5" w:rsidRPr="00C24EF5" w:rsidRDefault="00C24EF5" w:rsidP="00C24EF5">
      <w:pPr>
        <w:jc w:val="both"/>
        <w:rPr>
          <w:bCs/>
        </w:rPr>
      </w:pPr>
      <w:r w:rsidRPr="00C24EF5">
        <w:t xml:space="preserve">2. </w:t>
      </w:r>
      <w:r w:rsidRPr="00C24EF5">
        <w:rPr>
          <w:u w:val="single"/>
        </w:rPr>
        <w:t>Оказание поддержки безработным гражданам (биржа</w:t>
      </w:r>
      <w:r w:rsidRPr="00C24EF5">
        <w:rPr>
          <w:bCs/>
          <w:u w:val="single"/>
        </w:rPr>
        <w:t>)</w:t>
      </w:r>
      <w:r w:rsidRPr="00C24EF5">
        <w:rPr>
          <w:bCs/>
        </w:rPr>
        <w:t>.</w:t>
      </w:r>
      <w:r w:rsidRPr="00C24EF5">
        <w:t xml:space="preserve"> Реализация указанного мероприятия позволит трудоустроить  граждан Гвазденского сельского поселения, состоящих на учете в Центре занятости населения Бутурлиновского района</w:t>
      </w:r>
    </w:p>
    <w:p w:rsidR="00C24EF5" w:rsidRPr="00C24EF5" w:rsidRDefault="00C24EF5" w:rsidP="00C24EF5">
      <w:pPr>
        <w:jc w:val="both"/>
        <w:rPr>
          <w:highlight w:val="yellow"/>
        </w:rPr>
      </w:pPr>
      <w:r w:rsidRPr="00C24EF5">
        <w:t xml:space="preserve">3. Финансовое обеспечение переданных полномочий по решению вопросов местного значения в соответствии с заключенным соглашением по осуществлению градостроительной деятельности (Иные межбюджетные трансферты)                                                    </w:t>
      </w:r>
    </w:p>
    <w:p w:rsidR="00C24EF5" w:rsidRPr="00C24EF5" w:rsidRDefault="00C24EF5" w:rsidP="00C24EF5">
      <w:pPr>
        <w:jc w:val="center"/>
        <w:rPr>
          <w:b/>
          <w:bCs/>
          <w:i/>
          <w:iCs/>
        </w:rPr>
      </w:pPr>
      <w:r w:rsidRPr="00C24EF5">
        <w:rPr>
          <w:b/>
          <w:bCs/>
          <w:i/>
          <w:iCs/>
        </w:rPr>
        <w:t>5. Финансовое обеспечение подпрограммы.</w:t>
      </w:r>
    </w:p>
    <w:p w:rsidR="00C24EF5" w:rsidRPr="00C24EF5" w:rsidRDefault="00C24EF5" w:rsidP="00C24EF5">
      <w:pPr>
        <w:pStyle w:val="ae"/>
        <w:jc w:val="both"/>
        <w:rPr>
          <w:rFonts w:ascii="Times New Roman" w:hAnsi="Times New Roman" w:cs="Times New Roman"/>
          <w:sz w:val="28"/>
          <w:szCs w:val="28"/>
        </w:rPr>
      </w:pPr>
      <w:r w:rsidRPr="00C24EF5">
        <w:rPr>
          <w:rFonts w:ascii="Times New Roman" w:hAnsi="Times New Roman" w:cs="Times New Roman"/>
          <w:sz w:val="28"/>
          <w:szCs w:val="28"/>
        </w:rPr>
        <w:t>Реализация подпрограммы осуществляется за счет средств бюджета Гвазденского сельского поселения  в 2023-2030г  на сумму – 598,19 тыс. рублей, в том числе:</w:t>
      </w:r>
    </w:p>
    <w:p w:rsidR="00C24EF5" w:rsidRPr="00C24EF5" w:rsidRDefault="00C24EF5" w:rsidP="00C24EF5">
      <w:pPr>
        <w:pStyle w:val="ae"/>
        <w:rPr>
          <w:rFonts w:ascii="Times New Roman" w:hAnsi="Times New Roman" w:cs="Times New Roman"/>
          <w:sz w:val="28"/>
          <w:szCs w:val="28"/>
        </w:rPr>
      </w:pPr>
      <w:r w:rsidRPr="00C24EF5">
        <w:rPr>
          <w:rFonts w:ascii="Times New Roman" w:hAnsi="Times New Roman" w:cs="Times New Roman"/>
          <w:sz w:val="28"/>
          <w:szCs w:val="28"/>
        </w:rPr>
        <w:t xml:space="preserve">                                             2023 год –  582,03 тыс.рублей</w:t>
      </w:r>
    </w:p>
    <w:p w:rsidR="00C24EF5" w:rsidRPr="00C24EF5" w:rsidRDefault="00C24EF5" w:rsidP="00C24EF5">
      <w:pPr>
        <w:pStyle w:val="ae"/>
        <w:rPr>
          <w:rFonts w:ascii="Times New Roman" w:hAnsi="Times New Roman" w:cs="Times New Roman"/>
          <w:sz w:val="28"/>
          <w:szCs w:val="28"/>
        </w:rPr>
      </w:pPr>
      <w:r w:rsidRPr="00C24EF5">
        <w:rPr>
          <w:rFonts w:ascii="Times New Roman" w:hAnsi="Times New Roman" w:cs="Times New Roman"/>
          <w:sz w:val="28"/>
          <w:szCs w:val="28"/>
        </w:rPr>
        <w:t xml:space="preserve">                                             2024 год –  2,03 тыс.рублей</w:t>
      </w:r>
    </w:p>
    <w:p w:rsidR="00C24EF5" w:rsidRPr="00C24EF5" w:rsidRDefault="00C24EF5" w:rsidP="00C24EF5">
      <w:pPr>
        <w:pStyle w:val="ae"/>
        <w:rPr>
          <w:rFonts w:ascii="Times New Roman" w:hAnsi="Times New Roman" w:cs="Times New Roman"/>
          <w:sz w:val="28"/>
          <w:szCs w:val="28"/>
        </w:rPr>
      </w:pPr>
      <w:r w:rsidRPr="00C24EF5">
        <w:rPr>
          <w:rFonts w:ascii="Times New Roman" w:hAnsi="Times New Roman" w:cs="Times New Roman"/>
          <w:sz w:val="28"/>
          <w:szCs w:val="28"/>
        </w:rPr>
        <w:lastRenderedPageBreak/>
        <w:t xml:space="preserve">                                             2025 год – 2,12 тыс.рублей</w:t>
      </w:r>
    </w:p>
    <w:p w:rsidR="00C24EF5" w:rsidRPr="00C24EF5" w:rsidRDefault="00C24EF5" w:rsidP="00C24EF5">
      <w:pPr>
        <w:pStyle w:val="ae"/>
        <w:rPr>
          <w:rFonts w:ascii="Times New Roman" w:hAnsi="Times New Roman" w:cs="Times New Roman"/>
          <w:sz w:val="28"/>
          <w:szCs w:val="28"/>
        </w:rPr>
      </w:pPr>
      <w:r w:rsidRPr="00C24EF5">
        <w:rPr>
          <w:rFonts w:ascii="Times New Roman" w:hAnsi="Times New Roman" w:cs="Times New Roman"/>
          <w:sz w:val="28"/>
          <w:szCs w:val="28"/>
        </w:rPr>
        <w:t xml:space="preserve">                                             2026 год – 2,21 тыс.рублей</w:t>
      </w:r>
    </w:p>
    <w:p w:rsidR="00C24EF5" w:rsidRPr="00C24EF5" w:rsidRDefault="00C24EF5" w:rsidP="00C24EF5">
      <w:pPr>
        <w:pStyle w:val="ae"/>
        <w:rPr>
          <w:rFonts w:ascii="Times New Roman" w:hAnsi="Times New Roman" w:cs="Times New Roman"/>
          <w:sz w:val="28"/>
          <w:szCs w:val="28"/>
        </w:rPr>
      </w:pPr>
      <w:r w:rsidRPr="00C24EF5">
        <w:rPr>
          <w:rFonts w:ascii="Times New Roman" w:hAnsi="Times New Roman" w:cs="Times New Roman"/>
          <w:sz w:val="28"/>
          <w:szCs w:val="28"/>
        </w:rPr>
        <w:t xml:space="preserve">                                             2027 год –  2,30 тыс.рублей</w:t>
      </w:r>
    </w:p>
    <w:p w:rsidR="00C24EF5" w:rsidRPr="00C24EF5" w:rsidRDefault="00C24EF5" w:rsidP="00C24EF5">
      <w:pPr>
        <w:pStyle w:val="ae"/>
        <w:rPr>
          <w:rFonts w:ascii="Times New Roman" w:hAnsi="Times New Roman" w:cs="Times New Roman"/>
          <w:sz w:val="28"/>
          <w:szCs w:val="28"/>
        </w:rPr>
      </w:pPr>
      <w:r w:rsidRPr="00C24EF5">
        <w:rPr>
          <w:rFonts w:ascii="Times New Roman" w:hAnsi="Times New Roman" w:cs="Times New Roman"/>
          <w:sz w:val="28"/>
          <w:szCs w:val="28"/>
        </w:rPr>
        <w:t xml:space="preserve">                                             2028 год -  2,40 тыс.рублей</w:t>
      </w:r>
    </w:p>
    <w:p w:rsidR="00C24EF5" w:rsidRPr="00C24EF5" w:rsidRDefault="00C24EF5" w:rsidP="00C24EF5">
      <w:pPr>
        <w:pStyle w:val="ae"/>
        <w:rPr>
          <w:rFonts w:ascii="Times New Roman" w:hAnsi="Times New Roman" w:cs="Times New Roman"/>
          <w:sz w:val="28"/>
          <w:szCs w:val="28"/>
        </w:rPr>
      </w:pPr>
      <w:r w:rsidRPr="00C24EF5">
        <w:rPr>
          <w:rFonts w:ascii="Times New Roman" w:hAnsi="Times New Roman" w:cs="Times New Roman"/>
          <w:sz w:val="28"/>
          <w:szCs w:val="28"/>
        </w:rPr>
        <w:t xml:space="preserve">                                             2029 год  - 2,50 тыс.рублей</w:t>
      </w:r>
    </w:p>
    <w:p w:rsidR="00C24EF5" w:rsidRPr="00C24EF5" w:rsidRDefault="00C24EF5" w:rsidP="00C24EF5">
      <w:pPr>
        <w:pStyle w:val="ae"/>
        <w:rPr>
          <w:rFonts w:ascii="Times New Roman" w:hAnsi="Times New Roman" w:cs="Times New Roman"/>
          <w:sz w:val="28"/>
          <w:szCs w:val="28"/>
        </w:rPr>
      </w:pPr>
      <w:r w:rsidRPr="00C24EF5">
        <w:rPr>
          <w:rFonts w:ascii="Times New Roman" w:hAnsi="Times New Roman" w:cs="Times New Roman"/>
          <w:sz w:val="28"/>
          <w:szCs w:val="28"/>
        </w:rPr>
        <w:t xml:space="preserve">                                             2030 год -  2,60 тыс.рублей</w:t>
      </w:r>
    </w:p>
    <w:p w:rsidR="00C24EF5" w:rsidRPr="00C24EF5" w:rsidRDefault="00C24EF5" w:rsidP="00C24EF5">
      <w:pPr>
        <w:pStyle w:val="ae"/>
        <w:rPr>
          <w:rFonts w:ascii="Times New Roman" w:hAnsi="Times New Roman" w:cs="Times New Roman"/>
          <w:sz w:val="28"/>
          <w:szCs w:val="28"/>
        </w:rPr>
      </w:pPr>
    </w:p>
    <w:p w:rsidR="00C24EF5" w:rsidRPr="00C24EF5" w:rsidRDefault="00C24EF5" w:rsidP="00C24EF5">
      <w:pPr>
        <w:pStyle w:val="ae"/>
        <w:rPr>
          <w:rFonts w:ascii="Times New Roman" w:hAnsi="Times New Roman" w:cs="Times New Roman"/>
          <w:sz w:val="28"/>
          <w:szCs w:val="28"/>
        </w:rPr>
      </w:pPr>
      <w:r w:rsidRPr="00C24EF5">
        <w:rPr>
          <w:rFonts w:ascii="Times New Roman" w:hAnsi="Times New Roman" w:cs="Times New Roman"/>
          <w:sz w:val="28"/>
          <w:szCs w:val="28"/>
        </w:rPr>
        <w:t>Для реализации мероприятий подпрограммы привлечены финансовых средств из бюджетов других уровней в сумме – 570,00 тыс.рублей.</w:t>
      </w:r>
    </w:p>
    <w:p w:rsidR="00C24EF5" w:rsidRPr="00C24EF5" w:rsidRDefault="00C24EF5" w:rsidP="00C24EF5">
      <w:pPr>
        <w:pStyle w:val="a4"/>
        <w:snapToGrid w:val="0"/>
        <w:spacing w:after="120" w:line="100" w:lineRule="atLeast"/>
        <w:ind w:firstLine="708"/>
        <w:jc w:val="center"/>
        <w:rPr>
          <w:b/>
          <w:sz w:val="28"/>
          <w:szCs w:val="28"/>
        </w:rPr>
      </w:pPr>
      <w:r w:rsidRPr="00C24EF5">
        <w:rPr>
          <w:color w:val="000000"/>
          <w:sz w:val="28"/>
          <w:szCs w:val="28"/>
        </w:rPr>
        <w:tab/>
      </w:r>
      <w:r w:rsidRPr="00C24EF5">
        <w:rPr>
          <w:b/>
          <w:sz w:val="28"/>
          <w:szCs w:val="28"/>
        </w:rPr>
        <w:t>6. Оценка эффективности реализации подпрограммы.</w:t>
      </w:r>
    </w:p>
    <w:p w:rsidR="00C24EF5" w:rsidRPr="00C24EF5" w:rsidRDefault="00C24EF5" w:rsidP="00C24EF5">
      <w:pPr>
        <w:widowControl w:val="0"/>
        <w:shd w:val="clear" w:color="auto" w:fill="FFFFFF"/>
        <w:tabs>
          <w:tab w:val="left" w:pos="1795"/>
          <w:tab w:val="left" w:pos="3696"/>
          <w:tab w:val="left" w:pos="5189"/>
          <w:tab w:val="left" w:pos="7286"/>
          <w:tab w:val="left" w:pos="8770"/>
        </w:tabs>
        <w:autoSpaceDE w:val="0"/>
        <w:autoSpaceDN w:val="0"/>
        <w:adjustRightInd w:val="0"/>
        <w:ind w:firstLine="567"/>
        <w:jc w:val="both"/>
      </w:pPr>
      <w:r w:rsidRPr="00C24EF5">
        <w:rPr>
          <w:spacing w:val="-1"/>
        </w:rPr>
        <w:t xml:space="preserve">Оценка </w:t>
      </w:r>
      <w:r w:rsidRPr="00C24EF5">
        <w:rPr>
          <w:spacing w:val="-2"/>
        </w:rPr>
        <w:t xml:space="preserve">эффективности реализации подпрограммы муниципальной программы будет </w:t>
      </w:r>
      <w:r w:rsidRPr="00C24EF5">
        <w:t>осуществляться путем ежегодного сопоставления:</w:t>
      </w:r>
    </w:p>
    <w:p w:rsidR="00C24EF5" w:rsidRPr="00C24EF5" w:rsidRDefault="00C24EF5" w:rsidP="00C24EF5">
      <w:pPr>
        <w:widowControl w:val="0"/>
        <w:shd w:val="clear" w:color="auto" w:fill="FFFFFF"/>
        <w:tabs>
          <w:tab w:val="left" w:pos="1190"/>
        </w:tabs>
        <w:autoSpaceDE w:val="0"/>
        <w:autoSpaceDN w:val="0"/>
        <w:adjustRightInd w:val="0"/>
        <w:ind w:right="5" w:firstLine="567"/>
        <w:jc w:val="both"/>
        <w:rPr>
          <w:spacing w:val="-1"/>
        </w:rPr>
      </w:pPr>
      <w:r w:rsidRPr="00C24EF5">
        <w:t xml:space="preserve">1) фактических (в сопоставимых условиях) и планируемых значений целевых индикаторов </w:t>
      </w:r>
      <w:r w:rsidRPr="00C24EF5">
        <w:rPr>
          <w:spacing w:val="-2"/>
        </w:rPr>
        <w:t>подпрограммы муниципальной</w:t>
      </w:r>
      <w:r w:rsidRPr="00C24EF5">
        <w:t xml:space="preserve"> программы (целевой параметр – 100%);</w:t>
      </w:r>
    </w:p>
    <w:p w:rsidR="00C24EF5" w:rsidRPr="00C24EF5" w:rsidRDefault="00C24EF5" w:rsidP="00C24EF5">
      <w:pPr>
        <w:widowControl w:val="0"/>
        <w:shd w:val="clear" w:color="auto" w:fill="FFFFFF"/>
        <w:tabs>
          <w:tab w:val="left" w:pos="1190"/>
        </w:tabs>
        <w:autoSpaceDE w:val="0"/>
        <w:autoSpaceDN w:val="0"/>
        <w:adjustRightInd w:val="0"/>
        <w:ind w:firstLine="567"/>
        <w:jc w:val="both"/>
        <w:rPr>
          <w:spacing w:val="-1"/>
        </w:rPr>
      </w:pPr>
      <w:r w:rsidRPr="00C24EF5">
        <w:t xml:space="preserve">2) фактических (в сопоставимых условиях) и планируемых объемов расходов  бюджета поселения на реализацию </w:t>
      </w:r>
      <w:r w:rsidRPr="00C24EF5">
        <w:rPr>
          <w:spacing w:val="-2"/>
        </w:rPr>
        <w:t xml:space="preserve">подпрограммы </w:t>
      </w:r>
      <w:r w:rsidRPr="00C24EF5">
        <w:t>муниципальной программы и ее основных мероприятий (целевой параметр менее 100%);</w:t>
      </w:r>
    </w:p>
    <w:p w:rsidR="00C24EF5" w:rsidRPr="00C24EF5" w:rsidRDefault="00C24EF5" w:rsidP="00C24EF5">
      <w:pPr>
        <w:jc w:val="both"/>
      </w:pPr>
      <w:r w:rsidRPr="00C24EF5">
        <w:t xml:space="preserve">3) числа выполненных и планируемых мероприятий плана реализации </w:t>
      </w:r>
      <w:r w:rsidRPr="00C24EF5">
        <w:rPr>
          <w:spacing w:val="-2"/>
        </w:rPr>
        <w:t xml:space="preserve">подпрограммы </w:t>
      </w:r>
      <w:r w:rsidRPr="00C24EF5">
        <w:t>муниципальной программы (целевой параметр – 100%)</w:t>
      </w:r>
    </w:p>
    <w:p w:rsidR="00C24EF5" w:rsidRPr="00C24EF5" w:rsidRDefault="00C24EF5" w:rsidP="00C24EF5">
      <w:pPr>
        <w:snapToGrid w:val="0"/>
        <w:ind w:left="720"/>
        <w:jc w:val="center"/>
      </w:pPr>
    </w:p>
    <w:p w:rsidR="00C24EF5" w:rsidRPr="00C24EF5" w:rsidRDefault="00C24EF5" w:rsidP="00C24EF5">
      <w:pPr>
        <w:snapToGrid w:val="0"/>
        <w:ind w:left="720"/>
        <w:jc w:val="center"/>
        <w:rPr>
          <w:b/>
          <w:bCs/>
          <w:iCs/>
        </w:rPr>
      </w:pPr>
      <w:r w:rsidRPr="00C24EF5">
        <w:rPr>
          <w:b/>
          <w:bCs/>
          <w:iCs/>
        </w:rPr>
        <w:t>Подпрограмма 3 «Дорожное хозяйство Гвазденского сельского поселения»</w:t>
      </w:r>
    </w:p>
    <w:p w:rsidR="00C24EF5" w:rsidRPr="00C24EF5" w:rsidRDefault="00C24EF5" w:rsidP="00C24EF5">
      <w:pPr>
        <w:jc w:val="center"/>
        <w:rPr>
          <w:b/>
          <w:bCs/>
        </w:rPr>
      </w:pPr>
      <w:r w:rsidRPr="00C24EF5">
        <w:rPr>
          <w:b/>
          <w:bCs/>
        </w:rPr>
        <w:t>1. ПАСПОРТ</w:t>
      </w:r>
    </w:p>
    <w:p w:rsidR="00C24EF5" w:rsidRPr="00C24EF5" w:rsidRDefault="00C24EF5" w:rsidP="00C24EF5">
      <w:pPr>
        <w:autoSpaceDE w:val="0"/>
        <w:autoSpaceDN w:val="0"/>
        <w:adjustRightInd w:val="0"/>
        <w:outlineLvl w:val="0"/>
        <w:rPr>
          <w:bCs/>
        </w:rPr>
      </w:pPr>
      <w:r w:rsidRPr="00C24EF5">
        <w:rPr>
          <w:bCs/>
        </w:rPr>
        <w:t>Подпрограмма «Дорожное хозяйство Гвазденского сельского поселения»</w:t>
      </w:r>
    </w:p>
    <w:tbl>
      <w:tblPr>
        <w:tblW w:w="9640" w:type="dxa"/>
        <w:tblInd w:w="-72" w:type="dxa"/>
        <w:tblLayout w:type="fixed"/>
        <w:tblCellMar>
          <w:left w:w="70" w:type="dxa"/>
          <w:right w:w="70" w:type="dxa"/>
        </w:tblCellMar>
        <w:tblLook w:val="00A0"/>
      </w:tblPr>
      <w:tblGrid>
        <w:gridCol w:w="2975"/>
        <w:gridCol w:w="6665"/>
      </w:tblGrid>
      <w:tr w:rsidR="00C24EF5" w:rsidRPr="00C24EF5" w:rsidTr="00C24EF5">
        <w:trPr>
          <w:cantSplit/>
          <w:trHeight w:val="960"/>
        </w:trPr>
        <w:tc>
          <w:tcPr>
            <w:tcW w:w="2975" w:type="dxa"/>
            <w:tcBorders>
              <w:top w:val="single" w:sz="6" w:space="0" w:color="auto"/>
              <w:left w:val="single" w:sz="6" w:space="0" w:color="auto"/>
              <w:bottom w:val="single" w:sz="6" w:space="0" w:color="auto"/>
              <w:right w:val="single" w:sz="6" w:space="0" w:color="auto"/>
            </w:tcBorders>
            <w:hideMark/>
          </w:tcPr>
          <w:p w:rsidR="00C24EF5" w:rsidRPr="00C24EF5" w:rsidRDefault="00C24EF5" w:rsidP="00C24EF5">
            <w:pPr>
              <w:autoSpaceDE w:val="0"/>
              <w:autoSpaceDN w:val="0"/>
              <w:adjustRightInd w:val="0"/>
              <w:jc w:val="both"/>
              <w:rPr>
                <w:b/>
                <w:bCs/>
                <w:color w:val="000000"/>
              </w:rPr>
            </w:pPr>
            <w:r w:rsidRPr="00C24EF5">
              <w:rPr>
                <w:b/>
                <w:bCs/>
                <w:color w:val="000000"/>
              </w:rPr>
              <w:t>Ответственный исполнитель подпрограммы</w:t>
            </w:r>
          </w:p>
        </w:tc>
        <w:tc>
          <w:tcPr>
            <w:tcW w:w="6665" w:type="dxa"/>
            <w:tcBorders>
              <w:top w:val="single" w:sz="6" w:space="0" w:color="auto"/>
              <w:left w:val="single" w:sz="6" w:space="0" w:color="auto"/>
              <w:bottom w:val="single" w:sz="6" w:space="0" w:color="auto"/>
              <w:right w:val="single" w:sz="6" w:space="0" w:color="auto"/>
            </w:tcBorders>
            <w:hideMark/>
          </w:tcPr>
          <w:p w:rsidR="00C24EF5" w:rsidRPr="00C24EF5" w:rsidRDefault="00C24EF5" w:rsidP="00C24EF5">
            <w:pPr>
              <w:autoSpaceDE w:val="0"/>
              <w:autoSpaceDN w:val="0"/>
              <w:adjustRightInd w:val="0"/>
              <w:jc w:val="both"/>
              <w:rPr>
                <w:color w:val="000000"/>
              </w:rPr>
            </w:pPr>
            <w:r w:rsidRPr="00C24EF5">
              <w:rPr>
                <w:color w:val="000000"/>
              </w:rPr>
              <w:t>Администрация Гвазденского сельского поселения Бутурлиновского муниципального района Воронежской области</w:t>
            </w:r>
          </w:p>
        </w:tc>
      </w:tr>
      <w:tr w:rsidR="00C24EF5" w:rsidRPr="00C24EF5" w:rsidTr="00C24EF5">
        <w:trPr>
          <w:cantSplit/>
          <w:trHeight w:val="960"/>
        </w:trPr>
        <w:tc>
          <w:tcPr>
            <w:tcW w:w="2975" w:type="dxa"/>
            <w:tcBorders>
              <w:top w:val="single" w:sz="6" w:space="0" w:color="auto"/>
              <w:left w:val="single" w:sz="6" w:space="0" w:color="auto"/>
              <w:bottom w:val="single" w:sz="6" w:space="0" w:color="auto"/>
              <w:right w:val="single" w:sz="6" w:space="0" w:color="auto"/>
            </w:tcBorders>
            <w:hideMark/>
          </w:tcPr>
          <w:p w:rsidR="00C24EF5" w:rsidRPr="00C24EF5" w:rsidRDefault="00C24EF5" w:rsidP="00C24EF5">
            <w:pPr>
              <w:autoSpaceDE w:val="0"/>
              <w:autoSpaceDN w:val="0"/>
              <w:adjustRightInd w:val="0"/>
              <w:jc w:val="both"/>
              <w:rPr>
                <w:b/>
                <w:bCs/>
                <w:color w:val="000000"/>
              </w:rPr>
            </w:pPr>
            <w:r w:rsidRPr="00C24EF5">
              <w:rPr>
                <w:b/>
                <w:bCs/>
                <w:color w:val="000000"/>
              </w:rPr>
              <w:t>Основные разработчики подпрограммы</w:t>
            </w:r>
          </w:p>
        </w:tc>
        <w:tc>
          <w:tcPr>
            <w:tcW w:w="6665" w:type="dxa"/>
            <w:tcBorders>
              <w:top w:val="single" w:sz="6" w:space="0" w:color="auto"/>
              <w:left w:val="single" w:sz="6" w:space="0" w:color="auto"/>
              <w:bottom w:val="single" w:sz="6" w:space="0" w:color="auto"/>
              <w:right w:val="single" w:sz="6" w:space="0" w:color="auto"/>
            </w:tcBorders>
            <w:hideMark/>
          </w:tcPr>
          <w:p w:rsidR="00C24EF5" w:rsidRPr="00C24EF5" w:rsidRDefault="00C24EF5" w:rsidP="00C24EF5">
            <w:pPr>
              <w:autoSpaceDE w:val="0"/>
              <w:autoSpaceDN w:val="0"/>
              <w:adjustRightInd w:val="0"/>
              <w:jc w:val="both"/>
              <w:rPr>
                <w:color w:val="000000"/>
              </w:rPr>
            </w:pPr>
            <w:r w:rsidRPr="00C24EF5">
              <w:rPr>
                <w:color w:val="000000"/>
              </w:rPr>
              <w:t>Администрация Гвазденского сельского поселения Бутурлиновского муниципального района Воронежской области</w:t>
            </w:r>
          </w:p>
        </w:tc>
      </w:tr>
      <w:tr w:rsidR="00C24EF5" w:rsidRPr="00C24EF5" w:rsidTr="00C24EF5">
        <w:trPr>
          <w:cantSplit/>
          <w:trHeight w:val="2260"/>
        </w:trPr>
        <w:tc>
          <w:tcPr>
            <w:tcW w:w="2975" w:type="dxa"/>
            <w:tcBorders>
              <w:top w:val="single" w:sz="6" w:space="0" w:color="auto"/>
              <w:left w:val="single" w:sz="4" w:space="0" w:color="auto"/>
              <w:bottom w:val="single" w:sz="6" w:space="0" w:color="auto"/>
              <w:right w:val="single" w:sz="6" w:space="0" w:color="auto"/>
            </w:tcBorders>
            <w:hideMark/>
          </w:tcPr>
          <w:p w:rsidR="00C24EF5" w:rsidRPr="00C24EF5" w:rsidRDefault="00C24EF5" w:rsidP="00C24EF5">
            <w:pPr>
              <w:rPr>
                <w:b/>
                <w:color w:val="000000"/>
              </w:rPr>
            </w:pPr>
            <w:r w:rsidRPr="00C24EF5">
              <w:rPr>
                <w:b/>
                <w:color w:val="000000"/>
              </w:rPr>
              <w:t>Основные мероприятия, входящие в состав подпрограммы муниципальной программы</w:t>
            </w:r>
          </w:p>
        </w:tc>
        <w:tc>
          <w:tcPr>
            <w:tcW w:w="6665" w:type="dxa"/>
            <w:tcBorders>
              <w:top w:val="single" w:sz="6" w:space="0" w:color="auto"/>
              <w:left w:val="single" w:sz="6" w:space="0" w:color="auto"/>
              <w:bottom w:val="single" w:sz="6" w:space="0" w:color="auto"/>
              <w:right w:val="single" w:sz="6" w:space="0" w:color="auto"/>
            </w:tcBorders>
            <w:hideMark/>
          </w:tcPr>
          <w:p w:rsidR="00C24EF5" w:rsidRPr="00C24EF5" w:rsidRDefault="00C24EF5" w:rsidP="00C24EF5">
            <w:pPr>
              <w:autoSpaceDE w:val="0"/>
              <w:autoSpaceDN w:val="0"/>
              <w:adjustRightInd w:val="0"/>
              <w:jc w:val="both"/>
              <w:rPr>
                <w:bCs/>
                <w:color w:val="000000"/>
              </w:rPr>
            </w:pPr>
            <w:r w:rsidRPr="00C24EF5">
              <w:rPr>
                <w:bCs/>
                <w:color w:val="000000"/>
              </w:rPr>
              <w:t>1.</w:t>
            </w:r>
            <w:r w:rsidRPr="00C24EF5">
              <w:t>Капитальный ремонт, текущий ремонт и содержание автомобильных дорог общего пользования местного значения</w:t>
            </w:r>
            <w:r w:rsidRPr="00C24EF5">
              <w:rPr>
                <w:bCs/>
                <w:color w:val="000000"/>
              </w:rPr>
              <w:t>.</w:t>
            </w:r>
          </w:p>
        </w:tc>
      </w:tr>
      <w:tr w:rsidR="00C24EF5" w:rsidRPr="00C24EF5" w:rsidTr="00C24EF5">
        <w:trPr>
          <w:cantSplit/>
          <w:trHeight w:val="960"/>
        </w:trPr>
        <w:tc>
          <w:tcPr>
            <w:tcW w:w="2975" w:type="dxa"/>
            <w:tcBorders>
              <w:top w:val="single" w:sz="6" w:space="0" w:color="auto"/>
              <w:left w:val="single" w:sz="4" w:space="0" w:color="auto"/>
              <w:bottom w:val="single" w:sz="6" w:space="0" w:color="auto"/>
              <w:right w:val="single" w:sz="6" w:space="0" w:color="auto"/>
            </w:tcBorders>
          </w:tcPr>
          <w:p w:rsidR="00C24EF5" w:rsidRPr="00C24EF5" w:rsidRDefault="00C24EF5" w:rsidP="00C24EF5">
            <w:pPr>
              <w:rPr>
                <w:b/>
              </w:rPr>
            </w:pPr>
            <w:r w:rsidRPr="00C24EF5">
              <w:rPr>
                <w:b/>
              </w:rPr>
              <w:lastRenderedPageBreak/>
              <w:t>Цели и задачи подпрограммы</w:t>
            </w:r>
          </w:p>
          <w:p w:rsidR="00C24EF5" w:rsidRPr="00C24EF5" w:rsidRDefault="00C24EF5" w:rsidP="00C24EF5">
            <w:pPr>
              <w:rPr>
                <w:b/>
                <w:color w:val="000000"/>
              </w:rPr>
            </w:pPr>
          </w:p>
        </w:tc>
        <w:tc>
          <w:tcPr>
            <w:tcW w:w="6665" w:type="dxa"/>
            <w:tcBorders>
              <w:top w:val="single" w:sz="6" w:space="0" w:color="auto"/>
              <w:left w:val="single" w:sz="6" w:space="0" w:color="auto"/>
              <w:bottom w:val="single" w:sz="6" w:space="0" w:color="auto"/>
              <w:right w:val="single" w:sz="6" w:space="0" w:color="auto"/>
            </w:tcBorders>
          </w:tcPr>
          <w:p w:rsidR="00C24EF5" w:rsidRPr="00C24EF5" w:rsidRDefault="00C24EF5" w:rsidP="00C24EF5">
            <w:pPr>
              <w:pStyle w:val="ae"/>
              <w:rPr>
                <w:rFonts w:ascii="Times New Roman" w:hAnsi="Times New Roman" w:cs="Times New Roman"/>
                <w:sz w:val="28"/>
                <w:szCs w:val="28"/>
              </w:rPr>
            </w:pPr>
            <w:r w:rsidRPr="00C24EF5">
              <w:rPr>
                <w:rFonts w:ascii="Times New Roman" w:hAnsi="Times New Roman" w:cs="Times New Roman"/>
              </w:rPr>
              <w:t>-</w:t>
            </w:r>
            <w:r w:rsidRPr="00C24EF5">
              <w:rPr>
                <w:rFonts w:ascii="Times New Roman" w:hAnsi="Times New Roman" w:cs="Times New Roman"/>
                <w:sz w:val="28"/>
                <w:szCs w:val="28"/>
              </w:rPr>
              <w:t>реализация полномочий, связанных с организацией дорожной деятельности в отношении автомобильных дорог местного значения;</w:t>
            </w:r>
          </w:p>
          <w:p w:rsidR="00C24EF5" w:rsidRPr="00C24EF5" w:rsidRDefault="00C24EF5" w:rsidP="00C24EF5">
            <w:pPr>
              <w:pStyle w:val="ae"/>
              <w:rPr>
                <w:rFonts w:ascii="Times New Roman" w:hAnsi="Times New Roman" w:cs="Times New Roman"/>
                <w:sz w:val="28"/>
                <w:szCs w:val="28"/>
              </w:rPr>
            </w:pPr>
            <w:r w:rsidRPr="00C24EF5">
              <w:rPr>
                <w:rFonts w:ascii="Times New Roman" w:hAnsi="Times New Roman" w:cs="Times New Roman"/>
                <w:sz w:val="28"/>
                <w:szCs w:val="28"/>
              </w:rPr>
              <w:t>- создание условий для реализации конституционного права на свободу и перемещение людей и товаров по территории на основе модернизации и поэтапного развития сети автомобильных дорог общего пользования, отвечающей интересам  граждан;</w:t>
            </w:r>
          </w:p>
          <w:p w:rsidR="00C24EF5" w:rsidRPr="00C24EF5" w:rsidRDefault="00C24EF5" w:rsidP="00C24EF5">
            <w:pPr>
              <w:pStyle w:val="ae"/>
              <w:rPr>
                <w:rFonts w:ascii="Times New Roman" w:hAnsi="Times New Roman" w:cs="Times New Roman"/>
                <w:sz w:val="28"/>
                <w:szCs w:val="28"/>
              </w:rPr>
            </w:pPr>
            <w:r w:rsidRPr="00C24EF5">
              <w:rPr>
                <w:rFonts w:ascii="Times New Roman" w:hAnsi="Times New Roman" w:cs="Times New Roman"/>
                <w:sz w:val="28"/>
                <w:szCs w:val="28"/>
              </w:rPr>
              <w:t>-улучшение качества жизни населения</w:t>
            </w:r>
            <w:r w:rsidRPr="00C24EF5">
              <w:rPr>
                <w:rFonts w:ascii="Times New Roman" w:hAnsi="Times New Roman" w:cs="Times New Roman"/>
                <w:spacing w:val="-2"/>
                <w:sz w:val="28"/>
                <w:szCs w:val="28"/>
              </w:rPr>
              <w:t>;</w:t>
            </w:r>
          </w:p>
          <w:p w:rsidR="00C24EF5" w:rsidRPr="00C24EF5" w:rsidRDefault="00C24EF5" w:rsidP="00C24EF5">
            <w:pPr>
              <w:pStyle w:val="ae"/>
              <w:rPr>
                <w:rFonts w:ascii="Times New Roman" w:hAnsi="Times New Roman" w:cs="Times New Roman"/>
                <w:sz w:val="28"/>
                <w:szCs w:val="28"/>
              </w:rPr>
            </w:pPr>
            <w:r w:rsidRPr="00C24EF5">
              <w:rPr>
                <w:rFonts w:ascii="Times New Roman" w:hAnsi="Times New Roman" w:cs="Times New Roman"/>
                <w:sz w:val="28"/>
                <w:szCs w:val="28"/>
              </w:rPr>
              <w:t>- капитальный ремонт, текущий ремонт и содержание автомобильных дорог общего пользования</w:t>
            </w:r>
          </w:p>
          <w:p w:rsidR="00C24EF5" w:rsidRPr="00C24EF5" w:rsidRDefault="00C24EF5" w:rsidP="00C24EF5">
            <w:pPr>
              <w:pStyle w:val="ae"/>
              <w:rPr>
                <w:rFonts w:ascii="Times New Roman" w:hAnsi="Times New Roman" w:cs="Times New Roman"/>
                <w:sz w:val="28"/>
                <w:szCs w:val="28"/>
              </w:rPr>
            </w:pPr>
            <w:r w:rsidRPr="00C24EF5">
              <w:rPr>
                <w:rFonts w:ascii="Times New Roman" w:hAnsi="Times New Roman" w:cs="Times New Roman"/>
                <w:sz w:val="28"/>
                <w:szCs w:val="28"/>
              </w:rPr>
              <w:t>- содействие освоению и развитие территорий ,интенсификации производства, решению социальных проблем населения</w:t>
            </w:r>
          </w:p>
        </w:tc>
      </w:tr>
      <w:tr w:rsidR="00C24EF5" w:rsidRPr="00C24EF5" w:rsidTr="00C24EF5">
        <w:trPr>
          <w:cantSplit/>
          <w:trHeight w:val="5229"/>
        </w:trPr>
        <w:tc>
          <w:tcPr>
            <w:tcW w:w="2975" w:type="dxa"/>
            <w:tcBorders>
              <w:top w:val="single" w:sz="6" w:space="0" w:color="auto"/>
              <w:left w:val="single" w:sz="4" w:space="0" w:color="auto"/>
              <w:bottom w:val="single" w:sz="6" w:space="0" w:color="auto"/>
              <w:right w:val="single" w:sz="6" w:space="0" w:color="auto"/>
            </w:tcBorders>
          </w:tcPr>
          <w:p w:rsidR="00C24EF5" w:rsidRPr="00C24EF5" w:rsidRDefault="00C24EF5" w:rsidP="00C24EF5">
            <w:pPr>
              <w:pStyle w:val="ae"/>
              <w:rPr>
                <w:rFonts w:ascii="Times New Roman" w:hAnsi="Times New Roman" w:cs="Times New Roman"/>
                <w:b/>
                <w:bCs/>
                <w:sz w:val="28"/>
                <w:szCs w:val="28"/>
              </w:rPr>
            </w:pPr>
            <w:r w:rsidRPr="00C24EF5">
              <w:rPr>
                <w:rFonts w:ascii="Times New Roman" w:hAnsi="Times New Roman" w:cs="Times New Roman"/>
                <w:b/>
                <w:bCs/>
                <w:sz w:val="28"/>
                <w:szCs w:val="28"/>
              </w:rPr>
              <w:t>Задачи подпрограммы</w:t>
            </w:r>
          </w:p>
          <w:p w:rsidR="00C24EF5" w:rsidRPr="00C24EF5" w:rsidRDefault="00C24EF5" w:rsidP="00C24EF5">
            <w:pPr>
              <w:pStyle w:val="ae"/>
              <w:rPr>
                <w:rFonts w:ascii="Times New Roman" w:hAnsi="Times New Roman" w:cs="Times New Roman"/>
                <w:b/>
                <w:bCs/>
                <w:sz w:val="28"/>
                <w:szCs w:val="28"/>
              </w:rPr>
            </w:pPr>
            <w:r w:rsidRPr="00C24EF5">
              <w:rPr>
                <w:rFonts w:ascii="Times New Roman" w:hAnsi="Times New Roman" w:cs="Times New Roman"/>
                <w:b/>
                <w:bCs/>
                <w:sz w:val="28"/>
                <w:szCs w:val="28"/>
              </w:rPr>
              <w:t>муниципальной программы</w:t>
            </w:r>
          </w:p>
          <w:p w:rsidR="00C24EF5" w:rsidRPr="00C24EF5" w:rsidRDefault="00C24EF5" w:rsidP="00C24EF5">
            <w:pPr>
              <w:rPr>
                <w:b/>
              </w:rPr>
            </w:pPr>
          </w:p>
        </w:tc>
        <w:tc>
          <w:tcPr>
            <w:tcW w:w="6665" w:type="dxa"/>
            <w:tcBorders>
              <w:top w:val="single" w:sz="6" w:space="0" w:color="auto"/>
              <w:left w:val="single" w:sz="6" w:space="0" w:color="auto"/>
              <w:bottom w:val="single" w:sz="6" w:space="0" w:color="auto"/>
              <w:right w:val="single" w:sz="6" w:space="0" w:color="auto"/>
            </w:tcBorders>
          </w:tcPr>
          <w:p w:rsidR="00C24EF5" w:rsidRPr="00C24EF5" w:rsidRDefault="00C24EF5" w:rsidP="00C24EF5">
            <w:pPr>
              <w:pStyle w:val="ae"/>
              <w:rPr>
                <w:rFonts w:ascii="Times New Roman" w:hAnsi="Times New Roman" w:cs="Times New Roman"/>
                <w:bCs/>
                <w:iCs/>
                <w:sz w:val="28"/>
                <w:szCs w:val="28"/>
              </w:rPr>
            </w:pPr>
            <w:r w:rsidRPr="00C24EF5">
              <w:rPr>
                <w:rFonts w:ascii="Times New Roman" w:hAnsi="Times New Roman" w:cs="Times New Roman"/>
                <w:sz w:val="28"/>
                <w:szCs w:val="28"/>
              </w:rPr>
              <w:t>- поддержание автомобильных дорог общего пользования местного значения и искусственных сооружений на них на уровне, соответствующем категории дороги, путем повышения уровня содержания дорог местного значения;</w:t>
            </w:r>
          </w:p>
          <w:p w:rsidR="00C24EF5" w:rsidRPr="00C24EF5" w:rsidRDefault="00C24EF5" w:rsidP="00C24EF5">
            <w:pPr>
              <w:pStyle w:val="ae"/>
              <w:rPr>
                <w:rFonts w:ascii="Times New Roman" w:hAnsi="Times New Roman" w:cs="Times New Roman"/>
                <w:sz w:val="28"/>
                <w:szCs w:val="28"/>
              </w:rPr>
            </w:pPr>
            <w:r w:rsidRPr="00C24EF5">
              <w:rPr>
                <w:rFonts w:ascii="Times New Roman" w:hAnsi="Times New Roman" w:cs="Times New Roman"/>
                <w:sz w:val="28"/>
                <w:szCs w:val="28"/>
              </w:rPr>
              <w:t>-сохранение протяжённости, соответствующей  нормативным требованиям, автомобильных дорог общего пользования местного значения за счёт ремонта автомобильных дорог;</w:t>
            </w:r>
          </w:p>
          <w:p w:rsidR="00C24EF5" w:rsidRPr="00C24EF5" w:rsidRDefault="00C24EF5" w:rsidP="00C24EF5">
            <w:pPr>
              <w:pStyle w:val="ae"/>
              <w:rPr>
                <w:rFonts w:ascii="Times New Roman" w:hAnsi="Times New Roman" w:cs="Times New Roman"/>
                <w:sz w:val="28"/>
                <w:szCs w:val="28"/>
              </w:rPr>
            </w:pPr>
            <w:r w:rsidRPr="00C24EF5">
              <w:rPr>
                <w:rFonts w:ascii="Times New Roman" w:hAnsi="Times New Roman" w:cs="Times New Roman"/>
                <w:sz w:val="28"/>
                <w:szCs w:val="28"/>
              </w:rPr>
              <w:t>- обеспечение безопасности дорожного движения транспорта;</w:t>
            </w:r>
          </w:p>
          <w:p w:rsidR="00C24EF5" w:rsidRPr="00C24EF5" w:rsidRDefault="00C24EF5" w:rsidP="00C24EF5">
            <w:pPr>
              <w:pStyle w:val="ae"/>
              <w:rPr>
                <w:rFonts w:ascii="Times New Roman" w:hAnsi="Times New Roman" w:cs="Times New Roman"/>
                <w:sz w:val="28"/>
                <w:szCs w:val="28"/>
              </w:rPr>
            </w:pPr>
            <w:r w:rsidRPr="00C24EF5">
              <w:rPr>
                <w:rFonts w:ascii="Times New Roman" w:hAnsi="Times New Roman" w:cs="Times New Roman"/>
                <w:sz w:val="28"/>
                <w:szCs w:val="28"/>
              </w:rPr>
              <w:t>- снижение доли автомобильных дорог, не соответствующих нормативным требованиям;</w:t>
            </w:r>
          </w:p>
          <w:p w:rsidR="00C24EF5" w:rsidRPr="00C24EF5" w:rsidRDefault="00C24EF5" w:rsidP="00C24EF5">
            <w:pPr>
              <w:jc w:val="both"/>
            </w:pPr>
            <w:r w:rsidRPr="00C24EF5">
              <w:t>-максимальное удовлетворение потребности населения в автомобильных дорогах с высокими потребительскими свойствами.</w:t>
            </w:r>
          </w:p>
        </w:tc>
      </w:tr>
      <w:tr w:rsidR="00C24EF5" w:rsidRPr="00C24EF5" w:rsidTr="00C24EF5">
        <w:trPr>
          <w:cantSplit/>
          <w:trHeight w:val="360"/>
        </w:trPr>
        <w:tc>
          <w:tcPr>
            <w:tcW w:w="2975" w:type="dxa"/>
            <w:tcBorders>
              <w:top w:val="single" w:sz="6" w:space="0" w:color="auto"/>
              <w:left w:val="single" w:sz="6" w:space="0" w:color="auto"/>
              <w:bottom w:val="single" w:sz="6" w:space="0" w:color="auto"/>
              <w:right w:val="single" w:sz="6" w:space="0" w:color="auto"/>
            </w:tcBorders>
            <w:hideMark/>
          </w:tcPr>
          <w:p w:rsidR="00C24EF5" w:rsidRPr="00C24EF5" w:rsidRDefault="00C24EF5" w:rsidP="00C24EF5">
            <w:pPr>
              <w:autoSpaceDE w:val="0"/>
              <w:autoSpaceDN w:val="0"/>
              <w:adjustRightInd w:val="0"/>
              <w:rPr>
                <w:b/>
                <w:bCs/>
              </w:rPr>
            </w:pPr>
            <w:r w:rsidRPr="00C24EF5">
              <w:rPr>
                <w:b/>
                <w:bCs/>
              </w:rPr>
              <w:t xml:space="preserve">Сроки реализации         </w:t>
            </w:r>
            <w:r w:rsidRPr="00C24EF5">
              <w:rPr>
                <w:b/>
                <w:bCs/>
              </w:rPr>
              <w:br/>
              <w:t xml:space="preserve">подпрограммы                </w:t>
            </w:r>
          </w:p>
        </w:tc>
        <w:tc>
          <w:tcPr>
            <w:tcW w:w="6665" w:type="dxa"/>
            <w:tcBorders>
              <w:top w:val="single" w:sz="6" w:space="0" w:color="auto"/>
              <w:left w:val="single" w:sz="6" w:space="0" w:color="auto"/>
              <w:bottom w:val="single" w:sz="6" w:space="0" w:color="auto"/>
              <w:right w:val="single" w:sz="6" w:space="0" w:color="auto"/>
            </w:tcBorders>
            <w:hideMark/>
          </w:tcPr>
          <w:p w:rsidR="00C24EF5" w:rsidRPr="00C24EF5" w:rsidRDefault="00C24EF5" w:rsidP="00C24EF5">
            <w:pPr>
              <w:autoSpaceDE w:val="0"/>
              <w:autoSpaceDN w:val="0"/>
              <w:adjustRightInd w:val="0"/>
              <w:rPr>
                <w:bCs/>
              </w:rPr>
            </w:pPr>
            <w:r w:rsidRPr="00C24EF5">
              <w:rPr>
                <w:bCs/>
              </w:rPr>
              <w:t xml:space="preserve">2023 - 2030  годы                                   </w:t>
            </w:r>
          </w:p>
        </w:tc>
      </w:tr>
      <w:tr w:rsidR="00C24EF5" w:rsidRPr="00C24EF5" w:rsidTr="00C24EF5">
        <w:trPr>
          <w:cantSplit/>
          <w:trHeight w:val="5987"/>
        </w:trPr>
        <w:tc>
          <w:tcPr>
            <w:tcW w:w="2975" w:type="dxa"/>
            <w:tcBorders>
              <w:top w:val="single" w:sz="6" w:space="0" w:color="auto"/>
              <w:left w:val="single" w:sz="6" w:space="0" w:color="auto"/>
              <w:bottom w:val="single" w:sz="4" w:space="0" w:color="auto"/>
              <w:right w:val="single" w:sz="6" w:space="0" w:color="auto"/>
            </w:tcBorders>
            <w:hideMark/>
          </w:tcPr>
          <w:p w:rsidR="00C24EF5" w:rsidRPr="00C24EF5" w:rsidRDefault="00C24EF5" w:rsidP="00C24EF5">
            <w:pPr>
              <w:autoSpaceDE w:val="0"/>
              <w:autoSpaceDN w:val="0"/>
              <w:adjustRightInd w:val="0"/>
              <w:jc w:val="both"/>
              <w:rPr>
                <w:b/>
                <w:bCs/>
              </w:rPr>
            </w:pPr>
            <w:r w:rsidRPr="00C24EF5">
              <w:rPr>
                <w:b/>
                <w:bCs/>
              </w:rPr>
              <w:lastRenderedPageBreak/>
              <w:t xml:space="preserve">Объемы и источники       </w:t>
            </w:r>
            <w:r w:rsidRPr="00C24EF5">
              <w:rPr>
                <w:b/>
                <w:bCs/>
              </w:rPr>
              <w:br/>
              <w:t xml:space="preserve">финансирования  Подпрограммы </w:t>
            </w:r>
          </w:p>
          <w:p w:rsidR="00C24EF5" w:rsidRPr="00C24EF5" w:rsidRDefault="00C24EF5" w:rsidP="00C24EF5"/>
          <w:p w:rsidR="00C24EF5" w:rsidRPr="00C24EF5" w:rsidRDefault="00C24EF5" w:rsidP="00C24EF5"/>
          <w:p w:rsidR="00C24EF5" w:rsidRPr="00C24EF5" w:rsidRDefault="00C24EF5" w:rsidP="00C24EF5"/>
          <w:p w:rsidR="00C24EF5" w:rsidRPr="00C24EF5" w:rsidRDefault="00C24EF5" w:rsidP="00C24EF5"/>
          <w:p w:rsidR="00C24EF5" w:rsidRPr="00C24EF5" w:rsidRDefault="00C24EF5" w:rsidP="00C24EF5"/>
          <w:p w:rsidR="00C24EF5" w:rsidRPr="00C24EF5" w:rsidRDefault="00C24EF5" w:rsidP="00C24EF5"/>
          <w:p w:rsidR="00C24EF5" w:rsidRPr="00C24EF5" w:rsidRDefault="00C24EF5" w:rsidP="00C24EF5"/>
          <w:p w:rsidR="00C24EF5" w:rsidRPr="00C24EF5" w:rsidRDefault="00C24EF5" w:rsidP="00C24EF5">
            <w:pPr>
              <w:rPr>
                <w:b/>
                <w:bCs/>
              </w:rPr>
            </w:pPr>
          </w:p>
          <w:p w:rsidR="00C24EF5" w:rsidRPr="00C24EF5" w:rsidRDefault="00C24EF5" w:rsidP="00C24EF5"/>
        </w:tc>
        <w:tc>
          <w:tcPr>
            <w:tcW w:w="6665" w:type="dxa"/>
            <w:tcBorders>
              <w:top w:val="single" w:sz="6" w:space="0" w:color="auto"/>
              <w:left w:val="single" w:sz="6" w:space="0" w:color="auto"/>
              <w:bottom w:val="single" w:sz="4" w:space="0" w:color="auto"/>
              <w:right w:val="single" w:sz="6" w:space="0" w:color="auto"/>
            </w:tcBorders>
          </w:tcPr>
          <w:p w:rsidR="00C24EF5" w:rsidRPr="00C24EF5" w:rsidRDefault="00C24EF5" w:rsidP="00C24EF5">
            <w:pPr>
              <w:pStyle w:val="ae"/>
              <w:jc w:val="both"/>
              <w:rPr>
                <w:rFonts w:ascii="Times New Roman" w:hAnsi="Times New Roman" w:cs="Times New Roman"/>
                <w:sz w:val="28"/>
                <w:szCs w:val="28"/>
              </w:rPr>
            </w:pPr>
            <w:r w:rsidRPr="00C24EF5">
              <w:rPr>
                <w:rFonts w:ascii="Times New Roman" w:hAnsi="Times New Roman" w:cs="Times New Roman"/>
                <w:sz w:val="28"/>
                <w:szCs w:val="28"/>
              </w:rPr>
              <w:t>Общий объем финансирования подпрограммы  всего составляет –  107 401,35 тыс. рублей., в том числе:</w:t>
            </w:r>
          </w:p>
          <w:p w:rsidR="00C24EF5" w:rsidRPr="00C24EF5" w:rsidRDefault="00C24EF5" w:rsidP="00C24EF5">
            <w:pPr>
              <w:pStyle w:val="ae"/>
              <w:jc w:val="both"/>
              <w:rPr>
                <w:rFonts w:ascii="Times New Roman" w:hAnsi="Times New Roman" w:cs="Times New Roman"/>
                <w:sz w:val="28"/>
                <w:szCs w:val="28"/>
              </w:rPr>
            </w:pPr>
            <w:r w:rsidRPr="00C24EF5">
              <w:rPr>
                <w:rFonts w:ascii="Times New Roman" w:hAnsi="Times New Roman" w:cs="Times New Roman"/>
                <w:sz w:val="28"/>
                <w:szCs w:val="28"/>
              </w:rPr>
              <w:t xml:space="preserve">средства местного бюджета – </w:t>
            </w:r>
            <w:r w:rsidR="00A83A7A" w:rsidRPr="00C24EF5">
              <w:rPr>
                <w:rFonts w:ascii="Times New Roman" w:hAnsi="Times New Roman" w:cs="Times New Roman"/>
                <w:sz w:val="28"/>
                <w:szCs w:val="28"/>
              </w:rPr>
              <w:fldChar w:fldCharType="begin"/>
            </w:r>
            <w:r w:rsidRPr="00C24EF5">
              <w:rPr>
                <w:rFonts w:ascii="Times New Roman" w:hAnsi="Times New Roman" w:cs="Times New Roman"/>
                <w:sz w:val="28"/>
                <w:szCs w:val="28"/>
              </w:rPr>
              <w:instrText xml:space="preserve"> =SUM(ABOVE) </w:instrText>
            </w:r>
            <w:r w:rsidR="00A83A7A" w:rsidRPr="00C24EF5">
              <w:rPr>
                <w:rFonts w:ascii="Times New Roman" w:hAnsi="Times New Roman" w:cs="Times New Roman"/>
                <w:sz w:val="28"/>
                <w:szCs w:val="28"/>
              </w:rPr>
              <w:fldChar w:fldCharType="separate"/>
            </w:r>
            <w:r w:rsidRPr="00C24EF5">
              <w:rPr>
                <w:rFonts w:ascii="Times New Roman" w:hAnsi="Times New Roman" w:cs="Times New Roman"/>
                <w:noProof/>
                <w:sz w:val="28"/>
                <w:szCs w:val="28"/>
              </w:rPr>
              <w:t>26 498,28</w:t>
            </w:r>
            <w:r w:rsidR="00A83A7A" w:rsidRPr="00C24EF5">
              <w:rPr>
                <w:rFonts w:ascii="Times New Roman" w:hAnsi="Times New Roman" w:cs="Times New Roman"/>
                <w:sz w:val="28"/>
                <w:szCs w:val="28"/>
              </w:rPr>
              <w:fldChar w:fldCharType="end"/>
            </w:r>
            <w:r w:rsidRPr="00C24EF5">
              <w:rPr>
                <w:rFonts w:ascii="Times New Roman" w:hAnsi="Times New Roman" w:cs="Times New Roman"/>
                <w:sz w:val="28"/>
                <w:szCs w:val="28"/>
              </w:rPr>
              <w:t xml:space="preserve">   тыс.рублей.,</w:t>
            </w:r>
          </w:p>
          <w:p w:rsidR="00C24EF5" w:rsidRPr="00C24EF5" w:rsidRDefault="00C24EF5" w:rsidP="00C24EF5">
            <w:pPr>
              <w:pStyle w:val="ae"/>
              <w:jc w:val="both"/>
              <w:rPr>
                <w:rFonts w:ascii="Times New Roman" w:hAnsi="Times New Roman" w:cs="Times New Roman"/>
                <w:sz w:val="28"/>
                <w:szCs w:val="28"/>
              </w:rPr>
            </w:pPr>
            <w:r w:rsidRPr="00C24EF5">
              <w:rPr>
                <w:rFonts w:ascii="Times New Roman" w:hAnsi="Times New Roman" w:cs="Times New Roman"/>
                <w:sz w:val="28"/>
                <w:szCs w:val="28"/>
              </w:rPr>
              <w:t xml:space="preserve">средства областного бюджета –  </w:t>
            </w:r>
            <w:r w:rsidR="00A83A7A" w:rsidRPr="00C24EF5">
              <w:rPr>
                <w:rFonts w:ascii="Times New Roman" w:hAnsi="Times New Roman" w:cs="Times New Roman"/>
                <w:sz w:val="28"/>
                <w:szCs w:val="28"/>
              </w:rPr>
              <w:fldChar w:fldCharType="begin"/>
            </w:r>
            <w:r w:rsidRPr="00C24EF5">
              <w:rPr>
                <w:rFonts w:ascii="Times New Roman" w:hAnsi="Times New Roman" w:cs="Times New Roman"/>
                <w:sz w:val="28"/>
                <w:szCs w:val="28"/>
              </w:rPr>
              <w:instrText xml:space="preserve"> =SUM(ABOVE) </w:instrText>
            </w:r>
            <w:r w:rsidR="00A83A7A" w:rsidRPr="00C24EF5">
              <w:rPr>
                <w:rFonts w:ascii="Times New Roman" w:hAnsi="Times New Roman" w:cs="Times New Roman"/>
                <w:sz w:val="28"/>
                <w:szCs w:val="28"/>
              </w:rPr>
              <w:fldChar w:fldCharType="separate"/>
            </w:r>
            <w:r w:rsidRPr="00C24EF5">
              <w:rPr>
                <w:rFonts w:ascii="Times New Roman" w:hAnsi="Times New Roman" w:cs="Times New Roman"/>
                <w:noProof/>
                <w:sz w:val="28"/>
                <w:szCs w:val="28"/>
              </w:rPr>
              <w:t>80 903,07</w:t>
            </w:r>
            <w:r w:rsidR="00A83A7A" w:rsidRPr="00C24EF5">
              <w:rPr>
                <w:rFonts w:ascii="Times New Roman" w:hAnsi="Times New Roman" w:cs="Times New Roman"/>
                <w:sz w:val="28"/>
                <w:szCs w:val="28"/>
              </w:rPr>
              <w:fldChar w:fldCharType="end"/>
            </w:r>
            <w:r w:rsidRPr="00C24EF5">
              <w:rPr>
                <w:rFonts w:ascii="Times New Roman" w:hAnsi="Times New Roman" w:cs="Times New Roman"/>
                <w:sz w:val="28"/>
                <w:szCs w:val="28"/>
              </w:rPr>
              <w:t xml:space="preserve"> тыс. рублей;</w:t>
            </w:r>
          </w:p>
          <w:p w:rsidR="00C24EF5" w:rsidRPr="00C24EF5" w:rsidRDefault="00C24EF5" w:rsidP="00C24EF5">
            <w:pPr>
              <w:pStyle w:val="ae"/>
              <w:jc w:val="both"/>
              <w:rPr>
                <w:rFonts w:ascii="Times New Roman" w:hAnsi="Times New Roman" w:cs="Times New Roman"/>
                <w:sz w:val="28"/>
                <w:szCs w:val="28"/>
              </w:rPr>
            </w:pPr>
            <w:r w:rsidRPr="00C24EF5">
              <w:rPr>
                <w:rFonts w:ascii="Times New Roman" w:hAnsi="Times New Roman" w:cs="Times New Roman"/>
                <w:sz w:val="28"/>
                <w:szCs w:val="28"/>
              </w:rPr>
              <w:t>Объем бюджетных ассигнований по годам составляет:</w:t>
            </w:r>
          </w:p>
          <w:tbl>
            <w:tblPr>
              <w:tblStyle w:val="af"/>
              <w:tblW w:w="0" w:type="auto"/>
              <w:tblLayout w:type="fixed"/>
              <w:tblLook w:val="04A0"/>
            </w:tblPr>
            <w:tblGrid>
              <w:gridCol w:w="1061"/>
              <w:gridCol w:w="1276"/>
              <w:gridCol w:w="1418"/>
              <w:gridCol w:w="1425"/>
              <w:gridCol w:w="1185"/>
            </w:tblGrid>
            <w:tr w:rsidR="00C24EF5" w:rsidRPr="00C24EF5" w:rsidTr="00C24EF5">
              <w:tc>
                <w:tcPr>
                  <w:tcW w:w="1061" w:type="dxa"/>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ГОД</w:t>
                  </w:r>
                </w:p>
              </w:tc>
              <w:tc>
                <w:tcPr>
                  <w:tcW w:w="1276" w:type="dxa"/>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ВСЕГО</w:t>
                  </w:r>
                </w:p>
              </w:tc>
              <w:tc>
                <w:tcPr>
                  <w:tcW w:w="1418" w:type="dxa"/>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Местный бюджет</w:t>
                  </w:r>
                </w:p>
              </w:tc>
              <w:tc>
                <w:tcPr>
                  <w:tcW w:w="1425" w:type="dxa"/>
                  <w:tcBorders>
                    <w:right w:val="single" w:sz="4" w:space="0" w:color="auto"/>
                  </w:tcBorders>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Областной бюджет</w:t>
                  </w:r>
                </w:p>
              </w:tc>
              <w:tc>
                <w:tcPr>
                  <w:tcW w:w="1185" w:type="dxa"/>
                  <w:tcBorders>
                    <w:left w:val="single" w:sz="4" w:space="0" w:color="auto"/>
                  </w:tcBorders>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Федеральный бюджет</w:t>
                  </w:r>
                </w:p>
              </w:tc>
            </w:tr>
            <w:tr w:rsidR="00C24EF5" w:rsidRPr="00C24EF5" w:rsidTr="00C24EF5">
              <w:tc>
                <w:tcPr>
                  <w:tcW w:w="1061" w:type="dxa"/>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2023</w:t>
                  </w:r>
                </w:p>
              </w:tc>
              <w:tc>
                <w:tcPr>
                  <w:tcW w:w="1276" w:type="dxa"/>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11933,23</w:t>
                  </w:r>
                </w:p>
              </w:tc>
              <w:tc>
                <w:tcPr>
                  <w:tcW w:w="1418" w:type="dxa"/>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2841,26</w:t>
                  </w:r>
                </w:p>
              </w:tc>
              <w:tc>
                <w:tcPr>
                  <w:tcW w:w="1425" w:type="dxa"/>
                  <w:tcBorders>
                    <w:right w:val="single" w:sz="4" w:space="0" w:color="auto"/>
                  </w:tcBorders>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9091,97</w:t>
                  </w:r>
                </w:p>
              </w:tc>
              <w:tc>
                <w:tcPr>
                  <w:tcW w:w="1185" w:type="dxa"/>
                  <w:tcBorders>
                    <w:left w:val="single" w:sz="4" w:space="0" w:color="auto"/>
                  </w:tcBorders>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0,00</w:t>
                  </w:r>
                </w:p>
              </w:tc>
            </w:tr>
            <w:tr w:rsidR="00C24EF5" w:rsidRPr="00C24EF5" w:rsidTr="00C24EF5">
              <w:tc>
                <w:tcPr>
                  <w:tcW w:w="1061" w:type="dxa"/>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2024</w:t>
                  </w:r>
                </w:p>
              </w:tc>
              <w:tc>
                <w:tcPr>
                  <w:tcW w:w="1276" w:type="dxa"/>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12087,17</w:t>
                  </w:r>
                </w:p>
              </w:tc>
              <w:tc>
                <w:tcPr>
                  <w:tcW w:w="1418" w:type="dxa"/>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2995,20</w:t>
                  </w:r>
                </w:p>
              </w:tc>
              <w:tc>
                <w:tcPr>
                  <w:tcW w:w="1425" w:type="dxa"/>
                  <w:tcBorders>
                    <w:right w:val="single" w:sz="4" w:space="0" w:color="auto"/>
                  </w:tcBorders>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9091,97</w:t>
                  </w:r>
                </w:p>
              </w:tc>
              <w:tc>
                <w:tcPr>
                  <w:tcW w:w="1185" w:type="dxa"/>
                  <w:tcBorders>
                    <w:left w:val="single" w:sz="4" w:space="0" w:color="auto"/>
                  </w:tcBorders>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0,00</w:t>
                  </w:r>
                </w:p>
              </w:tc>
            </w:tr>
            <w:tr w:rsidR="00C24EF5" w:rsidRPr="00C24EF5" w:rsidTr="00C24EF5">
              <w:tc>
                <w:tcPr>
                  <w:tcW w:w="1061" w:type="dxa"/>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2025</w:t>
                  </w:r>
                </w:p>
              </w:tc>
              <w:tc>
                <w:tcPr>
                  <w:tcW w:w="1276" w:type="dxa"/>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12570,66</w:t>
                  </w:r>
                </w:p>
              </w:tc>
              <w:tc>
                <w:tcPr>
                  <w:tcW w:w="1418" w:type="dxa"/>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3115,01</w:t>
                  </w:r>
                </w:p>
              </w:tc>
              <w:tc>
                <w:tcPr>
                  <w:tcW w:w="1425" w:type="dxa"/>
                  <w:tcBorders>
                    <w:right w:val="single" w:sz="4" w:space="0" w:color="auto"/>
                  </w:tcBorders>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9455,65</w:t>
                  </w:r>
                </w:p>
              </w:tc>
              <w:tc>
                <w:tcPr>
                  <w:tcW w:w="1185" w:type="dxa"/>
                  <w:tcBorders>
                    <w:left w:val="single" w:sz="4" w:space="0" w:color="auto"/>
                  </w:tcBorders>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0,00</w:t>
                  </w:r>
                </w:p>
              </w:tc>
            </w:tr>
            <w:tr w:rsidR="00C24EF5" w:rsidRPr="00C24EF5" w:rsidTr="00C24EF5">
              <w:tc>
                <w:tcPr>
                  <w:tcW w:w="1061" w:type="dxa"/>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2026</w:t>
                  </w:r>
                </w:p>
              </w:tc>
              <w:tc>
                <w:tcPr>
                  <w:tcW w:w="1276" w:type="dxa"/>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13073,49</w:t>
                  </w:r>
                </w:p>
              </w:tc>
              <w:tc>
                <w:tcPr>
                  <w:tcW w:w="1418" w:type="dxa"/>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3239,61</w:t>
                  </w:r>
                </w:p>
              </w:tc>
              <w:tc>
                <w:tcPr>
                  <w:tcW w:w="1425" w:type="dxa"/>
                  <w:tcBorders>
                    <w:right w:val="single" w:sz="4" w:space="0" w:color="auto"/>
                  </w:tcBorders>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9833,88</w:t>
                  </w:r>
                </w:p>
              </w:tc>
              <w:tc>
                <w:tcPr>
                  <w:tcW w:w="1185" w:type="dxa"/>
                  <w:tcBorders>
                    <w:left w:val="single" w:sz="4" w:space="0" w:color="auto"/>
                  </w:tcBorders>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0,00</w:t>
                  </w:r>
                </w:p>
              </w:tc>
            </w:tr>
            <w:tr w:rsidR="00C24EF5" w:rsidRPr="00C24EF5" w:rsidTr="00C24EF5">
              <w:tc>
                <w:tcPr>
                  <w:tcW w:w="1061" w:type="dxa"/>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2027</w:t>
                  </w:r>
                </w:p>
              </w:tc>
              <w:tc>
                <w:tcPr>
                  <w:tcW w:w="1276" w:type="dxa"/>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13596,44</w:t>
                  </w:r>
                </w:p>
              </w:tc>
              <w:tc>
                <w:tcPr>
                  <w:tcW w:w="1418" w:type="dxa"/>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3369,20</w:t>
                  </w:r>
                </w:p>
              </w:tc>
              <w:tc>
                <w:tcPr>
                  <w:tcW w:w="1425" w:type="dxa"/>
                  <w:tcBorders>
                    <w:right w:val="single" w:sz="4" w:space="0" w:color="auto"/>
                  </w:tcBorders>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10227,24</w:t>
                  </w:r>
                </w:p>
              </w:tc>
              <w:tc>
                <w:tcPr>
                  <w:tcW w:w="1185" w:type="dxa"/>
                  <w:tcBorders>
                    <w:left w:val="single" w:sz="4" w:space="0" w:color="auto"/>
                  </w:tcBorders>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0,00</w:t>
                  </w:r>
                </w:p>
              </w:tc>
            </w:tr>
            <w:tr w:rsidR="00C24EF5" w:rsidRPr="00C24EF5" w:rsidTr="00C24EF5">
              <w:tc>
                <w:tcPr>
                  <w:tcW w:w="1061" w:type="dxa"/>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2028</w:t>
                  </w:r>
                </w:p>
              </w:tc>
              <w:tc>
                <w:tcPr>
                  <w:tcW w:w="1276" w:type="dxa"/>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14140,30</w:t>
                  </w:r>
                </w:p>
              </w:tc>
              <w:tc>
                <w:tcPr>
                  <w:tcW w:w="1418" w:type="dxa"/>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3503,97</w:t>
                  </w:r>
                </w:p>
              </w:tc>
              <w:tc>
                <w:tcPr>
                  <w:tcW w:w="1425" w:type="dxa"/>
                  <w:tcBorders>
                    <w:right w:val="single" w:sz="4" w:space="0" w:color="auto"/>
                  </w:tcBorders>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10636,33</w:t>
                  </w:r>
                </w:p>
              </w:tc>
              <w:tc>
                <w:tcPr>
                  <w:tcW w:w="1185" w:type="dxa"/>
                  <w:tcBorders>
                    <w:left w:val="single" w:sz="4" w:space="0" w:color="auto"/>
                  </w:tcBorders>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0,00</w:t>
                  </w:r>
                </w:p>
              </w:tc>
            </w:tr>
            <w:tr w:rsidR="00C24EF5" w:rsidRPr="00C24EF5" w:rsidTr="00C24EF5">
              <w:tc>
                <w:tcPr>
                  <w:tcW w:w="1061" w:type="dxa"/>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2029</w:t>
                  </w:r>
                </w:p>
              </w:tc>
              <w:tc>
                <w:tcPr>
                  <w:tcW w:w="1276" w:type="dxa"/>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14705,91</w:t>
                  </w:r>
                </w:p>
              </w:tc>
              <w:tc>
                <w:tcPr>
                  <w:tcW w:w="1418" w:type="dxa"/>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3644,13</w:t>
                  </w:r>
                </w:p>
              </w:tc>
              <w:tc>
                <w:tcPr>
                  <w:tcW w:w="1425" w:type="dxa"/>
                  <w:tcBorders>
                    <w:right w:val="single" w:sz="4" w:space="0" w:color="auto"/>
                  </w:tcBorders>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11061,78</w:t>
                  </w:r>
                </w:p>
              </w:tc>
              <w:tc>
                <w:tcPr>
                  <w:tcW w:w="1185" w:type="dxa"/>
                  <w:tcBorders>
                    <w:left w:val="single" w:sz="4" w:space="0" w:color="auto"/>
                  </w:tcBorders>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0,00</w:t>
                  </w:r>
                </w:p>
              </w:tc>
            </w:tr>
            <w:tr w:rsidR="00C24EF5" w:rsidRPr="00C24EF5" w:rsidTr="00C24EF5">
              <w:tc>
                <w:tcPr>
                  <w:tcW w:w="1061" w:type="dxa"/>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2030</w:t>
                  </w:r>
                </w:p>
              </w:tc>
              <w:tc>
                <w:tcPr>
                  <w:tcW w:w="1276" w:type="dxa"/>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15294,15</w:t>
                  </w:r>
                </w:p>
              </w:tc>
              <w:tc>
                <w:tcPr>
                  <w:tcW w:w="1418" w:type="dxa"/>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3789,90</w:t>
                  </w:r>
                </w:p>
              </w:tc>
              <w:tc>
                <w:tcPr>
                  <w:tcW w:w="1425" w:type="dxa"/>
                  <w:tcBorders>
                    <w:right w:val="single" w:sz="4" w:space="0" w:color="auto"/>
                  </w:tcBorders>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11504,25</w:t>
                  </w:r>
                </w:p>
              </w:tc>
              <w:tc>
                <w:tcPr>
                  <w:tcW w:w="1185" w:type="dxa"/>
                  <w:tcBorders>
                    <w:left w:val="single" w:sz="4" w:space="0" w:color="auto"/>
                  </w:tcBorders>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0,00</w:t>
                  </w:r>
                </w:p>
              </w:tc>
            </w:tr>
          </w:tbl>
          <w:p w:rsidR="00C24EF5" w:rsidRPr="00C24EF5" w:rsidRDefault="00C24EF5" w:rsidP="00C24EF5">
            <w:pPr>
              <w:autoSpaceDE w:val="0"/>
              <w:autoSpaceDN w:val="0"/>
              <w:adjustRightInd w:val="0"/>
              <w:jc w:val="both"/>
              <w:rPr>
                <w:bCs/>
              </w:rPr>
            </w:pPr>
          </w:p>
        </w:tc>
      </w:tr>
      <w:tr w:rsidR="00C24EF5" w:rsidRPr="00C24EF5" w:rsidTr="00C24EF5">
        <w:trPr>
          <w:cantSplit/>
          <w:trHeight w:val="2116"/>
        </w:trPr>
        <w:tc>
          <w:tcPr>
            <w:tcW w:w="2975" w:type="dxa"/>
            <w:tcBorders>
              <w:top w:val="single" w:sz="4" w:space="0" w:color="auto"/>
              <w:left w:val="single" w:sz="6" w:space="0" w:color="auto"/>
              <w:bottom w:val="single" w:sz="6" w:space="0" w:color="auto"/>
              <w:right w:val="single" w:sz="6" w:space="0" w:color="auto"/>
            </w:tcBorders>
            <w:hideMark/>
          </w:tcPr>
          <w:p w:rsidR="00C24EF5" w:rsidRPr="00C24EF5" w:rsidRDefault="00C24EF5" w:rsidP="00C24EF5">
            <w:pPr>
              <w:rPr>
                <w:b/>
                <w:bCs/>
              </w:rPr>
            </w:pPr>
            <w:r w:rsidRPr="00C24EF5">
              <w:rPr>
                <w:b/>
                <w:bCs/>
              </w:rPr>
              <w:t>Ожидаемые конечные результаты реализации подпрограммы муниципальной программы</w:t>
            </w:r>
          </w:p>
        </w:tc>
        <w:tc>
          <w:tcPr>
            <w:tcW w:w="6665" w:type="dxa"/>
            <w:tcBorders>
              <w:top w:val="single" w:sz="4" w:space="0" w:color="auto"/>
              <w:left w:val="single" w:sz="6" w:space="0" w:color="auto"/>
              <w:bottom w:val="single" w:sz="6" w:space="0" w:color="auto"/>
              <w:right w:val="single" w:sz="6" w:space="0" w:color="auto"/>
            </w:tcBorders>
          </w:tcPr>
          <w:p w:rsidR="00C24EF5" w:rsidRPr="00C24EF5" w:rsidRDefault="00C24EF5" w:rsidP="00C24EF5">
            <w:pPr>
              <w:pStyle w:val="ae"/>
              <w:rPr>
                <w:rFonts w:ascii="Times New Roman" w:hAnsi="Times New Roman" w:cs="Times New Roman"/>
                <w:sz w:val="28"/>
                <w:szCs w:val="28"/>
              </w:rPr>
            </w:pPr>
            <w:r w:rsidRPr="00C24EF5">
              <w:rPr>
                <w:rFonts w:ascii="Times New Roman" w:hAnsi="Times New Roman" w:cs="Times New Roman"/>
                <w:bCs/>
                <w:sz w:val="28"/>
                <w:szCs w:val="28"/>
              </w:rPr>
              <w:t>Ремонт автомобильных дорог с грунтовым покрытием общего пользования местного значения</w:t>
            </w:r>
          </w:p>
          <w:p w:rsidR="00C24EF5" w:rsidRPr="00C24EF5" w:rsidRDefault="00C24EF5" w:rsidP="00C24EF5"/>
          <w:p w:rsidR="00C24EF5" w:rsidRPr="00C24EF5" w:rsidRDefault="00C24EF5" w:rsidP="00C24EF5"/>
          <w:p w:rsidR="00C24EF5" w:rsidRPr="00C24EF5" w:rsidRDefault="00C24EF5" w:rsidP="00C24EF5"/>
        </w:tc>
      </w:tr>
    </w:tbl>
    <w:p w:rsidR="00C24EF5" w:rsidRPr="00C24EF5" w:rsidRDefault="00C24EF5" w:rsidP="00C24EF5">
      <w:pPr>
        <w:autoSpaceDE w:val="0"/>
        <w:autoSpaceDN w:val="0"/>
        <w:adjustRightInd w:val="0"/>
        <w:jc w:val="center"/>
        <w:outlineLvl w:val="1"/>
        <w:rPr>
          <w:b/>
          <w:bCs/>
        </w:rPr>
      </w:pPr>
    </w:p>
    <w:p w:rsidR="00C24EF5" w:rsidRPr="00C24EF5" w:rsidRDefault="00C24EF5" w:rsidP="00C24EF5">
      <w:pPr>
        <w:autoSpaceDE w:val="0"/>
        <w:autoSpaceDN w:val="0"/>
        <w:adjustRightInd w:val="0"/>
        <w:jc w:val="center"/>
        <w:outlineLvl w:val="1"/>
        <w:rPr>
          <w:b/>
          <w:bCs/>
        </w:rPr>
      </w:pPr>
      <w:r w:rsidRPr="00C24EF5">
        <w:rPr>
          <w:b/>
          <w:bCs/>
        </w:rPr>
        <w:t xml:space="preserve">I. Характеристика проблемы и обоснование  необходимости её решения </w:t>
      </w:r>
    </w:p>
    <w:p w:rsidR="00C24EF5" w:rsidRPr="00C24EF5" w:rsidRDefault="00C24EF5" w:rsidP="00C24EF5">
      <w:pPr>
        <w:ind w:firstLine="539"/>
        <w:jc w:val="both"/>
      </w:pPr>
      <w:r w:rsidRPr="00C24EF5">
        <w:t xml:space="preserve">Автомобильные дороги имеют важное народно-хозяйственное  значение для Гвазденского сельского поселения. Они связывают территорию поселения, обеспечивают жизнедеятельность всего населенного пункта, по ним осуществляются автомобильные перевозки грузов и пассажиров. Сеть автомобильных дорог обеспечивает мобильность населения и доступ к материальным ресурсам. </w:t>
      </w:r>
    </w:p>
    <w:p w:rsidR="00C24EF5" w:rsidRPr="00C24EF5" w:rsidRDefault="00C24EF5" w:rsidP="00C24EF5">
      <w:pPr>
        <w:ind w:firstLine="539"/>
        <w:jc w:val="both"/>
      </w:pPr>
      <w:r w:rsidRPr="00C24EF5">
        <w:t xml:space="preserve">Значение автомобильных дорог постоянно растет в связи с изменением образа жизни людей, превращением автомобиля в необходимое средство передвижения, значительным повышением спроса на автомобильные перевозки в условиях роста данной сферы услуг. </w:t>
      </w:r>
    </w:p>
    <w:p w:rsidR="00C24EF5" w:rsidRPr="00C24EF5" w:rsidRDefault="00C24EF5" w:rsidP="00C24EF5">
      <w:pPr>
        <w:ind w:firstLine="720"/>
        <w:jc w:val="both"/>
      </w:pPr>
      <w:r w:rsidRPr="00C24EF5">
        <w:t>Автомобильный транспорт как один из самых распространенных, мобильных видов транспорта требует наличия развитой сети автомобильных дорог с комплексом различных инженерных сооружений на них. Автомобильные дороги, являясь сложными инженерно-техническими сооружениями, имеют ряд особенностей, а именно:</w:t>
      </w:r>
    </w:p>
    <w:p w:rsidR="00C24EF5" w:rsidRPr="00C24EF5" w:rsidRDefault="00C24EF5" w:rsidP="00C24EF5">
      <w:pPr>
        <w:ind w:firstLine="720"/>
        <w:jc w:val="both"/>
      </w:pPr>
      <w:r w:rsidRPr="00C24EF5">
        <w:lastRenderedPageBreak/>
        <w:t>автомобильные дороги представляют собой материалоёмкие, трудоёмкие линейные сооружения, содержание которых требует больших финансовых затрат;</w:t>
      </w:r>
    </w:p>
    <w:p w:rsidR="00C24EF5" w:rsidRPr="00C24EF5" w:rsidRDefault="00C24EF5" w:rsidP="00C24EF5">
      <w:pPr>
        <w:ind w:firstLine="720"/>
        <w:jc w:val="both"/>
      </w:pPr>
      <w:r w:rsidRPr="00C24EF5">
        <w:t>в отличие от других видов транспорта автомобильный – наиболее доступный для всех вид транспорта, а его неотъемлемый элемент – автомобильная дорога – доступен абсолютно всем гражданам, водителям и пассажирам транспортных средств и пешеходам;</w:t>
      </w:r>
    </w:p>
    <w:p w:rsidR="00C24EF5" w:rsidRPr="00C24EF5" w:rsidRDefault="00C24EF5" w:rsidP="00C24EF5">
      <w:pPr>
        <w:ind w:firstLine="720"/>
        <w:jc w:val="both"/>
      </w:pPr>
      <w:r w:rsidRPr="00C24EF5">
        <w:t>помимо высокой первоначальной стоимости строительства, реконструкция, капитальный ремонт, ремонт автомобильных дорог также требуют больших затрат.</w:t>
      </w:r>
    </w:p>
    <w:p w:rsidR="00C24EF5" w:rsidRPr="00C24EF5" w:rsidRDefault="00C24EF5" w:rsidP="00C24EF5">
      <w:pPr>
        <w:ind w:firstLine="720"/>
        <w:jc w:val="both"/>
      </w:pPr>
      <w:r w:rsidRPr="00C24EF5">
        <w:t>Как и любой товар, автомобильная дорога обладает определенными потребительскими свойствами - удобством и комфортностью передвижения; скоростью движения; пропускной способностью; безопасностью и экономичностью движения; долговечностью; стоимостью содержания; экологической безопасностью.</w:t>
      </w:r>
    </w:p>
    <w:p w:rsidR="00C24EF5" w:rsidRPr="00C24EF5" w:rsidRDefault="00C24EF5" w:rsidP="00C24EF5">
      <w:pPr>
        <w:ind w:firstLine="720"/>
        <w:jc w:val="both"/>
      </w:pPr>
      <w:r w:rsidRPr="00C24EF5">
        <w:t>Автомобильные дороги подвержены влиянию природной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их соответствия нормативным требованиям необходимо выполнение различных видов дорожных работ:</w:t>
      </w:r>
    </w:p>
    <w:p w:rsidR="00C24EF5" w:rsidRPr="00C24EF5" w:rsidRDefault="00C24EF5" w:rsidP="00C24EF5">
      <w:pPr>
        <w:pStyle w:val="ConsPlusNormal0"/>
        <w:ind w:firstLine="540"/>
        <w:jc w:val="both"/>
      </w:pPr>
      <w:r w:rsidRPr="00C24EF5">
        <w:t>- ремонт автомобильной дороги - комплекс работ по восстановлению транспортно-эксплуатационных характеристик автомобильной дороги, при выполнении которых не затрагиваются конструктивные и иные характеристики надежности и безопасности автомобильной дороги;</w:t>
      </w:r>
    </w:p>
    <w:p w:rsidR="00C24EF5" w:rsidRPr="00C24EF5" w:rsidRDefault="00C24EF5" w:rsidP="00C24EF5">
      <w:pPr>
        <w:ind w:firstLine="720"/>
        <w:jc w:val="both"/>
      </w:pPr>
      <w:r w:rsidRPr="00C24EF5">
        <w:t>- капитальный ремонт автомобильной дороги – комплекс работ по замене и (или) восстановлению конструктивных элементов автомобильной дороги, дорожных сооружений и (или)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не изменяются границы полосы отвода автомобильной дороги;</w:t>
      </w:r>
    </w:p>
    <w:p w:rsidR="00C24EF5" w:rsidRPr="00C24EF5" w:rsidRDefault="00C24EF5" w:rsidP="00C24EF5">
      <w:pPr>
        <w:ind w:firstLine="720"/>
        <w:jc w:val="both"/>
      </w:pPr>
      <w:r w:rsidRPr="00C24EF5">
        <w:t>- реконструкция автомобильной дороги – комплекс работ, при выполнении которых осуществляются изменения параметров автомобильной дороги, ее участков, ведущие к изменению класса и (или) категории автомобильной дороги либо влекущие за собой изменение границы полосы отвода автомобильной дороги.</w:t>
      </w:r>
    </w:p>
    <w:p w:rsidR="00C24EF5" w:rsidRPr="00C24EF5" w:rsidRDefault="00C24EF5" w:rsidP="00C24EF5">
      <w:pPr>
        <w:jc w:val="both"/>
      </w:pPr>
      <w:r w:rsidRPr="00C24EF5">
        <w:tab/>
        <w:t>Реализация подпрограммы позволит установить необходимые виды и объемы дорожных работ, источники и размеры их финансирования, сформировать расходные обязательства по задачам, сконцентрировав финансовые ресурсы на реализации приоритетных задач.</w:t>
      </w:r>
    </w:p>
    <w:p w:rsidR="00C24EF5" w:rsidRPr="00C24EF5" w:rsidRDefault="00C24EF5" w:rsidP="00C24EF5">
      <w:pPr>
        <w:ind w:firstLine="720"/>
        <w:jc w:val="both"/>
      </w:pPr>
      <w:r w:rsidRPr="00C24EF5">
        <w:t xml:space="preserve">Применение программно-целевого метода в развитии автомобильных дорог местного значения Гвазденского сельского поселения Бутурлиновского муниципального района позволит системно направлять средства на решение </w:t>
      </w:r>
      <w:r w:rsidRPr="00C24EF5">
        <w:lastRenderedPageBreak/>
        <w:t>неотложных проблем дорожной отрасли в условиях ограниченных финансовых ресурсов и координировать усилия бюджетов всех уровней.</w:t>
      </w:r>
    </w:p>
    <w:p w:rsidR="00C24EF5" w:rsidRPr="00C24EF5" w:rsidRDefault="00C24EF5" w:rsidP="00C24EF5">
      <w:pPr>
        <w:autoSpaceDE w:val="0"/>
        <w:autoSpaceDN w:val="0"/>
        <w:adjustRightInd w:val="0"/>
        <w:jc w:val="center"/>
        <w:outlineLvl w:val="1"/>
        <w:rPr>
          <w:b/>
          <w:bCs/>
        </w:rPr>
      </w:pPr>
      <w:r w:rsidRPr="00C24EF5">
        <w:rPr>
          <w:b/>
          <w:bCs/>
        </w:rPr>
        <w:t>II. Цели и задачи подпрограммы</w:t>
      </w:r>
    </w:p>
    <w:p w:rsidR="00C24EF5" w:rsidRPr="00C24EF5" w:rsidRDefault="00C24EF5" w:rsidP="00C24EF5">
      <w:pPr>
        <w:jc w:val="both"/>
      </w:pPr>
      <w:r w:rsidRPr="00C24EF5">
        <w:t>Целями подпрограммы является реализация полномочий, связанных с организацией дорожной деятельности в отношении автомобильных дорог местного значения, обеспечения сохранности существующей дорожной сети, приоритетного выполнения работ по ремонту и модернизации существующих автомобильных дорог; повышение безопасности дорожного движения, снижение отрицательного воздействия транспортно-дорожного комплекса на окружающую среду; повышение доступности услуг транспортного комплекса для населения.</w:t>
      </w:r>
    </w:p>
    <w:p w:rsidR="00C24EF5" w:rsidRPr="00C24EF5" w:rsidRDefault="00C24EF5" w:rsidP="00C24EF5">
      <w:pPr>
        <w:ind w:firstLine="720"/>
        <w:jc w:val="both"/>
      </w:pPr>
      <w:r w:rsidRPr="00C24EF5">
        <w:t>Для достижения  целей подпрограммы необходимо решить следующие задачи: поддержание автомобильных дорог общего пользования местного значения и искусственных сооружений на них на уровне, соответствующем категории дороги, путем повышения уровня содержания дорог местного значения; сохранение протяжённости, соответствующей  нормативным требованиям, автомобильных дорог общего пользования местного значения за счёт ремонта автомобильных дорог; обеспечение безопасности дорожного движения транспорта; снижение доли автомобильных дорог, не соответствующих нормативным требованиям; максимальное удовлетворение потребности населения в автомобильных дорогах с высокими потребительскими свойствами.</w:t>
      </w:r>
    </w:p>
    <w:p w:rsidR="00C24EF5" w:rsidRPr="00C24EF5" w:rsidRDefault="00C24EF5" w:rsidP="00C24EF5">
      <w:pPr>
        <w:jc w:val="center"/>
        <w:rPr>
          <w:b/>
        </w:rPr>
      </w:pPr>
      <w:r w:rsidRPr="00C24EF5">
        <w:rPr>
          <w:b/>
          <w:lang w:val="en-US"/>
        </w:rPr>
        <w:t>III</w:t>
      </w:r>
      <w:r w:rsidRPr="00C24EF5">
        <w:rPr>
          <w:b/>
        </w:rPr>
        <w:t>. Ожидаемые результаты реализации подпрограммы и целевые индикаторы</w:t>
      </w:r>
    </w:p>
    <w:p w:rsidR="00C24EF5" w:rsidRPr="00C24EF5" w:rsidRDefault="00C24EF5" w:rsidP="00C24EF5">
      <w:pPr>
        <w:jc w:val="both"/>
      </w:pPr>
      <w:r w:rsidRPr="00C24EF5">
        <w:t xml:space="preserve">      Подпрограмма включает в себя комплекс скоординированных мероприятий, необходимых для содержания и восстановления первоначальных транспортно-эксплуатационных характеристик и потребительских свойств автомобильных дорог и сооружений на них Гвазденского сельского поселения Бутурлиновского муниципального района Воронежской области.</w:t>
      </w:r>
    </w:p>
    <w:p w:rsidR="00C24EF5" w:rsidRPr="00C24EF5" w:rsidRDefault="00C24EF5" w:rsidP="00C24EF5">
      <w:pPr>
        <w:ind w:firstLine="708"/>
        <w:jc w:val="both"/>
      </w:pPr>
      <w:r w:rsidRPr="00C24EF5">
        <w:t>Исходя из целей подпрограммы, предусматриваются основные направления ее реализации:</w:t>
      </w:r>
    </w:p>
    <w:p w:rsidR="00C24EF5" w:rsidRPr="00C24EF5" w:rsidRDefault="00C24EF5" w:rsidP="00C24EF5">
      <w:pPr>
        <w:ind w:firstLine="708"/>
        <w:jc w:val="both"/>
      </w:pPr>
      <w:r w:rsidRPr="00C24EF5">
        <w:t>- своевременное и качественное проведение дорожных работ для повышения уровня безопасности дорожного движения;</w:t>
      </w:r>
    </w:p>
    <w:p w:rsidR="00C24EF5" w:rsidRPr="00C24EF5" w:rsidRDefault="00C24EF5" w:rsidP="00C24EF5">
      <w:pPr>
        <w:ind w:firstLine="708"/>
        <w:jc w:val="both"/>
      </w:pPr>
      <w:r w:rsidRPr="00C24EF5">
        <w:t>- развитие и совершенствование автомобильных дорог;</w:t>
      </w:r>
    </w:p>
    <w:p w:rsidR="00C24EF5" w:rsidRPr="00C24EF5" w:rsidRDefault="00C24EF5" w:rsidP="00C24EF5">
      <w:pPr>
        <w:ind w:firstLine="708"/>
        <w:jc w:val="both"/>
      </w:pPr>
      <w:r w:rsidRPr="00C24EF5">
        <w:t>- совершенствование системы организации дорожного движения:</w:t>
      </w:r>
    </w:p>
    <w:p w:rsidR="00C24EF5" w:rsidRPr="00C24EF5" w:rsidRDefault="00C24EF5" w:rsidP="00C24EF5">
      <w:pPr>
        <w:jc w:val="both"/>
      </w:pPr>
      <w:r w:rsidRPr="00C24EF5">
        <w:tab/>
        <w:t>-улучшение потребительских свойств автомобильных дорог и сооружений на них.</w:t>
      </w:r>
    </w:p>
    <w:p w:rsidR="00C24EF5" w:rsidRPr="00C24EF5" w:rsidRDefault="00C24EF5" w:rsidP="00C24EF5">
      <w:pPr>
        <w:tabs>
          <w:tab w:val="left" w:pos="720"/>
        </w:tabs>
        <w:jc w:val="both"/>
      </w:pPr>
      <w:r w:rsidRPr="00C24EF5">
        <w:tab/>
        <w:t>Показатели социально-экономической эффективности:</w:t>
      </w:r>
    </w:p>
    <w:p w:rsidR="00C24EF5" w:rsidRPr="00C24EF5" w:rsidRDefault="00C24EF5" w:rsidP="00C24EF5">
      <w:pPr>
        <w:jc w:val="both"/>
      </w:pPr>
      <w:r w:rsidRPr="00C24EF5">
        <w:tab/>
        <w:t>- создание комфортной среды для проживания населения, положительное воздействие на экономику, социальную сферу и экологическую ситуацию;</w:t>
      </w:r>
    </w:p>
    <w:p w:rsidR="00C24EF5" w:rsidRPr="00C24EF5" w:rsidRDefault="00C24EF5" w:rsidP="00C24EF5">
      <w:pPr>
        <w:jc w:val="both"/>
      </w:pPr>
      <w:r w:rsidRPr="00C24EF5">
        <w:tab/>
        <w:t>- улучшение внешнего вида территории  поселения.</w:t>
      </w:r>
      <w:r w:rsidRPr="00C24EF5">
        <w:tab/>
      </w:r>
    </w:p>
    <w:p w:rsidR="00C24EF5" w:rsidRPr="00C24EF5" w:rsidRDefault="00C24EF5" w:rsidP="00C24EF5">
      <w:pPr>
        <w:jc w:val="center"/>
        <w:rPr>
          <w:b/>
        </w:rPr>
      </w:pPr>
      <w:r w:rsidRPr="00C24EF5">
        <w:rPr>
          <w:b/>
          <w:lang w:val="en-US"/>
        </w:rPr>
        <w:t>IV</w:t>
      </w:r>
      <w:r w:rsidRPr="00C24EF5">
        <w:rPr>
          <w:b/>
        </w:rPr>
        <w:t>. Перечень мероприятий подпрограммы</w:t>
      </w:r>
    </w:p>
    <w:p w:rsidR="00C24EF5" w:rsidRPr="00C24EF5" w:rsidRDefault="00C24EF5" w:rsidP="00C24EF5">
      <w:pPr>
        <w:jc w:val="both"/>
      </w:pPr>
      <w:r w:rsidRPr="00C24EF5">
        <w:lastRenderedPageBreak/>
        <w:t xml:space="preserve">        Подпрограмма включает в себя  мероприятие, необходимое для содержания и восстановления первоначальных транспортно-эксплуатационных характеристик и потребительских свойств автомобильных дорог и сооружений на них и развитие автомобильных дорог Гвазденского сельского поселения.</w:t>
      </w:r>
    </w:p>
    <w:p w:rsidR="00C24EF5" w:rsidRPr="00C24EF5" w:rsidRDefault="00C24EF5" w:rsidP="00C24EF5">
      <w:pPr>
        <w:ind w:firstLine="720"/>
        <w:jc w:val="both"/>
      </w:pPr>
      <w:r w:rsidRPr="00C24EF5">
        <w:t>Для реализации поставленных целей и решения задач подпрограммы, достижения планируемых значений показателей и индикаторов предусмотрено выполнение следующего мероприятия:</w:t>
      </w:r>
    </w:p>
    <w:p w:rsidR="00C24EF5" w:rsidRPr="00C24EF5" w:rsidRDefault="00C24EF5" w:rsidP="00C24EF5">
      <w:pPr>
        <w:ind w:firstLine="720"/>
        <w:jc w:val="both"/>
      </w:pPr>
      <w:r w:rsidRPr="00C24EF5">
        <w:t>1. Мероприятия по капитальному и текущему ремонту, содержание автомобильных дорог общего пользования местного значения и искусственных сооружений на них.</w:t>
      </w:r>
    </w:p>
    <w:p w:rsidR="00C24EF5" w:rsidRPr="00C24EF5" w:rsidRDefault="00C24EF5" w:rsidP="00C24EF5">
      <w:pPr>
        <w:ind w:firstLine="720"/>
        <w:jc w:val="both"/>
      </w:pPr>
      <w:r w:rsidRPr="00C24EF5">
        <w:t>Реализация мероприятия позволит сохранить протяженность участков автомобильных дорог общего пользования местного значения, на которых показатели их транспортно-эксплуатационного состояния соответствуют требованиям стандартов к эксплуатационным показателям автомобильных дорог.</w:t>
      </w:r>
      <w:r w:rsidRPr="00C24EF5">
        <w:tab/>
      </w:r>
      <w:r w:rsidRPr="00C24EF5">
        <w:tab/>
      </w:r>
      <w:r w:rsidRPr="00C24EF5">
        <w:tab/>
      </w:r>
      <w:r w:rsidRPr="00C24EF5">
        <w:tab/>
      </w:r>
    </w:p>
    <w:p w:rsidR="00C24EF5" w:rsidRPr="00C24EF5" w:rsidRDefault="00C24EF5" w:rsidP="00C24EF5">
      <w:pPr>
        <w:pStyle w:val="a4"/>
        <w:jc w:val="center"/>
        <w:textAlignment w:val="top"/>
        <w:rPr>
          <w:sz w:val="28"/>
          <w:szCs w:val="28"/>
        </w:rPr>
      </w:pPr>
      <w:r w:rsidRPr="00C24EF5">
        <w:rPr>
          <w:sz w:val="28"/>
          <w:szCs w:val="28"/>
        </w:rPr>
        <w:t>Перечень программных мероприятий </w:t>
      </w:r>
    </w:p>
    <w:tbl>
      <w:tblPr>
        <w:tblStyle w:val="af"/>
        <w:tblW w:w="10632" w:type="dxa"/>
        <w:tblInd w:w="-318" w:type="dxa"/>
        <w:tblLayout w:type="fixed"/>
        <w:tblLook w:val="04A0"/>
      </w:tblPr>
      <w:tblGrid>
        <w:gridCol w:w="1844"/>
        <w:gridCol w:w="709"/>
        <w:gridCol w:w="992"/>
        <w:gridCol w:w="992"/>
        <w:gridCol w:w="992"/>
        <w:gridCol w:w="1134"/>
        <w:gridCol w:w="993"/>
        <w:gridCol w:w="992"/>
        <w:gridCol w:w="992"/>
        <w:gridCol w:w="992"/>
      </w:tblGrid>
      <w:tr w:rsidR="00C24EF5" w:rsidRPr="00C24EF5" w:rsidTr="00C24EF5">
        <w:tc>
          <w:tcPr>
            <w:tcW w:w="184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pStyle w:val="a4"/>
              <w:jc w:val="center"/>
              <w:textAlignment w:val="top"/>
            </w:pPr>
            <w:r w:rsidRPr="00C24EF5">
              <w:t>Наименование мероприятия</w:t>
            </w:r>
          </w:p>
        </w:tc>
        <w:tc>
          <w:tcPr>
            <w:tcW w:w="70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pStyle w:val="a4"/>
              <w:jc w:val="center"/>
              <w:textAlignment w:val="top"/>
            </w:pPr>
            <w:r w:rsidRPr="00C24EF5">
              <w:t>Ед.</w:t>
            </w:r>
          </w:p>
          <w:p w:rsidR="00C24EF5" w:rsidRPr="00C24EF5" w:rsidRDefault="00C24EF5" w:rsidP="00C24EF5">
            <w:pPr>
              <w:pStyle w:val="a4"/>
              <w:jc w:val="center"/>
              <w:textAlignment w:val="top"/>
            </w:pPr>
            <w:r w:rsidRPr="00C24EF5">
              <w:t>измерения</w:t>
            </w:r>
          </w:p>
        </w:tc>
        <w:tc>
          <w:tcPr>
            <w:tcW w:w="7087"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pStyle w:val="a4"/>
              <w:jc w:val="center"/>
              <w:textAlignment w:val="top"/>
            </w:pPr>
            <w:r w:rsidRPr="00C24EF5">
              <w:t>Плановые показатели, тыс. руб.</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F5" w:rsidRPr="00C24EF5" w:rsidRDefault="00C24EF5" w:rsidP="00C24EF5">
            <w:pPr>
              <w:pStyle w:val="a4"/>
              <w:jc w:val="center"/>
              <w:textAlignment w:val="top"/>
            </w:pPr>
          </w:p>
        </w:tc>
      </w:tr>
      <w:tr w:rsidR="00C24EF5" w:rsidRPr="00C24EF5" w:rsidTr="00C24EF5">
        <w:tc>
          <w:tcPr>
            <w:tcW w:w="1844"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4EF5" w:rsidRPr="00C24EF5" w:rsidRDefault="00C24EF5" w:rsidP="00C24EF5">
            <w:pPr>
              <w:rPr>
                <w:sz w:val="24"/>
                <w:szCs w:val="24"/>
              </w:rPr>
            </w:pPr>
          </w:p>
        </w:tc>
        <w:tc>
          <w:tcPr>
            <w:tcW w:w="70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4EF5" w:rsidRPr="00C24EF5" w:rsidRDefault="00C24EF5" w:rsidP="00C24EF5">
            <w:pPr>
              <w:rPr>
                <w:sz w:val="24"/>
                <w:szCs w:val="24"/>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pStyle w:val="a4"/>
              <w:jc w:val="center"/>
              <w:textAlignment w:val="top"/>
            </w:pPr>
            <w:r w:rsidRPr="00C24EF5">
              <w:t>2023г.</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pStyle w:val="a4"/>
              <w:jc w:val="center"/>
              <w:textAlignment w:val="top"/>
            </w:pPr>
            <w:r w:rsidRPr="00C24EF5">
              <w:t>2024г.</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pStyle w:val="a4"/>
              <w:jc w:val="center"/>
              <w:textAlignment w:val="top"/>
            </w:pPr>
            <w:r w:rsidRPr="00C24EF5">
              <w:t>2025г.</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pStyle w:val="a4"/>
              <w:jc w:val="center"/>
              <w:textAlignment w:val="top"/>
            </w:pPr>
            <w:r w:rsidRPr="00C24EF5">
              <w:t>2026г.</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pStyle w:val="a4"/>
              <w:jc w:val="center"/>
              <w:textAlignment w:val="top"/>
            </w:pPr>
            <w:r w:rsidRPr="00C24EF5">
              <w:t>2027г.</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pStyle w:val="a4"/>
              <w:jc w:val="center"/>
              <w:textAlignment w:val="top"/>
            </w:pPr>
            <w:r w:rsidRPr="00C24EF5">
              <w:t>2028г.</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pStyle w:val="a4"/>
              <w:jc w:val="center"/>
              <w:textAlignment w:val="top"/>
            </w:pPr>
            <w:r w:rsidRPr="00C24EF5">
              <w:t>2029г.</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F5" w:rsidRPr="00C24EF5" w:rsidRDefault="00C24EF5" w:rsidP="00C24EF5">
            <w:pPr>
              <w:pStyle w:val="a4"/>
              <w:ind w:left="34" w:hanging="34"/>
              <w:jc w:val="center"/>
              <w:textAlignment w:val="top"/>
            </w:pPr>
            <w:r w:rsidRPr="00C24EF5">
              <w:t>2030 г</w:t>
            </w:r>
          </w:p>
        </w:tc>
      </w:tr>
      <w:tr w:rsidR="00C24EF5" w:rsidRPr="00C24EF5" w:rsidTr="00C24EF5">
        <w:trPr>
          <w:trHeight w:val="3391"/>
        </w:trPr>
        <w:tc>
          <w:tcPr>
            <w:tcW w:w="184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pStyle w:val="a4"/>
              <w:textAlignment w:val="top"/>
            </w:pPr>
            <w:r w:rsidRPr="00C24EF5">
              <w:t>Капитальный ремонт, текущий ремонт и содержание автомобильных дорог общего пользования местного значения</w:t>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F5" w:rsidRPr="00C24EF5" w:rsidRDefault="00C24EF5" w:rsidP="00C24EF5">
            <w:pPr>
              <w:pStyle w:val="a4"/>
              <w:jc w:val="center"/>
              <w:textAlignment w:val="top"/>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pStyle w:val="a4"/>
              <w:jc w:val="center"/>
              <w:textAlignment w:val="top"/>
            </w:pPr>
            <w:r w:rsidRPr="00C24EF5">
              <w:t>11933,23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pStyle w:val="a4"/>
              <w:textAlignment w:val="top"/>
            </w:pPr>
            <w:r w:rsidRPr="00C24EF5">
              <w:t>12087,17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pStyle w:val="a4"/>
              <w:jc w:val="center"/>
              <w:textAlignment w:val="top"/>
            </w:pPr>
            <w:r w:rsidRPr="00C24EF5">
              <w:t>12570,66</w:t>
            </w: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pStyle w:val="a4"/>
              <w:jc w:val="center"/>
              <w:textAlignment w:val="top"/>
            </w:pPr>
            <w:r w:rsidRPr="00C24EF5">
              <w:t>13073,49</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pStyle w:val="a4"/>
              <w:jc w:val="center"/>
              <w:textAlignment w:val="top"/>
            </w:pPr>
            <w:r w:rsidRPr="00C24EF5">
              <w:t>13596,44</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pStyle w:val="a4"/>
              <w:jc w:val="center"/>
              <w:textAlignment w:val="top"/>
            </w:pPr>
            <w:r w:rsidRPr="00C24EF5">
              <w:t>14140,30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pStyle w:val="a4"/>
              <w:jc w:val="center"/>
              <w:textAlignment w:val="top"/>
            </w:pPr>
            <w:r w:rsidRPr="00C24EF5">
              <w:t>14705,91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F5" w:rsidRPr="00C24EF5" w:rsidRDefault="00C24EF5" w:rsidP="00C24EF5">
            <w:pPr>
              <w:pStyle w:val="a4"/>
              <w:jc w:val="center"/>
              <w:textAlignment w:val="top"/>
            </w:pPr>
            <w:r w:rsidRPr="00C24EF5">
              <w:t>15294,15</w:t>
            </w:r>
          </w:p>
        </w:tc>
      </w:tr>
    </w:tbl>
    <w:p w:rsidR="00C24EF5" w:rsidRPr="00C24EF5" w:rsidRDefault="00C24EF5" w:rsidP="00C24EF5">
      <w:pPr>
        <w:jc w:val="both"/>
      </w:pPr>
      <w:r w:rsidRPr="00C24EF5">
        <w:t xml:space="preserve">          Разработка реализации подпрограммы позволит комплексно подойти к развитию автомобильных дорог, организации дорожного движения, обеспечить их согласованное развитие и функционирование, соответственно, более эффективное использование финансовых и материальных ресурсов. Процесс совершенствования автомобильных дорог окажет существенное влияние на социально-экономическое развитие поселения.</w:t>
      </w:r>
    </w:p>
    <w:p w:rsidR="00C24EF5" w:rsidRPr="00C24EF5" w:rsidRDefault="00C24EF5" w:rsidP="00C24EF5">
      <w:pPr>
        <w:ind w:firstLine="720"/>
        <w:jc w:val="both"/>
      </w:pPr>
      <w:r w:rsidRPr="00C24EF5">
        <w:tab/>
        <w:t>Основные требования, предъявляемые к автомобильным дорогам – обеспечение удобства и безопасности движения транспорта и пешеходов.</w:t>
      </w:r>
    </w:p>
    <w:p w:rsidR="00C24EF5" w:rsidRPr="00C24EF5" w:rsidRDefault="00C24EF5" w:rsidP="00C24EF5">
      <w:pPr>
        <w:jc w:val="center"/>
        <w:rPr>
          <w:b/>
        </w:rPr>
      </w:pPr>
      <w:r w:rsidRPr="00C24EF5">
        <w:rPr>
          <w:b/>
          <w:lang w:val="en-US"/>
        </w:rPr>
        <w:lastRenderedPageBreak/>
        <w:t>V</w:t>
      </w:r>
      <w:r w:rsidRPr="00C24EF5">
        <w:rPr>
          <w:b/>
        </w:rPr>
        <w:t>. Сроки и этапы реализации подпрограммы</w:t>
      </w:r>
    </w:p>
    <w:p w:rsidR="00C24EF5" w:rsidRPr="00C24EF5" w:rsidRDefault="00C24EF5" w:rsidP="00C24EF5">
      <w:pPr>
        <w:ind w:firstLine="709"/>
        <w:jc w:val="both"/>
      </w:pPr>
      <w:r w:rsidRPr="00C24EF5">
        <w:t xml:space="preserve"> Мероприятия подпрограммы, связанные с ремонтом автомобильных дорог, носят постоянный, непрерывный характер, а финансирование мероприятий подпрограммы зависит от бюджета Гвазденского сельского поселений. В связи с этим, в пределах срока действия подпрограммы этап реализации соответствует одному году.</w:t>
      </w:r>
    </w:p>
    <w:p w:rsidR="00C24EF5" w:rsidRPr="00C24EF5" w:rsidRDefault="00C24EF5" w:rsidP="00C24EF5">
      <w:pPr>
        <w:ind w:firstLine="709"/>
        <w:jc w:val="both"/>
      </w:pPr>
      <w:r w:rsidRPr="00C24EF5">
        <w:t>Подпрограмма действует до  31 декабря 2030 года. Реализация программы осуществляется ежегодно.</w:t>
      </w:r>
    </w:p>
    <w:p w:rsidR="00C24EF5" w:rsidRPr="00C24EF5" w:rsidRDefault="00C24EF5" w:rsidP="00C24EF5">
      <w:pPr>
        <w:jc w:val="center"/>
        <w:rPr>
          <w:b/>
        </w:rPr>
      </w:pPr>
      <w:r w:rsidRPr="00C24EF5">
        <w:rPr>
          <w:b/>
          <w:lang w:val="en-US"/>
        </w:rPr>
        <w:t>VI</w:t>
      </w:r>
      <w:r w:rsidRPr="00C24EF5">
        <w:rPr>
          <w:b/>
        </w:rPr>
        <w:t>. Механизм реализации подпрограммы</w:t>
      </w:r>
    </w:p>
    <w:p w:rsidR="00C24EF5" w:rsidRPr="00C24EF5" w:rsidRDefault="00C24EF5" w:rsidP="00C24EF5">
      <w:pPr>
        <w:jc w:val="both"/>
      </w:pPr>
      <w:r w:rsidRPr="00C24EF5">
        <w:t xml:space="preserve">       Подпрограмма содержит характеристики и механизм реализации мероприятий по  ремонту автомобильных дорог общего пользования местного значения и сооружений на них на период с 2023 – 2030 годы.</w:t>
      </w:r>
    </w:p>
    <w:p w:rsidR="00C24EF5" w:rsidRPr="00C24EF5" w:rsidRDefault="00C24EF5" w:rsidP="00C24EF5">
      <w:pPr>
        <w:ind w:firstLine="708"/>
        <w:jc w:val="both"/>
      </w:pPr>
      <w:r w:rsidRPr="00C24EF5">
        <w:t xml:space="preserve">Настоящая подпрограмма реализуется в соответствии с Порядком принятия решений о разработке, и оценки эффективности муниципальных программ Гвазденского сельского поселения Бутурлиновского муниципального района, утверждённым постановлением администрации  Гвазденского сельского поселения от 11.10.2013г № 90. </w:t>
      </w:r>
    </w:p>
    <w:p w:rsidR="00C24EF5" w:rsidRPr="00C24EF5" w:rsidRDefault="00C24EF5" w:rsidP="00C24EF5">
      <w:pPr>
        <w:tabs>
          <w:tab w:val="left" w:pos="720"/>
        </w:tabs>
        <w:autoSpaceDE w:val="0"/>
        <w:autoSpaceDN w:val="0"/>
        <w:adjustRightInd w:val="0"/>
        <w:ind w:firstLine="540"/>
        <w:jc w:val="both"/>
        <w:outlineLvl w:val="1"/>
      </w:pPr>
      <w:r w:rsidRPr="00C24EF5">
        <w:t>Механизм реализации подпрограммы предусматривает разработку нормативно-правовых актов:</w:t>
      </w:r>
    </w:p>
    <w:p w:rsidR="00C24EF5" w:rsidRPr="00C24EF5" w:rsidRDefault="00C24EF5" w:rsidP="00C24EF5">
      <w:pPr>
        <w:autoSpaceDE w:val="0"/>
        <w:autoSpaceDN w:val="0"/>
        <w:adjustRightInd w:val="0"/>
        <w:jc w:val="both"/>
        <w:outlineLvl w:val="0"/>
        <w:rPr>
          <w:bCs/>
        </w:rPr>
      </w:pPr>
      <w:r w:rsidRPr="00C24EF5">
        <w:tab/>
      </w:r>
      <w:r w:rsidRPr="00C24EF5">
        <w:rPr>
          <w:bCs/>
        </w:rPr>
        <w:tab/>
        <w:t>- разработку смет на ремонт дорог.</w:t>
      </w:r>
    </w:p>
    <w:p w:rsidR="00C24EF5" w:rsidRPr="00C24EF5" w:rsidRDefault="00C24EF5" w:rsidP="00C24EF5">
      <w:pPr>
        <w:autoSpaceDE w:val="0"/>
        <w:autoSpaceDN w:val="0"/>
        <w:adjustRightInd w:val="0"/>
        <w:jc w:val="both"/>
      </w:pPr>
      <w:r w:rsidRPr="00C24EF5">
        <w:tab/>
        <w:t>Исполнителем подпрограммных мероприятий является администрация Гвазденского сельского поселения Бутурлиновского муниципального района.</w:t>
      </w:r>
    </w:p>
    <w:p w:rsidR="00C24EF5" w:rsidRPr="00C24EF5" w:rsidRDefault="00C24EF5" w:rsidP="00C24EF5">
      <w:pPr>
        <w:tabs>
          <w:tab w:val="left" w:pos="720"/>
        </w:tabs>
        <w:autoSpaceDE w:val="0"/>
        <w:autoSpaceDN w:val="0"/>
        <w:adjustRightInd w:val="0"/>
        <w:jc w:val="both"/>
      </w:pPr>
      <w:r w:rsidRPr="00C24EF5">
        <w:tab/>
        <w:t>Исполнитель подпрограммных мероприятий  реализует в уставном порядке меры по полному, своевременному и качественному выполнению мероприятий подпрограммы, а также несёт ответственность за рациональное использование выделяемых на их реализацию средств.</w:t>
      </w:r>
    </w:p>
    <w:p w:rsidR="00C24EF5" w:rsidRPr="00C24EF5" w:rsidRDefault="00C24EF5" w:rsidP="00C24EF5">
      <w:pPr>
        <w:tabs>
          <w:tab w:val="left" w:pos="720"/>
        </w:tabs>
        <w:autoSpaceDE w:val="0"/>
        <w:autoSpaceDN w:val="0"/>
        <w:adjustRightInd w:val="0"/>
        <w:ind w:firstLine="540"/>
        <w:jc w:val="both"/>
        <w:outlineLvl w:val="1"/>
        <w:rPr>
          <w:bCs/>
        </w:rPr>
      </w:pPr>
      <w:r w:rsidRPr="00C24EF5">
        <w:rPr>
          <w:bCs/>
        </w:rPr>
        <w:t xml:space="preserve">   Подпрограмма реализуется в соответствии с действующими нормативными правовыми актами Российской Федерации и Воронежской области</w:t>
      </w:r>
      <w:r w:rsidRPr="00C24EF5">
        <w:t>.</w:t>
      </w:r>
      <w:r w:rsidRPr="00C24EF5">
        <w:rPr>
          <w:bCs/>
        </w:rPr>
        <w:t xml:space="preserve"> </w:t>
      </w:r>
      <w:r w:rsidRPr="00C24EF5">
        <w:t>Реализации подпрограммы предусматривает целевое использование средств в соответствии с поставленными задачами.</w:t>
      </w:r>
    </w:p>
    <w:p w:rsidR="00C24EF5" w:rsidRPr="00C24EF5" w:rsidRDefault="00C24EF5" w:rsidP="00C24EF5">
      <w:pPr>
        <w:ind w:firstLine="708"/>
        <w:jc w:val="both"/>
      </w:pPr>
      <w:r w:rsidRPr="00C24EF5">
        <w:t xml:space="preserve">Планы работ по ремонту автомобильных дорог местного значения и сооружений на них составляются ежегодно на основании фактического состояния в пределах лимитов финансирования.  </w:t>
      </w:r>
    </w:p>
    <w:p w:rsidR="00C24EF5" w:rsidRPr="00C24EF5" w:rsidRDefault="00C24EF5" w:rsidP="00C24EF5">
      <w:pPr>
        <w:ind w:firstLine="708"/>
        <w:jc w:val="both"/>
      </w:pPr>
      <w:r w:rsidRPr="00C24EF5">
        <w:t xml:space="preserve">В ходе реализации подпрограммы отдельные ее мероприятия в установленном порядке могут уточняться. </w:t>
      </w:r>
    </w:p>
    <w:p w:rsidR="00C24EF5" w:rsidRPr="00C24EF5" w:rsidRDefault="00C24EF5" w:rsidP="00C24EF5">
      <w:pPr>
        <w:ind w:firstLine="708"/>
        <w:jc w:val="both"/>
      </w:pPr>
      <w:r w:rsidRPr="00C24EF5">
        <w:t>Основными вопросами, подлежащими контролю в процессе реализации подпрограммы, являются:</w:t>
      </w:r>
    </w:p>
    <w:p w:rsidR="00C24EF5" w:rsidRPr="00C24EF5" w:rsidRDefault="00C24EF5" w:rsidP="00C24EF5">
      <w:pPr>
        <w:ind w:firstLine="708"/>
        <w:jc w:val="both"/>
      </w:pPr>
      <w:r w:rsidRPr="00C24EF5">
        <w:t>- эффективное и целевое использование средств бюджета;</w:t>
      </w:r>
    </w:p>
    <w:p w:rsidR="00C24EF5" w:rsidRPr="00C24EF5" w:rsidRDefault="00C24EF5" w:rsidP="00C24EF5">
      <w:pPr>
        <w:ind w:firstLine="708"/>
        <w:jc w:val="both"/>
      </w:pPr>
      <w:r w:rsidRPr="00C24EF5">
        <w:t>- соблюдение законодательства Российской Федерации при проведении торгов, заключении муниципальных контрактов на выполнение работ по ремонту автомобильных дорог местного значения  с подрядной организацией;</w:t>
      </w:r>
    </w:p>
    <w:p w:rsidR="00C24EF5" w:rsidRPr="00C24EF5" w:rsidRDefault="00C24EF5" w:rsidP="00C24EF5">
      <w:pPr>
        <w:ind w:firstLine="708"/>
        <w:jc w:val="both"/>
      </w:pPr>
      <w:r w:rsidRPr="00C24EF5">
        <w:t>- осуществление контроля за соблюдением требований строительных норм и правил, государственных стандартов и технических регламентов;</w:t>
      </w:r>
    </w:p>
    <w:p w:rsidR="00C24EF5" w:rsidRPr="00C24EF5" w:rsidRDefault="00C24EF5" w:rsidP="00C24EF5">
      <w:pPr>
        <w:ind w:firstLine="540"/>
        <w:jc w:val="both"/>
      </w:pPr>
      <w:r w:rsidRPr="00C24EF5">
        <w:lastRenderedPageBreak/>
        <w:t xml:space="preserve">- гарантийными обязательствами подрядных организаций по поддержанию требуемого состояния объектов. </w:t>
      </w:r>
    </w:p>
    <w:p w:rsidR="00C24EF5" w:rsidRPr="00C24EF5" w:rsidRDefault="00C24EF5" w:rsidP="00C24EF5">
      <w:pPr>
        <w:ind w:firstLine="540"/>
        <w:jc w:val="both"/>
      </w:pPr>
      <w:r w:rsidRPr="00C24EF5">
        <w:t>Муниципальным заказчиком подпрограммы является администрация  Гвазденского сельского поселения Бутурлиновского муниципального района, которая организует выполнение всех подпрограммных мероприятий в соответствии с действующим законодательством Российской Федерации, Воронежской области и муниципальными нормативными правовыми актами Гвазденского сельского поселения Бутурлиновского муниципального района.</w:t>
      </w:r>
    </w:p>
    <w:p w:rsidR="00C24EF5" w:rsidRPr="00C24EF5" w:rsidRDefault="00C24EF5" w:rsidP="00C24EF5">
      <w:pPr>
        <w:ind w:firstLine="540"/>
        <w:jc w:val="both"/>
      </w:pPr>
      <w:r w:rsidRPr="00C24EF5">
        <w:t>Главным распорядителем средств, выделяемых на выполнение мероприятий подпрограммы из местного бюджета, является администрация Гвазденского сельского поселения Бутурлиновского муниципального района.</w:t>
      </w:r>
    </w:p>
    <w:p w:rsidR="00C24EF5" w:rsidRPr="00C24EF5" w:rsidRDefault="00C24EF5" w:rsidP="00C24EF5">
      <w:pPr>
        <w:ind w:firstLine="720"/>
        <w:jc w:val="both"/>
      </w:pPr>
      <w:r w:rsidRPr="00C24EF5">
        <w:t xml:space="preserve">Муниципальный заказчик подпрограммы несет ответственность за реализацию подпрограммы, уточняет сроки реализации мероприятий подпрограммы и объемы их финансирования. </w:t>
      </w:r>
    </w:p>
    <w:p w:rsidR="00C24EF5" w:rsidRPr="00C24EF5" w:rsidRDefault="00C24EF5" w:rsidP="00C24EF5">
      <w:pPr>
        <w:tabs>
          <w:tab w:val="left" w:pos="720"/>
        </w:tabs>
        <w:ind w:left="-181" w:firstLine="703"/>
        <w:jc w:val="both"/>
      </w:pPr>
      <w:r w:rsidRPr="00C24EF5">
        <w:t xml:space="preserve">Муниципальным заказчиком подпрограммы выполняются следующие основные задачи: </w:t>
      </w:r>
    </w:p>
    <w:p w:rsidR="00C24EF5" w:rsidRPr="00C24EF5" w:rsidRDefault="00C24EF5" w:rsidP="00C24EF5">
      <w:pPr>
        <w:tabs>
          <w:tab w:val="left" w:pos="720"/>
        </w:tabs>
        <w:ind w:left="-181" w:firstLine="703"/>
        <w:jc w:val="both"/>
      </w:pPr>
      <w:r w:rsidRPr="00C24EF5">
        <w:t xml:space="preserve">- </w:t>
      </w:r>
      <w:r w:rsidRPr="00C24EF5">
        <w:rPr>
          <w:rStyle w:val="afb"/>
        </w:rPr>
        <w:t>заключение муниципальных контрактов с подрядными организациями на выполнение работ по</w:t>
      </w:r>
      <w:r w:rsidRPr="00C24EF5">
        <w:t xml:space="preserve"> ремонту автомобильных дорог общего пользования местного значения; </w:t>
      </w:r>
    </w:p>
    <w:p w:rsidR="00C24EF5" w:rsidRPr="00C24EF5" w:rsidRDefault="00C24EF5" w:rsidP="00C24EF5">
      <w:pPr>
        <w:ind w:firstLine="720"/>
        <w:jc w:val="both"/>
      </w:pPr>
      <w:r w:rsidRPr="00C24EF5">
        <w:t>- экономический анализ эффективности программных проектов и мероприятий подпрограммы;</w:t>
      </w:r>
    </w:p>
    <w:p w:rsidR="00C24EF5" w:rsidRPr="00C24EF5" w:rsidRDefault="00C24EF5" w:rsidP="00C24EF5">
      <w:pPr>
        <w:ind w:firstLine="720"/>
        <w:jc w:val="both"/>
      </w:pPr>
      <w:r w:rsidRPr="00C24EF5">
        <w:t>- подготовка предложений по составлению плана инвестиционных и текущих расходов на очередной период;</w:t>
      </w:r>
    </w:p>
    <w:p w:rsidR="00C24EF5" w:rsidRPr="00C24EF5" w:rsidRDefault="00C24EF5" w:rsidP="00C24EF5">
      <w:pPr>
        <w:ind w:firstLine="720"/>
        <w:jc w:val="both"/>
      </w:pPr>
      <w:r w:rsidRPr="00C24EF5">
        <w:t xml:space="preserve">- мониторинг выполнения показателей подпрограммы и сбора оперативной отчетной информации, подготовки и представления в установленном порядке отчетов о ходе реализации подпрограммы. </w:t>
      </w:r>
    </w:p>
    <w:p w:rsidR="00C24EF5" w:rsidRPr="00C24EF5" w:rsidRDefault="00C24EF5" w:rsidP="00C24EF5">
      <w:pPr>
        <w:jc w:val="center"/>
        <w:rPr>
          <w:b/>
        </w:rPr>
      </w:pPr>
      <w:r w:rsidRPr="00C24EF5">
        <w:rPr>
          <w:b/>
          <w:lang w:val="en-US"/>
        </w:rPr>
        <w:t>VII</w:t>
      </w:r>
      <w:r w:rsidRPr="00C24EF5">
        <w:rPr>
          <w:b/>
        </w:rPr>
        <w:t>. Ресурсное обеспечение Подпрограммы</w:t>
      </w:r>
    </w:p>
    <w:p w:rsidR="00C24EF5" w:rsidRPr="00C24EF5" w:rsidRDefault="00C24EF5" w:rsidP="00C24EF5">
      <w:pPr>
        <w:jc w:val="right"/>
      </w:pPr>
      <w:r w:rsidRPr="00C24EF5">
        <w:t>Финансирование подпрограммы осуществляется за счёт бюджетных средств.</w:t>
      </w:r>
    </w:p>
    <w:p w:rsidR="00C24EF5" w:rsidRPr="00C24EF5" w:rsidRDefault="00C24EF5" w:rsidP="00C24EF5">
      <w:pPr>
        <w:jc w:val="right"/>
      </w:pPr>
      <w:r w:rsidRPr="00C24EF5">
        <w:t>Таблица №4</w:t>
      </w:r>
    </w:p>
    <w:p w:rsidR="00C24EF5" w:rsidRPr="00C24EF5" w:rsidRDefault="00C24EF5" w:rsidP="00C24EF5">
      <w:pPr>
        <w:ind w:firstLine="720"/>
        <w:jc w:val="right"/>
      </w:pPr>
      <w:r w:rsidRPr="00C24EF5">
        <w:t>Ресурсное обеспечение, необходимое для реализации подпрограммы</w:t>
      </w:r>
      <w:r w:rsidRPr="00C24EF5">
        <w:tab/>
      </w:r>
      <w:r w:rsidRPr="00C24EF5">
        <w:tab/>
      </w:r>
      <w:r w:rsidRPr="00C24EF5">
        <w:tab/>
      </w:r>
      <w:r w:rsidRPr="00C24EF5">
        <w:tab/>
      </w:r>
      <w:r w:rsidRPr="00C24EF5">
        <w:tab/>
      </w:r>
      <w:r w:rsidRPr="00C24EF5">
        <w:tab/>
        <w:t xml:space="preserve">                                                                                                   тыс.руб.</w:t>
      </w:r>
    </w:p>
    <w:tbl>
      <w:tblPr>
        <w:tblStyle w:val="af"/>
        <w:tblW w:w="10314" w:type="dxa"/>
        <w:tblLayout w:type="fixed"/>
        <w:tblLook w:val="04A0"/>
      </w:tblPr>
      <w:tblGrid>
        <w:gridCol w:w="1668"/>
        <w:gridCol w:w="992"/>
        <w:gridCol w:w="992"/>
        <w:gridCol w:w="992"/>
        <w:gridCol w:w="851"/>
        <w:gridCol w:w="992"/>
        <w:gridCol w:w="992"/>
        <w:gridCol w:w="993"/>
        <w:gridCol w:w="992"/>
        <w:gridCol w:w="850"/>
      </w:tblGrid>
      <w:tr w:rsidR="00C24EF5" w:rsidRPr="00C24EF5" w:rsidTr="00C24EF5">
        <w:trPr>
          <w:trHeight w:val="840"/>
        </w:trPr>
        <w:tc>
          <w:tcPr>
            <w:tcW w:w="1668"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jc w:val="both"/>
              <w:rPr>
                <w:sz w:val="24"/>
                <w:szCs w:val="24"/>
              </w:rPr>
            </w:pPr>
            <w:r w:rsidRPr="00C24EF5">
              <w:rPr>
                <w:sz w:val="24"/>
                <w:szCs w:val="24"/>
              </w:rPr>
              <w:t>Программные мероприятия</w:t>
            </w:r>
          </w:p>
        </w:tc>
        <w:tc>
          <w:tcPr>
            <w:tcW w:w="992"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jc w:val="center"/>
              <w:rPr>
                <w:sz w:val="24"/>
                <w:szCs w:val="24"/>
              </w:rPr>
            </w:pPr>
            <w:r w:rsidRPr="00C24EF5">
              <w:rPr>
                <w:sz w:val="24"/>
                <w:szCs w:val="24"/>
              </w:rPr>
              <w:t>Всего</w:t>
            </w:r>
          </w:p>
        </w:tc>
        <w:tc>
          <w:tcPr>
            <w:tcW w:w="7654" w:type="dxa"/>
            <w:gridSpan w:val="8"/>
            <w:tcBorders>
              <w:top w:val="single" w:sz="4" w:space="0" w:color="000000" w:themeColor="text1"/>
              <w:left w:val="single" w:sz="4" w:space="0" w:color="000000" w:themeColor="text1"/>
              <w:bottom w:val="single" w:sz="4" w:space="0" w:color="auto"/>
              <w:right w:val="single" w:sz="4" w:space="0" w:color="000000" w:themeColor="text1"/>
            </w:tcBorders>
            <w:hideMark/>
          </w:tcPr>
          <w:p w:rsidR="00C24EF5" w:rsidRPr="00C24EF5" w:rsidRDefault="00C24EF5" w:rsidP="00C24EF5">
            <w:pPr>
              <w:jc w:val="center"/>
              <w:rPr>
                <w:sz w:val="24"/>
                <w:szCs w:val="24"/>
              </w:rPr>
            </w:pPr>
            <w:r w:rsidRPr="00C24EF5">
              <w:rPr>
                <w:sz w:val="24"/>
                <w:szCs w:val="24"/>
              </w:rPr>
              <w:t>В том числе</w:t>
            </w:r>
          </w:p>
        </w:tc>
      </w:tr>
      <w:tr w:rsidR="00C24EF5" w:rsidRPr="00C24EF5" w:rsidTr="00C24EF5">
        <w:trPr>
          <w:trHeight w:val="415"/>
        </w:trPr>
        <w:tc>
          <w:tcPr>
            <w:tcW w:w="1668"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4EF5" w:rsidRPr="00C24EF5" w:rsidRDefault="00C24EF5" w:rsidP="00C24EF5">
            <w:pPr>
              <w:rPr>
                <w:sz w:val="24"/>
                <w:szCs w:val="24"/>
              </w:rPr>
            </w:pPr>
          </w:p>
        </w:tc>
        <w:tc>
          <w:tcPr>
            <w:tcW w:w="992"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4EF5" w:rsidRPr="00C24EF5" w:rsidRDefault="00C24EF5" w:rsidP="00C24EF5">
            <w:pPr>
              <w:rPr>
                <w:sz w:val="24"/>
                <w:szCs w:val="24"/>
              </w:rPr>
            </w:pPr>
          </w:p>
        </w:tc>
        <w:tc>
          <w:tcPr>
            <w:tcW w:w="992" w:type="dxa"/>
            <w:tcBorders>
              <w:top w:val="single" w:sz="4" w:space="0" w:color="auto"/>
              <w:left w:val="single" w:sz="4" w:space="0" w:color="000000" w:themeColor="text1"/>
              <w:bottom w:val="single" w:sz="4" w:space="0" w:color="000000" w:themeColor="text1"/>
              <w:right w:val="single" w:sz="4" w:space="0" w:color="000000" w:themeColor="text1"/>
            </w:tcBorders>
            <w:vAlign w:val="center"/>
            <w:hideMark/>
          </w:tcPr>
          <w:p w:rsidR="00C24EF5" w:rsidRPr="00C24EF5" w:rsidRDefault="00C24EF5" w:rsidP="00C24EF5">
            <w:pPr>
              <w:jc w:val="center"/>
              <w:rPr>
                <w:sz w:val="24"/>
                <w:szCs w:val="24"/>
              </w:rPr>
            </w:pPr>
            <w:r w:rsidRPr="00C24EF5">
              <w:rPr>
                <w:sz w:val="24"/>
                <w:szCs w:val="24"/>
              </w:rPr>
              <w:t>2023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4EF5" w:rsidRPr="00C24EF5" w:rsidRDefault="00C24EF5" w:rsidP="00C24EF5">
            <w:pPr>
              <w:jc w:val="center"/>
              <w:rPr>
                <w:sz w:val="24"/>
                <w:szCs w:val="24"/>
              </w:rPr>
            </w:pPr>
            <w:r w:rsidRPr="00C24EF5">
              <w:rPr>
                <w:sz w:val="24"/>
                <w:szCs w:val="24"/>
              </w:rPr>
              <w:t>2024</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4EF5" w:rsidRPr="00C24EF5" w:rsidRDefault="00C24EF5" w:rsidP="00C24EF5">
            <w:pPr>
              <w:jc w:val="center"/>
              <w:rPr>
                <w:sz w:val="24"/>
                <w:szCs w:val="24"/>
              </w:rPr>
            </w:pPr>
            <w:r w:rsidRPr="00C24EF5">
              <w:rPr>
                <w:sz w:val="24"/>
                <w:szCs w:val="24"/>
              </w:rPr>
              <w:t>2025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4EF5" w:rsidRPr="00C24EF5" w:rsidRDefault="00C24EF5" w:rsidP="00C24EF5">
            <w:pPr>
              <w:jc w:val="center"/>
              <w:rPr>
                <w:sz w:val="24"/>
                <w:szCs w:val="24"/>
              </w:rPr>
            </w:pPr>
            <w:r w:rsidRPr="00C24EF5">
              <w:rPr>
                <w:sz w:val="24"/>
                <w:szCs w:val="24"/>
              </w:rPr>
              <w:t>2026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4EF5" w:rsidRPr="00C24EF5" w:rsidRDefault="00C24EF5" w:rsidP="00C24EF5">
            <w:pPr>
              <w:jc w:val="center"/>
              <w:rPr>
                <w:sz w:val="24"/>
                <w:szCs w:val="24"/>
              </w:rPr>
            </w:pPr>
            <w:r w:rsidRPr="00C24EF5">
              <w:rPr>
                <w:sz w:val="24"/>
                <w:szCs w:val="24"/>
              </w:rPr>
              <w:t>2027</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4EF5" w:rsidRPr="00C24EF5" w:rsidRDefault="00C24EF5" w:rsidP="00C24EF5">
            <w:pPr>
              <w:jc w:val="center"/>
              <w:rPr>
                <w:sz w:val="24"/>
                <w:szCs w:val="24"/>
              </w:rPr>
            </w:pPr>
            <w:r w:rsidRPr="00C24EF5">
              <w:rPr>
                <w:sz w:val="24"/>
                <w:szCs w:val="24"/>
              </w:rPr>
              <w:t>2028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4EF5" w:rsidRPr="00C24EF5" w:rsidRDefault="00C24EF5" w:rsidP="00C24EF5">
            <w:pPr>
              <w:jc w:val="center"/>
              <w:rPr>
                <w:sz w:val="24"/>
                <w:szCs w:val="24"/>
              </w:rPr>
            </w:pPr>
            <w:r w:rsidRPr="00C24EF5">
              <w:rPr>
                <w:sz w:val="24"/>
                <w:szCs w:val="24"/>
              </w:rPr>
              <w:t>2029</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4EF5" w:rsidRPr="00C24EF5" w:rsidRDefault="00C24EF5" w:rsidP="00C24EF5">
            <w:pPr>
              <w:jc w:val="center"/>
              <w:rPr>
                <w:sz w:val="24"/>
                <w:szCs w:val="24"/>
              </w:rPr>
            </w:pPr>
            <w:r w:rsidRPr="00C24EF5">
              <w:rPr>
                <w:sz w:val="24"/>
                <w:szCs w:val="24"/>
              </w:rPr>
              <w:t>2030</w:t>
            </w:r>
          </w:p>
        </w:tc>
      </w:tr>
      <w:tr w:rsidR="00C24EF5" w:rsidRPr="00C24EF5" w:rsidTr="00C24EF5">
        <w:trPr>
          <w:cantSplit/>
          <w:trHeight w:val="3426"/>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jc w:val="both"/>
              <w:rPr>
                <w:sz w:val="24"/>
                <w:szCs w:val="24"/>
              </w:rPr>
            </w:pPr>
            <w:r w:rsidRPr="00C24EF5">
              <w:rPr>
                <w:sz w:val="24"/>
                <w:szCs w:val="24"/>
              </w:rPr>
              <w:lastRenderedPageBreak/>
              <w:t>Капитальный ремонт, текущий ремонт и содержание автомобильных дорог общего пользования местного значения</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4EF5" w:rsidRPr="00C24EF5" w:rsidRDefault="00C24EF5" w:rsidP="00C24EF5">
            <w:pPr>
              <w:rPr>
                <w:sz w:val="24"/>
                <w:szCs w:val="24"/>
              </w:rPr>
            </w:pPr>
            <w:r w:rsidRPr="00C24EF5">
              <w:rPr>
                <w:sz w:val="24"/>
                <w:szCs w:val="24"/>
              </w:rPr>
              <w:t xml:space="preserve">                    </w:t>
            </w:r>
            <w:r w:rsidR="00A83A7A" w:rsidRPr="00C24EF5">
              <w:rPr>
                <w:sz w:val="24"/>
                <w:szCs w:val="24"/>
              </w:rPr>
              <w:fldChar w:fldCharType="begin"/>
            </w:r>
            <w:r w:rsidRPr="00C24EF5">
              <w:rPr>
                <w:sz w:val="24"/>
                <w:szCs w:val="24"/>
              </w:rPr>
              <w:instrText xml:space="preserve"> =SUM(ABOVE) </w:instrText>
            </w:r>
            <w:r w:rsidR="00A83A7A" w:rsidRPr="00C24EF5">
              <w:rPr>
                <w:sz w:val="24"/>
                <w:szCs w:val="24"/>
              </w:rPr>
              <w:fldChar w:fldCharType="separate"/>
            </w:r>
            <w:r w:rsidRPr="00C24EF5">
              <w:rPr>
                <w:noProof/>
                <w:sz w:val="24"/>
                <w:szCs w:val="24"/>
              </w:rPr>
              <w:t>107401,35</w:t>
            </w:r>
            <w:r w:rsidR="00A83A7A" w:rsidRPr="00C24EF5">
              <w:rPr>
                <w:sz w:val="24"/>
                <w:szCs w:val="24"/>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4EF5" w:rsidRPr="00C24EF5" w:rsidRDefault="00C24EF5" w:rsidP="00C24EF5">
            <w:pPr>
              <w:pStyle w:val="a4"/>
              <w:jc w:val="center"/>
              <w:textAlignment w:val="top"/>
            </w:pPr>
            <w:r w:rsidRPr="00C24EF5">
              <w:t>11933,23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4EF5" w:rsidRPr="00C24EF5" w:rsidRDefault="00C24EF5" w:rsidP="00C24EF5">
            <w:pPr>
              <w:pStyle w:val="a4"/>
              <w:jc w:val="center"/>
              <w:textAlignment w:val="top"/>
            </w:pPr>
            <w:r w:rsidRPr="00C24EF5">
              <w:t>12087,17</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4EF5" w:rsidRPr="00C24EF5" w:rsidRDefault="00C24EF5" w:rsidP="00C24EF5">
            <w:pPr>
              <w:pStyle w:val="a4"/>
              <w:jc w:val="center"/>
              <w:textAlignment w:val="top"/>
            </w:pPr>
            <w:r w:rsidRPr="00C24EF5">
              <w:t>12570,66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4EF5" w:rsidRPr="00C24EF5" w:rsidRDefault="00C24EF5" w:rsidP="00C24EF5">
            <w:pPr>
              <w:pStyle w:val="a4"/>
              <w:jc w:val="center"/>
              <w:textAlignment w:val="top"/>
            </w:pPr>
            <w:r w:rsidRPr="00C24EF5">
              <w:t>13073,49</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4EF5" w:rsidRPr="00C24EF5" w:rsidRDefault="00C24EF5" w:rsidP="00C24EF5">
            <w:pPr>
              <w:pStyle w:val="a4"/>
              <w:jc w:val="center"/>
              <w:textAlignment w:val="top"/>
            </w:pPr>
            <w:r w:rsidRPr="00C24EF5">
              <w:t>13596,44</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4EF5" w:rsidRPr="00C24EF5" w:rsidRDefault="00C24EF5" w:rsidP="00C24EF5">
            <w:pPr>
              <w:pStyle w:val="a4"/>
              <w:jc w:val="center"/>
              <w:textAlignment w:val="top"/>
            </w:pPr>
            <w:r w:rsidRPr="00C24EF5">
              <w:t>14140,30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4EF5" w:rsidRPr="00C24EF5" w:rsidRDefault="00C24EF5" w:rsidP="00C24EF5">
            <w:pPr>
              <w:pStyle w:val="a4"/>
              <w:jc w:val="center"/>
              <w:textAlignment w:val="top"/>
            </w:pPr>
            <w:r w:rsidRPr="00C24EF5">
              <w:t>14705,91</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4EF5" w:rsidRPr="00C24EF5" w:rsidRDefault="00C24EF5" w:rsidP="00C24EF5">
            <w:pPr>
              <w:pStyle w:val="a4"/>
              <w:jc w:val="center"/>
              <w:textAlignment w:val="top"/>
            </w:pPr>
            <w:r w:rsidRPr="00C24EF5">
              <w:t>15294,15</w:t>
            </w:r>
          </w:p>
        </w:tc>
      </w:tr>
      <w:tr w:rsidR="00C24EF5" w:rsidRPr="00C24EF5" w:rsidTr="00C24EF5">
        <w:trPr>
          <w:cantSplit/>
          <w:trHeight w:val="1134"/>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24EF5" w:rsidRPr="00C24EF5" w:rsidRDefault="00C24EF5" w:rsidP="00C24EF5">
            <w:pPr>
              <w:jc w:val="both"/>
              <w:rPr>
                <w:sz w:val="24"/>
                <w:szCs w:val="24"/>
              </w:rPr>
            </w:pPr>
            <w:r w:rsidRPr="00C24EF5">
              <w:rPr>
                <w:sz w:val="24"/>
                <w:szCs w:val="24"/>
              </w:rPr>
              <w:t>Средства местного бюджета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4EF5" w:rsidRPr="00C24EF5" w:rsidRDefault="00A83A7A" w:rsidP="00C24EF5">
            <w:pPr>
              <w:jc w:val="center"/>
              <w:rPr>
                <w:sz w:val="24"/>
                <w:szCs w:val="24"/>
              </w:rPr>
            </w:pPr>
            <w:r w:rsidRPr="00C24EF5">
              <w:rPr>
                <w:sz w:val="24"/>
                <w:szCs w:val="24"/>
              </w:rPr>
              <w:fldChar w:fldCharType="begin"/>
            </w:r>
            <w:r w:rsidR="00C24EF5" w:rsidRPr="00C24EF5">
              <w:rPr>
                <w:sz w:val="24"/>
                <w:szCs w:val="24"/>
              </w:rPr>
              <w:instrText xml:space="preserve"> =SUM(ABOVE) </w:instrText>
            </w:r>
            <w:r w:rsidRPr="00C24EF5">
              <w:rPr>
                <w:sz w:val="24"/>
                <w:szCs w:val="24"/>
              </w:rPr>
              <w:fldChar w:fldCharType="separate"/>
            </w:r>
            <w:r w:rsidR="00C24EF5" w:rsidRPr="00C24EF5">
              <w:rPr>
                <w:noProof/>
                <w:sz w:val="24"/>
                <w:szCs w:val="24"/>
              </w:rPr>
              <w:t>26498,28</w:t>
            </w:r>
            <w:r w:rsidRPr="00C24EF5">
              <w:rPr>
                <w:sz w:val="24"/>
                <w:szCs w:val="24"/>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4EF5" w:rsidRPr="00C24EF5" w:rsidRDefault="00C24EF5" w:rsidP="00C24EF5">
            <w:pPr>
              <w:jc w:val="center"/>
              <w:rPr>
                <w:sz w:val="24"/>
                <w:szCs w:val="24"/>
              </w:rPr>
            </w:pPr>
            <w:r w:rsidRPr="00C24EF5">
              <w:rPr>
                <w:sz w:val="24"/>
                <w:szCs w:val="24"/>
              </w:rPr>
              <w:t>2841,26</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4EF5" w:rsidRPr="00C24EF5" w:rsidRDefault="00C24EF5" w:rsidP="00C24EF5">
            <w:pPr>
              <w:jc w:val="center"/>
              <w:rPr>
                <w:sz w:val="24"/>
                <w:szCs w:val="24"/>
              </w:rPr>
            </w:pPr>
            <w:r w:rsidRPr="00C24EF5">
              <w:rPr>
                <w:sz w:val="24"/>
                <w:szCs w:val="24"/>
              </w:rPr>
              <w:t>2995,20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4EF5" w:rsidRPr="00C24EF5" w:rsidRDefault="00C24EF5" w:rsidP="00C24EF5">
            <w:pPr>
              <w:jc w:val="center"/>
              <w:rPr>
                <w:sz w:val="24"/>
                <w:szCs w:val="24"/>
              </w:rPr>
            </w:pPr>
            <w:r w:rsidRPr="00C24EF5">
              <w:rPr>
                <w:sz w:val="24"/>
                <w:szCs w:val="24"/>
              </w:rPr>
              <w:t>3115,01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4EF5" w:rsidRPr="00C24EF5" w:rsidRDefault="00C24EF5" w:rsidP="00C24EF5">
            <w:pPr>
              <w:jc w:val="center"/>
              <w:rPr>
                <w:sz w:val="24"/>
                <w:szCs w:val="24"/>
              </w:rPr>
            </w:pPr>
            <w:r w:rsidRPr="00C24EF5">
              <w:rPr>
                <w:sz w:val="24"/>
                <w:szCs w:val="24"/>
              </w:rPr>
              <w:t>3239,61</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4EF5" w:rsidRPr="00C24EF5" w:rsidRDefault="00C24EF5" w:rsidP="00C24EF5">
            <w:pPr>
              <w:jc w:val="center"/>
              <w:rPr>
                <w:sz w:val="24"/>
                <w:szCs w:val="24"/>
              </w:rPr>
            </w:pPr>
            <w:r w:rsidRPr="00C24EF5">
              <w:rPr>
                <w:sz w:val="24"/>
                <w:szCs w:val="24"/>
              </w:rPr>
              <w:t>3369,20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4EF5" w:rsidRPr="00C24EF5" w:rsidRDefault="00C24EF5" w:rsidP="00C24EF5">
            <w:pPr>
              <w:jc w:val="center"/>
              <w:rPr>
                <w:sz w:val="24"/>
                <w:szCs w:val="24"/>
              </w:rPr>
            </w:pPr>
            <w:r w:rsidRPr="00C24EF5">
              <w:rPr>
                <w:sz w:val="24"/>
                <w:szCs w:val="24"/>
              </w:rPr>
              <w:t>3503,97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4EF5" w:rsidRPr="00C24EF5" w:rsidRDefault="00C24EF5" w:rsidP="00C24EF5">
            <w:pPr>
              <w:jc w:val="center"/>
              <w:rPr>
                <w:sz w:val="24"/>
                <w:szCs w:val="24"/>
              </w:rPr>
            </w:pPr>
            <w:r w:rsidRPr="00C24EF5">
              <w:rPr>
                <w:sz w:val="24"/>
                <w:szCs w:val="24"/>
              </w:rPr>
              <w:t>3644,13</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C24EF5" w:rsidRPr="00C24EF5" w:rsidRDefault="00C24EF5" w:rsidP="00C24EF5">
            <w:pPr>
              <w:jc w:val="center"/>
              <w:rPr>
                <w:sz w:val="24"/>
                <w:szCs w:val="24"/>
              </w:rPr>
            </w:pPr>
            <w:r w:rsidRPr="00C24EF5">
              <w:rPr>
                <w:sz w:val="24"/>
                <w:szCs w:val="24"/>
              </w:rPr>
              <w:t>3789,90</w:t>
            </w:r>
          </w:p>
        </w:tc>
      </w:tr>
      <w:tr w:rsidR="00C24EF5" w:rsidRPr="00C24EF5" w:rsidTr="00C24EF5">
        <w:trPr>
          <w:cantSplit/>
          <w:trHeight w:val="1134"/>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F5" w:rsidRPr="00C24EF5" w:rsidRDefault="00C24EF5" w:rsidP="00C24EF5">
            <w:pPr>
              <w:jc w:val="both"/>
              <w:rPr>
                <w:sz w:val="24"/>
                <w:szCs w:val="24"/>
              </w:rPr>
            </w:pPr>
            <w:r w:rsidRPr="00C24EF5">
              <w:rPr>
                <w:sz w:val="24"/>
                <w:szCs w:val="24"/>
              </w:rPr>
              <w:t>Областные средства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4EF5" w:rsidRPr="00C24EF5" w:rsidRDefault="00A83A7A" w:rsidP="00C24EF5">
            <w:pPr>
              <w:jc w:val="center"/>
              <w:rPr>
                <w:sz w:val="24"/>
                <w:szCs w:val="24"/>
              </w:rPr>
            </w:pPr>
            <w:r w:rsidRPr="00C24EF5">
              <w:rPr>
                <w:sz w:val="24"/>
                <w:szCs w:val="24"/>
              </w:rPr>
              <w:fldChar w:fldCharType="begin"/>
            </w:r>
            <w:r w:rsidR="00C24EF5" w:rsidRPr="00C24EF5">
              <w:rPr>
                <w:sz w:val="24"/>
                <w:szCs w:val="24"/>
              </w:rPr>
              <w:instrText xml:space="preserve"> =SUM(ABOVE) </w:instrText>
            </w:r>
            <w:r w:rsidRPr="00C24EF5">
              <w:rPr>
                <w:sz w:val="24"/>
                <w:szCs w:val="24"/>
              </w:rPr>
              <w:fldChar w:fldCharType="separate"/>
            </w:r>
            <w:r w:rsidR="00C24EF5" w:rsidRPr="00C24EF5">
              <w:rPr>
                <w:noProof/>
                <w:sz w:val="24"/>
                <w:szCs w:val="24"/>
              </w:rPr>
              <w:t>80903,07</w:t>
            </w:r>
            <w:r w:rsidRPr="00C24EF5">
              <w:rPr>
                <w:sz w:val="24"/>
                <w:szCs w:val="24"/>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4EF5" w:rsidRPr="00C24EF5" w:rsidRDefault="00C24EF5" w:rsidP="00C24EF5">
            <w:pPr>
              <w:jc w:val="center"/>
              <w:rPr>
                <w:sz w:val="24"/>
                <w:szCs w:val="24"/>
              </w:rPr>
            </w:pPr>
            <w:r w:rsidRPr="00C24EF5">
              <w:rPr>
                <w:sz w:val="24"/>
                <w:szCs w:val="24"/>
              </w:rPr>
              <w:t>9091,97</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4EF5" w:rsidRPr="00C24EF5" w:rsidRDefault="00C24EF5" w:rsidP="00C24EF5">
            <w:pPr>
              <w:jc w:val="center"/>
              <w:rPr>
                <w:sz w:val="24"/>
                <w:szCs w:val="24"/>
              </w:rPr>
            </w:pPr>
            <w:r w:rsidRPr="00C24EF5">
              <w:rPr>
                <w:sz w:val="24"/>
                <w:szCs w:val="24"/>
              </w:rPr>
              <w:t>9091,97</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4EF5" w:rsidRPr="00C24EF5" w:rsidRDefault="00C24EF5" w:rsidP="00C24EF5">
            <w:pPr>
              <w:jc w:val="center"/>
              <w:rPr>
                <w:sz w:val="24"/>
                <w:szCs w:val="24"/>
              </w:rPr>
            </w:pPr>
            <w:r w:rsidRPr="00C24EF5">
              <w:rPr>
                <w:sz w:val="24"/>
                <w:szCs w:val="24"/>
              </w:rPr>
              <w:t>9455,65</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4EF5" w:rsidRPr="00C24EF5" w:rsidRDefault="00C24EF5" w:rsidP="00C24EF5">
            <w:pPr>
              <w:jc w:val="center"/>
              <w:rPr>
                <w:sz w:val="24"/>
                <w:szCs w:val="24"/>
              </w:rPr>
            </w:pPr>
            <w:r w:rsidRPr="00C24EF5">
              <w:rPr>
                <w:sz w:val="24"/>
                <w:szCs w:val="24"/>
              </w:rPr>
              <w:t>9833,88</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4EF5" w:rsidRPr="00C24EF5" w:rsidRDefault="00C24EF5" w:rsidP="00C24EF5">
            <w:pPr>
              <w:jc w:val="center"/>
              <w:rPr>
                <w:sz w:val="24"/>
                <w:szCs w:val="24"/>
              </w:rPr>
            </w:pPr>
            <w:r w:rsidRPr="00C24EF5">
              <w:rPr>
                <w:sz w:val="24"/>
                <w:szCs w:val="24"/>
              </w:rPr>
              <w:t>10227,24</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4EF5" w:rsidRPr="00C24EF5" w:rsidRDefault="00C24EF5" w:rsidP="00C24EF5">
            <w:pPr>
              <w:jc w:val="center"/>
              <w:rPr>
                <w:sz w:val="24"/>
                <w:szCs w:val="24"/>
              </w:rPr>
            </w:pPr>
            <w:r w:rsidRPr="00C24EF5">
              <w:rPr>
                <w:sz w:val="24"/>
                <w:szCs w:val="24"/>
              </w:rPr>
              <w:t>10636,33</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4EF5" w:rsidRPr="00C24EF5" w:rsidRDefault="00C24EF5" w:rsidP="00C24EF5">
            <w:pPr>
              <w:jc w:val="center"/>
              <w:rPr>
                <w:sz w:val="24"/>
                <w:szCs w:val="24"/>
              </w:rPr>
            </w:pPr>
            <w:r w:rsidRPr="00C24EF5">
              <w:rPr>
                <w:sz w:val="24"/>
                <w:szCs w:val="24"/>
              </w:rPr>
              <w:t>11061,78</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4EF5" w:rsidRPr="00C24EF5" w:rsidRDefault="00C24EF5" w:rsidP="00C24EF5">
            <w:pPr>
              <w:jc w:val="center"/>
              <w:rPr>
                <w:sz w:val="24"/>
                <w:szCs w:val="24"/>
              </w:rPr>
            </w:pPr>
            <w:r w:rsidRPr="00C24EF5">
              <w:rPr>
                <w:sz w:val="24"/>
                <w:szCs w:val="24"/>
              </w:rPr>
              <w:t>11504,25</w:t>
            </w:r>
          </w:p>
        </w:tc>
      </w:tr>
      <w:tr w:rsidR="00C24EF5" w:rsidRPr="00C24EF5" w:rsidTr="00C24EF5">
        <w:trPr>
          <w:trHeight w:val="558"/>
        </w:trPr>
        <w:tc>
          <w:tcPr>
            <w:tcW w:w="16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24EF5" w:rsidRPr="00C24EF5" w:rsidRDefault="00C24EF5" w:rsidP="00C24EF5">
            <w:pPr>
              <w:jc w:val="both"/>
              <w:rPr>
                <w:sz w:val="24"/>
                <w:szCs w:val="24"/>
              </w:rPr>
            </w:pPr>
            <w:r w:rsidRPr="00C24EF5">
              <w:rPr>
                <w:sz w:val="24"/>
                <w:szCs w:val="24"/>
              </w:rPr>
              <w:t>Федеральные средства</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4EF5" w:rsidRPr="00C24EF5" w:rsidRDefault="00C24EF5" w:rsidP="00C24EF5">
            <w:pPr>
              <w:jc w:val="center"/>
              <w:rPr>
                <w:sz w:val="24"/>
                <w:szCs w:val="24"/>
              </w:rPr>
            </w:pPr>
            <w:r w:rsidRPr="00C24EF5">
              <w:rPr>
                <w:sz w:val="24"/>
                <w:szCs w:val="24"/>
              </w:rPr>
              <w:t>0,00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4EF5" w:rsidRPr="00C24EF5" w:rsidRDefault="00C24EF5" w:rsidP="00C24EF5">
            <w:pPr>
              <w:jc w:val="center"/>
              <w:rPr>
                <w:sz w:val="24"/>
                <w:szCs w:val="24"/>
              </w:rPr>
            </w:pPr>
            <w:r w:rsidRPr="00C24EF5">
              <w:rPr>
                <w:sz w:val="24"/>
                <w:szCs w:val="24"/>
              </w:rPr>
              <w:t>0,00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4EF5" w:rsidRPr="00C24EF5" w:rsidRDefault="00C24EF5" w:rsidP="00C24EF5">
            <w:pPr>
              <w:jc w:val="center"/>
              <w:rPr>
                <w:sz w:val="24"/>
                <w:szCs w:val="24"/>
              </w:rPr>
            </w:pPr>
            <w:r w:rsidRPr="00C24EF5">
              <w:rPr>
                <w:sz w:val="24"/>
                <w:szCs w:val="24"/>
              </w:rPr>
              <w:t>0,00</w:t>
            </w:r>
          </w:p>
        </w:tc>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4EF5" w:rsidRPr="00C24EF5" w:rsidRDefault="00C24EF5" w:rsidP="00C24EF5">
            <w:pPr>
              <w:jc w:val="center"/>
              <w:rPr>
                <w:sz w:val="24"/>
                <w:szCs w:val="24"/>
              </w:rPr>
            </w:pPr>
            <w:r w:rsidRPr="00C24EF5">
              <w:rPr>
                <w:sz w:val="24"/>
                <w:szCs w:val="24"/>
              </w:rPr>
              <w:t>0,00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4EF5" w:rsidRPr="00C24EF5" w:rsidRDefault="00C24EF5" w:rsidP="00C24EF5">
            <w:pPr>
              <w:jc w:val="center"/>
              <w:rPr>
                <w:sz w:val="24"/>
                <w:szCs w:val="24"/>
              </w:rPr>
            </w:pPr>
            <w:r w:rsidRPr="00C24EF5">
              <w:rPr>
                <w:sz w:val="24"/>
                <w:szCs w:val="24"/>
              </w:rPr>
              <w:t>0,00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4EF5" w:rsidRPr="00C24EF5" w:rsidRDefault="00C24EF5" w:rsidP="00C24EF5">
            <w:pPr>
              <w:jc w:val="center"/>
            </w:pPr>
            <w:r w:rsidRPr="00C24EF5">
              <w:t>0,00</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4EF5" w:rsidRPr="00C24EF5" w:rsidRDefault="00C24EF5" w:rsidP="00C24EF5">
            <w:pPr>
              <w:jc w:val="center"/>
            </w:pPr>
            <w:r w:rsidRPr="00C24EF5">
              <w:t>0,00</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4EF5" w:rsidRPr="00C24EF5" w:rsidRDefault="00C24EF5" w:rsidP="00C24EF5">
            <w:pPr>
              <w:jc w:val="center"/>
            </w:pPr>
            <w:r w:rsidRPr="00C24EF5">
              <w:t>0,00</w:t>
            </w:r>
          </w:p>
        </w:tc>
        <w:tc>
          <w:tcPr>
            <w:tcW w:w="85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C24EF5" w:rsidRPr="00C24EF5" w:rsidRDefault="00C24EF5" w:rsidP="00C24EF5">
            <w:pPr>
              <w:jc w:val="center"/>
              <w:rPr>
                <w:sz w:val="24"/>
                <w:szCs w:val="24"/>
              </w:rPr>
            </w:pPr>
            <w:r w:rsidRPr="00C24EF5">
              <w:rPr>
                <w:sz w:val="24"/>
                <w:szCs w:val="24"/>
              </w:rPr>
              <w:t>0,00</w:t>
            </w:r>
          </w:p>
        </w:tc>
      </w:tr>
    </w:tbl>
    <w:p w:rsidR="00C24EF5" w:rsidRPr="00C24EF5" w:rsidRDefault="00C24EF5" w:rsidP="00C24EF5">
      <w:pPr>
        <w:ind w:firstLine="720"/>
        <w:jc w:val="both"/>
      </w:pPr>
    </w:p>
    <w:p w:rsidR="00C24EF5" w:rsidRPr="00C24EF5" w:rsidRDefault="00C24EF5" w:rsidP="00C24EF5">
      <w:pPr>
        <w:jc w:val="both"/>
      </w:pPr>
      <w:r w:rsidRPr="00C24EF5">
        <w:t xml:space="preserve">     Актуальность разработки подпрограммы обусловлена как социальными, так и экономическими факторами и направлена на повышение эффективности расходов средств бюджета, сохранение и совершенствование  сети автомобильных дорог местного значения. Данная подпрограмма предусматривает решение только годовых задач, что способствует использованию финансовых ресурсов с наибольшей эффективностью при четко определенных приоритетах развития дорожного хозяйства.</w:t>
      </w:r>
    </w:p>
    <w:p w:rsidR="00C24EF5" w:rsidRPr="00C24EF5" w:rsidRDefault="00C24EF5" w:rsidP="00C24EF5">
      <w:pPr>
        <w:ind w:firstLine="720"/>
        <w:jc w:val="both"/>
      </w:pPr>
      <w:r w:rsidRPr="00C24EF5">
        <w:t xml:space="preserve">Подпрограмма позволит сформировать местный бюджет на основе среднесрочного планирования расходов, финансировать задачи, нацеленные на достижение результатов, а также предусмотреть механизмы контроля целевых показателей, отражающих результативность и эффективность деятельности дорожного хозяйства Гвазденского сельского поселения. Состояние сети дорог определяется своевременностью, полнотой и качеством выполнения работ по ремонту, капитальному ремонту и реконструкции дорог и зависит напрямую от объемов финансирования и стратегии распределения финансовых ресурсов в условиях их ограниченных объемов. </w:t>
      </w:r>
    </w:p>
    <w:p w:rsidR="00C24EF5" w:rsidRPr="00C24EF5" w:rsidRDefault="00C24EF5" w:rsidP="00C24EF5">
      <w:pPr>
        <w:ind w:firstLine="720"/>
        <w:jc w:val="both"/>
      </w:pPr>
      <w:r w:rsidRPr="00C24EF5">
        <w:t xml:space="preserve">Для улучшения показателя по  Васильевскому сельскому поселению необходимо увеличение средств, выделяемых на приведение в нормативное состояние автомобильных дорог. </w:t>
      </w:r>
    </w:p>
    <w:p w:rsidR="00C24EF5" w:rsidRPr="00C24EF5" w:rsidRDefault="00C24EF5" w:rsidP="00C24EF5">
      <w:pPr>
        <w:ind w:firstLine="720"/>
        <w:jc w:val="center"/>
      </w:pPr>
      <w:r w:rsidRPr="00C24EF5">
        <w:rPr>
          <w:b/>
          <w:lang w:val="en-US"/>
        </w:rPr>
        <w:t>VIII</w:t>
      </w:r>
      <w:r w:rsidRPr="00C24EF5">
        <w:rPr>
          <w:b/>
        </w:rPr>
        <w:t>. Управление реализацией подпрограммы и контроль за ходом её исполнения</w:t>
      </w:r>
    </w:p>
    <w:p w:rsidR="00C24EF5" w:rsidRPr="00C24EF5" w:rsidRDefault="00C24EF5" w:rsidP="00C24EF5">
      <w:pPr>
        <w:jc w:val="both"/>
        <w:rPr>
          <w:rStyle w:val="afb"/>
        </w:rPr>
      </w:pPr>
      <w:r w:rsidRPr="00C24EF5">
        <w:lastRenderedPageBreak/>
        <w:t xml:space="preserve">Координатором  реализации подпрограммы является администрация Гвазденского сельского поселения Бутурлиновского муниципального района (далее – Администрация).Администрация </w:t>
      </w:r>
      <w:r w:rsidRPr="00C24EF5">
        <w:rPr>
          <w:rStyle w:val="afb"/>
        </w:rPr>
        <w:t>обеспечивает:</w:t>
      </w:r>
    </w:p>
    <w:p w:rsidR="00C24EF5" w:rsidRPr="00C24EF5" w:rsidRDefault="00C24EF5" w:rsidP="00C24EF5">
      <w:pPr>
        <w:tabs>
          <w:tab w:val="left" w:pos="720"/>
        </w:tabs>
        <w:ind w:left="-181" w:firstLine="703"/>
        <w:jc w:val="both"/>
      </w:pPr>
      <w:r w:rsidRPr="00C24EF5">
        <w:rPr>
          <w:rStyle w:val="afb"/>
        </w:rPr>
        <w:t xml:space="preserve">- </w:t>
      </w:r>
      <w:r w:rsidRPr="00C24EF5">
        <w:t xml:space="preserve">целевое и эффективное использование средств местных бюджетов; </w:t>
      </w:r>
    </w:p>
    <w:p w:rsidR="00C24EF5" w:rsidRPr="00C24EF5" w:rsidRDefault="00C24EF5" w:rsidP="00C24EF5">
      <w:pPr>
        <w:tabs>
          <w:tab w:val="left" w:pos="720"/>
        </w:tabs>
        <w:ind w:left="-181" w:firstLine="703"/>
        <w:jc w:val="both"/>
        <w:rPr>
          <w:rStyle w:val="afb"/>
        </w:rPr>
      </w:pPr>
      <w:r w:rsidRPr="00C24EF5">
        <w:t xml:space="preserve">- </w:t>
      </w:r>
      <w:r w:rsidRPr="00C24EF5">
        <w:rPr>
          <w:rStyle w:val="afb"/>
        </w:rPr>
        <w:t xml:space="preserve">в пределах полученных средств местных бюджетов обеспечивает финансирование </w:t>
      </w:r>
      <w:r w:rsidRPr="00C24EF5">
        <w:t>ремонта автомобильных дорог общего пользования местного значения;</w:t>
      </w:r>
    </w:p>
    <w:p w:rsidR="00C24EF5" w:rsidRPr="00C24EF5" w:rsidRDefault="00C24EF5" w:rsidP="00C24EF5">
      <w:pPr>
        <w:shd w:val="clear" w:color="auto" w:fill="FFFFFF"/>
        <w:tabs>
          <w:tab w:val="left" w:pos="1014"/>
        </w:tabs>
        <w:ind w:left="-180" w:firstLine="702"/>
        <w:jc w:val="both"/>
      </w:pPr>
      <w:r w:rsidRPr="00C24EF5">
        <w:t>- мониторинг за соблюдением сроков выполнения работ в соответствии с графиками производства работ, качеством выполняемых работ, применяемых дорожно-строительных материалов, конструкций и изделий на объекте;</w:t>
      </w:r>
    </w:p>
    <w:p w:rsidR="00C24EF5" w:rsidRPr="00C24EF5" w:rsidRDefault="00C24EF5" w:rsidP="00C24EF5">
      <w:pPr>
        <w:shd w:val="clear" w:color="auto" w:fill="FFFFFF"/>
        <w:tabs>
          <w:tab w:val="left" w:pos="1014"/>
        </w:tabs>
        <w:ind w:left="-180" w:firstLine="702"/>
        <w:jc w:val="both"/>
      </w:pPr>
      <w:r w:rsidRPr="00C24EF5">
        <w:t>- приемку выполненных работ на объектах в соответствии с утвержденной проектной (сметной) документацией, учет объемов и стоимости выполненных и оплаченных работ;</w:t>
      </w:r>
    </w:p>
    <w:p w:rsidR="00C24EF5" w:rsidRPr="00C24EF5" w:rsidRDefault="00C24EF5" w:rsidP="00C24EF5">
      <w:pPr>
        <w:ind w:firstLine="720"/>
        <w:jc w:val="both"/>
      </w:pPr>
      <w:r w:rsidRPr="00C24EF5">
        <w:t>- ежеквартальный сбор информации об исполнении каждого мероприятия подпрограммы в общем объеме фактически произведенных расходов всего по мероприятиям подпрограммы и, в том числе, по источникам финансирования;</w:t>
      </w:r>
    </w:p>
    <w:p w:rsidR="00C24EF5" w:rsidRPr="00C24EF5" w:rsidRDefault="00C24EF5" w:rsidP="00C24EF5">
      <w:pPr>
        <w:ind w:firstLine="720"/>
        <w:jc w:val="both"/>
      </w:pPr>
      <w:r w:rsidRPr="00C24EF5">
        <w:t>- осуществляет обобщение и подготовку информации о ходе реализации мероприятий подпрограммы;</w:t>
      </w:r>
    </w:p>
    <w:p w:rsidR="00C24EF5" w:rsidRPr="00C24EF5" w:rsidRDefault="00C24EF5" w:rsidP="00C24EF5">
      <w:pPr>
        <w:ind w:firstLine="720"/>
        <w:jc w:val="both"/>
        <w:rPr>
          <w:rStyle w:val="afb"/>
        </w:rPr>
      </w:pPr>
      <w:r w:rsidRPr="00C24EF5">
        <w:t xml:space="preserve">-  </w:t>
      </w:r>
      <w:r w:rsidRPr="00C24EF5">
        <w:rPr>
          <w:rStyle w:val="afb"/>
        </w:rPr>
        <w:t xml:space="preserve">ежеквартальный отчет о расходах бюджета Гвазденского сельского поселения </w:t>
      </w:r>
      <w:r w:rsidRPr="00C24EF5">
        <w:t>Бутурлиновского муниципального района Воронежской области</w:t>
      </w:r>
      <w:r w:rsidRPr="00C24EF5">
        <w:rPr>
          <w:rStyle w:val="afb"/>
        </w:rPr>
        <w:t xml:space="preserve"> на строительство, реконструкцию, капитальный ремонт и ремонт автомобильных дорог общего пользования местного значения, включая расходы.</w:t>
      </w:r>
    </w:p>
    <w:p w:rsidR="00C24EF5" w:rsidRPr="00C24EF5" w:rsidRDefault="00C24EF5" w:rsidP="00C24EF5">
      <w:pPr>
        <w:ind w:firstLine="720"/>
        <w:jc w:val="both"/>
      </w:pPr>
      <w:r w:rsidRPr="00C24EF5">
        <w:t>Администрация выполняет свои функции во взаимодействии с заинтересованными органами исполнительной власти, органами местного самоуправления.</w:t>
      </w:r>
    </w:p>
    <w:p w:rsidR="00C24EF5" w:rsidRPr="00C24EF5" w:rsidRDefault="00C24EF5" w:rsidP="00C24EF5">
      <w:pPr>
        <w:jc w:val="center"/>
        <w:rPr>
          <w:b/>
        </w:rPr>
      </w:pPr>
      <w:r w:rsidRPr="00C24EF5">
        <w:rPr>
          <w:b/>
          <w:lang w:val="en-US"/>
        </w:rPr>
        <w:t>I</w:t>
      </w:r>
      <w:r w:rsidRPr="00C24EF5">
        <w:rPr>
          <w:b/>
        </w:rPr>
        <w:t>Х. Оценка социально-экономической эффективности реализации подпрограммы</w:t>
      </w:r>
    </w:p>
    <w:p w:rsidR="00C24EF5" w:rsidRPr="00C24EF5" w:rsidRDefault="00C24EF5" w:rsidP="00C24EF5">
      <w:pPr>
        <w:ind w:firstLine="720"/>
        <w:jc w:val="both"/>
      </w:pPr>
      <w:r w:rsidRPr="00C24EF5">
        <w:t>Оценка влияния дорожного хозяйства на экономику включает целый ряд более сложных проблем, чем оценка экономических затрат. Это определяется рядом причин. Во-первых, ряд положительных результатов, таких, как повышение комфорта и удобства поездок за счет улучшения качественных показателей сети дорог или экономия времени за счет увеличения средней скорости движения, не может быть выражен в денежном эквиваленте. Во-вторых, результат в форме снижения транспортных затрат, который касается большого количества граждан, трудно спрогнозировать. В-третьих, некоторые положительные результаты, связанные с совершенствованием сети автомобильных дорог, могут быть достигнуты в различных сферах экономики. Поэтому оценить их в количественных показателях представляется не всегда возможным.</w:t>
      </w:r>
    </w:p>
    <w:p w:rsidR="00C24EF5" w:rsidRPr="00C24EF5" w:rsidRDefault="00C24EF5" w:rsidP="00C24EF5">
      <w:pPr>
        <w:ind w:firstLine="720"/>
        <w:jc w:val="both"/>
      </w:pPr>
      <w:r w:rsidRPr="00C24EF5">
        <w:t>Показателями улучшения состояния дорожной сети являются:</w:t>
      </w:r>
    </w:p>
    <w:p w:rsidR="00C24EF5" w:rsidRPr="00C24EF5" w:rsidRDefault="00C24EF5" w:rsidP="00C24EF5">
      <w:pPr>
        <w:ind w:firstLine="720"/>
        <w:jc w:val="both"/>
      </w:pPr>
      <w:r w:rsidRPr="00C24EF5">
        <w:t>снижение текущих издержек, в первую очередь для пользователей автомобильных дорог;</w:t>
      </w:r>
    </w:p>
    <w:p w:rsidR="00C24EF5" w:rsidRPr="00C24EF5" w:rsidRDefault="00C24EF5" w:rsidP="00C24EF5">
      <w:pPr>
        <w:ind w:firstLine="720"/>
        <w:jc w:val="both"/>
      </w:pPr>
      <w:r w:rsidRPr="00C24EF5">
        <w:lastRenderedPageBreak/>
        <w:t>стимулирование общего экономического развития прилегающих территорий;</w:t>
      </w:r>
    </w:p>
    <w:p w:rsidR="00C24EF5" w:rsidRPr="00C24EF5" w:rsidRDefault="00C24EF5" w:rsidP="00C24EF5">
      <w:pPr>
        <w:ind w:firstLine="720"/>
        <w:jc w:val="both"/>
      </w:pPr>
      <w:r w:rsidRPr="00C24EF5">
        <w:t>экономия времени как для перевозки пассажиров, так и для прохождения грузов, находящихся в пути;</w:t>
      </w:r>
    </w:p>
    <w:p w:rsidR="00C24EF5" w:rsidRPr="00C24EF5" w:rsidRDefault="00C24EF5" w:rsidP="00C24EF5">
      <w:pPr>
        <w:ind w:firstLine="720"/>
        <w:jc w:val="both"/>
      </w:pPr>
      <w:r w:rsidRPr="00C24EF5">
        <w:t>снижение числа дорожно-транспортных происшествий и нанесенного материального ущерба;</w:t>
      </w:r>
    </w:p>
    <w:p w:rsidR="00C24EF5" w:rsidRPr="00C24EF5" w:rsidRDefault="00C24EF5" w:rsidP="00C24EF5">
      <w:pPr>
        <w:ind w:firstLine="720"/>
        <w:jc w:val="both"/>
      </w:pPr>
      <w:r w:rsidRPr="00C24EF5">
        <w:t>повышение комфорта и удобства поездок.</w:t>
      </w:r>
    </w:p>
    <w:p w:rsidR="00C24EF5" w:rsidRPr="00C24EF5" w:rsidRDefault="00C24EF5" w:rsidP="00C24EF5">
      <w:pPr>
        <w:ind w:firstLine="720"/>
        <w:jc w:val="both"/>
      </w:pPr>
      <w:r w:rsidRPr="00C24EF5">
        <w:t>Эффективность реализации подпрограммы зависит от результатов, полученных в сфере деятельности транспорта и вне него.</w:t>
      </w:r>
    </w:p>
    <w:p w:rsidR="00C24EF5" w:rsidRPr="00C24EF5" w:rsidRDefault="00C24EF5" w:rsidP="00C24EF5">
      <w:pPr>
        <w:rPr>
          <w:b/>
          <w:bCs/>
          <w:sz w:val="24"/>
          <w:szCs w:val="24"/>
        </w:rPr>
      </w:pPr>
    </w:p>
    <w:p w:rsidR="00C24EF5" w:rsidRPr="00C24EF5" w:rsidRDefault="00C24EF5" w:rsidP="00C24EF5">
      <w:pPr>
        <w:rPr>
          <w:b/>
          <w:bCs/>
          <w:sz w:val="24"/>
          <w:szCs w:val="24"/>
        </w:rPr>
      </w:pPr>
    </w:p>
    <w:p w:rsidR="00C24EF5" w:rsidRPr="00C24EF5" w:rsidRDefault="00C24EF5" w:rsidP="00C24EF5">
      <w:pPr>
        <w:jc w:val="center"/>
        <w:rPr>
          <w:b/>
          <w:bCs/>
          <w:iCs/>
        </w:rPr>
      </w:pPr>
      <w:r w:rsidRPr="00C24EF5">
        <w:rPr>
          <w:b/>
          <w:bCs/>
          <w:iCs/>
        </w:rPr>
        <w:t>Подпрограмма 4 «Развитие жилищно-коммунального хозяйства Гвазденского сельского поселения»</w:t>
      </w:r>
    </w:p>
    <w:p w:rsidR="00C24EF5" w:rsidRPr="00C24EF5" w:rsidRDefault="00C24EF5" w:rsidP="00ED0007">
      <w:pPr>
        <w:numPr>
          <w:ilvl w:val="3"/>
          <w:numId w:val="10"/>
        </w:numPr>
        <w:tabs>
          <w:tab w:val="clear" w:pos="1800"/>
          <w:tab w:val="num" w:pos="0"/>
        </w:tabs>
        <w:spacing w:line="276" w:lineRule="auto"/>
        <w:ind w:left="0" w:firstLine="0"/>
        <w:jc w:val="center"/>
        <w:rPr>
          <w:b/>
          <w:bCs/>
        </w:rPr>
      </w:pPr>
      <w:r w:rsidRPr="00C24EF5">
        <w:rPr>
          <w:b/>
          <w:bCs/>
        </w:rPr>
        <w:t>ПАСПОРТ</w:t>
      </w:r>
    </w:p>
    <w:p w:rsidR="00C24EF5" w:rsidRPr="00C24EF5" w:rsidRDefault="00C24EF5" w:rsidP="00C24EF5">
      <w:pPr>
        <w:ind w:left="-18" w:firstLine="18"/>
        <w:jc w:val="center"/>
      </w:pPr>
      <w:r w:rsidRPr="00C24EF5">
        <w:rPr>
          <w:b/>
        </w:rPr>
        <w:t xml:space="preserve">Подпрограммы </w:t>
      </w:r>
      <w:r w:rsidRPr="00C24EF5">
        <w:rPr>
          <w:b/>
          <w:bCs/>
          <w:iCs/>
        </w:rPr>
        <w:t>«Развитие жилищно-коммунального хозяйства  Гвазденского сельского поселения»</w:t>
      </w:r>
    </w:p>
    <w:tbl>
      <w:tblPr>
        <w:tblW w:w="9801" w:type="dxa"/>
        <w:tblInd w:w="48" w:type="dxa"/>
        <w:tblLayout w:type="fixed"/>
        <w:tblLook w:val="0000"/>
      </w:tblPr>
      <w:tblGrid>
        <w:gridCol w:w="2759"/>
        <w:gridCol w:w="7042"/>
      </w:tblGrid>
      <w:tr w:rsidR="00C24EF5" w:rsidRPr="00C24EF5" w:rsidTr="00C24EF5">
        <w:tc>
          <w:tcPr>
            <w:tcW w:w="2759" w:type="dxa"/>
            <w:tcBorders>
              <w:top w:val="single" w:sz="4" w:space="0" w:color="000000"/>
              <w:left w:val="single" w:sz="4" w:space="0" w:color="000000"/>
              <w:bottom w:val="single" w:sz="4" w:space="0" w:color="000000"/>
            </w:tcBorders>
          </w:tcPr>
          <w:p w:rsidR="00C24EF5" w:rsidRPr="00C24EF5" w:rsidRDefault="00C24EF5" w:rsidP="00C24EF5">
            <w:pPr>
              <w:snapToGrid w:val="0"/>
              <w:rPr>
                <w:b/>
              </w:rPr>
            </w:pPr>
            <w:r w:rsidRPr="00C24EF5">
              <w:rPr>
                <w:b/>
              </w:rPr>
              <w:t xml:space="preserve">Исполнители </w:t>
            </w:r>
          </w:p>
          <w:p w:rsidR="00C24EF5" w:rsidRPr="00C24EF5" w:rsidRDefault="00C24EF5" w:rsidP="00C24EF5">
            <w:pPr>
              <w:snapToGrid w:val="0"/>
              <w:rPr>
                <w:b/>
              </w:rPr>
            </w:pPr>
            <w:r w:rsidRPr="00C24EF5">
              <w:rPr>
                <w:b/>
              </w:rPr>
              <w:t>под</w:t>
            </w:r>
            <w:r w:rsidRPr="00C24EF5">
              <w:rPr>
                <w:b/>
              </w:rPr>
              <w:softHyphen/>
              <w:t>программы</w:t>
            </w:r>
          </w:p>
        </w:tc>
        <w:tc>
          <w:tcPr>
            <w:tcW w:w="7042"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both"/>
            </w:pPr>
            <w:r w:rsidRPr="00C24EF5">
              <w:t>Администрация Гвазденского сельского поселения Бутурлиновского муниципального района Воронежской области</w:t>
            </w:r>
          </w:p>
        </w:tc>
      </w:tr>
      <w:tr w:rsidR="00C24EF5" w:rsidRPr="00C24EF5" w:rsidTr="00C24EF5">
        <w:tc>
          <w:tcPr>
            <w:tcW w:w="2759" w:type="dxa"/>
            <w:tcBorders>
              <w:top w:val="single" w:sz="4" w:space="0" w:color="000000"/>
              <w:left w:val="single" w:sz="4" w:space="0" w:color="000000"/>
              <w:bottom w:val="single" w:sz="4" w:space="0" w:color="000000"/>
            </w:tcBorders>
          </w:tcPr>
          <w:p w:rsidR="00C24EF5" w:rsidRPr="00C24EF5" w:rsidRDefault="00C24EF5" w:rsidP="00C24EF5">
            <w:pPr>
              <w:snapToGrid w:val="0"/>
              <w:rPr>
                <w:b/>
              </w:rPr>
            </w:pPr>
            <w:r w:rsidRPr="00C24EF5">
              <w:rPr>
                <w:b/>
              </w:rPr>
              <w:t>Разработчики подпрограммы</w:t>
            </w:r>
          </w:p>
        </w:tc>
        <w:tc>
          <w:tcPr>
            <w:tcW w:w="7042"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both"/>
            </w:pPr>
            <w:r w:rsidRPr="00C24EF5">
              <w:t>Администрация Гвазденского сельского поселения Бутурлиновского муниципального района Воронежской области</w:t>
            </w:r>
          </w:p>
        </w:tc>
      </w:tr>
      <w:tr w:rsidR="00C24EF5" w:rsidRPr="00C24EF5" w:rsidTr="00C24EF5">
        <w:tc>
          <w:tcPr>
            <w:tcW w:w="2759" w:type="dxa"/>
            <w:tcBorders>
              <w:top w:val="single" w:sz="4" w:space="0" w:color="000000"/>
              <w:left w:val="single" w:sz="4" w:space="0" w:color="000000"/>
              <w:bottom w:val="single" w:sz="4" w:space="0" w:color="000000"/>
            </w:tcBorders>
          </w:tcPr>
          <w:p w:rsidR="00C24EF5" w:rsidRPr="00C24EF5" w:rsidRDefault="00C24EF5" w:rsidP="00C24EF5">
            <w:r w:rsidRPr="00C24EF5">
              <w:rPr>
                <w:b/>
                <w:bCs/>
                <w:spacing w:val="-2"/>
              </w:rPr>
              <w:t xml:space="preserve">Основные мероприятия, входящие в состав подпрограммы </w:t>
            </w:r>
            <w:r w:rsidRPr="00C24EF5">
              <w:rPr>
                <w:b/>
                <w:bCs/>
              </w:rPr>
              <w:t>муниципальной</w:t>
            </w:r>
            <w:r w:rsidRPr="00C24EF5">
              <w:rPr>
                <w:b/>
                <w:bCs/>
                <w:spacing w:val="-2"/>
              </w:rPr>
              <w:t xml:space="preserve"> программы</w:t>
            </w:r>
          </w:p>
        </w:tc>
        <w:tc>
          <w:tcPr>
            <w:tcW w:w="7042"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autoSpaceDE w:val="0"/>
              <w:snapToGrid w:val="0"/>
              <w:jc w:val="both"/>
            </w:pPr>
            <w:r w:rsidRPr="00C24EF5">
              <w:t>1. Благоустройство.</w:t>
            </w:r>
          </w:p>
          <w:p w:rsidR="00C24EF5" w:rsidRPr="00C24EF5" w:rsidRDefault="00C24EF5" w:rsidP="00C24EF5">
            <w:pPr>
              <w:autoSpaceDE w:val="0"/>
              <w:snapToGrid w:val="0"/>
              <w:jc w:val="both"/>
            </w:pPr>
            <w:r w:rsidRPr="00C24EF5">
              <w:t>2. Санитарно-эпидемиологическое благополучие.</w:t>
            </w:r>
          </w:p>
          <w:p w:rsidR="00C24EF5" w:rsidRPr="00C24EF5" w:rsidRDefault="00C24EF5" w:rsidP="00C24EF5">
            <w:pPr>
              <w:autoSpaceDE w:val="0"/>
              <w:snapToGrid w:val="0"/>
              <w:jc w:val="both"/>
            </w:pPr>
            <w:r w:rsidRPr="00C24EF5">
              <w:t>3. Другие вопросы в области жилищно-коммунального хозяйства.</w:t>
            </w:r>
          </w:p>
          <w:p w:rsidR="00C24EF5" w:rsidRPr="00C24EF5" w:rsidRDefault="00C24EF5" w:rsidP="00C24EF5">
            <w:pPr>
              <w:autoSpaceDE w:val="0"/>
              <w:snapToGrid w:val="0"/>
              <w:jc w:val="both"/>
            </w:pPr>
            <w:r w:rsidRPr="00C24EF5">
              <w:t xml:space="preserve">4.Коммунальное хозяйство. </w:t>
            </w:r>
          </w:p>
          <w:p w:rsidR="00C24EF5" w:rsidRPr="00C24EF5" w:rsidRDefault="00C24EF5" w:rsidP="00C24EF5">
            <w:pPr>
              <w:autoSpaceDE w:val="0"/>
              <w:snapToGrid w:val="0"/>
              <w:jc w:val="both"/>
            </w:pPr>
            <w:r w:rsidRPr="00C24EF5">
              <w:t>5.Жилищное хозяйство.</w:t>
            </w:r>
          </w:p>
        </w:tc>
      </w:tr>
      <w:tr w:rsidR="00C24EF5" w:rsidRPr="00C24EF5" w:rsidTr="00C24EF5">
        <w:trPr>
          <w:trHeight w:val="556"/>
        </w:trPr>
        <w:tc>
          <w:tcPr>
            <w:tcW w:w="2759" w:type="dxa"/>
            <w:tcBorders>
              <w:left w:val="single" w:sz="4" w:space="0" w:color="000000"/>
              <w:bottom w:val="single" w:sz="4" w:space="0" w:color="000000"/>
            </w:tcBorders>
          </w:tcPr>
          <w:p w:rsidR="00C24EF5" w:rsidRPr="00C24EF5" w:rsidRDefault="00C24EF5" w:rsidP="00C24EF5">
            <w:pPr>
              <w:snapToGrid w:val="0"/>
            </w:pPr>
            <w:r w:rsidRPr="00C24EF5">
              <w:rPr>
                <w:b/>
                <w:bCs/>
              </w:rPr>
              <w:t>Цель подпрограммы муниципальной</w:t>
            </w:r>
            <w:r w:rsidRPr="00C24EF5">
              <w:rPr>
                <w:b/>
                <w:bCs/>
                <w:spacing w:val="-2"/>
              </w:rPr>
              <w:t xml:space="preserve"> программы</w:t>
            </w:r>
          </w:p>
        </w:tc>
        <w:tc>
          <w:tcPr>
            <w:tcW w:w="7042" w:type="dxa"/>
            <w:tcBorders>
              <w:left w:val="single" w:sz="4" w:space="0" w:color="000000"/>
              <w:bottom w:val="single" w:sz="4" w:space="0" w:color="000000"/>
              <w:right w:val="single" w:sz="4" w:space="0" w:color="000000"/>
            </w:tcBorders>
          </w:tcPr>
          <w:p w:rsidR="00C24EF5" w:rsidRPr="00C24EF5" w:rsidRDefault="00C24EF5" w:rsidP="00C24EF5">
            <w:pPr>
              <w:autoSpaceDE w:val="0"/>
              <w:snapToGrid w:val="0"/>
              <w:jc w:val="both"/>
            </w:pPr>
            <w:r w:rsidRPr="00C24EF5">
              <w:t xml:space="preserve">Развитие и модернизация жилищного фонда и  переселение граждан из аварийного жилья и обновление коммунальной инфраструктуры. Мероприятие направлено на  поставку коммунальных ресурсов (предоставления коммунальных услуг): теплоснабжение, горячее водоснабжение, холодное водоснабжение, водоотведение. Мероприятие направлено на  содержание парка, сквера, детской площадки, муниципальных пляжей, изготовление и размещение социальной рекламы по пропаганде здорового образа жизни. Также предусматривается приведение в качественное состояние элементов благоустройства поселения и привлечение жителей к участию в решении проблем благоустройства. Пропаганда здорового образа жизни, которая  предусматривает  размещение на территории поселения </w:t>
            </w:r>
            <w:r w:rsidRPr="00C24EF5">
              <w:lastRenderedPageBreak/>
              <w:t>наружной рекламы соответствующего направления.</w:t>
            </w:r>
          </w:p>
          <w:p w:rsidR="00C24EF5" w:rsidRPr="00C24EF5" w:rsidRDefault="00C24EF5" w:rsidP="00C24EF5">
            <w:pPr>
              <w:snapToGrid w:val="0"/>
              <w:jc w:val="both"/>
            </w:pPr>
            <w:r w:rsidRPr="00C24EF5">
              <w:t>Комплексное развитие и благоустройство сельского поселения, создание максимально благоприятных, комфортных и безопасных условий для проживания и отдыха жителей. Реализация мероприятий по санитарно – эпидемиологическому благополучию на территории сельского поселения. Профилактическая дезинсекция от летающих насекомых, клещей (акарицидная обработка), от личинок комаров. Финансовое обеспечение переданной части полномочий по осуществлению муниципального жилищного контроля.</w:t>
            </w:r>
          </w:p>
        </w:tc>
      </w:tr>
      <w:tr w:rsidR="00C24EF5" w:rsidRPr="00C24EF5" w:rsidTr="00C24EF5">
        <w:trPr>
          <w:trHeight w:val="774"/>
        </w:trPr>
        <w:tc>
          <w:tcPr>
            <w:tcW w:w="2759" w:type="dxa"/>
            <w:tcBorders>
              <w:top w:val="single" w:sz="4" w:space="0" w:color="000000"/>
              <w:left w:val="single" w:sz="4" w:space="0" w:color="000000"/>
              <w:bottom w:val="single" w:sz="4" w:space="0" w:color="000000"/>
            </w:tcBorders>
          </w:tcPr>
          <w:p w:rsidR="00C24EF5" w:rsidRPr="00C24EF5" w:rsidRDefault="00C24EF5" w:rsidP="00C24EF5">
            <w:pPr>
              <w:snapToGrid w:val="0"/>
            </w:pPr>
            <w:r w:rsidRPr="00C24EF5">
              <w:rPr>
                <w:b/>
                <w:bCs/>
              </w:rPr>
              <w:lastRenderedPageBreak/>
              <w:t>Задачи подпрограммы муниципальной</w:t>
            </w:r>
            <w:r w:rsidRPr="00C24EF5">
              <w:rPr>
                <w:b/>
                <w:bCs/>
                <w:spacing w:val="-2"/>
              </w:rPr>
              <w:t xml:space="preserve"> программы</w:t>
            </w:r>
          </w:p>
        </w:tc>
        <w:tc>
          <w:tcPr>
            <w:tcW w:w="7042"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both"/>
            </w:pPr>
            <w:r w:rsidRPr="00C24EF5">
              <w:t>Обеспечение благоустройства сельского поселения.</w:t>
            </w:r>
          </w:p>
          <w:p w:rsidR="00C24EF5" w:rsidRPr="00C24EF5" w:rsidRDefault="00C24EF5" w:rsidP="00C24EF5">
            <w:pPr>
              <w:snapToGrid w:val="0"/>
              <w:jc w:val="both"/>
            </w:pPr>
            <w:r w:rsidRPr="00C24EF5">
              <w:t>Выявление и оперативное устранение недостатков в санитарной очистке территории поселения.</w:t>
            </w:r>
          </w:p>
          <w:p w:rsidR="00C24EF5" w:rsidRPr="00C24EF5" w:rsidRDefault="00C24EF5" w:rsidP="00C24EF5">
            <w:pPr>
              <w:snapToGrid w:val="0"/>
              <w:jc w:val="both"/>
            </w:pPr>
            <w:r w:rsidRPr="00C24EF5">
              <w:t>Улучшение и поддержание состояния зеленых насаждений.</w:t>
            </w:r>
          </w:p>
          <w:p w:rsidR="00C24EF5" w:rsidRPr="00C24EF5" w:rsidRDefault="00C24EF5" w:rsidP="00C24EF5">
            <w:pPr>
              <w:snapToGrid w:val="0"/>
              <w:jc w:val="both"/>
            </w:pPr>
            <w:r w:rsidRPr="00C24EF5">
              <w:t>Повышение уровня освещенности улиц сельского поселения.</w:t>
            </w:r>
          </w:p>
          <w:p w:rsidR="00C24EF5" w:rsidRPr="00C24EF5" w:rsidRDefault="00C24EF5" w:rsidP="00C24EF5">
            <w:pPr>
              <w:snapToGrid w:val="0"/>
              <w:jc w:val="both"/>
            </w:pPr>
            <w:r w:rsidRPr="00C24EF5">
              <w:t>Организация и содержание мест захоронения.</w:t>
            </w:r>
          </w:p>
        </w:tc>
      </w:tr>
      <w:tr w:rsidR="00C24EF5" w:rsidRPr="00C24EF5" w:rsidTr="00C24EF5">
        <w:trPr>
          <w:trHeight w:val="1437"/>
        </w:trPr>
        <w:tc>
          <w:tcPr>
            <w:tcW w:w="2759" w:type="dxa"/>
            <w:tcBorders>
              <w:top w:val="single" w:sz="4" w:space="0" w:color="000000"/>
              <w:left w:val="single" w:sz="4" w:space="0" w:color="000000"/>
              <w:bottom w:val="single" w:sz="4" w:space="0" w:color="000000"/>
            </w:tcBorders>
          </w:tcPr>
          <w:p w:rsidR="00C24EF5" w:rsidRPr="00C24EF5" w:rsidRDefault="00C24EF5" w:rsidP="00C24EF5">
            <w:pPr>
              <w:widowControl w:val="0"/>
              <w:shd w:val="clear" w:color="auto" w:fill="FFFFFF"/>
              <w:autoSpaceDE w:val="0"/>
              <w:autoSpaceDN w:val="0"/>
              <w:adjustRightInd w:val="0"/>
            </w:pPr>
            <w:r w:rsidRPr="00C24EF5">
              <w:rPr>
                <w:b/>
                <w:bCs/>
                <w:spacing w:val="-2"/>
              </w:rPr>
              <w:t xml:space="preserve">Сроки </w:t>
            </w:r>
            <w:r w:rsidRPr="00C24EF5">
              <w:rPr>
                <w:b/>
                <w:bCs/>
              </w:rPr>
              <w:t xml:space="preserve">реализации подпрограммы муниципальной </w:t>
            </w:r>
            <w:r w:rsidRPr="00C24EF5">
              <w:rPr>
                <w:b/>
                <w:bCs/>
                <w:spacing w:val="-2"/>
              </w:rPr>
              <w:t>программы</w:t>
            </w:r>
          </w:p>
        </w:tc>
        <w:tc>
          <w:tcPr>
            <w:tcW w:w="7042"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widowControl w:val="0"/>
              <w:shd w:val="clear" w:color="auto" w:fill="FFFFFF"/>
              <w:autoSpaceDE w:val="0"/>
              <w:autoSpaceDN w:val="0"/>
              <w:adjustRightInd w:val="0"/>
              <w:ind w:left="102"/>
            </w:pPr>
            <w:r w:rsidRPr="00C24EF5">
              <w:t>На постоянной основе 01.01.2023 — 31.12.2030</w:t>
            </w:r>
          </w:p>
        </w:tc>
      </w:tr>
      <w:tr w:rsidR="00C24EF5" w:rsidRPr="00C24EF5" w:rsidTr="00C24EF5">
        <w:tc>
          <w:tcPr>
            <w:tcW w:w="2759" w:type="dxa"/>
            <w:tcBorders>
              <w:top w:val="single" w:sz="4" w:space="0" w:color="000000"/>
              <w:left w:val="single" w:sz="4" w:space="0" w:color="000000"/>
              <w:bottom w:val="single" w:sz="4" w:space="0" w:color="000000"/>
            </w:tcBorders>
          </w:tcPr>
          <w:p w:rsidR="00C24EF5" w:rsidRPr="00C24EF5" w:rsidRDefault="00C24EF5" w:rsidP="00C24EF5">
            <w:pPr>
              <w:snapToGrid w:val="0"/>
            </w:pPr>
            <w:r w:rsidRPr="00C24EF5">
              <w:rPr>
                <w:b/>
                <w:bCs/>
              </w:rPr>
              <w:t>Объемы и источники финансирования подпрограммы муниципальной программы</w:t>
            </w:r>
          </w:p>
        </w:tc>
        <w:tc>
          <w:tcPr>
            <w:tcW w:w="7042"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widowControl w:val="0"/>
              <w:shd w:val="clear" w:color="auto" w:fill="FFFFFF"/>
              <w:autoSpaceDE w:val="0"/>
              <w:autoSpaceDN w:val="0"/>
              <w:adjustRightInd w:val="0"/>
              <w:ind w:left="141"/>
              <w:jc w:val="both"/>
            </w:pPr>
            <w:r w:rsidRPr="00C24EF5">
              <w:t xml:space="preserve">Объем бюджетных ассигнований на реализацию подпрограммы составляет – 5 737,47 тыс. рублей, в том числе из средств местного бюджета – </w:t>
            </w:r>
            <w:r w:rsidR="00A83A7A" w:rsidRPr="00C24EF5">
              <w:rPr>
                <w:iCs/>
                <w:color w:val="000000"/>
              </w:rPr>
              <w:fldChar w:fldCharType="begin"/>
            </w:r>
            <w:r w:rsidRPr="00C24EF5">
              <w:rPr>
                <w:iCs/>
                <w:color w:val="000000"/>
              </w:rPr>
              <w:instrText xml:space="preserve"> =SUM(ABOVE) </w:instrText>
            </w:r>
            <w:r w:rsidR="00A83A7A" w:rsidRPr="00C24EF5">
              <w:rPr>
                <w:iCs/>
                <w:color w:val="000000"/>
              </w:rPr>
              <w:fldChar w:fldCharType="separate"/>
            </w:r>
            <w:r w:rsidRPr="00C24EF5">
              <w:rPr>
                <w:iCs/>
                <w:noProof/>
                <w:color w:val="000000"/>
              </w:rPr>
              <w:t>2 078,96</w:t>
            </w:r>
            <w:r w:rsidR="00A83A7A" w:rsidRPr="00C24EF5">
              <w:rPr>
                <w:iCs/>
                <w:color w:val="000000"/>
              </w:rPr>
              <w:fldChar w:fldCharType="end"/>
            </w:r>
            <w:r w:rsidRPr="00C24EF5">
              <w:t xml:space="preserve"> тыс.рублей, областной бюджет – </w:t>
            </w:r>
            <w:r w:rsidR="00A83A7A" w:rsidRPr="00C24EF5">
              <w:rPr>
                <w:iCs/>
                <w:color w:val="000000"/>
              </w:rPr>
              <w:fldChar w:fldCharType="begin"/>
            </w:r>
            <w:r w:rsidRPr="00C24EF5">
              <w:rPr>
                <w:iCs/>
                <w:color w:val="000000"/>
              </w:rPr>
              <w:instrText xml:space="preserve"> =SUM(ABOVE) </w:instrText>
            </w:r>
            <w:r w:rsidR="00A83A7A" w:rsidRPr="00C24EF5">
              <w:rPr>
                <w:iCs/>
                <w:color w:val="000000"/>
              </w:rPr>
              <w:fldChar w:fldCharType="separate"/>
            </w:r>
            <w:r w:rsidRPr="00C24EF5">
              <w:rPr>
                <w:iCs/>
                <w:noProof/>
                <w:color w:val="000000"/>
              </w:rPr>
              <w:t>3658,51</w:t>
            </w:r>
            <w:r w:rsidR="00A83A7A" w:rsidRPr="00C24EF5">
              <w:rPr>
                <w:iCs/>
                <w:color w:val="000000"/>
              </w:rPr>
              <w:fldChar w:fldCharType="end"/>
            </w:r>
            <w:r w:rsidRPr="00C24EF5">
              <w:t xml:space="preserve"> тыс.рублей.</w:t>
            </w:r>
          </w:p>
          <w:p w:rsidR="00C24EF5" w:rsidRPr="00C24EF5" w:rsidRDefault="00C24EF5" w:rsidP="00C24EF5">
            <w:pPr>
              <w:widowControl w:val="0"/>
              <w:shd w:val="clear" w:color="auto" w:fill="FFFFFF"/>
              <w:autoSpaceDE w:val="0"/>
              <w:autoSpaceDN w:val="0"/>
              <w:adjustRightInd w:val="0"/>
              <w:ind w:left="141"/>
            </w:pPr>
            <w:r w:rsidRPr="00C24EF5">
              <w:t xml:space="preserve">Объем бюджетных ассигнований на реализацию </w:t>
            </w:r>
            <w:r w:rsidRPr="00C24EF5">
              <w:rPr>
                <w:spacing w:val="-2"/>
              </w:rPr>
              <w:t>муниципальной  п</w:t>
            </w:r>
            <w:r w:rsidRPr="00C24EF5">
              <w:t>одпрограммы по годам составляет:</w:t>
            </w:r>
          </w:p>
          <w:p w:rsidR="00C24EF5" w:rsidRPr="00C24EF5" w:rsidRDefault="00C24EF5" w:rsidP="00C24EF5">
            <w:pPr>
              <w:widowControl w:val="0"/>
              <w:shd w:val="clear" w:color="auto" w:fill="FFFFFF"/>
              <w:autoSpaceDE w:val="0"/>
              <w:autoSpaceDN w:val="0"/>
              <w:adjustRightInd w:val="0"/>
              <w:ind w:left="141"/>
              <w:jc w:val="right"/>
              <w:rPr>
                <w:sz w:val="24"/>
                <w:szCs w:val="24"/>
              </w:rPr>
            </w:pPr>
            <w:r w:rsidRPr="00C24EF5">
              <w:rPr>
                <w:sz w:val="24"/>
                <w:szCs w:val="24"/>
              </w:rPr>
              <w:t>(тыс. руб.)</w:t>
            </w:r>
          </w:p>
          <w:tbl>
            <w:tblPr>
              <w:tblW w:w="6683" w:type="dxa"/>
              <w:tblLayout w:type="fixed"/>
              <w:tblCellMar>
                <w:left w:w="40" w:type="dxa"/>
                <w:right w:w="40" w:type="dxa"/>
              </w:tblCellMar>
              <w:tblLook w:val="04A0"/>
            </w:tblPr>
            <w:tblGrid>
              <w:gridCol w:w="1823"/>
              <w:gridCol w:w="1599"/>
              <w:gridCol w:w="1605"/>
              <w:gridCol w:w="1656"/>
            </w:tblGrid>
            <w:tr w:rsidR="00C24EF5" w:rsidRPr="00C24EF5" w:rsidTr="00C24EF5">
              <w:trPr>
                <w:trHeight w:val="286"/>
              </w:trPr>
              <w:tc>
                <w:tcPr>
                  <w:tcW w:w="1823" w:type="dxa"/>
                  <w:tcBorders>
                    <w:top w:val="single" w:sz="6" w:space="0" w:color="auto"/>
                    <w:left w:val="single" w:sz="6" w:space="0" w:color="auto"/>
                    <w:bottom w:val="single" w:sz="6" w:space="0" w:color="auto"/>
                    <w:right w:val="single" w:sz="6" w:space="0" w:color="auto"/>
                  </w:tcBorders>
                  <w:shd w:val="clear" w:color="auto" w:fill="FFFFFF"/>
                  <w:hideMark/>
                </w:tcPr>
                <w:p w:rsidR="00C24EF5" w:rsidRPr="00C24EF5" w:rsidRDefault="00C24EF5" w:rsidP="00C24EF5">
                  <w:pPr>
                    <w:widowControl w:val="0"/>
                    <w:shd w:val="clear" w:color="auto" w:fill="FFFFFF"/>
                    <w:autoSpaceDE w:val="0"/>
                    <w:autoSpaceDN w:val="0"/>
                    <w:adjustRightInd w:val="0"/>
                    <w:ind w:left="141"/>
                    <w:jc w:val="center"/>
                  </w:pPr>
                  <w:r w:rsidRPr="00C24EF5">
                    <w:t>Год</w:t>
                  </w:r>
                </w:p>
              </w:tc>
              <w:tc>
                <w:tcPr>
                  <w:tcW w:w="1599" w:type="dxa"/>
                  <w:tcBorders>
                    <w:top w:val="single" w:sz="6" w:space="0" w:color="auto"/>
                    <w:left w:val="single" w:sz="6" w:space="0" w:color="auto"/>
                    <w:bottom w:val="single" w:sz="6" w:space="0" w:color="auto"/>
                    <w:right w:val="single" w:sz="6" w:space="0" w:color="auto"/>
                  </w:tcBorders>
                  <w:shd w:val="clear" w:color="auto" w:fill="FFFFFF"/>
                  <w:hideMark/>
                </w:tcPr>
                <w:p w:rsidR="00C24EF5" w:rsidRPr="00C24EF5" w:rsidRDefault="00C24EF5" w:rsidP="00C24EF5">
                  <w:pPr>
                    <w:widowControl w:val="0"/>
                    <w:shd w:val="clear" w:color="auto" w:fill="FFFFFF"/>
                    <w:autoSpaceDE w:val="0"/>
                    <w:autoSpaceDN w:val="0"/>
                    <w:adjustRightInd w:val="0"/>
                    <w:ind w:left="141"/>
                    <w:jc w:val="center"/>
                  </w:pPr>
                  <w:r w:rsidRPr="00C24EF5">
                    <w:t>Всего</w:t>
                  </w:r>
                </w:p>
              </w:tc>
              <w:tc>
                <w:tcPr>
                  <w:tcW w:w="1605" w:type="dxa"/>
                  <w:tcBorders>
                    <w:top w:val="single" w:sz="6" w:space="0" w:color="auto"/>
                    <w:left w:val="single" w:sz="6" w:space="0" w:color="auto"/>
                    <w:bottom w:val="single" w:sz="6" w:space="0" w:color="auto"/>
                    <w:right w:val="single" w:sz="4" w:space="0" w:color="auto"/>
                  </w:tcBorders>
                  <w:shd w:val="clear" w:color="auto" w:fill="FFFFFF"/>
                  <w:hideMark/>
                </w:tcPr>
                <w:p w:rsidR="00C24EF5" w:rsidRPr="00C24EF5" w:rsidRDefault="00C24EF5" w:rsidP="00C24EF5">
                  <w:pPr>
                    <w:widowControl w:val="0"/>
                    <w:shd w:val="clear" w:color="auto" w:fill="FFFFFF"/>
                    <w:autoSpaceDE w:val="0"/>
                    <w:autoSpaceDN w:val="0"/>
                    <w:adjustRightInd w:val="0"/>
                    <w:ind w:left="141"/>
                    <w:jc w:val="center"/>
                  </w:pPr>
                  <w:r w:rsidRPr="00C24EF5">
                    <w:rPr>
                      <w:spacing w:val="-2"/>
                    </w:rPr>
                    <w:t>Местный бюджет</w:t>
                  </w:r>
                </w:p>
              </w:tc>
              <w:tc>
                <w:tcPr>
                  <w:tcW w:w="1656" w:type="dxa"/>
                  <w:tcBorders>
                    <w:top w:val="single" w:sz="6" w:space="0" w:color="auto"/>
                    <w:left w:val="single" w:sz="4"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ind w:left="141"/>
                    <w:jc w:val="center"/>
                  </w:pPr>
                  <w:r w:rsidRPr="00C24EF5">
                    <w:t>Областной бюджет</w:t>
                  </w:r>
                </w:p>
              </w:tc>
            </w:tr>
            <w:tr w:rsidR="00C24EF5" w:rsidRPr="00C24EF5" w:rsidTr="00C24EF5">
              <w:trPr>
                <w:trHeight w:val="420"/>
              </w:trPr>
              <w:tc>
                <w:tcPr>
                  <w:tcW w:w="1823" w:type="dxa"/>
                  <w:tcBorders>
                    <w:top w:val="single" w:sz="6" w:space="0" w:color="auto"/>
                    <w:left w:val="single" w:sz="6" w:space="0" w:color="auto"/>
                    <w:bottom w:val="single" w:sz="6" w:space="0" w:color="auto"/>
                    <w:right w:val="single" w:sz="6" w:space="0" w:color="auto"/>
                  </w:tcBorders>
                  <w:shd w:val="clear" w:color="auto" w:fill="FFFFFF"/>
                  <w:hideMark/>
                </w:tcPr>
                <w:p w:rsidR="00C24EF5" w:rsidRPr="00C24EF5" w:rsidRDefault="00C24EF5" w:rsidP="00C24EF5">
                  <w:pPr>
                    <w:widowControl w:val="0"/>
                    <w:shd w:val="clear" w:color="auto" w:fill="FFFFFF"/>
                    <w:autoSpaceDE w:val="0"/>
                    <w:autoSpaceDN w:val="0"/>
                    <w:adjustRightInd w:val="0"/>
                    <w:ind w:left="141"/>
                    <w:jc w:val="center"/>
                  </w:pPr>
                  <w:r w:rsidRPr="00C24EF5">
                    <w:t>2023</w:t>
                  </w:r>
                </w:p>
              </w:tc>
              <w:tc>
                <w:tcPr>
                  <w:tcW w:w="1599" w:type="dxa"/>
                  <w:tcBorders>
                    <w:top w:val="single" w:sz="6" w:space="0" w:color="auto"/>
                    <w:left w:val="single" w:sz="6" w:space="0" w:color="auto"/>
                    <w:bottom w:val="single" w:sz="6" w:space="0" w:color="auto"/>
                    <w:right w:val="single" w:sz="6" w:space="0" w:color="auto"/>
                  </w:tcBorders>
                  <w:shd w:val="clear" w:color="auto" w:fill="FFFFFF"/>
                  <w:hideMark/>
                </w:tcPr>
                <w:p w:rsidR="00C24EF5" w:rsidRPr="00C24EF5" w:rsidRDefault="00C24EF5" w:rsidP="00C24EF5">
                  <w:pPr>
                    <w:jc w:val="center"/>
                    <w:rPr>
                      <w:color w:val="000000"/>
                    </w:rPr>
                  </w:pPr>
                  <w:r w:rsidRPr="00C24EF5">
                    <w:rPr>
                      <w:color w:val="000000"/>
                    </w:rPr>
                    <w:t>390,14</w:t>
                  </w:r>
                </w:p>
              </w:tc>
              <w:tc>
                <w:tcPr>
                  <w:tcW w:w="1605" w:type="dxa"/>
                  <w:tcBorders>
                    <w:top w:val="single" w:sz="6" w:space="0" w:color="auto"/>
                    <w:left w:val="single" w:sz="6" w:space="0" w:color="auto"/>
                    <w:bottom w:val="single" w:sz="6" w:space="0" w:color="auto"/>
                    <w:right w:val="single" w:sz="4" w:space="0" w:color="auto"/>
                  </w:tcBorders>
                  <w:shd w:val="clear" w:color="auto" w:fill="FFFFFF"/>
                  <w:hideMark/>
                </w:tcPr>
                <w:p w:rsidR="00C24EF5" w:rsidRPr="00C24EF5" w:rsidRDefault="00C24EF5" w:rsidP="00C24EF5">
                  <w:pPr>
                    <w:jc w:val="center"/>
                    <w:rPr>
                      <w:iCs/>
                      <w:color w:val="000000"/>
                    </w:rPr>
                  </w:pPr>
                  <w:r w:rsidRPr="00C24EF5">
                    <w:rPr>
                      <w:iCs/>
                      <w:color w:val="000000"/>
                    </w:rPr>
                    <w:t>215,00</w:t>
                  </w:r>
                </w:p>
              </w:tc>
              <w:tc>
                <w:tcPr>
                  <w:tcW w:w="1656" w:type="dxa"/>
                  <w:tcBorders>
                    <w:top w:val="single" w:sz="6" w:space="0" w:color="auto"/>
                    <w:left w:val="single" w:sz="4" w:space="0" w:color="auto"/>
                    <w:bottom w:val="single" w:sz="6" w:space="0" w:color="auto"/>
                    <w:right w:val="single" w:sz="6" w:space="0" w:color="auto"/>
                  </w:tcBorders>
                  <w:shd w:val="clear" w:color="auto" w:fill="FFFFFF"/>
                </w:tcPr>
                <w:p w:rsidR="00C24EF5" w:rsidRPr="00C24EF5" w:rsidRDefault="00C24EF5" w:rsidP="00C24EF5">
                  <w:pPr>
                    <w:jc w:val="center"/>
                    <w:rPr>
                      <w:iCs/>
                      <w:color w:val="000000"/>
                    </w:rPr>
                  </w:pPr>
                  <w:r w:rsidRPr="00C24EF5">
                    <w:rPr>
                      <w:iCs/>
                      <w:color w:val="000000"/>
                    </w:rPr>
                    <w:t>175,14</w:t>
                  </w:r>
                </w:p>
              </w:tc>
            </w:tr>
            <w:tr w:rsidR="00C24EF5" w:rsidRPr="00C24EF5" w:rsidTr="00C24EF5">
              <w:trPr>
                <w:trHeight w:val="286"/>
              </w:trPr>
              <w:tc>
                <w:tcPr>
                  <w:tcW w:w="1823" w:type="dxa"/>
                  <w:tcBorders>
                    <w:top w:val="single" w:sz="6" w:space="0" w:color="auto"/>
                    <w:left w:val="single" w:sz="6" w:space="0" w:color="auto"/>
                    <w:bottom w:val="single" w:sz="6" w:space="0" w:color="auto"/>
                    <w:right w:val="single" w:sz="6" w:space="0" w:color="auto"/>
                  </w:tcBorders>
                  <w:shd w:val="clear" w:color="auto" w:fill="FFFFFF"/>
                  <w:hideMark/>
                </w:tcPr>
                <w:p w:rsidR="00C24EF5" w:rsidRPr="00C24EF5" w:rsidRDefault="00C24EF5" w:rsidP="00C24EF5">
                  <w:pPr>
                    <w:widowControl w:val="0"/>
                    <w:shd w:val="clear" w:color="auto" w:fill="FFFFFF"/>
                    <w:autoSpaceDE w:val="0"/>
                    <w:autoSpaceDN w:val="0"/>
                    <w:adjustRightInd w:val="0"/>
                    <w:ind w:left="141"/>
                    <w:jc w:val="center"/>
                  </w:pPr>
                  <w:r w:rsidRPr="00C24EF5">
                    <w:t>2024</w:t>
                  </w:r>
                </w:p>
              </w:tc>
              <w:tc>
                <w:tcPr>
                  <w:tcW w:w="1599" w:type="dxa"/>
                  <w:tcBorders>
                    <w:top w:val="single" w:sz="6" w:space="0" w:color="auto"/>
                    <w:left w:val="single" w:sz="6" w:space="0" w:color="auto"/>
                    <w:bottom w:val="single" w:sz="6" w:space="0" w:color="auto"/>
                    <w:right w:val="single" w:sz="6" w:space="0" w:color="auto"/>
                  </w:tcBorders>
                  <w:shd w:val="clear" w:color="auto" w:fill="FFFFFF"/>
                  <w:hideMark/>
                </w:tcPr>
                <w:p w:rsidR="00C24EF5" w:rsidRPr="00C24EF5" w:rsidRDefault="00C24EF5" w:rsidP="00C24EF5">
                  <w:pPr>
                    <w:jc w:val="center"/>
                    <w:rPr>
                      <w:color w:val="000000"/>
                    </w:rPr>
                  </w:pPr>
                  <w:r w:rsidRPr="00C24EF5">
                    <w:rPr>
                      <w:color w:val="000000"/>
                    </w:rPr>
                    <w:t>2511,14</w:t>
                  </w:r>
                </w:p>
              </w:tc>
              <w:tc>
                <w:tcPr>
                  <w:tcW w:w="1605" w:type="dxa"/>
                  <w:tcBorders>
                    <w:top w:val="single" w:sz="6" w:space="0" w:color="auto"/>
                    <w:left w:val="single" w:sz="6" w:space="0" w:color="auto"/>
                    <w:bottom w:val="single" w:sz="6" w:space="0" w:color="auto"/>
                    <w:right w:val="single" w:sz="4" w:space="0" w:color="auto"/>
                  </w:tcBorders>
                  <w:shd w:val="clear" w:color="auto" w:fill="FFFFFF"/>
                  <w:hideMark/>
                </w:tcPr>
                <w:p w:rsidR="00C24EF5" w:rsidRPr="00C24EF5" w:rsidRDefault="00C24EF5" w:rsidP="00C24EF5">
                  <w:pPr>
                    <w:jc w:val="center"/>
                    <w:rPr>
                      <w:iCs/>
                      <w:color w:val="000000"/>
                    </w:rPr>
                  </w:pPr>
                  <w:r w:rsidRPr="00C24EF5">
                    <w:rPr>
                      <w:iCs/>
                      <w:color w:val="000000"/>
                    </w:rPr>
                    <w:t>236,00</w:t>
                  </w:r>
                </w:p>
              </w:tc>
              <w:tc>
                <w:tcPr>
                  <w:tcW w:w="1656" w:type="dxa"/>
                  <w:tcBorders>
                    <w:top w:val="single" w:sz="6" w:space="0" w:color="auto"/>
                    <w:left w:val="single" w:sz="4" w:space="0" w:color="auto"/>
                    <w:bottom w:val="single" w:sz="6" w:space="0" w:color="auto"/>
                    <w:right w:val="single" w:sz="6" w:space="0" w:color="auto"/>
                  </w:tcBorders>
                  <w:shd w:val="clear" w:color="auto" w:fill="FFFFFF"/>
                </w:tcPr>
                <w:p w:rsidR="00C24EF5" w:rsidRPr="00C24EF5" w:rsidRDefault="00C24EF5" w:rsidP="00C24EF5">
                  <w:pPr>
                    <w:jc w:val="center"/>
                    <w:rPr>
                      <w:iCs/>
                      <w:color w:val="000000"/>
                    </w:rPr>
                  </w:pPr>
                  <w:r w:rsidRPr="00C24EF5">
                    <w:rPr>
                      <w:iCs/>
                      <w:color w:val="000000"/>
                    </w:rPr>
                    <w:t>2275,14</w:t>
                  </w:r>
                </w:p>
              </w:tc>
            </w:tr>
            <w:tr w:rsidR="00C24EF5" w:rsidRPr="00C24EF5" w:rsidTr="00C24EF5">
              <w:trPr>
                <w:trHeight w:val="271"/>
              </w:trPr>
              <w:tc>
                <w:tcPr>
                  <w:tcW w:w="1823" w:type="dxa"/>
                  <w:tcBorders>
                    <w:top w:val="single" w:sz="6" w:space="0" w:color="auto"/>
                    <w:left w:val="single" w:sz="6" w:space="0" w:color="auto"/>
                    <w:bottom w:val="single" w:sz="6" w:space="0" w:color="auto"/>
                    <w:right w:val="single" w:sz="6" w:space="0" w:color="auto"/>
                  </w:tcBorders>
                  <w:shd w:val="clear" w:color="auto" w:fill="FFFFFF"/>
                  <w:hideMark/>
                </w:tcPr>
                <w:p w:rsidR="00C24EF5" w:rsidRPr="00C24EF5" w:rsidRDefault="00C24EF5" w:rsidP="00C24EF5">
                  <w:pPr>
                    <w:widowControl w:val="0"/>
                    <w:shd w:val="clear" w:color="auto" w:fill="FFFFFF"/>
                    <w:autoSpaceDE w:val="0"/>
                    <w:autoSpaceDN w:val="0"/>
                    <w:adjustRightInd w:val="0"/>
                    <w:ind w:left="141"/>
                    <w:jc w:val="center"/>
                  </w:pPr>
                  <w:r w:rsidRPr="00C24EF5">
                    <w:t>2025</w:t>
                  </w:r>
                </w:p>
              </w:tc>
              <w:tc>
                <w:tcPr>
                  <w:tcW w:w="1599" w:type="dxa"/>
                  <w:tcBorders>
                    <w:top w:val="single" w:sz="6" w:space="0" w:color="auto"/>
                    <w:left w:val="single" w:sz="6" w:space="0" w:color="auto"/>
                    <w:bottom w:val="single" w:sz="6" w:space="0" w:color="auto"/>
                    <w:right w:val="single" w:sz="6" w:space="0" w:color="auto"/>
                  </w:tcBorders>
                  <w:shd w:val="clear" w:color="auto" w:fill="FFFFFF"/>
                  <w:hideMark/>
                </w:tcPr>
                <w:p w:rsidR="00C24EF5" w:rsidRPr="00C24EF5" w:rsidRDefault="00C24EF5" w:rsidP="00C24EF5">
                  <w:pPr>
                    <w:jc w:val="center"/>
                    <w:rPr>
                      <w:color w:val="000000"/>
                    </w:rPr>
                  </w:pPr>
                  <w:r w:rsidRPr="00C24EF5">
                    <w:rPr>
                      <w:color w:val="000000"/>
                    </w:rPr>
                    <w:t>427,59</w:t>
                  </w:r>
                </w:p>
              </w:tc>
              <w:tc>
                <w:tcPr>
                  <w:tcW w:w="1605" w:type="dxa"/>
                  <w:tcBorders>
                    <w:top w:val="single" w:sz="6" w:space="0" w:color="auto"/>
                    <w:left w:val="single" w:sz="6" w:space="0" w:color="auto"/>
                    <w:bottom w:val="single" w:sz="6" w:space="0" w:color="auto"/>
                    <w:right w:val="single" w:sz="4" w:space="0" w:color="auto"/>
                  </w:tcBorders>
                  <w:shd w:val="clear" w:color="auto" w:fill="FFFFFF"/>
                  <w:hideMark/>
                </w:tcPr>
                <w:p w:rsidR="00C24EF5" w:rsidRPr="00C24EF5" w:rsidRDefault="00C24EF5" w:rsidP="00C24EF5">
                  <w:pPr>
                    <w:jc w:val="center"/>
                    <w:rPr>
                      <w:iCs/>
                      <w:color w:val="000000"/>
                    </w:rPr>
                  </w:pPr>
                  <w:r w:rsidRPr="00C24EF5">
                    <w:rPr>
                      <w:iCs/>
                      <w:color w:val="000000"/>
                    </w:rPr>
                    <w:t>245,44</w:t>
                  </w:r>
                </w:p>
              </w:tc>
              <w:tc>
                <w:tcPr>
                  <w:tcW w:w="1656" w:type="dxa"/>
                  <w:tcBorders>
                    <w:top w:val="single" w:sz="6" w:space="0" w:color="auto"/>
                    <w:left w:val="single" w:sz="4" w:space="0" w:color="auto"/>
                    <w:bottom w:val="single" w:sz="6" w:space="0" w:color="auto"/>
                    <w:right w:val="single" w:sz="6" w:space="0" w:color="auto"/>
                  </w:tcBorders>
                  <w:shd w:val="clear" w:color="auto" w:fill="FFFFFF"/>
                </w:tcPr>
                <w:p w:rsidR="00C24EF5" w:rsidRPr="00C24EF5" w:rsidRDefault="00C24EF5" w:rsidP="00C24EF5">
                  <w:pPr>
                    <w:jc w:val="center"/>
                    <w:rPr>
                      <w:iCs/>
                      <w:color w:val="000000"/>
                    </w:rPr>
                  </w:pPr>
                  <w:r w:rsidRPr="00C24EF5">
                    <w:rPr>
                      <w:iCs/>
                      <w:color w:val="000000"/>
                    </w:rPr>
                    <w:t>182,15</w:t>
                  </w:r>
                </w:p>
              </w:tc>
            </w:tr>
            <w:tr w:rsidR="00C24EF5" w:rsidRPr="00C24EF5" w:rsidTr="00C24EF5">
              <w:trPr>
                <w:trHeight w:val="271"/>
              </w:trPr>
              <w:tc>
                <w:tcPr>
                  <w:tcW w:w="1823" w:type="dxa"/>
                  <w:tcBorders>
                    <w:top w:val="single" w:sz="6" w:space="0" w:color="auto"/>
                    <w:left w:val="single" w:sz="6" w:space="0" w:color="auto"/>
                    <w:bottom w:val="single" w:sz="6" w:space="0" w:color="auto"/>
                    <w:right w:val="single" w:sz="6" w:space="0" w:color="auto"/>
                  </w:tcBorders>
                  <w:shd w:val="clear" w:color="auto" w:fill="FFFFFF"/>
                  <w:hideMark/>
                </w:tcPr>
                <w:p w:rsidR="00C24EF5" w:rsidRPr="00C24EF5" w:rsidRDefault="00C24EF5" w:rsidP="00C24EF5">
                  <w:pPr>
                    <w:widowControl w:val="0"/>
                    <w:shd w:val="clear" w:color="auto" w:fill="FFFFFF"/>
                    <w:autoSpaceDE w:val="0"/>
                    <w:autoSpaceDN w:val="0"/>
                    <w:adjustRightInd w:val="0"/>
                    <w:ind w:left="141"/>
                    <w:jc w:val="center"/>
                  </w:pPr>
                  <w:r w:rsidRPr="00C24EF5">
                    <w:t>2026</w:t>
                  </w:r>
                </w:p>
              </w:tc>
              <w:tc>
                <w:tcPr>
                  <w:tcW w:w="1599" w:type="dxa"/>
                  <w:tcBorders>
                    <w:top w:val="single" w:sz="6" w:space="0" w:color="auto"/>
                    <w:left w:val="single" w:sz="6" w:space="0" w:color="auto"/>
                    <w:bottom w:val="single" w:sz="6" w:space="0" w:color="auto"/>
                    <w:right w:val="single" w:sz="6" w:space="0" w:color="auto"/>
                  </w:tcBorders>
                  <w:shd w:val="clear" w:color="auto" w:fill="FFFFFF"/>
                  <w:hideMark/>
                </w:tcPr>
                <w:p w:rsidR="00C24EF5" w:rsidRPr="00C24EF5" w:rsidRDefault="00C24EF5" w:rsidP="00C24EF5">
                  <w:pPr>
                    <w:jc w:val="center"/>
                    <w:rPr>
                      <w:color w:val="000000"/>
                    </w:rPr>
                  </w:pPr>
                  <w:r w:rsidRPr="00C24EF5">
                    <w:rPr>
                      <w:color w:val="000000"/>
                    </w:rPr>
                    <w:t>444,69</w:t>
                  </w:r>
                </w:p>
              </w:tc>
              <w:tc>
                <w:tcPr>
                  <w:tcW w:w="1605" w:type="dxa"/>
                  <w:tcBorders>
                    <w:top w:val="single" w:sz="6" w:space="0" w:color="auto"/>
                    <w:left w:val="single" w:sz="6" w:space="0" w:color="auto"/>
                    <w:bottom w:val="single" w:sz="6" w:space="0" w:color="auto"/>
                    <w:right w:val="single" w:sz="4" w:space="0" w:color="auto"/>
                  </w:tcBorders>
                  <w:shd w:val="clear" w:color="auto" w:fill="FFFFFF"/>
                  <w:hideMark/>
                </w:tcPr>
                <w:p w:rsidR="00C24EF5" w:rsidRPr="00C24EF5" w:rsidRDefault="00C24EF5" w:rsidP="00C24EF5">
                  <w:pPr>
                    <w:jc w:val="center"/>
                    <w:rPr>
                      <w:iCs/>
                      <w:color w:val="000000"/>
                    </w:rPr>
                  </w:pPr>
                  <w:r w:rsidRPr="00C24EF5">
                    <w:rPr>
                      <w:iCs/>
                      <w:color w:val="000000"/>
                    </w:rPr>
                    <w:t>255,25</w:t>
                  </w:r>
                </w:p>
              </w:tc>
              <w:tc>
                <w:tcPr>
                  <w:tcW w:w="1656" w:type="dxa"/>
                  <w:tcBorders>
                    <w:top w:val="single" w:sz="6" w:space="0" w:color="auto"/>
                    <w:left w:val="single" w:sz="4" w:space="0" w:color="auto"/>
                    <w:bottom w:val="single" w:sz="6" w:space="0" w:color="auto"/>
                    <w:right w:val="single" w:sz="6" w:space="0" w:color="auto"/>
                  </w:tcBorders>
                  <w:shd w:val="clear" w:color="auto" w:fill="FFFFFF"/>
                </w:tcPr>
                <w:p w:rsidR="00C24EF5" w:rsidRPr="00C24EF5" w:rsidRDefault="00C24EF5" w:rsidP="00C24EF5">
                  <w:pPr>
                    <w:jc w:val="center"/>
                    <w:rPr>
                      <w:iCs/>
                      <w:color w:val="000000"/>
                    </w:rPr>
                  </w:pPr>
                  <w:r w:rsidRPr="00C24EF5">
                    <w:rPr>
                      <w:iCs/>
                      <w:color w:val="000000"/>
                    </w:rPr>
                    <w:t>189,44</w:t>
                  </w:r>
                </w:p>
              </w:tc>
            </w:tr>
            <w:tr w:rsidR="00C24EF5" w:rsidRPr="00C24EF5" w:rsidTr="00C24EF5">
              <w:trPr>
                <w:trHeight w:val="286"/>
              </w:trPr>
              <w:tc>
                <w:tcPr>
                  <w:tcW w:w="1823" w:type="dxa"/>
                  <w:tcBorders>
                    <w:top w:val="single" w:sz="6" w:space="0" w:color="auto"/>
                    <w:left w:val="single" w:sz="6" w:space="0" w:color="auto"/>
                    <w:bottom w:val="single" w:sz="6" w:space="0" w:color="auto"/>
                    <w:right w:val="single" w:sz="6" w:space="0" w:color="auto"/>
                  </w:tcBorders>
                  <w:shd w:val="clear" w:color="auto" w:fill="FFFFFF"/>
                  <w:hideMark/>
                </w:tcPr>
                <w:p w:rsidR="00C24EF5" w:rsidRPr="00C24EF5" w:rsidRDefault="00C24EF5" w:rsidP="00C24EF5">
                  <w:pPr>
                    <w:widowControl w:val="0"/>
                    <w:shd w:val="clear" w:color="auto" w:fill="FFFFFF"/>
                    <w:autoSpaceDE w:val="0"/>
                    <w:autoSpaceDN w:val="0"/>
                    <w:adjustRightInd w:val="0"/>
                    <w:ind w:left="141"/>
                    <w:jc w:val="center"/>
                  </w:pPr>
                  <w:r w:rsidRPr="00C24EF5">
                    <w:t>2027</w:t>
                  </w:r>
                </w:p>
              </w:tc>
              <w:tc>
                <w:tcPr>
                  <w:tcW w:w="1599" w:type="dxa"/>
                  <w:tcBorders>
                    <w:top w:val="single" w:sz="6" w:space="0" w:color="auto"/>
                    <w:left w:val="single" w:sz="6" w:space="0" w:color="auto"/>
                    <w:bottom w:val="single" w:sz="6" w:space="0" w:color="auto"/>
                    <w:right w:val="single" w:sz="6" w:space="0" w:color="auto"/>
                  </w:tcBorders>
                  <w:shd w:val="clear" w:color="auto" w:fill="FFFFFF"/>
                  <w:hideMark/>
                </w:tcPr>
                <w:p w:rsidR="00C24EF5" w:rsidRPr="00C24EF5" w:rsidRDefault="00C24EF5" w:rsidP="00C24EF5">
                  <w:pPr>
                    <w:jc w:val="center"/>
                    <w:rPr>
                      <w:color w:val="000000"/>
                    </w:rPr>
                  </w:pPr>
                  <w:r w:rsidRPr="00C24EF5">
                    <w:rPr>
                      <w:color w:val="000000"/>
                    </w:rPr>
                    <w:t>462,48</w:t>
                  </w:r>
                </w:p>
              </w:tc>
              <w:tc>
                <w:tcPr>
                  <w:tcW w:w="1605" w:type="dxa"/>
                  <w:tcBorders>
                    <w:top w:val="single" w:sz="6" w:space="0" w:color="auto"/>
                    <w:left w:val="single" w:sz="6" w:space="0" w:color="auto"/>
                    <w:bottom w:val="single" w:sz="6" w:space="0" w:color="auto"/>
                    <w:right w:val="single" w:sz="4" w:space="0" w:color="auto"/>
                  </w:tcBorders>
                  <w:shd w:val="clear" w:color="auto" w:fill="FFFFFF"/>
                  <w:hideMark/>
                </w:tcPr>
                <w:p w:rsidR="00C24EF5" w:rsidRPr="00C24EF5" w:rsidRDefault="00C24EF5" w:rsidP="00C24EF5">
                  <w:pPr>
                    <w:jc w:val="center"/>
                    <w:rPr>
                      <w:iCs/>
                      <w:color w:val="000000"/>
                    </w:rPr>
                  </w:pPr>
                  <w:r w:rsidRPr="00C24EF5">
                    <w:rPr>
                      <w:iCs/>
                      <w:color w:val="000000"/>
                    </w:rPr>
                    <w:t>265,46</w:t>
                  </w:r>
                </w:p>
              </w:tc>
              <w:tc>
                <w:tcPr>
                  <w:tcW w:w="1656" w:type="dxa"/>
                  <w:tcBorders>
                    <w:top w:val="single" w:sz="6" w:space="0" w:color="auto"/>
                    <w:left w:val="single" w:sz="4" w:space="0" w:color="auto"/>
                    <w:bottom w:val="single" w:sz="6" w:space="0" w:color="auto"/>
                    <w:right w:val="single" w:sz="6" w:space="0" w:color="auto"/>
                  </w:tcBorders>
                  <w:shd w:val="clear" w:color="auto" w:fill="FFFFFF"/>
                </w:tcPr>
                <w:p w:rsidR="00C24EF5" w:rsidRPr="00C24EF5" w:rsidRDefault="00C24EF5" w:rsidP="00C24EF5">
                  <w:pPr>
                    <w:jc w:val="center"/>
                    <w:rPr>
                      <w:iCs/>
                      <w:color w:val="000000"/>
                    </w:rPr>
                  </w:pPr>
                  <w:r w:rsidRPr="00C24EF5">
                    <w:rPr>
                      <w:iCs/>
                      <w:color w:val="000000"/>
                    </w:rPr>
                    <w:t>197,02</w:t>
                  </w:r>
                </w:p>
              </w:tc>
            </w:tr>
            <w:tr w:rsidR="00C24EF5" w:rsidRPr="00C24EF5" w:rsidTr="00C24EF5">
              <w:trPr>
                <w:trHeight w:val="345"/>
              </w:trPr>
              <w:tc>
                <w:tcPr>
                  <w:tcW w:w="1823" w:type="dxa"/>
                  <w:tcBorders>
                    <w:top w:val="single" w:sz="6" w:space="0" w:color="auto"/>
                    <w:left w:val="single" w:sz="6" w:space="0" w:color="auto"/>
                    <w:bottom w:val="single" w:sz="6" w:space="0" w:color="auto"/>
                    <w:right w:val="single" w:sz="6" w:space="0" w:color="auto"/>
                  </w:tcBorders>
                  <w:shd w:val="clear" w:color="auto" w:fill="FFFFFF"/>
                  <w:hideMark/>
                </w:tcPr>
                <w:p w:rsidR="00C24EF5" w:rsidRPr="00C24EF5" w:rsidRDefault="00C24EF5" w:rsidP="00C24EF5">
                  <w:pPr>
                    <w:widowControl w:val="0"/>
                    <w:shd w:val="clear" w:color="auto" w:fill="FFFFFF"/>
                    <w:autoSpaceDE w:val="0"/>
                    <w:autoSpaceDN w:val="0"/>
                    <w:adjustRightInd w:val="0"/>
                    <w:ind w:left="141"/>
                    <w:jc w:val="center"/>
                  </w:pPr>
                  <w:r w:rsidRPr="00C24EF5">
                    <w:t>2028</w:t>
                  </w:r>
                </w:p>
              </w:tc>
              <w:tc>
                <w:tcPr>
                  <w:tcW w:w="1599" w:type="dxa"/>
                  <w:tcBorders>
                    <w:top w:val="single" w:sz="6" w:space="0" w:color="auto"/>
                    <w:left w:val="single" w:sz="6" w:space="0" w:color="auto"/>
                    <w:bottom w:val="single" w:sz="6" w:space="0" w:color="auto"/>
                    <w:right w:val="single" w:sz="6" w:space="0" w:color="auto"/>
                  </w:tcBorders>
                  <w:shd w:val="clear" w:color="auto" w:fill="FFFFFF"/>
                  <w:hideMark/>
                </w:tcPr>
                <w:p w:rsidR="00C24EF5" w:rsidRPr="00C24EF5" w:rsidRDefault="00C24EF5" w:rsidP="00C24EF5">
                  <w:pPr>
                    <w:jc w:val="center"/>
                    <w:rPr>
                      <w:color w:val="000000"/>
                    </w:rPr>
                  </w:pPr>
                  <w:r w:rsidRPr="00C24EF5">
                    <w:rPr>
                      <w:color w:val="000000"/>
                    </w:rPr>
                    <w:t>480,98</w:t>
                  </w:r>
                </w:p>
              </w:tc>
              <w:tc>
                <w:tcPr>
                  <w:tcW w:w="1605" w:type="dxa"/>
                  <w:tcBorders>
                    <w:top w:val="single" w:sz="6" w:space="0" w:color="auto"/>
                    <w:left w:val="single" w:sz="6" w:space="0" w:color="auto"/>
                    <w:bottom w:val="single" w:sz="6" w:space="0" w:color="auto"/>
                    <w:right w:val="single" w:sz="4" w:space="0" w:color="auto"/>
                  </w:tcBorders>
                  <w:shd w:val="clear" w:color="auto" w:fill="FFFFFF"/>
                  <w:hideMark/>
                </w:tcPr>
                <w:p w:rsidR="00C24EF5" w:rsidRPr="00C24EF5" w:rsidRDefault="00C24EF5" w:rsidP="00C24EF5">
                  <w:pPr>
                    <w:jc w:val="center"/>
                    <w:rPr>
                      <w:iCs/>
                      <w:color w:val="000000"/>
                    </w:rPr>
                  </w:pPr>
                  <w:r w:rsidRPr="00C24EF5">
                    <w:rPr>
                      <w:iCs/>
                      <w:color w:val="000000"/>
                    </w:rPr>
                    <w:t>276,08</w:t>
                  </w:r>
                </w:p>
              </w:tc>
              <w:tc>
                <w:tcPr>
                  <w:tcW w:w="1656" w:type="dxa"/>
                  <w:tcBorders>
                    <w:top w:val="single" w:sz="6" w:space="0" w:color="auto"/>
                    <w:left w:val="single" w:sz="4" w:space="0" w:color="auto"/>
                    <w:bottom w:val="single" w:sz="6" w:space="0" w:color="auto"/>
                    <w:right w:val="single" w:sz="6" w:space="0" w:color="auto"/>
                  </w:tcBorders>
                  <w:shd w:val="clear" w:color="auto" w:fill="FFFFFF"/>
                </w:tcPr>
                <w:p w:rsidR="00C24EF5" w:rsidRPr="00C24EF5" w:rsidRDefault="00C24EF5" w:rsidP="00C24EF5">
                  <w:pPr>
                    <w:jc w:val="center"/>
                    <w:rPr>
                      <w:iCs/>
                      <w:color w:val="000000"/>
                    </w:rPr>
                  </w:pPr>
                  <w:r w:rsidRPr="00C24EF5">
                    <w:rPr>
                      <w:iCs/>
                      <w:color w:val="000000"/>
                    </w:rPr>
                    <w:t>204,90</w:t>
                  </w:r>
                </w:p>
              </w:tc>
            </w:tr>
            <w:tr w:rsidR="00C24EF5" w:rsidRPr="00C24EF5" w:rsidTr="00C24EF5">
              <w:trPr>
                <w:trHeight w:val="271"/>
              </w:trPr>
              <w:tc>
                <w:tcPr>
                  <w:tcW w:w="1823" w:type="dxa"/>
                  <w:tcBorders>
                    <w:top w:val="single" w:sz="6" w:space="0" w:color="auto"/>
                    <w:left w:val="single" w:sz="6" w:space="0" w:color="auto"/>
                    <w:bottom w:val="single" w:sz="6" w:space="0" w:color="auto"/>
                    <w:right w:val="single" w:sz="6" w:space="0" w:color="auto"/>
                  </w:tcBorders>
                  <w:shd w:val="clear" w:color="auto" w:fill="FFFFFF"/>
                  <w:hideMark/>
                </w:tcPr>
                <w:p w:rsidR="00C24EF5" w:rsidRPr="00C24EF5" w:rsidRDefault="00C24EF5" w:rsidP="00C24EF5">
                  <w:pPr>
                    <w:widowControl w:val="0"/>
                    <w:shd w:val="clear" w:color="auto" w:fill="FFFFFF"/>
                    <w:autoSpaceDE w:val="0"/>
                    <w:autoSpaceDN w:val="0"/>
                    <w:adjustRightInd w:val="0"/>
                    <w:ind w:left="141"/>
                    <w:jc w:val="center"/>
                  </w:pPr>
                  <w:r w:rsidRPr="00C24EF5">
                    <w:t>2029</w:t>
                  </w:r>
                </w:p>
              </w:tc>
              <w:tc>
                <w:tcPr>
                  <w:tcW w:w="1599" w:type="dxa"/>
                  <w:tcBorders>
                    <w:top w:val="single" w:sz="6" w:space="0" w:color="auto"/>
                    <w:left w:val="single" w:sz="6" w:space="0" w:color="auto"/>
                    <w:bottom w:val="single" w:sz="6" w:space="0" w:color="auto"/>
                    <w:right w:val="single" w:sz="6" w:space="0" w:color="auto"/>
                  </w:tcBorders>
                  <w:shd w:val="clear" w:color="auto" w:fill="FFFFFF"/>
                  <w:hideMark/>
                </w:tcPr>
                <w:p w:rsidR="00C24EF5" w:rsidRPr="00C24EF5" w:rsidRDefault="00C24EF5" w:rsidP="00C24EF5">
                  <w:pPr>
                    <w:jc w:val="center"/>
                    <w:rPr>
                      <w:color w:val="000000"/>
                    </w:rPr>
                  </w:pPr>
                  <w:r w:rsidRPr="00C24EF5">
                    <w:rPr>
                      <w:color w:val="000000"/>
                    </w:rPr>
                    <w:t>500,22</w:t>
                  </w:r>
                </w:p>
              </w:tc>
              <w:tc>
                <w:tcPr>
                  <w:tcW w:w="1605" w:type="dxa"/>
                  <w:tcBorders>
                    <w:top w:val="single" w:sz="6" w:space="0" w:color="auto"/>
                    <w:left w:val="single" w:sz="6" w:space="0" w:color="auto"/>
                    <w:bottom w:val="single" w:sz="6" w:space="0" w:color="auto"/>
                    <w:right w:val="single" w:sz="4" w:space="0" w:color="auto"/>
                  </w:tcBorders>
                  <w:shd w:val="clear" w:color="auto" w:fill="FFFFFF"/>
                  <w:hideMark/>
                </w:tcPr>
                <w:p w:rsidR="00C24EF5" w:rsidRPr="00C24EF5" w:rsidRDefault="00C24EF5" w:rsidP="00C24EF5">
                  <w:pPr>
                    <w:jc w:val="center"/>
                    <w:rPr>
                      <w:iCs/>
                      <w:color w:val="000000"/>
                    </w:rPr>
                  </w:pPr>
                  <w:r w:rsidRPr="00C24EF5">
                    <w:rPr>
                      <w:iCs/>
                      <w:color w:val="000000"/>
                    </w:rPr>
                    <w:t>287,12</w:t>
                  </w:r>
                </w:p>
              </w:tc>
              <w:tc>
                <w:tcPr>
                  <w:tcW w:w="1656" w:type="dxa"/>
                  <w:tcBorders>
                    <w:top w:val="single" w:sz="6" w:space="0" w:color="auto"/>
                    <w:left w:val="single" w:sz="4" w:space="0" w:color="auto"/>
                    <w:bottom w:val="single" w:sz="6" w:space="0" w:color="auto"/>
                    <w:right w:val="single" w:sz="6" w:space="0" w:color="auto"/>
                  </w:tcBorders>
                  <w:shd w:val="clear" w:color="auto" w:fill="FFFFFF"/>
                </w:tcPr>
                <w:p w:rsidR="00C24EF5" w:rsidRPr="00C24EF5" w:rsidRDefault="00C24EF5" w:rsidP="00C24EF5">
                  <w:pPr>
                    <w:jc w:val="center"/>
                    <w:rPr>
                      <w:iCs/>
                      <w:color w:val="000000"/>
                    </w:rPr>
                  </w:pPr>
                  <w:r w:rsidRPr="00C24EF5">
                    <w:rPr>
                      <w:iCs/>
                      <w:color w:val="000000"/>
                    </w:rPr>
                    <w:t>213,10</w:t>
                  </w:r>
                </w:p>
              </w:tc>
            </w:tr>
            <w:tr w:rsidR="00C24EF5" w:rsidRPr="00C24EF5" w:rsidTr="00C24EF5">
              <w:trPr>
                <w:trHeight w:val="271"/>
              </w:trPr>
              <w:tc>
                <w:tcPr>
                  <w:tcW w:w="1823"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ind w:left="141"/>
                    <w:jc w:val="center"/>
                  </w:pPr>
                  <w:r w:rsidRPr="00C24EF5">
                    <w:t>2030</w:t>
                  </w:r>
                </w:p>
              </w:tc>
              <w:tc>
                <w:tcPr>
                  <w:tcW w:w="1599" w:type="dxa"/>
                  <w:tcBorders>
                    <w:top w:val="single" w:sz="6" w:space="0" w:color="auto"/>
                    <w:left w:val="single" w:sz="6" w:space="0" w:color="auto"/>
                    <w:bottom w:val="single" w:sz="6" w:space="0" w:color="auto"/>
                    <w:right w:val="single" w:sz="6" w:space="0" w:color="auto"/>
                  </w:tcBorders>
                  <w:shd w:val="clear" w:color="auto" w:fill="FFFFFF"/>
                </w:tcPr>
                <w:p w:rsidR="00C24EF5" w:rsidRPr="00C24EF5" w:rsidRDefault="00C24EF5" w:rsidP="00C24EF5">
                  <w:pPr>
                    <w:jc w:val="center"/>
                    <w:rPr>
                      <w:color w:val="000000"/>
                    </w:rPr>
                  </w:pPr>
                  <w:r w:rsidRPr="00C24EF5">
                    <w:rPr>
                      <w:color w:val="000000"/>
                    </w:rPr>
                    <w:t>520,23</w:t>
                  </w:r>
                </w:p>
              </w:tc>
              <w:tc>
                <w:tcPr>
                  <w:tcW w:w="1605" w:type="dxa"/>
                  <w:tcBorders>
                    <w:top w:val="single" w:sz="6" w:space="0" w:color="auto"/>
                    <w:left w:val="single" w:sz="6" w:space="0" w:color="auto"/>
                    <w:bottom w:val="single" w:sz="6" w:space="0" w:color="auto"/>
                    <w:right w:val="single" w:sz="4" w:space="0" w:color="auto"/>
                  </w:tcBorders>
                  <w:shd w:val="clear" w:color="auto" w:fill="FFFFFF"/>
                </w:tcPr>
                <w:p w:rsidR="00C24EF5" w:rsidRPr="00C24EF5" w:rsidRDefault="00C24EF5" w:rsidP="00C24EF5">
                  <w:pPr>
                    <w:jc w:val="center"/>
                    <w:rPr>
                      <w:iCs/>
                      <w:color w:val="000000"/>
                    </w:rPr>
                  </w:pPr>
                  <w:r w:rsidRPr="00C24EF5">
                    <w:rPr>
                      <w:iCs/>
                      <w:color w:val="000000"/>
                    </w:rPr>
                    <w:t>298,61</w:t>
                  </w:r>
                </w:p>
              </w:tc>
              <w:tc>
                <w:tcPr>
                  <w:tcW w:w="1656" w:type="dxa"/>
                  <w:tcBorders>
                    <w:top w:val="single" w:sz="6" w:space="0" w:color="auto"/>
                    <w:left w:val="single" w:sz="4" w:space="0" w:color="auto"/>
                    <w:bottom w:val="single" w:sz="6" w:space="0" w:color="auto"/>
                    <w:right w:val="single" w:sz="6" w:space="0" w:color="auto"/>
                  </w:tcBorders>
                  <w:shd w:val="clear" w:color="auto" w:fill="FFFFFF"/>
                </w:tcPr>
                <w:p w:rsidR="00C24EF5" w:rsidRPr="00C24EF5" w:rsidRDefault="00C24EF5" w:rsidP="00C24EF5">
                  <w:pPr>
                    <w:jc w:val="center"/>
                    <w:rPr>
                      <w:iCs/>
                      <w:color w:val="000000"/>
                    </w:rPr>
                  </w:pPr>
                  <w:r w:rsidRPr="00C24EF5">
                    <w:rPr>
                      <w:iCs/>
                      <w:color w:val="000000"/>
                    </w:rPr>
                    <w:t>221,62</w:t>
                  </w:r>
                </w:p>
              </w:tc>
            </w:tr>
          </w:tbl>
          <w:p w:rsidR="00C24EF5" w:rsidRPr="00C24EF5" w:rsidRDefault="00C24EF5" w:rsidP="00C24EF5">
            <w:pPr>
              <w:ind w:firstLine="708"/>
              <w:jc w:val="both"/>
            </w:pPr>
          </w:p>
        </w:tc>
      </w:tr>
      <w:tr w:rsidR="00C24EF5" w:rsidRPr="00C24EF5" w:rsidTr="00C24EF5">
        <w:tc>
          <w:tcPr>
            <w:tcW w:w="2759" w:type="dxa"/>
            <w:tcBorders>
              <w:top w:val="single" w:sz="4" w:space="0" w:color="000000"/>
              <w:left w:val="single" w:sz="4" w:space="0" w:color="000000"/>
              <w:bottom w:val="single" w:sz="4" w:space="0" w:color="000000"/>
            </w:tcBorders>
          </w:tcPr>
          <w:p w:rsidR="00C24EF5" w:rsidRPr="00C24EF5" w:rsidRDefault="00C24EF5" w:rsidP="00C24EF5">
            <w:pPr>
              <w:snapToGrid w:val="0"/>
            </w:pPr>
            <w:r w:rsidRPr="00C24EF5">
              <w:rPr>
                <w:b/>
                <w:bCs/>
              </w:rPr>
              <w:t xml:space="preserve">Ожидаемые непосредственные результаты </w:t>
            </w:r>
            <w:r w:rsidRPr="00C24EF5">
              <w:rPr>
                <w:b/>
                <w:bCs/>
              </w:rPr>
              <w:lastRenderedPageBreak/>
              <w:t xml:space="preserve">реализации подпрограммы </w:t>
            </w:r>
            <w:r w:rsidRPr="00C24EF5">
              <w:rPr>
                <w:b/>
                <w:bCs/>
                <w:spacing w:val="-2"/>
              </w:rPr>
              <w:t>муниципальной</w:t>
            </w:r>
            <w:r w:rsidRPr="00C24EF5">
              <w:rPr>
                <w:b/>
                <w:bCs/>
              </w:rPr>
              <w:t xml:space="preserve"> программы</w:t>
            </w:r>
          </w:p>
        </w:tc>
        <w:tc>
          <w:tcPr>
            <w:tcW w:w="7042"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both"/>
              <w:rPr>
                <w:color w:val="000000"/>
              </w:rPr>
            </w:pPr>
            <w:r w:rsidRPr="00C24EF5">
              <w:rPr>
                <w:color w:val="000000"/>
              </w:rPr>
              <w:lastRenderedPageBreak/>
              <w:t xml:space="preserve">Улучшение санитарного и экологического состояния территории сельского поселения, повышение уровня комфортности и привлекательности для проживания </w:t>
            </w:r>
            <w:r w:rsidRPr="00C24EF5">
              <w:rPr>
                <w:color w:val="000000"/>
              </w:rPr>
              <w:lastRenderedPageBreak/>
              <w:t>граждан. Повышение уровня вовлеченности заинтересованных граждан, организаций, проживающих и расположенных на территории поселения в реализацию мероприятий по благоустройству территории.</w:t>
            </w:r>
          </w:p>
        </w:tc>
      </w:tr>
    </w:tbl>
    <w:p w:rsidR="00C24EF5" w:rsidRPr="00C24EF5" w:rsidRDefault="00C24EF5" w:rsidP="00C24EF5">
      <w:pPr>
        <w:snapToGrid w:val="0"/>
        <w:jc w:val="both"/>
      </w:pPr>
    </w:p>
    <w:p w:rsidR="00C24EF5" w:rsidRPr="00C24EF5" w:rsidRDefault="00C24EF5" w:rsidP="00ED0007">
      <w:pPr>
        <w:numPr>
          <w:ilvl w:val="2"/>
          <w:numId w:val="10"/>
        </w:numPr>
        <w:snapToGrid w:val="0"/>
        <w:spacing w:after="200" w:line="276" w:lineRule="auto"/>
        <w:jc w:val="center"/>
        <w:rPr>
          <w:b/>
          <w:bCs/>
        </w:rPr>
      </w:pPr>
      <w:r w:rsidRPr="00C24EF5">
        <w:rPr>
          <w:b/>
          <w:bCs/>
        </w:rPr>
        <w:t>Характеристика сферы реализации подпрограммы, описание основных проблем в указанной сфере и прогноз ее развития</w:t>
      </w:r>
    </w:p>
    <w:p w:rsidR="00C24EF5" w:rsidRPr="00C24EF5" w:rsidRDefault="00C24EF5" w:rsidP="00C24EF5">
      <w:pPr>
        <w:snapToGrid w:val="0"/>
        <w:jc w:val="both"/>
      </w:pPr>
      <w:r w:rsidRPr="00C24EF5">
        <w:t>В соответствии с Федеральным законом от 06.10.2003 № 131-ФЗ «Об общих принципах организации местного самоуправления в Российской Федерации» к вопросам местного значения поселения относятся: организация благоустройства и озеленения территории поселения, организация ритуальных услуг и содержание мест захоронения,  организация освещения улиц, дорожная деятельность в отношении автомобильных дорог местного значения в границах населенных пунктов поселения.</w:t>
      </w:r>
    </w:p>
    <w:p w:rsidR="00C24EF5" w:rsidRPr="00C24EF5" w:rsidRDefault="00C24EF5" w:rsidP="00C24EF5">
      <w:pPr>
        <w:spacing w:before="120" w:after="120" w:line="100" w:lineRule="atLeast"/>
        <w:jc w:val="both"/>
        <w:rPr>
          <w:color w:val="000000"/>
        </w:rPr>
      </w:pPr>
      <w:r w:rsidRPr="00C24EF5">
        <w:rPr>
          <w:color w:val="000000"/>
        </w:rPr>
        <w:tab/>
        <w:t xml:space="preserve">Разработка подпрограммы «Развитие жилищно-коммунального хозяйства Гвазденского сельского поселения» обусловлена вопросами улучшения уровня и качества жизни населения. Важнейшим аспектом в реализации данного вопроса является создание органами местного самоуправления условий комфортного и безопасного проживания граждан, формирование современной сельской инфраструктуры и благоустройство мест общего пользования территории сельского поселения. </w:t>
      </w:r>
    </w:p>
    <w:p w:rsidR="00C24EF5" w:rsidRPr="00C24EF5" w:rsidRDefault="00C24EF5" w:rsidP="00C24EF5">
      <w:pPr>
        <w:spacing w:before="120" w:after="120" w:line="100" w:lineRule="atLeast"/>
        <w:jc w:val="both"/>
        <w:rPr>
          <w:color w:val="000000"/>
        </w:rPr>
      </w:pPr>
      <w:r w:rsidRPr="00C24EF5">
        <w:rPr>
          <w:color w:val="000000"/>
        </w:rPr>
        <w:tab/>
        <w:t>Содержание территории в чистоте и проведение прочих мероприятий по благоустройству способствует созданию благоприятных условий саморазвития, эстетического воспитания подрастающего поколения.</w:t>
      </w:r>
    </w:p>
    <w:p w:rsidR="00C24EF5" w:rsidRPr="00C24EF5" w:rsidRDefault="00C24EF5" w:rsidP="00C24EF5">
      <w:pPr>
        <w:spacing w:before="120" w:after="120" w:line="100" w:lineRule="atLeast"/>
        <w:jc w:val="both"/>
        <w:rPr>
          <w:color w:val="000000"/>
        </w:rPr>
      </w:pPr>
      <w:r w:rsidRPr="00C24EF5">
        <w:rPr>
          <w:color w:val="000000"/>
        </w:rPr>
        <w:tab/>
        <w:t>Для решения проблем по благоустройству сельского поселения необходимо использовать программно-целевой метод. Комплексное решение проблемы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w:t>
      </w:r>
    </w:p>
    <w:p w:rsidR="00C24EF5" w:rsidRPr="00C24EF5" w:rsidRDefault="00C24EF5" w:rsidP="00ED0007">
      <w:pPr>
        <w:numPr>
          <w:ilvl w:val="0"/>
          <w:numId w:val="10"/>
        </w:numPr>
        <w:tabs>
          <w:tab w:val="clear" w:pos="720"/>
          <w:tab w:val="num" w:pos="0"/>
        </w:tabs>
        <w:ind w:left="0" w:firstLine="0"/>
        <w:jc w:val="center"/>
        <w:rPr>
          <w:b/>
          <w:bCs/>
        </w:rPr>
      </w:pPr>
      <w:r w:rsidRPr="00C24EF5">
        <w:rPr>
          <w:b/>
          <w:bCs/>
        </w:rPr>
        <w:t>Приоритеты государственной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C24EF5" w:rsidRPr="00C24EF5" w:rsidRDefault="00C24EF5" w:rsidP="00C24EF5">
      <w:pPr>
        <w:ind w:left="720"/>
        <w:rPr>
          <w:b/>
          <w:bCs/>
        </w:rPr>
      </w:pPr>
    </w:p>
    <w:p w:rsidR="00C24EF5" w:rsidRPr="00C24EF5" w:rsidRDefault="00C24EF5" w:rsidP="00C24EF5">
      <w:pPr>
        <w:widowControl w:val="0"/>
        <w:shd w:val="clear" w:color="auto" w:fill="FFFFFF"/>
        <w:autoSpaceDE w:val="0"/>
        <w:autoSpaceDN w:val="0"/>
        <w:adjustRightInd w:val="0"/>
        <w:jc w:val="both"/>
      </w:pPr>
      <w:r w:rsidRPr="00C24EF5">
        <w:t xml:space="preserve">        Приоритеты реализации подпрограммы соответствуют приоритетам, описанным для программы в целом.</w:t>
      </w:r>
    </w:p>
    <w:p w:rsidR="00C24EF5" w:rsidRPr="00C24EF5" w:rsidRDefault="00C24EF5" w:rsidP="00C24EF5">
      <w:pPr>
        <w:widowControl w:val="0"/>
        <w:shd w:val="clear" w:color="auto" w:fill="FFFFFF"/>
        <w:autoSpaceDE w:val="0"/>
        <w:autoSpaceDN w:val="0"/>
        <w:adjustRightInd w:val="0"/>
        <w:jc w:val="both"/>
        <w:rPr>
          <w:color w:val="000000"/>
        </w:rPr>
      </w:pPr>
      <w:r w:rsidRPr="00C24EF5">
        <w:rPr>
          <w:color w:val="000000"/>
        </w:rPr>
        <w:tab/>
        <w:t xml:space="preserve">Целью подпрограммы является комплексное развитие и благоустройство Гвазденского сельского поселения, создание максимально благоприятных, комфортных и безопасных условий для проживания и </w:t>
      </w:r>
      <w:r w:rsidRPr="00C24EF5">
        <w:rPr>
          <w:color w:val="000000"/>
        </w:rPr>
        <w:lastRenderedPageBreak/>
        <w:t>отдыха жителей.</w:t>
      </w:r>
    </w:p>
    <w:p w:rsidR="00C24EF5" w:rsidRPr="00C24EF5" w:rsidRDefault="00C24EF5" w:rsidP="00C24EF5">
      <w:pPr>
        <w:pStyle w:val="a4"/>
        <w:shd w:val="clear" w:color="auto" w:fill="FFFFFF"/>
        <w:spacing w:before="0" w:after="0"/>
        <w:jc w:val="both"/>
        <w:rPr>
          <w:color w:val="323232"/>
          <w:sz w:val="28"/>
          <w:szCs w:val="28"/>
        </w:rPr>
      </w:pPr>
      <w:r w:rsidRPr="00C24EF5">
        <w:rPr>
          <w:sz w:val="28"/>
          <w:szCs w:val="28"/>
        </w:rPr>
        <w:t xml:space="preserve">       Достижение указанной цели подпрограммы позволит достичь сбалансированности, эффективности развития социально-экономической сферы, обеспечивающей жизненно важные интересы жителей сельского поселения. Такое достижение в рамках подпрограммы будет обеспечено выполнением следующих задач:</w:t>
      </w:r>
    </w:p>
    <w:p w:rsidR="00C24EF5" w:rsidRPr="00C24EF5" w:rsidRDefault="00C24EF5" w:rsidP="00C24EF5">
      <w:pPr>
        <w:snapToGrid w:val="0"/>
        <w:jc w:val="both"/>
      </w:pPr>
      <w:r w:rsidRPr="00C24EF5">
        <w:t>Обеспечение благоустройства сельского поселения.</w:t>
      </w:r>
    </w:p>
    <w:p w:rsidR="00C24EF5" w:rsidRPr="00C24EF5" w:rsidRDefault="00C24EF5" w:rsidP="00C24EF5">
      <w:pPr>
        <w:snapToGrid w:val="0"/>
        <w:jc w:val="both"/>
      </w:pPr>
      <w:r w:rsidRPr="00C24EF5">
        <w:t>Выявление и оперативное устранение недостатков в санитарной очистке территории поселения.</w:t>
      </w:r>
    </w:p>
    <w:p w:rsidR="00C24EF5" w:rsidRPr="00C24EF5" w:rsidRDefault="00C24EF5" w:rsidP="00C24EF5">
      <w:pPr>
        <w:snapToGrid w:val="0"/>
        <w:jc w:val="both"/>
      </w:pPr>
      <w:r w:rsidRPr="00C24EF5">
        <w:t>Улучшение и поддержание состояния зеленых насаждений.</w:t>
      </w:r>
    </w:p>
    <w:p w:rsidR="00C24EF5" w:rsidRPr="00C24EF5" w:rsidRDefault="00C24EF5" w:rsidP="00C24EF5">
      <w:pPr>
        <w:snapToGrid w:val="0"/>
        <w:jc w:val="both"/>
      </w:pPr>
      <w:r w:rsidRPr="00C24EF5">
        <w:t>Повышение уровня освещенности улиц сельского поселения.</w:t>
      </w:r>
    </w:p>
    <w:p w:rsidR="00C24EF5" w:rsidRPr="00C24EF5" w:rsidRDefault="00C24EF5" w:rsidP="00C24EF5">
      <w:pPr>
        <w:snapToGrid w:val="0"/>
        <w:ind w:hanging="17"/>
        <w:jc w:val="both"/>
      </w:pPr>
      <w:r w:rsidRPr="00C24EF5">
        <w:t>Организация и содержание мест захоронения</w:t>
      </w:r>
    </w:p>
    <w:p w:rsidR="00C24EF5" w:rsidRPr="00C24EF5" w:rsidRDefault="00C24EF5" w:rsidP="00C24EF5">
      <w:pPr>
        <w:widowControl w:val="0"/>
        <w:shd w:val="clear" w:color="auto" w:fill="FFFFFF"/>
        <w:autoSpaceDE w:val="0"/>
        <w:autoSpaceDN w:val="0"/>
        <w:adjustRightInd w:val="0"/>
        <w:jc w:val="both"/>
      </w:pPr>
      <w:r w:rsidRPr="00C24EF5">
        <w:t>Ожидаемые результаты реализации подпрограммы:</w:t>
      </w:r>
    </w:p>
    <w:p w:rsidR="00C24EF5" w:rsidRPr="00C24EF5" w:rsidRDefault="00C24EF5" w:rsidP="00C24EF5">
      <w:pPr>
        <w:widowControl w:val="0"/>
        <w:autoSpaceDE w:val="0"/>
        <w:autoSpaceDN w:val="0"/>
        <w:adjustRightInd w:val="0"/>
        <w:ind w:left="141"/>
        <w:jc w:val="both"/>
      </w:pPr>
      <w:r w:rsidRPr="00C24EF5">
        <w:t>- Улучшение санитарного и экологического состояния территории сельского поселения, повышение уровня комфортности и привлекательности для проживания граждан.</w:t>
      </w:r>
    </w:p>
    <w:p w:rsidR="00C24EF5" w:rsidRPr="00C24EF5" w:rsidRDefault="00C24EF5" w:rsidP="00C24EF5">
      <w:pPr>
        <w:widowControl w:val="0"/>
        <w:autoSpaceDE w:val="0"/>
        <w:autoSpaceDN w:val="0"/>
        <w:adjustRightInd w:val="0"/>
        <w:ind w:left="141"/>
        <w:jc w:val="both"/>
      </w:pPr>
      <w:r w:rsidRPr="00C24EF5">
        <w:t xml:space="preserve">- Повышение эстетического качества сельской среды и формирование образа современного поселения, сочетающего в себе элементы новизны и привлекательности; </w:t>
      </w:r>
      <w:r w:rsidRPr="00C24EF5">
        <w:br/>
        <w:t xml:space="preserve">- Создание благоприятных комфортных условий проживания и отдыха населения; </w:t>
      </w:r>
      <w:r w:rsidRPr="00C24EF5">
        <w:br/>
        <w:t>- Улучшение экологической и санитарно-эпидемиологической обстановки;</w:t>
      </w:r>
    </w:p>
    <w:p w:rsidR="00C24EF5" w:rsidRPr="00C24EF5" w:rsidRDefault="00C24EF5" w:rsidP="00C24EF5">
      <w:pPr>
        <w:pStyle w:val="ConsPlusNonformat"/>
        <w:rPr>
          <w:rFonts w:ascii="Times New Roman" w:hAnsi="Times New Roman" w:cs="Times New Roman"/>
          <w:sz w:val="28"/>
          <w:szCs w:val="28"/>
        </w:rPr>
      </w:pPr>
      <w:r w:rsidRPr="00C24EF5">
        <w:rPr>
          <w:rFonts w:ascii="Times New Roman" w:hAnsi="Times New Roman" w:cs="Times New Roman"/>
          <w:sz w:val="28"/>
          <w:szCs w:val="28"/>
        </w:rPr>
        <w:t>- Привлечение жителей к участию в решении проблем благоустройства.</w:t>
      </w:r>
    </w:p>
    <w:p w:rsidR="00C24EF5" w:rsidRPr="00C24EF5" w:rsidRDefault="00C24EF5" w:rsidP="00C24EF5">
      <w:pPr>
        <w:snapToGrid w:val="0"/>
        <w:jc w:val="both"/>
      </w:pPr>
    </w:p>
    <w:p w:rsidR="00C24EF5" w:rsidRPr="00C24EF5" w:rsidRDefault="00C24EF5" w:rsidP="00C24EF5">
      <w:pPr>
        <w:snapToGrid w:val="0"/>
        <w:spacing w:line="100" w:lineRule="atLeast"/>
        <w:jc w:val="center"/>
        <w:rPr>
          <w:b/>
          <w:bCs/>
          <w:iCs/>
        </w:rPr>
      </w:pPr>
      <w:r w:rsidRPr="00C24EF5">
        <w:rPr>
          <w:b/>
          <w:bCs/>
          <w:iCs/>
        </w:rPr>
        <w:t>4.Характеристика основных мероприятий подпрограммы</w:t>
      </w:r>
    </w:p>
    <w:p w:rsidR="00C24EF5" w:rsidRPr="00C24EF5" w:rsidRDefault="00C24EF5" w:rsidP="00C24EF5">
      <w:pPr>
        <w:snapToGrid w:val="0"/>
        <w:spacing w:line="100" w:lineRule="atLeast"/>
      </w:pPr>
      <w:r w:rsidRPr="00C24EF5">
        <w:t xml:space="preserve">        Основные мероприятия для выполнения поставленных задач в ходе реализации подпрограммы:                  </w:t>
      </w:r>
    </w:p>
    <w:p w:rsidR="00C24EF5" w:rsidRPr="00C24EF5" w:rsidRDefault="00C24EF5" w:rsidP="00C24EF5">
      <w:pPr>
        <w:autoSpaceDE w:val="0"/>
        <w:snapToGrid w:val="0"/>
        <w:jc w:val="both"/>
      </w:pPr>
      <w:r w:rsidRPr="00C24EF5">
        <w:t xml:space="preserve">-Жилищное хозяйство: Развитие и модернизация жилищного фонда и  переселение граждан из аварийного жилья и обновление коммунальной инфраструктуры. </w:t>
      </w:r>
    </w:p>
    <w:p w:rsidR="00C24EF5" w:rsidRPr="00C24EF5" w:rsidRDefault="00C24EF5" w:rsidP="00C24EF5">
      <w:pPr>
        <w:autoSpaceDE w:val="0"/>
        <w:snapToGrid w:val="0"/>
        <w:jc w:val="both"/>
      </w:pPr>
      <w:r w:rsidRPr="00C24EF5">
        <w:t>-Коммунальное хозяйство: Мероприятие направлено на  поставку коммунальных ресурсов (предоставления коммунальных услуг): теплоснабжение, горячее водоснабжение, холодное водоснабжение, водоотведение.</w:t>
      </w:r>
    </w:p>
    <w:p w:rsidR="00C24EF5" w:rsidRPr="00C24EF5" w:rsidRDefault="00C24EF5" w:rsidP="00C24EF5">
      <w:pPr>
        <w:autoSpaceDE w:val="0"/>
        <w:jc w:val="both"/>
      </w:pPr>
      <w:r w:rsidRPr="00C24EF5">
        <w:t>-Прочие мероприятия по благоустройству поселений.  Мероприятие направлено на  содержание парка, сквера, детской площадки, муниципальных пляжей, изготовление и размещение социальной рекламы по пропаганде здорового образа жизни. Также предусматривается приведение в качественное состояние элементов благоустройства поселения и привлечение жителей к участию в решении проблем благоустройства. Пропаганда здорового образа жизни, которая  предусматривает  размещение на территории поселения наружной рекламы соответствующего направления.</w:t>
      </w:r>
    </w:p>
    <w:p w:rsidR="00C24EF5" w:rsidRPr="00C24EF5" w:rsidRDefault="00C24EF5" w:rsidP="00C24EF5">
      <w:pPr>
        <w:autoSpaceDE w:val="0"/>
        <w:jc w:val="both"/>
      </w:pPr>
      <w:r w:rsidRPr="00C24EF5">
        <w:t>- Другие вопросы в области жилищно-коммунального хозяйства</w:t>
      </w:r>
    </w:p>
    <w:p w:rsidR="00C24EF5" w:rsidRPr="00C24EF5" w:rsidRDefault="00C24EF5" w:rsidP="00C24EF5">
      <w:pPr>
        <w:snapToGrid w:val="0"/>
        <w:jc w:val="both"/>
      </w:pPr>
      <w:r w:rsidRPr="00C24EF5">
        <w:lastRenderedPageBreak/>
        <w:t>- Здравоохранение. Мероприятие направлено на проведение мероприятий по предотвращению и борьбе с эпидемиями природного характера.</w:t>
      </w:r>
    </w:p>
    <w:p w:rsidR="00C24EF5" w:rsidRPr="00C24EF5" w:rsidRDefault="00C24EF5" w:rsidP="00C24EF5">
      <w:pPr>
        <w:snapToGrid w:val="0"/>
        <w:jc w:val="both"/>
      </w:pPr>
    </w:p>
    <w:p w:rsidR="00C24EF5" w:rsidRPr="00C24EF5" w:rsidRDefault="00C24EF5" w:rsidP="00ED0007">
      <w:pPr>
        <w:numPr>
          <w:ilvl w:val="0"/>
          <w:numId w:val="16"/>
        </w:numPr>
        <w:jc w:val="center"/>
        <w:rPr>
          <w:b/>
          <w:bCs/>
          <w:iCs/>
        </w:rPr>
      </w:pPr>
      <w:r w:rsidRPr="00C24EF5">
        <w:rPr>
          <w:b/>
          <w:bCs/>
          <w:iCs/>
        </w:rPr>
        <w:t>Финансовое обеспечение подпрограммы</w:t>
      </w:r>
    </w:p>
    <w:p w:rsidR="00C24EF5" w:rsidRPr="00C24EF5" w:rsidRDefault="00C24EF5" w:rsidP="00C24EF5">
      <w:pPr>
        <w:ind w:left="720"/>
        <w:rPr>
          <w:b/>
          <w:bCs/>
          <w:iCs/>
        </w:rPr>
      </w:pPr>
    </w:p>
    <w:p w:rsidR="00C24EF5" w:rsidRPr="00C24EF5" w:rsidRDefault="00C24EF5" w:rsidP="00C24EF5">
      <w:pPr>
        <w:widowControl w:val="0"/>
        <w:autoSpaceDE w:val="0"/>
        <w:autoSpaceDN w:val="0"/>
        <w:adjustRightInd w:val="0"/>
        <w:ind w:firstLine="567"/>
        <w:jc w:val="both"/>
      </w:pPr>
      <w:r w:rsidRPr="00C24EF5">
        <w:t xml:space="preserve"> Финансовые ресурсы, необходимые для реализации подпрограммы в 2023-2030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C24EF5" w:rsidRPr="00C24EF5" w:rsidRDefault="00C24EF5" w:rsidP="00C24EF5">
      <w:pPr>
        <w:widowControl w:val="0"/>
        <w:shd w:val="clear" w:color="auto" w:fill="FFFFFF"/>
        <w:autoSpaceDE w:val="0"/>
        <w:autoSpaceDN w:val="0"/>
        <w:adjustRightInd w:val="0"/>
        <w:ind w:left="141"/>
        <w:jc w:val="both"/>
      </w:pPr>
      <w:r w:rsidRPr="00C24EF5">
        <w:t xml:space="preserve">       Объем бюджетных ассигнований на реализацию подпрограммы из средств бюджета поселения составляет –</w:t>
      </w:r>
      <w:r w:rsidR="00A83A7A" w:rsidRPr="00C24EF5">
        <w:rPr>
          <w:iCs/>
          <w:color w:val="000000"/>
        </w:rPr>
        <w:fldChar w:fldCharType="begin"/>
      </w:r>
      <w:r w:rsidRPr="00C24EF5">
        <w:rPr>
          <w:iCs/>
          <w:color w:val="000000"/>
        </w:rPr>
        <w:instrText xml:space="preserve"> =SUM(ABOVE) </w:instrText>
      </w:r>
      <w:r w:rsidR="00A83A7A" w:rsidRPr="00C24EF5">
        <w:rPr>
          <w:iCs/>
          <w:color w:val="000000"/>
        </w:rPr>
        <w:fldChar w:fldCharType="separate"/>
      </w:r>
      <w:r w:rsidRPr="00C24EF5">
        <w:rPr>
          <w:iCs/>
          <w:noProof/>
          <w:color w:val="000000"/>
        </w:rPr>
        <w:t>2 078,96</w:t>
      </w:r>
      <w:r w:rsidR="00A83A7A" w:rsidRPr="00C24EF5">
        <w:rPr>
          <w:iCs/>
          <w:color w:val="000000"/>
        </w:rPr>
        <w:fldChar w:fldCharType="end"/>
      </w:r>
      <w:r w:rsidRPr="00C24EF5">
        <w:rPr>
          <w:iCs/>
          <w:color w:val="000000"/>
        </w:rPr>
        <w:t xml:space="preserve"> </w:t>
      </w:r>
      <w:r w:rsidRPr="00C24EF5">
        <w:t xml:space="preserve">тыс. рублей, из средств областного бюджета – </w:t>
      </w:r>
      <w:r w:rsidR="00A83A7A" w:rsidRPr="00C24EF5">
        <w:rPr>
          <w:iCs/>
          <w:color w:val="000000"/>
        </w:rPr>
        <w:fldChar w:fldCharType="begin"/>
      </w:r>
      <w:r w:rsidRPr="00C24EF5">
        <w:rPr>
          <w:iCs/>
          <w:color w:val="000000"/>
        </w:rPr>
        <w:instrText xml:space="preserve"> =SUM(ABOVE) </w:instrText>
      </w:r>
      <w:r w:rsidR="00A83A7A" w:rsidRPr="00C24EF5">
        <w:rPr>
          <w:iCs/>
          <w:color w:val="000000"/>
        </w:rPr>
        <w:fldChar w:fldCharType="separate"/>
      </w:r>
      <w:r w:rsidRPr="00C24EF5">
        <w:rPr>
          <w:iCs/>
          <w:noProof/>
          <w:color w:val="000000"/>
        </w:rPr>
        <w:t>3 658,51</w:t>
      </w:r>
      <w:r w:rsidR="00A83A7A" w:rsidRPr="00C24EF5">
        <w:rPr>
          <w:iCs/>
          <w:color w:val="000000"/>
        </w:rPr>
        <w:fldChar w:fldCharType="end"/>
      </w:r>
      <w:r w:rsidRPr="00C24EF5">
        <w:t xml:space="preserve"> тыс. рублей.</w:t>
      </w:r>
    </w:p>
    <w:p w:rsidR="00C24EF5" w:rsidRPr="00C24EF5" w:rsidRDefault="00C24EF5" w:rsidP="00C24EF5">
      <w:pPr>
        <w:widowControl w:val="0"/>
        <w:shd w:val="clear" w:color="auto" w:fill="FFFFFF"/>
        <w:autoSpaceDE w:val="0"/>
        <w:autoSpaceDN w:val="0"/>
        <w:adjustRightInd w:val="0"/>
        <w:ind w:left="141"/>
      </w:pPr>
    </w:p>
    <w:p w:rsidR="00C24EF5" w:rsidRPr="00C24EF5" w:rsidRDefault="00C24EF5" w:rsidP="00C24EF5">
      <w:pPr>
        <w:snapToGrid w:val="0"/>
        <w:jc w:val="center"/>
      </w:pPr>
      <w:r w:rsidRPr="00C24EF5">
        <w:t xml:space="preserve">Объем бюджетных ассигнований на реализацию </w:t>
      </w:r>
      <w:r w:rsidRPr="00C24EF5">
        <w:rPr>
          <w:spacing w:val="-2"/>
        </w:rPr>
        <w:t>под</w:t>
      </w:r>
      <w:r w:rsidRPr="00C24EF5">
        <w:t xml:space="preserve">программы </w:t>
      </w:r>
    </w:p>
    <w:p w:rsidR="00C24EF5" w:rsidRPr="00C24EF5" w:rsidRDefault="00C24EF5" w:rsidP="00C24EF5">
      <w:pPr>
        <w:snapToGrid w:val="0"/>
        <w:jc w:val="center"/>
      </w:pPr>
      <w:r w:rsidRPr="00C24EF5">
        <w:t>по годам составляет:</w:t>
      </w:r>
    </w:p>
    <w:p w:rsidR="00C24EF5" w:rsidRPr="00C24EF5" w:rsidRDefault="00C24EF5" w:rsidP="00C24EF5">
      <w:pPr>
        <w:snapToGrid w:val="0"/>
        <w:jc w:val="right"/>
        <w:rPr>
          <w:sz w:val="24"/>
          <w:szCs w:val="24"/>
        </w:rPr>
      </w:pPr>
      <w:r w:rsidRPr="00C24EF5">
        <w:rPr>
          <w:sz w:val="24"/>
          <w:szCs w:val="24"/>
        </w:rPr>
        <w:t>(тыс. руб.)</w:t>
      </w: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tblPr>
      <w:tblGrid>
        <w:gridCol w:w="1242"/>
        <w:gridCol w:w="2127"/>
        <w:gridCol w:w="2991"/>
        <w:gridCol w:w="2887"/>
      </w:tblGrid>
      <w:tr w:rsidR="00C24EF5" w:rsidRPr="00C24EF5" w:rsidTr="00C24EF5">
        <w:trPr>
          <w:trHeight w:val="426"/>
        </w:trPr>
        <w:tc>
          <w:tcPr>
            <w:tcW w:w="1242" w:type="dxa"/>
            <w:shd w:val="clear" w:color="auto" w:fill="auto"/>
          </w:tcPr>
          <w:p w:rsidR="00C24EF5" w:rsidRPr="00C24EF5" w:rsidRDefault="00C24EF5" w:rsidP="00C24EF5">
            <w:pPr>
              <w:pStyle w:val="ae"/>
              <w:jc w:val="center"/>
              <w:rPr>
                <w:rFonts w:ascii="Times New Roman" w:hAnsi="Times New Roman" w:cs="Times New Roman"/>
              </w:rPr>
            </w:pPr>
            <w:r w:rsidRPr="00C24EF5">
              <w:rPr>
                <w:rFonts w:ascii="Times New Roman" w:hAnsi="Times New Roman" w:cs="Times New Roman"/>
              </w:rPr>
              <w:t>ГОДЫ</w:t>
            </w:r>
          </w:p>
        </w:tc>
        <w:tc>
          <w:tcPr>
            <w:tcW w:w="2127" w:type="dxa"/>
            <w:shd w:val="clear" w:color="auto" w:fill="auto"/>
          </w:tcPr>
          <w:p w:rsidR="00C24EF5" w:rsidRPr="00C24EF5" w:rsidRDefault="00C24EF5" w:rsidP="00C24EF5">
            <w:pPr>
              <w:pStyle w:val="ae"/>
              <w:jc w:val="center"/>
              <w:rPr>
                <w:rFonts w:ascii="Times New Roman" w:hAnsi="Times New Roman" w:cs="Times New Roman"/>
              </w:rPr>
            </w:pPr>
            <w:r w:rsidRPr="00C24EF5">
              <w:rPr>
                <w:rFonts w:ascii="Times New Roman" w:hAnsi="Times New Roman" w:cs="Times New Roman"/>
              </w:rPr>
              <w:t>ВСЕГО</w:t>
            </w:r>
          </w:p>
        </w:tc>
        <w:tc>
          <w:tcPr>
            <w:tcW w:w="2991" w:type="dxa"/>
            <w:shd w:val="clear" w:color="auto" w:fill="auto"/>
          </w:tcPr>
          <w:p w:rsidR="00C24EF5" w:rsidRPr="00C24EF5" w:rsidRDefault="00C24EF5" w:rsidP="00C24EF5">
            <w:pPr>
              <w:pStyle w:val="ae"/>
              <w:jc w:val="center"/>
              <w:rPr>
                <w:rFonts w:ascii="Times New Roman" w:hAnsi="Times New Roman" w:cs="Times New Roman"/>
              </w:rPr>
            </w:pPr>
            <w:r w:rsidRPr="00C24EF5">
              <w:rPr>
                <w:rFonts w:ascii="Times New Roman" w:hAnsi="Times New Roman" w:cs="Times New Roman"/>
              </w:rPr>
              <w:t>БЮДЖЕТ ПОСЕЛЕНИЯ</w:t>
            </w:r>
          </w:p>
        </w:tc>
        <w:tc>
          <w:tcPr>
            <w:tcW w:w="2887" w:type="dxa"/>
          </w:tcPr>
          <w:p w:rsidR="00C24EF5" w:rsidRPr="00C24EF5" w:rsidRDefault="00C24EF5" w:rsidP="00C24EF5">
            <w:pPr>
              <w:pStyle w:val="ae"/>
              <w:jc w:val="center"/>
              <w:rPr>
                <w:rFonts w:ascii="Times New Roman" w:hAnsi="Times New Roman" w:cs="Times New Roman"/>
              </w:rPr>
            </w:pPr>
            <w:r w:rsidRPr="00C24EF5">
              <w:rPr>
                <w:rFonts w:ascii="Times New Roman" w:hAnsi="Times New Roman" w:cs="Times New Roman"/>
              </w:rPr>
              <w:t>ОБЛАСТНОЙ БЮДЖЕТ</w:t>
            </w:r>
          </w:p>
        </w:tc>
      </w:tr>
      <w:tr w:rsidR="00C24EF5" w:rsidRPr="00C24EF5" w:rsidTr="00C24EF5">
        <w:trPr>
          <w:trHeight w:val="368"/>
        </w:trPr>
        <w:tc>
          <w:tcPr>
            <w:tcW w:w="1242" w:type="dxa"/>
            <w:shd w:val="clear" w:color="auto" w:fill="auto"/>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2023</w:t>
            </w:r>
          </w:p>
        </w:tc>
        <w:tc>
          <w:tcPr>
            <w:tcW w:w="2127" w:type="dxa"/>
            <w:shd w:val="clear" w:color="auto" w:fill="auto"/>
          </w:tcPr>
          <w:p w:rsidR="00C24EF5" w:rsidRPr="00C24EF5" w:rsidRDefault="00C24EF5" w:rsidP="00C24EF5">
            <w:pPr>
              <w:pStyle w:val="ae"/>
              <w:jc w:val="center"/>
              <w:rPr>
                <w:rFonts w:ascii="Times New Roman" w:hAnsi="Times New Roman" w:cs="Times New Roman"/>
                <w:color w:val="000000"/>
                <w:sz w:val="28"/>
                <w:szCs w:val="28"/>
              </w:rPr>
            </w:pPr>
            <w:r w:rsidRPr="00C24EF5">
              <w:rPr>
                <w:rFonts w:ascii="Times New Roman" w:hAnsi="Times New Roman" w:cs="Times New Roman"/>
                <w:color w:val="000000"/>
                <w:sz w:val="28"/>
                <w:szCs w:val="28"/>
              </w:rPr>
              <w:t>390,14</w:t>
            </w:r>
          </w:p>
        </w:tc>
        <w:tc>
          <w:tcPr>
            <w:tcW w:w="2991" w:type="dxa"/>
            <w:shd w:val="clear" w:color="auto" w:fill="auto"/>
          </w:tcPr>
          <w:p w:rsidR="00C24EF5" w:rsidRPr="00C24EF5" w:rsidRDefault="00C24EF5" w:rsidP="00C24EF5">
            <w:pPr>
              <w:pStyle w:val="ae"/>
              <w:jc w:val="center"/>
              <w:rPr>
                <w:rFonts w:ascii="Times New Roman" w:hAnsi="Times New Roman" w:cs="Times New Roman"/>
                <w:iCs/>
                <w:color w:val="000000"/>
                <w:sz w:val="28"/>
                <w:szCs w:val="28"/>
              </w:rPr>
            </w:pPr>
            <w:r w:rsidRPr="00C24EF5">
              <w:rPr>
                <w:rFonts w:ascii="Times New Roman" w:hAnsi="Times New Roman" w:cs="Times New Roman"/>
                <w:iCs/>
                <w:color w:val="000000"/>
                <w:sz w:val="28"/>
                <w:szCs w:val="28"/>
              </w:rPr>
              <w:t>215,00</w:t>
            </w:r>
          </w:p>
        </w:tc>
        <w:tc>
          <w:tcPr>
            <w:tcW w:w="2887" w:type="dxa"/>
          </w:tcPr>
          <w:p w:rsidR="00C24EF5" w:rsidRPr="00C24EF5" w:rsidRDefault="00C24EF5" w:rsidP="00C24EF5">
            <w:pPr>
              <w:pStyle w:val="ae"/>
              <w:jc w:val="center"/>
              <w:rPr>
                <w:rFonts w:ascii="Times New Roman" w:hAnsi="Times New Roman" w:cs="Times New Roman"/>
                <w:iCs/>
                <w:color w:val="000000"/>
                <w:sz w:val="28"/>
                <w:szCs w:val="28"/>
              </w:rPr>
            </w:pPr>
            <w:r w:rsidRPr="00C24EF5">
              <w:rPr>
                <w:rFonts w:ascii="Times New Roman" w:hAnsi="Times New Roman" w:cs="Times New Roman"/>
                <w:iCs/>
                <w:color w:val="000000"/>
                <w:sz w:val="28"/>
                <w:szCs w:val="28"/>
              </w:rPr>
              <w:t>175,14</w:t>
            </w:r>
          </w:p>
        </w:tc>
      </w:tr>
      <w:tr w:rsidR="00C24EF5" w:rsidRPr="00C24EF5" w:rsidTr="00C24EF5">
        <w:trPr>
          <w:trHeight w:val="364"/>
        </w:trPr>
        <w:tc>
          <w:tcPr>
            <w:tcW w:w="1242" w:type="dxa"/>
            <w:shd w:val="clear" w:color="auto" w:fill="auto"/>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2024</w:t>
            </w:r>
          </w:p>
        </w:tc>
        <w:tc>
          <w:tcPr>
            <w:tcW w:w="2127" w:type="dxa"/>
            <w:shd w:val="clear" w:color="auto" w:fill="auto"/>
          </w:tcPr>
          <w:p w:rsidR="00C24EF5" w:rsidRPr="00C24EF5" w:rsidRDefault="00C24EF5" w:rsidP="00C24EF5">
            <w:pPr>
              <w:pStyle w:val="ae"/>
              <w:jc w:val="center"/>
              <w:rPr>
                <w:rFonts w:ascii="Times New Roman" w:hAnsi="Times New Roman" w:cs="Times New Roman"/>
                <w:color w:val="000000"/>
                <w:sz w:val="28"/>
                <w:szCs w:val="28"/>
              </w:rPr>
            </w:pPr>
            <w:r w:rsidRPr="00C24EF5">
              <w:rPr>
                <w:rFonts w:ascii="Times New Roman" w:hAnsi="Times New Roman" w:cs="Times New Roman"/>
                <w:color w:val="000000"/>
                <w:sz w:val="28"/>
                <w:szCs w:val="28"/>
              </w:rPr>
              <w:t>2511,14</w:t>
            </w:r>
          </w:p>
        </w:tc>
        <w:tc>
          <w:tcPr>
            <w:tcW w:w="2991" w:type="dxa"/>
            <w:shd w:val="clear" w:color="auto" w:fill="auto"/>
          </w:tcPr>
          <w:p w:rsidR="00C24EF5" w:rsidRPr="00C24EF5" w:rsidRDefault="00C24EF5" w:rsidP="00C24EF5">
            <w:pPr>
              <w:pStyle w:val="ae"/>
              <w:jc w:val="center"/>
              <w:rPr>
                <w:rFonts w:ascii="Times New Roman" w:hAnsi="Times New Roman" w:cs="Times New Roman"/>
                <w:iCs/>
                <w:color w:val="000000"/>
                <w:sz w:val="28"/>
                <w:szCs w:val="28"/>
              </w:rPr>
            </w:pPr>
            <w:r w:rsidRPr="00C24EF5">
              <w:rPr>
                <w:rFonts w:ascii="Times New Roman" w:hAnsi="Times New Roman" w:cs="Times New Roman"/>
                <w:iCs/>
                <w:color w:val="000000"/>
                <w:sz w:val="28"/>
                <w:szCs w:val="28"/>
              </w:rPr>
              <w:t>236,00</w:t>
            </w:r>
          </w:p>
        </w:tc>
        <w:tc>
          <w:tcPr>
            <w:tcW w:w="2887" w:type="dxa"/>
          </w:tcPr>
          <w:p w:rsidR="00C24EF5" w:rsidRPr="00C24EF5" w:rsidRDefault="00C24EF5" w:rsidP="00C24EF5">
            <w:pPr>
              <w:pStyle w:val="ae"/>
              <w:jc w:val="center"/>
              <w:rPr>
                <w:rFonts w:ascii="Times New Roman" w:hAnsi="Times New Roman" w:cs="Times New Roman"/>
                <w:iCs/>
                <w:color w:val="000000"/>
                <w:sz w:val="28"/>
                <w:szCs w:val="28"/>
              </w:rPr>
            </w:pPr>
            <w:r w:rsidRPr="00C24EF5">
              <w:rPr>
                <w:rFonts w:ascii="Times New Roman" w:hAnsi="Times New Roman" w:cs="Times New Roman"/>
                <w:iCs/>
                <w:color w:val="000000"/>
                <w:sz w:val="28"/>
                <w:szCs w:val="28"/>
              </w:rPr>
              <w:t>2275,14</w:t>
            </w:r>
          </w:p>
        </w:tc>
      </w:tr>
      <w:tr w:rsidR="00C24EF5" w:rsidRPr="00C24EF5" w:rsidTr="00C24EF5">
        <w:trPr>
          <w:trHeight w:val="319"/>
        </w:trPr>
        <w:tc>
          <w:tcPr>
            <w:tcW w:w="1242" w:type="dxa"/>
            <w:shd w:val="clear" w:color="auto" w:fill="auto"/>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2025</w:t>
            </w:r>
          </w:p>
        </w:tc>
        <w:tc>
          <w:tcPr>
            <w:tcW w:w="2127" w:type="dxa"/>
            <w:shd w:val="clear" w:color="auto" w:fill="auto"/>
          </w:tcPr>
          <w:p w:rsidR="00C24EF5" w:rsidRPr="00C24EF5" w:rsidRDefault="00C24EF5" w:rsidP="00C24EF5">
            <w:pPr>
              <w:pStyle w:val="ae"/>
              <w:jc w:val="center"/>
              <w:rPr>
                <w:rFonts w:ascii="Times New Roman" w:hAnsi="Times New Roman" w:cs="Times New Roman"/>
                <w:color w:val="000000"/>
                <w:sz w:val="28"/>
                <w:szCs w:val="28"/>
              </w:rPr>
            </w:pPr>
            <w:r w:rsidRPr="00C24EF5">
              <w:rPr>
                <w:rFonts w:ascii="Times New Roman" w:hAnsi="Times New Roman" w:cs="Times New Roman"/>
                <w:color w:val="000000"/>
                <w:sz w:val="28"/>
                <w:szCs w:val="28"/>
              </w:rPr>
              <w:t>427,59</w:t>
            </w:r>
          </w:p>
        </w:tc>
        <w:tc>
          <w:tcPr>
            <w:tcW w:w="2991" w:type="dxa"/>
            <w:shd w:val="clear" w:color="auto" w:fill="auto"/>
          </w:tcPr>
          <w:p w:rsidR="00C24EF5" w:rsidRPr="00C24EF5" w:rsidRDefault="00C24EF5" w:rsidP="00C24EF5">
            <w:pPr>
              <w:pStyle w:val="ae"/>
              <w:jc w:val="center"/>
              <w:rPr>
                <w:rFonts w:ascii="Times New Roman" w:hAnsi="Times New Roman" w:cs="Times New Roman"/>
                <w:iCs/>
                <w:color w:val="000000"/>
                <w:sz w:val="28"/>
                <w:szCs w:val="28"/>
              </w:rPr>
            </w:pPr>
            <w:r w:rsidRPr="00C24EF5">
              <w:rPr>
                <w:rFonts w:ascii="Times New Roman" w:hAnsi="Times New Roman" w:cs="Times New Roman"/>
                <w:iCs/>
                <w:color w:val="000000"/>
                <w:sz w:val="28"/>
                <w:szCs w:val="28"/>
              </w:rPr>
              <w:t>245,44</w:t>
            </w:r>
          </w:p>
        </w:tc>
        <w:tc>
          <w:tcPr>
            <w:tcW w:w="2887" w:type="dxa"/>
          </w:tcPr>
          <w:p w:rsidR="00C24EF5" w:rsidRPr="00C24EF5" w:rsidRDefault="00C24EF5" w:rsidP="00C24EF5">
            <w:pPr>
              <w:pStyle w:val="ae"/>
              <w:jc w:val="center"/>
              <w:rPr>
                <w:rFonts w:ascii="Times New Roman" w:hAnsi="Times New Roman" w:cs="Times New Roman"/>
                <w:iCs/>
                <w:color w:val="000000"/>
                <w:sz w:val="28"/>
                <w:szCs w:val="28"/>
              </w:rPr>
            </w:pPr>
            <w:r w:rsidRPr="00C24EF5">
              <w:rPr>
                <w:rFonts w:ascii="Times New Roman" w:hAnsi="Times New Roman" w:cs="Times New Roman"/>
                <w:iCs/>
                <w:color w:val="000000"/>
                <w:sz w:val="28"/>
                <w:szCs w:val="28"/>
              </w:rPr>
              <w:t>182,15</w:t>
            </w:r>
          </w:p>
        </w:tc>
      </w:tr>
      <w:tr w:rsidR="00C24EF5" w:rsidRPr="00C24EF5" w:rsidTr="00C24EF5">
        <w:trPr>
          <w:trHeight w:val="364"/>
        </w:trPr>
        <w:tc>
          <w:tcPr>
            <w:tcW w:w="1242" w:type="dxa"/>
            <w:shd w:val="clear" w:color="auto" w:fill="auto"/>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2026</w:t>
            </w:r>
          </w:p>
        </w:tc>
        <w:tc>
          <w:tcPr>
            <w:tcW w:w="2127" w:type="dxa"/>
            <w:shd w:val="clear" w:color="auto" w:fill="auto"/>
          </w:tcPr>
          <w:p w:rsidR="00C24EF5" w:rsidRPr="00C24EF5" w:rsidRDefault="00C24EF5" w:rsidP="00C24EF5">
            <w:pPr>
              <w:pStyle w:val="ae"/>
              <w:jc w:val="center"/>
              <w:rPr>
                <w:rFonts w:ascii="Times New Roman" w:hAnsi="Times New Roman" w:cs="Times New Roman"/>
                <w:color w:val="000000"/>
                <w:sz w:val="28"/>
                <w:szCs w:val="28"/>
              </w:rPr>
            </w:pPr>
            <w:r w:rsidRPr="00C24EF5">
              <w:rPr>
                <w:rFonts w:ascii="Times New Roman" w:hAnsi="Times New Roman" w:cs="Times New Roman"/>
                <w:color w:val="000000"/>
                <w:sz w:val="28"/>
                <w:szCs w:val="28"/>
              </w:rPr>
              <w:t>444,69</w:t>
            </w:r>
          </w:p>
        </w:tc>
        <w:tc>
          <w:tcPr>
            <w:tcW w:w="2991" w:type="dxa"/>
            <w:shd w:val="clear" w:color="auto" w:fill="auto"/>
          </w:tcPr>
          <w:p w:rsidR="00C24EF5" w:rsidRPr="00C24EF5" w:rsidRDefault="00C24EF5" w:rsidP="00C24EF5">
            <w:pPr>
              <w:pStyle w:val="ae"/>
              <w:jc w:val="center"/>
              <w:rPr>
                <w:rFonts w:ascii="Times New Roman" w:hAnsi="Times New Roman" w:cs="Times New Roman"/>
                <w:iCs/>
                <w:color w:val="000000"/>
                <w:sz w:val="28"/>
                <w:szCs w:val="28"/>
              </w:rPr>
            </w:pPr>
            <w:r w:rsidRPr="00C24EF5">
              <w:rPr>
                <w:rFonts w:ascii="Times New Roman" w:hAnsi="Times New Roman" w:cs="Times New Roman"/>
                <w:iCs/>
                <w:color w:val="000000"/>
                <w:sz w:val="28"/>
                <w:szCs w:val="28"/>
              </w:rPr>
              <w:t>255,25</w:t>
            </w:r>
          </w:p>
        </w:tc>
        <w:tc>
          <w:tcPr>
            <w:tcW w:w="2887" w:type="dxa"/>
            <w:shd w:val="clear" w:color="auto" w:fill="auto"/>
          </w:tcPr>
          <w:p w:rsidR="00C24EF5" w:rsidRPr="00C24EF5" w:rsidRDefault="00C24EF5" w:rsidP="00C24EF5">
            <w:pPr>
              <w:pStyle w:val="ae"/>
              <w:jc w:val="center"/>
              <w:rPr>
                <w:rFonts w:ascii="Times New Roman" w:hAnsi="Times New Roman" w:cs="Times New Roman"/>
                <w:iCs/>
                <w:color w:val="000000"/>
                <w:sz w:val="28"/>
                <w:szCs w:val="28"/>
              </w:rPr>
            </w:pPr>
            <w:r w:rsidRPr="00C24EF5">
              <w:rPr>
                <w:rFonts w:ascii="Times New Roman" w:hAnsi="Times New Roman" w:cs="Times New Roman"/>
                <w:iCs/>
                <w:color w:val="000000"/>
                <w:sz w:val="28"/>
                <w:szCs w:val="28"/>
              </w:rPr>
              <w:t>189,44</w:t>
            </w:r>
          </w:p>
        </w:tc>
      </w:tr>
      <w:tr w:rsidR="00C24EF5" w:rsidRPr="00C24EF5" w:rsidTr="00C24EF5">
        <w:trPr>
          <w:trHeight w:val="402"/>
        </w:trPr>
        <w:tc>
          <w:tcPr>
            <w:tcW w:w="1242" w:type="dxa"/>
            <w:shd w:val="clear" w:color="auto" w:fill="auto"/>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2027</w:t>
            </w:r>
          </w:p>
        </w:tc>
        <w:tc>
          <w:tcPr>
            <w:tcW w:w="2127" w:type="dxa"/>
            <w:shd w:val="clear" w:color="auto" w:fill="auto"/>
          </w:tcPr>
          <w:p w:rsidR="00C24EF5" w:rsidRPr="00C24EF5" w:rsidRDefault="00C24EF5" w:rsidP="00C24EF5">
            <w:pPr>
              <w:pStyle w:val="ae"/>
              <w:jc w:val="center"/>
              <w:rPr>
                <w:rFonts w:ascii="Times New Roman" w:hAnsi="Times New Roman" w:cs="Times New Roman"/>
                <w:color w:val="000000"/>
                <w:sz w:val="28"/>
                <w:szCs w:val="28"/>
              </w:rPr>
            </w:pPr>
            <w:r w:rsidRPr="00C24EF5">
              <w:rPr>
                <w:rFonts w:ascii="Times New Roman" w:hAnsi="Times New Roman" w:cs="Times New Roman"/>
                <w:color w:val="000000"/>
                <w:sz w:val="28"/>
                <w:szCs w:val="28"/>
              </w:rPr>
              <w:t>462,48</w:t>
            </w:r>
          </w:p>
        </w:tc>
        <w:tc>
          <w:tcPr>
            <w:tcW w:w="2991" w:type="dxa"/>
            <w:shd w:val="clear" w:color="auto" w:fill="auto"/>
          </w:tcPr>
          <w:p w:rsidR="00C24EF5" w:rsidRPr="00C24EF5" w:rsidRDefault="00C24EF5" w:rsidP="00C24EF5">
            <w:pPr>
              <w:pStyle w:val="ae"/>
              <w:jc w:val="center"/>
              <w:rPr>
                <w:rFonts w:ascii="Times New Roman" w:hAnsi="Times New Roman" w:cs="Times New Roman"/>
                <w:iCs/>
                <w:color w:val="000000"/>
                <w:sz w:val="28"/>
                <w:szCs w:val="28"/>
              </w:rPr>
            </w:pPr>
            <w:r w:rsidRPr="00C24EF5">
              <w:rPr>
                <w:rFonts w:ascii="Times New Roman" w:hAnsi="Times New Roman" w:cs="Times New Roman"/>
                <w:iCs/>
                <w:color w:val="000000"/>
                <w:sz w:val="28"/>
                <w:szCs w:val="28"/>
              </w:rPr>
              <w:t>265,46</w:t>
            </w:r>
          </w:p>
        </w:tc>
        <w:tc>
          <w:tcPr>
            <w:tcW w:w="2887" w:type="dxa"/>
            <w:shd w:val="clear" w:color="auto" w:fill="auto"/>
          </w:tcPr>
          <w:p w:rsidR="00C24EF5" w:rsidRPr="00C24EF5" w:rsidRDefault="00C24EF5" w:rsidP="00C24EF5">
            <w:pPr>
              <w:pStyle w:val="ae"/>
              <w:jc w:val="center"/>
              <w:rPr>
                <w:rFonts w:ascii="Times New Roman" w:hAnsi="Times New Roman" w:cs="Times New Roman"/>
                <w:iCs/>
                <w:color w:val="000000"/>
                <w:sz w:val="28"/>
                <w:szCs w:val="28"/>
              </w:rPr>
            </w:pPr>
            <w:r w:rsidRPr="00C24EF5">
              <w:rPr>
                <w:rFonts w:ascii="Times New Roman" w:hAnsi="Times New Roman" w:cs="Times New Roman"/>
                <w:iCs/>
                <w:color w:val="000000"/>
                <w:sz w:val="28"/>
                <w:szCs w:val="28"/>
              </w:rPr>
              <w:t>197,02</w:t>
            </w:r>
          </w:p>
        </w:tc>
      </w:tr>
      <w:tr w:rsidR="00C24EF5" w:rsidRPr="00C24EF5" w:rsidTr="00C24EF5">
        <w:trPr>
          <w:trHeight w:val="264"/>
        </w:trPr>
        <w:tc>
          <w:tcPr>
            <w:tcW w:w="1242" w:type="dxa"/>
            <w:shd w:val="clear" w:color="auto" w:fill="auto"/>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2028</w:t>
            </w:r>
          </w:p>
        </w:tc>
        <w:tc>
          <w:tcPr>
            <w:tcW w:w="2127" w:type="dxa"/>
            <w:shd w:val="clear" w:color="auto" w:fill="auto"/>
          </w:tcPr>
          <w:p w:rsidR="00C24EF5" w:rsidRPr="00C24EF5" w:rsidRDefault="00C24EF5" w:rsidP="00C24EF5">
            <w:pPr>
              <w:pStyle w:val="ae"/>
              <w:jc w:val="center"/>
              <w:rPr>
                <w:rFonts w:ascii="Times New Roman" w:hAnsi="Times New Roman" w:cs="Times New Roman"/>
                <w:color w:val="000000"/>
                <w:sz w:val="28"/>
                <w:szCs w:val="28"/>
              </w:rPr>
            </w:pPr>
            <w:r w:rsidRPr="00C24EF5">
              <w:rPr>
                <w:rFonts w:ascii="Times New Roman" w:hAnsi="Times New Roman" w:cs="Times New Roman"/>
                <w:color w:val="000000"/>
                <w:sz w:val="28"/>
                <w:szCs w:val="28"/>
              </w:rPr>
              <w:t>480,98</w:t>
            </w:r>
          </w:p>
        </w:tc>
        <w:tc>
          <w:tcPr>
            <w:tcW w:w="2991" w:type="dxa"/>
            <w:shd w:val="clear" w:color="auto" w:fill="auto"/>
          </w:tcPr>
          <w:p w:rsidR="00C24EF5" w:rsidRPr="00C24EF5" w:rsidRDefault="00C24EF5" w:rsidP="00C24EF5">
            <w:pPr>
              <w:pStyle w:val="ae"/>
              <w:jc w:val="center"/>
              <w:rPr>
                <w:rFonts w:ascii="Times New Roman" w:hAnsi="Times New Roman" w:cs="Times New Roman"/>
                <w:iCs/>
                <w:color w:val="000000"/>
                <w:sz w:val="28"/>
                <w:szCs w:val="28"/>
              </w:rPr>
            </w:pPr>
            <w:r w:rsidRPr="00C24EF5">
              <w:rPr>
                <w:rFonts w:ascii="Times New Roman" w:hAnsi="Times New Roman" w:cs="Times New Roman"/>
                <w:iCs/>
                <w:color w:val="000000"/>
                <w:sz w:val="28"/>
                <w:szCs w:val="28"/>
              </w:rPr>
              <w:t>276,08</w:t>
            </w:r>
          </w:p>
        </w:tc>
        <w:tc>
          <w:tcPr>
            <w:tcW w:w="2887" w:type="dxa"/>
          </w:tcPr>
          <w:p w:rsidR="00C24EF5" w:rsidRPr="00C24EF5" w:rsidRDefault="00C24EF5" w:rsidP="00C24EF5">
            <w:pPr>
              <w:pStyle w:val="ae"/>
              <w:jc w:val="center"/>
              <w:rPr>
                <w:rFonts w:ascii="Times New Roman" w:hAnsi="Times New Roman" w:cs="Times New Roman"/>
                <w:iCs/>
                <w:color w:val="000000"/>
                <w:sz w:val="28"/>
                <w:szCs w:val="28"/>
              </w:rPr>
            </w:pPr>
            <w:r w:rsidRPr="00C24EF5">
              <w:rPr>
                <w:rFonts w:ascii="Times New Roman" w:hAnsi="Times New Roman" w:cs="Times New Roman"/>
                <w:iCs/>
                <w:color w:val="000000"/>
                <w:sz w:val="28"/>
                <w:szCs w:val="28"/>
              </w:rPr>
              <w:t>204,90</w:t>
            </w:r>
          </w:p>
        </w:tc>
      </w:tr>
      <w:tr w:rsidR="00C24EF5" w:rsidRPr="00C24EF5" w:rsidTr="00C24EF5">
        <w:trPr>
          <w:trHeight w:val="340"/>
        </w:trPr>
        <w:tc>
          <w:tcPr>
            <w:tcW w:w="1242" w:type="dxa"/>
            <w:shd w:val="clear" w:color="auto" w:fill="auto"/>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2029</w:t>
            </w:r>
          </w:p>
        </w:tc>
        <w:tc>
          <w:tcPr>
            <w:tcW w:w="2127" w:type="dxa"/>
            <w:shd w:val="clear" w:color="auto" w:fill="auto"/>
          </w:tcPr>
          <w:p w:rsidR="00C24EF5" w:rsidRPr="00C24EF5" w:rsidRDefault="00C24EF5" w:rsidP="00C24EF5">
            <w:pPr>
              <w:pStyle w:val="ae"/>
              <w:jc w:val="center"/>
              <w:rPr>
                <w:rFonts w:ascii="Times New Roman" w:hAnsi="Times New Roman" w:cs="Times New Roman"/>
                <w:color w:val="000000"/>
                <w:sz w:val="28"/>
                <w:szCs w:val="28"/>
              </w:rPr>
            </w:pPr>
            <w:r w:rsidRPr="00C24EF5">
              <w:rPr>
                <w:rFonts w:ascii="Times New Roman" w:hAnsi="Times New Roman" w:cs="Times New Roman"/>
                <w:color w:val="000000"/>
                <w:sz w:val="28"/>
                <w:szCs w:val="28"/>
              </w:rPr>
              <w:t>500,22</w:t>
            </w:r>
          </w:p>
        </w:tc>
        <w:tc>
          <w:tcPr>
            <w:tcW w:w="2991" w:type="dxa"/>
            <w:shd w:val="clear" w:color="auto" w:fill="auto"/>
          </w:tcPr>
          <w:p w:rsidR="00C24EF5" w:rsidRPr="00C24EF5" w:rsidRDefault="00C24EF5" w:rsidP="00C24EF5">
            <w:pPr>
              <w:pStyle w:val="ae"/>
              <w:jc w:val="center"/>
              <w:rPr>
                <w:rFonts w:ascii="Times New Roman" w:hAnsi="Times New Roman" w:cs="Times New Roman"/>
                <w:iCs/>
                <w:color w:val="000000"/>
                <w:sz w:val="28"/>
                <w:szCs w:val="28"/>
              </w:rPr>
            </w:pPr>
            <w:r w:rsidRPr="00C24EF5">
              <w:rPr>
                <w:rFonts w:ascii="Times New Roman" w:hAnsi="Times New Roman" w:cs="Times New Roman"/>
                <w:iCs/>
                <w:color w:val="000000"/>
                <w:sz w:val="28"/>
                <w:szCs w:val="28"/>
              </w:rPr>
              <w:t>287,12</w:t>
            </w:r>
          </w:p>
        </w:tc>
        <w:tc>
          <w:tcPr>
            <w:tcW w:w="2887" w:type="dxa"/>
          </w:tcPr>
          <w:p w:rsidR="00C24EF5" w:rsidRPr="00C24EF5" w:rsidRDefault="00C24EF5" w:rsidP="00C24EF5">
            <w:pPr>
              <w:pStyle w:val="ae"/>
              <w:jc w:val="center"/>
              <w:rPr>
                <w:rFonts w:ascii="Times New Roman" w:hAnsi="Times New Roman" w:cs="Times New Roman"/>
                <w:iCs/>
                <w:color w:val="000000"/>
                <w:sz w:val="28"/>
                <w:szCs w:val="28"/>
              </w:rPr>
            </w:pPr>
            <w:r w:rsidRPr="00C24EF5">
              <w:rPr>
                <w:rFonts w:ascii="Times New Roman" w:hAnsi="Times New Roman" w:cs="Times New Roman"/>
                <w:iCs/>
                <w:color w:val="000000"/>
                <w:sz w:val="28"/>
                <w:szCs w:val="28"/>
              </w:rPr>
              <w:t>213,10</w:t>
            </w:r>
          </w:p>
        </w:tc>
      </w:tr>
      <w:tr w:rsidR="00C24EF5" w:rsidRPr="00C24EF5" w:rsidTr="00C24EF5">
        <w:trPr>
          <w:trHeight w:val="243"/>
        </w:trPr>
        <w:tc>
          <w:tcPr>
            <w:tcW w:w="1242" w:type="dxa"/>
            <w:shd w:val="clear" w:color="auto" w:fill="auto"/>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2030</w:t>
            </w:r>
          </w:p>
        </w:tc>
        <w:tc>
          <w:tcPr>
            <w:tcW w:w="2127" w:type="dxa"/>
            <w:shd w:val="clear" w:color="auto" w:fill="auto"/>
          </w:tcPr>
          <w:p w:rsidR="00C24EF5" w:rsidRPr="00C24EF5" w:rsidRDefault="00C24EF5" w:rsidP="00C24EF5">
            <w:pPr>
              <w:pStyle w:val="ae"/>
              <w:jc w:val="center"/>
              <w:rPr>
                <w:rFonts w:ascii="Times New Roman" w:hAnsi="Times New Roman" w:cs="Times New Roman"/>
                <w:color w:val="000000"/>
                <w:sz w:val="28"/>
                <w:szCs w:val="28"/>
              </w:rPr>
            </w:pPr>
            <w:r w:rsidRPr="00C24EF5">
              <w:rPr>
                <w:rFonts w:ascii="Times New Roman" w:hAnsi="Times New Roman" w:cs="Times New Roman"/>
                <w:color w:val="000000"/>
                <w:sz w:val="28"/>
                <w:szCs w:val="28"/>
              </w:rPr>
              <w:t>520,23</w:t>
            </w:r>
          </w:p>
        </w:tc>
        <w:tc>
          <w:tcPr>
            <w:tcW w:w="2991" w:type="dxa"/>
            <w:shd w:val="clear" w:color="auto" w:fill="auto"/>
          </w:tcPr>
          <w:p w:rsidR="00C24EF5" w:rsidRPr="00C24EF5" w:rsidRDefault="00C24EF5" w:rsidP="00C24EF5">
            <w:pPr>
              <w:pStyle w:val="ae"/>
              <w:jc w:val="center"/>
              <w:rPr>
                <w:rFonts w:ascii="Times New Roman" w:hAnsi="Times New Roman" w:cs="Times New Roman"/>
                <w:iCs/>
                <w:color w:val="000000"/>
                <w:sz w:val="28"/>
                <w:szCs w:val="28"/>
              </w:rPr>
            </w:pPr>
            <w:r w:rsidRPr="00C24EF5">
              <w:rPr>
                <w:rFonts w:ascii="Times New Roman" w:hAnsi="Times New Roman" w:cs="Times New Roman"/>
                <w:iCs/>
                <w:color w:val="000000"/>
                <w:sz w:val="28"/>
                <w:szCs w:val="28"/>
              </w:rPr>
              <w:t>298,61</w:t>
            </w:r>
          </w:p>
        </w:tc>
        <w:tc>
          <w:tcPr>
            <w:tcW w:w="2887" w:type="dxa"/>
          </w:tcPr>
          <w:p w:rsidR="00C24EF5" w:rsidRPr="00C24EF5" w:rsidRDefault="00C24EF5" w:rsidP="00C24EF5">
            <w:pPr>
              <w:pStyle w:val="ae"/>
              <w:jc w:val="center"/>
              <w:rPr>
                <w:rFonts w:ascii="Times New Roman" w:hAnsi="Times New Roman" w:cs="Times New Roman"/>
                <w:iCs/>
                <w:color w:val="000000"/>
                <w:sz w:val="28"/>
                <w:szCs w:val="28"/>
              </w:rPr>
            </w:pPr>
            <w:r w:rsidRPr="00C24EF5">
              <w:rPr>
                <w:rFonts w:ascii="Times New Roman" w:hAnsi="Times New Roman" w:cs="Times New Roman"/>
                <w:iCs/>
                <w:color w:val="000000"/>
                <w:sz w:val="28"/>
                <w:szCs w:val="28"/>
              </w:rPr>
              <w:t>221,62</w:t>
            </w:r>
          </w:p>
        </w:tc>
      </w:tr>
    </w:tbl>
    <w:p w:rsidR="00C24EF5" w:rsidRPr="00C24EF5" w:rsidRDefault="00C24EF5" w:rsidP="00C24EF5">
      <w:pPr>
        <w:snapToGrid w:val="0"/>
        <w:spacing w:after="120" w:line="100" w:lineRule="atLeast"/>
        <w:ind w:firstLine="708"/>
        <w:jc w:val="center"/>
        <w:rPr>
          <w:b/>
        </w:rPr>
      </w:pPr>
    </w:p>
    <w:p w:rsidR="00C24EF5" w:rsidRPr="00C24EF5" w:rsidRDefault="00C24EF5" w:rsidP="00C24EF5">
      <w:pPr>
        <w:snapToGrid w:val="0"/>
        <w:spacing w:after="120" w:line="100" w:lineRule="atLeast"/>
        <w:ind w:firstLine="708"/>
        <w:jc w:val="center"/>
        <w:rPr>
          <w:b/>
        </w:rPr>
      </w:pPr>
      <w:r w:rsidRPr="00C24EF5">
        <w:rPr>
          <w:b/>
        </w:rPr>
        <w:t>6. Оценка эффективности реализации подпрограммы</w:t>
      </w:r>
    </w:p>
    <w:p w:rsidR="00C24EF5" w:rsidRPr="00C24EF5" w:rsidRDefault="00C24EF5" w:rsidP="00C24EF5">
      <w:pPr>
        <w:snapToGrid w:val="0"/>
        <w:ind w:firstLine="708"/>
        <w:jc w:val="both"/>
      </w:pPr>
      <w:r w:rsidRPr="00C24EF5">
        <w:t>В результате реализации подпрограммы ожидается создание условий, обеспечивающих комфортные условия для работы и отдыха населения на территории Гвазденского сельского поселения.</w:t>
      </w:r>
    </w:p>
    <w:p w:rsidR="00C24EF5" w:rsidRPr="00C24EF5" w:rsidRDefault="00C24EF5" w:rsidP="00C24EF5">
      <w:pPr>
        <w:snapToGrid w:val="0"/>
        <w:ind w:firstLine="708"/>
        <w:jc w:val="both"/>
      </w:pPr>
      <w:r w:rsidRPr="00C24EF5">
        <w:t>Результат реализации подпрограммы:</w:t>
      </w:r>
    </w:p>
    <w:p w:rsidR="00C24EF5" w:rsidRPr="00C24EF5" w:rsidRDefault="00C24EF5" w:rsidP="00C24EF5">
      <w:pPr>
        <w:autoSpaceDE w:val="0"/>
        <w:snapToGrid w:val="0"/>
        <w:jc w:val="both"/>
        <w:rPr>
          <w:bCs/>
        </w:rPr>
      </w:pPr>
      <w:r w:rsidRPr="00C24EF5">
        <w:rPr>
          <w:bCs/>
        </w:rPr>
        <w:t>- повышение уровня благоустройства поселения;</w:t>
      </w:r>
    </w:p>
    <w:p w:rsidR="00C24EF5" w:rsidRPr="00C24EF5" w:rsidRDefault="00C24EF5" w:rsidP="00C24EF5">
      <w:pPr>
        <w:autoSpaceDE w:val="0"/>
        <w:snapToGrid w:val="0"/>
        <w:jc w:val="both"/>
        <w:rPr>
          <w:bCs/>
        </w:rPr>
      </w:pPr>
      <w:r w:rsidRPr="00C24EF5">
        <w:rPr>
          <w:bCs/>
        </w:rPr>
        <w:t>- у</w:t>
      </w:r>
      <w:r w:rsidRPr="00C24EF5">
        <w:t>лучшение экологической обстановки и создание среды, комфортной для проживания жителей поселения;</w:t>
      </w:r>
    </w:p>
    <w:p w:rsidR="00C24EF5" w:rsidRPr="00C24EF5" w:rsidRDefault="00C24EF5" w:rsidP="00C24EF5">
      <w:pPr>
        <w:snapToGrid w:val="0"/>
        <w:jc w:val="both"/>
        <w:rPr>
          <w:bCs/>
        </w:rPr>
      </w:pPr>
      <w:r w:rsidRPr="00C24EF5">
        <w:rPr>
          <w:bCs/>
        </w:rPr>
        <w:t>- создание благоустроенных зон и уголков отдыха для населения;</w:t>
      </w:r>
    </w:p>
    <w:p w:rsidR="00C24EF5" w:rsidRPr="00C24EF5" w:rsidRDefault="00C24EF5" w:rsidP="00C24EF5">
      <w:pPr>
        <w:snapToGrid w:val="0"/>
        <w:jc w:val="both"/>
        <w:rPr>
          <w:bCs/>
        </w:rPr>
      </w:pPr>
      <w:r w:rsidRPr="00C24EF5">
        <w:rPr>
          <w:bCs/>
        </w:rPr>
        <w:t>-  размещение на территории населенных пунктов детских площадок для организованного и безопасного отдыха детей.</w:t>
      </w:r>
    </w:p>
    <w:p w:rsidR="00C24EF5" w:rsidRPr="00C24EF5" w:rsidRDefault="00C24EF5" w:rsidP="00C24EF5">
      <w:pPr>
        <w:snapToGrid w:val="0"/>
        <w:jc w:val="both"/>
        <w:rPr>
          <w:bCs/>
        </w:rPr>
      </w:pPr>
    </w:p>
    <w:p w:rsidR="00C24EF5" w:rsidRPr="00C24EF5" w:rsidRDefault="00C24EF5" w:rsidP="00C24EF5">
      <w:pPr>
        <w:snapToGrid w:val="0"/>
        <w:jc w:val="both"/>
        <w:rPr>
          <w:bCs/>
        </w:rPr>
      </w:pPr>
    </w:p>
    <w:p w:rsidR="00C24EF5" w:rsidRPr="00C24EF5" w:rsidRDefault="00C24EF5" w:rsidP="00C24EF5">
      <w:pPr>
        <w:spacing w:line="100" w:lineRule="atLeast"/>
        <w:jc w:val="center"/>
        <w:rPr>
          <w:b/>
          <w:bCs/>
          <w:i/>
          <w:iCs/>
        </w:rPr>
      </w:pPr>
      <w:r w:rsidRPr="00C24EF5">
        <w:rPr>
          <w:b/>
          <w:bCs/>
          <w:iCs/>
        </w:rPr>
        <w:t>Подпрограмма 5 «Социальная политика Гвазденского сельского поселения»</w:t>
      </w:r>
    </w:p>
    <w:p w:rsidR="00C24EF5" w:rsidRPr="00C24EF5" w:rsidRDefault="00C24EF5" w:rsidP="00ED0007">
      <w:pPr>
        <w:numPr>
          <w:ilvl w:val="2"/>
          <w:numId w:val="16"/>
        </w:numPr>
        <w:tabs>
          <w:tab w:val="clear" w:pos="1440"/>
          <w:tab w:val="num" w:pos="1134"/>
        </w:tabs>
        <w:spacing w:before="120" w:after="120" w:line="100" w:lineRule="atLeast"/>
        <w:ind w:left="1134" w:hanging="447"/>
        <w:jc w:val="center"/>
        <w:rPr>
          <w:b/>
          <w:bCs/>
        </w:rPr>
      </w:pPr>
      <w:r w:rsidRPr="00C24EF5">
        <w:rPr>
          <w:b/>
          <w:bCs/>
        </w:rPr>
        <w:lastRenderedPageBreak/>
        <w:t>ПАСПОРТ</w:t>
      </w:r>
    </w:p>
    <w:p w:rsidR="00C24EF5" w:rsidRPr="00C24EF5" w:rsidRDefault="00C24EF5" w:rsidP="00C24EF5">
      <w:pPr>
        <w:ind w:left="-18" w:hanging="3988"/>
        <w:jc w:val="center"/>
      </w:pPr>
      <w:r w:rsidRPr="00C24EF5">
        <w:t>муни                                                         подпрограммы  «Социальная политика Гвазденского сельского поселения»</w:t>
      </w:r>
    </w:p>
    <w:tbl>
      <w:tblPr>
        <w:tblW w:w="9801" w:type="dxa"/>
        <w:tblInd w:w="48" w:type="dxa"/>
        <w:tblLayout w:type="fixed"/>
        <w:tblLook w:val="0000"/>
      </w:tblPr>
      <w:tblGrid>
        <w:gridCol w:w="2759"/>
        <w:gridCol w:w="7042"/>
      </w:tblGrid>
      <w:tr w:rsidR="00C24EF5" w:rsidRPr="00C24EF5" w:rsidTr="00C24EF5">
        <w:tc>
          <w:tcPr>
            <w:tcW w:w="2759" w:type="dxa"/>
            <w:tcBorders>
              <w:top w:val="single" w:sz="4" w:space="0" w:color="000000"/>
              <w:left w:val="single" w:sz="4" w:space="0" w:color="000000"/>
              <w:bottom w:val="single" w:sz="4" w:space="0" w:color="000000"/>
            </w:tcBorders>
          </w:tcPr>
          <w:p w:rsidR="00C24EF5" w:rsidRPr="00C24EF5" w:rsidRDefault="00C24EF5" w:rsidP="00C24EF5">
            <w:pPr>
              <w:snapToGrid w:val="0"/>
              <w:rPr>
                <w:b/>
              </w:rPr>
            </w:pPr>
            <w:r w:rsidRPr="00C24EF5">
              <w:rPr>
                <w:b/>
              </w:rPr>
              <w:t>Исполнители под</w:t>
            </w:r>
            <w:r w:rsidRPr="00C24EF5">
              <w:rPr>
                <w:b/>
              </w:rPr>
              <w:softHyphen/>
              <w:t>программы муниципальной программы</w:t>
            </w:r>
          </w:p>
        </w:tc>
        <w:tc>
          <w:tcPr>
            <w:tcW w:w="7042"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both"/>
            </w:pPr>
            <w:r w:rsidRPr="00C24EF5">
              <w:t>Администрация Гвазденского сельского поселения Бутурлиновского муниципального района Воронежской области</w:t>
            </w:r>
          </w:p>
        </w:tc>
      </w:tr>
      <w:tr w:rsidR="00C24EF5" w:rsidRPr="00C24EF5" w:rsidTr="00C24EF5">
        <w:tc>
          <w:tcPr>
            <w:tcW w:w="2759" w:type="dxa"/>
            <w:tcBorders>
              <w:top w:val="single" w:sz="4" w:space="0" w:color="000000"/>
              <w:left w:val="single" w:sz="4" w:space="0" w:color="000000"/>
              <w:bottom w:val="single" w:sz="4" w:space="0" w:color="000000"/>
            </w:tcBorders>
          </w:tcPr>
          <w:p w:rsidR="00C24EF5" w:rsidRPr="00C24EF5" w:rsidRDefault="00C24EF5" w:rsidP="00C24EF5">
            <w:r w:rsidRPr="00C24EF5">
              <w:rPr>
                <w:b/>
                <w:bCs/>
                <w:spacing w:val="-2"/>
              </w:rPr>
              <w:t xml:space="preserve">Основные мероприятия, входящие в состав подпрограммы </w:t>
            </w:r>
            <w:r w:rsidRPr="00C24EF5">
              <w:rPr>
                <w:b/>
                <w:bCs/>
              </w:rPr>
              <w:t>муниципальной</w:t>
            </w:r>
            <w:r w:rsidRPr="00C24EF5">
              <w:rPr>
                <w:b/>
                <w:bCs/>
                <w:spacing w:val="-2"/>
              </w:rPr>
              <w:t xml:space="preserve"> программы</w:t>
            </w:r>
          </w:p>
        </w:tc>
        <w:tc>
          <w:tcPr>
            <w:tcW w:w="7042"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autoSpaceDE w:val="0"/>
              <w:snapToGrid w:val="0"/>
              <w:jc w:val="both"/>
            </w:pPr>
            <w:r w:rsidRPr="00C24EF5">
              <w:t>1. Пенсионное обеспечение.</w:t>
            </w:r>
          </w:p>
          <w:p w:rsidR="00C24EF5" w:rsidRPr="00C24EF5" w:rsidRDefault="00C24EF5" w:rsidP="00C24EF5">
            <w:pPr>
              <w:autoSpaceDE w:val="0"/>
              <w:snapToGrid w:val="0"/>
              <w:jc w:val="both"/>
            </w:pPr>
            <w:r w:rsidRPr="00C24EF5">
              <w:t>2.Оказание мер социальной поддержки отдельным категориям граждан.</w:t>
            </w:r>
          </w:p>
          <w:p w:rsidR="00C24EF5" w:rsidRPr="00C24EF5" w:rsidRDefault="00C24EF5" w:rsidP="00C24EF5">
            <w:pPr>
              <w:autoSpaceDE w:val="0"/>
              <w:snapToGrid w:val="0"/>
              <w:jc w:val="both"/>
              <w:rPr>
                <w:highlight w:val="yellow"/>
              </w:rPr>
            </w:pPr>
          </w:p>
        </w:tc>
      </w:tr>
      <w:tr w:rsidR="00C24EF5" w:rsidRPr="00C24EF5" w:rsidTr="00C24EF5">
        <w:tc>
          <w:tcPr>
            <w:tcW w:w="2759" w:type="dxa"/>
            <w:tcBorders>
              <w:left w:val="single" w:sz="4" w:space="0" w:color="000000"/>
              <w:bottom w:val="single" w:sz="4" w:space="0" w:color="000000"/>
            </w:tcBorders>
          </w:tcPr>
          <w:p w:rsidR="00C24EF5" w:rsidRPr="00C24EF5" w:rsidRDefault="00C24EF5" w:rsidP="00C24EF5">
            <w:pPr>
              <w:snapToGrid w:val="0"/>
              <w:rPr>
                <w:b/>
              </w:rPr>
            </w:pPr>
            <w:r w:rsidRPr="00C24EF5">
              <w:rPr>
                <w:b/>
              </w:rPr>
              <w:t>Цель подпрограммы муниципальной программы</w:t>
            </w:r>
          </w:p>
        </w:tc>
        <w:tc>
          <w:tcPr>
            <w:tcW w:w="7042" w:type="dxa"/>
            <w:tcBorders>
              <w:left w:val="single" w:sz="4" w:space="0" w:color="000000"/>
              <w:bottom w:val="single" w:sz="4" w:space="0" w:color="000000"/>
              <w:right w:val="single" w:sz="4" w:space="0" w:color="000000"/>
            </w:tcBorders>
          </w:tcPr>
          <w:p w:rsidR="00C24EF5" w:rsidRPr="00C24EF5" w:rsidRDefault="00C24EF5" w:rsidP="00C24EF5">
            <w:pPr>
              <w:snapToGrid w:val="0"/>
              <w:jc w:val="both"/>
            </w:pPr>
            <w:r w:rsidRPr="00C24EF5">
              <w:t>Повышение  качества жизни граждан Гвазденского сельского поселения</w:t>
            </w:r>
          </w:p>
        </w:tc>
      </w:tr>
      <w:tr w:rsidR="00C24EF5" w:rsidRPr="00C24EF5" w:rsidTr="00C24EF5">
        <w:trPr>
          <w:trHeight w:val="774"/>
        </w:trPr>
        <w:tc>
          <w:tcPr>
            <w:tcW w:w="2759" w:type="dxa"/>
            <w:tcBorders>
              <w:top w:val="single" w:sz="4" w:space="0" w:color="000000"/>
              <w:left w:val="single" w:sz="4" w:space="0" w:color="000000"/>
              <w:bottom w:val="single" w:sz="4" w:space="0" w:color="000000"/>
            </w:tcBorders>
          </w:tcPr>
          <w:p w:rsidR="00C24EF5" w:rsidRPr="00C24EF5" w:rsidRDefault="00C24EF5" w:rsidP="00C24EF5">
            <w:pPr>
              <w:snapToGrid w:val="0"/>
              <w:rPr>
                <w:b/>
              </w:rPr>
            </w:pPr>
            <w:r w:rsidRPr="00C24EF5">
              <w:rPr>
                <w:b/>
              </w:rPr>
              <w:t>Задачи подпрограм</w:t>
            </w:r>
            <w:r w:rsidRPr="00C24EF5">
              <w:rPr>
                <w:b/>
              </w:rPr>
              <w:softHyphen/>
              <w:t>мы муниципальной программы</w:t>
            </w:r>
          </w:p>
        </w:tc>
        <w:tc>
          <w:tcPr>
            <w:tcW w:w="7042"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both"/>
              <w:rPr>
                <w:spacing w:val="-4"/>
              </w:rPr>
            </w:pPr>
            <w:r w:rsidRPr="00C24EF5">
              <w:t xml:space="preserve">Исполнение обязательств сельского поселения по оказанию мер социальной поддержки отдельным </w:t>
            </w:r>
            <w:r w:rsidRPr="00C24EF5">
              <w:rPr>
                <w:spacing w:val="-4"/>
              </w:rPr>
              <w:t>категориям граждан сельского поселения</w:t>
            </w:r>
          </w:p>
        </w:tc>
      </w:tr>
      <w:tr w:rsidR="00C24EF5" w:rsidRPr="00C24EF5" w:rsidTr="00C24EF5">
        <w:tc>
          <w:tcPr>
            <w:tcW w:w="2759" w:type="dxa"/>
            <w:tcBorders>
              <w:top w:val="single" w:sz="4" w:space="0" w:color="000000"/>
              <w:left w:val="single" w:sz="4" w:space="0" w:color="000000"/>
              <w:bottom w:val="single" w:sz="4" w:space="0" w:color="000000"/>
            </w:tcBorders>
          </w:tcPr>
          <w:p w:rsidR="00C24EF5" w:rsidRPr="00C24EF5" w:rsidRDefault="00C24EF5" w:rsidP="00C24EF5">
            <w:pPr>
              <w:widowControl w:val="0"/>
              <w:shd w:val="clear" w:color="auto" w:fill="FFFFFF"/>
              <w:autoSpaceDE w:val="0"/>
              <w:autoSpaceDN w:val="0"/>
              <w:adjustRightInd w:val="0"/>
            </w:pPr>
            <w:r w:rsidRPr="00C24EF5">
              <w:rPr>
                <w:b/>
                <w:bCs/>
                <w:spacing w:val="-2"/>
              </w:rPr>
              <w:t xml:space="preserve">Сроки </w:t>
            </w:r>
            <w:r w:rsidRPr="00C24EF5">
              <w:rPr>
                <w:b/>
                <w:bCs/>
              </w:rPr>
              <w:t xml:space="preserve">реализации подпрограммы муниципальной </w:t>
            </w:r>
            <w:r w:rsidRPr="00C24EF5">
              <w:rPr>
                <w:b/>
                <w:bCs/>
                <w:spacing w:val="-2"/>
              </w:rPr>
              <w:t>программы</w:t>
            </w:r>
          </w:p>
        </w:tc>
        <w:tc>
          <w:tcPr>
            <w:tcW w:w="7042"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widowControl w:val="0"/>
              <w:shd w:val="clear" w:color="auto" w:fill="FFFFFF"/>
              <w:autoSpaceDE w:val="0"/>
              <w:autoSpaceDN w:val="0"/>
              <w:adjustRightInd w:val="0"/>
              <w:ind w:left="102"/>
              <w:jc w:val="both"/>
            </w:pPr>
            <w:r w:rsidRPr="00C24EF5">
              <w:t>На постоянной основе 01.01.2023 — 31.12.2030</w:t>
            </w:r>
          </w:p>
        </w:tc>
      </w:tr>
      <w:tr w:rsidR="00C24EF5" w:rsidRPr="00C24EF5" w:rsidTr="00C24EF5">
        <w:tc>
          <w:tcPr>
            <w:tcW w:w="2759" w:type="dxa"/>
            <w:tcBorders>
              <w:top w:val="single" w:sz="4" w:space="0" w:color="000000"/>
              <w:left w:val="single" w:sz="4" w:space="0" w:color="000000"/>
              <w:bottom w:val="single" w:sz="4" w:space="0" w:color="000000"/>
            </w:tcBorders>
          </w:tcPr>
          <w:p w:rsidR="00C24EF5" w:rsidRPr="00C24EF5" w:rsidRDefault="00C24EF5" w:rsidP="00C24EF5">
            <w:pPr>
              <w:snapToGrid w:val="0"/>
            </w:pPr>
            <w:r w:rsidRPr="00C24EF5">
              <w:rPr>
                <w:b/>
                <w:bCs/>
              </w:rPr>
              <w:t>Объемы и источники финансирования подпрограммы муниципальной программы</w:t>
            </w:r>
          </w:p>
        </w:tc>
        <w:tc>
          <w:tcPr>
            <w:tcW w:w="7042"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snapToGrid w:val="0"/>
              <w:jc w:val="both"/>
            </w:pPr>
            <w:r w:rsidRPr="00C24EF5">
              <w:t>Реализация подпрограммы осуществляется за счет средств бюджета Гвазденского сельского поселения.</w:t>
            </w:r>
          </w:p>
          <w:p w:rsidR="00C24EF5" w:rsidRPr="00C24EF5" w:rsidRDefault="00C24EF5" w:rsidP="00C24EF5">
            <w:pPr>
              <w:widowControl w:val="0"/>
              <w:shd w:val="clear" w:color="auto" w:fill="FFFFFF"/>
              <w:autoSpaceDE w:val="0"/>
              <w:autoSpaceDN w:val="0"/>
              <w:adjustRightInd w:val="0"/>
              <w:jc w:val="both"/>
            </w:pPr>
            <w:r w:rsidRPr="00C24EF5">
              <w:t>Объем бюджетных ассигнований на реализацию подпрограммы из средств бюджета поселения составляет – 2 470,72 тыс. рублей.</w:t>
            </w:r>
          </w:p>
          <w:p w:rsidR="00C24EF5" w:rsidRPr="00C24EF5" w:rsidRDefault="00C24EF5" w:rsidP="00C24EF5">
            <w:pPr>
              <w:widowControl w:val="0"/>
              <w:shd w:val="clear" w:color="auto" w:fill="FFFFFF"/>
              <w:autoSpaceDE w:val="0"/>
              <w:autoSpaceDN w:val="0"/>
              <w:adjustRightInd w:val="0"/>
            </w:pPr>
            <w:r w:rsidRPr="00C24EF5">
              <w:t xml:space="preserve">Объем бюджетных ассигнований на реализацию </w:t>
            </w:r>
            <w:r w:rsidRPr="00C24EF5">
              <w:rPr>
                <w:spacing w:val="-2"/>
              </w:rPr>
              <w:t>муниципальной  п</w:t>
            </w:r>
            <w:r w:rsidRPr="00C24EF5">
              <w:t>одпрограммы по годам составляет:</w:t>
            </w:r>
          </w:p>
          <w:p w:rsidR="00C24EF5" w:rsidRPr="00C24EF5" w:rsidRDefault="00C24EF5" w:rsidP="00C24EF5">
            <w:pPr>
              <w:widowControl w:val="0"/>
              <w:shd w:val="clear" w:color="auto" w:fill="FFFFFF"/>
              <w:autoSpaceDE w:val="0"/>
              <w:autoSpaceDN w:val="0"/>
              <w:adjustRightInd w:val="0"/>
              <w:ind w:left="141"/>
              <w:jc w:val="right"/>
              <w:rPr>
                <w:sz w:val="24"/>
                <w:szCs w:val="24"/>
              </w:rPr>
            </w:pPr>
            <w:r w:rsidRPr="00C24EF5">
              <w:rPr>
                <w:sz w:val="24"/>
                <w:szCs w:val="24"/>
              </w:rPr>
              <w:t>(тыс. руб.)</w:t>
            </w:r>
          </w:p>
          <w:tbl>
            <w:tblPr>
              <w:tblW w:w="6867" w:type="dxa"/>
              <w:jc w:val="center"/>
              <w:tblLayout w:type="fixed"/>
              <w:tblCellMar>
                <w:left w:w="40" w:type="dxa"/>
                <w:right w:w="40" w:type="dxa"/>
              </w:tblCellMar>
              <w:tblLook w:val="04A0"/>
            </w:tblPr>
            <w:tblGrid>
              <w:gridCol w:w="2007"/>
              <w:gridCol w:w="1599"/>
              <w:gridCol w:w="1605"/>
              <w:gridCol w:w="1656"/>
            </w:tblGrid>
            <w:tr w:rsidR="00C24EF5" w:rsidRPr="00C24EF5" w:rsidTr="00C24EF5">
              <w:trPr>
                <w:trHeight w:val="286"/>
                <w:jc w:val="center"/>
              </w:trPr>
              <w:tc>
                <w:tcPr>
                  <w:tcW w:w="2007" w:type="dxa"/>
                  <w:tcBorders>
                    <w:top w:val="single" w:sz="6" w:space="0" w:color="auto"/>
                    <w:left w:val="single" w:sz="6" w:space="0" w:color="auto"/>
                    <w:bottom w:val="single" w:sz="6" w:space="0" w:color="auto"/>
                    <w:right w:val="single" w:sz="6" w:space="0" w:color="auto"/>
                  </w:tcBorders>
                  <w:shd w:val="clear" w:color="auto" w:fill="FFFFFF"/>
                  <w:hideMark/>
                </w:tcPr>
                <w:p w:rsidR="00C24EF5" w:rsidRPr="00C24EF5" w:rsidRDefault="00C24EF5" w:rsidP="00C24EF5">
                  <w:pPr>
                    <w:widowControl w:val="0"/>
                    <w:shd w:val="clear" w:color="auto" w:fill="FFFFFF"/>
                    <w:autoSpaceDE w:val="0"/>
                    <w:autoSpaceDN w:val="0"/>
                    <w:adjustRightInd w:val="0"/>
                    <w:ind w:left="141"/>
                    <w:jc w:val="center"/>
                  </w:pPr>
                  <w:r w:rsidRPr="00C24EF5">
                    <w:t>Год</w:t>
                  </w:r>
                </w:p>
              </w:tc>
              <w:tc>
                <w:tcPr>
                  <w:tcW w:w="1599" w:type="dxa"/>
                  <w:tcBorders>
                    <w:top w:val="single" w:sz="6" w:space="0" w:color="auto"/>
                    <w:left w:val="single" w:sz="6" w:space="0" w:color="auto"/>
                    <w:bottom w:val="single" w:sz="6" w:space="0" w:color="auto"/>
                    <w:right w:val="single" w:sz="6" w:space="0" w:color="auto"/>
                  </w:tcBorders>
                  <w:shd w:val="clear" w:color="auto" w:fill="FFFFFF"/>
                  <w:hideMark/>
                </w:tcPr>
                <w:p w:rsidR="00C24EF5" w:rsidRPr="00C24EF5" w:rsidRDefault="00C24EF5" w:rsidP="00C24EF5">
                  <w:pPr>
                    <w:widowControl w:val="0"/>
                    <w:shd w:val="clear" w:color="auto" w:fill="FFFFFF"/>
                    <w:autoSpaceDE w:val="0"/>
                    <w:autoSpaceDN w:val="0"/>
                    <w:adjustRightInd w:val="0"/>
                    <w:ind w:left="141"/>
                    <w:jc w:val="center"/>
                  </w:pPr>
                  <w:r w:rsidRPr="00C24EF5">
                    <w:t>Всего</w:t>
                  </w:r>
                </w:p>
              </w:tc>
              <w:tc>
                <w:tcPr>
                  <w:tcW w:w="1605" w:type="dxa"/>
                  <w:tcBorders>
                    <w:top w:val="single" w:sz="6" w:space="0" w:color="auto"/>
                    <w:left w:val="single" w:sz="6" w:space="0" w:color="auto"/>
                    <w:bottom w:val="single" w:sz="6" w:space="0" w:color="auto"/>
                    <w:right w:val="single" w:sz="4" w:space="0" w:color="auto"/>
                  </w:tcBorders>
                  <w:shd w:val="clear" w:color="auto" w:fill="FFFFFF"/>
                  <w:hideMark/>
                </w:tcPr>
                <w:p w:rsidR="00C24EF5" w:rsidRPr="00C24EF5" w:rsidRDefault="00C24EF5" w:rsidP="00C24EF5">
                  <w:pPr>
                    <w:widowControl w:val="0"/>
                    <w:shd w:val="clear" w:color="auto" w:fill="FFFFFF"/>
                    <w:autoSpaceDE w:val="0"/>
                    <w:autoSpaceDN w:val="0"/>
                    <w:adjustRightInd w:val="0"/>
                    <w:ind w:left="141"/>
                    <w:jc w:val="center"/>
                  </w:pPr>
                  <w:r w:rsidRPr="00C24EF5">
                    <w:rPr>
                      <w:spacing w:val="-2"/>
                    </w:rPr>
                    <w:t>Местный бюджет</w:t>
                  </w:r>
                </w:p>
              </w:tc>
              <w:tc>
                <w:tcPr>
                  <w:tcW w:w="1656" w:type="dxa"/>
                  <w:tcBorders>
                    <w:top w:val="single" w:sz="6" w:space="0" w:color="auto"/>
                    <w:left w:val="single" w:sz="4" w:space="0" w:color="auto"/>
                    <w:bottom w:val="single" w:sz="6" w:space="0" w:color="auto"/>
                    <w:right w:val="single" w:sz="6" w:space="0" w:color="auto"/>
                  </w:tcBorders>
                  <w:shd w:val="clear" w:color="auto" w:fill="FFFFFF"/>
                </w:tcPr>
                <w:p w:rsidR="00C24EF5" w:rsidRPr="00C24EF5" w:rsidRDefault="00C24EF5" w:rsidP="00C24EF5">
                  <w:pPr>
                    <w:widowControl w:val="0"/>
                    <w:shd w:val="clear" w:color="auto" w:fill="FFFFFF"/>
                    <w:autoSpaceDE w:val="0"/>
                    <w:autoSpaceDN w:val="0"/>
                    <w:adjustRightInd w:val="0"/>
                    <w:ind w:left="141"/>
                    <w:jc w:val="center"/>
                  </w:pPr>
                  <w:r w:rsidRPr="00C24EF5">
                    <w:t>Областной бюджет</w:t>
                  </w:r>
                </w:p>
              </w:tc>
            </w:tr>
            <w:tr w:rsidR="00C24EF5" w:rsidRPr="00C24EF5" w:rsidTr="00C24EF5">
              <w:trPr>
                <w:trHeight w:val="286"/>
                <w:jc w:val="center"/>
              </w:trPr>
              <w:tc>
                <w:tcPr>
                  <w:tcW w:w="200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C24EF5" w:rsidRPr="00C24EF5" w:rsidRDefault="00C24EF5" w:rsidP="00C24EF5">
                  <w:pPr>
                    <w:widowControl w:val="0"/>
                    <w:shd w:val="clear" w:color="auto" w:fill="FFFFFF"/>
                    <w:autoSpaceDE w:val="0"/>
                    <w:autoSpaceDN w:val="0"/>
                    <w:adjustRightInd w:val="0"/>
                    <w:ind w:left="141"/>
                    <w:jc w:val="center"/>
                  </w:pPr>
                  <w:r w:rsidRPr="00C24EF5">
                    <w:t>2023</w:t>
                  </w:r>
                </w:p>
              </w:tc>
              <w:tc>
                <w:tcPr>
                  <w:tcW w:w="1599" w:type="dxa"/>
                  <w:tcBorders>
                    <w:top w:val="single" w:sz="6" w:space="0" w:color="auto"/>
                    <w:left w:val="single" w:sz="6" w:space="0" w:color="auto"/>
                    <w:bottom w:val="single" w:sz="6" w:space="0" w:color="auto"/>
                    <w:right w:val="single" w:sz="6" w:space="0" w:color="auto"/>
                  </w:tcBorders>
                  <w:shd w:val="clear" w:color="auto" w:fill="FFFFFF"/>
                  <w:vAlign w:val="center"/>
                </w:tcPr>
                <w:p w:rsidR="00C24EF5" w:rsidRPr="00C24EF5" w:rsidRDefault="00C24EF5" w:rsidP="00C24EF5">
                  <w:pPr>
                    <w:jc w:val="center"/>
                    <w:rPr>
                      <w:color w:val="000000"/>
                    </w:rPr>
                  </w:pPr>
                  <w:r w:rsidRPr="00C24EF5">
                    <w:rPr>
                      <w:color w:val="000000"/>
                    </w:rPr>
                    <w:t>275,00</w:t>
                  </w:r>
                </w:p>
              </w:tc>
              <w:tc>
                <w:tcPr>
                  <w:tcW w:w="1605" w:type="dxa"/>
                  <w:tcBorders>
                    <w:top w:val="single" w:sz="6" w:space="0" w:color="auto"/>
                    <w:left w:val="single" w:sz="6" w:space="0" w:color="auto"/>
                    <w:bottom w:val="single" w:sz="6" w:space="0" w:color="auto"/>
                    <w:right w:val="single" w:sz="4" w:space="0" w:color="auto"/>
                  </w:tcBorders>
                  <w:shd w:val="clear" w:color="auto" w:fill="FFFFFF"/>
                  <w:vAlign w:val="center"/>
                </w:tcPr>
                <w:p w:rsidR="00C24EF5" w:rsidRPr="00C24EF5" w:rsidRDefault="00C24EF5" w:rsidP="00C24EF5">
                  <w:pPr>
                    <w:jc w:val="center"/>
                    <w:rPr>
                      <w:color w:val="000000"/>
                    </w:rPr>
                  </w:pPr>
                  <w:r w:rsidRPr="00C24EF5">
                    <w:rPr>
                      <w:color w:val="000000"/>
                    </w:rPr>
                    <w:t>275,00</w:t>
                  </w:r>
                </w:p>
              </w:tc>
              <w:tc>
                <w:tcPr>
                  <w:tcW w:w="1656" w:type="dxa"/>
                  <w:tcBorders>
                    <w:top w:val="single" w:sz="6" w:space="0" w:color="auto"/>
                    <w:left w:val="single" w:sz="4" w:space="0" w:color="auto"/>
                    <w:bottom w:val="single" w:sz="6" w:space="0" w:color="auto"/>
                    <w:right w:val="single" w:sz="6" w:space="0" w:color="auto"/>
                  </w:tcBorders>
                  <w:shd w:val="clear" w:color="auto" w:fill="FFFFFF"/>
                  <w:vAlign w:val="center"/>
                </w:tcPr>
                <w:p w:rsidR="00C24EF5" w:rsidRPr="00C24EF5" w:rsidRDefault="00C24EF5" w:rsidP="00C24EF5">
                  <w:pPr>
                    <w:widowControl w:val="0"/>
                    <w:shd w:val="clear" w:color="auto" w:fill="FFFFFF"/>
                    <w:autoSpaceDE w:val="0"/>
                    <w:autoSpaceDN w:val="0"/>
                    <w:adjustRightInd w:val="0"/>
                    <w:ind w:left="101"/>
                    <w:jc w:val="center"/>
                  </w:pPr>
                  <w:r w:rsidRPr="00C24EF5">
                    <w:t>0,00</w:t>
                  </w:r>
                </w:p>
              </w:tc>
            </w:tr>
            <w:tr w:rsidR="00C24EF5" w:rsidRPr="00C24EF5" w:rsidTr="00C24EF5">
              <w:trPr>
                <w:trHeight w:val="286"/>
                <w:jc w:val="center"/>
              </w:trPr>
              <w:tc>
                <w:tcPr>
                  <w:tcW w:w="200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C24EF5" w:rsidRPr="00C24EF5" w:rsidRDefault="00C24EF5" w:rsidP="00C24EF5">
                  <w:pPr>
                    <w:widowControl w:val="0"/>
                    <w:shd w:val="clear" w:color="auto" w:fill="FFFFFF"/>
                    <w:autoSpaceDE w:val="0"/>
                    <w:autoSpaceDN w:val="0"/>
                    <w:adjustRightInd w:val="0"/>
                    <w:ind w:left="141"/>
                    <w:jc w:val="center"/>
                  </w:pPr>
                  <w:r w:rsidRPr="00C24EF5">
                    <w:t>2024</w:t>
                  </w:r>
                </w:p>
              </w:tc>
              <w:tc>
                <w:tcPr>
                  <w:tcW w:w="1599" w:type="dxa"/>
                  <w:tcBorders>
                    <w:top w:val="single" w:sz="6" w:space="0" w:color="auto"/>
                    <w:left w:val="single" w:sz="6" w:space="0" w:color="auto"/>
                    <w:bottom w:val="single" w:sz="6" w:space="0" w:color="auto"/>
                    <w:right w:val="single" w:sz="6" w:space="0" w:color="auto"/>
                  </w:tcBorders>
                  <w:shd w:val="clear" w:color="auto" w:fill="FFFFFF"/>
                  <w:vAlign w:val="center"/>
                </w:tcPr>
                <w:p w:rsidR="00C24EF5" w:rsidRPr="00C24EF5" w:rsidRDefault="00C24EF5" w:rsidP="00C24EF5">
                  <w:pPr>
                    <w:jc w:val="center"/>
                    <w:rPr>
                      <w:color w:val="000000"/>
                    </w:rPr>
                  </w:pPr>
                  <w:r w:rsidRPr="00C24EF5">
                    <w:rPr>
                      <w:color w:val="000000"/>
                    </w:rPr>
                    <w:t>278,00</w:t>
                  </w:r>
                </w:p>
              </w:tc>
              <w:tc>
                <w:tcPr>
                  <w:tcW w:w="1605" w:type="dxa"/>
                  <w:tcBorders>
                    <w:top w:val="single" w:sz="6" w:space="0" w:color="auto"/>
                    <w:left w:val="single" w:sz="6" w:space="0" w:color="auto"/>
                    <w:bottom w:val="single" w:sz="6" w:space="0" w:color="auto"/>
                    <w:right w:val="single" w:sz="4" w:space="0" w:color="auto"/>
                  </w:tcBorders>
                  <w:shd w:val="clear" w:color="auto" w:fill="FFFFFF"/>
                  <w:vAlign w:val="center"/>
                </w:tcPr>
                <w:p w:rsidR="00C24EF5" w:rsidRPr="00C24EF5" w:rsidRDefault="00C24EF5" w:rsidP="00C24EF5">
                  <w:pPr>
                    <w:jc w:val="center"/>
                    <w:rPr>
                      <w:color w:val="000000"/>
                    </w:rPr>
                  </w:pPr>
                  <w:r w:rsidRPr="00C24EF5">
                    <w:rPr>
                      <w:color w:val="000000"/>
                    </w:rPr>
                    <w:t>278,00</w:t>
                  </w:r>
                </w:p>
              </w:tc>
              <w:tc>
                <w:tcPr>
                  <w:tcW w:w="1656" w:type="dxa"/>
                  <w:tcBorders>
                    <w:top w:val="single" w:sz="6" w:space="0" w:color="auto"/>
                    <w:left w:val="single" w:sz="4" w:space="0" w:color="auto"/>
                    <w:bottom w:val="single" w:sz="6" w:space="0" w:color="auto"/>
                    <w:right w:val="single" w:sz="6" w:space="0" w:color="auto"/>
                  </w:tcBorders>
                  <w:shd w:val="clear" w:color="auto" w:fill="FFFFFF"/>
                  <w:vAlign w:val="center"/>
                </w:tcPr>
                <w:p w:rsidR="00C24EF5" w:rsidRPr="00C24EF5" w:rsidRDefault="00C24EF5" w:rsidP="00C24EF5">
                  <w:pPr>
                    <w:widowControl w:val="0"/>
                    <w:shd w:val="clear" w:color="auto" w:fill="FFFFFF"/>
                    <w:autoSpaceDE w:val="0"/>
                    <w:autoSpaceDN w:val="0"/>
                    <w:adjustRightInd w:val="0"/>
                    <w:ind w:left="101"/>
                    <w:jc w:val="center"/>
                  </w:pPr>
                  <w:r w:rsidRPr="00C24EF5">
                    <w:t>0,00</w:t>
                  </w:r>
                </w:p>
              </w:tc>
            </w:tr>
            <w:tr w:rsidR="00C24EF5" w:rsidRPr="00C24EF5" w:rsidTr="00C24EF5">
              <w:trPr>
                <w:trHeight w:val="271"/>
                <w:jc w:val="center"/>
              </w:trPr>
              <w:tc>
                <w:tcPr>
                  <w:tcW w:w="200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C24EF5" w:rsidRPr="00C24EF5" w:rsidRDefault="00C24EF5" w:rsidP="00C24EF5">
                  <w:pPr>
                    <w:widowControl w:val="0"/>
                    <w:shd w:val="clear" w:color="auto" w:fill="FFFFFF"/>
                    <w:autoSpaceDE w:val="0"/>
                    <w:autoSpaceDN w:val="0"/>
                    <w:adjustRightInd w:val="0"/>
                    <w:ind w:left="141"/>
                    <w:jc w:val="center"/>
                  </w:pPr>
                  <w:r w:rsidRPr="00C24EF5">
                    <w:t>2025</w:t>
                  </w:r>
                </w:p>
              </w:tc>
              <w:tc>
                <w:tcPr>
                  <w:tcW w:w="1599" w:type="dxa"/>
                  <w:tcBorders>
                    <w:top w:val="single" w:sz="6" w:space="0" w:color="auto"/>
                    <w:left w:val="single" w:sz="6" w:space="0" w:color="auto"/>
                    <w:bottom w:val="single" w:sz="6" w:space="0" w:color="auto"/>
                    <w:right w:val="single" w:sz="6" w:space="0" w:color="auto"/>
                  </w:tcBorders>
                  <w:shd w:val="clear" w:color="auto" w:fill="FFFFFF"/>
                  <w:vAlign w:val="center"/>
                </w:tcPr>
                <w:p w:rsidR="00C24EF5" w:rsidRPr="00C24EF5" w:rsidRDefault="00C24EF5" w:rsidP="00C24EF5">
                  <w:pPr>
                    <w:jc w:val="center"/>
                    <w:rPr>
                      <w:color w:val="000000"/>
                    </w:rPr>
                  </w:pPr>
                  <w:r w:rsidRPr="00C24EF5">
                    <w:rPr>
                      <w:color w:val="000000"/>
                    </w:rPr>
                    <w:t>289,12</w:t>
                  </w:r>
                </w:p>
              </w:tc>
              <w:tc>
                <w:tcPr>
                  <w:tcW w:w="1605" w:type="dxa"/>
                  <w:tcBorders>
                    <w:top w:val="single" w:sz="6" w:space="0" w:color="auto"/>
                    <w:left w:val="single" w:sz="6" w:space="0" w:color="auto"/>
                    <w:bottom w:val="single" w:sz="6" w:space="0" w:color="auto"/>
                    <w:right w:val="single" w:sz="4" w:space="0" w:color="auto"/>
                  </w:tcBorders>
                  <w:shd w:val="clear" w:color="auto" w:fill="FFFFFF"/>
                  <w:vAlign w:val="center"/>
                </w:tcPr>
                <w:p w:rsidR="00C24EF5" w:rsidRPr="00C24EF5" w:rsidRDefault="00C24EF5" w:rsidP="00C24EF5">
                  <w:pPr>
                    <w:jc w:val="center"/>
                    <w:rPr>
                      <w:color w:val="000000"/>
                    </w:rPr>
                  </w:pPr>
                  <w:r w:rsidRPr="00C24EF5">
                    <w:rPr>
                      <w:color w:val="000000"/>
                    </w:rPr>
                    <w:t>289,12</w:t>
                  </w:r>
                </w:p>
              </w:tc>
              <w:tc>
                <w:tcPr>
                  <w:tcW w:w="1656" w:type="dxa"/>
                  <w:tcBorders>
                    <w:top w:val="single" w:sz="6" w:space="0" w:color="auto"/>
                    <w:left w:val="single" w:sz="4" w:space="0" w:color="auto"/>
                    <w:bottom w:val="single" w:sz="6" w:space="0" w:color="auto"/>
                    <w:right w:val="single" w:sz="6" w:space="0" w:color="auto"/>
                  </w:tcBorders>
                  <w:shd w:val="clear" w:color="auto" w:fill="FFFFFF"/>
                  <w:vAlign w:val="center"/>
                </w:tcPr>
                <w:p w:rsidR="00C24EF5" w:rsidRPr="00C24EF5" w:rsidRDefault="00C24EF5" w:rsidP="00C24EF5">
                  <w:pPr>
                    <w:widowControl w:val="0"/>
                    <w:shd w:val="clear" w:color="auto" w:fill="FFFFFF"/>
                    <w:autoSpaceDE w:val="0"/>
                    <w:autoSpaceDN w:val="0"/>
                    <w:adjustRightInd w:val="0"/>
                    <w:ind w:left="101"/>
                    <w:jc w:val="center"/>
                  </w:pPr>
                  <w:r w:rsidRPr="00C24EF5">
                    <w:t>0,00</w:t>
                  </w:r>
                </w:p>
              </w:tc>
            </w:tr>
            <w:tr w:rsidR="00C24EF5" w:rsidRPr="00C24EF5" w:rsidTr="00C24EF5">
              <w:trPr>
                <w:trHeight w:val="271"/>
                <w:jc w:val="center"/>
              </w:trPr>
              <w:tc>
                <w:tcPr>
                  <w:tcW w:w="200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C24EF5" w:rsidRPr="00C24EF5" w:rsidRDefault="00C24EF5" w:rsidP="00C24EF5">
                  <w:pPr>
                    <w:widowControl w:val="0"/>
                    <w:shd w:val="clear" w:color="auto" w:fill="FFFFFF"/>
                    <w:autoSpaceDE w:val="0"/>
                    <w:autoSpaceDN w:val="0"/>
                    <w:adjustRightInd w:val="0"/>
                    <w:ind w:left="141"/>
                    <w:jc w:val="center"/>
                  </w:pPr>
                  <w:r w:rsidRPr="00C24EF5">
                    <w:t>2026</w:t>
                  </w:r>
                </w:p>
              </w:tc>
              <w:tc>
                <w:tcPr>
                  <w:tcW w:w="1599" w:type="dxa"/>
                  <w:tcBorders>
                    <w:top w:val="single" w:sz="6" w:space="0" w:color="auto"/>
                    <w:left w:val="single" w:sz="6" w:space="0" w:color="auto"/>
                    <w:bottom w:val="single" w:sz="6" w:space="0" w:color="auto"/>
                    <w:right w:val="single" w:sz="6" w:space="0" w:color="auto"/>
                  </w:tcBorders>
                  <w:shd w:val="clear" w:color="auto" w:fill="FFFFFF"/>
                  <w:vAlign w:val="center"/>
                </w:tcPr>
                <w:p w:rsidR="00C24EF5" w:rsidRPr="00C24EF5" w:rsidRDefault="00C24EF5" w:rsidP="00C24EF5">
                  <w:pPr>
                    <w:jc w:val="center"/>
                    <w:rPr>
                      <w:color w:val="000000"/>
                    </w:rPr>
                  </w:pPr>
                  <w:r w:rsidRPr="00C24EF5">
                    <w:rPr>
                      <w:color w:val="000000"/>
                    </w:rPr>
                    <w:t>300,68</w:t>
                  </w:r>
                </w:p>
              </w:tc>
              <w:tc>
                <w:tcPr>
                  <w:tcW w:w="1605" w:type="dxa"/>
                  <w:tcBorders>
                    <w:top w:val="single" w:sz="6" w:space="0" w:color="auto"/>
                    <w:left w:val="single" w:sz="6" w:space="0" w:color="auto"/>
                    <w:bottom w:val="single" w:sz="6" w:space="0" w:color="auto"/>
                    <w:right w:val="single" w:sz="4" w:space="0" w:color="auto"/>
                  </w:tcBorders>
                  <w:shd w:val="clear" w:color="auto" w:fill="FFFFFF"/>
                  <w:vAlign w:val="center"/>
                </w:tcPr>
                <w:p w:rsidR="00C24EF5" w:rsidRPr="00C24EF5" w:rsidRDefault="00C24EF5" w:rsidP="00C24EF5">
                  <w:pPr>
                    <w:jc w:val="center"/>
                    <w:rPr>
                      <w:color w:val="000000"/>
                    </w:rPr>
                  </w:pPr>
                  <w:r w:rsidRPr="00C24EF5">
                    <w:rPr>
                      <w:color w:val="000000"/>
                    </w:rPr>
                    <w:t>300,68</w:t>
                  </w:r>
                </w:p>
              </w:tc>
              <w:tc>
                <w:tcPr>
                  <w:tcW w:w="1656" w:type="dxa"/>
                  <w:tcBorders>
                    <w:top w:val="single" w:sz="6" w:space="0" w:color="auto"/>
                    <w:left w:val="single" w:sz="4" w:space="0" w:color="auto"/>
                    <w:bottom w:val="single" w:sz="6" w:space="0" w:color="auto"/>
                    <w:right w:val="single" w:sz="6" w:space="0" w:color="auto"/>
                  </w:tcBorders>
                  <w:shd w:val="clear" w:color="auto" w:fill="FFFFFF"/>
                  <w:vAlign w:val="center"/>
                </w:tcPr>
                <w:p w:rsidR="00C24EF5" w:rsidRPr="00C24EF5" w:rsidRDefault="00C24EF5" w:rsidP="00C24EF5">
                  <w:pPr>
                    <w:widowControl w:val="0"/>
                    <w:shd w:val="clear" w:color="auto" w:fill="FFFFFF"/>
                    <w:autoSpaceDE w:val="0"/>
                    <w:autoSpaceDN w:val="0"/>
                    <w:adjustRightInd w:val="0"/>
                    <w:ind w:left="101"/>
                    <w:jc w:val="center"/>
                    <w:rPr>
                      <w:highlight w:val="yellow"/>
                    </w:rPr>
                  </w:pPr>
                  <w:r w:rsidRPr="00C24EF5">
                    <w:t>0,00</w:t>
                  </w:r>
                </w:p>
              </w:tc>
            </w:tr>
            <w:tr w:rsidR="00C24EF5" w:rsidRPr="00C24EF5" w:rsidTr="00C24EF5">
              <w:trPr>
                <w:trHeight w:val="286"/>
                <w:jc w:val="center"/>
              </w:trPr>
              <w:tc>
                <w:tcPr>
                  <w:tcW w:w="200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C24EF5" w:rsidRPr="00C24EF5" w:rsidRDefault="00C24EF5" w:rsidP="00C24EF5">
                  <w:pPr>
                    <w:widowControl w:val="0"/>
                    <w:shd w:val="clear" w:color="auto" w:fill="FFFFFF"/>
                    <w:autoSpaceDE w:val="0"/>
                    <w:autoSpaceDN w:val="0"/>
                    <w:adjustRightInd w:val="0"/>
                    <w:ind w:left="141"/>
                    <w:jc w:val="center"/>
                  </w:pPr>
                  <w:r w:rsidRPr="00C24EF5">
                    <w:t>2027</w:t>
                  </w:r>
                </w:p>
              </w:tc>
              <w:tc>
                <w:tcPr>
                  <w:tcW w:w="1599" w:type="dxa"/>
                  <w:tcBorders>
                    <w:top w:val="single" w:sz="6" w:space="0" w:color="auto"/>
                    <w:left w:val="single" w:sz="6" w:space="0" w:color="auto"/>
                    <w:bottom w:val="single" w:sz="6" w:space="0" w:color="auto"/>
                    <w:right w:val="single" w:sz="6" w:space="0" w:color="auto"/>
                  </w:tcBorders>
                  <w:shd w:val="clear" w:color="auto" w:fill="FFFFFF"/>
                  <w:vAlign w:val="center"/>
                </w:tcPr>
                <w:p w:rsidR="00C24EF5" w:rsidRPr="00C24EF5" w:rsidRDefault="00C24EF5" w:rsidP="00C24EF5">
                  <w:pPr>
                    <w:jc w:val="center"/>
                    <w:rPr>
                      <w:color w:val="000000"/>
                    </w:rPr>
                  </w:pPr>
                  <w:r w:rsidRPr="00C24EF5">
                    <w:rPr>
                      <w:color w:val="000000"/>
                    </w:rPr>
                    <w:t>312,71</w:t>
                  </w:r>
                </w:p>
              </w:tc>
              <w:tc>
                <w:tcPr>
                  <w:tcW w:w="1605" w:type="dxa"/>
                  <w:tcBorders>
                    <w:top w:val="single" w:sz="6" w:space="0" w:color="auto"/>
                    <w:left w:val="single" w:sz="6" w:space="0" w:color="auto"/>
                    <w:bottom w:val="single" w:sz="6" w:space="0" w:color="auto"/>
                    <w:right w:val="single" w:sz="4" w:space="0" w:color="auto"/>
                  </w:tcBorders>
                  <w:shd w:val="clear" w:color="auto" w:fill="FFFFFF"/>
                  <w:vAlign w:val="center"/>
                </w:tcPr>
                <w:p w:rsidR="00C24EF5" w:rsidRPr="00C24EF5" w:rsidRDefault="00C24EF5" w:rsidP="00C24EF5">
                  <w:pPr>
                    <w:jc w:val="center"/>
                    <w:rPr>
                      <w:color w:val="000000"/>
                    </w:rPr>
                  </w:pPr>
                  <w:r w:rsidRPr="00C24EF5">
                    <w:rPr>
                      <w:color w:val="000000"/>
                    </w:rPr>
                    <w:t>312,71</w:t>
                  </w:r>
                </w:p>
              </w:tc>
              <w:tc>
                <w:tcPr>
                  <w:tcW w:w="1656" w:type="dxa"/>
                  <w:tcBorders>
                    <w:top w:val="single" w:sz="6" w:space="0" w:color="auto"/>
                    <w:left w:val="single" w:sz="4" w:space="0" w:color="auto"/>
                    <w:bottom w:val="single" w:sz="6" w:space="0" w:color="auto"/>
                    <w:right w:val="single" w:sz="6" w:space="0" w:color="auto"/>
                  </w:tcBorders>
                  <w:shd w:val="clear" w:color="auto" w:fill="FFFFFF"/>
                  <w:vAlign w:val="center"/>
                </w:tcPr>
                <w:p w:rsidR="00C24EF5" w:rsidRPr="00C24EF5" w:rsidRDefault="00C24EF5" w:rsidP="00C24EF5">
                  <w:pPr>
                    <w:widowControl w:val="0"/>
                    <w:shd w:val="clear" w:color="auto" w:fill="FFFFFF"/>
                    <w:autoSpaceDE w:val="0"/>
                    <w:autoSpaceDN w:val="0"/>
                    <w:adjustRightInd w:val="0"/>
                    <w:ind w:left="101"/>
                    <w:jc w:val="center"/>
                  </w:pPr>
                  <w:r w:rsidRPr="00C24EF5">
                    <w:t>0,00</w:t>
                  </w:r>
                </w:p>
              </w:tc>
            </w:tr>
            <w:tr w:rsidR="00C24EF5" w:rsidRPr="00C24EF5" w:rsidTr="00C24EF5">
              <w:trPr>
                <w:trHeight w:val="345"/>
                <w:jc w:val="center"/>
              </w:trPr>
              <w:tc>
                <w:tcPr>
                  <w:tcW w:w="200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C24EF5" w:rsidRPr="00C24EF5" w:rsidRDefault="00C24EF5" w:rsidP="00C24EF5">
                  <w:pPr>
                    <w:widowControl w:val="0"/>
                    <w:shd w:val="clear" w:color="auto" w:fill="FFFFFF"/>
                    <w:autoSpaceDE w:val="0"/>
                    <w:autoSpaceDN w:val="0"/>
                    <w:adjustRightInd w:val="0"/>
                    <w:ind w:left="141"/>
                    <w:jc w:val="center"/>
                  </w:pPr>
                  <w:r w:rsidRPr="00C24EF5">
                    <w:t>2028</w:t>
                  </w:r>
                </w:p>
              </w:tc>
              <w:tc>
                <w:tcPr>
                  <w:tcW w:w="1599" w:type="dxa"/>
                  <w:tcBorders>
                    <w:top w:val="single" w:sz="6" w:space="0" w:color="auto"/>
                    <w:left w:val="single" w:sz="6" w:space="0" w:color="auto"/>
                    <w:bottom w:val="single" w:sz="6" w:space="0" w:color="auto"/>
                    <w:right w:val="single" w:sz="6" w:space="0" w:color="auto"/>
                  </w:tcBorders>
                  <w:shd w:val="clear" w:color="auto" w:fill="FFFFFF"/>
                  <w:vAlign w:val="center"/>
                </w:tcPr>
                <w:p w:rsidR="00C24EF5" w:rsidRPr="00C24EF5" w:rsidRDefault="00C24EF5" w:rsidP="00C24EF5">
                  <w:pPr>
                    <w:jc w:val="center"/>
                    <w:rPr>
                      <w:color w:val="000000"/>
                    </w:rPr>
                  </w:pPr>
                  <w:r w:rsidRPr="00C24EF5">
                    <w:rPr>
                      <w:color w:val="000000"/>
                    </w:rPr>
                    <w:t>325,22</w:t>
                  </w:r>
                </w:p>
              </w:tc>
              <w:tc>
                <w:tcPr>
                  <w:tcW w:w="1605" w:type="dxa"/>
                  <w:tcBorders>
                    <w:top w:val="single" w:sz="6" w:space="0" w:color="auto"/>
                    <w:left w:val="single" w:sz="6" w:space="0" w:color="auto"/>
                    <w:bottom w:val="single" w:sz="6" w:space="0" w:color="auto"/>
                    <w:right w:val="single" w:sz="4" w:space="0" w:color="auto"/>
                  </w:tcBorders>
                  <w:shd w:val="clear" w:color="auto" w:fill="FFFFFF"/>
                  <w:vAlign w:val="center"/>
                </w:tcPr>
                <w:p w:rsidR="00C24EF5" w:rsidRPr="00C24EF5" w:rsidRDefault="00C24EF5" w:rsidP="00C24EF5">
                  <w:pPr>
                    <w:jc w:val="center"/>
                    <w:rPr>
                      <w:color w:val="000000"/>
                    </w:rPr>
                  </w:pPr>
                  <w:r w:rsidRPr="00C24EF5">
                    <w:rPr>
                      <w:color w:val="000000"/>
                    </w:rPr>
                    <w:t>325,22</w:t>
                  </w:r>
                </w:p>
              </w:tc>
              <w:tc>
                <w:tcPr>
                  <w:tcW w:w="1656" w:type="dxa"/>
                  <w:tcBorders>
                    <w:top w:val="single" w:sz="6" w:space="0" w:color="auto"/>
                    <w:left w:val="single" w:sz="4" w:space="0" w:color="auto"/>
                    <w:bottom w:val="single" w:sz="6" w:space="0" w:color="auto"/>
                    <w:right w:val="single" w:sz="6" w:space="0" w:color="auto"/>
                  </w:tcBorders>
                  <w:shd w:val="clear" w:color="auto" w:fill="FFFFFF"/>
                  <w:vAlign w:val="center"/>
                </w:tcPr>
                <w:p w:rsidR="00C24EF5" w:rsidRPr="00C24EF5" w:rsidRDefault="00C24EF5" w:rsidP="00C24EF5">
                  <w:pPr>
                    <w:widowControl w:val="0"/>
                    <w:shd w:val="clear" w:color="auto" w:fill="FFFFFF"/>
                    <w:autoSpaceDE w:val="0"/>
                    <w:autoSpaceDN w:val="0"/>
                    <w:adjustRightInd w:val="0"/>
                    <w:ind w:left="101"/>
                    <w:jc w:val="center"/>
                  </w:pPr>
                  <w:r w:rsidRPr="00C24EF5">
                    <w:t>0,00</w:t>
                  </w:r>
                </w:p>
              </w:tc>
            </w:tr>
            <w:tr w:rsidR="00C24EF5" w:rsidRPr="00C24EF5" w:rsidTr="00C24EF5">
              <w:trPr>
                <w:trHeight w:val="271"/>
                <w:jc w:val="center"/>
              </w:trPr>
              <w:tc>
                <w:tcPr>
                  <w:tcW w:w="2007"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C24EF5" w:rsidRPr="00C24EF5" w:rsidRDefault="00C24EF5" w:rsidP="00C24EF5">
                  <w:pPr>
                    <w:widowControl w:val="0"/>
                    <w:shd w:val="clear" w:color="auto" w:fill="FFFFFF"/>
                    <w:autoSpaceDE w:val="0"/>
                    <w:autoSpaceDN w:val="0"/>
                    <w:adjustRightInd w:val="0"/>
                    <w:ind w:left="141"/>
                    <w:jc w:val="center"/>
                  </w:pPr>
                  <w:r w:rsidRPr="00C24EF5">
                    <w:t>2029</w:t>
                  </w:r>
                </w:p>
              </w:tc>
              <w:tc>
                <w:tcPr>
                  <w:tcW w:w="1599" w:type="dxa"/>
                  <w:tcBorders>
                    <w:top w:val="single" w:sz="6" w:space="0" w:color="auto"/>
                    <w:left w:val="single" w:sz="6" w:space="0" w:color="auto"/>
                    <w:bottom w:val="single" w:sz="6" w:space="0" w:color="auto"/>
                    <w:right w:val="single" w:sz="6" w:space="0" w:color="auto"/>
                  </w:tcBorders>
                  <w:shd w:val="clear" w:color="auto" w:fill="FFFFFF"/>
                  <w:vAlign w:val="center"/>
                </w:tcPr>
                <w:p w:rsidR="00C24EF5" w:rsidRPr="00C24EF5" w:rsidRDefault="00C24EF5" w:rsidP="00C24EF5">
                  <w:pPr>
                    <w:jc w:val="center"/>
                    <w:rPr>
                      <w:color w:val="000000"/>
                    </w:rPr>
                  </w:pPr>
                  <w:r w:rsidRPr="00C24EF5">
                    <w:rPr>
                      <w:color w:val="000000"/>
                    </w:rPr>
                    <w:t>338,23</w:t>
                  </w:r>
                </w:p>
              </w:tc>
              <w:tc>
                <w:tcPr>
                  <w:tcW w:w="1605" w:type="dxa"/>
                  <w:tcBorders>
                    <w:top w:val="single" w:sz="6" w:space="0" w:color="auto"/>
                    <w:left w:val="single" w:sz="6" w:space="0" w:color="auto"/>
                    <w:bottom w:val="single" w:sz="6" w:space="0" w:color="auto"/>
                    <w:right w:val="single" w:sz="4" w:space="0" w:color="auto"/>
                  </w:tcBorders>
                  <w:shd w:val="clear" w:color="auto" w:fill="FFFFFF"/>
                  <w:vAlign w:val="center"/>
                </w:tcPr>
                <w:p w:rsidR="00C24EF5" w:rsidRPr="00C24EF5" w:rsidRDefault="00C24EF5" w:rsidP="00C24EF5">
                  <w:pPr>
                    <w:jc w:val="center"/>
                    <w:rPr>
                      <w:color w:val="000000"/>
                    </w:rPr>
                  </w:pPr>
                  <w:r w:rsidRPr="00C24EF5">
                    <w:rPr>
                      <w:color w:val="000000"/>
                    </w:rPr>
                    <w:t>338,23</w:t>
                  </w:r>
                </w:p>
              </w:tc>
              <w:tc>
                <w:tcPr>
                  <w:tcW w:w="1656" w:type="dxa"/>
                  <w:tcBorders>
                    <w:top w:val="single" w:sz="6" w:space="0" w:color="auto"/>
                    <w:left w:val="single" w:sz="4" w:space="0" w:color="auto"/>
                    <w:bottom w:val="single" w:sz="6" w:space="0" w:color="auto"/>
                    <w:right w:val="single" w:sz="6" w:space="0" w:color="auto"/>
                  </w:tcBorders>
                  <w:shd w:val="clear" w:color="auto" w:fill="FFFFFF"/>
                  <w:vAlign w:val="center"/>
                </w:tcPr>
                <w:p w:rsidR="00C24EF5" w:rsidRPr="00C24EF5" w:rsidRDefault="00C24EF5" w:rsidP="00C24EF5">
                  <w:pPr>
                    <w:widowControl w:val="0"/>
                    <w:shd w:val="clear" w:color="auto" w:fill="FFFFFF"/>
                    <w:autoSpaceDE w:val="0"/>
                    <w:autoSpaceDN w:val="0"/>
                    <w:adjustRightInd w:val="0"/>
                    <w:jc w:val="center"/>
                  </w:pPr>
                  <w:r w:rsidRPr="00C24EF5">
                    <w:t>0,00</w:t>
                  </w:r>
                </w:p>
              </w:tc>
            </w:tr>
            <w:tr w:rsidR="00C24EF5" w:rsidRPr="00C24EF5" w:rsidTr="00C24EF5">
              <w:trPr>
                <w:trHeight w:val="271"/>
                <w:jc w:val="center"/>
              </w:trPr>
              <w:tc>
                <w:tcPr>
                  <w:tcW w:w="2007" w:type="dxa"/>
                  <w:tcBorders>
                    <w:top w:val="single" w:sz="6" w:space="0" w:color="auto"/>
                    <w:left w:val="single" w:sz="6" w:space="0" w:color="auto"/>
                    <w:bottom w:val="single" w:sz="6" w:space="0" w:color="auto"/>
                    <w:right w:val="single" w:sz="6" w:space="0" w:color="auto"/>
                  </w:tcBorders>
                  <w:shd w:val="clear" w:color="auto" w:fill="FFFFFF"/>
                  <w:vAlign w:val="center"/>
                </w:tcPr>
                <w:p w:rsidR="00C24EF5" w:rsidRPr="00C24EF5" w:rsidRDefault="00C24EF5" w:rsidP="00C24EF5">
                  <w:pPr>
                    <w:widowControl w:val="0"/>
                    <w:shd w:val="clear" w:color="auto" w:fill="FFFFFF"/>
                    <w:autoSpaceDE w:val="0"/>
                    <w:autoSpaceDN w:val="0"/>
                    <w:adjustRightInd w:val="0"/>
                    <w:ind w:left="141"/>
                    <w:jc w:val="center"/>
                  </w:pPr>
                  <w:r w:rsidRPr="00C24EF5">
                    <w:t>2030</w:t>
                  </w:r>
                </w:p>
              </w:tc>
              <w:tc>
                <w:tcPr>
                  <w:tcW w:w="1599" w:type="dxa"/>
                  <w:tcBorders>
                    <w:top w:val="single" w:sz="6" w:space="0" w:color="auto"/>
                    <w:left w:val="single" w:sz="6" w:space="0" w:color="auto"/>
                    <w:bottom w:val="single" w:sz="6" w:space="0" w:color="auto"/>
                    <w:right w:val="single" w:sz="6" w:space="0" w:color="auto"/>
                  </w:tcBorders>
                  <w:shd w:val="clear" w:color="auto" w:fill="FFFFFF"/>
                  <w:vAlign w:val="center"/>
                </w:tcPr>
                <w:p w:rsidR="00C24EF5" w:rsidRPr="00C24EF5" w:rsidRDefault="00C24EF5" w:rsidP="00C24EF5">
                  <w:pPr>
                    <w:jc w:val="center"/>
                    <w:rPr>
                      <w:color w:val="000000"/>
                    </w:rPr>
                  </w:pPr>
                  <w:r w:rsidRPr="00C24EF5">
                    <w:rPr>
                      <w:color w:val="000000"/>
                    </w:rPr>
                    <w:t>351,76</w:t>
                  </w:r>
                </w:p>
              </w:tc>
              <w:tc>
                <w:tcPr>
                  <w:tcW w:w="1605" w:type="dxa"/>
                  <w:tcBorders>
                    <w:top w:val="single" w:sz="6" w:space="0" w:color="auto"/>
                    <w:left w:val="single" w:sz="6" w:space="0" w:color="auto"/>
                    <w:bottom w:val="single" w:sz="6" w:space="0" w:color="auto"/>
                    <w:right w:val="single" w:sz="4" w:space="0" w:color="auto"/>
                  </w:tcBorders>
                  <w:shd w:val="clear" w:color="auto" w:fill="FFFFFF"/>
                  <w:vAlign w:val="center"/>
                </w:tcPr>
                <w:p w:rsidR="00C24EF5" w:rsidRPr="00C24EF5" w:rsidRDefault="00C24EF5" w:rsidP="00C24EF5">
                  <w:pPr>
                    <w:jc w:val="center"/>
                    <w:rPr>
                      <w:color w:val="000000"/>
                    </w:rPr>
                  </w:pPr>
                  <w:r w:rsidRPr="00C24EF5">
                    <w:rPr>
                      <w:color w:val="000000"/>
                    </w:rPr>
                    <w:t>351,76</w:t>
                  </w:r>
                </w:p>
              </w:tc>
              <w:tc>
                <w:tcPr>
                  <w:tcW w:w="1656" w:type="dxa"/>
                  <w:tcBorders>
                    <w:top w:val="single" w:sz="6" w:space="0" w:color="auto"/>
                    <w:left w:val="single" w:sz="4" w:space="0" w:color="auto"/>
                    <w:bottom w:val="single" w:sz="6" w:space="0" w:color="auto"/>
                    <w:right w:val="single" w:sz="6" w:space="0" w:color="auto"/>
                  </w:tcBorders>
                  <w:shd w:val="clear" w:color="auto" w:fill="FFFFFF"/>
                  <w:vAlign w:val="center"/>
                </w:tcPr>
                <w:p w:rsidR="00C24EF5" w:rsidRPr="00C24EF5" w:rsidRDefault="00C24EF5" w:rsidP="00C24EF5">
                  <w:pPr>
                    <w:widowControl w:val="0"/>
                    <w:shd w:val="clear" w:color="auto" w:fill="FFFFFF"/>
                    <w:autoSpaceDE w:val="0"/>
                    <w:autoSpaceDN w:val="0"/>
                    <w:adjustRightInd w:val="0"/>
                    <w:jc w:val="center"/>
                  </w:pPr>
                  <w:r w:rsidRPr="00C24EF5">
                    <w:t>0,00</w:t>
                  </w:r>
                </w:p>
              </w:tc>
            </w:tr>
          </w:tbl>
          <w:p w:rsidR="00C24EF5" w:rsidRPr="00C24EF5" w:rsidRDefault="00C24EF5" w:rsidP="00C24EF5">
            <w:pPr>
              <w:jc w:val="both"/>
            </w:pPr>
          </w:p>
        </w:tc>
      </w:tr>
      <w:tr w:rsidR="00C24EF5" w:rsidRPr="00C24EF5" w:rsidTr="00C24EF5">
        <w:tc>
          <w:tcPr>
            <w:tcW w:w="2759" w:type="dxa"/>
            <w:tcBorders>
              <w:top w:val="single" w:sz="4" w:space="0" w:color="000000"/>
              <w:left w:val="single" w:sz="4" w:space="0" w:color="000000"/>
              <w:bottom w:val="single" w:sz="4" w:space="0" w:color="000000"/>
            </w:tcBorders>
          </w:tcPr>
          <w:p w:rsidR="00C24EF5" w:rsidRPr="00C24EF5" w:rsidRDefault="00C24EF5" w:rsidP="00C24EF5">
            <w:pPr>
              <w:snapToGrid w:val="0"/>
            </w:pPr>
            <w:r w:rsidRPr="00C24EF5">
              <w:rPr>
                <w:b/>
                <w:bCs/>
              </w:rPr>
              <w:lastRenderedPageBreak/>
              <w:t xml:space="preserve">Ожидаемые непосредственные результаты реализации подпрограммы </w:t>
            </w:r>
            <w:r w:rsidRPr="00C24EF5">
              <w:rPr>
                <w:b/>
                <w:bCs/>
                <w:spacing w:val="-2"/>
              </w:rPr>
              <w:t>муниципальной</w:t>
            </w:r>
            <w:r w:rsidRPr="00C24EF5">
              <w:rPr>
                <w:b/>
                <w:bCs/>
              </w:rPr>
              <w:t xml:space="preserve"> программы</w:t>
            </w:r>
          </w:p>
        </w:tc>
        <w:tc>
          <w:tcPr>
            <w:tcW w:w="7042"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r w:rsidRPr="00C24EF5">
              <w:t>Улучшение  качества жизни граждан Гвазденского сельского поселения</w:t>
            </w:r>
          </w:p>
        </w:tc>
      </w:tr>
    </w:tbl>
    <w:p w:rsidR="00C24EF5" w:rsidRPr="00C24EF5" w:rsidRDefault="00C24EF5" w:rsidP="00C24EF5">
      <w:pPr>
        <w:spacing w:before="120" w:after="120" w:line="100" w:lineRule="atLeast"/>
        <w:jc w:val="both"/>
      </w:pPr>
    </w:p>
    <w:p w:rsidR="00C24EF5" w:rsidRPr="00C24EF5" w:rsidRDefault="00C24EF5" w:rsidP="00ED0007">
      <w:pPr>
        <w:numPr>
          <w:ilvl w:val="2"/>
          <w:numId w:val="16"/>
        </w:numPr>
        <w:tabs>
          <w:tab w:val="clear" w:pos="1440"/>
          <w:tab w:val="num" w:pos="0"/>
        </w:tabs>
        <w:snapToGrid w:val="0"/>
        <w:spacing w:after="200" w:line="276" w:lineRule="auto"/>
        <w:ind w:left="0" w:firstLine="0"/>
        <w:jc w:val="center"/>
        <w:rPr>
          <w:b/>
          <w:bCs/>
        </w:rPr>
      </w:pPr>
      <w:r w:rsidRPr="00C24EF5">
        <w:rPr>
          <w:b/>
          <w:bCs/>
        </w:rPr>
        <w:t>Характеристика сферы реализации подпрограммы, описание основных проблем в указанной сфере и прогноз ее развития</w:t>
      </w:r>
    </w:p>
    <w:p w:rsidR="00C24EF5" w:rsidRPr="00C24EF5" w:rsidRDefault="00C24EF5" w:rsidP="00C24EF5">
      <w:pPr>
        <w:autoSpaceDE w:val="0"/>
        <w:ind w:firstLine="540"/>
        <w:jc w:val="both"/>
      </w:pPr>
      <w:r w:rsidRPr="00C24EF5">
        <w:t xml:space="preserve">В соответствии с Федеральным и областным законодательством, за счет средств бюджета Гвазденского сельского поселения выплачивается пенсия за выслугу лет лицам, замещавшим муниципальные должности и должности муниципальной службы  в органах местного самоуправления Гвазденского сельского поселения. </w:t>
      </w:r>
    </w:p>
    <w:p w:rsidR="00C24EF5" w:rsidRPr="00C24EF5" w:rsidRDefault="00C24EF5" w:rsidP="00C24EF5">
      <w:pPr>
        <w:autoSpaceDE w:val="0"/>
        <w:ind w:firstLine="540"/>
        <w:jc w:val="both"/>
      </w:pPr>
      <w:r w:rsidRPr="00C24EF5">
        <w:t xml:space="preserve">Основной целью подпрограммы является создание условий для повышения благосостояния и уровня жизни </w:t>
      </w:r>
      <w:r w:rsidRPr="00C24EF5">
        <w:rPr>
          <w:color w:val="000000"/>
        </w:rPr>
        <w:t>отдельных категорий населения  сельского поселения</w:t>
      </w:r>
      <w:r w:rsidRPr="00C24EF5">
        <w:t xml:space="preserve">. Для достижения поставленных целей необходимо решение следующих основных задач: исполнение обязательств поселения по оказанию мер социальной поддержки отдельным </w:t>
      </w:r>
      <w:r w:rsidRPr="00C24EF5">
        <w:rPr>
          <w:spacing w:val="-4"/>
        </w:rPr>
        <w:t>категориям граждан</w:t>
      </w:r>
      <w:r w:rsidRPr="00C24EF5">
        <w:t xml:space="preserve">, установленных федеральным и областным законодательством,  нормативно — правовыми актами Гвазденского сельского поселения. </w:t>
      </w:r>
    </w:p>
    <w:p w:rsidR="00C24EF5" w:rsidRPr="00C24EF5" w:rsidRDefault="00C24EF5" w:rsidP="00C24EF5">
      <w:pPr>
        <w:pStyle w:val="af2"/>
        <w:snapToGrid w:val="0"/>
        <w:spacing w:line="100" w:lineRule="atLeast"/>
        <w:ind w:hanging="17"/>
        <w:rPr>
          <w:sz w:val="28"/>
          <w:szCs w:val="28"/>
        </w:rPr>
      </w:pPr>
      <w:r w:rsidRPr="00C24EF5">
        <w:rPr>
          <w:sz w:val="28"/>
          <w:szCs w:val="28"/>
        </w:rPr>
        <w:t>Срок реализации подпрограммы - 2023-2030 годы.</w:t>
      </w:r>
    </w:p>
    <w:p w:rsidR="00C24EF5" w:rsidRPr="00C24EF5" w:rsidRDefault="00C24EF5" w:rsidP="00C24EF5">
      <w:pPr>
        <w:pStyle w:val="af2"/>
        <w:snapToGrid w:val="0"/>
        <w:spacing w:line="100" w:lineRule="atLeast"/>
        <w:ind w:hanging="17"/>
        <w:rPr>
          <w:sz w:val="28"/>
          <w:szCs w:val="28"/>
        </w:rPr>
      </w:pPr>
    </w:p>
    <w:p w:rsidR="00C24EF5" w:rsidRPr="00C24EF5" w:rsidRDefault="00C24EF5" w:rsidP="00ED0007">
      <w:pPr>
        <w:numPr>
          <w:ilvl w:val="2"/>
          <w:numId w:val="16"/>
        </w:numPr>
        <w:tabs>
          <w:tab w:val="clear" w:pos="1440"/>
          <w:tab w:val="num" w:pos="0"/>
        </w:tabs>
        <w:ind w:left="0" w:firstLine="0"/>
        <w:jc w:val="center"/>
        <w:rPr>
          <w:b/>
          <w:bCs/>
        </w:rPr>
      </w:pPr>
      <w:r w:rsidRPr="00C24EF5">
        <w:rPr>
          <w:b/>
          <w:bCs/>
        </w:rPr>
        <w:t>Приоритеты государственной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C24EF5" w:rsidRPr="00C24EF5" w:rsidRDefault="00C24EF5" w:rsidP="00C24EF5">
      <w:pPr>
        <w:ind w:left="1440"/>
        <w:rPr>
          <w:b/>
          <w:bCs/>
        </w:rPr>
      </w:pPr>
    </w:p>
    <w:p w:rsidR="00C24EF5" w:rsidRPr="00C24EF5" w:rsidRDefault="00C24EF5" w:rsidP="00C24EF5">
      <w:pPr>
        <w:widowControl w:val="0"/>
        <w:shd w:val="clear" w:color="auto" w:fill="FFFFFF"/>
        <w:autoSpaceDE w:val="0"/>
        <w:autoSpaceDN w:val="0"/>
        <w:adjustRightInd w:val="0"/>
        <w:jc w:val="both"/>
      </w:pPr>
      <w:r w:rsidRPr="00C24EF5">
        <w:t>Приоритеты реализации подпрограммы соответствуют приоритетам, описанным для программы в целом.</w:t>
      </w:r>
    </w:p>
    <w:p w:rsidR="00C24EF5" w:rsidRPr="00C24EF5" w:rsidRDefault="00C24EF5" w:rsidP="00C24EF5">
      <w:pPr>
        <w:snapToGrid w:val="0"/>
        <w:spacing w:before="120" w:after="120" w:line="100" w:lineRule="atLeast"/>
        <w:jc w:val="both"/>
      </w:pPr>
      <w:r w:rsidRPr="00C24EF5">
        <w:rPr>
          <w:color w:val="000000"/>
        </w:rPr>
        <w:tab/>
      </w:r>
      <w:r w:rsidRPr="00C24EF5">
        <w:t>Ожидаемые результаты реализации подпрограммы:</w:t>
      </w:r>
    </w:p>
    <w:p w:rsidR="00C24EF5" w:rsidRPr="00C24EF5" w:rsidRDefault="00C24EF5" w:rsidP="00C24EF5">
      <w:pPr>
        <w:snapToGrid w:val="0"/>
        <w:spacing w:line="100" w:lineRule="atLeast"/>
        <w:ind w:hanging="17"/>
        <w:jc w:val="both"/>
      </w:pPr>
      <w:r w:rsidRPr="00C24EF5">
        <w:t>- улучшение  качества жизни граждан Гвазденского сельского поселения;</w:t>
      </w:r>
    </w:p>
    <w:p w:rsidR="00C24EF5" w:rsidRPr="00C24EF5" w:rsidRDefault="00C24EF5" w:rsidP="00C24EF5">
      <w:pPr>
        <w:widowControl w:val="0"/>
        <w:jc w:val="both"/>
      </w:pPr>
      <w:r w:rsidRPr="00C24EF5">
        <w:t xml:space="preserve">- надлежащее исполнение полномочий, возложенных на органы местного самоуправления </w:t>
      </w:r>
      <w:r w:rsidRPr="00C24EF5">
        <w:rPr>
          <w:color w:val="000000"/>
        </w:rPr>
        <w:t>Гвазденского</w:t>
      </w:r>
      <w:r w:rsidRPr="00C24EF5">
        <w:t xml:space="preserve"> сельского поселения.</w:t>
      </w:r>
    </w:p>
    <w:p w:rsidR="00C24EF5" w:rsidRPr="00C24EF5" w:rsidRDefault="00C24EF5" w:rsidP="00C24EF5">
      <w:pPr>
        <w:snapToGrid w:val="0"/>
        <w:spacing w:line="100" w:lineRule="atLeast"/>
        <w:jc w:val="center"/>
        <w:rPr>
          <w:b/>
          <w:bCs/>
          <w:iCs/>
        </w:rPr>
      </w:pPr>
      <w:r w:rsidRPr="00C24EF5">
        <w:rPr>
          <w:b/>
          <w:bCs/>
          <w:iCs/>
        </w:rPr>
        <w:t>4. Характеристика основных мероприятий подпрограммы</w:t>
      </w:r>
    </w:p>
    <w:p w:rsidR="00C24EF5" w:rsidRPr="00C24EF5" w:rsidRDefault="00C24EF5" w:rsidP="00C24EF5">
      <w:pPr>
        <w:snapToGrid w:val="0"/>
        <w:spacing w:line="100" w:lineRule="atLeast"/>
        <w:jc w:val="center"/>
      </w:pPr>
      <w:r w:rsidRPr="00C24EF5">
        <w:t>Основные мероприятия для выполнения поставленных задач в ходе реализации подпрограммы:</w:t>
      </w:r>
    </w:p>
    <w:p w:rsidR="00C24EF5" w:rsidRPr="00C24EF5" w:rsidRDefault="00C24EF5" w:rsidP="00C24EF5">
      <w:pPr>
        <w:snapToGrid w:val="0"/>
        <w:spacing w:line="100" w:lineRule="atLeast"/>
        <w:jc w:val="right"/>
        <w:rPr>
          <w:sz w:val="24"/>
          <w:szCs w:val="24"/>
        </w:rPr>
      </w:pPr>
      <w:r w:rsidRPr="00C24EF5">
        <w:rPr>
          <w:sz w:val="24"/>
          <w:szCs w:val="24"/>
        </w:rPr>
        <w:t xml:space="preserve">                                                                                                   тыс. рублей</w:t>
      </w:r>
    </w:p>
    <w:tbl>
      <w:tblPr>
        <w:tblW w:w="10617" w:type="dxa"/>
        <w:tblInd w:w="-654" w:type="dxa"/>
        <w:tblLayout w:type="fixed"/>
        <w:tblCellMar>
          <w:top w:w="55" w:type="dxa"/>
          <w:left w:w="55" w:type="dxa"/>
          <w:bottom w:w="55" w:type="dxa"/>
          <w:right w:w="55" w:type="dxa"/>
        </w:tblCellMar>
        <w:tblLook w:val="04A0"/>
      </w:tblPr>
      <w:tblGrid>
        <w:gridCol w:w="2410"/>
        <w:gridCol w:w="993"/>
        <w:gridCol w:w="850"/>
        <w:gridCol w:w="851"/>
        <w:gridCol w:w="850"/>
        <w:gridCol w:w="992"/>
        <w:gridCol w:w="993"/>
        <w:gridCol w:w="850"/>
        <w:gridCol w:w="851"/>
        <w:gridCol w:w="977"/>
      </w:tblGrid>
      <w:tr w:rsidR="00C24EF5" w:rsidRPr="00C24EF5" w:rsidTr="00C24EF5">
        <w:trPr>
          <w:trHeight w:val="409"/>
        </w:trPr>
        <w:tc>
          <w:tcPr>
            <w:tcW w:w="2410" w:type="dxa"/>
            <w:vMerge w:val="restart"/>
            <w:tcBorders>
              <w:top w:val="single" w:sz="2" w:space="0" w:color="000000"/>
              <w:left w:val="single" w:sz="2" w:space="0" w:color="000000"/>
              <w:bottom w:val="single" w:sz="2" w:space="0" w:color="000000"/>
              <w:right w:val="nil"/>
            </w:tcBorders>
            <w:hideMark/>
          </w:tcPr>
          <w:p w:rsidR="00C24EF5" w:rsidRPr="00C24EF5" w:rsidRDefault="00C24EF5" w:rsidP="00C24EF5">
            <w:pPr>
              <w:pStyle w:val="af8"/>
              <w:snapToGrid w:val="0"/>
              <w:spacing w:line="276" w:lineRule="auto"/>
              <w:jc w:val="center"/>
              <w:rPr>
                <w:sz w:val="26"/>
                <w:szCs w:val="26"/>
              </w:rPr>
            </w:pPr>
            <w:r w:rsidRPr="00C24EF5">
              <w:rPr>
                <w:sz w:val="26"/>
                <w:szCs w:val="26"/>
              </w:rPr>
              <w:t xml:space="preserve">Наименование </w:t>
            </w:r>
            <w:r w:rsidRPr="00C24EF5">
              <w:rPr>
                <w:sz w:val="26"/>
                <w:szCs w:val="26"/>
              </w:rPr>
              <w:lastRenderedPageBreak/>
              <w:t>мероприятий</w:t>
            </w:r>
          </w:p>
        </w:tc>
        <w:tc>
          <w:tcPr>
            <w:tcW w:w="993" w:type="dxa"/>
            <w:vMerge w:val="restart"/>
            <w:tcBorders>
              <w:top w:val="single" w:sz="2" w:space="0" w:color="000000"/>
              <w:left w:val="single" w:sz="2" w:space="0" w:color="000000"/>
              <w:bottom w:val="single" w:sz="2" w:space="0" w:color="000000"/>
              <w:right w:val="nil"/>
            </w:tcBorders>
            <w:hideMark/>
          </w:tcPr>
          <w:p w:rsidR="00C24EF5" w:rsidRPr="00C24EF5" w:rsidRDefault="00C24EF5" w:rsidP="00C24EF5">
            <w:pPr>
              <w:pStyle w:val="af8"/>
              <w:snapToGrid w:val="0"/>
              <w:spacing w:line="276" w:lineRule="auto"/>
              <w:jc w:val="center"/>
              <w:rPr>
                <w:sz w:val="26"/>
                <w:szCs w:val="26"/>
              </w:rPr>
            </w:pPr>
            <w:r w:rsidRPr="00C24EF5">
              <w:rPr>
                <w:sz w:val="26"/>
                <w:szCs w:val="26"/>
              </w:rPr>
              <w:lastRenderedPageBreak/>
              <w:t>Всего</w:t>
            </w:r>
          </w:p>
        </w:tc>
        <w:tc>
          <w:tcPr>
            <w:tcW w:w="7214" w:type="dxa"/>
            <w:gridSpan w:val="8"/>
            <w:tcBorders>
              <w:top w:val="single" w:sz="2" w:space="0" w:color="000000"/>
              <w:left w:val="single" w:sz="2" w:space="0" w:color="000000"/>
              <w:bottom w:val="single" w:sz="2" w:space="0" w:color="000000"/>
              <w:right w:val="single" w:sz="2" w:space="0" w:color="000000"/>
            </w:tcBorders>
            <w:hideMark/>
          </w:tcPr>
          <w:p w:rsidR="00C24EF5" w:rsidRPr="00C24EF5" w:rsidRDefault="00C24EF5" w:rsidP="00C24EF5">
            <w:pPr>
              <w:pStyle w:val="af8"/>
              <w:snapToGrid w:val="0"/>
              <w:spacing w:line="276" w:lineRule="auto"/>
              <w:jc w:val="center"/>
              <w:rPr>
                <w:sz w:val="26"/>
                <w:szCs w:val="26"/>
              </w:rPr>
            </w:pPr>
            <w:r w:rsidRPr="00C24EF5">
              <w:rPr>
                <w:sz w:val="26"/>
                <w:szCs w:val="26"/>
              </w:rPr>
              <w:t>в т.ч. по годам</w:t>
            </w:r>
          </w:p>
        </w:tc>
      </w:tr>
      <w:tr w:rsidR="00C24EF5" w:rsidRPr="00C24EF5" w:rsidTr="00C24EF5">
        <w:trPr>
          <w:trHeight w:val="394"/>
        </w:trPr>
        <w:tc>
          <w:tcPr>
            <w:tcW w:w="2410" w:type="dxa"/>
            <w:vMerge/>
            <w:tcBorders>
              <w:top w:val="single" w:sz="2" w:space="0" w:color="000000"/>
              <w:left w:val="single" w:sz="2" w:space="0" w:color="000000"/>
              <w:bottom w:val="single" w:sz="2" w:space="0" w:color="000000"/>
              <w:right w:val="nil"/>
            </w:tcBorders>
            <w:vAlign w:val="center"/>
            <w:hideMark/>
          </w:tcPr>
          <w:p w:rsidR="00C24EF5" w:rsidRPr="00C24EF5" w:rsidRDefault="00C24EF5" w:rsidP="00C24EF5">
            <w:pPr>
              <w:rPr>
                <w:sz w:val="26"/>
                <w:szCs w:val="26"/>
              </w:rPr>
            </w:pPr>
          </w:p>
        </w:tc>
        <w:tc>
          <w:tcPr>
            <w:tcW w:w="993" w:type="dxa"/>
            <w:vMerge/>
            <w:tcBorders>
              <w:top w:val="single" w:sz="2" w:space="0" w:color="000000"/>
              <w:left w:val="single" w:sz="2" w:space="0" w:color="000000"/>
              <w:bottom w:val="single" w:sz="2" w:space="0" w:color="000000"/>
              <w:right w:val="nil"/>
            </w:tcBorders>
            <w:vAlign w:val="center"/>
            <w:hideMark/>
          </w:tcPr>
          <w:p w:rsidR="00C24EF5" w:rsidRPr="00C24EF5" w:rsidRDefault="00C24EF5" w:rsidP="00C24EF5">
            <w:pPr>
              <w:rPr>
                <w:sz w:val="26"/>
                <w:szCs w:val="26"/>
              </w:rPr>
            </w:pPr>
          </w:p>
        </w:tc>
        <w:tc>
          <w:tcPr>
            <w:tcW w:w="850" w:type="dxa"/>
            <w:tcBorders>
              <w:top w:val="nil"/>
              <w:left w:val="single" w:sz="2" w:space="0" w:color="000000"/>
              <w:bottom w:val="single" w:sz="2" w:space="0" w:color="000000"/>
              <w:right w:val="nil"/>
            </w:tcBorders>
            <w:hideMark/>
          </w:tcPr>
          <w:p w:rsidR="00C24EF5" w:rsidRPr="00C24EF5" w:rsidRDefault="00C24EF5" w:rsidP="00C24EF5">
            <w:pPr>
              <w:pStyle w:val="af8"/>
              <w:snapToGrid w:val="0"/>
              <w:spacing w:line="276" w:lineRule="auto"/>
              <w:jc w:val="center"/>
              <w:rPr>
                <w:sz w:val="26"/>
                <w:szCs w:val="26"/>
              </w:rPr>
            </w:pPr>
            <w:r w:rsidRPr="00C24EF5">
              <w:rPr>
                <w:sz w:val="26"/>
                <w:szCs w:val="26"/>
              </w:rPr>
              <w:t>2023г</w:t>
            </w:r>
          </w:p>
        </w:tc>
        <w:tc>
          <w:tcPr>
            <w:tcW w:w="851" w:type="dxa"/>
            <w:tcBorders>
              <w:top w:val="nil"/>
              <w:left w:val="single" w:sz="2" w:space="0" w:color="000000"/>
              <w:bottom w:val="single" w:sz="2" w:space="0" w:color="000000"/>
              <w:right w:val="nil"/>
            </w:tcBorders>
            <w:hideMark/>
          </w:tcPr>
          <w:p w:rsidR="00C24EF5" w:rsidRPr="00C24EF5" w:rsidRDefault="00C24EF5" w:rsidP="00C24EF5">
            <w:pPr>
              <w:pStyle w:val="af8"/>
              <w:snapToGrid w:val="0"/>
              <w:spacing w:line="276" w:lineRule="auto"/>
              <w:jc w:val="center"/>
              <w:rPr>
                <w:sz w:val="26"/>
                <w:szCs w:val="26"/>
              </w:rPr>
            </w:pPr>
            <w:r w:rsidRPr="00C24EF5">
              <w:rPr>
                <w:sz w:val="26"/>
                <w:szCs w:val="26"/>
              </w:rPr>
              <w:t>2024 г</w:t>
            </w:r>
          </w:p>
        </w:tc>
        <w:tc>
          <w:tcPr>
            <w:tcW w:w="850" w:type="dxa"/>
            <w:tcBorders>
              <w:top w:val="nil"/>
              <w:left w:val="single" w:sz="2" w:space="0" w:color="000000"/>
              <w:bottom w:val="single" w:sz="2" w:space="0" w:color="000000"/>
              <w:right w:val="single" w:sz="2" w:space="0" w:color="000000"/>
            </w:tcBorders>
            <w:hideMark/>
          </w:tcPr>
          <w:p w:rsidR="00C24EF5" w:rsidRPr="00C24EF5" w:rsidRDefault="00C24EF5" w:rsidP="00C24EF5">
            <w:pPr>
              <w:pStyle w:val="af8"/>
              <w:snapToGrid w:val="0"/>
              <w:spacing w:line="276" w:lineRule="auto"/>
              <w:jc w:val="center"/>
              <w:rPr>
                <w:sz w:val="26"/>
                <w:szCs w:val="26"/>
              </w:rPr>
            </w:pPr>
            <w:r w:rsidRPr="00C24EF5">
              <w:rPr>
                <w:sz w:val="26"/>
                <w:szCs w:val="26"/>
              </w:rPr>
              <w:t>2025г</w:t>
            </w:r>
          </w:p>
        </w:tc>
        <w:tc>
          <w:tcPr>
            <w:tcW w:w="992" w:type="dxa"/>
            <w:tcBorders>
              <w:top w:val="nil"/>
              <w:left w:val="single" w:sz="2" w:space="0" w:color="000000"/>
              <w:bottom w:val="single" w:sz="2" w:space="0" w:color="000000"/>
              <w:right w:val="single" w:sz="2" w:space="0" w:color="000000"/>
            </w:tcBorders>
          </w:tcPr>
          <w:p w:rsidR="00C24EF5" w:rsidRPr="00C24EF5" w:rsidRDefault="00C24EF5" w:rsidP="00C24EF5">
            <w:pPr>
              <w:pStyle w:val="af8"/>
              <w:snapToGrid w:val="0"/>
              <w:spacing w:line="276" w:lineRule="auto"/>
              <w:jc w:val="center"/>
              <w:rPr>
                <w:sz w:val="26"/>
                <w:szCs w:val="26"/>
              </w:rPr>
            </w:pPr>
            <w:r w:rsidRPr="00C24EF5">
              <w:rPr>
                <w:sz w:val="26"/>
                <w:szCs w:val="26"/>
              </w:rPr>
              <w:t>2026г</w:t>
            </w:r>
          </w:p>
        </w:tc>
        <w:tc>
          <w:tcPr>
            <w:tcW w:w="993" w:type="dxa"/>
            <w:tcBorders>
              <w:top w:val="nil"/>
              <w:left w:val="single" w:sz="2" w:space="0" w:color="000000"/>
              <w:bottom w:val="single" w:sz="2" w:space="0" w:color="000000"/>
              <w:right w:val="single" w:sz="2" w:space="0" w:color="000000"/>
            </w:tcBorders>
          </w:tcPr>
          <w:p w:rsidR="00C24EF5" w:rsidRPr="00C24EF5" w:rsidRDefault="00C24EF5" w:rsidP="00C24EF5">
            <w:pPr>
              <w:pStyle w:val="af8"/>
              <w:snapToGrid w:val="0"/>
              <w:spacing w:line="276" w:lineRule="auto"/>
              <w:jc w:val="center"/>
              <w:rPr>
                <w:sz w:val="26"/>
                <w:szCs w:val="26"/>
              </w:rPr>
            </w:pPr>
            <w:r w:rsidRPr="00C24EF5">
              <w:rPr>
                <w:sz w:val="26"/>
                <w:szCs w:val="26"/>
              </w:rPr>
              <w:t>2027г</w:t>
            </w:r>
          </w:p>
        </w:tc>
        <w:tc>
          <w:tcPr>
            <w:tcW w:w="850" w:type="dxa"/>
            <w:tcBorders>
              <w:top w:val="nil"/>
              <w:left w:val="single" w:sz="2" w:space="0" w:color="000000"/>
              <w:bottom w:val="single" w:sz="2" w:space="0" w:color="000000"/>
              <w:right w:val="single" w:sz="2" w:space="0" w:color="000000"/>
            </w:tcBorders>
          </w:tcPr>
          <w:p w:rsidR="00C24EF5" w:rsidRPr="00C24EF5" w:rsidRDefault="00C24EF5" w:rsidP="00C24EF5">
            <w:pPr>
              <w:pStyle w:val="af8"/>
              <w:snapToGrid w:val="0"/>
              <w:spacing w:line="276" w:lineRule="auto"/>
              <w:jc w:val="center"/>
              <w:rPr>
                <w:sz w:val="26"/>
                <w:szCs w:val="26"/>
              </w:rPr>
            </w:pPr>
            <w:r w:rsidRPr="00C24EF5">
              <w:rPr>
                <w:sz w:val="26"/>
                <w:szCs w:val="26"/>
              </w:rPr>
              <w:t>2028г</w:t>
            </w:r>
          </w:p>
        </w:tc>
        <w:tc>
          <w:tcPr>
            <w:tcW w:w="851" w:type="dxa"/>
            <w:tcBorders>
              <w:top w:val="nil"/>
              <w:left w:val="single" w:sz="2" w:space="0" w:color="000000"/>
              <w:bottom w:val="single" w:sz="4" w:space="0" w:color="auto"/>
              <w:right w:val="single" w:sz="4" w:space="0" w:color="auto"/>
            </w:tcBorders>
          </w:tcPr>
          <w:p w:rsidR="00C24EF5" w:rsidRPr="00C24EF5" w:rsidRDefault="00C24EF5" w:rsidP="00C24EF5">
            <w:pPr>
              <w:pStyle w:val="af8"/>
              <w:snapToGrid w:val="0"/>
              <w:spacing w:line="276" w:lineRule="auto"/>
              <w:jc w:val="center"/>
              <w:rPr>
                <w:sz w:val="26"/>
                <w:szCs w:val="26"/>
              </w:rPr>
            </w:pPr>
            <w:r w:rsidRPr="00C24EF5">
              <w:rPr>
                <w:sz w:val="26"/>
                <w:szCs w:val="26"/>
              </w:rPr>
              <w:t>2029</w:t>
            </w:r>
          </w:p>
        </w:tc>
        <w:tc>
          <w:tcPr>
            <w:tcW w:w="977" w:type="dxa"/>
            <w:tcBorders>
              <w:top w:val="nil"/>
              <w:left w:val="single" w:sz="4" w:space="0" w:color="auto"/>
              <w:bottom w:val="single" w:sz="4" w:space="0" w:color="auto"/>
              <w:right w:val="single" w:sz="2" w:space="0" w:color="000000"/>
            </w:tcBorders>
          </w:tcPr>
          <w:p w:rsidR="00C24EF5" w:rsidRPr="00C24EF5" w:rsidRDefault="00C24EF5" w:rsidP="00C24EF5">
            <w:pPr>
              <w:pStyle w:val="af8"/>
              <w:snapToGrid w:val="0"/>
              <w:spacing w:line="276" w:lineRule="auto"/>
              <w:jc w:val="center"/>
              <w:rPr>
                <w:sz w:val="26"/>
                <w:szCs w:val="26"/>
              </w:rPr>
            </w:pPr>
            <w:r w:rsidRPr="00C24EF5">
              <w:rPr>
                <w:sz w:val="26"/>
                <w:szCs w:val="26"/>
              </w:rPr>
              <w:t>2030</w:t>
            </w:r>
          </w:p>
        </w:tc>
      </w:tr>
      <w:tr w:rsidR="00C24EF5" w:rsidRPr="00C24EF5" w:rsidTr="00C24EF5">
        <w:trPr>
          <w:trHeight w:val="640"/>
        </w:trPr>
        <w:tc>
          <w:tcPr>
            <w:tcW w:w="2410" w:type="dxa"/>
            <w:tcBorders>
              <w:top w:val="nil"/>
              <w:left w:val="single" w:sz="2" w:space="0" w:color="000000"/>
              <w:bottom w:val="single" w:sz="2" w:space="0" w:color="000000"/>
              <w:right w:val="nil"/>
            </w:tcBorders>
            <w:hideMark/>
          </w:tcPr>
          <w:p w:rsidR="00C24EF5" w:rsidRPr="00C24EF5" w:rsidRDefault="00C24EF5" w:rsidP="00C24EF5">
            <w:pPr>
              <w:pStyle w:val="af8"/>
              <w:snapToGrid w:val="0"/>
              <w:spacing w:line="276" w:lineRule="auto"/>
              <w:rPr>
                <w:sz w:val="28"/>
                <w:szCs w:val="28"/>
              </w:rPr>
            </w:pPr>
            <w:r w:rsidRPr="00C24EF5">
              <w:rPr>
                <w:sz w:val="28"/>
                <w:szCs w:val="28"/>
              </w:rPr>
              <w:lastRenderedPageBreak/>
              <w:t xml:space="preserve">Пенсионное обеспечение </w:t>
            </w:r>
          </w:p>
        </w:tc>
        <w:tc>
          <w:tcPr>
            <w:tcW w:w="993" w:type="dxa"/>
            <w:tcBorders>
              <w:top w:val="nil"/>
              <w:left w:val="single" w:sz="2" w:space="0" w:color="000000"/>
              <w:bottom w:val="single" w:sz="2" w:space="0" w:color="000000"/>
              <w:right w:val="nil"/>
            </w:tcBorders>
          </w:tcPr>
          <w:p w:rsidR="00C24EF5" w:rsidRPr="00C24EF5" w:rsidRDefault="00A83A7A" w:rsidP="00C24EF5">
            <w:pPr>
              <w:pStyle w:val="af8"/>
              <w:snapToGrid w:val="0"/>
              <w:spacing w:line="276" w:lineRule="auto"/>
              <w:jc w:val="center"/>
              <w:rPr>
                <w:sz w:val="26"/>
                <w:szCs w:val="26"/>
              </w:rPr>
            </w:pPr>
            <w:r w:rsidRPr="00C24EF5">
              <w:rPr>
                <w:color w:val="000000"/>
                <w:sz w:val="26"/>
                <w:szCs w:val="26"/>
              </w:rPr>
              <w:fldChar w:fldCharType="begin"/>
            </w:r>
            <w:r w:rsidR="00C24EF5" w:rsidRPr="00C24EF5">
              <w:rPr>
                <w:color w:val="000000"/>
                <w:sz w:val="26"/>
                <w:szCs w:val="26"/>
              </w:rPr>
              <w:instrText xml:space="preserve"> =SUM(ABOVE) </w:instrText>
            </w:r>
            <w:r w:rsidRPr="00C24EF5">
              <w:rPr>
                <w:color w:val="000000"/>
                <w:sz w:val="26"/>
                <w:szCs w:val="26"/>
              </w:rPr>
              <w:fldChar w:fldCharType="separate"/>
            </w:r>
            <w:r w:rsidR="00C24EF5" w:rsidRPr="00C24EF5">
              <w:rPr>
                <w:noProof/>
                <w:color w:val="000000"/>
                <w:sz w:val="26"/>
                <w:szCs w:val="26"/>
              </w:rPr>
              <w:t>2470,72</w:t>
            </w:r>
            <w:r w:rsidRPr="00C24EF5">
              <w:rPr>
                <w:color w:val="000000"/>
                <w:sz w:val="26"/>
                <w:szCs w:val="26"/>
              </w:rPr>
              <w:fldChar w:fldCharType="end"/>
            </w:r>
          </w:p>
        </w:tc>
        <w:tc>
          <w:tcPr>
            <w:tcW w:w="850" w:type="dxa"/>
            <w:tcBorders>
              <w:top w:val="nil"/>
              <w:left w:val="single" w:sz="2" w:space="0" w:color="000000"/>
              <w:bottom w:val="single" w:sz="2" w:space="0" w:color="000000"/>
              <w:right w:val="nil"/>
            </w:tcBorders>
          </w:tcPr>
          <w:p w:rsidR="00C24EF5" w:rsidRPr="00C24EF5" w:rsidRDefault="00C24EF5" w:rsidP="00C24EF5">
            <w:pPr>
              <w:rPr>
                <w:sz w:val="26"/>
                <w:szCs w:val="26"/>
              </w:rPr>
            </w:pPr>
            <w:r w:rsidRPr="00C24EF5">
              <w:rPr>
                <w:sz w:val="26"/>
                <w:szCs w:val="26"/>
              </w:rPr>
              <w:t>275,00</w:t>
            </w:r>
          </w:p>
        </w:tc>
        <w:tc>
          <w:tcPr>
            <w:tcW w:w="851" w:type="dxa"/>
            <w:tcBorders>
              <w:top w:val="nil"/>
              <w:left w:val="single" w:sz="2" w:space="0" w:color="000000"/>
              <w:bottom w:val="single" w:sz="2" w:space="0" w:color="000000"/>
              <w:right w:val="nil"/>
            </w:tcBorders>
          </w:tcPr>
          <w:p w:rsidR="00C24EF5" w:rsidRPr="00C24EF5" w:rsidRDefault="00C24EF5" w:rsidP="00C24EF5">
            <w:pPr>
              <w:rPr>
                <w:sz w:val="26"/>
                <w:szCs w:val="26"/>
              </w:rPr>
            </w:pPr>
            <w:r w:rsidRPr="00C24EF5">
              <w:rPr>
                <w:sz w:val="26"/>
                <w:szCs w:val="26"/>
              </w:rPr>
              <w:t>278,00</w:t>
            </w:r>
          </w:p>
        </w:tc>
        <w:tc>
          <w:tcPr>
            <w:tcW w:w="850" w:type="dxa"/>
            <w:tcBorders>
              <w:top w:val="nil"/>
              <w:left w:val="single" w:sz="2" w:space="0" w:color="000000"/>
              <w:bottom w:val="single" w:sz="2" w:space="0" w:color="000000"/>
              <w:right w:val="single" w:sz="2" w:space="0" w:color="000000"/>
            </w:tcBorders>
          </w:tcPr>
          <w:p w:rsidR="00C24EF5" w:rsidRPr="00C24EF5" w:rsidRDefault="00C24EF5" w:rsidP="00C24EF5">
            <w:pPr>
              <w:rPr>
                <w:sz w:val="26"/>
                <w:szCs w:val="26"/>
              </w:rPr>
            </w:pPr>
            <w:r w:rsidRPr="00C24EF5">
              <w:rPr>
                <w:sz w:val="26"/>
                <w:szCs w:val="26"/>
              </w:rPr>
              <w:t>289,12</w:t>
            </w:r>
          </w:p>
        </w:tc>
        <w:tc>
          <w:tcPr>
            <w:tcW w:w="992" w:type="dxa"/>
            <w:tcBorders>
              <w:top w:val="nil"/>
              <w:left w:val="single" w:sz="2" w:space="0" w:color="000000"/>
              <w:bottom w:val="single" w:sz="2" w:space="0" w:color="000000"/>
              <w:right w:val="single" w:sz="2" w:space="0" w:color="000000"/>
            </w:tcBorders>
          </w:tcPr>
          <w:p w:rsidR="00C24EF5" w:rsidRPr="00C24EF5" w:rsidRDefault="00C24EF5" w:rsidP="00C24EF5">
            <w:pPr>
              <w:rPr>
                <w:sz w:val="26"/>
                <w:szCs w:val="26"/>
              </w:rPr>
            </w:pPr>
            <w:r w:rsidRPr="00C24EF5">
              <w:rPr>
                <w:sz w:val="26"/>
                <w:szCs w:val="26"/>
              </w:rPr>
              <w:t>300,68</w:t>
            </w:r>
          </w:p>
        </w:tc>
        <w:tc>
          <w:tcPr>
            <w:tcW w:w="993" w:type="dxa"/>
            <w:tcBorders>
              <w:top w:val="nil"/>
              <w:left w:val="single" w:sz="2" w:space="0" w:color="000000"/>
              <w:bottom w:val="single" w:sz="2" w:space="0" w:color="000000"/>
              <w:right w:val="single" w:sz="2" w:space="0" w:color="000000"/>
            </w:tcBorders>
          </w:tcPr>
          <w:p w:rsidR="00C24EF5" w:rsidRPr="00C24EF5" w:rsidRDefault="00C24EF5" w:rsidP="00C24EF5">
            <w:pPr>
              <w:pStyle w:val="af8"/>
              <w:snapToGrid w:val="0"/>
              <w:spacing w:line="276" w:lineRule="auto"/>
              <w:jc w:val="center"/>
              <w:rPr>
                <w:sz w:val="26"/>
                <w:szCs w:val="26"/>
              </w:rPr>
            </w:pPr>
            <w:r w:rsidRPr="00C24EF5">
              <w:rPr>
                <w:sz w:val="26"/>
                <w:szCs w:val="26"/>
              </w:rPr>
              <w:t>312,71</w:t>
            </w:r>
          </w:p>
        </w:tc>
        <w:tc>
          <w:tcPr>
            <w:tcW w:w="850" w:type="dxa"/>
            <w:tcBorders>
              <w:top w:val="nil"/>
              <w:left w:val="single" w:sz="2" w:space="0" w:color="000000"/>
              <w:bottom w:val="single" w:sz="2" w:space="0" w:color="000000"/>
              <w:right w:val="single" w:sz="2" w:space="0" w:color="000000"/>
            </w:tcBorders>
          </w:tcPr>
          <w:p w:rsidR="00C24EF5" w:rsidRPr="00C24EF5" w:rsidRDefault="00C24EF5" w:rsidP="00C24EF5">
            <w:pPr>
              <w:pStyle w:val="af8"/>
              <w:snapToGrid w:val="0"/>
              <w:spacing w:line="276" w:lineRule="auto"/>
              <w:jc w:val="center"/>
              <w:rPr>
                <w:sz w:val="26"/>
                <w:szCs w:val="26"/>
              </w:rPr>
            </w:pPr>
            <w:r w:rsidRPr="00C24EF5">
              <w:rPr>
                <w:sz w:val="26"/>
                <w:szCs w:val="26"/>
              </w:rPr>
              <w:t>325,22</w:t>
            </w:r>
          </w:p>
        </w:tc>
        <w:tc>
          <w:tcPr>
            <w:tcW w:w="851" w:type="dxa"/>
            <w:tcBorders>
              <w:top w:val="nil"/>
              <w:left w:val="single" w:sz="2" w:space="0" w:color="000000"/>
              <w:bottom w:val="single" w:sz="2" w:space="0" w:color="000000"/>
              <w:right w:val="single" w:sz="4" w:space="0" w:color="auto"/>
            </w:tcBorders>
          </w:tcPr>
          <w:p w:rsidR="00C24EF5" w:rsidRPr="00C24EF5" w:rsidRDefault="00C24EF5" w:rsidP="00C24EF5">
            <w:pPr>
              <w:pStyle w:val="af8"/>
              <w:snapToGrid w:val="0"/>
              <w:spacing w:line="276" w:lineRule="auto"/>
              <w:jc w:val="center"/>
              <w:rPr>
                <w:sz w:val="26"/>
                <w:szCs w:val="26"/>
              </w:rPr>
            </w:pPr>
            <w:r w:rsidRPr="00C24EF5">
              <w:rPr>
                <w:sz w:val="26"/>
                <w:szCs w:val="26"/>
              </w:rPr>
              <w:t>338,23</w:t>
            </w:r>
          </w:p>
        </w:tc>
        <w:tc>
          <w:tcPr>
            <w:tcW w:w="977" w:type="dxa"/>
            <w:tcBorders>
              <w:top w:val="single" w:sz="4" w:space="0" w:color="auto"/>
              <w:left w:val="single" w:sz="4" w:space="0" w:color="auto"/>
              <w:bottom w:val="single" w:sz="4" w:space="0" w:color="auto"/>
              <w:right w:val="single" w:sz="2" w:space="0" w:color="000000"/>
            </w:tcBorders>
          </w:tcPr>
          <w:p w:rsidR="00C24EF5" w:rsidRPr="00C24EF5" w:rsidRDefault="00C24EF5" w:rsidP="00C24EF5">
            <w:pPr>
              <w:pStyle w:val="af8"/>
              <w:snapToGrid w:val="0"/>
              <w:spacing w:line="276" w:lineRule="auto"/>
              <w:jc w:val="center"/>
              <w:rPr>
                <w:sz w:val="26"/>
                <w:szCs w:val="26"/>
              </w:rPr>
            </w:pPr>
            <w:r w:rsidRPr="00C24EF5">
              <w:rPr>
                <w:sz w:val="26"/>
                <w:szCs w:val="26"/>
              </w:rPr>
              <w:t>351,76</w:t>
            </w:r>
          </w:p>
        </w:tc>
      </w:tr>
      <w:tr w:rsidR="00C24EF5" w:rsidRPr="00C24EF5" w:rsidTr="00C24EF5">
        <w:trPr>
          <w:trHeight w:val="530"/>
        </w:trPr>
        <w:tc>
          <w:tcPr>
            <w:tcW w:w="2410" w:type="dxa"/>
            <w:tcBorders>
              <w:top w:val="nil"/>
              <w:left w:val="single" w:sz="2" w:space="0" w:color="000000"/>
              <w:bottom w:val="single" w:sz="2" w:space="0" w:color="000000"/>
              <w:right w:val="nil"/>
            </w:tcBorders>
            <w:hideMark/>
          </w:tcPr>
          <w:p w:rsidR="00C24EF5" w:rsidRPr="00C24EF5" w:rsidRDefault="00C24EF5" w:rsidP="00C24EF5">
            <w:pPr>
              <w:autoSpaceDE w:val="0"/>
              <w:snapToGrid w:val="0"/>
              <w:jc w:val="both"/>
            </w:pPr>
            <w:r w:rsidRPr="00C24EF5">
              <w:t>Оказание мер социальной поддержки отдельным категориям граждан</w:t>
            </w:r>
          </w:p>
        </w:tc>
        <w:tc>
          <w:tcPr>
            <w:tcW w:w="993" w:type="dxa"/>
            <w:tcBorders>
              <w:top w:val="nil"/>
              <w:left w:val="single" w:sz="2" w:space="0" w:color="000000"/>
              <w:bottom w:val="single" w:sz="2" w:space="0" w:color="000000"/>
              <w:right w:val="nil"/>
            </w:tcBorders>
          </w:tcPr>
          <w:p w:rsidR="00C24EF5" w:rsidRPr="00C24EF5" w:rsidRDefault="00C24EF5" w:rsidP="00C24EF5">
            <w:pPr>
              <w:pStyle w:val="af8"/>
              <w:snapToGrid w:val="0"/>
              <w:spacing w:line="276" w:lineRule="auto"/>
              <w:jc w:val="center"/>
              <w:rPr>
                <w:sz w:val="26"/>
                <w:szCs w:val="26"/>
              </w:rPr>
            </w:pPr>
            <w:r w:rsidRPr="00C24EF5">
              <w:rPr>
                <w:sz w:val="26"/>
                <w:szCs w:val="26"/>
              </w:rPr>
              <w:t>0,00</w:t>
            </w:r>
          </w:p>
        </w:tc>
        <w:tc>
          <w:tcPr>
            <w:tcW w:w="850" w:type="dxa"/>
            <w:tcBorders>
              <w:top w:val="nil"/>
              <w:left w:val="single" w:sz="2" w:space="0" w:color="000000"/>
              <w:bottom w:val="single" w:sz="2" w:space="0" w:color="000000"/>
              <w:right w:val="nil"/>
            </w:tcBorders>
          </w:tcPr>
          <w:p w:rsidR="00C24EF5" w:rsidRPr="00C24EF5" w:rsidRDefault="00C24EF5" w:rsidP="00C24EF5">
            <w:pPr>
              <w:jc w:val="center"/>
              <w:rPr>
                <w:sz w:val="26"/>
                <w:szCs w:val="26"/>
              </w:rPr>
            </w:pPr>
            <w:r w:rsidRPr="00C24EF5">
              <w:rPr>
                <w:sz w:val="26"/>
                <w:szCs w:val="26"/>
              </w:rPr>
              <w:t>0,00</w:t>
            </w:r>
          </w:p>
        </w:tc>
        <w:tc>
          <w:tcPr>
            <w:tcW w:w="851" w:type="dxa"/>
            <w:tcBorders>
              <w:top w:val="nil"/>
              <w:left w:val="single" w:sz="2" w:space="0" w:color="000000"/>
              <w:bottom w:val="single" w:sz="2" w:space="0" w:color="000000"/>
              <w:right w:val="nil"/>
            </w:tcBorders>
          </w:tcPr>
          <w:p w:rsidR="00C24EF5" w:rsidRPr="00C24EF5" w:rsidRDefault="00C24EF5" w:rsidP="00C24EF5">
            <w:pPr>
              <w:jc w:val="center"/>
              <w:rPr>
                <w:sz w:val="26"/>
                <w:szCs w:val="26"/>
              </w:rPr>
            </w:pPr>
            <w:r w:rsidRPr="00C24EF5">
              <w:rPr>
                <w:sz w:val="26"/>
                <w:szCs w:val="26"/>
              </w:rPr>
              <w:t>0,00</w:t>
            </w:r>
          </w:p>
        </w:tc>
        <w:tc>
          <w:tcPr>
            <w:tcW w:w="850" w:type="dxa"/>
            <w:tcBorders>
              <w:top w:val="nil"/>
              <w:left w:val="single" w:sz="2" w:space="0" w:color="000000"/>
              <w:bottom w:val="single" w:sz="2" w:space="0" w:color="000000"/>
              <w:right w:val="single" w:sz="2" w:space="0" w:color="000000"/>
            </w:tcBorders>
          </w:tcPr>
          <w:p w:rsidR="00C24EF5" w:rsidRPr="00C24EF5" w:rsidRDefault="00C24EF5" w:rsidP="00C24EF5">
            <w:pPr>
              <w:jc w:val="center"/>
              <w:rPr>
                <w:sz w:val="26"/>
                <w:szCs w:val="26"/>
              </w:rPr>
            </w:pPr>
            <w:r w:rsidRPr="00C24EF5">
              <w:rPr>
                <w:sz w:val="26"/>
                <w:szCs w:val="26"/>
              </w:rPr>
              <w:t>0,00</w:t>
            </w:r>
          </w:p>
        </w:tc>
        <w:tc>
          <w:tcPr>
            <w:tcW w:w="992" w:type="dxa"/>
            <w:tcBorders>
              <w:top w:val="nil"/>
              <w:left w:val="single" w:sz="2" w:space="0" w:color="000000"/>
              <w:bottom w:val="single" w:sz="2" w:space="0" w:color="000000"/>
              <w:right w:val="single" w:sz="2" w:space="0" w:color="000000"/>
            </w:tcBorders>
          </w:tcPr>
          <w:p w:rsidR="00C24EF5" w:rsidRPr="00C24EF5" w:rsidRDefault="00C24EF5" w:rsidP="00C24EF5">
            <w:pPr>
              <w:jc w:val="center"/>
              <w:rPr>
                <w:sz w:val="26"/>
                <w:szCs w:val="26"/>
              </w:rPr>
            </w:pPr>
            <w:r w:rsidRPr="00C24EF5">
              <w:rPr>
                <w:sz w:val="26"/>
                <w:szCs w:val="26"/>
              </w:rPr>
              <w:t>0,00</w:t>
            </w:r>
          </w:p>
        </w:tc>
        <w:tc>
          <w:tcPr>
            <w:tcW w:w="993" w:type="dxa"/>
            <w:tcBorders>
              <w:top w:val="nil"/>
              <w:left w:val="single" w:sz="2" w:space="0" w:color="000000"/>
              <w:bottom w:val="single" w:sz="2" w:space="0" w:color="000000"/>
              <w:right w:val="single" w:sz="2" w:space="0" w:color="000000"/>
            </w:tcBorders>
          </w:tcPr>
          <w:p w:rsidR="00C24EF5" w:rsidRPr="00C24EF5" w:rsidRDefault="00C24EF5" w:rsidP="00C24EF5">
            <w:pPr>
              <w:pStyle w:val="af8"/>
              <w:snapToGrid w:val="0"/>
              <w:spacing w:line="276" w:lineRule="auto"/>
              <w:jc w:val="center"/>
              <w:rPr>
                <w:sz w:val="26"/>
                <w:szCs w:val="26"/>
              </w:rPr>
            </w:pPr>
            <w:r w:rsidRPr="00C24EF5">
              <w:rPr>
                <w:sz w:val="26"/>
                <w:szCs w:val="26"/>
              </w:rPr>
              <w:t>0,00</w:t>
            </w:r>
          </w:p>
        </w:tc>
        <w:tc>
          <w:tcPr>
            <w:tcW w:w="850" w:type="dxa"/>
            <w:tcBorders>
              <w:top w:val="nil"/>
              <w:left w:val="single" w:sz="2" w:space="0" w:color="000000"/>
              <w:bottom w:val="single" w:sz="2" w:space="0" w:color="000000"/>
              <w:right w:val="single" w:sz="2" w:space="0" w:color="000000"/>
            </w:tcBorders>
          </w:tcPr>
          <w:p w:rsidR="00C24EF5" w:rsidRPr="00C24EF5" w:rsidRDefault="00C24EF5" w:rsidP="00C24EF5">
            <w:pPr>
              <w:pStyle w:val="af8"/>
              <w:snapToGrid w:val="0"/>
              <w:spacing w:line="276" w:lineRule="auto"/>
              <w:jc w:val="center"/>
              <w:rPr>
                <w:sz w:val="26"/>
                <w:szCs w:val="26"/>
              </w:rPr>
            </w:pPr>
            <w:r w:rsidRPr="00C24EF5">
              <w:rPr>
                <w:sz w:val="26"/>
                <w:szCs w:val="26"/>
              </w:rPr>
              <w:t>0,00</w:t>
            </w:r>
          </w:p>
        </w:tc>
        <w:tc>
          <w:tcPr>
            <w:tcW w:w="851" w:type="dxa"/>
            <w:tcBorders>
              <w:top w:val="nil"/>
              <w:left w:val="single" w:sz="2" w:space="0" w:color="000000"/>
              <w:bottom w:val="single" w:sz="2" w:space="0" w:color="000000"/>
              <w:right w:val="single" w:sz="4" w:space="0" w:color="auto"/>
            </w:tcBorders>
          </w:tcPr>
          <w:p w:rsidR="00C24EF5" w:rsidRPr="00C24EF5" w:rsidRDefault="00C24EF5" w:rsidP="00C24EF5">
            <w:pPr>
              <w:pStyle w:val="af8"/>
              <w:snapToGrid w:val="0"/>
              <w:spacing w:line="276" w:lineRule="auto"/>
              <w:jc w:val="center"/>
              <w:rPr>
                <w:sz w:val="26"/>
                <w:szCs w:val="26"/>
              </w:rPr>
            </w:pPr>
            <w:r w:rsidRPr="00C24EF5">
              <w:rPr>
                <w:sz w:val="26"/>
                <w:szCs w:val="26"/>
              </w:rPr>
              <w:t>0,00</w:t>
            </w:r>
          </w:p>
        </w:tc>
        <w:tc>
          <w:tcPr>
            <w:tcW w:w="977" w:type="dxa"/>
            <w:tcBorders>
              <w:top w:val="single" w:sz="4" w:space="0" w:color="auto"/>
              <w:left w:val="single" w:sz="4" w:space="0" w:color="auto"/>
              <w:bottom w:val="single" w:sz="2" w:space="0" w:color="000000"/>
              <w:right w:val="single" w:sz="2" w:space="0" w:color="000000"/>
            </w:tcBorders>
          </w:tcPr>
          <w:p w:rsidR="00C24EF5" w:rsidRPr="00C24EF5" w:rsidRDefault="00C24EF5" w:rsidP="00C24EF5">
            <w:pPr>
              <w:pStyle w:val="af8"/>
              <w:snapToGrid w:val="0"/>
              <w:spacing w:line="276" w:lineRule="auto"/>
              <w:jc w:val="center"/>
              <w:rPr>
                <w:sz w:val="26"/>
                <w:szCs w:val="26"/>
              </w:rPr>
            </w:pPr>
            <w:r w:rsidRPr="00C24EF5">
              <w:rPr>
                <w:sz w:val="26"/>
                <w:szCs w:val="26"/>
              </w:rPr>
              <w:t>0,00</w:t>
            </w:r>
          </w:p>
        </w:tc>
      </w:tr>
      <w:tr w:rsidR="00C24EF5" w:rsidRPr="00C24EF5" w:rsidTr="00C24EF5">
        <w:trPr>
          <w:trHeight w:val="426"/>
        </w:trPr>
        <w:tc>
          <w:tcPr>
            <w:tcW w:w="2410" w:type="dxa"/>
            <w:tcBorders>
              <w:top w:val="nil"/>
              <w:left w:val="single" w:sz="2" w:space="0" w:color="000000"/>
              <w:bottom w:val="single" w:sz="2" w:space="0" w:color="000000"/>
              <w:right w:val="nil"/>
            </w:tcBorders>
            <w:hideMark/>
          </w:tcPr>
          <w:p w:rsidR="00C24EF5" w:rsidRPr="00C24EF5" w:rsidRDefault="00C24EF5" w:rsidP="00C24EF5">
            <w:pPr>
              <w:pStyle w:val="af8"/>
              <w:snapToGrid w:val="0"/>
              <w:spacing w:line="276" w:lineRule="auto"/>
              <w:rPr>
                <w:sz w:val="26"/>
                <w:szCs w:val="26"/>
              </w:rPr>
            </w:pPr>
            <w:r w:rsidRPr="00C24EF5">
              <w:rPr>
                <w:sz w:val="26"/>
                <w:szCs w:val="26"/>
              </w:rPr>
              <w:t>ИТОГО:</w:t>
            </w:r>
          </w:p>
        </w:tc>
        <w:tc>
          <w:tcPr>
            <w:tcW w:w="993" w:type="dxa"/>
            <w:tcBorders>
              <w:top w:val="nil"/>
              <w:left w:val="single" w:sz="2" w:space="0" w:color="000000"/>
              <w:bottom w:val="single" w:sz="2" w:space="0" w:color="000000"/>
              <w:right w:val="nil"/>
            </w:tcBorders>
          </w:tcPr>
          <w:p w:rsidR="00C24EF5" w:rsidRPr="00C24EF5" w:rsidRDefault="00A83A7A" w:rsidP="00C24EF5">
            <w:pPr>
              <w:pStyle w:val="af8"/>
              <w:snapToGrid w:val="0"/>
              <w:spacing w:line="276" w:lineRule="auto"/>
              <w:jc w:val="center"/>
              <w:rPr>
                <w:sz w:val="26"/>
                <w:szCs w:val="26"/>
              </w:rPr>
            </w:pPr>
            <w:r w:rsidRPr="00C24EF5">
              <w:rPr>
                <w:color w:val="000000"/>
                <w:sz w:val="26"/>
                <w:szCs w:val="26"/>
              </w:rPr>
              <w:fldChar w:fldCharType="begin"/>
            </w:r>
            <w:r w:rsidR="00C24EF5" w:rsidRPr="00C24EF5">
              <w:rPr>
                <w:color w:val="000000"/>
                <w:sz w:val="26"/>
                <w:szCs w:val="26"/>
              </w:rPr>
              <w:instrText xml:space="preserve"> =SUM(ABOVE) </w:instrText>
            </w:r>
            <w:r w:rsidRPr="00C24EF5">
              <w:rPr>
                <w:color w:val="000000"/>
                <w:sz w:val="26"/>
                <w:szCs w:val="26"/>
              </w:rPr>
              <w:fldChar w:fldCharType="separate"/>
            </w:r>
            <w:r w:rsidR="00C24EF5" w:rsidRPr="00C24EF5">
              <w:rPr>
                <w:noProof/>
                <w:color w:val="000000"/>
                <w:sz w:val="26"/>
                <w:szCs w:val="26"/>
              </w:rPr>
              <w:t>2470,72</w:t>
            </w:r>
            <w:r w:rsidRPr="00C24EF5">
              <w:rPr>
                <w:color w:val="000000"/>
                <w:sz w:val="26"/>
                <w:szCs w:val="26"/>
              </w:rPr>
              <w:fldChar w:fldCharType="end"/>
            </w:r>
          </w:p>
        </w:tc>
        <w:tc>
          <w:tcPr>
            <w:tcW w:w="850" w:type="dxa"/>
            <w:tcBorders>
              <w:top w:val="nil"/>
              <w:left w:val="single" w:sz="2" w:space="0" w:color="000000"/>
              <w:bottom w:val="single" w:sz="2" w:space="0" w:color="000000"/>
              <w:right w:val="nil"/>
            </w:tcBorders>
          </w:tcPr>
          <w:p w:rsidR="00C24EF5" w:rsidRPr="00C24EF5" w:rsidRDefault="00C24EF5" w:rsidP="00C24EF5">
            <w:pPr>
              <w:jc w:val="center"/>
              <w:rPr>
                <w:sz w:val="26"/>
                <w:szCs w:val="26"/>
              </w:rPr>
            </w:pPr>
            <w:r w:rsidRPr="00C24EF5">
              <w:rPr>
                <w:sz w:val="26"/>
                <w:szCs w:val="26"/>
              </w:rPr>
              <w:t>275,00</w:t>
            </w:r>
          </w:p>
        </w:tc>
        <w:tc>
          <w:tcPr>
            <w:tcW w:w="851" w:type="dxa"/>
            <w:tcBorders>
              <w:top w:val="nil"/>
              <w:left w:val="single" w:sz="2" w:space="0" w:color="000000"/>
              <w:bottom w:val="single" w:sz="2" w:space="0" w:color="000000"/>
              <w:right w:val="nil"/>
            </w:tcBorders>
          </w:tcPr>
          <w:p w:rsidR="00C24EF5" w:rsidRPr="00C24EF5" w:rsidRDefault="00C24EF5" w:rsidP="00C24EF5">
            <w:pPr>
              <w:jc w:val="center"/>
              <w:rPr>
                <w:sz w:val="26"/>
                <w:szCs w:val="26"/>
              </w:rPr>
            </w:pPr>
            <w:r w:rsidRPr="00C24EF5">
              <w:rPr>
                <w:sz w:val="26"/>
                <w:szCs w:val="26"/>
              </w:rPr>
              <w:t>278,00</w:t>
            </w:r>
          </w:p>
        </w:tc>
        <w:tc>
          <w:tcPr>
            <w:tcW w:w="850" w:type="dxa"/>
            <w:tcBorders>
              <w:top w:val="nil"/>
              <w:left w:val="single" w:sz="2" w:space="0" w:color="000000"/>
              <w:bottom w:val="single" w:sz="2" w:space="0" w:color="000000"/>
              <w:right w:val="single" w:sz="2" w:space="0" w:color="000000"/>
            </w:tcBorders>
          </w:tcPr>
          <w:p w:rsidR="00C24EF5" w:rsidRPr="00C24EF5" w:rsidRDefault="00C24EF5" w:rsidP="00C24EF5">
            <w:pPr>
              <w:jc w:val="center"/>
              <w:rPr>
                <w:sz w:val="26"/>
                <w:szCs w:val="26"/>
              </w:rPr>
            </w:pPr>
            <w:r w:rsidRPr="00C24EF5">
              <w:rPr>
                <w:sz w:val="26"/>
                <w:szCs w:val="26"/>
              </w:rPr>
              <w:t>289,12</w:t>
            </w:r>
          </w:p>
        </w:tc>
        <w:tc>
          <w:tcPr>
            <w:tcW w:w="992" w:type="dxa"/>
            <w:tcBorders>
              <w:top w:val="nil"/>
              <w:left w:val="single" w:sz="2" w:space="0" w:color="000000"/>
              <w:bottom w:val="single" w:sz="2" w:space="0" w:color="000000"/>
              <w:right w:val="single" w:sz="2" w:space="0" w:color="000000"/>
            </w:tcBorders>
          </w:tcPr>
          <w:p w:rsidR="00C24EF5" w:rsidRPr="00C24EF5" w:rsidRDefault="00C24EF5" w:rsidP="00C24EF5">
            <w:pPr>
              <w:jc w:val="center"/>
              <w:rPr>
                <w:sz w:val="26"/>
                <w:szCs w:val="26"/>
              </w:rPr>
            </w:pPr>
            <w:r w:rsidRPr="00C24EF5">
              <w:rPr>
                <w:sz w:val="26"/>
                <w:szCs w:val="26"/>
              </w:rPr>
              <w:t>300,68</w:t>
            </w:r>
          </w:p>
        </w:tc>
        <w:tc>
          <w:tcPr>
            <w:tcW w:w="993" w:type="dxa"/>
            <w:tcBorders>
              <w:top w:val="nil"/>
              <w:left w:val="single" w:sz="2" w:space="0" w:color="000000"/>
              <w:bottom w:val="single" w:sz="2" w:space="0" w:color="000000"/>
              <w:right w:val="single" w:sz="2" w:space="0" w:color="000000"/>
            </w:tcBorders>
          </w:tcPr>
          <w:p w:rsidR="00C24EF5" w:rsidRPr="00C24EF5" w:rsidRDefault="00C24EF5" w:rsidP="00C24EF5">
            <w:pPr>
              <w:pStyle w:val="af8"/>
              <w:snapToGrid w:val="0"/>
              <w:spacing w:line="276" w:lineRule="auto"/>
              <w:jc w:val="center"/>
              <w:rPr>
                <w:sz w:val="26"/>
                <w:szCs w:val="26"/>
              </w:rPr>
            </w:pPr>
            <w:r w:rsidRPr="00C24EF5">
              <w:rPr>
                <w:sz w:val="26"/>
                <w:szCs w:val="26"/>
              </w:rPr>
              <w:t>312,71</w:t>
            </w:r>
          </w:p>
        </w:tc>
        <w:tc>
          <w:tcPr>
            <w:tcW w:w="850" w:type="dxa"/>
            <w:tcBorders>
              <w:top w:val="nil"/>
              <w:left w:val="single" w:sz="2" w:space="0" w:color="000000"/>
              <w:bottom w:val="single" w:sz="2" w:space="0" w:color="000000"/>
              <w:right w:val="single" w:sz="2" w:space="0" w:color="000000"/>
            </w:tcBorders>
          </w:tcPr>
          <w:p w:rsidR="00C24EF5" w:rsidRPr="00C24EF5" w:rsidRDefault="00C24EF5" w:rsidP="00C24EF5">
            <w:pPr>
              <w:pStyle w:val="af8"/>
              <w:snapToGrid w:val="0"/>
              <w:spacing w:line="276" w:lineRule="auto"/>
              <w:jc w:val="center"/>
              <w:rPr>
                <w:sz w:val="26"/>
                <w:szCs w:val="26"/>
              </w:rPr>
            </w:pPr>
            <w:r w:rsidRPr="00C24EF5">
              <w:rPr>
                <w:sz w:val="26"/>
                <w:szCs w:val="26"/>
              </w:rPr>
              <w:t>325,22</w:t>
            </w:r>
          </w:p>
        </w:tc>
        <w:tc>
          <w:tcPr>
            <w:tcW w:w="851" w:type="dxa"/>
            <w:tcBorders>
              <w:top w:val="nil"/>
              <w:left w:val="single" w:sz="2" w:space="0" w:color="000000"/>
              <w:bottom w:val="single" w:sz="2" w:space="0" w:color="000000"/>
              <w:right w:val="single" w:sz="4" w:space="0" w:color="auto"/>
            </w:tcBorders>
          </w:tcPr>
          <w:p w:rsidR="00C24EF5" w:rsidRPr="00C24EF5" w:rsidRDefault="00C24EF5" w:rsidP="00C24EF5">
            <w:pPr>
              <w:pStyle w:val="af8"/>
              <w:snapToGrid w:val="0"/>
              <w:spacing w:line="276" w:lineRule="auto"/>
              <w:jc w:val="center"/>
              <w:rPr>
                <w:sz w:val="26"/>
                <w:szCs w:val="26"/>
              </w:rPr>
            </w:pPr>
            <w:r w:rsidRPr="00C24EF5">
              <w:rPr>
                <w:sz w:val="26"/>
                <w:szCs w:val="26"/>
              </w:rPr>
              <w:t>338,23</w:t>
            </w:r>
          </w:p>
        </w:tc>
        <w:tc>
          <w:tcPr>
            <w:tcW w:w="977" w:type="dxa"/>
            <w:tcBorders>
              <w:top w:val="single" w:sz="4" w:space="0" w:color="auto"/>
              <w:left w:val="single" w:sz="4" w:space="0" w:color="auto"/>
              <w:bottom w:val="single" w:sz="2" w:space="0" w:color="000000"/>
              <w:right w:val="single" w:sz="2" w:space="0" w:color="000000"/>
            </w:tcBorders>
          </w:tcPr>
          <w:p w:rsidR="00C24EF5" w:rsidRPr="00C24EF5" w:rsidRDefault="00C24EF5" w:rsidP="00C24EF5">
            <w:pPr>
              <w:pStyle w:val="af8"/>
              <w:snapToGrid w:val="0"/>
              <w:spacing w:line="276" w:lineRule="auto"/>
              <w:jc w:val="center"/>
              <w:rPr>
                <w:sz w:val="26"/>
                <w:szCs w:val="26"/>
              </w:rPr>
            </w:pPr>
            <w:r w:rsidRPr="00C24EF5">
              <w:rPr>
                <w:sz w:val="26"/>
                <w:szCs w:val="26"/>
              </w:rPr>
              <w:t>351,76</w:t>
            </w:r>
          </w:p>
        </w:tc>
      </w:tr>
    </w:tbl>
    <w:p w:rsidR="00C24EF5" w:rsidRPr="00C24EF5" w:rsidRDefault="00C24EF5" w:rsidP="00C24EF5">
      <w:pPr>
        <w:snapToGrid w:val="0"/>
        <w:spacing w:line="100" w:lineRule="atLeast"/>
        <w:jc w:val="center"/>
      </w:pPr>
    </w:p>
    <w:p w:rsidR="00C24EF5" w:rsidRPr="00C24EF5" w:rsidRDefault="00C24EF5" w:rsidP="00C24EF5">
      <w:pPr>
        <w:snapToGrid w:val="0"/>
        <w:ind w:firstLine="708"/>
        <w:jc w:val="center"/>
        <w:rPr>
          <w:b/>
          <w:bCs/>
          <w:iCs/>
        </w:rPr>
      </w:pPr>
      <w:r w:rsidRPr="00C24EF5">
        <w:rPr>
          <w:b/>
          <w:bCs/>
          <w:iCs/>
        </w:rPr>
        <w:t>5. Финансовое обеспечение подпрограммы</w:t>
      </w:r>
    </w:p>
    <w:p w:rsidR="00C24EF5" w:rsidRPr="00C24EF5" w:rsidRDefault="00C24EF5" w:rsidP="00C24EF5">
      <w:pPr>
        <w:widowControl w:val="0"/>
        <w:autoSpaceDE w:val="0"/>
        <w:autoSpaceDN w:val="0"/>
        <w:adjustRightInd w:val="0"/>
        <w:ind w:firstLine="567"/>
        <w:jc w:val="both"/>
      </w:pPr>
      <w:r w:rsidRPr="00C24EF5">
        <w:t>Финансовые ресурсы, необходимые для реализации подпрограммы в 2023-2030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C24EF5" w:rsidRPr="00C24EF5" w:rsidRDefault="00C24EF5" w:rsidP="00C24EF5">
      <w:pPr>
        <w:snapToGrid w:val="0"/>
        <w:ind w:firstLine="708"/>
        <w:jc w:val="both"/>
      </w:pPr>
      <w:r w:rsidRPr="00C24EF5">
        <w:t>Реализация подпрограммы осуществляется за счет средств бюджета Гвазденского сельского поселения.</w:t>
      </w:r>
    </w:p>
    <w:p w:rsidR="00C24EF5" w:rsidRPr="00C24EF5" w:rsidRDefault="00C24EF5" w:rsidP="00C24EF5">
      <w:pPr>
        <w:widowControl w:val="0"/>
        <w:shd w:val="clear" w:color="auto" w:fill="FFFFFF"/>
        <w:autoSpaceDE w:val="0"/>
        <w:autoSpaceDN w:val="0"/>
        <w:adjustRightInd w:val="0"/>
        <w:jc w:val="both"/>
      </w:pPr>
      <w:r w:rsidRPr="00C24EF5">
        <w:t>Объем бюджетных ассигнований на реализацию подпрограммы из средств бюджета поселения составляет – 2 470,72 тыс. рублей</w:t>
      </w:r>
    </w:p>
    <w:p w:rsidR="00C24EF5" w:rsidRPr="00C24EF5" w:rsidRDefault="00C24EF5" w:rsidP="00C24EF5">
      <w:pPr>
        <w:snapToGrid w:val="0"/>
      </w:pPr>
    </w:p>
    <w:p w:rsidR="00C24EF5" w:rsidRPr="00C24EF5" w:rsidRDefault="00C24EF5" w:rsidP="00C24EF5">
      <w:pPr>
        <w:snapToGrid w:val="0"/>
        <w:jc w:val="center"/>
      </w:pPr>
      <w:r w:rsidRPr="00C24EF5">
        <w:t xml:space="preserve">Объем бюджетных ассигнований на реализацию </w:t>
      </w:r>
      <w:r w:rsidRPr="00C24EF5">
        <w:rPr>
          <w:spacing w:val="-2"/>
        </w:rPr>
        <w:t>под</w:t>
      </w:r>
      <w:r w:rsidRPr="00C24EF5">
        <w:t>программы по годам составляет:</w:t>
      </w:r>
    </w:p>
    <w:p w:rsidR="00C24EF5" w:rsidRPr="00C24EF5" w:rsidRDefault="00C24EF5" w:rsidP="00C24EF5">
      <w:pPr>
        <w:snapToGrid w:val="0"/>
        <w:jc w:val="right"/>
      </w:pPr>
      <w:r w:rsidRPr="00C24EF5">
        <w:t xml:space="preserve"> (тыс. руб.)</w:t>
      </w: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4A0"/>
      </w:tblPr>
      <w:tblGrid>
        <w:gridCol w:w="2235"/>
        <w:gridCol w:w="2551"/>
        <w:gridCol w:w="1725"/>
        <w:gridCol w:w="1936"/>
      </w:tblGrid>
      <w:tr w:rsidR="00C24EF5" w:rsidRPr="00C24EF5" w:rsidTr="00C24EF5">
        <w:trPr>
          <w:trHeight w:val="663"/>
          <w:jc w:val="center"/>
        </w:trPr>
        <w:tc>
          <w:tcPr>
            <w:tcW w:w="2235" w:type="dxa"/>
            <w:shd w:val="clear" w:color="auto" w:fill="auto"/>
            <w:vAlign w:val="center"/>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ГОДЫ</w:t>
            </w:r>
          </w:p>
        </w:tc>
        <w:tc>
          <w:tcPr>
            <w:tcW w:w="2551" w:type="dxa"/>
            <w:shd w:val="clear" w:color="auto" w:fill="auto"/>
            <w:vAlign w:val="center"/>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ВСЕГО</w:t>
            </w:r>
          </w:p>
        </w:tc>
        <w:tc>
          <w:tcPr>
            <w:tcW w:w="1725" w:type="dxa"/>
            <w:tcBorders>
              <w:right w:val="single" w:sz="4" w:space="0" w:color="auto"/>
            </w:tcBorders>
            <w:shd w:val="clear" w:color="auto" w:fill="auto"/>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МЕСТНЫЙ</w:t>
            </w:r>
          </w:p>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БЮДЖЕТ</w:t>
            </w:r>
          </w:p>
        </w:tc>
        <w:tc>
          <w:tcPr>
            <w:tcW w:w="1936" w:type="dxa"/>
            <w:tcBorders>
              <w:left w:val="single" w:sz="4" w:space="0" w:color="auto"/>
            </w:tcBorders>
            <w:shd w:val="clear" w:color="auto" w:fill="auto"/>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ОБЛАСТНОЙ</w:t>
            </w:r>
          </w:p>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БЮДЖЕТ</w:t>
            </w:r>
          </w:p>
        </w:tc>
      </w:tr>
      <w:tr w:rsidR="00C24EF5" w:rsidRPr="00C24EF5" w:rsidTr="00C24EF5">
        <w:trPr>
          <w:trHeight w:val="405"/>
          <w:jc w:val="center"/>
        </w:trPr>
        <w:tc>
          <w:tcPr>
            <w:tcW w:w="2235" w:type="dxa"/>
            <w:shd w:val="clear" w:color="auto" w:fill="auto"/>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2023</w:t>
            </w:r>
          </w:p>
        </w:tc>
        <w:tc>
          <w:tcPr>
            <w:tcW w:w="2551" w:type="dxa"/>
            <w:shd w:val="clear" w:color="auto" w:fill="auto"/>
            <w:vAlign w:val="center"/>
          </w:tcPr>
          <w:p w:rsidR="00C24EF5" w:rsidRPr="00C24EF5" w:rsidRDefault="00C24EF5" w:rsidP="00C24EF5">
            <w:pPr>
              <w:pStyle w:val="ae"/>
              <w:jc w:val="center"/>
              <w:rPr>
                <w:rFonts w:ascii="Times New Roman" w:hAnsi="Times New Roman" w:cs="Times New Roman"/>
                <w:color w:val="000000"/>
                <w:sz w:val="28"/>
                <w:szCs w:val="28"/>
              </w:rPr>
            </w:pPr>
            <w:r w:rsidRPr="00C24EF5">
              <w:rPr>
                <w:rFonts w:ascii="Times New Roman" w:hAnsi="Times New Roman" w:cs="Times New Roman"/>
                <w:color w:val="000000"/>
                <w:sz w:val="28"/>
                <w:szCs w:val="28"/>
              </w:rPr>
              <w:t>275,00</w:t>
            </w:r>
          </w:p>
        </w:tc>
        <w:tc>
          <w:tcPr>
            <w:tcW w:w="1725" w:type="dxa"/>
            <w:tcBorders>
              <w:right w:val="single" w:sz="4" w:space="0" w:color="auto"/>
            </w:tcBorders>
            <w:shd w:val="clear" w:color="auto" w:fill="auto"/>
            <w:vAlign w:val="center"/>
          </w:tcPr>
          <w:p w:rsidR="00C24EF5" w:rsidRPr="00C24EF5" w:rsidRDefault="00C24EF5" w:rsidP="00C24EF5">
            <w:pPr>
              <w:pStyle w:val="ae"/>
              <w:jc w:val="center"/>
              <w:rPr>
                <w:rFonts w:ascii="Times New Roman" w:hAnsi="Times New Roman" w:cs="Times New Roman"/>
                <w:color w:val="000000"/>
                <w:sz w:val="28"/>
                <w:szCs w:val="28"/>
              </w:rPr>
            </w:pPr>
            <w:r w:rsidRPr="00C24EF5">
              <w:rPr>
                <w:rFonts w:ascii="Times New Roman" w:hAnsi="Times New Roman" w:cs="Times New Roman"/>
                <w:color w:val="000000"/>
                <w:sz w:val="28"/>
                <w:szCs w:val="28"/>
              </w:rPr>
              <w:t>275,00</w:t>
            </w:r>
          </w:p>
        </w:tc>
        <w:tc>
          <w:tcPr>
            <w:tcW w:w="1936" w:type="dxa"/>
            <w:tcBorders>
              <w:left w:val="single" w:sz="4" w:space="0" w:color="auto"/>
            </w:tcBorders>
            <w:shd w:val="clear" w:color="auto" w:fill="auto"/>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0,00</w:t>
            </w:r>
          </w:p>
        </w:tc>
      </w:tr>
      <w:tr w:rsidR="00C24EF5" w:rsidRPr="00C24EF5" w:rsidTr="00C24EF5">
        <w:trPr>
          <w:trHeight w:val="364"/>
          <w:jc w:val="center"/>
        </w:trPr>
        <w:tc>
          <w:tcPr>
            <w:tcW w:w="2235" w:type="dxa"/>
            <w:shd w:val="clear" w:color="auto" w:fill="auto"/>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2024</w:t>
            </w:r>
          </w:p>
        </w:tc>
        <w:tc>
          <w:tcPr>
            <w:tcW w:w="2551" w:type="dxa"/>
            <w:shd w:val="clear" w:color="auto" w:fill="auto"/>
            <w:vAlign w:val="center"/>
          </w:tcPr>
          <w:p w:rsidR="00C24EF5" w:rsidRPr="00C24EF5" w:rsidRDefault="00C24EF5" w:rsidP="00C24EF5">
            <w:pPr>
              <w:pStyle w:val="ae"/>
              <w:jc w:val="center"/>
              <w:rPr>
                <w:rFonts w:ascii="Times New Roman" w:hAnsi="Times New Roman" w:cs="Times New Roman"/>
                <w:color w:val="000000"/>
                <w:sz w:val="28"/>
                <w:szCs w:val="28"/>
              </w:rPr>
            </w:pPr>
            <w:r w:rsidRPr="00C24EF5">
              <w:rPr>
                <w:rFonts w:ascii="Times New Roman" w:hAnsi="Times New Roman" w:cs="Times New Roman"/>
                <w:color w:val="000000"/>
                <w:sz w:val="28"/>
                <w:szCs w:val="28"/>
              </w:rPr>
              <w:t>278,00</w:t>
            </w:r>
          </w:p>
        </w:tc>
        <w:tc>
          <w:tcPr>
            <w:tcW w:w="1725" w:type="dxa"/>
            <w:tcBorders>
              <w:right w:val="single" w:sz="4" w:space="0" w:color="auto"/>
            </w:tcBorders>
            <w:shd w:val="clear" w:color="auto" w:fill="auto"/>
            <w:vAlign w:val="center"/>
          </w:tcPr>
          <w:p w:rsidR="00C24EF5" w:rsidRPr="00C24EF5" w:rsidRDefault="00C24EF5" w:rsidP="00C24EF5">
            <w:pPr>
              <w:pStyle w:val="ae"/>
              <w:jc w:val="center"/>
              <w:rPr>
                <w:rFonts w:ascii="Times New Roman" w:hAnsi="Times New Roman" w:cs="Times New Roman"/>
                <w:color w:val="000000"/>
                <w:sz w:val="28"/>
                <w:szCs w:val="28"/>
              </w:rPr>
            </w:pPr>
            <w:r w:rsidRPr="00C24EF5">
              <w:rPr>
                <w:rFonts w:ascii="Times New Roman" w:hAnsi="Times New Roman" w:cs="Times New Roman"/>
                <w:color w:val="000000"/>
                <w:sz w:val="28"/>
                <w:szCs w:val="28"/>
              </w:rPr>
              <w:t>278,00</w:t>
            </w:r>
          </w:p>
        </w:tc>
        <w:tc>
          <w:tcPr>
            <w:tcW w:w="1936" w:type="dxa"/>
            <w:tcBorders>
              <w:left w:val="single" w:sz="4" w:space="0" w:color="auto"/>
            </w:tcBorders>
            <w:shd w:val="clear" w:color="auto" w:fill="auto"/>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0,00</w:t>
            </w:r>
          </w:p>
        </w:tc>
      </w:tr>
      <w:tr w:rsidR="00C24EF5" w:rsidRPr="00C24EF5" w:rsidTr="00C24EF5">
        <w:trPr>
          <w:trHeight w:val="319"/>
          <w:jc w:val="center"/>
        </w:trPr>
        <w:tc>
          <w:tcPr>
            <w:tcW w:w="2235" w:type="dxa"/>
            <w:shd w:val="clear" w:color="auto" w:fill="auto"/>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2025</w:t>
            </w:r>
          </w:p>
        </w:tc>
        <w:tc>
          <w:tcPr>
            <w:tcW w:w="2551" w:type="dxa"/>
            <w:shd w:val="clear" w:color="auto" w:fill="auto"/>
            <w:vAlign w:val="center"/>
          </w:tcPr>
          <w:p w:rsidR="00C24EF5" w:rsidRPr="00C24EF5" w:rsidRDefault="00C24EF5" w:rsidP="00C24EF5">
            <w:pPr>
              <w:pStyle w:val="ae"/>
              <w:jc w:val="center"/>
              <w:rPr>
                <w:rFonts w:ascii="Times New Roman" w:hAnsi="Times New Roman" w:cs="Times New Roman"/>
                <w:color w:val="000000"/>
                <w:sz w:val="28"/>
                <w:szCs w:val="28"/>
              </w:rPr>
            </w:pPr>
            <w:r w:rsidRPr="00C24EF5">
              <w:rPr>
                <w:rFonts w:ascii="Times New Roman" w:hAnsi="Times New Roman" w:cs="Times New Roman"/>
                <w:color w:val="000000"/>
                <w:sz w:val="28"/>
                <w:szCs w:val="28"/>
              </w:rPr>
              <w:t>289,12</w:t>
            </w:r>
          </w:p>
        </w:tc>
        <w:tc>
          <w:tcPr>
            <w:tcW w:w="1725" w:type="dxa"/>
            <w:tcBorders>
              <w:right w:val="single" w:sz="4" w:space="0" w:color="auto"/>
            </w:tcBorders>
            <w:shd w:val="clear" w:color="auto" w:fill="auto"/>
            <w:vAlign w:val="center"/>
          </w:tcPr>
          <w:p w:rsidR="00C24EF5" w:rsidRPr="00C24EF5" w:rsidRDefault="00C24EF5" w:rsidP="00C24EF5">
            <w:pPr>
              <w:pStyle w:val="ae"/>
              <w:jc w:val="center"/>
              <w:rPr>
                <w:rFonts w:ascii="Times New Roman" w:hAnsi="Times New Roman" w:cs="Times New Roman"/>
                <w:color w:val="000000"/>
                <w:sz w:val="28"/>
                <w:szCs w:val="28"/>
              </w:rPr>
            </w:pPr>
            <w:r w:rsidRPr="00C24EF5">
              <w:rPr>
                <w:rFonts w:ascii="Times New Roman" w:hAnsi="Times New Roman" w:cs="Times New Roman"/>
                <w:color w:val="000000"/>
                <w:sz w:val="28"/>
                <w:szCs w:val="28"/>
              </w:rPr>
              <w:t>289,12</w:t>
            </w:r>
          </w:p>
        </w:tc>
        <w:tc>
          <w:tcPr>
            <w:tcW w:w="1936" w:type="dxa"/>
            <w:tcBorders>
              <w:left w:val="single" w:sz="4" w:space="0" w:color="auto"/>
            </w:tcBorders>
            <w:shd w:val="clear" w:color="auto" w:fill="auto"/>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0,00</w:t>
            </w:r>
          </w:p>
        </w:tc>
      </w:tr>
      <w:tr w:rsidR="00C24EF5" w:rsidRPr="00C24EF5" w:rsidTr="00C24EF5">
        <w:trPr>
          <w:trHeight w:val="364"/>
          <w:jc w:val="center"/>
        </w:trPr>
        <w:tc>
          <w:tcPr>
            <w:tcW w:w="2235" w:type="dxa"/>
            <w:shd w:val="clear" w:color="auto" w:fill="auto"/>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2026</w:t>
            </w:r>
          </w:p>
        </w:tc>
        <w:tc>
          <w:tcPr>
            <w:tcW w:w="2551" w:type="dxa"/>
            <w:shd w:val="clear" w:color="auto" w:fill="auto"/>
            <w:vAlign w:val="center"/>
          </w:tcPr>
          <w:p w:rsidR="00C24EF5" w:rsidRPr="00C24EF5" w:rsidRDefault="00C24EF5" w:rsidP="00C24EF5">
            <w:pPr>
              <w:pStyle w:val="ae"/>
              <w:jc w:val="center"/>
              <w:rPr>
                <w:rFonts w:ascii="Times New Roman" w:hAnsi="Times New Roman" w:cs="Times New Roman"/>
                <w:color w:val="000000"/>
                <w:sz w:val="28"/>
                <w:szCs w:val="28"/>
              </w:rPr>
            </w:pPr>
            <w:r w:rsidRPr="00C24EF5">
              <w:rPr>
                <w:rFonts w:ascii="Times New Roman" w:hAnsi="Times New Roman" w:cs="Times New Roman"/>
                <w:color w:val="000000"/>
                <w:sz w:val="28"/>
                <w:szCs w:val="28"/>
              </w:rPr>
              <w:t>300,68</w:t>
            </w:r>
          </w:p>
        </w:tc>
        <w:tc>
          <w:tcPr>
            <w:tcW w:w="1725" w:type="dxa"/>
            <w:tcBorders>
              <w:right w:val="single" w:sz="4" w:space="0" w:color="auto"/>
            </w:tcBorders>
            <w:shd w:val="clear" w:color="auto" w:fill="auto"/>
            <w:vAlign w:val="center"/>
          </w:tcPr>
          <w:p w:rsidR="00C24EF5" w:rsidRPr="00C24EF5" w:rsidRDefault="00C24EF5" w:rsidP="00C24EF5">
            <w:pPr>
              <w:pStyle w:val="ae"/>
              <w:jc w:val="center"/>
              <w:rPr>
                <w:rFonts w:ascii="Times New Roman" w:hAnsi="Times New Roman" w:cs="Times New Roman"/>
                <w:color w:val="000000"/>
                <w:sz w:val="28"/>
                <w:szCs w:val="28"/>
              </w:rPr>
            </w:pPr>
            <w:r w:rsidRPr="00C24EF5">
              <w:rPr>
                <w:rFonts w:ascii="Times New Roman" w:hAnsi="Times New Roman" w:cs="Times New Roman"/>
                <w:color w:val="000000"/>
                <w:sz w:val="28"/>
                <w:szCs w:val="28"/>
              </w:rPr>
              <w:t>300,68</w:t>
            </w:r>
          </w:p>
        </w:tc>
        <w:tc>
          <w:tcPr>
            <w:tcW w:w="1936" w:type="dxa"/>
            <w:tcBorders>
              <w:left w:val="single" w:sz="4" w:space="0" w:color="auto"/>
            </w:tcBorders>
            <w:shd w:val="clear" w:color="auto" w:fill="auto"/>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0,00</w:t>
            </w:r>
          </w:p>
        </w:tc>
      </w:tr>
      <w:tr w:rsidR="00C24EF5" w:rsidRPr="00C24EF5" w:rsidTr="00C24EF5">
        <w:trPr>
          <w:trHeight w:val="245"/>
          <w:jc w:val="center"/>
        </w:trPr>
        <w:tc>
          <w:tcPr>
            <w:tcW w:w="2235" w:type="dxa"/>
            <w:shd w:val="clear" w:color="auto" w:fill="auto"/>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2027</w:t>
            </w:r>
          </w:p>
        </w:tc>
        <w:tc>
          <w:tcPr>
            <w:tcW w:w="2551" w:type="dxa"/>
            <w:shd w:val="clear" w:color="auto" w:fill="auto"/>
            <w:vAlign w:val="center"/>
          </w:tcPr>
          <w:p w:rsidR="00C24EF5" w:rsidRPr="00C24EF5" w:rsidRDefault="00C24EF5" w:rsidP="00C24EF5">
            <w:pPr>
              <w:pStyle w:val="ae"/>
              <w:jc w:val="center"/>
              <w:rPr>
                <w:rFonts w:ascii="Times New Roman" w:hAnsi="Times New Roman" w:cs="Times New Roman"/>
                <w:color w:val="000000"/>
                <w:sz w:val="28"/>
                <w:szCs w:val="28"/>
              </w:rPr>
            </w:pPr>
            <w:r w:rsidRPr="00C24EF5">
              <w:rPr>
                <w:rFonts w:ascii="Times New Roman" w:hAnsi="Times New Roman" w:cs="Times New Roman"/>
                <w:color w:val="000000"/>
                <w:sz w:val="28"/>
                <w:szCs w:val="28"/>
              </w:rPr>
              <w:t>312,71</w:t>
            </w:r>
          </w:p>
        </w:tc>
        <w:tc>
          <w:tcPr>
            <w:tcW w:w="1725" w:type="dxa"/>
            <w:tcBorders>
              <w:right w:val="single" w:sz="4" w:space="0" w:color="auto"/>
            </w:tcBorders>
            <w:shd w:val="clear" w:color="auto" w:fill="auto"/>
            <w:vAlign w:val="center"/>
          </w:tcPr>
          <w:p w:rsidR="00C24EF5" w:rsidRPr="00C24EF5" w:rsidRDefault="00C24EF5" w:rsidP="00C24EF5">
            <w:pPr>
              <w:pStyle w:val="ae"/>
              <w:jc w:val="center"/>
              <w:rPr>
                <w:rFonts w:ascii="Times New Roman" w:hAnsi="Times New Roman" w:cs="Times New Roman"/>
                <w:color w:val="000000"/>
                <w:sz w:val="28"/>
                <w:szCs w:val="28"/>
              </w:rPr>
            </w:pPr>
            <w:r w:rsidRPr="00C24EF5">
              <w:rPr>
                <w:rFonts w:ascii="Times New Roman" w:hAnsi="Times New Roman" w:cs="Times New Roman"/>
                <w:color w:val="000000"/>
                <w:sz w:val="28"/>
                <w:szCs w:val="28"/>
              </w:rPr>
              <w:t>312,71</w:t>
            </w:r>
          </w:p>
        </w:tc>
        <w:tc>
          <w:tcPr>
            <w:tcW w:w="1936" w:type="dxa"/>
            <w:tcBorders>
              <w:left w:val="single" w:sz="4" w:space="0" w:color="auto"/>
            </w:tcBorders>
            <w:shd w:val="clear" w:color="auto" w:fill="auto"/>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0,00</w:t>
            </w:r>
          </w:p>
        </w:tc>
      </w:tr>
      <w:tr w:rsidR="00C24EF5" w:rsidRPr="00C24EF5" w:rsidTr="00C24EF5">
        <w:trPr>
          <w:trHeight w:val="320"/>
          <w:jc w:val="center"/>
        </w:trPr>
        <w:tc>
          <w:tcPr>
            <w:tcW w:w="2235" w:type="dxa"/>
            <w:shd w:val="clear" w:color="auto" w:fill="auto"/>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2028</w:t>
            </w:r>
          </w:p>
        </w:tc>
        <w:tc>
          <w:tcPr>
            <w:tcW w:w="2551" w:type="dxa"/>
            <w:shd w:val="clear" w:color="auto" w:fill="auto"/>
            <w:vAlign w:val="center"/>
          </w:tcPr>
          <w:p w:rsidR="00C24EF5" w:rsidRPr="00C24EF5" w:rsidRDefault="00C24EF5" w:rsidP="00C24EF5">
            <w:pPr>
              <w:pStyle w:val="ae"/>
              <w:jc w:val="center"/>
              <w:rPr>
                <w:rFonts w:ascii="Times New Roman" w:hAnsi="Times New Roman" w:cs="Times New Roman"/>
                <w:color w:val="000000"/>
                <w:sz w:val="28"/>
                <w:szCs w:val="28"/>
              </w:rPr>
            </w:pPr>
            <w:r w:rsidRPr="00C24EF5">
              <w:rPr>
                <w:rFonts w:ascii="Times New Roman" w:hAnsi="Times New Roman" w:cs="Times New Roman"/>
                <w:color w:val="000000"/>
                <w:sz w:val="28"/>
                <w:szCs w:val="28"/>
              </w:rPr>
              <w:t>325,22</w:t>
            </w:r>
          </w:p>
        </w:tc>
        <w:tc>
          <w:tcPr>
            <w:tcW w:w="1725" w:type="dxa"/>
            <w:tcBorders>
              <w:right w:val="single" w:sz="4" w:space="0" w:color="auto"/>
            </w:tcBorders>
            <w:shd w:val="clear" w:color="auto" w:fill="auto"/>
            <w:vAlign w:val="center"/>
          </w:tcPr>
          <w:p w:rsidR="00C24EF5" w:rsidRPr="00C24EF5" w:rsidRDefault="00C24EF5" w:rsidP="00C24EF5">
            <w:pPr>
              <w:pStyle w:val="ae"/>
              <w:jc w:val="center"/>
              <w:rPr>
                <w:rFonts w:ascii="Times New Roman" w:hAnsi="Times New Roman" w:cs="Times New Roman"/>
                <w:color w:val="000000"/>
                <w:sz w:val="28"/>
                <w:szCs w:val="28"/>
              </w:rPr>
            </w:pPr>
            <w:r w:rsidRPr="00C24EF5">
              <w:rPr>
                <w:rFonts w:ascii="Times New Roman" w:hAnsi="Times New Roman" w:cs="Times New Roman"/>
                <w:color w:val="000000"/>
                <w:sz w:val="28"/>
                <w:szCs w:val="28"/>
              </w:rPr>
              <w:t>325,22</w:t>
            </w:r>
          </w:p>
        </w:tc>
        <w:tc>
          <w:tcPr>
            <w:tcW w:w="1936" w:type="dxa"/>
            <w:tcBorders>
              <w:left w:val="single" w:sz="4" w:space="0" w:color="auto"/>
            </w:tcBorders>
            <w:shd w:val="clear" w:color="auto" w:fill="auto"/>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0,00</w:t>
            </w:r>
          </w:p>
        </w:tc>
      </w:tr>
      <w:tr w:rsidR="00C24EF5" w:rsidRPr="00C24EF5" w:rsidTr="00C24EF5">
        <w:trPr>
          <w:trHeight w:val="282"/>
          <w:jc w:val="center"/>
        </w:trPr>
        <w:tc>
          <w:tcPr>
            <w:tcW w:w="2235" w:type="dxa"/>
            <w:shd w:val="clear" w:color="auto" w:fill="auto"/>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2029</w:t>
            </w:r>
          </w:p>
        </w:tc>
        <w:tc>
          <w:tcPr>
            <w:tcW w:w="2551" w:type="dxa"/>
            <w:shd w:val="clear" w:color="auto" w:fill="auto"/>
            <w:vAlign w:val="center"/>
          </w:tcPr>
          <w:p w:rsidR="00C24EF5" w:rsidRPr="00C24EF5" w:rsidRDefault="00C24EF5" w:rsidP="00C24EF5">
            <w:pPr>
              <w:pStyle w:val="ae"/>
              <w:jc w:val="center"/>
              <w:rPr>
                <w:rFonts w:ascii="Times New Roman" w:hAnsi="Times New Roman" w:cs="Times New Roman"/>
                <w:color w:val="000000"/>
                <w:sz w:val="28"/>
                <w:szCs w:val="28"/>
              </w:rPr>
            </w:pPr>
            <w:r w:rsidRPr="00C24EF5">
              <w:rPr>
                <w:rFonts w:ascii="Times New Roman" w:hAnsi="Times New Roman" w:cs="Times New Roman"/>
                <w:color w:val="000000"/>
                <w:sz w:val="28"/>
                <w:szCs w:val="28"/>
              </w:rPr>
              <w:t>338,23</w:t>
            </w:r>
          </w:p>
        </w:tc>
        <w:tc>
          <w:tcPr>
            <w:tcW w:w="1725" w:type="dxa"/>
            <w:tcBorders>
              <w:right w:val="single" w:sz="4" w:space="0" w:color="auto"/>
            </w:tcBorders>
            <w:shd w:val="clear" w:color="auto" w:fill="auto"/>
            <w:vAlign w:val="center"/>
          </w:tcPr>
          <w:p w:rsidR="00C24EF5" w:rsidRPr="00C24EF5" w:rsidRDefault="00C24EF5" w:rsidP="00C24EF5">
            <w:pPr>
              <w:pStyle w:val="ae"/>
              <w:jc w:val="center"/>
              <w:rPr>
                <w:rFonts w:ascii="Times New Roman" w:hAnsi="Times New Roman" w:cs="Times New Roman"/>
                <w:color w:val="000000"/>
                <w:sz w:val="28"/>
                <w:szCs w:val="28"/>
              </w:rPr>
            </w:pPr>
            <w:r w:rsidRPr="00C24EF5">
              <w:rPr>
                <w:rFonts w:ascii="Times New Roman" w:hAnsi="Times New Roman" w:cs="Times New Roman"/>
                <w:color w:val="000000"/>
                <w:sz w:val="28"/>
                <w:szCs w:val="28"/>
              </w:rPr>
              <w:t>338,23</w:t>
            </w:r>
          </w:p>
        </w:tc>
        <w:tc>
          <w:tcPr>
            <w:tcW w:w="1936" w:type="dxa"/>
            <w:tcBorders>
              <w:left w:val="single" w:sz="4" w:space="0" w:color="auto"/>
            </w:tcBorders>
            <w:shd w:val="clear" w:color="auto" w:fill="auto"/>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0,00</w:t>
            </w:r>
          </w:p>
        </w:tc>
      </w:tr>
      <w:tr w:rsidR="00C24EF5" w:rsidRPr="00C24EF5" w:rsidTr="00C24EF5">
        <w:trPr>
          <w:trHeight w:val="359"/>
          <w:jc w:val="center"/>
        </w:trPr>
        <w:tc>
          <w:tcPr>
            <w:tcW w:w="2235" w:type="dxa"/>
            <w:shd w:val="clear" w:color="auto" w:fill="auto"/>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2030</w:t>
            </w:r>
          </w:p>
        </w:tc>
        <w:tc>
          <w:tcPr>
            <w:tcW w:w="2551" w:type="dxa"/>
            <w:shd w:val="clear" w:color="auto" w:fill="auto"/>
            <w:vAlign w:val="center"/>
          </w:tcPr>
          <w:p w:rsidR="00C24EF5" w:rsidRPr="00C24EF5" w:rsidRDefault="00C24EF5" w:rsidP="00C24EF5">
            <w:pPr>
              <w:pStyle w:val="ae"/>
              <w:jc w:val="center"/>
              <w:rPr>
                <w:rFonts w:ascii="Times New Roman" w:hAnsi="Times New Roman" w:cs="Times New Roman"/>
                <w:color w:val="000000"/>
                <w:sz w:val="28"/>
                <w:szCs w:val="28"/>
              </w:rPr>
            </w:pPr>
            <w:r w:rsidRPr="00C24EF5">
              <w:rPr>
                <w:rFonts w:ascii="Times New Roman" w:hAnsi="Times New Roman" w:cs="Times New Roman"/>
                <w:color w:val="000000"/>
                <w:sz w:val="28"/>
                <w:szCs w:val="28"/>
              </w:rPr>
              <w:t>351,76</w:t>
            </w:r>
          </w:p>
        </w:tc>
        <w:tc>
          <w:tcPr>
            <w:tcW w:w="1725" w:type="dxa"/>
            <w:tcBorders>
              <w:right w:val="single" w:sz="4" w:space="0" w:color="auto"/>
            </w:tcBorders>
            <w:shd w:val="clear" w:color="auto" w:fill="auto"/>
            <w:vAlign w:val="center"/>
          </w:tcPr>
          <w:p w:rsidR="00C24EF5" w:rsidRPr="00C24EF5" w:rsidRDefault="00C24EF5" w:rsidP="00C24EF5">
            <w:pPr>
              <w:pStyle w:val="ae"/>
              <w:jc w:val="center"/>
              <w:rPr>
                <w:rFonts w:ascii="Times New Roman" w:hAnsi="Times New Roman" w:cs="Times New Roman"/>
                <w:color w:val="000000"/>
                <w:sz w:val="28"/>
                <w:szCs w:val="28"/>
              </w:rPr>
            </w:pPr>
            <w:r w:rsidRPr="00C24EF5">
              <w:rPr>
                <w:rFonts w:ascii="Times New Roman" w:hAnsi="Times New Roman" w:cs="Times New Roman"/>
                <w:color w:val="000000"/>
                <w:sz w:val="28"/>
                <w:szCs w:val="28"/>
              </w:rPr>
              <w:t>351,76</w:t>
            </w:r>
          </w:p>
        </w:tc>
        <w:tc>
          <w:tcPr>
            <w:tcW w:w="1936" w:type="dxa"/>
            <w:tcBorders>
              <w:left w:val="single" w:sz="4" w:space="0" w:color="auto"/>
            </w:tcBorders>
            <w:shd w:val="clear" w:color="auto" w:fill="auto"/>
          </w:tcPr>
          <w:p w:rsidR="00C24EF5" w:rsidRPr="00C24EF5" w:rsidRDefault="00C24EF5" w:rsidP="00C24EF5">
            <w:pPr>
              <w:pStyle w:val="ae"/>
              <w:jc w:val="center"/>
              <w:rPr>
                <w:rFonts w:ascii="Times New Roman" w:hAnsi="Times New Roman" w:cs="Times New Roman"/>
                <w:sz w:val="28"/>
                <w:szCs w:val="28"/>
              </w:rPr>
            </w:pPr>
            <w:r w:rsidRPr="00C24EF5">
              <w:rPr>
                <w:rFonts w:ascii="Times New Roman" w:hAnsi="Times New Roman" w:cs="Times New Roman"/>
                <w:sz w:val="28"/>
                <w:szCs w:val="28"/>
              </w:rPr>
              <w:t>0,00</w:t>
            </w:r>
          </w:p>
        </w:tc>
      </w:tr>
    </w:tbl>
    <w:p w:rsidR="00C24EF5" w:rsidRPr="00C24EF5" w:rsidRDefault="00C24EF5" w:rsidP="00C24EF5">
      <w:pPr>
        <w:snapToGrid w:val="0"/>
        <w:jc w:val="both"/>
      </w:pPr>
    </w:p>
    <w:p w:rsidR="00C24EF5" w:rsidRPr="00C24EF5" w:rsidRDefault="00C24EF5" w:rsidP="00C24EF5">
      <w:pPr>
        <w:snapToGrid w:val="0"/>
        <w:spacing w:after="120" w:line="100" w:lineRule="atLeast"/>
        <w:ind w:firstLine="708"/>
        <w:jc w:val="center"/>
        <w:rPr>
          <w:b/>
        </w:rPr>
      </w:pPr>
      <w:r w:rsidRPr="00C24EF5">
        <w:rPr>
          <w:b/>
        </w:rPr>
        <w:t>6. Оценка эффективности реализации подпрограммы</w:t>
      </w:r>
    </w:p>
    <w:p w:rsidR="00C24EF5" w:rsidRPr="00C24EF5" w:rsidRDefault="00C24EF5" w:rsidP="00C24EF5">
      <w:pPr>
        <w:snapToGrid w:val="0"/>
        <w:spacing w:line="228" w:lineRule="auto"/>
        <w:ind w:left="15" w:firstLine="720"/>
        <w:jc w:val="both"/>
      </w:pPr>
      <w:r w:rsidRPr="00C24EF5">
        <w:t xml:space="preserve">Социальная эффективность реализации мероприятий подпрограммы  выражается в улучшении качества жизни  граждан Гвазденского сельского </w:t>
      </w:r>
      <w:r w:rsidRPr="00C24EF5">
        <w:lastRenderedPageBreak/>
        <w:t>поселения путем предоставления своевременно и в полном объеме мер социальной поддержки.</w:t>
      </w:r>
    </w:p>
    <w:p w:rsidR="00C24EF5" w:rsidRPr="00C24EF5" w:rsidRDefault="00C24EF5" w:rsidP="00C24EF5">
      <w:pPr>
        <w:snapToGrid w:val="0"/>
        <w:jc w:val="both"/>
        <w:rPr>
          <w:b/>
          <w:bCs/>
          <w:i/>
          <w:iCs/>
        </w:rPr>
      </w:pPr>
    </w:p>
    <w:p w:rsidR="00C24EF5" w:rsidRPr="00C24EF5" w:rsidRDefault="00C24EF5" w:rsidP="00C24EF5">
      <w:pPr>
        <w:snapToGrid w:val="0"/>
        <w:jc w:val="both"/>
        <w:rPr>
          <w:b/>
          <w:bCs/>
          <w:i/>
          <w:iCs/>
        </w:rPr>
      </w:pPr>
    </w:p>
    <w:p w:rsidR="00C24EF5" w:rsidRPr="00C24EF5" w:rsidRDefault="00C24EF5" w:rsidP="00C24EF5">
      <w:pPr>
        <w:snapToGrid w:val="0"/>
        <w:jc w:val="both"/>
        <w:rPr>
          <w:b/>
          <w:bCs/>
          <w:i/>
          <w:iCs/>
        </w:rPr>
      </w:pPr>
    </w:p>
    <w:p w:rsidR="00C24EF5" w:rsidRPr="00C24EF5" w:rsidRDefault="00C24EF5" w:rsidP="00C24EF5">
      <w:pPr>
        <w:snapToGrid w:val="0"/>
        <w:jc w:val="both"/>
        <w:rPr>
          <w:b/>
          <w:bCs/>
          <w:i/>
          <w:iCs/>
        </w:rPr>
      </w:pPr>
    </w:p>
    <w:p w:rsidR="00C24EF5" w:rsidRPr="00C24EF5" w:rsidRDefault="00C24EF5" w:rsidP="00C24EF5">
      <w:pPr>
        <w:snapToGrid w:val="0"/>
        <w:spacing w:line="100" w:lineRule="atLeast"/>
        <w:ind w:firstLine="708"/>
        <w:jc w:val="both"/>
        <w:rPr>
          <w:iCs/>
        </w:rPr>
      </w:pPr>
    </w:p>
    <w:p w:rsidR="00C24EF5" w:rsidRPr="00C24EF5" w:rsidRDefault="00C24EF5" w:rsidP="00C24EF5">
      <w:pPr>
        <w:snapToGrid w:val="0"/>
        <w:spacing w:line="100" w:lineRule="atLeast"/>
        <w:ind w:firstLine="708"/>
        <w:jc w:val="both"/>
        <w:rPr>
          <w:iCs/>
        </w:rPr>
      </w:pPr>
    </w:p>
    <w:p w:rsidR="00C24EF5" w:rsidRPr="00C24EF5" w:rsidRDefault="00C24EF5" w:rsidP="00C24EF5">
      <w:pPr>
        <w:snapToGrid w:val="0"/>
        <w:spacing w:line="100" w:lineRule="atLeast"/>
        <w:ind w:firstLine="708"/>
        <w:jc w:val="both"/>
        <w:rPr>
          <w:iCs/>
        </w:rPr>
      </w:pPr>
    </w:p>
    <w:p w:rsidR="00C24EF5" w:rsidRPr="00C24EF5" w:rsidRDefault="00C24EF5" w:rsidP="00C24EF5">
      <w:pPr>
        <w:snapToGrid w:val="0"/>
        <w:spacing w:line="100" w:lineRule="atLeast"/>
        <w:ind w:firstLine="708"/>
        <w:jc w:val="both"/>
        <w:rPr>
          <w:sz w:val="22"/>
          <w:szCs w:val="22"/>
        </w:rPr>
        <w:sectPr w:rsidR="00C24EF5" w:rsidRPr="00C24EF5" w:rsidSect="00C24EF5">
          <w:pgSz w:w="11906" w:h="16838"/>
          <w:pgMar w:top="1134" w:right="851" w:bottom="1418" w:left="1701" w:header="709" w:footer="709" w:gutter="0"/>
          <w:cols w:space="708"/>
          <w:docGrid w:linePitch="360"/>
        </w:sectPr>
      </w:pPr>
    </w:p>
    <w:p w:rsidR="00C24EF5" w:rsidRPr="00C24EF5" w:rsidRDefault="00C24EF5" w:rsidP="00C24EF5">
      <w:pPr>
        <w:snapToGrid w:val="0"/>
        <w:spacing w:line="100" w:lineRule="atLeast"/>
        <w:ind w:firstLine="708"/>
        <w:jc w:val="right"/>
        <w:rPr>
          <w:sz w:val="22"/>
          <w:szCs w:val="22"/>
        </w:rPr>
      </w:pPr>
      <w:r w:rsidRPr="00C24EF5">
        <w:rPr>
          <w:sz w:val="22"/>
          <w:szCs w:val="22"/>
        </w:rPr>
        <w:lastRenderedPageBreak/>
        <w:t>Приложение №1</w:t>
      </w:r>
    </w:p>
    <w:p w:rsidR="00C24EF5" w:rsidRPr="00C24EF5" w:rsidRDefault="00C24EF5" w:rsidP="00C24EF5">
      <w:pPr>
        <w:autoSpaceDE w:val="0"/>
        <w:autoSpaceDN w:val="0"/>
        <w:adjustRightInd w:val="0"/>
        <w:jc w:val="right"/>
        <w:rPr>
          <w:kern w:val="2"/>
          <w:sz w:val="22"/>
          <w:szCs w:val="22"/>
        </w:rPr>
      </w:pPr>
      <w:r w:rsidRPr="00C24EF5">
        <w:rPr>
          <w:kern w:val="2"/>
          <w:sz w:val="22"/>
          <w:szCs w:val="22"/>
        </w:rPr>
        <w:t xml:space="preserve">к муниципальной программе  </w:t>
      </w:r>
    </w:p>
    <w:p w:rsidR="00C24EF5" w:rsidRPr="00C24EF5" w:rsidRDefault="00C24EF5" w:rsidP="00C24EF5">
      <w:pPr>
        <w:autoSpaceDE w:val="0"/>
        <w:autoSpaceDN w:val="0"/>
        <w:adjustRightInd w:val="0"/>
        <w:jc w:val="right"/>
        <w:rPr>
          <w:sz w:val="22"/>
          <w:szCs w:val="22"/>
        </w:rPr>
      </w:pPr>
      <w:r w:rsidRPr="00C24EF5">
        <w:rPr>
          <w:sz w:val="22"/>
          <w:szCs w:val="22"/>
        </w:rPr>
        <w:t xml:space="preserve">Гвазденского сельского поселения </w:t>
      </w:r>
    </w:p>
    <w:p w:rsidR="00C24EF5" w:rsidRPr="00C24EF5" w:rsidRDefault="00C24EF5" w:rsidP="00C24EF5">
      <w:pPr>
        <w:autoSpaceDE w:val="0"/>
        <w:autoSpaceDN w:val="0"/>
        <w:adjustRightInd w:val="0"/>
        <w:jc w:val="right"/>
        <w:rPr>
          <w:sz w:val="22"/>
          <w:szCs w:val="22"/>
        </w:rPr>
      </w:pPr>
      <w:r w:rsidRPr="00C24EF5">
        <w:rPr>
          <w:sz w:val="22"/>
          <w:szCs w:val="22"/>
        </w:rPr>
        <w:t xml:space="preserve">Бутурлиновского муниципального района  </w:t>
      </w:r>
    </w:p>
    <w:p w:rsidR="00C24EF5" w:rsidRPr="00C24EF5" w:rsidRDefault="00C24EF5" w:rsidP="00C24EF5">
      <w:pPr>
        <w:autoSpaceDE w:val="0"/>
        <w:autoSpaceDN w:val="0"/>
        <w:adjustRightInd w:val="0"/>
        <w:jc w:val="right"/>
        <w:rPr>
          <w:sz w:val="22"/>
          <w:szCs w:val="22"/>
        </w:rPr>
      </w:pPr>
      <w:r w:rsidRPr="00C24EF5">
        <w:rPr>
          <w:sz w:val="22"/>
          <w:szCs w:val="22"/>
        </w:rPr>
        <w:t xml:space="preserve">«Социальное развитие Гвазденского сельского поселения </w:t>
      </w:r>
    </w:p>
    <w:p w:rsidR="00C24EF5" w:rsidRPr="00C24EF5" w:rsidRDefault="00C24EF5" w:rsidP="00C24EF5">
      <w:pPr>
        <w:autoSpaceDE w:val="0"/>
        <w:autoSpaceDN w:val="0"/>
        <w:adjustRightInd w:val="0"/>
        <w:jc w:val="right"/>
        <w:rPr>
          <w:kern w:val="2"/>
          <w:sz w:val="22"/>
          <w:szCs w:val="22"/>
        </w:rPr>
      </w:pPr>
      <w:r w:rsidRPr="00C24EF5">
        <w:rPr>
          <w:sz w:val="22"/>
          <w:szCs w:val="22"/>
        </w:rPr>
        <w:t>Бутурлиновского муниципального района Воронежской области» на 2023-2030 годы</w:t>
      </w:r>
    </w:p>
    <w:p w:rsidR="00C24EF5" w:rsidRPr="00C24EF5" w:rsidRDefault="00C24EF5" w:rsidP="00C24EF5">
      <w:pPr>
        <w:autoSpaceDE w:val="0"/>
        <w:autoSpaceDN w:val="0"/>
        <w:adjustRightInd w:val="0"/>
        <w:jc w:val="center"/>
        <w:rPr>
          <w:kern w:val="2"/>
        </w:rPr>
      </w:pPr>
      <w:r w:rsidRPr="00C24EF5">
        <w:rPr>
          <w:kern w:val="2"/>
        </w:rPr>
        <w:t>РАСХОДЫ</w:t>
      </w:r>
    </w:p>
    <w:p w:rsidR="00C24EF5" w:rsidRPr="00C24EF5" w:rsidRDefault="00C24EF5" w:rsidP="00C24EF5">
      <w:pPr>
        <w:widowControl w:val="0"/>
        <w:shd w:val="clear" w:color="auto" w:fill="FFFFFF"/>
        <w:autoSpaceDE w:val="0"/>
        <w:autoSpaceDN w:val="0"/>
        <w:adjustRightInd w:val="0"/>
        <w:ind w:left="-567"/>
        <w:jc w:val="center"/>
        <w:rPr>
          <w:bCs/>
          <w:spacing w:val="-1"/>
        </w:rPr>
      </w:pPr>
      <w:r w:rsidRPr="00C24EF5">
        <w:rPr>
          <w:kern w:val="2"/>
        </w:rPr>
        <w:t xml:space="preserve">на реализацию муниципальной программы  </w:t>
      </w:r>
      <w:r w:rsidRPr="00C24EF5">
        <w:rPr>
          <w:bCs/>
          <w:spacing w:val="-1"/>
        </w:rPr>
        <w:t xml:space="preserve">Гвазденского сельского поселения </w:t>
      </w:r>
    </w:p>
    <w:p w:rsidR="00C24EF5" w:rsidRPr="00C24EF5" w:rsidRDefault="00C24EF5" w:rsidP="00C24EF5">
      <w:pPr>
        <w:widowControl w:val="0"/>
        <w:shd w:val="clear" w:color="auto" w:fill="FFFFFF"/>
        <w:autoSpaceDE w:val="0"/>
        <w:autoSpaceDN w:val="0"/>
        <w:adjustRightInd w:val="0"/>
        <w:ind w:left="-567" w:right="-674"/>
        <w:jc w:val="center"/>
      </w:pPr>
      <w:r w:rsidRPr="00C24EF5">
        <w:rPr>
          <w:bCs/>
          <w:spacing w:val="-1"/>
        </w:rPr>
        <w:t xml:space="preserve">Бутурлиновского муниципального района </w:t>
      </w:r>
    </w:p>
    <w:p w:rsidR="00C24EF5" w:rsidRPr="00C24EF5" w:rsidRDefault="00C24EF5" w:rsidP="00C24EF5">
      <w:pPr>
        <w:autoSpaceDE w:val="0"/>
        <w:autoSpaceDN w:val="0"/>
        <w:adjustRightInd w:val="0"/>
        <w:jc w:val="center"/>
      </w:pPr>
      <w:r w:rsidRPr="00C24EF5">
        <w:rPr>
          <w:bCs/>
        </w:rPr>
        <w:t xml:space="preserve">«Социальное развитие </w:t>
      </w:r>
      <w:r w:rsidRPr="00C24EF5">
        <w:t>Гвазденского сельского поселения</w:t>
      </w:r>
    </w:p>
    <w:p w:rsidR="00C24EF5" w:rsidRPr="00C24EF5" w:rsidRDefault="00C24EF5" w:rsidP="00C24EF5">
      <w:pPr>
        <w:widowControl w:val="0"/>
        <w:shd w:val="clear" w:color="auto" w:fill="FFFFFF"/>
        <w:autoSpaceDE w:val="0"/>
        <w:autoSpaceDN w:val="0"/>
        <w:adjustRightInd w:val="0"/>
        <w:ind w:left="648"/>
        <w:jc w:val="center"/>
      </w:pPr>
      <w:r w:rsidRPr="00C24EF5">
        <w:t>Бутурлиновского муниципального района Воронежской области</w:t>
      </w:r>
      <w:r w:rsidRPr="00C24EF5">
        <w:rPr>
          <w:bCs/>
        </w:rPr>
        <w:t>»</w:t>
      </w:r>
    </w:p>
    <w:p w:rsidR="00C24EF5" w:rsidRPr="00C24EF5" w:rsidRDefault="00C24EF5" w:rsidP="00C24EF5">
      <w:pPr>
        <w:autoSpaceDE w:val="0"/>
        <w:autoSpaceDN w:val="0"/>
        <w:adjustRightInd w:val="0"/>
        <w:jc w:val="center"/>
      </w:pPr>
      <w:r w:rsidRPr="00C24EF5">
        <w:t>на 2023-2030 годы</w:t>
      </w:r>
    </w:p>
    <w:tbl>
      <w:tblPr>
        <w:tblW w:w="15495" w:type="dxa"/>
        <w:tblInd w:w="-1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313"/>
        <w:gridCol w:w="2126"/>
        <w:gridCol w:w="2551"/>
        <w:gridCol w:w="1134"/>
        <w:gridCol w:w="993"/>
        <w:gridCol w:w="1134"/>
        <w:gridCol w:w="992"/>
        <w:gridCol w:w="992"/>
        <w:gridCol w:w="1276"/>
        <w:gridCol w:w="992"/>
        <w:gridCol w:w="992"/>
      </w:tblGrid>
      <w:tr w:rsidR="00C24EF5" w:rsidRPr="00C24EF5" w:rsidTr="00C24EF5">
        <w:trPr>
          <w:trHeight w:val="232"/>
        </w:trPr>
        <w:tc>
          <w:tcPr>
            <w:tcW w:w="2313" w:type="dxa"/>
            <w:tcBorders>
              <w:top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Статус</w:t>
            </w:r>
          </w:p>
        </w:tc>
        <w:tc>
          <w:tcPr>
            <w:tcW w:w="2126" w:type="dxa"/>
            <w:tcBorders>
              <w:top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rPr>
              <w:t>Наименование муниципальной программы, подпрограммы, основного мероприятия</w:t>
            </w:r>
          </w:p>
        </w:tc>
        <w:tc>
          <w:tcPr>
            <w:tcW w:w="2551" w:type="dxa"/>
            <w:tcBorders>
              <w:top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rPr>
              <w:t>Наименование ответственного исполнителя, исполнителя - главного распорядителя средств местного бюджета (далее - ГРБС)</w:t>
            </w:r>
          </w:p>
        </w:tc>
        <w:tc>
          <w:tcPr>
            <w:tcW w:w="1134" w:type="dxa"/>
            <w:vAlign w:val="center"/>
          </w:tcPr>
          <w:p w:rsidR="00C24EF5" w:rsidRPr="00C24EF5" w:rsidRDefault="00C24EF5" w:rsidP="00C24EF5">
            <w:pPr>
              <w:autoSpaceDE w:val="0"/>
              <w:autoSpaceDN w:val="0"/>
              <w:adjustRightInd w:val="0"/>
              <w:jc w:val="center"/>
              <w:rPr>
                <w:kern w:val="2"/>
              </w:rPr>
            </w:pPr>
          </w:p>
          <w:p w:rsidR="00C24EF5" w:rsidRPr="00C24EF5" w:rsidRDefault="00C24EF5" w:rsidP="00C24EF5">
            <w:pPr>
              <w:autoSpaceDE w:val="0"/>
              <w:autoSpaceDN w:val="0"/>
              <w:adjustRightInd w:val="0"/>
              <w:jc w:val="center"/>
              <w:rPr>
                <w:kern w:val="2"/>
              </w:rPr>
            </w:pPr>
            <w:r w:rsidRPr="00C24EF5">
              <w:rPr>
                <w:kern w:val="2"/>
              </w:rPr>
              <w:t>2023</w:t>
            </w:r>
          </w:p>
          <w:p w:rsidR="00C24EF5" w:rsidRPr="00C24EF5" w:rsidRDefault="00C24EF5" w:rsidP="00C24EF5">
            <w:pPr>
              <w:autoSpaceDE w:val="0"/>
              <w:autoSpaceDN w:val="0"/>
              <w:adjustRightInd w:val="0"/>
              <w:jc w:val="center"/>
              <w:rPr>
                <w:kern w:val="2"/>
              </w:rPr>
            </w:pPr>
          </w:p>
        </w:tc>
        <w:tc>
          <w:tcPr>
            <w:tcW w:w="993" w:type="dxa"/>
            <w:vAlign w:val="center"/>
          </w:tcPr>
          <w:p w:rsidR="00C24EF5" w:rsidRPr="00C24EF5" w:rsidRDefault="00C24EF5" w:rsidP="00C24EF5">
            <w:pPr>
              <w:autoSpaceDE w:val="0"/>
              <w:autoSpaceDN w:val="0"/>
              <w:adjustRightInd w:val="0"/>
              <w:jc w:val="center"/>
              <w:rPr>
                <w:kern w:val="2"/>
              </w:rPr>
            </w:pPr>
          </w:p>
          <w:p w:rsidR="00C24EF5" w:rsidRPr="00C24EF5" w:rsidRDefault="00C24EF5" w:rsidP="00C24EF5">
            <w:pPr>
              <w:autoSpaceDE w:val="0"/>
              <w:autoSpaceDN w:val="0"/>
              <w:adjustRightInd w:val="0"/>
              <w:jc w:val="center"/>
              <w:rPr>
                <w:kern w:val="2"/>
              </w:rPr>
            </w:pPr>
            <w:r w:rsidRPr="00C24EF5">
              <w:rPr>
                <w:kern w:val="2"/>
              </w:rPr>
              <w:t>2024</w:t>
            </w:r>
          </w:p>
          <w:p w:rsidR="00C24EF5" w:rsidRPr="00C24EF5" w:rsidRDefault="00C24EF5" w:rsidP="00C24EF5">
            <w:pPr>
              <w:autoSpaceDE w:val="0"/>
              <w:autoSpaceDN w:val="0"/>
              <w:adjustRightInd w:val="0"/>
              <w:jc w:val="center"/>
              <w:rPr>
                <w:kern w:val="2"/>
              </w:rPr>
            </w:pPr>
          </w:p>
        </w:tc>
        <w:tc>
          <w:tcPr>
            <w:tcW w:w="1134" w:type="dxa"/>
            <w:vAlign w:val="center"/>
          </w:tcPr>
          <w:p w:rsidR="00C24EF5" w:rsidRPr="00C24EF5" w:rsidRDefault="00C24EF5" w:rsidP="00C24EF5">
            <w:pPr>
              <w:autoSpaceDE w:val="0"/>
              <w:autoSpaceDN w:val="0"/>
              <w:adjustRightInd w:val="0"/>
              <w:jc w:val="center"/>
              <w:rPr>
                <w:kern w:val="2"/>
              </w:rPr>
            </w:pPr>
          </w:p>
          <w:p w:rsidR="00C24EF5" w:rsidRPr="00C24EF5" w:rsidRDefault="00C24EF5" w:rsidP="00C24EF5">
            <w:pPr>
              <w:autoSpaceDE w:val="0"/>
              <w:autoSpaceDN w:val="0"/>
              <w:adjustRightInd w:val="0"/>
              <w:jc w:val="center"/>
              <w:rPr>
                <w:kern w:val="2"/>
              </w:rPr>
            </w:pPr>
            <w:r w:rsidRPr="00C24EF5">
              <w:rPr>
                <w:kern w:val="2"/>
              </w:rPr>
              <w:t>2025</w:t>
            </w:r>
          </w:p>
          <w:p w:rsidR="00C24EF5" w:rsidRPr="00C24EF5" w:rsidRDefault="00C24EF5" w:rsidP="00C24EF5">
            <w:pPr>
              <w:autoSpaceDE w:val="0"/>
              <w:autoSpaceDN w:val="0"/>
              <w:adjustRightInd w:val="0"/>
              <w:jc w:val="center"/>
              <w:rPr>
                <w:kern w:val="2"/>
              </w:rPr>
            </w:pPr>
          </w:p>
        </w:tc>
        <w:tc>
          <w:tcPr>
            <w:tcW w:w="992" w:type="dxa"/>
            <w:shd w:val="clear" w:color="auto" w:fill="auto"/>
            <w:vAlign w:val="center"/>
          </w:tcPr>
          <w:p w:rsidR="00C24EF5" w:rsidRPr="00C24EF5" w:rsidRDefault="00C24EF5" w:rsidP="00C24EF5">
            <w:pPr>
              <w:autoSpaceDE w:val="0"/>
              <w:autoSpaceDN w:val="0"/>
              <w:adjustRightInd w:val="0"/>
              <w:jc w:val="center"/>
              <w:rPr>
                <w:kern w:val="2"/>
              </w:rPr>
            </w:pPr>
          </w:p>
          <w:p w:rsidR="00C24EF5" w:rsidRPr="00C24EF5" w:rsidRDefault="00C24EF5" w:rsidP="00C24EF5">
            <w:pPr>
              <w:autoSpaceDE w:val="0"/>
              <w:autoSpaceDN w:val="0"/>
              <w:adjustRightInd w:val="0"/>
              <w:jc w:val="center"/>
              <w:rPr>
                <w:kern w:val="2"/>
              </w:rPr>
            </w:pPr>
            <w:r w:rsidRPr="00C24EF5">
              <w:rPr>
                <w:kern w:val="2"/>
              </w:rPr>
              <w:t>2026</w:t>
            </w:r>
          </w:p>
          <w:p w:rsidR="00C24EF5" w:rsidRPr="00C24EF5" w:rsidRDefault="00C24EF5" w:rsidP="00C24EF5">
            <w:pPr>
              <w:autoSpaceDE w:val="0"/>
              <w:autoSpaceDN w:val="0"/>
              <w:adjustRightInd w:val="0"/>
              <w:jc w:val="center"/>
              <w:rPr>
                <w:kern w:val="2"/>
              </w:rPr>
            </w:pPr>
          </w:p>
        </w:tc>
        <w:tc>
          <w:tcPr>
            <w:tcW w:w="992" w:type="dxa"/>
            <w:shd w:val="clear" w:color="auto" w:fill="auto"/>
            <w:vAlign w:val="center"/>
          </w:tcPr>
          <w:p w:rsidR="00C24EF5" w:rsidRPr="00C24EF5" w:rsidRDefault="00C24EF5" w:rsidP="00C24EF5">
            <w:pPr>
              <w:autoSpaceDE w:val="0"/>
              <w:autoSpaceDN w:val="0"/>
              <w:adjustRightInd w:val="0"/>
              <w:jc w:val="center"/>
              <w:rPr>
                <w:kern w:val="2"/>
              </w:rPr>
            </w:pPr>
          </w:p>
          <w:p w:rsidR="00C24EF5" w:rsidRPr="00C24EF5" w:rsidRDefault="00C24EF5" w:rsidP="00C24EF5">
            <w:pPr>
              <w:autoSpaceDE w:val="0"/>
              <w:autoSpaceDN w:val="0"/>
              <w:adjustRightInd w:val="0"/>
              <w:jc w:val="center"/>
              <w:rPr>
                <w:kern w:val="2"/>
              </w:rPr>
            </w:pPr>
            <w:r w:rsidRPr="00C24EF5">
              <w:rPr>
                <w:kern w:val="2"/>
              </w:rPr>
              <w:t>2027</w:t>
            </w:r>
          </w:p>
          <w:p w:rsidR="00C24EF5" w:rsidRPr="00C24EF5" w:rsidRDefault="00C24EF5" w:rsidP="00C24EF5">
            <w:pPr>
              <w:autoSpaceDE w:val="0"/>
              <w:autoSpaceDN w:val="0"/>
              <w:adjustRightInd w:val="0"/>
              <w:jc w:val="center"/>
              <w:rPr>
                <w:kern w:val="2"/>
              </w:rPr>
            </w:pPr>
          </w:p>
        </w:tc>
        <w:tc>
          <w:tcPr>
            <w:tcW w:w="1276" w:type="dxa"/>
            <w:vAlign w:val="center"/>
          </w:tcPr>
          <w:p w:rsidR="00C24EF5" w:rsidRPr="00C24EF5" w:rsidRDefault="00C24EF5" w:rsidP="00C24EF5">
            <w:pPr>
              <w:autoSpaceDE w:val="0"/>
              <w:autoSpaceDN w:val="0"/>
              <w:adjustRightInd w:val="0"/>
              <w:jc w:val="center"/>
              <w:rPr>
                <w:kern w:val="2"/>
              </w:rPr>
            </w:pPr>
          </w:p>
          <w:p w:rsidR="00C24EF5" w:rsidRPr="00C24EF5" w:rsidRDefault="00C24EF5" w:rsidP="00C24EF5">
            <w:pPr>
              <w:autoSpaceDE w:val="0"/>
              <w:autoSpaceDN w:val="0"/>
              <w:adjustRightInd w:val="0"/>
              <w:jc w:val="center"/>
              <w:rPr>
                <w:kern w:val="2"/>
              </w:rPr>
            </w:pPr>
            <w:r w:rsidRPr="00C24EF5">
              <w:rPr>
                <w:kern w:val="2"/>
              </w:rPr>
              <w:t>2028</w:t>
            </w:r>
          </w:p>
          <w:p w:rsidR="00C24EF5" w:rsidRPr="00C24EF5" w:rsidRDefault="00C24EF5" w:rsidP="00C24EF5">
            <w:pPr>
              <w:autoSpaceDE w:val="0"/>
              <w:autoSpaceDN w:val="0"/>
              <w:adjustRightInd w:val="0"/>
              <w:jc w:val="center"/>
              <w:rPr>
                <w:kern w:val="2"/>
              </w:rPr>
            </w:pPr>
          </w:p>
        </w:tc>
        <w:tc>
          <w:tcPr>
            <w:tcW w:w="992" w:type="dxa"/>
            <w:tcBorders>
              <w:right w:val="single" w:sz="4" w:space="0" w:color="auto"/>
            </w:tcBorders>
            <w:vAlign w:val="center"/>
          </w:tcPr>
          <w:p w:rsidR="00C24EF5" w:rsidRPr="00C24EF5" w:rsidRDefault="00C24EF5" w:rsidP="00C24EF5">
            <w:pPr>
              <w:autoSpaceDE w:val="0"/>
              <w:autoSpaceDN w:val="0"/>
              <w:adjustRightInd w:val="0"/>
              <w:jc w:val="center"/>
              <w:rPr>
                <w:kern w:val="2"/>
              </w:rPr>
            </w:pPr>
            <w:r w:rsidRPr="00C24EF5">
              <w:rPr>
                <w:kern w:val="2"/>
              </w:rPr>
              <w:t>2029</w:t>
            </w:r>
          </w:p>
        </w:tc>
        <w:tc>
          <w:tcPr>
            <w:tcW w:w="992" w:type="dxa"/>
            <w:tcBorders>
              <w:left w:val="single" w:sz="4" w:space="0" w:color="auto"/>
            </w:tcBorders>
            <w:vAlign w:val="center"/>
          </w:tcPr>
          <w:p w:rsidR="00C24EF5" w:rsidRPr="00C24EF5" w:rsidRDefault="00C24EF5" w:rsidP="00C24EF5">
            <w:pPr>
              <w:autoSpaceDE w:val="0"/>
              <w:autoSpaceDN w:val="0"/>
              <w:adjustRightInd w:val="0"/>
              <w:jc w:val="center"/>
              <w:rPr>
                <w:kern w:val="2"/>
              </w:rPr>
            </w:pPr>
            <w:r w:rsidRPr="00C24EF5">
              <w:rPr>
                <w:kern w:val="2"/>
              </w:rPr>
              <w:t>2030</w:t>
            </w:r>
          </w:p>
        </w:tc>
      </w:tr>
      <w:tr w:rsidR="00C24EF5" w:rsidRPr="00C24EF5" w:rsidTr="00C24EF5">
        <w:trPr>
          <w:trHeight w:val="232"/>
        </w:trPr>
        <w:tc>
          <w:tcPr>
            <w:tcW w:w="2313" w:type="dxa"/>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1</w:t>
            </w:r>
          </w:p>
        </w:tc>
        <w:tc>
          <w:tcPr>
            <w:tcW w:w="2126" w:type="dxa"/>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2</w:t>
            </w:r>
          </w:p>
        </w:tc>
        <w:tc>
          <w:tcPr>
            <w:tcW w:w="2551" w:type="dxa"/>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3</w:t>
            </w:r>
          </w:p>
        </w:tc>
        <w:tc>
          <w:tcPr>
            <w:tcW w:w="1134" w:type="dxa"/>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4</w:t>
            </w:r>
          </w:p>
        </w:tc>
        <w:tc>
          <w:tcPr>
            <w:tcW w:w="993" w:type="dxa"/>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5</w:t>
            </w:r>
          </w:p>
        </w:tc>
        <w:tc>
          <w:tcPr>
            <w:tcW w:w="1134" w:type="dxa"/>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6</w:t>
            </w:r>
          </w:p>
        </w:tc>
        <w:tc>
          <w:tcPr>
            <w:tcW w:w="992" w:type="dxa"/>
            <w:shd w:val="clear" w:color="auto" w:fill="auto"/>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7</w:t>
            </w:r>
          </w:p>
        </w:tc>
        <w:tc>
          <w:tcPr>
            <w:tcW w:w="992" w:type="dxa"/>
            <w:shd w:val="clear" w:color="auto" w:fill="auto"/>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8</w:t>
            </w:r>
          </w:p>
        </w:tc>
        <w:tc>
          <w:tcPr>
            <w:tcW w:w="1276" w:type="dxa"/>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9</w:t>
            </w:r>
          </w:p>
        </w:tc>
        <w:tc>
          <w:tcPr>
            <w:tcW w:w="992" w:type="dxa"/>
            <w:tcBorders>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10</w:t>
            </w:r>
          </w:p>
        </w:tc>
        <w:tc>
          <w:tcPr>
            <w:tcW w:w="992" w:type="dxa"/>
            <w:tcBorders>
              <w:lef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11</w:t>
            </w:r>
          </w:p>
        </w:tc>
      </w:tr>
      <w:tr w:rsidR="00C24EF5" w:rsidRPr="00C24EF5" w:rsidTr="00C24EF5">
        <w:trPr>
          <w:trHeight w:val="481"/>
        </w:trPr>
        <w:tc>
          <w:tcPr>
            <w:tcW w:w="2313" w:type="dxa"/>
            <w:vMerge w:val="restart"/>
          </w:tcPr>
          <w:p w:rsidR="00C24EF5" w:rsidRPr="00C24EF5" w:rsidRDefault="00C24EF5" w:rsidP="00C24EF5">
            <w:pPr>
              <w:pStyle w:val="ConsPlusCell"/>
              <w:jc w:val="both"/>
              <w:rPr>
                <w:rFonts w:ascii="Times New Roman" w:hAnsi="Times New Roman" w:cs="Times New Roman"/>
                <w:b/>
                <w:kern w:val="2"/>
              </w:rPr>
            </w:pPr>
            <w:r w:rsidRPr="00C24EF5">
              <w:rPr>
                <w:rFonts w:ascii="Times New Roman" w:hAnsi="Times New Roman" w:cs="Times New Roman"/>
                <w:b/>
                <w:kern w:val="2"/>
              </w:rPr>
              <w:t>МУНИЦИПАЛЬНАЯ ПРОГРАММА</w:t>
            </w:r>
          </w:p>
        </w:tc>
        <w:tc>
          <w:tcPr>
            <w:tcW w:w="2126" w:type="dxa"/>
            <w:vMerge w:val="restart"/>
          </w:tcPr>
          <w:p w:rsidR="00C24EF5" w:rsidRPr="00C24EF5" w:rsidRDefault="00C24EF5" w:rsidP="00C24EF5">
            <w:pPr>
              <w:pStyle w:val="ConsPlusCell"/>
              <w:rPr>
                <w:rFonts w:ascii="Times New Roman" w:hAnsi="Times New Roman" w:cs="Times New Roman"/>
                <w:b/>
                <w:kern w:val="2"/>
              </w:rPr>
            </w:pPr>
            <w:r w:rsidRPr="00C24EF5">
              <w:rPr>
                <w:rFonts w:ascii="Times New Roman" w:hAnsi="Times New Roman" w:cs="Times New Roman"/>
                <w:b/>
              </w:rPr>
              <w:t>Муниципальная программа «Социальное развитие Гвазденского сельского поселения Бутурлиновского муниципального района Воронежской области»</w:t>
            </w:r>
          </w:p>
        </w:tc>
        <w:tc>
          <w:tcPr>
            <w:tcW w:w="2551" w:type="dxa"/>
          </w:tcPr>
          <w:p w:rsidR="00C24EF5" w:rsidRPr="00C24EF5" w:rsidRDefault="00C24EF5" w:rsidP="00C24EF5">
            <w:pPr>
              <w:pStyle w:val="ConsPlusCell"/>
              <w:jc w:val="both"/>
              <w:rPr>
                <w:rFonts w:ascii="Times New Roman" w:hAnsi="Times New Roman" w:cs="Times New Roman"/>
                <w:b/>
                <w:kern w:val="2"/>
              </w:rPr>
            </w:pPr>
            <w:r w:rsidRPr="00C24EF5">
              <w:rPr>
                <w:rFonts w:ascii="Times New Roman" w:hAnsi="Times New Roman" w:cs="Times New Roman"/>
                <w:b/>
                <w:kern w:val="2"/>
              </w:rPr>
              <w:t xml:space="preserve">Всего </w:t>
            </w:r>
          </w:p>
          <w:p w:rsidR="00C24EF5" w:rsidRPr="00C24EF5" w:rsidRDefault="00C24EF5" w:rsidP="00C24EF5">
            <w:pPr>
              <w:pStyle w:val="ConsPlusCell"/>
              <w:jc w:val="both"/>
              <w:rPr>
                <w:rFonts w:ascii="Times New Roman" w:hAnsi="Times New Roman" w:cs="Times New Roman"/>
                <w:b/>
                <w:kern w:val="2"/>
              </w:rPr>
            </w:pPr>
          </w:p>
        </w:tc>
        <w:tc>
          <w:tcPr>
            <w:tcW w:w="1134" w:type="dxa"/>
          </w:tcPr>
          <w:p w:rsidR="00C24EF5" w:rsidRPr="00C24EF5" w:rsidRDefault="00C24EF5" w:rsidP="00C24EF5">
            <w:pPr>
              <w:pStyle w:val="ConsPlusCell"/>
              <w:jc w:val="center"/>
              <w:rPr>
                <w:rFonts w:ascii="Times New Roman" w:hAnsi="Times New Roman" w:cs="Times New Roman"/>
                <w:b/>
                <w:kern w:val="2"/>
              </w:rPr>
            </w:pPr>
            <w:r w:rsidRPr="00C24EF5">
              <w:rPr>
                <w:rFonts w:ascii="Times New Roman" w:hAnsi="Times New Roman" w:cs="Times New Roman"/>
                <w:b/>
                <w:kern w:val="2"/>
              </w:rPr>
              <w:t>13280,40</w:t>
            </w:r>
          </w:p>
        </w:tc>
        <w:tc>
          <w:tcPr>
            <w:tcW w:w="993" w:type="dxa"/>
          </w:tcPr>
          <w:p w:rsidR="00C24EF5" w:rsidRPr="00C24EF5" w:rsidRDefault="00C24EF5" w:rsidP="00C24EF5">
            <w:pPr>
              <w:pStyle w:val="ConsPlusCell"/>
              <w:jc w:val="center"/>
              <w:rPr>
                <w:rFonts w:ascii="Times New Roman" w:hAnsi="Times New Roman" w:cs="Times New Roman"/>
                <w:b/>
                <w:kern w:val="2"/>
              </w:rPr>
            </w:pPr>
            <w:r w:rsidRPr="00C24EF5">
              <w:rPr>
                <w:rFonts w:ascii="Times New Roman" w:hAnsi="Times New Roman" w:cs="Times New Roman"/>
                <w:b/>
                <w:color w:val="000000"/>
              </w:rPr>
              <w:t>14998,34</w:t>
            </w:r>
          </w:p>
        </w:tc>
        <w:tc>
          <w:tcPr>
            <w:tcW w:w="1134" w:type="dxa"/>
          </w:tcPr>
          <w:p w:rsidR="00C24EF5" w:rsidRPr="00C24EF5" w:rsidRDefault="00C24EF5" w:rsidP="00C24EF5">
            <w:pPr>
              <w:pStyle w:val="ConsPlusCell"/>
              <w:ind w:left="-57" w:right="-57"/>
              <w:jc w:val="center"/>
              <w:rPr>
                <w:rFonts w:ascii="Times New Roman" w:hAnsi="Times New Roman" w:cs="Times New Roman"/>
                <w:b/>
                <w:kern w:val="2"/>
              </w:rPr>
            </w:pPr>
            <w:r w:rsidRPr="00C24EF5">
              <w:rPr>
                <w:rFonts w:ascii="Times New Roman" w:hAnsi="Times New Roman" w:cs="Times New Roman"/>
                <w:b/>
                <w:color w:val="000000"/>
              </w:rPr>
              <w:t>13414,29</w:t>
            </w:r>
          </w:p>
        </w:tc>
        <w:tc>
          <w:tcPr>
            <w:tcW w:w="992" w:type="dxa"/>
            <w:shd w:val="clear" w:color="auto" w:fill="auto"/>
          </w:tcPr>
          <w:p w:rsidR="00C24EF5" w:rsidRPr="00C24EF5" w:rsidRDefault="00C24EF5" w:rsidP="00C24EF5">
            <w:pPr>
              <w:ind w:left="-57" w:right="-57"/>
              <w:jc w:val="center"/>
              <w:rPr>
                <w:b/>
                <w:kern w:val="2"/>
              </w:rPr>
            </w:pPr>
            <w:r w:rsidRPr="00C24EF5">
              <w:rPr>
                <w:b/>
                <w:color w:val="000000"/>
              </w:rPr>
              <w:t>13950,87</w:t>
            </w:r>
          </w:p>
        </w:tc>
        <w:tc>
          <w:tcPr>
            <w:tcW w:w="992" w:type="dxa"/>
            <w:shd w:val="clear" w:color="auto" w:fill="auto"/>
          </w:tcPr>
          <w:p w:rsidR="00C24EF5" w:rsidRPr="00C24EF5" w:rsidRDefault="00C24EF5" w:rsidP="00C24EF5">
            <w:pPr>
              <w:ind w:left="-57" w:right="-57"/>
              <w:jc w:val="center"/>
              <w:rPr>
                <w:b/>
                <w:kern w:val="2"/>
              </w:rPr>
            </w:pPr>
            <w:r w:rsidRPr="00C24EF5">
              <w:rPr>
                <w:b/>
                <w:color w:val="000000"/>
              </w:rPr>
              <w:t>14508,93</w:t>
            </w:r>
          </w:p>
        </w:tc>
        <w:tc>
          <w:tcPr>
            <w:tcW w:w="1276" w:type="dxa"/>
          </w:tcPr>
          <w:p w:rsidR="00C24EF5" w:rsidRPr="00C24EF5" w:rsidRDefault="00C24EF5" w:rsidP="00C24EF5">
            <w:pPr>
              <w:ind w:left="-57" w:right="-57"/>
              <w:jc w:val="center"/>
              <w:rPr>
                <w:b/>
                <w:kern w:val="2"/>
              </w:rPr>
            </w:pPr>
            <w:r w:rsidRPr="00C24EF5">
              <w:rPr>
                <w:b/>
                <w:color w:val="000000"/>
              </w:rPr>
              <w:t>15089,30</w:t>
            </w:r>
          </w:p>
        </w:tc>
        <w:tc>
          <w:tcPr>
            <w:tcW w:w="992" w:type="dxa"/>
            <w:tcBorders>
              <w:right w:val="single" w:sz="4" w:space="0" w:color="auto"/>
            </w:tcBorders>
          </w:tcPr>
          <w:p w:rsidR="00C24EF5" w:rsidRPr="00C24EF5" w:rsidRDefault="00C24EF5" w:rsidP="00C24EF5">
            <w:pPr>
              <w:ind w:left="-57" w:right="-57"/>
              <w:jc w:val="center"/>
              <w:rPr>
                <w:b/>
                <w:kern w:val="2"/>
              </w:rPr>
            </w:pPr>
            <w:r w:rsidRPr="00C24EF5">
              <w:rPr>
                <w:b/>
                <w:kern w:val="2"/>
              </w:rPr>
              <w:t>15692,88</w:t>
            </w:r>
          </w:p>
        </w:tc>
        <w:tc>
          <w:tcPr>
            <w:tcW w:w="992" w:type="dxa"/>
            <w:tcBorders>
              <w:left w:val="single" w:sz="4" w:space="0" w:color="auto"/>
            </w:tcBorders>
          </w:tcPr>
          <w:p w:rsidR="00C24EF5" w:rsidRPr="00C24EF5" w:rsidRDefault="00C24EF5" w:rsidP="00C24EF5">
            <w:pPr>
              <w:ind w:left="-57" w:right="-57"/>
              <w:jc w:val="center"/>
              <w:rPr>
                <w:b/>
                <w:kern w:val="2"/>
              </w:rPr>
            </w:pPr>
            <w:r w:rsidRPr="00C24EF5">
              <w:rPr>
                <w:b/>
                <w:kern w:val="2"/>
              </w:rPr>
              <w:t>16320,60</w:t>
            </w:r>
          </w:p>
        </w:tc>
      </w:tr>
      <w:tr w:rsidR="00C24EF5" w:rsidRPr="00C24EF5" w:rsidTr="00C24EF5">
        <w:trPr>
          <w:trHeight w:val="276"/>
        </w:trPr>
        <w:tc>
          <w:tcPr>
            <w:tcW w:w="2313" w:type="dxa"/>
            <w:vMerge/>
          </w:tcPr>
          <w:p w:rsidR="00C24EF5" w:rsidRPr="00C24EF5" w:rsidRDefault="00C24EF5" w:rsidP="00C24EF5">
            <w:pPr>
              <w:rPr>
                <w:kern w:val="2"/>
              </w:rPr>
            </w:pPr>
          </w:p>
        </w:tc>
        <w:tc>
          <w:tcPr>
            <w:tcW w:w="2126" w:type="dxa"/>
            <w:vMerge/>
          </w:tcPr>
          <w:p w:rsidR="00C24EF5" w:rsidRPr="00C24EF5" w:rsidRDefault="00C24EF5" w:rsidP="00C24EF5">
            <w:pPr>
              <w:rPr>
                <w:kern w:val="2"/>
              </w:rPr>
            </w:pP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в том числе по ГРБС:</w:t>
            </w:r>
          </w:p>
        </w:tc>
        <w:tc>
          <w:tcPr>
            <w:tcW w:w="1134" w:type="dxa"/>
          </w:tcPr>
          <w:p w:rsidR="00C24EF5" w:rsidRPr="00C24EF5" w:rsidRDefault="00C24EF5" w:rsidP="00C24EF5">
            <w:pPr>
              <w:pStyle w:val="ConsPlusCell"/>
              <w:jc w:val="center"/>
              <w:rPr>
                <w:rFonts w:ascii="Times New Roman" w:hAnsi="Times New Roman" w:cs="Times New Roman"/>
                <w:kern w:val="2"/>
              </w:rPr>
            </w:pPr>
          </w:p>
        </w:tc>
        <w:tc>
          <w:tcPr>
            <w:tcW w:w="993" w:type="dxa"/>
          </w:tcPr>
          <w:p w:rsidR="00C24EF5" w:rsidRPr="00C24EF5" w:rsidRDefault="00C24EF5" w:rsidP="00C24EF5">
            <w:pPr>
              <w:pStyle w:val="ConsPlusCell"/>
              <w:jc w:val="center"/>
              <w:rPr>
                <w:rFonts w:ascii="Times New Roman" w:hAnsi="Times New Roman" w:cs="Times New Roman"/>
                <w:kern w:val="2"/>
              </w:rPr>
            </w:pPr>
          </w:p>
        </w:tc>
        <w:tc>
          <w:tcPr>
            <w:tcW w:w="1134" w:type="dxa"/>
          </w:tcPr>
          <w:p w:rsidR="00C24EF5" w:rsidRPr="00C24EF5" w:rsidRDefault="00C24EF5" w:rsidP="00C24EF5">
            <w:pPr>
              <w:pStyle w:val="ConsPlusCell"/>
              <w:ind w:left="-57" w:right="-57"/>
              <w:jc w:val="center"/>
              <w:rPr>
                <w:rFonts w:ascii="Times New Roman" w:hAnsi="Times New Roman" w:cs="Times New Roman"/>
                <w:kern w:val="2"/>
              </w:rPr>
            </w:pPr>
          </w:p>
        </w:tc>
        <w:tc>
          <w:tcPr>
            <w:tcW w:w="992" w:type="dxa"/>
            <w:shd w:val="clear" w:color="auto" w:fill="auto"/>
          </w:tcPr>
          <w:p w:rsidR="00C24EF5" w:rsidRPr="00C24EF5" w:rsidRDefault="00C24EF5" w:rsidP="00C24EF5">
            <w:pPr>
              <w:ind w:left="-57" w:right="-57"/>
              <w:jc w:val="center"/>
              <w:rPr>
                <w:kern w:val="2"/>
              </w:rPr>
            </w:pPr>
          </w:p>
        </w:tc>
        <w:tc>
          <w:tcPr>
            <w:tcW w:w="992" w:type="dxa"/>
            <w:shd w:val="clear" w:color="auto" w:fill="auto"/>
          </w:tcPr>
          <w:p w:rsidR="00C24EF5" w:rsidRPr="00C24EF5" w:rsidRDefault="00C24EF5" w:rsidP="00C24EF5">
            <w:pPr>
              <w:ind w:left="-57" w:right="-57"/>
              <w:jc w:val="center"/>
              <w:rPr>
                <w:kern w:val="2"/>
              </w:rPr>
            </w:pPr>
          </w:p>
        </w:tc>
        <w:tc>
          <w:tcPr>
            <w:tcW w:w="1276" w:type="dxa"/>
          </w:tcPr>
          <w:p w:rsidR="00C24EF5" w:rsidRPr="00C24EF5" w:rsidRDefault="00C24EF5" w:rsidP="00C24EF5">
            <w:pPr>
              <w:ind w:left="-57" w:right="-57"/>
              <w:jc w:val="center"/>
              <w:rPr>
                <w:kern w:val="2"/>
              </w:rPr>
            </w:pPr>
          </w:p>
        </w:tc>
        <w:tc>
          <w:tcPr>
            <w:tcW w:w="992" w:type="dxa"/>
            <w:tcBorders>
              <w:right w:val="single" w:sz="4" w:space="0" w:color="auto"/>
            </w:tcBorders>
          </w:tcPr>
          <w:p w:rsidR="00C24EF5" w:rsidRPr="00C24EF5" w:rsidRDefault="00C24EF5" w:rsidP="00C24EF5">
            <w:pPr>
              <w:ind w:left="-57" w:right="-57"/>
              <w:jc w:val="center"/>
              <w:rPr>
                <w:kern w:val="2"/>
              </w:rPr>
            </w:pPr>
          </w:p>
        </w:tc>
        <w:tc>
          <w:tcPr>
            <w:tcW w:w="992" w:type="dxa"/>
            <w:tcBorders>
              <w:left w:val="single" w:sz="4" w:space="0" w:color="auto"/>
            </w:tcBorders>
          </w:tcPr>
          <w:p w:rsidR="00C24EF5" w:rsidRPr="00C24EF5" w:rsidRDefault="00C24EF5" w:rsidP="00C24EF5">
            <w:pPr>
              <w:ind w:left="-57" w:right="-57"/>
              <w:jc w:val="center"/>
              <w:rPr>
                <w:kern w:val="2"/>
              </w:rPr>
            </w:pPr>
          </w:p>
        </w:tc>
      </w:tr>
      <w:tr w:rsidR="00C24EF5" w:rsidRPr="00C24EF5" w:rsidTr="00C24EF5">
        <w:trPr>
          <w:trHeight w:val="711"/>
        </w:trPr>
        <w:tc>
          <w:tcPr>
            <w:tcW w:w="2313" w:type="dxa"/>
            <w:vMerge/>
          </w:tcPr>
          <w:p w:rsidR="00C24EF5" w:rsidRPr="00C24EF5" w:rsidRDefault="00C24EF5" w:rsidP="00C24EF5">
            <w:pPr>
              <w:rPr>
                <w:kern w:val="2"/>
              </w:rPr>
            </w:pPr>
          </w:p>
        </w:tc>
        <w:tc>
          <w:tcPr>
            <w:tcW w:w="2126" w:type="dxa"/>
            <w:vMerge/>
          </w:tcPr>
          <w:p w:rsidR="00C24EF5" w:rsidRPr="00C24EF5" w:rsidRDefault="00C24EF5" w:rsidP="00C24EF5">
            <w:pPr>
              <w:rPr>
                <w:kern w:val="2"/>
              </w:rPr>
            </w:pPr>
          </w:p>
        </w:tc>
        <w:tc>
          <w:tcPr>
            <w:tcW w:w="2551" w:type="dxa"/>
          </w:tcPr>
          <w:p w:rsidR="00C24EF5" w:rsidRPr="00C24EF5" w:rsidRDefault="00C24EF5" w:rsidP="00C24EF5">
            <w:pPr>
              <w:pStyle w:val="ConsPlusCell"/>
              <w:rPr>
                <w:rFonts w:ascii="Times New Roman" w:hAnsi="Times New Roman" w:cs="Times New Roman"/>
                <w:kern w:val="2"/>
              </w:rPr>
            </w:pPr>
            <w:r w:rsidRPr="00C24EF5">
              <w:rPr>
                <w:rFonts w:ascii="Times New Roman" w:hAnsi="Times New Roman" w:cs="Times New Roman"/>
                <w:kern w:val="2"/>
              </w:rPr>
              <w:t xml:space="preserve">Ответственный исполнитель Администрация Гвазденского сельского поселения Бутурлиновского муниципального района Воронежской области, </w:t>
            </w:r>
          </w:p>
        </w:tc>
        <w:tc>
          <w:tcPr>
            <w:tcW w:w="1134" w:type="dxa"/>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13280,40</w:t>
            </w:r>
          </w:p>
        </w:tc>
        <w:tc>
          <w:tcPr>
            <w:tcW w:w="993" w:type="dxa"/>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color w:val="000000"/>
              </w:rPr>
              <w:t>14998,34</w:t>
            </w:r>
          </w:p>
        </w:tc>
        <w:tc>
          <w:tcPr>
            <w:tcW w:w="1134" w:type="dxa"/>
          </w:tcPr>
          <w:p w:rsidR="00C24EF5" w:rsidRPr="00C24EF5" w:rsidRDefault="00C24EF5" w:rsidP="00C24EF5">
            <w:pPr>
              <w:pStyle w:val="ConsPlusCell"/>
              <w:ind w:left="-57" w:right="-57"/>
              <w:jc w:val="center"/>
              <w:rPr>
                <w:rFonts w:ascii="Times New Roman" w:hAnsi="Times New Roman" w:cs="Times New Roman"/>
                <w:kern w:val="2"/>
              </w:rPr>
            </w:pPr>
            <w:r w:rsidRPr="00C24EF5">
              <w:rPr>
                <w:rFonts w:ascii="Times New Roman" w:hAnsi="Times New Roman" w:cs="Times New Roman"/>
                <w:color w:val="000000"/>
              </w:rPr>
              <w:t>13414,29</w:t>
            </w:r>
          </w:p>
        </w:tc>
        <w:tc>
          <w:tcPr>
            <w:tcW w:w="992" w:type="dxa"/>
            <w:shd w:val="clear" w:color="auto" w:fill="auto"/>
          </w:tcPr>
          <w:p w:rsidR="00C24EF5" w:rsidRPr="00C24EF5" w:rsidRDefault="00C24EF5" w:rsidP="00C24EF5">
            <w:pPr>
              <w:ind w:left="-57" w:right="-57"/>
              <w:jc w:val="center"/>
              <w:rPr>
                <w:kern w:val="2"/>
              </w:rPr>
            </w:pPr>
            <w:r w:rsidRPr="00C24EF5">
              <w:rPr>
                <w:color w:val="000000"/>
              </w:rPr>
              <w:t>13950,87</w:t>
            </w:r>
          </w:p>
        </w:tc>
        <w:tc>
          <w:tcPr>
            <w:tcW w:w="992" w:type="dxa"/>
            <w:shd w:val="clear" w:color="auto" w:fill="auto"/>
          </w:tcPr>
          <w:p w:rsidR="00C24EF5" w:rsidRPr="00C24EF5" w:rsidRDefault="00C24EF5" w:rsidP="00C24EF5">
            <w:pPr>
              <w:ind w:left="-57" w:right="-57"/>
              <w:jc w:val="center"/>
              <w:rPr>
                <w:kern w:val="2"/>
              </w:rPr>
            </w:pPr>
            <w:r w:rsidRPr="00C24EF5">
              <w:rPr>
                <w:color w:val="000000"/>
              </w:rPr>
              <w:t>14508,93</w:t>
            </w:r>
          </w:p>
        </w:tc>
        <w:tc>
          <w:tcPr>
            <w:tcW w:w="1276" w:type="dxa"/>
          </w:tcPr>
          <w:p w:rsidR="00C24EF5" w:rsidRPr="00C24EF5" w:rsidRDefault="00C24EF5" w:rsidP="00C24EF5">
            <w:pPr>
              <w:ind w:left="-57" w:right="-57"/>
              <w:jc w:val="center"/>
              <w:rPr>
                <w:kern w:val="2"/>
              </w:rPr>
            </w:pPr>
            <w:r w:rsidRPr="00C24EF5">
              <w:rPr>
                <w:color w:val="000000"/>
              </w:rPr>
              <w:t>17545,94</w:t>
            </w:r>
          </w:p>
        </w:tc>
        <w:tc>
          <w:tcPr>
            <w:tcW w:w="992" w:type="dxa"/>
            <w:tcBorders>
              <w:right w:val="single" w:sz="4" w:space="0" w:color="auto"/>
            </w:tcBorders>
          </w:tcPr>
          <w:p w:rsidR="00C24EF5" w:rsidRPr="00C24EF5" w:rsidRDefault="00C24EF5" w:rsidP="00C24EF5">
            <w:pPr>
              <w:ind w:left="-57" w:right="-57"/>
              <w:jc w:val="center"/>
              <w:rPr>
                <w:kern w:val="2"/>
              </w:rPr>
            </w:pPr>
            <w:r w:rsidRPr="00C24EF5">
              <w:rPr>
                <w:kern w:val="2"/>
              </w:rPr>
              <w:t>15692,88</w:t>
            </w:r>
          </w:p>
        </w:tc>
        <w:tc>
          <w:tcPr>
            <w:tcW w:w="992" w:type="dxa"/>
            <w:tcBorders>
              <w:left w:val="single" w:sz="4" w:space="0" w:color="auto"/>
            </w:tcBorders>
          </w:tcPr>
          <w:p w:rsidR="00C24EF5" w:rsidRPr="00C24EF5" w:rsidRDefault="00C24EF5" w:rsidP="00C24EF5">
            <w:pPr>
              <w:ind w:left="-57" w:right="-57"/>
              <w:jc w:val="center"/>
              <w:rPr>
                <w:kern w:val="2"/>
              </w:rPr>
            </w:pPr>
            <w:r w:rsidRPr="00C24EF5">
              <w:rPr>
                <w:kern w:val="2"/>
              </w:rPr>
              <w:t>16320,60</w:t>
            </w:r>
          </w:p>
        </w:tc>
      </w:tr>
      <w:tr w:rsidR="00C24EF5" w:rsidRPr="00C24EF5" w:rsidTr="00C24EF5">
        <w:trPr>
          <w:trHeight w:val="266"/>
        </w:trPr>
        <w:tc>
          <w:tcPr>
            <w:tcW w:w="2313" w:type="dxa"/>
            <w:vMerge w:val="restart"/>
          </w:tcPr>
          <w:p w:rsidR="00C24EF5" w:rsidRPr="00C24EF5" w:rsidRDefault="00C24EF5" w:rsidP="00C24EF5">
            <w:pPr>
              <w:pStyle w:val="ConsPlusCell"/>
              <w:jc w:val="both"/>
              <w:rPr>
                <w:rFonts w:ascii="Times New Roman" w:hAnsi="Times New Roman" w:cs="Times New Roman"/>
                <w:b/>
                <w:kern w:val="2"/>
              </w:rPr>
            </w:pPr>
            <w:r w:rsidRPr="00C24EF5">
              <w:rPr>
                <w:rFonts w:ascii="Times New Roman" w:hAnsi="Times New Roman" w:cs="Times New Roman"/>
                <w:b/>
                <w:kern w:val="2"/>
              </w:rPr>
              <w:t>ПОДПРОГРАММА 1</w:t>
            </w:r>
          </w:p>
        </w:tc>
        <w:tc>
          <w:tcPr>
            <w:tcW w:w="2126" w:type="dxa"/>
            <w:vMerge w:val="restart"/>
          </w:tcPr>
          <w:p w:rsidR="00C24EF5" w:rsidRPr="00C24EF5" w:rsidRDefault="00C24EF5" w:rsidP="00C24EF5">
            <w:pPr>
              <w:pStyle w:val="ConsPlusCell"/>
              <w:rPr>
                <w:rFonts w:ascii="Times New Roman" w:hAnsi="Times New Roman" w:cs="Times New Roman"/>
                <w:b/>
                <w:kern w:val="2"/>
              </w:rPr>
            </w:pPr>
            <w:r w:rsidRPr="00C24EF5">
              <w:rPr>
                <w:rFonts w:ascii="Times New Roman" w:hAnsi="Times New Roman" w:cs="Times New Roman"/>
                <w:b/>
                <w:kern w:val="2"/>
              </w:rPr>
              <w:t xml:space="preserve">Защита населения от чрезвычайных ситуаций </w:t>
            </w:r>
            <w:r w:rsidRPr="00C24EF5">
              <w:rPr>
                <w:rFonts w:ascii="Times New Roman" w:hAnsi="Times New Roman" w:cs="Times New Roman"/>
                <w:b/>
                <w:kern w:val="2"/>
              </w:rPr>
              <w:lastRenderedPageBreak/>
              <w:t xml:space="preserve">природного и техногенного характера, пожарная безопасность  </w:t>
            </w:r>
          </w:p>
        </w:tc>
        <w:tc>
          <w:tcPr>
            <w:tcW w:w="2551" w:type="dxa"/>
          </w:tcPr>
          <w:p w:rsidR="00C24EF5" w:rsidRPr="00C24EF5" w:rsidRDefault="00C24EF5" w:rsidP="00C24EF5">
            <w:pPr>
              <w:pStyle w:val="ConsPlusCell"/>
              <w:jc w:val="both"/>
              <w:rPr>
                <w:rFonts w:ascii="Times New Roman" w:hAnsi="Times New Roman" w:cs="Times New Roman"/>
                <w:b/>
                <w:kern w:val="2"/>
              </w:rPr>
            </w:pPr>
            <w:r w:rsidRPr="00C24EF5">
              <w:rPr>
                <w:rFonts w:ascii="Times New Roman" w:hAnsi="Times New Roman" w:cs="Times New Roman"/>
                <w:b/>
                <w:kern w:val="2"/>
              </w:rPr>
              <w:lastRenderedPageBreak/>
              <w:t xml:space="preserve">Всего </w:t>
            </w:r>
          </w:p>
          <w:p w:rsidR="00C24EF5" w:rsidRPr="00C24EF5" w:rsidRDefault="00C24EF5" w:rsidP="00C24EF5">
            <w:pPr>
              <w:pStyle w:val="ConsPlusCell"/>
              <w:jc w:val="both"/>
              <w:rPr>
                <w:rFonts w:ascii="Times New Roman" w:hAnsi="Times New Roman" w:cs="Times New Roman"/>
                <w:b/>
                <w:kern w:val="2"/>
              </w:rPr>
            </w:pPr>
          </w:p>
        </w:tc>
        <w:tc>
          <w:tcPr>
            <w:tcW w:w="1134" w:type="dxa"/>
          </w:tcPr>
          <w:p w:rsidR="00C24EF5" w:rsidRPr="00C24EF5" w:rsidRDefault="00C24EF5" w:rsidP="00C24EF5">
            <w:pPr>
              <w:ind w:right="-57"/>
              <w:jc w:val="center"/>
              <w:rPr>
                <w:b/>
                <w:kern w:val="2"/>
              </w:rPr>
            </w:pPr>
            <w:r w:rsidRPr="00C24EF5">
              <w:rPr>
                <w:b/>
                <w:kern w:val="2"/>
              </w:rPr>
              <w:t>100,00</w:t>
            </w:r>
          </w:p>
        </w:tc>
        <w:tc>
          <w:tcPr>
            <w:tcW w:w="993" w:type="dxa"/>
          </w:tcPr>
          <w:p w:rsidR="00C24EF5" w:rsidRPr="00C24EF5" w:rsidRDefault="00C24EF5" w:rsidP="00C24EF5">
            <w:pPr>
              <w:ind w:right="-57"/>
              <w:jc w:val="center"/>
              <w:rPr>
                <w:b/>
                <w:kern w:val="2"/>
              </w:rPr>
            </w:pPr>
            <w:r w:rsidRPr="00C24EF5">
              <w:rPr>
                <w:b/>
                <w:kern w:val="2"/>
              </w:rPr>
              <w:t>120,00</w:t>
            </w:r>
          </w:p>
        </w:tc>
        <w:tc>
          <w:tcPr>
            <w:tcW w:w="1134" w:type="dxa"/>
          </w:tcPr>
          <w:p w:rsidR="00C24EF5" w:rsidRPr="00C24EF5" w:rsidRDefault="00C24EF5" w:rsidP="00C24EF5">
            <w:pPr>
              <w:ind w:right="-57"/>
              <w:jc w:val="center"/>
              <w:rPr>
                <w:b/>
                <w:kern w:val="2"/>
              </w:rPr>
            </w:pPr>
            <w:r w:rsidRPr="00C24EF5">
              <w:rPr>
                <w:b/>
                <w:kern w:val="2"/>
              </w:rPr>
              <w:t>124,80</w:t>
            </w:r>
          </w:p>
        </w:tc>
        <w:tc>
          <w:tcPr>
            <w:tcW w:w="992" w:type="dxa"/>
            <w:shd w:val="clear" w:color="auto" w:fill="auto"/>
          </w:tcPr>
          <w:p w:rsidR="00C24EF5" w:rsidRPr="00C24EF5" w:rsidRDefault="00C24EF5" w:rsidP="00C24EF5">
            <w:pPr>
              <w:ind w:right="-57"/>
              <w:jc w:val="center"/>
              <w:rPr>
                <w:b/>
                <w:kern w:val="2"/>
              </w:rPr>
            </w:pPr>
            <w:r w:rsidRPr="00C24EF5">
              <w:rPr>
                <w:b/>
                <w:kern w:val="2"/>
              </w:rPr>
              <w:t>129,80</w:t>
            </w:r>
          </w:p>
        </w:tc>
        <w:tc>
          <w:tcPr>
            <w:tcW w:w="992" w:type="dxa"/>
            <w:shd w:val="clear" w:color="auto" w:fill="auto"/>
          </w:tcPr>
          <w:p w:rsidR="00C24EF5" w:rsidRPr="00C24EF5" w:rsidRDefault="00C24EF5" w:rsidP="00C24EF5">
            <w:pPr>
              <w:ind w:right="-57"/>
              <w:jc w:val="center"/>
              <w:rPr>
                <w:b/>
                <w:kern w:val="2"/>
              </w:rPr>
            </w:pPr>
            <w:r w:rsidRPr="00C24EF5">
              <w:rPr>
                <w:b/>
                <w:kern w:val="2"/>
              </w:rPr>
              <w:t>135,00</w:t>
            </w:r>
          </w:p>
        </w:tc>
        <w:tc>
          <w:tcPr>
            <w:tcW w:w="1276" w:type="dxa"/>
          </w:tcPr>
          <w:p w:rsidR="00C24EF5" w:rsidRPr="00C24EF5" w:rsidRDefault="00C24EF5" w:rsidP="00C24EF5">
            <w:pPr>
              <w:ind w:right="-57"/>
              <w:jc w:val="center"/>
              <w:rPr>
                <w:b/>
                <w:kern w:val="2"/>
              </w:rPr>
            </w:pPr>
            <w:r w:rsidRPr="00C24EF5">
              <w:rPr>
                <w:b/>
                <w:kern w:val="2"/>
              </w:rPr>
              <w:t>140,40</w:t>
            </w:r>
          </w:p>
        </w:tc>
        <w:tc>
          <w:tcPr>
            <w:tcW w:w="992" w:type="dxa"/>
            <w:tcBorders>
              <w:right w:val="single" w:sz="4" w:space="0" w:color="auto"/>
            </w:tcBorders>
          </w:tcPr>
          <w:p w:rsidR="00C24EF5" w:rsidRPr="00C24EF5" w:rsidRDefault="00C24EF5" w:rsidP="00C24EF5">
            <w:pPr>
              <w:ind w:right="-57"/>
              <w:jc w:val="center"/>
              <w:rPr>
                <w:b/>
                <w:kern w:val="2"/>
              </w:rPr>
            </w:pPr>
            <w:r w:rsidRPr="00C24EF5">
              <w:rPr>
                <w:b/>
                <w:kern w:val="2"/>
              </w:rPr>
              <w:t>146,02</w:t>
            </w:r>
          </w:p>
        </w:tc>
        <w:tc>
          <w:tcPr>
            <w:tcW w:w="992" w:type="dxa"/>
            <w:tcBorders>
              <w:left w:val="single" w:sz="4" w:space="0" w:color="auto"/>
            </w:tcBorders>
          </w:tcPr>
          <w:p w:rsidR="00C24EF5" w:rsidRPr="00C24EF5" w:rsidRDefault="00C24EF5" w:rsidP="00C24EF5">
            <w:pPr>
              <w:ind w:right="-57"/>
              <w:jc w:val="center"/>
              <w:rPr>
                <w:b/>
                <w:kern w:val="2"/>
              </w:rPr>
            </w:pPr>
            <w:r w:rsidRPr="00C24EF5">
              <w:rPr>
                <w:b/>
                <w:kern w:val="2"/>
              </w:rPr>
              <w:t>151,86</w:t>
            </w:r>
          </w:p>
        </w:tc>
      </w:tr>
      <w:tr w:rsidR="00C24EF5" w:rsidRPr="00C24EF5" w:rsidTr="00C24EF5">
        <w:trPr>
          <w:trHeight w:val="256"/>
        </w:trPr>
        <w:tc>
          <w:tcPr>
            <w:tcW w:w="2313" w:type="dxa"/>
            <w:vMerge/>
          </w:tcPr>
          <w:p w:rsidR="00C24EF5" w:rsidRPr="00C24EF5" w:rsidRDefault="00C24EF5" w:rsidP="00C24EF5">
            <w:pPr>
              <w:rPr>
                <w:kern w:val="2"/>
              </w:rPr>
            </w:pPr>
          </w:p>
        </w:tc>
        <w:tc>
          <w:tcPr>
            <w:tcW w:w="2126" w:type="dxa"/>
            <w:vMerge/>
          </w:tcPr>
          <w:p w:rsidR="00C24EF5" w:rsidRPr="00C24EF5" w:rsidRDefault="00C24EF5" w:rsidP="00C24EF5">
            <w:pPr>
              <w:rPr>
                <w:kern w:val="2"/>
              </w:rPr>
            </w:pP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в том числе по ГРБС:</w:t>
            </w:r>
          </w:p>
        </w:tc>
        <w:tc>
          <w:tcPr>
            <w:tcW w:w="1134" w:type="dxa"/>
          </w:tcPr>
          <w:p w:rsidR="00C24EF5" w:rsidRPr="00C24EF5" w:rsidRDefault="00C24EF5" w:rsidP="00C24EF5">
            <w:pPr>
              <w:ind w:right="-57"/>
              <w:rPr>
                <w:kern w:val="2"/>
              </w:rPr>
            </w:pPr>
          </w:p>
        </w:tc>
        <w:tc>
          <w:tcPr>
            <w:tcW w:w="993" w:type="dxa"/>
          </w:tcPr>
          <w:p w:rsidR="00C24EF5" w:rsidRPr="00C24EF5" w:rsidRDefault="00C24EF5" w:rsidP="00C24EF5">
            <w:pPr>
              <w:ind w:right="-57"/>
              <w:rPr>
                <w:kern w:val="2"/>
              </w:rPr>
            </w:pPr>
          </w:p>
        </w:tc>
        <w:tc>
          <w:tcPr>
            <w:tcW w:w="1134" w:type="dxa"/>
          </w:tcPr>
          <w:p w:rsidR="00C24EF5" w:rsidRPr="00C24EF5" w:rsidRDefault="00C24EF5" w:rsidP="00C24EF5">
            <w:pPr>
              <w:ind w:right="-57"/>
              <w:rPr>
                <w:kern w:val="2"/>
              </w:rPr>
            </w:pPr>
          </w:p>
        </w:tc>
        <w:tc>
          <w:tcPr>
            <w:tcW w:w="992" w:type="dxa"/>
            <w:shd w:val="clear" w:color="auto" w:fill="auto"/>
          </w:tcPr>
          <w:p w:rsidR="00C24EF5" w:rsidRPr="00C24EF5" w:rsidRDefault="00C24EF5" w:rsidP="00C24EF5">
            <w:pPr>
              <w:ind w:right="-57"/>
              <w:rPr>
                <w:kern w:val="2"/>
              </w:rPr>
            </w:pPr>
          </w:p>
        </w:tc>
        <w:tc>
          <w:tcPr>
            <w:tcW w:w="992" w:type="dxa"/>
            <w:shd w:val="clear" w:color="auto" w:fill="auto"/>
          </w:tcPr>
          <w:p w:rsidR="00C24EF5" w:rsidRPr="00C24EF5" w:rsidRDefault="00C24EF5" w:rsidP="00C24EF5">
            <w:pPr>
              <w:ind w:right="-57"/>
              <w:rPr>
                <w:kern w:val="2"/>
              </w:rPr>
            </w:pPr>
          </w:p>
        </w:tc>
        <w:tc>
          <w:tcPr>
            <w:tcW w:w="1276" w:type="dxa"/>
          </w:tcPr>
          <w:p w:rsidR="00C24EF5" w:rsidRPr="00C24EF5" w:rsidRDefault="00C24EF5" w:rsidP="00C24EF5">
            <w:pPr>
              <w:ind w:right="-57"/>
              <w:rPr>
                <w:kern w:val="2"/>
              </w:rPr>
            </w:pPr>
          </w:p>
        </w:tc>
        <w:tc>
          <w:tcPr>
            <w:tcW w:w="992" w:type="dxa"/>
            <w:tcBorders>
              <w:right w:val="single" w:sz="4" w:space="0" w:color="auto"/>
            </w:tcBorders>
          </w:tcPr>
          <w:p w:rsidR="00C24EF5" w:rsidRPr="00C24EF5" w:rsidRDefault="00C24EF5" w:rsidP="00C24EF5">
            <w:pPr>
              <w:ind w:right="-57"/>
              <w:rPr>
                <w:kern w:val="2"/>
              </w:rPr>
            </w:pPr>
          </w:p>
        </w:tc>
        <w:tc>
          <w:tcPr>
            <w:tcW w:w="992" w:type="dxa"/>
            <w:tcBorders>
              <w:left w:val="single" w:sz="4" w:space="0" w:color="auto"/>
            </w:tcBorders>
          </w:tcPr>
          <w:p w:rsidR="00C24EF5" w:rsidRPr="00C24EF5" w:rsidRDefault="00C24EF5" w:rsidP="00C24EF5">
            <w:pPr>
              <w:ind w:right="-57"/>
              <w:rPr>
                <w:kern w:val="2"/>
              </w:rPr>
            </w:pPr>
          </w:p>
        </w:tc>
      </w:tr>
      <w:tr w:rsidR="00C24EF5" w:rsidRPr="00C24EF5" w:rsidTr="00C24EF5">
        <w:trPr>
          <w:trHeight w:val="1483"/>
        </w:trPr>
        <w:tc>
          <w:tcPr>
            <w:tcW w:w="2313" w:type="dxa"/>
            <w:vMerge/>
          </w:tcPr>
          <w:p w:rsidR="00C24EF5" w:rsidRPr="00C24EF5" w:rsidRDefault="00C24EF5" w:rsidP="00C24EF5">
            <w:pPr>
              <w:rPr>
                <w:kern w:val="2"/>
              </w:rPr>
            </w:pPr>
          </w:p>
        </w:tc>
        <w:tc>
          <w:tcPr>
            <w:tcW w:w="2126" w:type="dxa"/>
            <w:vMerge/>
          </w:tcPr>
          <w:p w:rsidR="00C24EF5" w:rsidRPr="00C24EF5" w:rsidRDefault="00C24EF5" w:rsidP="00C24EF5">
            <w:pPr>
              <w:rPr>
                <w:kern w:val="2"/>
              </w:rPr>
            </w:pPr>
          </w:p>
        </w:tc>
        <w:tc>
          <w:tcPr>
            <w:tcW w:w="2551" w:type="dxa"/>
          </w:tcPr>
          <w:p w:rsidR="00C24EF5" w:rsidRPr="00C24EF5" w:rsidRDefault="00C24EF5" w:rsidP="00C24EF5">
            <w:pPr>
              <w:pStyle w:val="ConsPlusCell"/>
              <w:rPr>
                <w:rFonts w:ascii="Times New Roman" w:hAnsi="Times New Roman" w:cs="Times New Roman"/>
                <w:kern w:val="2"/>
              </w:rPr>
            </w:pPr>
            <w:r w:rsidRPr="00C24EF5">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134" w:type="dxa"/>
          </w:tcPr>
          <w:p w:rsidR="00C24EF5" w:rsidRPr="00C24EF5" w:rsidRDefault="00C24EF5" w:rsidP="00C24EF5">
            <w:pPr>
              <w:ind w:right="-57"/>
              <w:jc w:val="center"/>
              <w:rPr>
                <w:kern w:val="2"/>
              </w:rPr>
            </w:pPr>
            <w:r w:rsidRPr="00C24EF5">
              <w:rPr>
                <w:kern w:val="2"/>
              </w:rPr>
              <w:t>100,00</w:t>
            </w:r>
          </w:p>
        </w:tc>
        <w:tc>
          <w:tcPr>
            <w:tcW w:w="993" w:type="dxa"/>
          </w:tcPr>
          <w:p w:rsidR="00C24EF5" w:rsidRPr="00C24EF5" w:rsidRDefault="00C24EF5" w:rsidP="00C24EF5">
            <w:pPr>
              <w:ind w:right="-57"/>
              <w:jc w:val="center"/>
              <w:rPr>
                <w:kern w:val="2"/>
              </w:rPr>
            </w:pPr>
            <w:r w:rsidRPr="00C24EF5">
              <w:rPr>
                <w:kern w:val="2"/>
              </w:rPr>
              <w:t>120,00</w:t>
            </w:r>
          </w:p>
        </w:tc>
        <w:tc>
          <w:tcPr>
            <w:tcW w:w="1134" w:type="dxa"/>
          </w:tcPr>
          <w:p w:rsidR="00C24EF5" w:rsidRPr="00C24EF5" w:rsidRDefault="00C24EF5" w:rsidP="00C24EF5">
            <w:pPr>
              <w:ind w:right="-57"/>
              <w:jc w:val="center"/>
              <w:rPr>
                <w:kern w:val="2"/>
              </w:rPr>
            </w:pPr>
            <w:r w:rsidRPr="00C24EF5">
              <w:rPr>
                <w:kern w:val="2"/>
              </w:rPr>
              <w:t>124,80</w:t>
            </w:r>
          </w:p>
        </w:tc>
        <w:tc>
          <w:tcPr>
            <w:tcW w:w="992" w:type="dxa"/>
            <w:tcBorders>
              <w:right w:val="single" w:sz="4" w:space="0" w:color="auto"/>
            </w:tcBorders>
            <w:shd w:val="clear" w:color="auto" w:fill="auto"/>
          </w:tcPr>
          <w:p w:rsidR="00C24EF5" w:rsidRPr="00C24EF5" w:rsidRDefault="00C24EF5" w:rsidP="00C24EF5">
            <w:pPr>
              <w:ind w:right="-57"/>
              <w:jc w:val="center"/>
              <w:rPr>
                <w:kern w:val="2"/>
              </w:rPr>
            </w:pPr>
            <w:r w:rsidRPr="00C24EF5">
              <w:rPr>
                <w:kern w:val="2"/>
              </w:rPr>
              <w:t>129,80</w:t>
            </w:r>
          </w:p>
        </w:tc>
        <w:tc>
          <w:tcPr>
            <w:tcW w:w="992" w:type="dxa"/>
            <w:tcBorders>
              <w:left w:val="single" w:sz="4" w:space="0" w:color="auto"/>
            </w:tcBorders>
            <w:shd w:val="clear" w:color="auto" w:fill="auto"/>
          </w:tcPr>
          <w:p w:rsidR="00C24EF5" w:rsidRPr="00C24EF5" w:rsidRDefault="00C24EF5" w:rsidP="00C24EF5">
            <w:pPr>
              <w:ind w:right="-57"/>
              <w:jc w:val="center"/>
              <w:rPr>
                <w:kern w:val="2"/>
              </w:rPr>
            </w:pPr>
            <w:r w:rsidRPr="00C24EF5">
              <w:rPr>
                <w:kern w:val="2"/>
              </w:rPr>
              <w:t>135,00</w:t>
            </w:r>
          </w:p>
        </w:tc>
        <w:tc>
          <w:tcPr>
            <w:tcW w:w="1276" w:type="dxa"/>
          </w:tcPr>
          <w:p w:rsidR="00C24EF5" w:rsidRPr="00C24EF5" w:rsidRDefault="00C24EF5" w:rsidP="00C24EF5">
            <w:pPr>
              <w:ind w:right="-57"/>
              <w:jc w:val="center"/>
              <w:rPr>
                <w:kern w:val="2"/>
              </w:rPr>
            </w:pPr>
            <w:r w:rsidRPr="00C24EF5">
              <w:rPr>
                <w:kern w:val="2"/>
              </w:rPr>
              <w:t>140,40</w:t>
            </w:r>
          </w:p>
        </w:tc>
        <w:tc>
          <w:tcPr>
            <w:tcW w:w="992" w:type="dxa"/>
            <w:tcBorders>
              <w:right w:val="single" w:sz="4" w:space="0" w:color="auto"/>
            </w:tcBorders>
          </w:tcPr>
          <w:p w:rsidR="00C24EF5" w:rsidRPr="00C24EF5" w:rsidRDefault="00C24EF5" w:rsidP="00C24EF5">
            <w:pPr>
              <w:ind w:right="-57"/>
              <w:jc w:val="center"/>
              <w:rPr>
                <w:kern w:val="2"/>
              </w:rPr>
            </w:pPr>
            <w:r w:rsidRPr="00C24EF5">
              <w:rPr>
                <w:kern w:val="2"/>
              </w:rPr>
              <w:t>146,02</w:t>
            </w:r>
          </w:p>
        </w:tc>
        <w:tc>
          <w:tcPr>
            <w:tcW w:w="992" w:type="dxa"/>
            <w:tcBorders>
              <w:left w:val="single" w:sz="4" w:space="0" w:color="auto"/>
            </w:tcBorders>
          </w:tcPr>
          <w:p w:rsidR="00C24EF5" w:rsidRPr="00C24EF5" w:rsidRDefault="00C24EF5" w:rsidP="00C24EF5">
            <w:pPr>
              <w:ind w:right="-57"/>
              <w:jc w:val="center"/>
              <w:rPr>
                <w:kern w:val="2"/>
              </w:rPr>
            </w:pPr>
            <w:r w:rsidRPr="00C24EF5">
              <w:rPr>
                <w:kern w:val="2"/>
              </w:rPr>
              <w:t>151,86</w:t>
            </w:r>
          </w:p>
        </w:tc>
      </w:tr>
      <w:tr w:rsidR="00C24EF5" w:rsidRPr="00C24EF5" w:rsidTr="00C24EF5">
        <w:trPr>
          <w:trHeight w:val="200"/>
        </w:trPr>
        <w:tc>
          <w:tcPr>
            <w:tcW w:w="2313" w:type="dxa"/>
            <w:vMerge w:val="restart"/>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lastRenderedPageBreak/>
              <w:t>Основное мероприятие 1</w:t>
            </w:r>
          </w:p>
        </w:tc>
        <w:tc>
          <w:tcPr>
            <w:tcW w:w="2126" w:type="dxa"/>
            <w:vMerge w:val="restart"/>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Обеспечение   пожарной безопасности</w:t>
            </w: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Всего</w:t>
            </w:r>
          </w:p>
        </w:tc>
        <w:tc>
          <w:tcPr>
            <w:tcW w:w="1134" w:type="dxa"/>
          </w:tcPr>
          <w:p w:rsidR="00C24EF5" w:rsidRPr="00C24EF5" w:rsidRDefault="00C24EF5" w:rsidP="00C24EF5">
            <w:pPr>
              <w:ind w:right="-57"/>
              <w:jc w:val="center"/>
              <w:rPr>
                <w:kern w:val="2"/>
              </w:rPr>
            </w:pPr>
            <w:r w:rsidRPr="00C24EF5">
              <w:rPr>
                <w:kern w:val="2"/>
              </w:rPr>
              <w:t>100,00</w:t>
            </w:r>
          </w:p>
        </w:tc>
        <w:tc>
          <w:tcPr>
            <w:tcW w:w="993" w:type="dxa"/>
          </w:tcPr>
          <w:p w:rsidR="00C24EF5" w:rsidRPr="00C24EF5" w:rsidRDefault="00C24EF5" w:rsidP="00C24EF5">
            <w:pPr>
              <w:ind w:right="-57"/>
              <w:jc w:val="center"/>
              <w:rPr>
                <w:kern w:val="2"/>
              </w:rPr>
            </w:pPr>
            <w:r w:rsidRPr="00C24EF5">
              <w:rPr>
                <w:kern w:val="2"/>
              </w:rPr>
              <w:t>120,00</w:t>
            </w:r>
          </w:p>
        </w:tc>
        <w:tc>
          <w:tcPr>
            <w:tcW w:w="1134" w:type="dxa"/>
          </w:tcPr>
          <w:p w:rsidR="00C24EF5" w:rsidRPr="00C24EF5" w:rsidRDefault="00C24EF5" w:rsidP="00C24EF5">
            <w:pPr>
              <w:ind w:right="-57"/>
              <w:jc w:val="center"/>
              <w:rPr>
                <w:kern w:val="2"/>
              </w:rPr>
            </w:pPr>
            <w:r w:rsidRPr="00C24EF5">
              <w:rPr>
                <w:kern w:val="2"/>
              </w:rPr>
              <w:t>124,80</w:t>
            </w:r>
          </w:p>
        </w:tc>
        <w:tc>
          <w:tcPr>
            <w:tcW w:w="992" w:type="dxa"/>
            <w:tcBorders>
              <w:right w:val="single" w:sz="4" w:space="0" w:color="auto"/>
            </w:tcBorders>
            <w:shd w:val="clear" w:color="auto" w:fill="auto"/>
          </w:tcPr>
          <w:p w:rsidR="00C24EF5" w:rsidRPr="00C24EF5" w:rsidRDefault="00C24EF5" w:rsidP="00C24EF5">
            <w:pPr>
              <w:ind w:right="-57"/>
              <w:jc w:val="center"/>
              <w:rPr>
                <w:kern w:val="2"/>
              </w:rPr>
            </w:pPr>
            <w:r w:rsidRPr="00C24EF5">
              <w:rPr>
                <w:kern w:val="2"/>
              </w:rPr>
              <w:t>129,80</w:t>
            </w:r>
          </w:p>
        </w:tc>
        <w:tc>
          <w:tcPr>
            <w:tcW w:w="992" w:type="dxa"/>
            <w:tcBorders>
              <w:left w:val="single" w:sz="4" w:space="0" w:color="auto"/>
            </w:tcBorders>
            <w:shd w:val="clear" w:color="auto" w:fill="auto"/>
          </w:tcPr>
          <w:p w:rsidR="00C24EF5" w:rsidRPr="00C24EF5" w:rsidRDefault="00C24EF5" w:rsidP="00C24EF5">
            <w:pPr>
              <w:ind w:right="-57"/>
              <w:jc w:val="center"/>
              <w:rPr>
                <w:kern w:val="2"/>
              </w:rPr>
            </w:pPr>
            <w:r w:rsidRPr="00C24EF5">
              <w:rPr>
                <w:kern w:val="2"/>
              </w:rPr>
              <w:t>135,00</w:t>
            </w:r>
          </w:p>
        </w:tc>
        <w:tc>
          <w:tcPr>
            <w:tcW w:w="1276" w:type="dxa"/>
          </w:tcPr>
          <w:p w:rsidR="00C24EF5" w:rsidRPr="00C24EF5" w:rsidRDefault="00C24EF5" w:rsidP="00C24EF5">
            <w:pPr>
              <w:ind w:right="-57"/>
              <w:jc w:val="center"/>
              <w:rPr>
                <w:kern w:val="2"/>
              </w:rPr>
            </w:pPr>
            <w:r w:rsidRPr="00C24EF5">
              <w:rPr>
                <w:kern w:val="2"/>
              </w:rPr>
              <w:t>140,40</w:t>
            </w:r>
          </w:p>
        </w:tc>
        <w:tc>
          <w:tcPr>
            <w:tcW w:w="992" w:type="dxa"/>
            <w:tcBorders>
              <w:right w:val="single" w:sz="4" w:space="0" w:color="auto"/>
            </w:tcBorders>
          </w:tcPr>
          <w:p w:rsidR="00C24EF5" w:rsidRPr="00C24EF5" w:rsidRDefault="00C24EF5" w:rsidP="00C24EF5">
            <w:pPr>
              <w:ind w:right="-57"/>
              <w:jc w:val="center"/>
              <w:rPr>
                <w:kern w:val="2"/>
              </w:rPr>
            </w:pPr>
            <w:r w:rsidRPr="00C24EF5">
              <w:rPr>
                <w:kern w:val="2"/>
              </w:rPr>
              <w:t>146,02</w:t>
            </w:r>
          </w:p>
        </w:tc>
        <w:tc>
          <w:tcPr>
            <w:tcW w:w="992" w:type="dxa"/>
            <w:tcBorders>
              <w:left w:val="single" w:sz="4" w:space="0" w:color="auto"/>
            </w:tcBorders>
          </w:tcPr>
          <w:p w:rsidR="00C24EF5" w:rsidRPr="00C24EF5" w:rsidRDefault="00C24EF5" w:rsidP="00C24EF5">
            <w:pPr>
              <w:ind w:right="-57"/>
              <w:jc w:val="center"/>
              <w:rPr>
                <w:kern w:val="2"/>
              </w:rPr>
            </w:pPr>
            <w:r w:rsidRPr="00C24EF5">
              <w:rPr>
                <w:kern w:val="2"/>
              </w:rPr>
              <w:t>151,86</w:t>
            </w:r>
          </w:p>
        </w:tc>
      </w:tr>
      <w:tr w:rsidR="00C24EF5" w:rsidRPr="00C24EF5" w:rsidTr="00C24EF5">
        <w:trPr>
          <w:trHeight w:val="192"/>
        </w:trPr>
        <w:tc>
          <w:tcPr>
            <w:tcW w:w="2313" w:type="dxa"/>
            <w:vMerge/>
          </w:tcPr>
          <w:p w:rsidR="00C24EF5" w:rsidRPr="00C24EF5" w:rsidRDefault="00C24EF5" w:rsidP="00C24EF5">
            <w:pPr>
              <w:rPr>
                <w:kern w:val="2"/>
              </w:rPr>
            </w:pPr>
          </w:p>
        </w:tc>
        <w:tc>
          <w:tcPr>
            <w:tcW w:w="2126" w:type="dxa"/>
            <w:vMerge/>
          </w:tcPr>
          <w:p w:rsidR="00C24EF5" w:rsidRPr="00C24EF5" w:rsidRDefault="00C24EF5" w:rsidP="00C24EF5">
            <w:pPr>
              <w:rPr>
                <w:kern w:val="2"/>
              </w:rPr>
            </w:pP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в том числе по ГРБС:</w:t>
            </w:r>
          </w:p>
        </w:tc>
        <w:tc>
          <w:tcPr>
            <w:tcW w:w="1134" w:type="dxa"/>
          </w:tcPr>
          <w:p w:rsidR="00C24EF5" w:rsidRPr="00C24EF5" w:rsidRDefault="00C24EF5" w:rsidP="00C24EF5">
            <w:pPr>
              <w:ind w:right="-57"/>
              <w:rPr>
                <w:kern w:val="2"/>
              </w:rPr>
            </w:pPr>
          </w:p>
        </w:tc>
        <w:tc>
          <w:tcPr>
            <w:tcW w:w="993" w:type="dxa"/>
          </w:tcPr>
          <w:p w:rsidR="00C24EF5" w:rsidRPr="00C24EF5" w:rsidRDefault="00C24EF5" w:rsidP="00C24EF5">
            <w:pPr>
              <w:ind w:right="-57"/>
              <w:rPr>
                <w:kern w:val="2"/>
              </w:rPr>
            </w:pPr>
          </w:p>
        </w:tc>
        <w:tc>
          <w:tcPr>
            <w:tcW w:w="1134" w:type="dxa"/>
          </w:tcPr>
          <w:p w:rsidR="00C24EF5" w:rsidRPr="00C24EF5" w:rsidRDefault="00C24EF5" w:rsidP="00C24EF5">
            <w:pPr>
              <w:ind w:right="-57"/>
              <w:rPr>
                <w:kern w:val="2"/>
              </w:rPr>
            </w:pPr>
          </w:p>
        </w:tc>
        <w:tc>
          <w:tcPr>
            <w:tcW w:w="992" w:type="dxa"/>
            <w:tcBorders>
              <w:right w:val="single" w:sz="4" w:space="0" w:color="auto"/>
            </w:tcBorders>
            <w:shd w:val="clear" w:color="auto" w:fill="auto"/>
          </w:tcPr>
          <w:p w:rsidR="00C24EF5" w:rsidRPr="00C24EF5" w:rsidRDefault="00C24EF5" w:rsidP="00C24EF5">
            <w:pPr>
              <w:ind w:right="-57"/>
              <w:rPr>
                <w:kern w:val="2"/>
              </w:rPr>
            </w:pPr>
          </w:p>
        </w:tc>
        <w:tc>
          <w:tcPr>
            <w:tcW w:w="992" w:type="dxa"/>
            <w:tcBorders>
              <w:left w:val="single" w:sz="4" w:space="0" w:color="auto"/>
            </w:tcBorders>
            <w:shd w:val="clear" w:color="auto" w:fill="auto"/>
          </w:tcPr>
          <w:p w:rsidR="00C24EF5" w:rsidRPr="00C24EF5" w:rsidRDefault="00C24EF5" w:rsidP="00C24EF5">
            <w:pPr>
              <w:ind w:right="-57"/>
              <w:rPr>
                <w:kern w:val="2"/>
              </w:rPr>
            </w:pPr>
          </w:p>
        </w:tc>
        <w:tc>
          <w:tcPr>
            <w:tcW w:w="1276" w:type="dxa"/>
          </w:tcPr>
          <w:p w:rsidR="00C24EF5" w:rsidRPr="00C24EF5" w:rsidRDefault="00C24EF5" w:rsidP="00C24EF5">
            <w:pPr>
              <w:ind w:right="-57"/>
              <w:rPr>
                <w:kern w:val="2"/>
              </w:rPr>
            </w:pPr>
          </w:p>
        </w:tc>
        <w:tc>
          <w:tcPr>
            <w:tcW w:w="992" w:type="dxa"/>
            <w:tcBorders>
              <w:right w:val="single" w:sz="4" w:space="0" w:color="auto"/>
            </w:tcBorders>
          </w:tcPr>
          <w:p w:rsidR="00C24EF5" w:rsidRPr="00C24EF5" w:rsidRDefault="00C24EF5" w:rsidP="00C24EF5">
            <w:pPr>
              <w:ind w:right="-57"/>
              <w:rPr>
                <w:kern w:val="2"/>
              </w:rPr>
            </w:pPr>
          </w:p>
        </w:tc>
        <w:tc>
          <w:tcPr>
            <w:tcW w:w="992" w:type="dxa"/>
            <w:tcBorders>
              <w:left w:val="single" w:sz="4" w:space="0" w:color="auto"/>
            </w:tcBorders>
          </w:tcPr>
          <w:p w:rsidR="00C24EF5" w:rsidRPr="00C24EF5" w:rsidRDefault="00C24EF5" w:rsidP="00C24EF5">
            <w:pPr>
              <w:ind w:right="-57"/>
              <w:rPr>
                <w:kern w:val="2"/>
              </w:rPr>
            </w:pPr>
          </w:p>
        </w:tc>
      </w:tr>
      <w:tr w:rsidR="00C24EF5" w:rsidRPr="00C24EF5" w:rsidTr="00C24EF5">
        <w:trPr>
          <w:trHeight w:val="1040"/>
        </w:trPr>
        <w:tc>
          <w:tcPr>
            <w:tcW w:w="2313" w:type="dxa"/>
            <w:vMerge/>
          </w:tcPr>
          <w:p w:rsidR="00C24EF5" w:rsidRPr="00C24EF5" w:rsidRDefault="00C24EF5" w:rsidP="00C24EF5">
            <w:pPr>
              <w:rPr>
                <w:kern w:val="2"/>
              </w:rPr>
            </w:pPr>
          </w:p>
        </w:tc>
        <w:tc>
          <w:tcPr>
            <w:tcW w:w="2126" w:type="dxa"/>
            <w:vMerge/>
          </w:tcPr>
          <w:p w:rsidR="00C24EF5" w:rsidRPr="00C24EF5" w:rsidRDefault="00C24EF5" w:rsidP="00C24EF5">
            <w:pPr>
              <w:rPr>
                <w:kern w:val="2"/>
              </w:rPr>
            </w:pP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134" w:type="dxa"/>
          </w:tcPr>
          <w:p w:rsidR="00C24EF5" w:rsidRPr="00C24EF5" w:rsidRDefault="00C24EF5" w:rsidP="00C24EF5">
            <w:pPr>
              <w:ind w:right="-57"/>
              <w:jc w:val="center"/>
              <w:rPr>
                <w:kern w:val="2"/>
              </w:rPr>
            </w:pPr>
            <w:r w:rsidRPr="00C24EF5">
              <w:rPr>
                <w:kern w:val="2"/>
              </w:rPr>
              <w:t>100,00</w:t>
            </w:r>
          </w:p>
        </w:tc>
        <w:tc>
          <w:tcPr>
            <w:tcW w:w="993" w:type="dxa"/>
          </w:tcPr>
          <w:p w:rsidR="00C24EF5" w:rsidRPr="00C24EF5" w:rsidRDefault="00C24EF5" w:rsidP="00C24EF5">
            <w:pPr>
              <w:ind w:right="-57"/>
              <w:jc w:val="center"/>
              <w:rPr>
                <w:kern w:val="2"/>
              </w:rPr>
            </w:pPr>
            <w:r w:rsidRPr="00C24EF5">
              <w:rPr>
                <w:kern w:val="2"/>
              </w:rPr>
              <w:t>120,00</w:t>
            </w:r>
          </w:p>
        </w:tc>
        <w:tc>
          <w:tcPr>
            <w:tcW w:w="1134" w:type="dxa"/>
          </w:tcPr>
          <w:p w:rsidR="00C24EF5" w:rsidRPr="00C24EF5" w:rsidRDefault="00C24EF5" w:rsidP="00C24EF5">
            <w:pPr>
              <w:ind w:right="-57"/>
              <w:jc w:val="center"/>
              <w:rPr>
                <w:kern w:val="2"/>
              </w:rPr>
            </w:pPr>
            <w:r w:rsidRPr="00C24EF5">
              <w:rPr>
                <w:kern w:val="2"/>
              </w:rPr>
              <w:t>124,80</w:t>
            </w:r>
          </w:p>
        </w:tc>
        <w:tc>
          <w:tcPr>
            <w:tcW w:w="992" w:type="dxa"/>
            <w:tcBorders>
              <w:right w:val="single" w:sz="4" w:space="0" w:color="auto"/>
            </w:tcBorders>
            <w:shd w:val="clear" w:color="auto" w:fill="auto"/>
          </w:tcPr>
          <w:p w:rsidR="00C24EF5" w:rsidRPr="00C24EF5" w:rsidRDefault="00C24EF5" w:rsidP="00C24EF5">
            <w:pPr>
              <w:ind w:right="-57"/>
              <w:jc w:val="center"/>
              <w:rPr>
                <w:kern w:val="2"/>
              </w:rPr>
            </w:pPr>
            <w:r w:rsidRPr="00C24EF5">
              <w:rPr>
                <w:kern w:val="2"/>
              </w:rPr>
              <w:t>129,80</w:t>
            </w:r>
          </w:p>
        </w:tc>
        <w:tc>
          <w:tcPr>
            <w:tcW w:w="992" w:type="dxa"/>
            <w:tcBorders>
              <w:left w:val="single" w:sz="4" w:space="0" w:color="auto"/>
            </w:tcBorders>
            <w:shd w:val="clear" w:color="auto" w:fill="auto"/>
          </w:tcPr>
          <w:p w:rsidR="00C24EF5" w:rsidRPr="00C24EF5" w:rsidRDefault="00C24EF5" w:rsidP="00C24EF5">
            <w:pPr>
              <w:ind w:right="-57"/>
              <w:jc w:val="center"/>
              <w:rPr>
                <w:kern w:val="2"/>
              </w:rPr>
            </w:pPr>
            <w:r w:rsidRPr="00C24EF5">
              <w:rPr>
                <w:kern w:val="2"/>
              </w:rPr>
              <w:t>135,00</w:t>
            </w:r>
          </w:p>
        </w:tc>
        <w:tc>
          <w:tcPr>
            <w:tcW w:w="1276" w:type="dxa"/>
          </w:tcPr>
          <w:p w:rsidR="00C24EF5" w:rsidRPr="00C24EF5" w:rsidRDefault="00C24EF5" w:rsidP="00C24EF5">
            <w:pPr>
              <w:ind w:right="-57"/>
              <w:jc w:val="center"/>
              <w:rPr>
                <w:kern w:val="2"/>
              </w:rPr>
            </w:pPr>
            <w:r w:rsidRPr="00C24EF5">
              <w:rPr>
                <w:kern w:val="2"/>
              </w:rPr>
              <w:t>140,40</w:t>
            </w:r>
          </w:p>
        </w:tc>
        <w:tc>
          <w:tcPr>
            <w:tcW w:w="992" w:type="dxa"/>
            <w:tcBorders>
              <w:right w:val="single" w:sz="4" w:space="0" w:color="auto"/>
            </w:tcBorders>
          </w:tcPr>
          <w:p w:rsidR="00C24EF5" w:rsidRPr="00C24EF5" w:rsidRDefault="00C24EF5" w:rsidP="00C24EF5">
            <w:pPr>
              <w:ind w:right="-57"/>
              <w:jc w:val="center"/>
              <w:rPr>
                <w:kern w:val="2"/>
              </w:rPr>
            </w:pPr>
            <w:r w:rsidRPr="00C24EF5">
              <w:rPr>
                <w:kern w:val="2"/>
              </w:rPr>
              <w:t>146,02</w:t>
            </w:r>
          </w:p>
        </w:tc>
        <w:tc>
          <w:tcPr>
            <w:tcW w:w="992" w:type="dxa"/>
            <w:tcBorders>
              <w:left w:val="single" w:sz="4" w:space="0" w:color="auto"/>
            </w:tcBorders>
          </w:tcPr>
          <w:p w:rsidR="00C24EF5" w:rsidRPr="00C24EF5" w:rsidRDefault="00C24EF5" w:rsidP="00C24EF5">
            <w:pPr>
              <w:ind w:right="-57"/>
              <w:jc w:val="center"/>
              <w:rPr>
                <w:kern w:val="2"/>
              </w:rPr>
            </w:pPr>
            <w:r w:rsidRPr="00C24EF5">
              <w:rPr>
                <w:kern w:val="2"/>
              </w:rPr>
              <w:t>151,86</w:t>
            </w:r>
          </w:p>
        </w:tc>
      </w:tr>
      <w:tr w:rsidR="00C24EF5" w:rsidRPr="00C24EF5" w:rsidTr="00C24EF5">
        <w:trPr>
          <w:trHeight w:val="345"/>
        </w:trPr>
        <w:tc>
          <w:tcPr>
            <w:tcW w:w="2313" w:type="dxa"/>
            <w:vMerge w:val="restart"/>
          </w:tcPr>
          <w:p w:rsidR="00C24EF5" w:rsidRPr="00C24EF5" w:rsidRDefault="00C24EF5" w:rsidP="00C24EF5">
            <w:pPr>
              <w:rPr>
                <w:b/>
                <w:kern w:val="2"/>
              </w:rPr>
            </w:pPr>
            <w:r w:rsidRPr="00C24EF5">
              <w:rPr>
                <w:b/>
                <w:kern w:val="2"/>
              </w:rPr>
              <w:t>ПОДПРОГРАММА 2</w:t>
            </w:r>
          </w:p>
        </w:tc>
        <w:tc>
          <w:tcPr>
            <w:tcW w:w="2126" w:type="dxa"/>
            <w:vMerge w:val="restart"/>
          </w:tcPr>
          <w:p w:rsidR="00C24EF5" w:rsidRPr="00C24EF5" w:rsidRDefault="00C24EF5" w:rsidP="00C24EF5">
            <w:pPr>
              <w:rPr>
                <w:b/>
              </w:rPr>
            </w:pPr>
            <w:r w:rsidRPr="00C24EF5">
              <w:rPr>
                <w:b/>
              </w:rPr>
              <w:t>Развитие национальной экономики</w:t>
            </w:r>
          </w:p>
        </w:tc>
        <w:tc>
          <w:tcPr>
            <w:tcW w:w="2551" w:type="dxa"/>
          </w:tcPr>
          <w:p w:rsidR="00C24EF5" w:rsidRPr="00C24EF5" w:rsidRDefault="00C24EF5" w:rsidP="00C24EF5">
            <w:pPr>
              <w:pStyle w:val="ConsPlusCell"/>
              <w:jc w:val="both"/>
              <w:rPr>
                <w:rFonts w:ascii="Times New Roman" w:hAnsi="Times New Roman" w:cs="Times New Roman"/>
                <w:b/>
                <w:kern w:val="2"/>
              </w:rPr>
            </w:pPr>
            <w:r w:rsidRPr="00C24EF5">
              <w:rPr>
                <w:rFonts w:ascii="Times New Roman" w:hAnsi="Times New Roman" w:cs="Times New Roman"/>
                <w:b/>
                <w:kern w:val="2"/>
              </w:rPr>
              <w:t>Всего</w:t>
            </w:r>
          </w:p>
        </w:tc>
        <w:tc>
          <w:tcPr>
            <w:tcW w:w="1134" w:type="dxa"/>
          </w:tcPr>
          <w:p w:rsidR="00C24EF5" w:rsidRPr="00C24EF5" w:rsidRDefault="00C24EF5" w:rsidP="00C24EF5">
            <w:pPr>
              <w:pStyle w:val="ConsPlusNormal0"/>
              <w:snapToGrid w:val="0"/>
              <w:jc w:val="center"/>
              <w:rPr>
                <w:b w:val="0"/>
                <w:sz w:val="20"/>
                <w:szCs w:val="20"/>
              </w:rPr>
            </w:pPr>
            <w:r w:rsidRPr="00C24EF5">
              <w:rPr>
                <w:sz w:val="20"/>
                <w:szCs w:val="20"/>
              </w:rPr>
              <w:t>582,03</w:t>
            </w:r>
          </w:p>
        </w:tc>
        <w:tc>
          <w:tcPr>
            <w:tcW w:w="993" w:type="dxa"/>
          </w:tcPr>
          <w:p w:rsidR="00C24EF5" w:rsidRPr="00C24EF5" w:rsidRDefault="00C24EF5" w:rsidP="00C24EF5">
            <w:pPr>
              <w:pStyle w:val="ConsPlusNormal0"/>
              <w:snapToGrid w:val="0"/>
              <w:jc w:val="center"/>
              <w:rPr>
                <w:b w:val="0"/>
                <w:sz w:val="20"/>
                <w:szCs w:val="20"/>
              </w:rPr>
            </w:pPr>
            <w:r w:rsidRPr="00C24EF5">
              <w:rPr>
                <w:sz w:val="20"/>
                <w:szCs w:val="20"/>
              </w:rPr>
              <w:t>2,03</w:t>
            </w:r>
          </w:p>
        </w:tc>
        <w:tc>
          <w:tcPr>
            <w:tcW w:w="1134" w:type="dxa"/>
          </w:tcPr>
          <w:p w:rsidR="00C24EF5" w:rsidRPr="00C24EF5" w:rsidRDefault="00C24EF5" w:rsidP="00C24EF5">
            <w:pPr>
              <w:pStyle w:val="ConsPlusNormal0"/>
              <w:snapToGrid w:val="0"/>
              <w:jc w:val="center"/>
              <w:rPr>
                <w:b w:val="0"/>
                <w:sz w:val="20"/>
                <w:szCs w:val="20"/>
              </w:rPr>
            </w:pPr>
            <w:r w:rsidRPr="00C24EF5">
              <w:rPr>
                <w:sz w:val="20"/>
                <w:szCs w:val="20"/>
              </w:rPr>
              <w:t>2,12</w:t>
            </w:r>
          </w:p>
        </w:tc>
        <w:tc>
          <w:tcPr>
            <w:tcW w:w="992" w:type="dxa"/>
            <w:tcBorders>
              <w:right w:val="single" w:sz="4" w:space="0" w:color="auto"/>
            </w:tcBorders>
            <w:shd w:val="clear" w:color="auto" w:fill="auto"/>
          </w:tcPr>
          <w:p w:rsidR="00C24EF5" w:rsidRPr="00C24EF5" w:rsidRDefault="00C24EF5" w:rsidP="00C24EF5">
            <w:pPr>
              <w:pStyle w:val="ConsPlusNormal0"/>
              <w:snapToGrid w:val="0"/>
              <w:jc w:val="center"/>
              <w:rPr>
                <w:b w:val="0"/>
                <w:sz w:val="20"/>
                <w:szCs w:val="20"/>
              </w:rPr>
            </w:pPr>
            <w:r w:rsidRPr="00C24EF5">
              <w:rPr>
                <w:sz w:val="20"/>
                <w:szCs w:val="20"/>
              </w:rPr>
              <w:t>2,21</w:t>
            </w:r>
          </w:p>
        </w:tc>
        <w:tc>
          <w:tcPr>
            <w:tcW w:w="992" w:type="dxa"/>
            <w:tcBorders>
              <w:left w:val="single" w:sz="4" w:space="0" w:color="auto"/>
            </w:tcBorders>
            <w:shd w:val="clear" w:color="auto" w:fill="auto"/>
          </w:tcPr>
          <w:p w:rsidR="00C24EF5" w:rsidRPr="00C24EF5" w:rsidRDefault="00C24EF5" w:rsidP="00C24EF5">
            <w:pPr>
              <w:pStyle w:val="ConsPlusNormal0"/>
              <w:snapToGrid w:val="0"/>
              <w:jc w:val="center"/>
              <w:rPr>
                <w:b w:val="0"/>
                <w:sz w:val="20"/>
                <w:szCs w:val="20"/>
              </w:rPr>
            </w:pPr>
            <w:r w:rsidRPr="00C24EF5">
              <w:rPr>
                <w:sz w:val="20"/>
                <w:szCs w:val="20"/>
              </w:rPr>
              <w:t>2,30</w:t>
            </w:r>
          </w:p>
        </w:tc>
        <w:tc>
          <w:tcPr>
            <w:tcW w:w="1276" w:type="dxa"/>
          </w:tcPr>
          <w:p w:rsidR="00C24EF5" w:rsidRPr="00C24EF5" w:rsidRDefault="00C24EF5" w:rsidP="00C24EF5">
            <w:pPr>
              <w:pStyle w:val="ConsPlusNormal0"/>
              <w:snapToGrid w:val="0"/>
              <w:jc w:val="center"/>
              <w:rPr>
                <w:b w:val="0"/>
                <w:sz w:val="20"/>
                <w:szCs w:val="20"/>
              </w:rPr>
            </w:pPr>
            <w:r w:rsidRPr="00C24EF5">
              <w:rPr>
                <w:sz w:val="20"/>
                <w:szCs w:val="20"/>
              </w:rPr>
              <w:t>2,40</w:t>
            </w:r>
          </w:p>
        </w:tc>
        <w:tc>
          <w:tcPr>
            <w:tcW w:w="992" w:type="dxa"/>
            <w:tcBorders>
              <w:right w:val="single" w:sz="4" w:space="0" w:color="auto"/>
            </w:tcBorders>
          </w:tcPr>
          <w:p w:rsidR="00C24EF5" w:rsidRPr="00C24EF5" w:rsidRDefault="00C24EF5" w:rsidP="00C24EF5">
            <w:pPr>
              <w:pStyle w:val="ConsPlusNormal0"/>
              <w:snapToGrid w:val="0"/>
              <w:jc w:val="center"/>
              <w:rPr>
                <w:b w:val="0"/>
                <w:sz w:val="20"/>
                <w:szCs w:val="20"/>
              </w:rPr>
            </w:pPr>
            <w:r w:rsidRPr="00C24EF5">
              <w:rPr>
                <w:sz w:val="20"/>
                <w:szCs w:val="20"/>
              </w:rPr>
              <w:t>2,50</w:t>
            </w:r>
          </w:p>
        </w:tc>
        <w:tc>
          <w:tcPr>
            <w:tcW w:w="992" w:type="dxa"/>
            <w:tcBorders>
              <w:left w:val="single" w:sz="4" w:space="0" w:color="auto"/>
            </w:tcBorders>
          </w:tcPr>
          <w:p w:rsidR="00C24EF5" w:rsidRPr="00C24EF5" w:rsidRDefault="00C24EF5" w:rsidP="00C24EF5">
            <w:pPr>
              <w:pStyle w:val="ConsPlusNormal0"/>
              <w:snapToGrid w:val="0"/>
              <w:jc w:val="center"/>
              <w:rPr>
                <w:b w:val="0"/>
                <w:sz w:val="20"/>
                <w:szCs w:val="20"/>
              </w:rPr>
            </w:pPr>
            <w:r w:rsidRPr="00C24EF5">
              <w:rPr>
                <w:sz w:val="20"/>
                <w:szCs w:val="20"/>
              </w:rPr>
              <w:t>2,60</w:t>
            </w:r>
          </w:p>
        </w:tc>
      </w:tr>
      <w:tr w:rsidR="00C24EF5" w:rsidRPr="00C24EF5" w:rsidTr="00C24EF5">
        <w:trPr>
          <w:trHeight w:val="324"/>
        </w:trPr>
        <w:tc>
          <w:tcPr>
            <w:tcW w:w="2313" w:type="dxa"/>
            <w:vMerge/>
          </w:tcPr>
          <w:p w:rsidR="00C24EF5" w:rsidRPr="00C24EF5" w:rsidRDefault="00C24EF5" w:rsidP="00C24EF5">
            <w:pPr>
              <w:rPr>
                <w:kern w:val="2"/>
              </w:rPr>
            </w:pPr>
          </w:p>
        </w:tc>
        <w:tc>
          <w:tcPr>
            <w:tcW w:w="2126" w:type="dxa"/>
            <w:vMerge/>
          </w:tcPr>
          <w:p w:rsidR="00C24EF5" w:rsidRPr="00C24EF5" w:rsidRDefault="00C24EF5" w:rsidP="00C24EF5">
            <w:pPr>
              <w:rPr>
                <w:kern w:val="2"/>
              </w:rPr>
            </w:pP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в том числе по ГРБС:</w:t>
            </w:r>
          </w:p>
        </w:tc>
        <w:tc>
          <w:tcPr>
            <w:tcW w:w="1134" w:type="dxa"/>
          </w:tcPr>
          <w:p w:rsidR="00C24EF5" w:rsidRPr="00C24EF5" w:rsidRDefault="00C24EF5" w:rsidP="00C24EF5">
            <w:pPr>
              <w:ind w:right="-57"/>
              <w:rPr>
                <w:kern w:val="2"/>
              </w:rPr>
            </w:pPr>
          </w:p>
        </w:tc>
        <w:tc>
          <w:tcPr>
            <w:tcW w:w="993" w:type="dxa"/>
          </w:tcPr>
          <w:p w:rsidR="00C24EF5" w:rsidRPr="00C24EF5" w:rsidRDefault="00C24EF5" w:rsidP="00C24EF5">
            <w:pPr>
              <w:ind w:right="-57"/>
              <w:rPr>
                <w:kern w:val="2"/>
              </w:rPr>
            </w:pPr>
          </w:p>
        </w:tc>
        <w:tc>
          <w:tcPr>
            <w:tcW w:w="1134" w:type="dxa"/>
          </w:tcPr>
          <w:p w:rsidR="00C24EF5" w:rsidRPr="00C24EF5" w:rsidRDefault="00C24EF5" w:rsidP="00C24EF5">
            <w:pPr>
              <w:ind w:right="-57"/>
              <w:rPr>
                <w:kern w:val="2"/>
              </w:rPr>
            </w:pPr>
          </w:p>
        </w:tc>
        <w:tc>
          <w:tcPr>
            <w:tcW w:w="992" w:type="dxa"/>
            <w:tcBorders>
              <w:right w:val="single" w:sz="4" w:space="0" w:color="auto"/>
            </w:tcBorders>
            <w:shd w:val="clear" w:color="auto" w:fill="auto"/>
          </w:tcPr>
          <w:p w:rsidR="00C24EF5" w:rsidRPr="00C24EF5" w:rsidRDefault="00C24EF5" w:rsidP="00C24EF5">
            <w:pPr>
              <w:ind w:right="-57"/>
              <w:rPr>
                <w:kern w:val="2"/>
              </w:rPr>
            </w:pPr>
          </w:p>
        </w:tc>
        <w:tc>
          <w:tcPr>
            <w:tcW w:w="992" w:type="dxa"/>
            <w:tcBorders>
              <w:left w:val="single" w:sz="4" w:space="0" w:color="auto"/>
            </w:tcBorders>
            <w:shd w:val="clear" w:color="auto" w:fill="auto"/>
          </w:tcPr>
          <w:p w:rsidR="00C24EF5" w:rsidRPr="00C24EF5" w:rsidRDefault="00C24EF5" w:rsidP="00C24EF5">
            <w:pPr>
              <w:ind w:right="-57"/>
              <w:rPr>
                <w:kern w:val="2"/>
              </w:rPr>
            </w:pPr>
          </w:p>
        </w:tc>
        <w:tc>
          <w:tcPr>
            <w:tcW w:w="1276" w:type="dxa"/>
          </w:tcPr>
          <w:p w:rsidR="00C24EF5" w:rsidRPr="00C24EF5" w:rsidRDefault="00C24EF5" w:rsidP="00C24EF5">
            <w:pPr>
              <w:ind w:right="-57"/>
              <w:rPr>
                <w:kern w:val="2"/>
              </w:rPr>
            </w:pPr>
          </w:p>
        </w:tc>
        <w:tc>
          <w:tcPr>
            <w:tcW w:w="992" w:type="dxa"/>
            <w:tcBorders>
              <w:right w:val="single" w:sz="4" w:space="0" w:color="auto"/>
            </w:tcBorders>
          </w:tcPr>
          <w:p w:rsidR="00C24EF5" w:rsidRPr="00C24EF5" w:rsidRDefault="00C24EF5" w:rsidP="00C24EF5">
            <w:pPr>
              <w:ind w:right="-57"/>
              <w:rPr>
                <w:kern w:val="2"/>
              </w:rPr>
            </w:pPr>
          </w:p>
        </w:tc>
        <w:tc>
          <w:tcPr>
            <w:tcW w:w="992" w:type="dxa"/>
            <w:tcBorders>
              <w:left w:val="single" w:sz="4" w:space="0" w:color="auto"/>
            </w:tcBorders>
          </w:tcPr>
          <w:p w:rsidR="00C24EF5" w:rsidRPr="00C24EF5" w:rsidRDefault="00C24EF5" w:rsidP="00C24EF5">
            <w:pPr>
              <w:ind w:right="-57"/>
              <w:rPr>
                <w:kern w:val="2"/>
              </w:rPr>
            </w:pPr>
          </w:p>
        </w:tc>
      </w:tr>
      <w:tr w:rsidR="00C24EF5" w:rsidRPr="00C24EF5" w:rsidTr="00C24EF5">
        <w:trPr>
          <w:trHeight w:val="1040"/>
        </w:trPr>
        <w:tc>
          <w:tcPr>
            <w:tcW w:w="2313" w:type="dxa"/>
            <w:vMerge/>
          </w:tcPr>
          <w:p w:rsidR="00C24EF5" w:rsidRPr="00C24EF5" w:rsidRDefault="00C24EF5" w:rsidP="00C24EF5">
            <w:pPr>
              <w:rPr>
                <w:kern w:val="2"/>
              </w:rPr>
            </w:pPr>
          </w:p>
        </w:tc>
        <w:tc>
          <w:tcPr>
            <w:tcW w:w="2126" w:type="dxa"/>
            <w:vMerge/>
          </w:tcPr>
          <w:p w:rsidR="00C24EF5" w:rsidRPr="00C24EF5" w:rsidRDefault="00C24EF5" w:rsidP="00C24EF5">
            <w:pPr>
              <w:rPr>
                <w:kern w:val="2"/>
              </w:rPr>
            </w:pPr>
          </w:p>
        </w:tc>
        <w:tc>
          <w:tcPr>
            <w:tcW w:w="2551" w:type="dxa"/>
          </w:tcPr>
          <w:p w:rsidR="00C24EF5" w:rsidRPr="00C24EF5" w:rsidRDefault="00C24EF5" w:rsidP="00C24EF5">
            <w:pPr>
              <w:pStyle w:val="ConsPlusCell"/>
              <w:rPr>
                <w:rFonts w:ascii="Times New Roman" w:hAnsi="Times New Roman" w:cs="Times New Roman"/>
                <w:kern w:val="2"/>
              </w:rPr>
            </w:pPr>
            <w:r w:rsidRPr="00C24EF5">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134" w:type="dxa"/>
          </w:tcPr>
          <w:p w:rsidR="00C24EF5" w:rsidRPr="00C24EF5" w:rsidRDefault="00C24EF5" w:rsidP="00C24EF5">
            <w:pPr>
              <w:pStyle w:val="ConsPlusNormal0"/>
              <w:snapToGrid w:val="0"/>
              <w:jc w:val="center"/>
              <w:rPr>
                <w:sz w:val="20"/>
                <w:szCs w:val="20"/>
              </w:rPr>
            </w:pPr>
            <w:r w:rsidRPr="00C24EF5">
              <w:rPr>
                <w:sz w:val="20"/>
                <w:szCs w:val="20"/>
              </w:rPr>
              <w:t>582,03</w:t>
            </w:r>
          </w:p>
        </w:tc>
        <w:tc>
          <w:tcPr>
            <w:tcW w:w="993" w:type="dxa"/>
          </w:tcPr>
          <w:p w:rsidR="00C24EF5" w:rsidRPr="00C24EF5" w:rsidRDefault="00C24EF5" w:rsidP="00C24EF5">
            <w:pPr>
              <w:pStyle w:val="ConsPlusNormal0"/>
              <w:snapToGrid w:val="0"/>
              <w:jc w:val="center"/>
              <w:rPr>
                <w:sz w:val="20"/>
                <w:szCs w:val="20"/>
              </w:rPr>
            </w:pPr>
            <w:r w:rsidRPr="00C24EF5">
              <w:rPr>
                <w:sz w:val="20"/>
                <w:szCs w:val="20"/>
              </w:rPr>
              <w:t>2,03</w:t>
            </w:r>
          </w:p>
        </w:tc>
        <w:tc>
          <w:tcPr>
            <w:tcW w:w="1134" w:type="dxa"/>
          </w:tcPr>
          <w:p w:rsidR="00C24EF5" w:rsidRPr="00C24EF5" w:rsidRDefault="00C24EF5" w:rsidP="00C24EF5">
            <w:pPr>
              <w:pStyle w:val="ConsPlusNormal0"/>
              <w:snapToGrid w:val="0"/>
              <w:jc w:val="center"/>
              <w:rPr>
                <w:sz w:val="20"/>
                <w:szCs w:val="20"/>
              </w:rPr>
            </w:pPr>
            <w:r w:rsidRPr="00C24EF5">
              <w:rPr>
                <w:sz w:val="20"/>
                <w:szCs w:val="20"/>
              </w:rPr>
              <w:t>2,12</w:t>
            </w:r>
          </w:p>
        </w:tc>
        <w:tc>
          <w:tcPr>
            <w:tcW w:w="992" w:type="dxa"/>
            <w:tcBorders>
              <w:right w:val="single" w:sz="4" w:space="0" w:color="auto"/>
            </w:tcBorders>
            <w:shd w:val="clear" w:color="auto" w:fill="auto"/>
          </w:tcPr>
          <w:p w:rsidR="00C24EF5" w:rsidRPr="00C24EF5" w:rsidRDefault="00C24EF5" w:rsidP="00C24EF5">
            <w:pPr>
              <w:pStyle w:val="ConsPlusNormal0"/>
              <w:snapToGrid w:val="0"/>
              <w:jc w:val="center"/>
              <w:rPr>
                <w:sz w:val="20"/>
                <w:szCs w:val="20"/>
              </w:rPr>
            </w:pPr>
            <w:r w:rsidRPr="00C24EF5">
              <w:rPr>
                <w:sz w:val="20"/>
                <w:szCs w:val="20"/>
              </w:rPr>
              <w:t>2,21</w:t>
            </w:r>
          </w:p>
        </w:tc>
        <w:tc>
          <w:tcPr>
            <w:tcW w:w="992" w:type="dxa"/>
            <w:tcBorders>
              <w:left w:val="single" w:sz="4" w:space="0" w:color="auto"/>
            </w:tcBorders>
            <w:shd w:val="clear" w:color="auto" w:fill="auto"/>
          </w:tcPr>
          <w:p w:rsidR="00C24EF5" w:rsidRPr="00C24EF5" w:rsidRDefault="00C24EF5" w:rsidP="00C24EF5">
            <w:pPr>
              <w:pStyle w:val="ConsPlusNormal0"/>
              <w:snapToGrid w:val="0"/>
              <w:jc w:val="center"/>
              <w:rPr>
                <w:sz w:val="20"/>
                <w:szCs w:val="20"/>
              </w:rPr>
            </w:pPr>
            <w:r w:rsidRPr="00C24EF5">
              <w:rPr>
                <w:sz w:val="20"/>
                <w:szCs w:val="20"/>
              </w:rPr>
              <w:t>2,30</w:t>
            </w:r>
          </w:p>
        </w:tc>
        <w:tc>
          <w:tcPr>
            <w:tcW w:w="1276" w:type="dxa"/>
          </w:tcPr>
          <w:p w:rsidR="00C24EF5" w:rsidRPr="00C24EF5" w:rsidRDefault="00C24EF5" w:rsidP="00C24EF5">
            <w:pPr>
              <w:pStyle w:val="ConsPlusNormal0"/>
              <w:snapToGrid w:val="0"/>
              <w:jc w:val="center"/>
              <w:rPr>
                <w:sz w:val="20"/>
                <w:szCs w:val="20"/>
              </w:rPr>
            </w:pPr>
            <w:r w:rsidRPr="00C24EF5">
              <w:rPr>
                <w:sz w:val="20"/>
                <w:szCs w:val="20"/>
              </w:rPr>
              <w:t>2,40</w:t>
            </w:r>
          </w:p>
        </w:tc>
        <w:tc>
          <w:tcPr>
            <w:tcW w:w="992" w:type="dxa"/>
            <w:tcBorders>
              <w:right w:val="single" w:sz="4" w:space="0" w:color="auto"/>
            </w:tcBorders>
          </w:tcPr>
          <w:p w:rsidR="00C24EF5" w:rsidRPr="00C24EF5" w:rsidRDefault="00C24EF5" w:rsidP="00C24EF5">
            <w:pPr>
              <w:pStyle w:val="ConsPlusNormal0"/>
              <w:snapToGrid w:val="0"/>
              <w:jc w:val="center"/>
              <w:rPr>
                <w:sz w:val="20"/>
                <w:szCs w:val="20"/>
              </w:rPr>
            </w:pPr>
            <w:r w:rsidRPr="00C24EF5">
              <w:rPr>
                <w:sz w:val="20"/>
                <w:szCs w:val="20"/>
              </w:rPr>
              <w:t>2,50</w:t>
            </w:r>
          </w:p>
        </w:tc>
        <w:tc>
          <w:tcPr>
            <w:tcW w:w="992" w:type="dxa"/>
            <w:tcBorders>
              <w:left w:val="single" w:sz="4" w:space="0" w:color="auto"/>
            </w:tcBorders>
          </w:tcPr>
          <w:p w:rsidR="00C24EF5" w:rsidRPr="00C24EF5" w:rsidRDefault="00C24EF5" w:rsidP="00C24EF5">
            <w:pPr>
              <w:pStyle w:val="ConsPlusNormal0"/>
              <w:snapToGrid w:val="0"/>
              <w:jc w:val="center"/>
              <w:rPr>
                <w:sz w:val="20"/>
                <w:szCs w:val="20"/>
              </w:rPr>
            </w:pPr>
            <w:r w:rsidRPr="00C24EF5">
              <w:rPr>
                <w:sz w:val="20"/>
                <w:szCs w:val="20"/>
              </w:rPr>
              <w:t>2,60</w:t>
            </w:r>
          </w:p>
        </w:tc>
      </w:tr>
      <w:tr w:rsidR="00C24EF5" w:rsidRPr="00C24EF5" w:rsidTr="00C24EF5">
        <w:trPr>
          <w:trHeight w:val="335"/>
        </w:trPr>
        <w:tc>
          <w:tcPr>
            <w:tcW w:w="2313" w:type="dxa"/>
            <w:vMerge w:val="restart"/>
          </w:tcPr>
          <w:p w:rsidR="00C24EF5" w:rsidRPr="00C24EF5" w:rsidRDefault="00C24EF5" w:rsidP="00C24EF5">
            <w:pPr>
              <w:rPr>
                <w:kern w:val="2"/>
              </w:rPr>
            </w:pPr>
            <w:r w:rsidRPr="00C24EF5">
              <w:rPr>
                <w:kern w:val="2"/>
              </w:rPr>
              <w:t>Основное</w:t>
            </w:r>
          </w:p>
          <w:p w:rsidR="00C24EF5" w:rsidRPr="00C24EF5" w:rsidRDefault="00C24EF5" w:rsidP="00C24EF5">
            <w:pPr>
              <w:rPr>
                <w:kern w:val="2"/>
              </w:rPr>
            </w:pPr>
            <w:r w:rsidRPr="00C24EF5">
              <w:rPr>
                <w:kern w:val="2"/>
              </w:rPr>
              <w:t>мероприятие 1</w:t>
            </w:r>
          </w:p>
        </w:tc>
        <w:tc>
          <w:tcPr>
            <w:tcW w:w="2126" w:type="dxa"/>
            <w:vMerge w:val="restart"/>
          </w:tcPr>
          <w:p w:rsidR="00C24EF5" w:rsidRPr="00C24EF5" w:rsidRDefault="00C24EF5" w:rsidP="00C24EF5">
            <w:pPr>
              <w:rPr>
                <w:kern w:val="2"/>
              </w:rPr>
            </w:pPr>
            <w:r w:rsidRPr="00C24EF5">
              <w:rPr>
                <w:kern w:val="2"/>
              </w:rPr>
              <w:t>Общеэкономические вопросы</w:t>
            </w: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 xml:space="preserve">Всего </w:t>
            </w:r>
          </w:p>
        </w:tc>
        <w:tc>
          <w:tcPr>
            <w:tcW w:w="1134" w:type="dxa"/>
          </w:tcPr>
          <w:p w:rsidR="00C24EF5" w:rsidRPr="00C24EF5" w:rsidRDefault="00C24EF5" w:rsidP="00C24EF5">
            <w:pPr>
              <w:ind w:right="-57"/>
              <w:jc w:val="center"/>
              <w:rPr>
                <w:kern w:val="2"/>
              </w:rPr>
            </w:pPr>
            <w:r w:rsidRPr="00C24EF5">
              <w:rPr>
                <w:kern w:val="2"/>
              </w:rPr>
              <w:t>0,00</w:t>
            </w:r>
          </w:p>
        </w:tc>
        <w:tc>
          <w:tcPr>
            <w:tcW w:w="993" w:type="dxa"/>
          </w:tcPr>
          <w:p w:rsidR="00C24EF5" w:rsidRPr="00C24EF5" w:rsidRDefault="00C24EF5" w:rsidP="00C24EF5">
            <w:pPr>
              <w:ind w:right="-57"/>
              <w:jc w:val="center"/>
              <w:rPr>
                <w:kern w:val="2"/>
              </w:rPr>
            </w:pPr>
            <w:r w:rsidRPr="00C24EF5">
              <w:rPr>
                <w:kern w:val="2"/>
              </w:rPr>
              <w:t>0,00</w:t>
            </w:r>
          </w:p>
        </w:tc>
        <w:tc>
          <w:tcPr>
            <w:tcW w:w="1134" w:type="dxa"/>
          </w:tcPr>
          <w:p w:rsidR="00C24EF5" w:rsidRPr="00C24EF5" w:rsidRDefault="00C24EF5" w:rsidP="00C24EF5">
            <w:pPr>
              <w:ind w:right="-57"/>
              <w:jc w:val="center"/>
              <w:rPr>
                <w:kern w:val="2"/>
              </w:rPr>
            </w:pPr>
            <w:r w:rsidRPr="00C24EF5">
              <w:rPr>
                <w:kern w:val="2"/>
              </w:rPr>
              <w:t>0,00</w:t>
            </w:r>
          </w:p>
        </w:tc>
        <w:tc>
          <w:tcPr>
            <w:tcW w:w="992" w:type="dxa"/>
            <w:tcBorders>
              <w:right w:val="single" w:sz="4" w:space="0" w:color="auto"/>
            </w:tcBorders>
            <w:shd w:val="clear" w:color="auto" w:fill="auto"/>
          </w:tcPr>
          <w:p w:rsidR="00C24EF5" w:rsidRPr="00C24EF5" w:rsidRDefault="00C24EF5" w:rsidP="00C24EF5">
            <w:pPr>
              <w:ind w:right="-57"/>
              <w:jc w:val="center"/>
              <w:rPr>
                <w:kern w:val="2"/>
              </w:rPr>
            </w:pPr>
            <w:r w:rsidRPr="00C24EF5">
              <w:rPr>
                <w:kern w:val="2"/>
              </w:rPr>
              <w:t>0,00</w:t>
            </w:r>
          </w:p>
        </w:tc>
        <w:tc>
          <w:tcPr>
            <w:tcW w:w="992" w:type="dxa"/>
            <w:tcBorders>
              <w:left w:val="single" w:sz="4" w:space="0" w:color="auto"/>
            </w:tcBorders>
            <w:shd w:val="clear" w:color="auto" w:fill="auto"/>
          </w:tcPr>
          <w:p w:rsidR="00C24EF5" w:rsidRPr="00C24EF5" w:rsidRDefault="00C24EF5" w:rsidP="00C24EF5">
            <w:pPr>
              <w:ind w:right="-57"/>
              <w:jc w:val="center"/>
              <w:rPr>
                <w:kern w:val="2"/>
              </w:rPr>
            </w:pPr>
            <w:r w:rsidRPr="00C24EF5">
              <w:rPr>
                <w:kern w:val="2"/>
              </w:rPr>
              <w:t>0,00</w:t>
            </w:r>
          </w:p>
        </w:tc>
        <w:tc>
          <w:tcPr>
            <w:tcW w:w="1276" w:type="dxa"/>
          </w:tcPr>
          <w:p w:rsidR="00C24EF5" w:rsidRPr="00C24EF5" w:rsidRDefault="00C24EF5" w:rsidP="00C24EF5">
            <w:pPr>
              <w:ind w:right="-57"/>
              <w:jc w:val="center"/>
              <w:rPr>
                <w:kern w:val="2"/>
              </w:rPr>
            </w:pPr>
            <w:r w:rsidRPr="00C24EF5">
              <w:rPr>
                <w:kern w:val="2"/>
              </w:rPr>
              <w:t>0,00</w:t>
            </w:r>
          </w:p>
        </w:tc>
        <w:tc>
          <w:tcPr>
            <w:tcW w:w="992" w:type="dxa"/>
            <w:tcBorders>
              <w:right w:val="single" w:sz="4" w:space="0" w:color="auto"/>
            </w:tcBorders>
          </w:tcPr>
          <w:p w:rsidR="00C24EF5" w:rsidRPr="00C24EF5" w:rsidRDefault="00C24EF5" w:rsidP="00C24EF5">
            <w:pPr>
              <w:ind w:right="-57"/>
              <w:jc w:val="center"/>
              <w:rPr>
                <w:kern w:val="2"/>
              </w:rPr>
            </w:pPr>
            <w:r w:rsidRPr="00C24EF5">
              <w:rPr>
                <w:kern w:val="2"/>
              </w:rPr>
              <w:t>0,00</w:t>
            </w:r>
          </w:p>
        </w:tc>
        <w:tc>
          <w:tcPr>
            <w:tcW w:w="992" w:type="dxa"/>
            <w:tcBorders>
              <w:left w:val="single" w:sz="4" w:space="0" w:color="auto"/>
            </w:tcBorders>
          </w:tcPr>
          <w:p w:rsidR="00C24EF5" w:rsidRPr="00C24EF5" w:rsidRDefault="00C24EF5" w:rsidP="00C24EF5">
            <w:pPr>
              <w:ind w:right="-57"/>
              <w:jc w:val="center"/>
              <w:rPr>
                <w:kern w:val="2"/>
              </w:rPr>
            </w:pPr>
            <w:r w:rsidRPr="00C24EF5">
              <w:rPr>
                <w:kern w:val="2"/>
              </w:rPr>
              <w:t>0,00</w:t>
            </w:r>
          </w:p>
        </w:tc>
      </w:tr>
      <w:tr w:rsidR="00C24EF5" w:rsidRPr="00C24EF5" w:rsidTr="00C24EF5">
        <w:trPr>
          <w:trHeight w:val="341"/>
        </w:trPr>
        <w:tc>
          <w:tcPr>
            <w:tcW w:w="2313" w:type="dxa"/>
            <w:vMerge/>
          </w:tcPr>
          <w:p w:rsidR="00C24EF5" w:rsidRPr="00C24EF5" w:rsidRDefault="00C24EF5" w:rsidP="00C24EF5">
            <w:pPr>
              <w:rPr>
                <w:kern w:val="2"/>
              </w:rPr>
            </w:pPr>
          </w:p>
        </w:tc>
        <w:tc>
          <w:tcPr>
            <w:tcW w:w="2126" w:type="dxa"/>
            <w:vMerge/>
          </w:tcPr>
          <w:p w:rsidR="00C24EF5" w:rsidRPr="00C24EF5" w:rsidRDefault="00C24EF5" w:rsidP="00C24EF5">
            <w:pPr>
              <w:rPr>
                <w:kern w:val="2"/>
              </w:rPr>
            </w:pP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в том числе по ГРБС:</w:t>
            </w:r>
          </w:p>
        </w:tc>
        <w:tc>
          <w:tcPr>
            <w:tcW w:w="1134" w:type="dxa"/>
          </w:tcPr>
          <w:p w:rsidR="00C24EF5" w:rsidRPr="00C24EF5" w:rsidRDefault="00C24EF5" w:rsidP="00C24EF5">
            <w:pPr>
              <w:ind w:right="-57"/>
              <w:jc w:val="center"/>
              <w:rPr>
                <w:kern w:val="2"/>
              </w:rPr>
            </w:pPr>
          </w:p>
        </w:tc>
        <w:tc>
          <w:tcPr>
            <w:tcW w:w="993" w:type="dxa"/>
          </w:tcPr>
          <w:p w:rsidR="00C24EF5" w:rsidRPr="00C24EF5" w:rsidRDefault="00C24EF5" w:rsidP="00C24EF5">
            <w:pPr>
              <w:ind w:right="-57"/>
              <w:jc w:val="center"/>
              <w:rPr>
                <w:kern w:val="2"/>
              </w:rPr>
            </w:pPr>
          </w:p>
        </w:tc>
        <w:tc>
          <w:tcPr>
            <w:tcW w:w="1134" w:type="dxa"/>
          </w:tcPr>
          <w:p w:rsidR="00C24EF5" w:rsidRPr="00C24EF5" w:rsidRDefault="00C24EF5" w:rsidP="00C24EF5">
            <w:pPr>
              <w:ind w:right="-57"/>
              <w:jc w:val="center"/>
              <w:rPr>
                <w:kern w:val="2"/>
              </w:rPr>
            </w:pPr>
          </w:p>
        </w:tc>
        <w:tc>
          <w:tcPr>
            <w:tcW w:w="992" w:type="dxa"/>
            <w:tcBorders>
              <w:right w:val="single" w:sz="4" w:space="0" w:color="auto"/>
            </w:tcBorders>
            <w:shd w:val="clear" w:color="auto" w:fill="auto"/>
          </w:tcPr>
          <w:p w:rsidR="00C24EF5" w:rsidRPr="00C24EF5" w:rsidRDefault="00C24EF5" w:rsidP="00C24EF5">
            <w:pPr>
              <w:ind w:right="-57"/>
              <w:jc w:val="center"/>
              <w:rPr>
                <w:kern w:val="2"/>
              </w:rPr>
            </w:pPr>
          </w:p>
        </w:tc>
        <w:tc>
          <w:tcPr>
            <w:tcW w:w="992" w:type="dxa"/>
            <w:tcBorders>
              <w:left w:val="single" w:sz="4" w:space="0" w:color="auto"/>
            </w:tcBorders>
            <w:shd w:val="clear" w:color="auto" w:fill="auto"/>
          </w:tcPr>
          <w:p w:rsidR="00C24EF5" w:rsidRPr="00C24EF5" w:rsidRDefault="00C24EF5" w:rsidP="00C24EF5">
            <w:pPr>
              <w:ind w:right="-57"/>
              <w:jc w:val="center"/>
              <w:rPr>
                <w:kern w:val="2"/>
              </w:rPr>
            </w:pPr>
          </w:p>
        </w:tc>
        <w:tc>
          <w:tcPr>
            <w:tcW w:w="1276" w:type="dxa"/>
          </w:tcPr>
          <w:p w:rsidR="00C24EF5" w:rsidRPr="00C24EF5" w:rsidRDefault="00C24EF5" w:rsidP="00C24EF5">
            <w:pPr>
              <w:ind w:right="-57"/>
              <w:jc w:val="center"/>
              <w:rPr>
                <w:kern w:val="2"/>
              </w:rPr>
            </w:pPr>
          </w:p>
        </w:tc>
        <w:tc>
          <w:tcPr>
            <w:tcW w:w="992" w:type="dxa"/>
            <w:tcBorders>
              <w:right w:val="single" w:sz="4" w:space="0" w:color="auto"/>
            </w:tcBorders>
          </w:tcPr>
          <w:p w:rsidR="00C24EF5" w:rsidRPr="00C24EF5" w:rsidRDefault="00C24EF5" w:rsidP="00C24EF5">
            <w:pPr>
              <w:ind w:right="-57"/>
              <w:jc w:val="center"/>
              <w:rPr>
                <w:kern w:val="2"/>
              </w:rPr>
            </w:pPr>
          </w:p>
        </w:tc>
        <w:tc>
          <w:tcPr>
            <w:tcW w:w="992" w:type="dxa"/>
            <w:tcBorders>
              <w:left w:val="single" w:sz="4" w:space="0" w:color="auto"/>
            </w:tcBorders>
          </w:tcPr>
          <w:p w:rsidR="00C24EF5" w:rsidRPr="00C24EF5" w:rsidRDefault="00C24EF5" w:rsidP="00C24EF5">
            <w:pPr>
              <w:ind w:right="-57"/>
              <w:jc w:val="center"/>
              <w:rPr>
                <w:kern w:val="2"/>
              </w:rPr>
            </w:pPr>
          </w:p>
        </w:tc>
      </w:tr>
      <w:tr w:rsidR="00C24EF5" w:rsidRPr="00C24EF5" w:rsidTr="00C24EF5">
        <w:trPr>
          <w:trHeight w:val="1040"/>
        </w:trPr>
        <w:tc>
          <w:tcPr>
            <w:tcW w:w="2313" w:type="dxa"/>
            <w:vMerge/>
          </w:tcPr>
          <w:p w:rsidR="00C24EF5" w:rsidRPr="00C24EF5" w:rsidRDefault="00C24EF5" w:rsidP="00C24EF5">
            <w:pPr>
              <w:rPr>
                <w:kern w:val="2"/>
              </w:rPr>
            </w:pPr>
          </w:p>
        </w:tc>
        <w:tc>
          <w:tcPr>
            <w:tcW w:w="2126" w:type="dxa"/>
            <w:vMerge/>
          </w:tcPr>
          <w:p w:rsidR="00C24EF5" w:rsidRPr="00C24EF5" w:rsidRDefault="00C24EF5" w:rsidP="00C24EF5">
            <w:pPr>
              <w:rPr>
                <w:kern w:val="2"/>
              </w:rPr>
            </w:pP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134" w:type="dxa"/>
          </w:tcPr>
          <w:p w:rsidR="00C24EF5" w:rsidRPr="00C24EF5" w:rsidRDefault="00C24EF5" w:rsidP="00C24EF5">
            <w:pPr>
              <w:ind w:right="-57"/>
              <w:jc w:val="center"/>
              <w:rPr>
                <w:kern w:val="2"/>
              </w:rPr>
            </w:pPr>
            <w:r w:rsidRPr="00C24EF5">
              <w:rPr>
                <w:kern w:val="2"/>
              </w:rPr>
              <w:t>0,00</w:t>
            </w:r>
          </w:p>
        </w:tc>
        <w:tc>
          <w:tcPr>
            <w:tcW w:w="993" w:type="dxa"/>
          </w:tcPr>
          <w:p w:rsidR="00C24EF5" w:rsidRPr="00C24EF5" w:rsidRDefault="00C24EF5" w:rsidP="00C24EF5">
            <w:pPr>
              <w:ind w:right="-57"/>
              <w:jc w:val="center"/>
              <w:rPr>
                <w:kern w:val="2"/>
              </w:rPr>
            </w:pPr>
            <w:r w:rsidRPr="00C24EF5">
              <w:rPr>
                <w:kern w:val="2"/>
              </w:rPr>
              <w:t>0,00</w:t>
            </w:r>
          </w:p>
        </w:tc>
        <w:tc>
          <w:tcPr>
            <w:tcW w:w="1134" w:type="dxa"/>
          </w:tcPr>
          <w:p w:rsidR="00C24EF5" w:rsidRPr="00C24EF5" w:rsidRDefault="00C24EF5" w:rsidP="00C24EF5">
            <w:pPr>
              <w:ind w:right="-57"/>
              <w:jc w:val="center"/>
              <w:rPr>
                <w:kern w:val="2"/>
              </w:rPr>
            </w:pPr>
            <w:r w:rsidRPr="00C24EF5">
              <w:rPr>
                <w:kern w:val="2"/>
              </w:rPr>
              <w:t>0,00</w:t>
            </w:r>
          </w:p>
        </w:tc>
        <w:tc>
          <w:tcPr>
            <w:tcW w:w="992" w:type="dxa"/>
            <w:tcBorders>
              <w:right w:val="single" w:sz="4" w:space="0" w:color="auto"/>
            </w:tcBorders>
            <w:shd w:val="clear" w:color="auto" w:fill="auto"/>
          </w:tcPr>
          <w:p w:rsidR="00C24EF5" w:rsidRPr="00C24EF5" w:rsidRDefault="00C24EF5" w:rsidP="00C24EF5">
            <w:pPr>
              <w:ind w:right="-57"/>
              <w:jc w:val="center"/>
              <w:rPr>
                <w:kern w:val="2"/>
              </w:rPr>
            </w:pPr>
            <w:r w:rsidRPr="00C24EF5">
              <w:rPr>
                <w:kern w:val="2"/>
              </w:rPr>
              <w:t>0,00</w:t>
            </w:r>
          </w:p>
        </w:tc>
        <w:tc>
          <w:tcPr>
            <w:tcW w:w="992" w:type="dxa"/>
            <w:tcBorders>
              <w:left w:val="single" w:sz="4" w:space="0" w:color="auto"/>
            </w:tcBorders>
            <w:shd w:val="clear" w:color="auto" w:fill="auto"/>
          </w:tcPr>
          <w:p w:rsidR="00C24EF5" w:rsidRPr="00C24EF5" w:rsidRDefault="00C24EF5" w:rsidP="00C24EF5">
            <w:pPr>
              <w:ind w:right="-57"/>
              <w:jc w:val="center"/>
              <w:rPr>
                <w:kern w:val="2"/>
              </w:rPr>
            </w:pPr>
            <w:r w:rsidRPr="00C24EF5">
              <w:rPr>
                <w:kern w:val="2"/>
              </w:rPr>
              <w:t>0,00</w:t>
            </w:r>
          </w:p>
        </w:tc>
        <w:tc>
          <w:tcPr>
            <w:tcW w:w="1276" w:type="dxa"/>
          </w:tcPr>
          <w:p w:rsidR="00C24EF5" w:rsidRPr="00C24EF5" w:rsidRDefault="00C24EF5" w:rsidP="00C24EF5">
            <w:pPr>
              <w:ind w:right="-57"/>
              <w:jc w:val="center"/>
              <w:rPr>
                <w:kern w:val="2"/>
              </w:rPr>
            </w:pPr>
            <w:r w:rsidRPr="00C24EF5">
              <w:rPr>
                <w:kern w:val="2"/>
              </w:rPr>
              <w:t>0,00</w:t>
            </w:r>
          </w:p>
        </w:tc>
        <w:tc>
          <w:tcPr>
            <w:tcW w:w="992" w:type="dxa"/>
            <w:tcBorders>
              <w:right w:val="single" w:sz="4" w:space="0" w:color="auto"/>
            </w:tcBorders>
          </w:tcPr>
          <w:p w:rsidR="00C24EF5" w:rsidRPr="00C24EF5" w:rsidRDefault="00C24EF5" w:rsidP="00C24EF5">
            <w:pPr>
              <w:ind w:right="-57"/>
              <w:jc w:val="center"/>
              <w:rPr>
                <w:kern w:val="2"/>
              </w:rPr>
            </w:pPr>
            <w:r w:rsidRPr="00C24EF5">
              <w:rPr>
                <w:kern w:val="2"/>
              </w:rPr>
              <w:t>0,00</w:t>
            </w:r>
          </w:p>
        </w:tc>
        <w:tc>
          <w:tcPr>
            <w:tcW w:w="992" w:type="dxa"/>
            <w:tcBorders>
              <w:left w:val="single" w:sz="4" w:space="0" w:color="auto"/>
            </w:tcBorders>
          </w:tcPr>
          <w:p w:rsidR="00C24EF5" w:rsidRPr="00C24EF5" w:rsidRDefault="00C24EF5" w:rsidP="00C24EF5">
            <w:pPr>
              <w:ind w:right="-57"/>
              <w:jc w:val="center"/>
              <w:rPr>
                <w:kern w:val="2"/>
              </w:rPr>
            </w:pPr>
            <w:r w:rsidRPr="00C24EF5">
              <w:rPr>
                <w:kern w:val="2"/>
              </w:rPr>
              <w:t>0,00</w:t>
            </w:r>
          </w:p>
        </w:tc>
      </w:tr>
      <w:tr w:rsidR="00C24EF5" w:rsidRPr="00C24EF5" w:rsidTr="00C24EF5">
        <w:trPr>
          <w:trHeight w:val="339"/>
        </w:trPr>
        <w:tc>
          <w:tcPr>
            <w:tcW w:w="2313" w:type="dxa"/>
            <w:vMerge w:val="restart"/>
          </w:tcPr>
          <w:p w:rsidR="00C24EF5" w:rsidRPr="00C24EF5" w:rsidRDefault="00C24EF5" w:rsidP="00C24EF5">
            <w:pPr>
              <w:rPr>
                <w:kern w:val="2"/>
              </w:rPr>
            </w:pPr>
            <w:r w:rsidRPr="00C24EF5">
              <w:rPr>
                <w:kern w:val="2"/>
              </w:rPr>
              <w:t>Основное</w:t>
            </w:r>
          </w:p>
          <w:p w:rsidR="00C24EF5" w:rsidRPr="00C24EF5" w:rsidRDefault="00C24EF5" w:rsidP="00C24EF5">
            <w:pPr>
              <w:rPr>
                <w:kern w:val="2"/>
              </w:rPr>
            </w:pPr>
            <w:r w:rsidRPr="00C24EF5">
              <w:rPr>
                <w:kern w:val="2"/>
              </w:rPr>
              <w:t>мероприятие 2</w:t>
            </w:r>
          </w:p>
        </w:tc>
        <w:tc>
          <w:tcPr>
            <w:tcW w:w="2126" w:type="dxa"/>
            <w:vMerge w:val="restart"/>
          </w:tcPr>
          <w:p w:rsidR="00C24EF5" w:rsidRPr="00C24EF5" w:rsidRDefault="00C24EF5" w:rsidP="00C24EF5">
            <w:pPr>
              <w:rPr>
                <w:kern w:val="2"/>
              </w:rPr>
            </w:pPr>
            <w:r w:rsidRPr="00C24EF5">
              <w:rPr>
                <w:kern w:val="2"/>
              </w:rPr>
              <w:t xml:space="preserve">Другие вопросы в </w:t>
            </w:r>
            <w:r w:rsidRPr="00C24EF5">
              <w:rPr>
                <w:kern w:val="2"/>
              </w:rPr>
              <w:lastRenderedPageBreak/>
              <w:t>области национальной экономики</w:t>
            </w: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lastRenderedPageBreak/>
              <w:t xml:space="preserve">Всего </w:t>
            </w:r>
          </w:p>
        </w:tc>
        <w:tc>
          <w:tcPr>
            <w:tcW w:w="1134" w:type="dxa"/>
          </w:tcPr>
          <w:p w:rsidR="00C24EF5" w:rsidRPr="00C24EF5" w:rsidRDefault="00C24EF5" w:rsidP="00C24EF5">
            <w:pPr>
              <w:pStyle w:val="ConsPlusNormal0"/>
              <w:snapToGrid w:val="0"/>
              <w:jc w:val="center"/>
              <w:rPr>
                <w:sz w:val="20"/>
                <w:szCs w:val="20"/>
              </w:rPr>
            </w:pPr>
            <w:r w:rsidRPr="00C24EF5">
              <w:rPr>
                <w:sz w:val="20"/>
                <w:szCs w:val="20"/>
              </w:rPr>
              <w:t>582,03</w:t>
            </w:r>
          </w:p>
        </w:tc>
        <w:tc>
          <w:tcPr>
            <w:tcW w:w="993" w:type="dxa"/>
          </w:tcPr>
          <w:p w:rsidR="00C24EF5" w:rsidRPr="00C24EF5" w:rsidRDefault="00C24EF5" w:rsidP="00C24EF5">
            <w:pPr>
              <w:pStyle w:val="ConsPlusNormal0"/>
              <w:snapToGrid w:val="0"/>
              <w:jc w:val="center"/>
              <w:rPr>
                <w:sz w:val="20"/>
                <w:szCs w:val="20"/>
              </w:rPr>
            </w:pPr>
            <w:r w:rsidRPr="00C24EF5">
              <w:rPr>
                <w:sz w:val="20"/>
                <w:szCs w:val="20"/>
              </w:rPr>
              <w:t>2,03</w:t>
            </w:r>
          </w:p>
        </w:tc>
        <w:tc>
          <w:tcPr>
            <w:tcW w:w="1134" w:type="dxa"/>
          </w:tcPr>
          <w:p w:rsidR="00C24EF5" w:rsidRPr="00C24EF5" w:rsidRDefault="00C24EF5" w:rsidP="00C24EF5">
            <w:pPr>
              <w:pStyle w:val="ConsPlusNormal0"/>
              <w:snapToGrid w:val="0"/>
              <w:jc w:val="center"/>
              <w:rPr>
                <w:sz w:val="20"/>
                <w:szCs w:val="20"/>
              </w:rPr>
            </w:pPr>
            <w:r w:rsidRPr="00C24EF5">
              <w:rPr>
                <w:sz w:val="20"/>
                <w:szCs w:val="20"/>
              </w:rPr>
              <w:t>2,12</w:t>
            </w:r>
          </w:p>
        </w:tc>
        <w:tc>
          <w:tcPr>
            <w:tcW w:w="992" w:type="dxa"/>
            <w:tcBorders>
              <w:right w:val="single" w:sz="4" w:space="0" w:color="auto"/>
            </w:tcBorders>
            <w:shd w:val="clear" w:color="auto" w:fill="auto"/>
          </w:tcPr>
          <w:p w:rsidR="00C24EF5" w:rsidRPr="00C24EF5" w:rsidRDefault="00C24EF5" w:rsidP="00C24EF5">
            <w:pPr>
              <w:pStyle w:val="ConsPlusNormal0"/>
              <w:snapToGrid w:val="0"/>
              <w:jc w:val="center"/>
              <w:rPr>
                <w:sz w:val="20"/>
                <w:szCs w:val="20"/>
              </w:rPr>
            </w:pPr>
            <w:r w:rsidRPr="00C24EF5">
              <w:rPr>
                <w:sz w:val="20"/>
                <w:szCs w:val="20"/>
              </w:rPr>
              <w:t>2,21</w:t>
            </w:r>
          </w:p>
        </w:tc>
        <w:tc>
          <w:tcPr>
            <w:tcW w:w="992" w:type="dxa"/>
            <w:tcBorders>
              <w:left w:val="single" w:sz="4" w:space="0" w:color="auto"/>
            </w:tcBorders>
            <w:shd w:val="clear" w:color="auto" w:fill="auto"/>
          </w:tcPr>
          <w:p w:rsidR="00C24EF5" w:rsidRPr="00C24EF5" w:rsidRDefault="00C24EF5" w:rsidP="00C24EF5">
            <w:pPr>
              <w:pStyle w:val="ConsPlusNormal0"/>
              <w:snapToGrid w:val="0"/>
              <w:jc w:val="center"/>
              <w:rPr>
                <w:sz w:val="20"/>
                <w:szCs w:val="20"/>
              </w:rPr>
            </w:pPr>
            <w:r w:rsidRPr="00C24EF5">
              <w:rPr>
                <w:sz w:val="20"/>
                <w:szCs w:val="20"/>
              </w:rPr>
              <w:t>2,30</w:t>
            </w:r>
          </w:p>
        </w:tc>
        <w:tc>
          <w:tcPr>
            <w:tcW w:w="1276" w:type="dxa"/>
          </w:tcPr>
          <w:p w:rsidR="00C24EF5" w:rsidRPr="00C24EF5" w:rsidRDefault="00C24EF5" w:rsidP="00C24EF5">
            <w:pPr>
              <w:pStyle w:val="ConsPlusNormal0"/>
              <w:snapToGrid w:val="0"/>
              <w:jc w:val="center"/>
              <w:rPr>
                <w:sz w:val="20"/>
                <w:szCs w:val="20"/>
              </w:rPr>
            </w:pPr>
            <w:r w:rsidRPr="00C24EF5">
              <w:rPr>
                <w:sz w:val="20"/>
                <w:szCs w:val="20"/>
              </w:rPr>
              <w:t>2,40</w:t>
            </w:r>
          </w:p>
        </w:tc>
        <w:tc>
          <w:tcPr>
            <w:tcW w:w="992" w:type="dxa"/>
            <w:tcBorders>
              <w:right w:val="single" w:sz="4" w:space="0" w:color="auto"/>
            </w:tcBorders>
          </w:tcPr>
          <w:p w:rsidR="00C24EF5" w:rsidRPr="00C24EF5" w:rsidRDefault="00C24EF5" w:rsidP="00C24EF5">
            <w:pPr>
              <w:pStyle w:val="ConsPlusNormal0"/>
              <w:snapToGrid w:val="0"/>
              <w:jc w:val="center"/>
              <w:rPr>
                <w:sz w:val="20"/>
                <w:szCs w:val="20"/>
              </w:rPr>
            </w:pPr>
            <w:r w:rsidRPr="00C24EF5">
              <w:rPr>
                <w:sz w:val="20"/>
                <w:szCs w:val="20"/>
              </w:rPr>
              <w:t>2,50</w:t>
            </w:r>
          </w:p>
        </w:tc>
        <w:tc>
          <w:tcPr>
            <w:tcW w:w="992" w:type="dxa"/>
            <w:tcBorders>
              <w:left w:val="single" w:sz="4" w:space="0" w:color="auto"/>
            </w:tcBorders>
          </w:tcPr>
          <w:p w:rsidR="00C24EF5" w:rsidRPr="00C24EF5" w:rsidRDefault="00C24EF5" w:rsidP="00C24EF5">
            <w:pPr>
              <w:pStyle w:val="ConsPlusNormal0"/>
              <w:snapToGrid w:val="0"/>
              <w:jc w:val="center"/>
              <w:rPr>
                <w:sz w:val="20"/>
                <w:szCs w:val="20"/>
              </w:rPr>
            </w:pPr>
            <w:r w:rsidRPr="00C24EF5">
              <w:rPr>
                <w:sz w:val="20"/>
                <w:szCs w:val="20"/>
              </w:rPr>
              <w:t>2,60</w:t>
            </w:r>
          </w:p>
        </w:tc>
      </w:tr>
      <w:tr w:rsidR="00C24EF5" w:rsidRPr="00C24EF5" w:rsidTr="00C24EF5">
        <w:trPr>
          <w:trHeight w:val="341"/>
        </w:trPr>
        <w:tc>
          <w:tcPr>
            <w:tcW w:w="2313" w:type="dxa"/>
            <w:vMerge/>
          </w:tcPr>
          <w:p w:rsidR="00C24EF5" w:rsidRPr="00C24EF5" w:rsidRDefault="00C24EF5" w:rsidP="00C24EF5">
            <w:pPr>
              <w:rPr>
                <w:kern w:val="2"/>
              </w:rPr>
            </w:pPr>
          </w:p>
        </w:tc>
        <w:tc>
          <w:tcPr>
            <w:tcW w:w="2126" w:type="dxa"/>
            <w:vMerge/>
          </w:tcPr>
          <w:p w:rsidR="00C24EF5" w:rsidRPr="00C24EF5" w:rsidRDefault="00C24EF5" w:rsidP="00C24EF5">
            <w:pPr>
              <w:rPr>
                <w:kern w:val="2"/>
              </w:rPr>
            </w:pP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в том числе по ГРБС:</w:t>
            </w:r>
          </w:p>
        </w:tc>
        <w:tc>
          <w:tcPr>
            <w:tcW w:w="1134" w:type="dxa"/>
          </w:tcPr>
          <w:p w:rsidR="00C24EF5" w:rsidRPr="00C24EF5" w:rsidRDefault="00C24EF5" w:rsidP="00C24EF5">
            <w:pPr>
              <w:ind w:right="-57"/>
              <w:jc w:val="center"/>
              <w:rPr>
                <w:kern w:val="2"/>
              </w:rPr>
            </w:pPr>
          </w:p>
        </w:tc>
        <w:tc>
          <w:tcPr>
            <w:tcW w:w="993" w:type="dxa"/>
          </w:tcPr>
          <w:p w:rsidR="00C24EF5" w:rsidRPr="00C24EF5" w:rsidRDefault="00C24EF5" w:rsidP="00C24EF5">
            <w:pPr>
              <w:ind w:right="-57"/>
              <w:jc w:val="center"/>
              <w:rPr>
                <w:kern w:val="2"/>
              </w:rPr>
            </w:pPr>
          </w:p>
        </w:tc>
        <w:tc>
          <w:tcPr>
            <w:tcW w:w="1134" w:type="dxa"/>
          </w:tcPr>
          <w:p w:rsidR="00C24EF5" w:rsidRPr="00C24EF5" w:rsidRDefault="00C24EF5" w:rsidP="00C24EF5">
            <w:pPr>
              <w:ind w:right="-57"/>
              <w:jc w:val="center"/>
              <w:rPr>
                <w:kern w:val="2"/>
              </w:rPr>
            </w:pPr>
          </w:p>
        </w:tc>
        <w:tc>
          <w:tcPr>
            <w:tcW w:w="992" w:type="dxa"/>
            <w:tcBorders>
              <w:right w:val="single" w:sz="4" w:space="0" w:color="auto"/>
            </w:tcBorders>
            <w:shd w:val="clear" w:color="auto" w:fill="auto"/>
          </w:tcPr>
          <w:p w:rsidR="00C24EF5" w:rsidRPr="00C24EF5" w:rsidRDefault="00C24EF5" w:rsidP="00C24EF5">
            <w:pPr>
              <w:ind w:right="-57"/>
              <w:jc w:val="center"/>
              <w:rPr>
                <w:kern w:val="2"/>
              </w:rPr>
            </w:pPr>
          </w:p>
        </w:tc>
        <w:tc>
          <w:tcPr>
            <w:tcW w:w="992" w:type="dxa"/>
            <w:tcBorders>
              <w:left w:val="single" w:sz="4" w:space="0" w:color="auto"/>
            </w:tcBorders>
            <w:shd w:val="clear" w:color="auto" w:fill="auto"/>
          </w:tcPr>
          <w:p w:rsidR="00C24EF5" w:rsidRPr="00C24EF5" w:rsidRDefault="00C24EF5" w:rsidP="00C24EF5">
            <w:pPr>
              <w:ind w:right="-57"/>
              <w:jc w:val="center"/>
              <w:rPr>
                <w:kern w:val="2"/>
              </w:rPr>
            </w:pPr>
          </w:p>
        </w:tc>
        <w:tc>
          <w:tcPr>
            <w:tcW w:w="1276" w:type="dxa"/>
          </w:tcPr>
          <w:p w:rsidR="00C24EF5" w:rsidRPr="00C24EF5" w:rsidRDefault="00C24EF5" w:rsidP="00C24EF5">
            <w:pPr>
              <w:ind w:right="-57"/>
              <w:jc w:val="center"/>
              <w:rPr>
                <w:kern w:val="2"/>
              </w:rPr>
            </w:pPr>
          </w:p>
        </w:tc>
        <w:tc>
          <w:tcPr>
            <w:tcW w:w="992" w:type="dxa"/>
            <w:tcBorders>
              <w:right w:val="single" w:sz="4" w:space="0" w:color="auto"/>
            </w:tcBorders>
          </w:tcPr>
          <w:p w:rsidR="00C24EF5" w:rsidRPr="00C24EF5" w:rsidRDefault="00C24EF5" w:rsidP="00C24EF5">
            <w:pPr>
              <w:ind w:right="-57"/>
              <w:jc w:val="center"/>
              <w:rPr>
                <w:kern w:val="2"/>
              </w:rPr>
            </w:pPr>
          </w:p>
        </w:tc>
        <w:tc>
          <w:tcPr>
            <w:tcW w:w="992" w:type="dxa"/>
            <w:tcBorders>
              <w:left w:val="single" w:sz="4" w:space="0" w:color="auto"/>
            </w:tcBorders>
          </w:tcPr>
          <w:p w:rsidR="00C24EF5" w:rsidRPr="00C24EF5" w:rsidRDefault="00C24EF5" w:rsidP="00C24EF5">
            <w:pPr>
              <w:ind w:right="-57"/>
              <w:jc w:val="center"/>
              <w:rPr>
                <w:kern w:val="2"/>
              </w:rPr>
            </w:pPr>
          </w:p>
        </w:tc>
      </w:tr>
      <w:tr w:rsidR="00C24EF5" w:rsidRPr="00C24EF5" w:rsidTr="00C24EF5">
        <w:trPr>
          <w:trHeight w:val="1040"/>
        </w:trPr>
        <w:tc>
          <w:tcPr>
            <w:tcW w:w="2313" w:type="dxa"/>
            <w:vMerge/>
          </w:tcPr>
          <w:p w:rsidR="00C24EF5" w:rsidRPr="00C24EF5" w:rsidRDefault="00C24EF5" w:rsidP="00C24EF5">
            <w:pPr>
              <w:rPr>
                <w:kern w:val="2"/>
              </w:rPr>
            </w:pPr>
          </w:p>
        </w:tc>
        <w:tc>
          <w:tcPr>
            <w:tcW w:w="2126" w:type="dxa"/>
            <w:vMerge/>
          </w:tcPr>
          <w:p w:rsidR="00C24EF5" w:rsidRPr="00C24EF5" w:rsidRDefault="00C24EF5" w:rsidP="00C24EF5">
            <w:pPr>
              <w:rPr>
                <w:kern w:val="2"/>
              </w:rPr>
            </w:pP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134" w:type="dxa"/>
          </w:tcPr>
          <w:p w:rsidR="00C24EF5" w:rsidRPr="00C24EF5" w:rsidRDefault="00C24EF5" w:rsidP="00C24EF5">
            <w:pPr>
              <w:ind w:right="-57"/>
              <w:jc w:val="center"/>
              <w:rPr>
                <w:b/>
                <w:kern w:val="2"/>
              </w:rPr>
            </w:pPr>
          </w:p>
        </w:tc>
        <w:tc>
          <w:tcPr>
            <w:tcW w:w="993" w:type="dxa"/>
          </w:tcPr>
          <w:p w:rsidR="00C24EF5" w:rsidRPr="00C24EF5" w:rsidRDefault="00C24EF5" w:rsidP="00C24EF5">
            <w:pPr>
              <w:ind w:right="-57"/>
              <w:jc w:val="center"/>
              <w:rPr>
                <w:b/>
                <w:kern w:val="2"/>
              </w:rPr>
            </w:pPr>
          </w:p>
        </w:tc>
        <w:tc>
          <w:tcPr>
            <w:tcW w:w="1134" w:type="dxa"/>
          </w:tcPr>
          <w:p w:rsidR="00C24EF5" w:rsidRPr="00C24EF5" w:rsidRDefault="00C24EF5" w:rsidP="00C24EF5">
            <w:pPr>
              <w:ind w:right="-57"/>
              <w:jc w:val="center"/>
              <w:rPr>
                <w:b/>
                <w:kern w:val="2"/>
              </w:rPr>
            </w:pPr>
          </w:p>
        </w:tc>
        <w:tc>
          <w:tcPr>
            <w:tcW w:w="992" w:type="dxa"/>
            <w:tcBorders>
              <w:right w:val="single" w:sz="4" w:space="0" w:color="auto"/>
            </w:tcBorders>
            <w:shd w:val="clear" w:color="auto" w:fill="auto"/>
          </w:tcPr>
          <w:p w:rsidR="00C24EF5" w:rsidRPr="00C24EF5" w:rsidRDefault="00C24EF5" w:rsidP="00C24EF5">
            <w:pPr>
              <w:ind w:right="-57"/>
              <w:jc w:val="center"/>
              <w:rPr>
                <w:b/>
                <w:kern w:val="2"/>
              </w:rPr>
            </w:pPr>
          </w:p>
        </w:tc>
        <w:tc>
          <w:tcPr>
            <w:tcW w:w="992" w:type="dxa"/>
            <w:tcBorders>
              <w:left w:val="single" w:sz="4" w:space="0" w:color="auto"/>
            </w:tcBorders>
            <w:shd w:val="clear" w:color="auto" w:fill="auto"/>
          </w:tcPr>
          <w:p w:rsidR="00C24EF5" w:rsidRPr="00C24EF5" w:rsidRDefault="00C24EF5" w:rsidP="00C24EF5">
            <w:pPr>
              <w:ind w:right="-57"/>
              <w:jc w:val="center"/>
              <w:rPr>
                <w:b/>
                <w:kern w:val="2"/>
              </w:rPr>
            </w:pPr>
          </w:p>
        </w:tc>
        <w:tc>
          <w:tcPr>
            <w:tcW w:w="1276" w:type="dxa"/>
          </w:tcPr>
          <w:p w:rsidR="00C24EF5" w:rsidRPr="00C24EF5" w:rsidRDefault="00C24EF5" w:rsidP="00C24EF5">
            <w:pPr>
              <w:ind w:right="-57"/>
              <w:jc w:val="center"/>
              <w:rPr>
                <w:b/>
                <w:kern w:val="2"/>
              </w:rPr>
            </w:pPr>
          </w:p>
        </w:tc>
        <w:tc>
          <w:tcPr>
            <w:tcW w:w="992" w:type="dxa"/>
            <w:tcBorders>
              <w:right w:val="single" w:sz="4" w:space="0" w:color="auto"/>
            </w:tcBorders>
          </w:tcPr>
          <w:p w:rsidR="00C24EF5" w:rsidRPr="00C24EF5" w:rsidRDefault="00C24EF5" w:rsidP="00C24EF5">
            <w:pPr>
              <w:ind w:right="-57"/>
              <w:jc w:val="center"/>
              <w:rPr>
                <w:b/>
                <w:kern w:val="2"/>
              </w:rPr>
            </w:pPr>
          </w:p>
        </w:tc>
        <w:tc>
          <w:tcPr>
            <w:tcW w:w="992" w:type="dxa"/>
            <w:tcBorders>
              <w:left w:val="single" w:sz="4" w:space="0" w:color="auto"/>
            </w:tcBorders>
          </w:tcPr>
          <w:p w:rsidR="00C24EF5" w:rsidRPr="00C24EF5" w:rsidRDefault="00C24EF5" w:rsidP="00C24EF5">
            <w:pPr>
              <w:ind w:right="-57"/>
              <w:jc w:val="center"/>
              <w:rPr>
                <w:b/>
                <w:kern w:val="2"/>
              </w:rPr>
            </w:pPr>
          </w:p>
        </w:tc>
      </w:tr>
      <w:tr w:rsidR="00C24EF5" w:rsidRPr="00C24EF5" w:rsidTr="00C24EF5">
        <w:trPr>
          <w:trHeight w:val="298"/>
        </w:trPr>
        <w:tc>
          <w:tcPr>
            <w:tcW w:w="2313" w:type="dxa"/>
            <w:vMerge w:val="restart"/>
          </w:tcPr>
          <w:p w:rsidR="00C24EF5" w:rsidRPr="00C24EF5" w:rsidRDefault="00C24EF5" w:rsidP="00C24EF5">
            <w:pPr>
              <w:rPr>
                <w:b/>
                <w:kern w:val="2"/>
              </w:rPr>
            </w:pPr>
            <w:r w:rsidRPr="00C24EF5">
              <w:rPr>
                <w:b/>
                <w:kern w:val="2"/>
              </w:rPr>
              <w:lastRenderedPageBreak/>
              <w:t>ПОДПРОГРАММА 3</w:t>
            </w:r>
          </w:p>
        </w:tc>
        <w:tc>
          <w:tcPr>
            <w:tcW w:w="2126" w:type="dxa"/>
            <w:vMerge w:val="restart"/>
          </w:tcPr>
          <w:p w:rsidR="00C24EF5" w:rsidRPr="00C24EF5" w:rsidRDefault="00C24EF5" w:rsidP="00C24EF5">
            <w:pPr>
              <w:rPr>
                <w:b/>
                <w:kern w:val="2"/>
              </w:rPr>
            </w:pPr>
            <w:r w:rsidRPr="00C24EF5">
              <w:rPr>
                <w:b/>
                <w:kern w:val="2"/>
              </w:rPr>
              <w:t>Дорожное хозяйство</w:t>
            </w:r>
          </w:p>
        </w:tc>
        <w:tc>
          <w:tcPr>
            <w:tcW w:w="2551" w:type="dxa"/>
          </w:tcPr>
          <w:p w:rsidR="00C24EF5" w:rsidRPr="00C24EF5" w:rsidRDefault="00C24EF5" w:rsidP="00C24EF5">
            <w:pPr>
              <w:pStyle w:val="ConsPlusCell"/>
              <w:jc w:val="both"/>
              <w:rPr>
                <w:rFonts w:ascii="Times New Roman" w:hAnsi="Times New Roman" w:cs="Times New Roman"/>
                <w:b/>
                <w:kern w:val="2"/>
              </w:rPr>
            </w:pPr>
            <w:r w:rsidRPr="00C24EF5">
              <w:rPr>
                <w:rFonts w:ascii="Times New Roman" w:hAnsi="Times New Roman" w:cs="Times New Roman"/>
                <w:b/>
                <w:kern w:val="2"/>
              </w:rPr>
              <w:t xml:space="preserve">Всего </w:t>
            </w:r>
          </w:p>
        </w:tc>
        <w:tc>
          <w:tcPr>
            <w:tcW w:w="1134" w:type="dxa"/>
          </w:tcPr>
          <w:p w:rsidR="00C24EF5" w:rsidRPr="00C24EF5" w:rsidRDefault="00C24EF5" w:rsidP="00C24EF5">
            <w:pPr>
              <w:ind w:right="-57"/>
              <w:jc w:val="center"/>
              <w:rPr>
                <w:b/>
                <w:kern w:val="2"/>
              </w:rPr>
            </w:pPr>
            <w:r w:rsidRPr="00C24EF5">
              <w:rPr>
                <w:b/>
              </w:rPr>
              <w:t>11933,23</w:t>
            </w:r>
          </w:p>
        </w:tc>
        <w:tc>
          <w:tcPr>
            <w:tcW w:w="993" w:type="dxa"/>
          </w:tcPr>
          <w:p w:rsidR="00C24EF5" w:rsidRPr="00C24EF5" w:rsidRDefault="00C24EF5" w:rsidP="00C24EF5">
            <w:pPr>
              <w:ind w:right="-57"/>
              <w:jc w:val="center"/>
              <w:rPr>
                <w:b/>
                <w:kern w:val="2"/>
              </w:rPr>
            </w:pPr>
            <w:r w:rsidRPr="00C24EF5">
              <w:rPr>
                <w:b/>
              </w:rPr>
              <w:t>12087,17</w:t>
            </w:r>
          </w:p>
        </w:tc>
        <w:tc>
          <w:tcPr>
            <w:tcW w:w="1134" w:type="dxa"/>
          </w:tcPr>
          <w:p w:rsidR="00C24EF5" w:rsidRPr="00C24EF5" w:rsidRDefault="00C24EF5" w:rsidP="00C24EF5">
            <w:pPr>
              <w:ind w:right="-57"/>
              <w:jc w:val="center"/>
              <w:rPr>
                <w:b/>
                <w:kern w:val="2"/>
              </w:rPr>
            </w:pPr>
            <w:r w:rsidRPr="00C24EF5">
              <w:rPr>
                <w:b/>
              </w:rPr>
              <w:t>12570,66</w:t>
            </w:r>
          </w:p>
        </w:tc>
        <w:tc>
          <w:tcPr>
            <w:tcW w:w="992" w:type="dxa"/>
            <w:tcBorders>
              <w:right w:val="single" w:sz="4" w:space="0" w:color="auto"/>
            </w:tcBorders>
            <w:shd w:val="clear" w:color="auto" w:fill="auto"/>
          </w:tcPr>
          <w:p w:rsidR="00C24EF5" w:rsidRPr="00C24EF5" w:rsidRDefault="00C24EF5" w:rsidP="00C24EF5">
            <w:pPr>
              <w:ind w:right="-57"/>
              <w:jc w:val="center"/>
              <w:rPr>
                <w:b/>
                <w:kern w:val="2"/>
              </w:rPr>
            </w:pPr>
            <w:r w:rsidRPr="00C24EF5">
              <w:rPr>
                <w:b/>
              </w:rPr>
              <w:t>13073,49</w:t>
            </w:r>
          </w:p>
        </w:tc>
        <w:tc>
          <w:tcPr>
            <w:tcW w:w="992" w:type="dxa"/>
            <w:tcBorders>
              <w:left w:val="single" w:sz="4" w:space="0" w:color="auto"/>
            </w:tcBorders>
            <w:shd w:val="clear" w:color="auto" w:fill="auto"/>
          </w:tcPr>
          <w:p w:rsidR="00C24EF5" w:rsidRPr="00C24EF5" w:rsidRDefault="00C24EF5" w:rsidP="00C24EF5">
            <w:pPr>
              <w:ind w:right="-57"/>
              <w:jc w:val="center"/>
              <w:rPr>
                <w:b/>
                <w:kern w:val="2"/>
              </w:rPr>
            </w:pPr>
            <w:r w:rsidRPr="00C24EF5">
              <w:rPr>
                <w:b/>
              </w:rPr>
              <w:t>13596,44</w:t>
            </w:r>
          </w:p>
        </w:tc>
        <w:tc>
          <w:tcPr>
            <w:tcW w:w="1276" w:type="dxa"/>
          </w:tcPr>
          <w:p w:rsidR="00C24EF5" w:rsidRPr="00C24EF5" w:rsidRDefault="00C24EF5" w:rsidP="00C24EF5">
            <w:pPr>
              <w:ind w:right="-57"/>
              <w:jc w:val="center"/>
              <w:rPr>
                <w:b/>
                <w:kern w:val="2"/>
              </w:rPr>
            </w:pPr>
            <w:r w:rsidRPr="00C24EF5">
              <w:rPr>
                <w:b/>
              </w:rPr>
              <w:t>14140,30</w:t>
            </w:r>
          </w:p>
        </w:tc>
        <w:tc>
          <w:tcPr>
            <w:tcW w:w="992" w:type="dxa"/>
            <w:tcBorders>
              <w:right w:val="single" w:sz="4" w:space="0" w:color="auto"/>
            </w:tcBorders>
          </w:tcPr>
          <w:p w:rsidR="00C24EF5" w:rsidRPr="00C24EF5" w:rsidRDefault="00C24EF5" w:rsidP="00C24EF5">
            <w:pPr>
              <w:ind w:right="-57"/>
              <w:jc w:val="center"/>
              <w:rPr>
                <w:b/>
                <w:kern w:val="2"/>
              </w:rPr>
            </w:pPr>
            <w:r w:rsidRPr="00C24EF5">
              <w:rPr>
                <w:b/>
              </w:rPr>
              <w:t>14705,91</w:t>
            </w:r>
          </w:p>
        </w:tc>
        <w:tc>
          <w:tcPr>
            <w:tcW w:w="992" w:type="dxa"/>
            <w:tcBorders>
              <w:left w:val="single" w:sz="4" w:space="0" w:color="auto"/>
            </w:tcBorders>
          </w:tcPr>
          <w:p w:rsidR="00C24EF5" w:rsidRPr="00C24EF5" w:rsidRDefault="00C24EF5" w:rsidP="00C24EF5">
            <w:pPr>
              <w:ind w:right="-57"/>
              <w:jc w:val="center"/>
              <w:rPr>
                <w:b/>
                <w:kern w:val="2"/>
              </w:rPr>
            </w:pPr>
            <w:r w:rsidRPr="00C24EF5">
              <w:rPr>
                <w:b/>
              </w:rPr>
              <w:t>15294,15</w:t>
            </w:r>
          </w:p>
        </w:tc>
      </w:tr>
      <w:tr w:rsidR="00C24EF5" w:rsidRPr="00C24EF5" w:rsidTr="00C24EF5">
        <w:trPr>
          <w:trHeight w:val="290"/>
        </w:trPr>
        <w:tc>
          <w:tcPr>
            <w:tcW w:w="2313" w:type="dxa"/>
            <w:vMerge/>
          </w:tcPr>
          <w:p w:rsidR="00C24EF5" w:rsidRPr="00C24EF5" w:rsidRDefault="00C24EF5" w:rsidP="00C24EF5">
            <w:pPr>
              <w:rPr>
                <w:kern w:val="2"/>
              </w:rPr>
            </w:pPr>
          </w:p>
        </w:tc>
        <w:tc>
          <w:tcPr>
            <w:tcW w:w="2126" w:type="dxa"/>
            <w:vMerge/>
          </w:tcPr>
          <w:p w:rsidR="00C24EF5" w:rsidRPr="00C24EF5" w:rsidRDefault="00C24EF5" w:rsidP="00C24EF5">
            <w:pPr>
              <w:rPr>
                <w:kern w:val="2"/>
              </w:rPr>
            </w:pP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в том числе по ГРБС:</w:t>
            </w:r>
          </w:p>
        </w:tc>
        <w:tc>
          <w:tcPr>
            <w:tcW w:w="1134" w:type="dxa"/>
          </w:tcPr>
          <w:p w:rsidR="00C24EF5" w:rsidRPr="00C24EF5" w:rsidRDefault="00C24EF5" w:rsidP="00C24EF5">
            <w:pPr>
              <w:ind w:right="-57"/>
              <w:jc w:val="center"/>
              <w:rPr>
                <w:kern w:val="2"/>
              </w:rPr>
            </w:pPr>
          </w:p>
        </w:tc>
        <w:tc>
          <w:tcPr>
            <w:tcW w:w="993" w:type="dxa"/>
          </w:tcPr>
          <w:p w:rsidR="00C24EF5" w:rsidRPr="00C24EF5" w:rsidRDefault="00C24EF5" w:rsidP="00C24EF5">
            <w:pPr>
              <w:ind w:right="-57"/>
              <w:jc w:val="center"/>
              <w:rPr>
                <w:kern w:val="2"/>
              </w:rPr>
            </w:pPr>
          </w:p>
        </w:tc>
        <w:tc>
          <w:tcPr>
            <w:tcW w:w="1134" w:type="dxa"/>
          </w:tcPr>
          <w:p w:rsidR="00C24EF5" w:rsidRPr="00C24EF5" w:rsidRDefault="00C24EF5" w:rsidP="00C24EF5">
            <w:pPr>
              <w:ind w:right="-57"/>
              <w:jc w:val="center"/>
              <w:rPr>
                <w:kern w:val="2"/>
              </w:rPr>
            </w:pPr>
          </w:p>
        </w:tc>
        <w:tc>
          <w:tcPr>
            <w:tcW w:w="992" w:type="dxa"/>
            <w:tcBorders>
              <w:right w:val="single" w:sz="4" w:space="0" w:color="auto"/>
            </w:tcBorders>
            <w:shd w:val="clear" w:color="auto" w:fill="auto"/>
          </w:tcPr>
          <w:p w:rsidR="00C24EF5" w:rsidRPr="00C24EF5" w:rsidRDefault="00C24EF5" w:rsidP="00C24EF5">
            <w:pPr>
              <w:ind w:right="-57"/>
              <w:jc w:val="center"/>
              <w:rPr>
                <w:kern w:val="2"/>
              </w:rPr>
            </w:pPr>
          </w:p>
        </w:tc>
        <w:tc>
          <w:tcPr>
            <w:tcW w:w="992" w:type="dxa"/>
            <w:tcBorders>
              <w:left w:val="single" w:sz="4" w:space="0" w:color="auto"/>
            </w:tcBorders>
            <w:shd w:val="clear" w:color="auto" w:fill="auto"/>
          </w:tcPr>
          <w:p w:rsidR="00C24EF5" w:rsidRPr="00C24EF5" w:rsidRDefault="00C24EF5" w:rsidP="00C24EF5">
            <w:pPr>
              <w:ind w:right="-57"/>
              <w:jc w:val="center"/>
              <w:rPr>
                <w:kern w:val="2"/>
              </w:rPr>
            </w:pPr>
          </w:p>
        </w:tc>
        <w:tc>
          <w:tcPr>
            <w:tcW w:w="1276" w:type="dxa"/>
          </w:tcPr>
          <w:p w:rsidR="00C24EF5" w:rsidRPr="00C24EF5" w:rsidRDefault="00C24EF5" w:rsidP="00C24EF5">
            <w:pPr>
              <w:ind w:right="-57"/>
              <w:jc w:val="center"/>
              <w:rPr>
                <w:kern w:val="2"/>
              </w:rPr>
            </w:pPr>
          </w:p>
        </w:tc>
        <w:tc>
          <w:tcPr>
            <w:tcW w:w="992" w:type="dxa"/>
            <w:tcBorders>
              <w:right w:val="single" w:sz="4" w:space="0" w:color="auto"/>
            </w:tcBorders>
          </w:tcPr>
          <w:p w:rsidR="00C24EF5" w:rsidRPr="00C24EF5" w:rsidRDefault="00C24EF5" w:rsidP="00C24EF5">
            <w:pPr>
              <w:ind w:right="-57"/>
              <w:jc w:val="center"/>
              <w:rPr>
                <w:kern w:val="2"/>
              </w:rPr>
            </w:pPr>
          </w:p>
        </w:tc>
        <w:tc>
          <w:tcPr>
            <w:tcW w:w="992" w:type="dxa"/>
            <w:tcBorders>
              <w:left w:val="single" w:sz="4" w:space="0" w:color="auto"/>
            </w:tcBorders>
          </w:tcPr>
          <w:p w:rsidR="00C24EF5" w:rsidRPr="00C24EF5" w:rsidRDefault="00C24EF5" w:rsidP="00C24EF5">
            <w:pPr>
              <w:ind w:right="-57"/>
              <w:jc w:val="center"/>
              <w:rPr>
                <w:kern w:val="2"/>
              </w:rPr>
            </w:pPr>
          </w:p>
        </w:tc>
      </w:tr>
      <w:tr w:rsidR="00C24EF5" w:rsidRPr="00C24EF5" w:rsidTr="00C24EF5">
        <w:trPr>
          <w:trHeight w:val="1412"/>
        </w:trPr>
        <w:tc>
          <w:tcPr>
            <w:tcW w:w="2313" w:type="dxa"/>
            <w:vMerge/>
          </w:tcPr>
          <w:p w:rsidR="00C24EF5" w:rsidRPr="00C24EF5" w:rsidRDefault="00C24EF5" w:rsidP="00C24EF5">
            <w:pPr>
              <w:rPr>
                <w:kern w:val="2"/>
              </w:rPr>
            </w:pPr>
          </w:p>
        </w:tc>
        <w:tc>
          <w:tcPr>
            <w:tcW w:w="2126" w:type="dxa"/>
            <w:vMerge/>
          </w:tcPr>
          <w:p w:rsidR="00C24EF5" w:rsidRPr="00C24EF5" w:rsidRDefault="00C24EF5" w:rsidP="00C24EF5">
            <w:pPr>
              <w:rPr>
                <w:kern w:val="2"/>
              </w:rPr>
            </w:pP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134" w:type="dxa"/>
          </w:tcPr>
          <w:p w:rsidR="00C24EF5" w:rsidRPr="00C24EF5" w:rsidRDefault="00C24EF5" w:rsidP="00C24EF5">
            <w:pPr>
              <w:ind w:right="-57"/>
              <w:jc w:val="center"/>
              <w:rPr>
                <w:b/>
                <w:kern w:val="2"/>
              </w:rPr>
            </w:pPr>
            <w:r w:rsidRPr="00C24EF5">
              <w:t>11933,23</w:t>
            </w:r>
          </w:p>
        </w:tc>
        <w:tc>
          <w:tcPr>
            <w:tcW w:w="993" w:type="dxa"/>
          </w:tcPr>
          <w:p w:rsidR="00C24EF5" w:rsidRPr="00C24EF5" w:rsidRDefault="00C24EF5" w:rsidP="00C24EF5">
            <w:pPr>
              <w:ind w:right="-57"/>
              <w:jc w:val="center"/>
              <w:rPr>
                <w:b/>
                <w:kern w:val="2"/>
              </w:rPr>
            </w:pPr>
            <w:r w:rsidRPr="00C24EF5">
              <w:t>12087,17</w:t>
            </w:r>
          </w:p>
        </w:tc>
        <w:tc>
          <w:tcPr>
            <w:tcW w:w="1134" w:type="dxa"/>
          </w:tcPr>
          <w:p w:rsidR="00C24EF5" w:rsidRPr="00C24EF5" w:rsidRDefault="00C24EF5" w:rsidP="00C24EF5">
            <w:pPr>
              <w:ind w:right="-57"/>
              <w:jc w:val="center"/>
              <w:rPr>
                <w:b/>
                <w:kern w:val="2"/>
              </w:rPr>
            </w:pPr>
            <w:r w:rsidRPr="00C24EF5">
              <w:t>12570,66</w:t>
            </w:r>
          </w:p>
        </w:tc>
        <w:tc>
          <w:tcPr>
            <w:tcW w:w="992" w:type="dxa"/>
            <w:tcBorders>
              <w:right w:val="single" w:sz="4" w:space="0" w:color="auto"/>
            </w:tcBorders>
            <w:shd w:val="clear" w:color="auto" w:fill="auto"/>
          </w:tcPr>
          <w:p w:rsidR="00C24EF5" w:rsidRPr="00C24EF5" w:rsidRDefault="00C24EF5" w:rsidP="00C24EF5">
            <w:pPr>
              <w:ind w:right="-57"/>
              <w:jc w:val="center"/>
              <w:rPr>
                <w:b/>
                <w:kern w:val="2"/>
              </w:rPr>
            </w:pPr>
            <w:r w:rsidRPr="00C24EF5">
              <w:t>13073,49</w:t>
            </w:r>
          </w:p>
        </w:tc>
        <w:tc>
          <w:tcPr>
            <w:tcW w:w="992" w:type="dxa"/>
            <w:tcBorders>
              <w:left w:val="single" w:sz="4" w:space="0" w:color="auto"/>
            </w:tcBorders>
            <w:shd w:val="clear" w:color="auto" w:fill="auto"/>
          </w:tcPr>
          <w:p w:rsidR="00C24EF5" w:rsidRPr="00C24EF5" w:rsidRDefault="00C24EF5" w:rsidP="00C24EF5">
            <w:pPr>
              <w:ind w:right="-57"/>
              <w:jc w:val="center"/>
              <w:rPr>
                <w:b/>
                <w:kern w:val="2"/>
              </w:rPr>
            </w:pPr>
            <w:r w:rsidRPr="00C24EF5">
              <w:t>13596,44</w:t>
            </w:r>
          </w:p>
        </w:tc>
        <w:tc>
          <w:tcPr>
            <w:tcW w:w="1276" w:type="dxa"/>
          </w:tcPr>
          <w:p w:rsidR="00C24EF5" w:rsidRPr="00C24EF5" w:rsidRDefault="00C24EF5" w:rsidP="00C24EF5">
            <w:pPr>
              <w:ind w:right="-57"/>
              <w:jc w:val="center"/>
              <w:rPr>
                <w:b/>
                <w:kern w:val="2"/>
              </w:rPr>
            </w:pPr>
            <w:r w:rsidRPr="00C24EF5">
              <w:t>14140,30</w:t>
            </w:r>
          </w:p>
        </w:tc>
        <w:tc>
          <w:tcPr>
            <w:tcW w:w="992" w:type="dxa"/>
            <w:tcBorders>
              <w:right w:val="single" w:sz="4" w:space="0" w:color="auto"/>
            </w:tcBorders>
          </w:tcPr>
          <w:p w:rsidR="00C24EF5" w:rsidRPr="00C24EF5" w:rsidRDefault="00C24EF5" w:rsidP="00C24EF5">
            <w:pPr>
              <w:ind w:right="-57"/>
              <w:jc w:val="center"/>
              <w:rPr>
                <w:b/>
                <w:kern w:val="2"/>
              </w:rPr>
            </w:pPr>
            <w:r w:rsidRPr="00C24EF5">
              <w:t>14705,91</w:t>
            </w:r>
          </w:p>
        </w:tc>
        <w:tc>
          <w:tcPr>
            <w:tcW w:w="992" w:type="dxa"/>
            <w:tcBorders>
              <w:left w:val="single" w:sz="4" w:space="0" w:color="auto"/>
            </w:tcBorders>
          </w:tcPr>
          <w:p w:rsidR="00C24EF5" w:rsidRPr="00C24EF5" w:rsidRDefault="00C24EF5" w:rsidP="00C24EF5">
            <w:pPr>
              <w:ind w:right="-57"/>
              <w:jc w:val="center"/>
              <w:rPr>
                <w:b/>
                <w:kern w:val="2"/>
              </w:rPr>
            </w:pPr>
            <w:r w:rsidRPr="00C24EF5">
              <w:t>15294,15</w:t>
            </w:r>
          </w:p>
        </w:tc>
      </w:tr>
      <w:tr w:rsidR="00C24EF5" w:rsidRPr="00C24EF5" w:rsidTr="00C24EF5">
        <w:trPr>
          <w:trHeight w:val="259"/>
        </w:trPr>
        <w:tc>
          <w:tcPr>
            <w:tcW w:w="2313" w:type="dxa"/>
            <w:vMerge w:val="restart"/>
          </w:tcPr>
          <w:p w:rsidR="00C24EF5" w:rsidRPr="00C24EF5" w:rsidRDefault="00C24EF5" w:rsidP="00C24EF5">
            <w:pPr>
              <w:rPr>
                <w:kern w:val="2"/>
              </w:rPr>
            </w:pPr>
            <w:r w:rsidRPr="00C24EF5">
              <w:rPr>
                <w:kern w:val="2"/>
              </w:rPr>
              <w:t>Основное мероприятие 1</w:t>
            </w:r>
          </w:p>
        </w:tc>
        <w:tc>
          <w:tcPr>
            <w:tcW w:w="2126" w:type="dxa"/>
            <w:vMerge w:val="restart"/>
          </w:tcPr>
          <w:p w:rsidR="00C24EF5" w:rsidRPr="00C24EF5" w:rsidRDefault="00C24EF5" w:rsidP="00C24EF5">
            <w:pPr>
              <w:rPr>
                <w:kern w:val="2"/>
              </w:rPr>
            </w:pPr>
            <w:r w:rsidRPr="00C24EF5">
              <w:t>Капитальный ремонт, текущий ремонт и содержание автомобильных дорог общего пользования местного значения</w:t>
            </w: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 xml:space="preserve">Всего </w:t>
            </w:r>
          </w:p>
        </w:tc>
        <w:tc>
          <w:tcPr>
            <w:tcW w:w="1134" w:type="dxa"/>
          </w:tcPr>
          <w:p w:rsidR="00C24EF5" w:rsidRPr="00C24EF5" w:rsidRDefault="00C24EF5" w:rsidP="00C24EF5">
            <w:pPr>
              <w:ind w:right="-57"/>
              <w:jc w:val="center"/>
              <w:rPr>
                <w:b/>
                <w:kern w:val="2"/>
              </w:rPr>
            </w:pPr>
            <w:r w:rsidRPr="00C24EF5">
              <w:t>11933,23</w:t>
            </w:r>
          </w:p>
        </w:tc>
        <w:tc>
          <w:tcPr>
            <w:tcW w:w="993" w:type="dxa"/>
          </w:tcPr>
          <w:p w:rsidR="00C24EF5" w:rsidRPr="00C24EF5" w:rsidRDefault="00C24EF5" w:rsidP="00C24EF5">
            <w:pPr>
              <w:ind w:right="-57"/>
              <w:jc w:val="center"/>
              <w:rPr>
                <w:b/>
                <w:kern w:val="2"/>
              </w:rPr>
            </w:pPr>
            <w:r w:rsidRPr="00C24EF5">
              <w:t>12087,17</w:t>
            </w:r>
          </w:p>
        </w:tc>
        <w:tc>
          <w:tcPr>
            <w:tcW w:w="1134" w:type="dxa"/>
          </w:tcPr>
          <w:p w:rsidR="00C24EF5" w:rsidRPr="00C24EF5" w:rsidRDefault="00C24EF5" w:rsidP="00C24EF5">
            <w:pPr>
              <w:ind w:right="-57"/>
              <w:jc w:val="center"/>
              <w:rPr>
                <w:b/>
                <w:kern w:val="2"/>
              </w:rPr>
            </w:pPr>
            <w:r w:rsidRPr="00C24EF5">
              <w:t>12570,66</w:t>
            </w:r>
          </w:p>
        </w:tc>
        <w:tc>
          <w:tcPr>
            <w:tcW w:w="992" w:type="dxa"/>
            <w:tcBorders>
              <w:right w:val="single" w:sz="4" w:space="0" w:color="auto"/>
            </w:tcBorders>
            <w:shd w:val="clear" w:color="auto" w:fill="auto"/>
          </w:tcPr>
          <w:p w:rsidR="00C24EF5" w:rsidRPr="00C24EF5" w:rsidRDefault="00C24EF5" w:rsidP="00C24EF5">
            <w:pPr>
              <w:ind w:right="-57"/>
              <w:jc w:val="center"/>
              <w:rPr>
                <w:b/>
                <w:kern w:val="2"/>
              </w:rPr>
            </w:pPr>
            <w:r w:rsidRPr="00C24EF5">
              <w:t>13073,49</w:t>
            </w:r>
          </w:p>
        </w:tc>
        <w:tc>
          <w:tcPr>
            <w:tcW w:w="992" w:type="dxa"/>
            <w:tcBorders>
              <w:left w:val="single" w:sz="4" w:space="0" w:color="auto"/>
            </w:tcBorders>
            <w:shd w:val="clear" w:color="auto" w:fill="auto"/>
          </w:tcPr>
          <w:p w:rsidR="00C24EF5" w:rsidRPr="00C24EF5" w:rsidRDefault="00C24EF5" w:rsidP="00C24EF5">
            <w:pPr>
              <w:ind w:right="-57"/>
              <w:jc w:val="center"/>
              <w:rPr>
                <w:b/>
                <w:kern w:val="2"/>
              </w:rPr>
            </w:pPr>
            <w:r w:rsidRPr="00C24EF5">
              <w:t>13596,44</w:t>
            </w:r>
          </w:p>
        </w:tc>
        <w:tc>
          <w:tcPr>
            <w:tcW w:w="1276" w:type="dxa"/>
          </w:tcPr>
          <w:p w:rsidR="00C24EF5" w:rsidRPr="00C24EF5" w:rsidRDefault="00C24EF5" w:rsidP="00C24EF5">
            <w:pPr>
              <w:ind w:right="-57"/>
              <w:jc w:val="center"/>
              <w:rPr>
                <w:b/>
                <w:kern w:val="2"/>
              </w:rPr>
            </w:pPr>
            <w:r w:rsidRPr="00C24EF5">
              <w:t>14140,30</w:t>
            </w:r>
          </w:p>
        </w:tc>
        <w:tc>
          <w:tcPr>
            <w:tcW w:w="992" w:type="dxa"/>
            <w:tcBorders>
              <w:right w:val="single" w:sz="4" w:space="0" w:color="auto"/>
            </w:tcBorders>
          </w:tcPr>
          <w:p w:rsidR="00C24EF5" w:rsidRPr="00C24EF5" w:rsidRDefault="00C24EF5" w:rsidP="00C24EF5">
            <w:pPr>
              <w:ind w:right="-57"/>
              <w:jc w:val="center"/>
              <w:rPr>
                <w:b/>
                <w:kern w:val="2"/>
              </w:rPr>
            </w:pPr>
            <w:r w:rsidRPr="00C24EF5">
              <w:t>14705,91</w:t>
            </w:r>
          </w:p>
        </w:tc>
        <w:tc>
          <w:tcPr>
            <w:tcW w:w="992" w:type="dxa"/>
            <w:tcBorders>
              <w:left w:val="single" w:sz="4" w:space="0" w:color="auto"/>
            </w:tcBorders>
          </w:tcPr>
          <w:p w:rsidR="00C24EF5" w:rsidRPr="00C24EF5" w:rsidRDefault="00C24EF5" w:rsidP="00C24EF5">
            <w:pPr>
              <w:ind w:right="-57"/>
              <w:jc w:val="center"/>
              <w:rPr>
                <w:b/>
                <w:kern w:val="2"/>
              </w:rPr>
            </w:pPr>
            <w:r w:rsidRPr="00C24EF5">
              <w:t>15294,15</w:t>
            </w:r>
          </w:p>
        </w:tc>
      </w:tr>
      <w:tr w:rsidR="00C24EF5" w:rsidRPr="00C24EF5" w:rsidTr="00C24EF5">
        <w:trPr>
          <w:trHeight w:val="239"/>
        </w:trPr>
        <w:tc>
          <w:tcPr>
            <w:tcW w:w="2313" w:type="dxa"/>
            <w:vMerge/>
          </w:tcPr>
          <w:p w:rsidR="00C24EF5" w:rsidRPr="00C24EF5" w:rsidRDefault="00C24EF5" w:rsidP="00C24EF5">
            <w:pPr>
              <w:rPr>
                <w:kern w:val="2"/>
              </w:rPr>
            </w:pPr>
          </w:p>
        </w:tc>
        <w:tc>
          <w:tcPr>
            <w:tcW w:w="2126" w:type="dxa"/>
            <w:vMerge/>
          </w:tcPr>
          <w:p w:rsidR="00C24EF5" w:rsidRPr="00C24EF5" w:rsidRDefault="00C24EF5" w:rsidP="00C24EF5"/>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в том числе по ГРБС:</w:t>
            </w:r>
          </w:p>
        </w:tc>
        <w:tc>
          <w:tcPr>
            <w:tcW w:w="1134" w:type="dxa"/>
          </w:tcPr>
          <w:p w:rsidR="00C24EF5" w:rsidRPr="00C24EF5" w:rsidRDefault="00C24EF5" w:rsidP="00C24EF5">
            <w:pPr>
              <w:ind w:right="-57"/>
              <w:jc w:val="center"/>
              <w:rPr>
                <w:kern w:val="2"/>
              </w:rPr>
            </w:pPr>
          </w:p>
        </w:tc>
        <w:tc>
          <w:tcPr>
            <w:tcW w:w="993" w:type="dxa"/>
          </w:tcPr>
          <w:p w:rsidR="00C24EF5" w:rsidRPr="00C24EF5" w:rsidRDefault="00C24EF5" w:rsidP="00C24EF5">
            <w:pPr>
              <w:ind w:right="-57"/>
              <w:jc w:val="center"/>
              <w:rPr>
                <w:kern w:val="2"/>
              </w:rPr>
            </w:pPr>
          </w:p>
        </w:tc>
        <w:tc>
          <w:tcPr>
            <w:tcW w:w="1134" w:type="dxa"/>
          </w:tcPr>
          <w:p w:rsidR="00C24EF5" w:rsidRPr="00C24EF5" w:rsidRDefault="00C24EF5" w:rsidP="00C24EF5">
            <w:pPr>
              <w:ind w:right="-57"/>
              <w:jc w:val="center"/>
              <w:rPr>
                <w:kern w:val="2"/>
              </w:rPr>
            </w:pPr>
          </w:p>
        </w:tc>
        <w:tc>
          <w:tcPr>
            <w:tcW w:w="992" w:type="dxa"/>
            <w:tcBorders>
              <w:right w:val="single" w:sz="4" w:space="0" w:color="auto"/>
            </w:tcBorders>
            <w:shd w:val="clear" w:color="auto" w:fill="auto"/>
          </w:tcPr>
          <w:p w:rsidR="00C24EF5" w:rsidRPr="00C24EF5" w:rsidRDefault="00C24EF5" w:rsidP="00C24EF5">
            <w:pPr>
              <w:ind w:right="-57"/>
              <w:jc w:val="center"/>
              <w:rPr>
                <w:kern w:val="2"/>
              </w:rPr>
            </w:pPr>
          </w:p>
        </w:tc>
        <w:tc>
          <w:tcPr>
            <w:tcW w:w="992" w:type="dxa"/>
            <w:tcBorders>
              <w:left w:val="single" w:sz="4" w:space="0" w:color="auto"/>
            </w:tcBorders>
            <w:shd w:val="clear" w:color="auto" w:fill="auto"/>
          </w:tcPr>
          <w:p w:rsidR="00C24EF5" w:rsidRPr="00C24EF5" w:rsidRDefault="00C24EF5" w:rsidP="00C24EF5">
            <w:pPr>
              <w:ind w:right="-57"/>
              <w:jc w:val="center"/>
              <w:rPr>
                <w:kern w:val="2"/>
              </w:rPr>
            </w:pPr>
          </w:p>
        </w:tc>
        <w:tc>
          <w:tcPr>
            <w:tcW w:w="1276" w:type="dxa"/>
          </w:tcPr>
          <w:p w:rsidR="00C24EF5" w:rsidRPr="00C24EF5" w:rsidRDefault="00C24EF5" w:rsidP="00C24EF5">
            <w:pPr>
              <w:ind w:right="-57"/>
              <w:jc w:val="center"/>
              <w:rPr>
                <w:kern w:val="2"/>
              </w:rPr>
            </w:pPr>
          </w:p>
        </w:tc>
        <w:tc>
          <w:tcPr>
            <w:tcW w:w="992" w:type="dxa"/>
            <w:tcBorders>
              <w:right w:val="single" w:sz="4" w:space="0" w:color="auto"/>
            </w:tcBorders>
          </w:tcPr>
          <w:p w:rsidR="00C24EF5" w:rsidRPr="00C24EF5" w:rsidRDefault="00C24EF5" w:rsidP="00C24EF5">
            <w:pPr>
              <w:ind w:right="-57"/>
              <w:jc w:val="center"/>
              <w:rPr>
                <w:kern w:val="2"/>
              </w:rPr>
            </w:pPr>
          </w:p>
        </w:tc>
        <w:tc>
          <w:tcPr>
            <w:tcW w:w="992" w:type="dxa"/>
            <w:tcBorders>
              <w:left w:val="single" w:sz="4" w:space="0" w:color="auto"/>
            </w:tcBorders>
          </w:tcPr>
          <w:p w:rsidR="00C24EF5" w:rsidRPr="00C24EF5" w:rsidRDefault="00C24EF5" w:rsidP="00C24EF5">
            <w:pPr>
              <w:ind w:right="-57"/>
              <w:jc w:val="center"/>
              <w:rPr>
                <w:kern w:val="2"/>
              </w:rPr>
            </w:pPr>
          </w:p>
        </w:tc>
      </w:tr>
      <w:tr w:rsidR="00C24EF5" w:rsidRPr="00C24EF5" w:rsidTr="00C24EF5">
        <w:trPr>
          <w:trHeight w:val="1040"/>
        </w:trPr>
        <w:tc>
          <w:tcPr>
            <w:tcW w:w="2313" w:type="dxa"/>
            <w:vMerge/>
          </w:tcPr>
          <w:p w:rsidR="00C24EF5" w:rsidRPr="00C24EF5" w:rsidRDefault="00C24EF5" w:rsidP="00C24EF5">
            <w:pPr>
              <w:rPr>
                <w:kern w:val="2"/>
              </w:rPr>
            </w:pPr>
          </w:p>
        </w:tc>
        <w:tc>
          <w:tcPr>
            <w:tcW w:w="2126" w:type="dxa"/>
            <w:vMerge/>
          </w:tcPr>
          <w:p w:rsidR="00C24EF5" w:rsidRPr="00C24EF5" w:rsidRDefault="00C24EF5" w:rsidP="00C24EF5"/>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134" w:type="dxa"/>
          </w:tcPr>
          <w:p w:rsidR="00C24EF5" w:rsidRPr="00C24EF5" w:rsidRDefault="00C24EF5" w:rsidP="00C24EF5">
            <w:pPr>
              <w:ind w:right="-57"/>
              <w:jc w:val="center"/>
              <w:rPr>
                <w:b/>
                <w:kern w:val="2"/>
              </w:rPr>
            </w:pPr>
            <w:r w:rsidRPr="00C24EF5">
              <w:t>11933,23</w:t>
            </w:r>
          </w:p>
        </w:tc>
        <w:tc>
          <w:tcPr>
            <w:tcW w:w="993" w:type="dxa"/>
          </w:tcPr>
          <w:p w:rsidR="00C24EF5" w:rsidRPr="00C24EF5" w:rsidRDefault="00C24EF5" w:rsidP="00C24EF5">
            <w:pPr>
              <w:ind w:right="-57"/>
              <w:jc w:val="center"/>
              <w:rPr>
                <w:b/>
                <w:kern w:val="2"/>
              </w:rPr>
            </w:pPr>
            <w:r w:rsidRPr="00C24EF5">
              <w:t>12087,17</w:t>
            </w:r>
          </w:p>
        </w:tc>
        <w:tc>
          <w:tcPr>
            <w:tcW w:w="1134" w:type="dxa"/>
          </w:tcPr>
          <w:p w:rsidR="00C24EF5" w:rsidRPr="00C24EF5" w:rsidRDefault="00C24EF5" w:rsidP="00C24EF5">
            <w:pPr>
              <w:ind w:right="-57"/>
              <w:jc w:val="center"/>
              <w:rPr>
                <w:b/>
                <w:kern w:val="2"/>
              </w:rPr>
            </w:pPr>
            <w:r w:rsidRPr="00C24EF5">
              <w:t>12570,66</w:t>
            </w:r>
          </w:p>
        </w:tc>
        <w:tc>
          <w:tcPr>
            <w:tcW w:w="992" w:type="dxa"/>
            <w:tcBorders>
              <w:right w:val="single" w:sz="4" w:space="0" w:color="auto"/>
            </w:tcBorders>
            <w:shd w:val="clear" w:color="auto" w:fill="auto"/>
          </w:tcPr>
          <w:p w:rsidR="00C24EF5" w:rsidRPr="00C24EF5" w:rsidRDefault="00C24EF5" w:rsidP="00C24EF5">
            <w:pPr>
              <w:ind w:right="-57"/>
              <w:jc w:val="center"/>
              <w:rPr>
                <w:b/>
                <w:kern w:val="2"/>
              </w:rPr>
            </w:pPr>
            <w:r w:rsidRPr="00C24EF5">
              <w:t>13073,49</w:t>
            </w:r>
          </w:p>
        </w:tc>
        <w:tc>
          <w:tcPr>
            <w:tcW w:w="992" w:type="dxa"/>
            <w:tcBorders>
              <w:left w:val="single" w:sz="4" w:space="0" w:color="auto"/>
            </w:tcBorders>
            <w:shd w:val="clear" w:color="auto" w:fill="auto"/>
          </w:tcPr>
          <w:p w:rsidR="00C24EF5" w:rsidRPr="00C24EF5" w:rsidRDefault="00C24EF5" w:rsidP="00C24EF5">
            <w:pPr>
              <w:ind w:right="-57"/>
              <w:jc w:val="center"/>
              <w:rPr>
                <w:b/>
                <w:kern w:val="2"/>
              </w:rPr>
            </w:pPr>
            <w:r w:rsidRPr="00C24EF5">
              <w:t>13596,44</w:t>
            </w:r>
          </w:p>
        </w:tc>
        <w:tc>
          <w:tcPr>
            <w:tcW w:w="1276" w:type="dxa"/>
          </w:tcPr>
          <w:p w:rsidR="00C24EF5" w:rsidRPr="00C24EF5" w:rsidRDefault="00C24EF5" w:rsidP="00C24EF5">
            <w:pPr>
              <w:ind w:right="-57"/>
              <w:jc w:val="center"/>
              <w:rPr>
                <w:b/>
                <w:kern w:val="2"/>
              </w:rPr>
            </w:pPr>
            <w:r w:rsidRPr="00C24EF5">
              <w:t>14140,30</w:t>
            </w:r>
          </w:p>
        </w:tc>
        <w:tc>
          <w:tcPr>
            <w:tcW w:w="992" w:type="dxa"/>
            <w:tcBorders>
              <w:right w:val="single" w:sz="4" w:space="0" w:color="auto"/>
            </w:tcBorders>
          </w:tcPr>
          <w:p w:rsidR="00C24EF5" w:rsidRPr="00C24EF5" w:rsidRDefault="00C24EF5" w:rsidP="00C24EF5">
            <w:pPr>
              <w:ind w:right="-57"/>
              <w:jc w:val="center"/>
              <w:rPr>
                <w:b/>
                <w:kern w:val="2"/>
              </w:rPr>
            </w:pPr>
            <w:r w:rsidRPr="00C24EF5">
              <w:t>14705,91</w:t>
            </w:r>
          </w:p>
        </w:tc>
        <w:tc>
          <w:tcPr>
            <w:tcW w:w="992" w:type="dxa"/>
            <w:tcBorders>
              <w:left w:val="single" w:sz="4" w:space="0" w:color="auto"/>
            </w:tcBorders>
          </w:tcPr>
          <w:p w:rsidR="00C24EF5" w:rsidRPr="00C24EF5" w:rsidRDefault="00C24EF5" w:rsidP="00C24EF5">
            <w:pPr>
              <w:ind w:right="-57"/>
              <w:jc w:val="center"/>
              <w:rPr>
                <w:b/>
                <w:kern w:val="2"/>
              </w:rPr>
            </w:pPr>
            <w:r w:rsidRPr="00C24EF5">
              <w:t>15294,15</w:t>
            </w:r>
          </w:p>
        </w:tc>
      </w:tr>
      <w:tr w:rsidR="00C24EF5" w:rsidRPr="00C24EF5" w:rsidTr="00C24EF5">
        <w:trPr>
          <w:trHeight w:val="263"/>
        </w:trPr>
        <w:tc>
          <w:tcPr>
            <w:tcW w:w="2313" w:type="dxa"/>
            <w:vMerge w:val="restart"/>
            <w:tcBorders>
              <w:top w:val="single" w:sz="4" w:space="0" w:color="000000"/>
              <w:left w:val="single" w:sz="4" w:space="0" w:color="000000"/>
              <w:right w:val="single" w:sz="4" w:space="0" w:color="000000"/>
            </w:tcBorders>
          </w:tcPr>
          <w:p w:rsidR="00C24EF5" w:rsidRPr="00C24EF5" w:rsidRDefault="00C24EF5" w:rsidP="00C24EF5">
            <w:pPr>
              <w:rPr>
                <w:b/>
                <w:kern w:val="2"/>
              </w:rPr>
            </w:pPr>
            <w:r w:rsidRPr="00C24EF5">
              <w:rPr>
                <w:b/>
                <w:kern w:val="2"/>
              </w:rPr>
              <w:t>ПОДПРОГРАММА 4</w:t>
            </w:r>
          </w:p>
        </w:tc>
        <w:tc>
          <w:tcPr>
            <w:tcW w:w="2126" w:type="dxa"/>
            <w:vMerge w:val="restart"/>
            <w:tcBorders>
              <w:top w:val="single" w:sz="4" w:space="0" w:color="000000"/>
              <w:left w:val="single" w:sz="4" w:space="0" w:color="000000"/>
              <w:right w:val="single" w:sz="4" w:space="0" w:color="000000"/>
            </w:tcBorders>
          </w:tcPr>
          <w:p w:rsidR="00C24EF5" w:rsidRPr="00C24EF5" w:rsidRDefault="00C24EF5" w:rsidP="00C24EF5">
            <w:pPr>
              <w:rPr>
                <w:b/>
                <w:kern w:val="2"/>
              </w:rPr>
            </w:pPr>
            <w:r w:rsidRPr="00C24EF5">
              <w:rPr>
                <w:b/>
                <w:kern w:val="2"/>
              </w:rPr>
              <w:t>Развитие жилищно-коммунального хозяйства</w:t>
            </w:r>
          </w:p>
        </w:tc>
        <w:tc>
          <w:tcPr>
            <w:tcW w:w="2551"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pStyle w:val="ConsPlusCell"/>
              <w:jc w:val="both"/>
              <w:rPr>
                <w:rFonts w:ascii="Times New Roman" w:hAnsi="Times New Roman" w:cs="Times New Roman"/>
                <w:b/>
                <w:kern w:val="2"/>
              </w:rPr>
            </w:pPr>
            <w:r w:rsidRPr="00C24EF5">
              <w:rPr>
                <w:rFonts w:ascii="Times New Roman" w:hAnsi="Times New Roman" w:cs="Times New Roman"/>
                <w:b/>
                <w:kern w:val="2"/>
              </w:rPr>
              <w:t xml:space="preserve">Всего </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ind w:right="-57"/>
              <w:jc w:val="center"/>
              <w:rPr>
                <w:b/>
                <w:kern w:val="2"/>
              </w:rPr>
            </w:pPr>
            <w:r w:rsidRPr="00C24EF5">
              <w:rPr>
                <w:b/>
                <w:color w:val="000000"/>
              </w:rPr>
              <w:t>390,14</w:t>
            </w:r>
          </w:p>
        </w:tc>
        <w:tc>
          <w:tcPr>
            <w:tcW w:w="993"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ind w:right="-57"/>
              <w:jc w:val="center"/>
              <w:rPr>
                <w:b/>
                <w:kern w:val="2"/>
              </w:rPr>
            </w:pPr>
            <w:r w:rsidRPr="00C24EF5">
              <w:rPr>
                <w:b/>
                <w:color w:val="000000"/>
              </w:rPr>
              <w:t>2511,14</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ind w:right="-57"/>
              <w:jc w:val="center"/>
              <w:rPr>
                <w:b/>
                <w:kern w:val="2"/>
              </w:rPr>
            </w:pPr>
            <w:r w:rsidRPr="00C24EF5">
              <w:rPr>
                <w:b/>
                <w:color w:val="000000"/>
              </w:rPr>
              <w:t>427,59</w:t>
            </w:r>
          </w:p>
        </w:tc>
        <w:tc>
          <w:tcPr>
            <w:tcW w:w="992" w:type="dxa"/>
            <w:tcBorders>
              <w:top w:val="single" w:sz="4" w:space="0" w:color="000000"/>
              <w:left w:val="single" w:sz="4" w:space="0" w:color="000000"/>
              <w:bottom w:val="single" w:sz="4" w:space="0" w:color="000000"/>
              <w:right w:val="single" w:sz="4" w:space="0" w:color="auto"/>
            </w:tcBorders>
            <w:shd w:val="clear" w:color="auto" w:fill="auto"/>
          </w:tcPr>
          <w:p w:rsidR="00C24EF5" w:rsidRPr="00C24EF5" w:rsidRDefault="00C24EF5" w:rsidP="00C24EF5">
            <w:pPr>
              <w:ind w:right="-57"/>
              <w:jc w:val="center"/>
              <w:rPr>
                <w:b/>
                <w:kern w:val="2"/>
              </w:rPr>
            </w:pPr>
            <w:r w:rsidRPr="00C24EF5">
              <w:rPr>
                <w:b/>
                <w:color w:val="000000"/>
              </w:rPr>
              <w:t>444,69</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C24EF5" w:rsidRPr="00C24EF5" w:rsidRDefault="00C24EF5" w:rsidP="00C24EF5">
            <w:pPr>
              <w:ind w:right="-57"/>
              <w:jc w:val="center"/>
              <w:rPr>
                <w:b/>
                <w:kern w:val="2"/>
              </w:rPr>
            </w:pPr>
            <w:r w:rsidRPr="00C24EF5">
              <w:rPr>
                <w:b/>
                <w:color w:val="000000"/>
              </w:rPr>
              <w:t>462,48</w:t>
            </w:r>
          </w:p>
        </w:tc>
        <w:tc>
          <w:tcPr>
            <w:tcW w:w="1276"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ind w:right="-57"/>
              <w:jc w:val="center"/>
              <w:rPr>
                <w:b/>
                <w:kern w:val="2"/>
              </w:rPr>
            </w:pPr>
            <w:r w:rsidRPr="00C24EF5">
              <w:rPr>
                <w:b/>
                <w:color w:val="000000"/>
              </w:rPr>
              <w:t>480,98</w:t>
            </w:r>
          </w:p>
        </w:tc>
        <w:tc>
          <w:tcPr>
            <w:tcW w:w="992" w:type="dxa"/>
            <w:tcBorders>
              <w:top w:val="single" w:sz="4" w:space="0" w:color="000000"/>
              <w:left w:val="single" w:sz="4" w:space="0" w:color="000000"/>
              <w:bottom w:val="single" w:sz="4" w:space="0" w:color="000000"/>
              <w:right w:val="single" w:sz="4" w:space="0" w:color="auto"/>
            </w:tcBorders>
          </w:tcPr>
          <w:p w:rsidR="00C24EF5" w:rsidRPr="00C24EF5" w:rsidRDefault="00C24EF5" w:rsidP="00C24EF5">
            <w:pPr>
              <w:ind w:right="-57"/>
              <w:jc w:val="center"/>
              <w:rPr>
                <w:b/>
                <w:kern w:val="2"/>
              </w:rPr>
            </w:pPr>
            <w:r w:rsidRPr="00C24EF5">
              <w:rPr>
                <w:b/>
                <w:color w:val="000000"/>
              </w:rPr>
              <w:t>500,22</w:t>
            </w:r>
          </w:p>
        </w:tc>
        <w:tc>
          <w:tcPr>
            <w:tcW w:w="992" w:type="dxa"/>
            <w:tcBorders>
              <w:top w:val="single" w:sz="4" w:space="0" w:color="000000"/>
              <w:left w:val="single" w:sz="4" w:space="0" w:color="auto"/>
              <w:bottom w:val="single" w:sz="4" w:space="0" w:color="000000"/>
              <w:right w:val="single" w:sz="4" w:space="0" w:color="000000"/>
            </w:tcBorders>
          </w:tcPr>
          <w:p w:rsidR="00C24EF5" w:rsidRPr="00C24EF5" w:rsidRDefault="00C24EF5" w:rsidP="00C24EF5">
            <w:pPr>
              <w:ind w:right="-57"/>
              <w:jc w:val="center"/>
              <w:rPr>
                <w:b/>
                <w:kern w:val="2"/>
              </w:rPr>
            </w:pPr>
            <w:r w:rsidRPr="00C24EF5">
              <w:rPr>
                <w:b/>
                <w:color w:val="000000"/>
              </w:rPr>
              <w:t>520,23</w:t>
            </w:r>
          </w:p>
        </w:tc>
      </w:tr>
      <w:tr w:rsidR="00C24EF5" w:rsidRPr="00C24EF5" w:rsidTr="00C24EF5">
        <w:trPr>
          <w:trHeight w:val="445"/>
        </w:trPr>
        <w:tc>
          <w:tcPr>
            <w:tcW w:w="2313" w:type="dxa"/>
            <w:vMerge/>
            <w:tcBorders>
              <w:left w:val="single" w:sz="4" w:space="0" w:color="000000"/>
              <w:right w:val="single" w:sz="4" w:space="0" w:color="000000"/>
            </w:tcBorders>
          </w:tcPr>
          <w:p w:rsidR="00C24EF5" w:rsidRPr="00C24EF5" w:rsidRDefault="00C24EF5" w:rsidP="00C24EF5">
            <w:pPr>
              <w:rPr>
                <w:kern w:val="2"/>
              </w:rPr>
            </w:pPr>
          </w:p>
        </w:tc>
        <w:tc>
          <w:tcPr>
            <w:tcW w:w="2126" w:type="dxa"/>
            <w:vMerge/>
            <w:tcBorders>
              <w:left w:val="single" w:sz="4" w:space="0" w:color="000000"/>
              <w:right w:val="single" w:sz="4" w:space="0" w:color="000000"/>
            </w:tcBorders>
          </w:tcPr>
          <w:p w:rsidR="00C24EF5" w:rsidRPr="00C24EF5" w:rsidRDefault="00C24EF5" w:rsidP="00C24EF5">
            <w:pPr>
              <w:rPr>
                <w:kern w:val="2"/>
              </w:rPr>
            </w:pPr>
          </w:p>
        </w:tc>
        <w:tc>
          <w:tcPr>
            <w:tcW w:w="2551"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в том числе по ГРБС:</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ind w:right="-57"/>
              <w:jc w:val="center"/>
              <w:rPr>
                <w:kern w:val="2"/>
              </w:rPr>
            </w:pPr>
          </w:p>
        </w:tc>
        <w:tc>
          <w:tcPr>
            <w:tcW w:w="993"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ind w:right="-57"/>
              <w:jc w:val="center"/>
              <w:rPr>
                <w:kern w:val="2"/>
              </w:rPr>
            </w:pP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ind w:right="-57"/>
              <w:jc w:val="center"/>
              <w:rPr>
                <w:kern w:val="2"/>
              </w:rPr>
            </w:pPr>
          </w:p>
        </w:tc>
        <w:tc>
          <w:tcPr>
            <w:tcW w:w="992" w:type="dxa"/>
            <w:tcBorders>
              <w:top w:val="single" w:sz="4" w:space="0" w:color="000000"/>
              <w:left w:val="single" w:sz="4" w:space="0" w:color="000000"/>
              <w:bottom w:val="single" w:sz="4" w:space="0" w:color="000000"/>
              <w:right w:val="single" w:sz="4" w:space="0" w:color="auto"/>
            </w:tcBorders>
            <w:shd w:val="clear" w:color="auto" w:fill="auto"/>
          </w:tcPr>
          <w:p w:rsidR="00C24EF5" w:rsidRPr="00C24EF5" w:rsidRDefault="00C24EF5" w:rsidP="00C24EF5">
            <w:pPr>
              <w:ind w:right="-57"/>
              <w:jc w:val="center"/>
              <w:rPr>
                <w:kern w:val="2"/>
              </w:rPr>
            </w:pP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C24EF5" w:rsidRPr="00C24EF5" w:rsidRDefault="00C24EF5" w:rsidP="00C24EF5">
            <w:pPr>
              <w:ind w:right="-57"/>
              <w:jc w:val="center"/>
              <w:rPr>
                <w:kern w:val="2"/>
              </w:rPr>
            </w:pPr>
          </w:p>
        </w:tc>
        <w:tc>
          <w:tcPr>
            <w:tcW w:w="1276"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ind w:right="-57"/>
              <w:jc w:val="center"/>
              <w:rPr>
                <w:kern w:val="2"/>
              </w:rPr>
            </w:pPr>
          </w:p>
        </w:tc>
        <w:tc>
          <w:tcPr>
            <w:tcW w:w="992" w:type="dxa"/>
            <w:tcBorders>
              <w:top w:val="single" w:sz="4" w:space="0" w:color="000000"/>
              <w:left w:val="single" w:sz="4" w:space="0" w:color="000000"/>
              <w:bottom w:val="single" w:sz="4" w:space="0" w:color="000000"/>
              <w:right w:val="single" w:sz="4" w:space="0" w:color="auto"/>
            </w:tcBorders>
          </w:tcPr>
          <w:p w:rsidR="00C24EF5" w:rsidRPr="00C24EF5" w:rsidRDefault="00C24EF5" w:rsidP="00C24EF5">
            <w:pPr>
              <w:ind w:right="-57"/>
              <w:jc w:val="center"/>
              <w:rPr>
                <w:kern w:val="2"/>
              </w:rPr>
            </w:pPr>
          </w:p>
        </w:tc>
        <w:tc>
          <w:tcPr>
            <w:tcW w:w="992" w:type="dxa"/>
            <w:tcBorders>
              <w:top w:val="single" w:sz="4" w:space="0" w:color="000000"/>
              <w:left w:val="single" w:sz="4" w:space="0" w:color="auto"/>
              <w:bottom w:val="single" w:sz="4" w:space="0" w:color="000000"/>
              <w:right w:val="single" w:sz="4" w:space="0" w:color="000000"/>
            </w:tcBorders>
          </w:tcPr>
          <w:p w:rsidR="00C24EF5" w:rsidRPr="00C24EF5" w:rsidRDefault="00C24EF5" w:rsidP="00C24EF5">
            <w:pPr>
              <w:ind w:right="-57"/>
              <w:jc w:val="center"/>
              <w:rPr>
                <w:kern w:val="2"/>
              </w:rPr>
            </w:pPr>
          </w:p>
        </w:tc>
      </w:tr>
      <w:tr w:rsidR="00C24EF5" w:rsidRPr="00C24EF5" w:rsidTr="00C24EF5">
        <w:trPr>
          <w:trHeight w:val="1040"/>
        </w:trPr>
        <w:tc>
          <w:tcPr>
            <w:tcW w:w="2313" w:type="dxa"/>
            <w:vMerge/>
            <w:tcBorders>
              <w:left w:val="single" w:sz="4" w:space="0" w:color="000000"/>
              <w:bottom w:val="single" w:sz="4" w:space="0" w:color="000000"/>
              <w:right w:val="single" w:sz="4" w:space="0" w:color="000000"/>
            </w:tcBorders>
          </w:tcPr>
          <w:p w:rsidR="00C24EF5" w:rsidRPr="00C24EF5" w:rsidRDefault="00C24EF5" w:rsidP="00C24EF5">
            <w:pPr>
              <w:rPr>
                <w:kern w:val="2"/>
              </w:rPr>
            </w:pPr>
          </w:p>
        </w:tc>
        <w:tc>
          <w:tcPr>
            <w:tcW w:w="2126" w:type="dxa"/>
            <w:vMerge/>
            <w:tcBorders>
              <w:left w:val="single" w:sz="4" w:space="0" w:color="000000"/>
              <w:bottom w:val="single" w:sz="4" w:space="0" w:color="000000"/>
              <w:right w:val="single" w:sz="4" w:space="0" w:color="000000"/>
            </w:tcBorders>
          </w:tcPr>
          <w:p w:rsidR="00C24EF5" w:rsidRPr="00C24EF5" w:rsidRDefault="00C24EF5" w:rsidP="00C24EF5">
            <w:pPr>
              <w:rPr>
                <w:kern w:val="2"/>
              </w:rPr>
            </w:pPr>
          </w:p>
        </w:tc>
        <w:tc>
          <w:tcPr>
            <w:tcW w:w="2551"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 xml:space="preserve">Администрация Гвазденского сельского поселения Бутурлиновского муниципального района </w:t>
            </w:r>
            <w:r w:rsidRPr="00C24EF5">
              <w:rPr>
                <w:rFonts w:ascii="Times New Roman" w:hAnsi="Times New Roman" w:cs="Times New Roman"/>
                <w:kern w:val="2"/>
              </w:rPr>
              <w:lastRenderedPageBreak/>
              <w:t>Воронежской области</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ind w:right="-57"/>
              <w:jc w:val="center"/>
              <w:rPr>
                <w:b/>
                <w:kern w:val="2"/>
              </w:rPr>
            </w:pPr>
            <w:r w:rsidRPr="00C24EF5">
              <w:rPr>
                <w:color w:val="000000"/>
              </w:rPr>
              <w:lastRenderedPageBreak/>
              <w:t>390,14</w:t>
            </w:r>
          </w:p>
        </w:tc>
        <w:tc>
          <w:tcPr>
            <w:tcW w:w="993"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ind w:right="-57"/>
              <w:jc w:val="center"/>
              <w:rPr>
                <w:b/>
                <w:kern w:val="2"/>
              </w:rPr>
            </w:pPr>
            <w:r w:rsidRPr="00C24EF5">
              <w:rPr>
                <w:color w:val="000000"/>
              </w:rPr>
              <w:t>2511,14</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ind w:right="-57"/>
              <w:jc w:val="center"/>
              <w:rPr>
                <w:b/>
                <w:kern w:val="2"/>
              </w:rPr>
            </w:pPr>
            <w:r w:rsidRPr="00C24EF5">
              <w:rPr>
                <w:color w:val="000000"/>
              </w:rPr>
              <w:t>427,59</w:t>
            </w:r>
          </w:p>
        </w:tc>
        <w:tc>
          <w:tcPr>
            <w:tcW w:w="992" w:type="dxa"/>
            <w:tcBorders>
              <w:top w:val="single" w:sz="4" w:space="0" w:color="000000"/>
              <w:left w:val="single" w:sz="4" w:space="0" w:color="000000"/>
              <w:bottom w:val="single" w:sz="4" w:space="0" w:color="000000"/>
              <w:right w:val="single" w:sz="4" w:space="0" w:color="auto"/>
            </w:tcBorders>
            <w:shd w:val="clear" w:color="auto" w:fill="auto"/>
          </w:tcPr>
          <w:p w:rsidR="00C24EF5" w:rsidRPr="00C24EF5" w:rsidRDefault="00C24EF5" w:rsidP="00C24EF5">
            <w:pPr>
              <w:ind w:right="-57"/>
              <w:jc w:val="center"/>
              <w:rPr>
                <w:b/>
                <w:kern w:val="2"/>
              </w:rPr>
            </w:pPr>
            <w:r w:rsidRPr="00C24EF5">
              <w:rPr>
                <w:color w:val="000000"/>
              </w:rPr>
              <w:t>444,69</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C24EF5" w:rsidRPr="00C24EF5" w:rsidRDefault="00C24EF5" w:rsidP="00C24EF5">
            <w:pPr>
              <w:ind w:right="-57"/>
              <w:jc w:val="center"/>
              <w:rPr>
                <w:b/>
                <w:kern w:val="2"/>
              </w:rPr>
            </w:pPr>
            <w:r w:rsidRPr="00C24EF5">
              <w:rPr>
                <w:color w:val="000000"/>
              </w:rPr>
              <w:t>462,48</w:t>
            </w:r>
          </w:p>
        </w:tc>
        <w:tc>
          <w:tcPr>
            <w:tcW w:w="1276"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ind w:right="-57"/>
              <w:jc w:val="center"/>
              <w:rPr>
                <w:b/>
                <w:kern w:val="2"/>
              </w:rPr>
            </w:pPr>
            <w:r w:rsidRPr="00C24EF5">
              <w:rPr>
                <w:color w:val="000000"/>
              </w:rPr>
              <w:t>480,98</w:t>
            </w:r>
          </w:p>
        </w:tc>
        <w:tc>
          <w:tcPr>
            <w:tcW w:w="992" w:type="dxa"/>
            <w:tcBorders>
              <w:top w:val="single" w:sz="4" w:space="0" w:color="000000"/>
              <w:left w:val="single" w:sz="4" w:space="0" w:color="000000"/>
              <w:bottom w:val="single" w:sz="4" w:space="0" w:color="000000"/>
              <w:right w:val="single" w:sz="4" w:space="0" w:color="auto"/>
            </w:tcBorders>
          </w:tcPr>
          <w:p w:rsidR="00C24EF5" w:rsidRPr="00C24EF5" w:rsidRDefault="00C24EF5" w:rsidP="00C24EF5">
            <w:pPr>
              <w:ind w:right="-57"/>
              <w:jc w:val="center"/>
              <w:rPr>
                <w:b/>
                <w:kern w:val="2"/>
              </w:rPr>
            </w:pPr>
            <w:r w:rsidRPr="00C24EF5">
              <w:rPr>
                <w:color w:val="000000"/>
              </w:rPr>
              <w:t>500,22</w:t>
            </w:r>
          </w:p>
        </w:tc>
        <w:tc>
          <w:tcPr>
            <w:tcW w:w="992" w:type="dxa"/>
            <w:tcBorders>
              <w:top w:val="single" w:sz="4" w:space="0" w:color="000000"/>
              <w:left w:val="single" w:sz="4" w:space="0" w:color="auto"/>
              <w:bottom w:val="single" w:sz="4" w:space="0" w:color="000000"/>
              <w:right w:val="single" w:sz="4" w:space="0" w:color="000000"/>
            </w:tcBorders>
          </w:tcPr>
          <w:p w:rsidR="00C24EF5" w:rsidRPr="00C24EF5" w:rsidRDefault="00C24EF5" w:rsidP="00C24EF5">
            <w:pPr>
              <w:ind w:right="-57"/>
              <w:jc w:val="center"/>
              <w:rPr>
                <w:b/>
                <w:kern w:val="2"/>
              </w:rPr>
            </w:pPr>
            <w:r w:rsidRPr="00C24EF5">
              <w:rPr>
                <w:color w:val="000000"/>
              </w:rPr>
              <w:t>520,23</w:t>
            </w:r>
          </w:p>
        </w:tc>
      </w:tr>
      <w:tr w:rsidR="00C24EF5" w:rsidRPr="00C24EF5" w:rsidTr="00C24EF5">
        <w:trPr>
          <w:trHeight w:val="253"/>
        </w:trPr>
        <w:tc>
          <w:tcPr>
            <w:tcW w:w="2313" w:type="dxa"/>
            <w:vMerge w:val="restart"/>
          </w:tcPr>
          <w:p w:rsidR="00C24EF5" w:rsidRPr="00C24EF5" w:rsidRDefault="00C24EF5" w:rsidP="00C24EF5">
            <w:pPr>
              <w:rPr>
                <w:kern w:val="2"/>
              </w:rPr>
            </w:pPr>
            <w:r w:rsidRPr="00C24EF5">
              <w:rPr>
                <w:kern w:val="2"/>
              </w:rPr>
              <w:lastRenderedPageBreak/>
              <w:t>Основное</w:t>
            </w:r>
          </w:p>
          <w:p w:rsidR="00C24EF5" w:rsidRPr="00C24EF5" w:rsidRDefault="00C24EF5" w:rsidP="00C24EF5">
            <w:pPr>
              <w:rPr>
                <w:kern w:val="2"/>
              </w:rPr>
            </w:pPr>
            <w:r w:rsidRPr="00C24EF5">
              <w:rPr>
                <w:kern w:val="2"/>
              </w:rPr>
              <w:t>мероприятие 1</w:t>
            </w:r>
          </w:p>
        </w:tc>
        <w:tc>
          <w:tcPr>
            <w:tcW w:w="2126" w:type="dxa"/>
            <w:vMerge w:val="restart"/>
          </w:tcPr>
          <w:p w:rsidR="00C24EF5" w:rsidRPr="00C24EF5" w:rsidRDefault="00C24EF5" w:rsidP="00C24EF5">
            <w:pPr>
              <w:rPr>
                <w:kern w:val="2"/>
              </w:rPr>
            </w:pPr>
            <w:r w:rsidRPr="00C24EF5">
              <w:rPr>
                <w:kern w:val="2"/>
              </w:rPr>
              <w:t>Благоустройство</w:t>
            </w: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 xml:space="preserve">Всего </w:t>
            </w:r>
          </w:p>
        </w:tc>
        <w:tc>
          <w:tcPr>
            <w:tcW w:w="1134" w:type="dxa"/>
          </w:tcPr>
          <w:p w:rsidR="00C24EF5" w:rsidRPr="00C24EF5" w:rsidRDefault="00C24EF5" w:rsidP="00C24EF5">
            <w:pPr>
              <w:ind w:right="-57"/>
              <w:jc w:val="center"/>
              <w:rPr>
                <w:b/>
                <w:kern w:val="2"/>
              </w:rPr>
            </w:pPr>
            <w:r w:rsidRPr="00C24EF5">
              <w:rPr>
                <w:color w:val="000000"/>
              </w:rPr>
              <w:t>385,14</w:t>
            </w:r>
          </w:p>
        </w:tc>
        <w:tc>
          <w:tcPr>
            <w:tcW w:w="993" w:type="dxa"/>
          </w:tcPr>
          <w:p w:rsidR="00C24EF5" w:rsidRPr="00C24EF5" w:rsidRDefault="00C24EF5" w:rsidP="00C24EF5">
            <w:pPr>
              <w:ind w:right="-57"/>
              <w:jc w:val="center"/>
              <w:rPr>
                <w:b/>
                <w:kern w:val="2"/>
              </w:rPr>
            </w:pPr>
            <w:r w:rsidRPr="00C24EF5">
              <w:rPr>
                <w:color w:val="000000"/>
              </w:rPr>
              <w:t>2508,14</w:t>
            </w:r>
          </w:p>
        </w:tc>
        <w:tc>
          <w:tcPr>
            <w:tcW w:w="1134" w:type="dxa"/>
          </w:tcPr>
          <w:p w:rsidR="00C24EF5" w:rsidRPr="00C24EF5" w:rsidRDefault="00C24EF5" w:rsidP="00C24EF5">
            <w:pPr>
              <w:ind w:right="-57"/>
              <w:jc w:val="center"/>
              <w:rPr>
                <w:b/>
                <w:kern w:val="2"/>
              </w:rPr>
            </w:pPr>
            <w:r w:rsidRPr="00C24EF5">
              <w:rPr>
                <w:color w:val="000000"/>
              </w:rPr>
              <w:t>424,47</w:t>
            </w:r>
          </w:p>
        </w:tc>
        <w:tc>
          <w:tcPr>
            <w:tcW w:w="992" w:type="dxa"/>
            <w:tcBorders>
              <w:right w:val="single" w:sz="4" w:space="0" w:color="auto"/>
            </w:tcBorders>
            <w:shd w:val="clear" w:color="auto" w:fill="auto"/>
          </w:tcPr>
          <w:p w:rsidR="00C24EF5" w:rsidRPr="00C24EF5" w:rsidRDefault="00C24EF5" w:rsidP="00C24EF5">
            <w:pPr>
              <w:ind w:right="-57"/>
              <w:jc w:val="center"/>
              <w:rPr>
                <w:b/>
                <w:kern w:val="2"/>
              </w:rPr>
            </w:pPr>
            <w:r w:rsidRPr="00C24EF5">
              <w:rPr>
                <w:color w:val="000000"/>
              </w:rPr>
              <w:t>441,44</w:t>
            </w:r>
          </w:p>
        </w:tc>
        <w:tc>
          <w:tcPr>
            <w:tcW w:w="992" w:type="dxa"/>
            <w:tcBorders>
              <w:left w:val="single" w:sz="4" w:space="0" w:color="auto"/>
            </w:tcBorders>
            <w:shd w:val="clear" w:color="auto" w:fill="auto"/>
          </w:tcPr>
          <w:p w:rsidR="00C24EF5" w:rsidRPr="00C24EF5" w:rsidRDefault="00C24EF5" w:rsidP="00C24EF5">
            <w:pPr>
              <w:ind w:right="-57"/>
              <w:jc w:val="center"/>
              <w:rPr>
                <w:b/>
                <w:kern w:val="2"/>
              </w:rPr>
            </w:pPr>
            <w:r w:rsidRPr="00C24EF5">
              <w:rPr>
                <w:color w:val="000000"/>
              </w:rPr>
              <w:t>459,10</w:t>
            </w:r>
          </w:p>
        </w:tc>
        <w:tc>
          <w:tcPr>
            <w:tcW w:w="1276" w:type="dxa"/>
          </w:tcPr>
          <w:p w:rsidR="00C24EF5" w:rsidRPr="00C24EF5" w:rsidRDefault="00C24EF5" w:rsidP="00C24EF5">
            <w:pPr>
              <w:ind w:right="-57"/>
              <w:jc w:val="center"/>
              <w:rPr>
                <w:b/>
                <w:kern w:val="2"/>
              </w:rPr>
            </w:pPr>
            <w:r w:rsidRPr="00C24EF5">
              <w:rPr>
                <w:color w:val="000000"/>
              </w:rPr>
              <w:t>477,46</w:t>
            </w:r>
          </w:p>
        </w:tc>
        <w:tc>
          <w:tcPr>
            <w:tcW w:w="992" w:type="dxa"/>
            <w:tcBorders>
              <w:right w:val="single" w:sz="4" w:space="0" w:color="auto"/>
            </w:tcBorders>
          </w:tcPr>
          <w:p w:rsidR="00C24EF5" w:rsidRPr="00C24EF5" w:rsidRDefault="00C24EF5" w:rsidP="00C24EF5">
            <w:pPr>
              <w:ind w:right="-57"/>
              <w:jc w:val="center"/>
              <w:rPr>
                <w:b/>
                <w:kern w:val="2"/>
              </w:rPr>
            </w:pPr>
            <w:r w:rsidRPr="00C24EF5">
              <w:rPr>
                <w:color w:val="000000"/>
              </w:rPr>
              <w:t>496,56</w:t>
            </w:r>
          </w:p>
        </w:tc>
        <w:tc>
          <w:tcPr>
            <w:tcW w:w="992" w:type="dxa"/>
            <w:tcBorders>
              <w:left w:val="single" w:sz="4" w:space="0" w:color="auto"/>
            </w:tcBorders>
          </w:tcPr>
          <w:p w:rsidR="00C24EF5" w:rsidRPr="00C24EF5" w:rsidRDefault="00C24EF5" w:rsidP="00C24EF5">
            <w:pPr>
              <w:ind w:right="-57"/>
              <w:jc w:val="center"/>
              <w:rPr>
                <w:b/>
                <w:kern w:val="2"/>
              </w:rPr>
            </w:pPr>
            <w:r w:rsidRPr="00C24EF5">
              <w:rPr>
                <w:color w:val="000000"/>
              </w:rPr>
              <w:t>516,42</w:t>
            </w:r>
          </w:p>
        </w:tc>
      </w:tr>
      <w:tr w:rsidR="00C24EF5" w:rsidRPr="00C24EF5" w:rsidTr="00C24EF5">
        <w:trPr>
          <w:trHeight w:val="341"/>
        </w:trPr>
        <w:tc>
          <w:tcPr>
            <w:tcW w:w="2313" w:type="dxa"/>
            <w:vMerge/>
          </w:tcPr>
          <w:p w:rsidR="00C24EF5" w:rsidRPr="00C24EF5" w:rsidRDefault="00C24EF5" w:rsidP="00C24EF5">
            <w:pPr>
              <w:rPr>
                <w:kern w:val="2"/>
              </w:rPr>
            </w:pPr>
          </w:p>
        </w:tc>
        <w:tc>
          <w:tcPr>
            <w:tcW w:w="2126" w:type="dxa"/>
            <w:vMerge/>
          </w:tcPr>
          <w:p w:rsidR="00C24EF5" w:rsidRPr="00C24EF5" w:rsidRDefault="00C24EF5" w:rsidP="00C24EF5">
            <w:pPr>
              <w:rPr>
                <w:kern w:val="2"/>
              </w:rPr>
            </w:pP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в том числе по ГРБС:</w:t>
            </w:r>
          </w:p>
        </w:tc>
        <w:tc>
          <w:tcPr>
            <w:tcW w:w="1134" w:type="dxa"/>
          </w:tcPr>
          <w:p w:rsidR="00C24EF5" w:rsidRPr="00C24EF5" w:rsidRDefault="00C24EF5" w:rsidP="00C24EF5">
            <w:pPr>
              <w:ind w:right="-57"/>
              <w:jc w:val="center"/>
              <w:rPr>
                <w:kern w:val="2"/>
              </w:rPr>
            </w:pPr>
          </w:p>
        </w:tc>
        <w:tc>
          <w:tcPr>
            <w:tcW w:w="993" w:type="dxa"/>
          </w:tcPr>
          <w:p w:rsidR="00C24EF5" w:rsidRPr="00C24EF5" w:rsidRDefault="00C24EF5" w:rsidP="00C24EF5">
            <w:pPr>
              <w:ind w:right="-57"/>
              <w:jc w:val="center"/>
              <w:rPr>
                <w:kern w:val="2"/>
              </w:rPr>
            </w:pPr>
          </w:p>
        </w:tc>
        <w:tc>
          <w:tcPr>
            <w:tcW w:w="1134" w:type="dxa"/>
          </w:tcPr>
          <w:p w:rsidR="00C24EF5" w:rsidRPr="00C24EF5" w:rsidRDefault="00C24EF5" w:rsidP="00C24EF5">
            <w:pPr>
              <w:ind w:right="-57"/>
              <w:jc w:val="center"/>
              <w:rPr>
                <w:kern w:val="2"/>
              </w:rPr>
            </w:pPr>
          </w:p>
        </w:tc>
        <w:tc>
          <w:tcPr>
            <w:tcW w:w="992" w:type="dxa"/>
            <w:tcBorders>
              <w:right w:val="single" w:sz="4" w:space="0" w:color="auto"/>
            </w:tcBorders>
            <w:shd w:val="clear" w:color="auto" w:fill="auto"/>
          </w:tcPr>
          <w:p w:rsidR="00C24EF5" w:rsidRPr="00C24EF5" w:rsidRDefault="00C24EF5" w:rsidP="00C24EF5">
            <w:pPr>
              <w:ind w:right="-57"/>
              <w:jc w:val="center"/>
              <w:rPr>
                <w:kern w:val="2"/>
              </w:rPr>
            </w:pPr>
          </w:p>
        </w:tc>
        <w:tc>
          <w:tcPr>
            <w:tcW w:w="992" w:type="dxa"/>
            <w:tcBorders>
              <w:left w:val="single" w:sz="4" w:space="0" w:color="auto"/>
            </w:tcBorders>
            <w:shd w:val="clear" w:color="auto" w:fill="auto"/>
          </w:tcPr>
          <w:p w:rsidR="00C24EF5" w:rsidRPr="00C24EF5" w:rsidRDefault="00C24EF5" w:rsidP="00C24EF5">
            <w:pPr>
              <w:ind w:right="-57"/>
              <w:jc w:val="center"/>
              <w:rPr>
                <w:kern w:val="2"/>
              </w:rPr>
            </w:pPr>
          </w:p>
        </w:tc>
        <w:tc>
          <w:tcPr>
            <w:tcW w:w="1276" w:type="dxa"/>
          </w:tcPr>
          <w:p w:rsidR="00C24EF5" w:rsidRPr="00C24EF5" w:rsidRDefault="00C24EF5" w:rsidP="00C24EF5">
            <w:pPr>
              <w:ind w:right="-57"/>
              <w:jc w:val="center"/>
              <w:rPr>
                <w:kern w:val="2"/>
              </w:rPr>
            </w:pPr>
          </w:p>
        </w:tc>
        <w:tc>
          <w:tcPr>
            <w:tcW w:w="992" w:type="dxa"/>
            <w:tcBorders>
              <w:right w:val="single" w:sz="4" w:space="0" w:color="auto"/>
            </w:tcBorders>
          </w:tcPr>
          <w:p w:rsidR="00C24EF5" w:rsidRPr="00C24EF5" w:rsidRDefault="00C24EF5" w:rsidP="00C24EF5">
            <w:pPr>
              <w:ind w:right="-57"/>
              <w:jc w:val="center"/>
              <w:rPr>
                <w:kern w:val="2"/>
              </w:rPr>
            </w:pPr>
          </w:p>
        </w:tc>
        <w:tc>
          <w:tcPr>
            <w:tcW w:w="992" w:type="dxa"/>
            <w:tcBorders>
              <w:left w:val="single" w:sz="4" w:space="0" w:color="auto"/>
            </w:tcBorders>
          </w:tcPr>
          <w:p w:rsidR="00C24EF5" w:rsidRPr="00C24EF5" w:rsidRDefault="00C24EF5" w:rsidP="00C24EF5">
            <w:pPr>
              <w:ind w:right="-57"/>
              <w:jc w:val="center"/>
              <w:rPr>
                <w:kern w:val="2"/>
              </w:rPr>
            </w:pPr>
          </w:p>
        </w:tc>
      </w:tr>
      <w:tr w:rsidR="00C24EF5" w:rsidRPr="00C24EF5" w:rsidTr="00C24EF5">
        <w:trPr>
          <w:trHeight w:val="1040"/>
        </w:trPr>
        <w:tc>
          <w:tcPr>
            <w:tcW w:w="2313" w:type="dxa"/>
            <w:vMerge/>
          </w:tcPr>
          <w:p w:rsidR="00C24EF5" w:rsidRPr="00C24EF5" w:rsidRDefault="00C24EF5" w:rsidP="00C24EF5">
            <w:pPr>
              <w:rPr>
                <w:kern w:val="2"/>
              </w:rPr>
            </w:pPr>
          </w:p>
        </w:tc>
        <w:tc>
          <w:tcPr>
            <w:tcW w:w="2126" w:type="dxa"/>
            <w:vMerge/>
          </w:tcPr>
          <w:p w:rsidR="00C24EF5" w:rsidRPr="00C24EF5" w:rsidRDefault="00C24EF5" w:rsidP="00C24EF5">
            <w:pPr>
              <w:rPr>
                <w:kern w:val="2"/>
              </w:rPr>
            </w:pP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134" w:type="dxa"/>
          </w:tcPr>
          <w:p w:rsidR="00C24EF5" w:rsidRPr="00C24EF5" w:rsidRDefault="00C24EF5" w:rsidP="00C24EF5">
            <w:pPr>
              <w:ind w:right="-57"/>
              <w:jc w:val="center"/>
              <w:rPr>
                <w:b/>
                <w:kern w:val="2"/>
              </w:rPr>
            </w:pPr>
            <w:r w:rsidRPr="00C24EF5">
              <w:rPr>
                <w:color w:val="000000"/>
              </w:rPr>
              <w:t>385,14</w:t>
            </w:r>
          </w:p>
        </w:tc>
        <w:tc>
          <w:tcPr>
            <w:tcW w:w="993" w:type="dxa"/>
          </w:tcPr>
          <w:p w:rsidR="00C24EF5" w:rsidRPr="00C24EF5" w:rsidRDefault="00C24EF5" w:rsidP="00C24EF5">
            <w:pPr>
              <w:ind w:right="-57"/>
              <w:jc w:val="center"/>
              <w:rPr>
                <w:b/>
                <w:kern w:val="2"/>
              </w:rPr>
            </w:pPr>
            <w:r w:rsidRPr="00C24EF5">
              <w:rPr>
                <w:color w:val="000000"/>
              </w:rPr>
              <w:t>2508,14</w:t>
            </w:r>
          </w:p>
        </w:tc>
        <w:tc>
          <w:tcPr>
            <w:tcW w:w="1134" w:type="dxa"/>
          </w:tcPr>
          <w:p w:rsidR="00C24EF5" w:rsidRPr="00C24EF5" w:rsidRDefault="00C24EF5" w:rsidP="00C24EF5">
            <w:pPr>
              <w:ind w:right="-57"/>
              <w:jc w:val="center"/>
              <w:rPr>
                <w:b/>
                <w:kern w:val="2"/>
              </w:rPr>
            </w:pPr>
            <w:r w:rsidRPr="00C24EF5">
              <w:rPr>
                <w:color w:val="000000"/>
              </w:rPr>
              <w:t>424,47</w:t>
            </w:r>
          </w:p>
        </w:tc>
        <w:tc>
          <w:tcPr>
            <w:tcW w:w="992" w:type="dxa"/>
            <w:tcBorders>
              <w:right w:val="single" w:sz="4" w:space="0" w:color="auto"/>
            </w:tcBorders>
            <w:shd w:val="clear" w:color="auto" w:fill="auto"/>
          </w:tcPr>
          <w:p w:rsidR="00C24EF5" w:rsidRPr="00C24EF5" w:rsidRDefault="00C24EF5" w:rsidP="00C24EF5">
            <w:pPr>
              <w:ind w:right="-57"/>
              <w:jc w:val="center"/>
              <w:rPr>
                <w:b/>
                <w:kern w:val="2"/>
              </w:rPr>
            </w:pPr>
            <w:r w:rsidRPr="00C24EF5">
              <w:rPr>
                <w:color w:val="000000"/>
              </w:rPr>
              <w:t>441,44</w:t>
            </w:r>
          </w:p>
        </w:tc>
        <w:tc>
          <w:tcPr>
            <w:tcW w:w="992" w:type="dxa"/>
            <w:tcBorders>
              <w:left w:val="single" w:sz="4" w:space="0" w:color="auto"/>
            </w:tcBorders>
            <w:shd w:val="clear" w:color="auto" w:fill="auto"/>
          </w:tcPr>
          <w:p w:rsidR="00C24EF5" w:rsidRPr="00C24EF5" w:rsidRDefault="00C24EF5" w:rsidP="00C24EF5">
            <w:pPr>
              <w:ind w:right="-57"/>
              <w:jc w:val="center"/>
              <w:rPr>
                <w:b/>
                <w:kern w:val="2"/>
              </w:rPr>
            </w:pPr>
            <w:r w:rsidRPr="00C24EF5">
              <w:rPr>
                <w:color w:val="000000"/>
              </w:rPr>
              <w:t>459,10</w:t>
            </w:r>
          </w:p>
        </w:tc>
        <w:tc>
          <w:tcPr>
            <w:tcW w:w="1276" w:type="dxa"/>
          </w:tcPr>
          <w:p w:rsidR="00C24EF5" w:rsidRPr="00C24EF5" w:rsidRDefault="00C24EF5" w:rsidP="00C24EF5">
            <w:pPr>
              <w:ind w:right="-57"/>
              <w:jc w:val="center"/>
              <w:rPr>
                <w:b/>
                <w:kern w:val="2"/>
              </w:rPr>
            </w:pPr>
            <w:r w:rsidRPr="00C24EF5">
              <w:rPr>
                <w:color w:val="000000"/>
              </w:rPr>
              <w:t>477,46</w:t>
            </w:r>
          </w:p>
        </w:tc>
        <w:tc>
          <w:tcPr>
            <w:tcW w:w="992" w:type="dxa"/>
            <w:tcBorders>
              <w:right w:val="single" w:sz="4" w:space="0" w:color="auto"/>
            </w:tcBorders>
          </w:tcPr>
          <w:p w:rsidR="00C24EF5" w:rsidRPr="00C24EF5" w:rsidRDefault="00C24EF5" w:rsidP="00C24EF5">
            <w:pPr>
              <w:ind w:right="-57"/>
              <w:jc w:val="center"/>
              <w:rPr>
                <w:b/>
                <w:kern w:val="2"/>
              </w:rPr>
            </w:pPr>
            <w:r w:rsidRPr="00C24EF5">
              <w:rPr>
                <w:color w:val="000000"/>
              </w:rPr>
              <w:t>496,56</w:t>
            </w:r>
          </w:p>
        </w:tc>
        <w:tc>
          <w:tcPr>
            <w:tcW w:w="992" w:type="dxa"/>
            <w:tcBorders>
              <w:left w:val="single" w:sz="4" w:space="0" w:color="auto"/>
            </w:tcBorders>
          </w:tcPr>
          <w:p w:rsidR="00C24EF5" w:rsidRPr="00C24EF5" w:rsidRDefault="00C24EF5" w:rsidP="00C24EF5">
            <w:pPr>
              <w:ind w:right="-57"/>
              <w:jc w:val="center"/>
              <w:rPr>
                <w:b/>
                <w:kern w:val="2"/>
              </w:rPr>
            </w:pPr>
            <w:r w:rsidRPr="00C24EF5">
              <w:rPr>
                <w:color w:val="000000"/>
              </w:rPr>
              <w:t>516,42</w:t>
            </w:r>
          </w:p>
        </w:tc>
      </w:tr>
      <w:tr w:rsidR="00C24EF5" w:rsidRPr="00C24EF5" w:rsidTr="00C24EF5">
        <w:trPr>
          <w:trHeight w:val="157"/>
        </w:trPr>
        <w:tc>
          <w:tcPr>
            <w:tcW w:w="2313" w:type="dxa"/>
            <w:vMerge w:val="restart"/>
          </w:tcPr>
          <w:p w:rsidR="00C24EF5" w:rsidRPr="00C24EF5" w:rsidRDefault="00C24EF5" w:rsidP="00C24EF5">
            <w:pPr>
              <w:rPr>
                <w:kern w:val="2"/>
              </w:rPr>
            </w:pPr>
            <w:r w:rsidRPr="00C24EF5">
              <w:rPr>
                <w:kern w:val="2"/>
              </w:rPr>
              <w:t>Основное</w:t>
            </w:r>
          </w:p>
          <w:p w:rsidR="00C24EF5" w:rsidRPr="00C24EF5" w:rsidRDefault="00C24EF5" w:rsidP="00C24EF5">
            <w:pPr>
              <w:rPr>
                <w:kern w:val="2"/>
              </w:rPr>
            </w:pPr>
            <w:r w:rsidRPr="00C24EF5">
              <w:rPr>
                <w:kern w:val="2"/>
              </w:rPr>
              <w:t>мероприятие 2</w:t>
            </w:r>
          </w:p>
        </w:tc>
        <w:tc>
          <w:tcPr>
            <w:tcW w:w="2126" w:type="dxa"/>
            <w:vMerge w:val="restart"/>
          </w:tcPr>
          <w:p w:rsidR="00C24EF5" w:rsidRPr="00C24EF5" w:rsidRDefault="00C24EF5" w:rsidP="00C24EF5">
            <w:pPr>
              <w:rPr>
                <w:kern w:val="2"/>
              </w:rPr>
            </w:pPr>
            <w:r w:rsidRPr="00C24EF5">
              <w:rPr>
                <w:kern w:val="2"/>
              </w:rPr>
              <w:t>Санитарно-эпидемиологическое благополучие</w:t>
            </w: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 xml:space="preserve">Всего </w:t>
            </w:r>
          </w:p>
        </w:tc>
        <w:tc>
          <w:tcPr>
            <w:tcW w:w="1134" w:type="dxa"/>
          </w:tcPr>
          <w:p w:rsidR="00C24EF5" w:rsidRPr="00C24EF5" w:rsidRDefault="00C24EF5" w:rsidP="00C24EF5">
            <w:pPr>
              <w:ind w:right="-57"/>
              <w:jc w:val="center"/>
              <w:rPr>
                <w:kern w:val="2"/>
              </w:rPr>
            </w:pPr>
            <w:r w:rsidRPr="00C24EF5">
              <w:rPr>
                <w:kern w:val="2"/>
              </w:rPr>
              <w:t>5,00</w:t>
            </w:r>
          </w:p>
        </w:tc>
        <w:tc>
          <w:tcPr>
            <w:tcW w:w="993" w:type="dxa"/>
          </w:tcPr>
          <w:p w:rsidR="00C24EF5" w:rsidRPr="00C24EF5" w:rsidRDefault="00C24EF5" w:rsidP="00C24EF5">
            <w:pPr>
              <w:ind w:right="-57"/>
              <w:jc w:val="center"/>
              <w:rPr>
                <w:kern w:val="2"/>
              </w:rPr>
            </w:pPr>
            <w:r w:rsidRPr="00C24EF5">
              <w:rPr>
                <w:kern w:val="2"/>
              </w:rPr>
              <w:t>3,00</w:t>
            </w:r>
          </w:p>
        </w:tc>
        <w:tc>
          <w:tcPr>
            <w:tcW w:w="1134" w:type="dxa"/>
          </w:tcPr>
          <w:p w:rsidR="00C24EF5" w:rsidRPr="00C24EF5" w:rsidRDefault="00C24EF5" w:rsidP="00C24EF5">
            <w:pPr>
              <w:ind w:right="-57"/>
              <w:jc w:val="center"/>
              <w:rPr>
                <w:kern w:val="2"/>
              </w:rPr>
            </w:pPr>
            <w:r w:rsidRPr="00C24EF5">
              <w:rPr>
                <w:kern w:val="2"/>
              </w:rPr>
              <w:t>3,12</w:t>
            </w:r>
          </w:p>
        </w:tc>
        <w:tc>
          <w:tcPr>
            <w:tcW w:w="992" w:type="dxa"/>
            <w:tcBorders>
              <w:right w:val="single" w:sz="4" w:space="0" w:color="auto"/>
            </w:tcBorders>
            <w:shd w:val="clear" w:color="auto" w:fill="auto"/>
          </w:tcPr>
          <w:p w:rsidR="00C24EF5" w:rsidRPr="00C24EF5" w:rsidRDefault="00C24EF5" w:rsidP="00C24EF5">
            <w:pPr>
              <w:ind w:right="-57"/>
              <w:jc w:val="center"/>
              <w:rPr>
                <w:kern w:val="2"/>
              </w:rPr>
            </w:pPr>
            <w:r w:rsidRPr="00C24EF5">
              <w:rPr>
                <w:kern w:val="2"/>
              </w:rPr>
              <w:t>3,25</w:t>
            </w:r>
          </w:p>
        </w:tc>
        <w:tc>
          <w:tcPr>
            <w:tcW w:w="992" w:type="dxa"/>
            <w:tcBorders>
              <w:left w:val="single" w:sz="4" w:space="0" w:color="auto"/>
            </w:tcBorders>
            <w:shd w:val="clear" w:color="auto" w:fill="auto"/>
          </w:tcPr>
          <w:p w:rsidR="00C24EF5" w:rsidRPr="00C24EF5" w:rsidRDefault="00C24EF5" w:rsidP="00C24EF5">
            <w:pPr>
              <w:ind w:right="-57"/>
              <w:jc w:val="center"/>
              <w:rPr>
                <w:kern w:val="2"/>
              </w:rPr>
            </w:pPr>
            <w:r w:rsidRPr="00C24EF5">
              <w:rPr>
                <w:kern w:val="2"/>
              </w:rPr>
              <w:t>3,38</w:t>
            </w:r>
          </w:p>
        </w:tc>
        <w:tc>
          <w:tcPr>
            <w:tcW w:w="1276" w:type="dxa"/>
          </w:tcPr>
          <w:p w:rsidR="00C24EF5" w:rsidRPr="00C24EF5" w:rsidRDefault="00C24EF5" w:rsidP="00C24EF5">
            <w:pPr>
              <w:ind w:right="-57"/>
              <w:jc w:val="center"/>
              <w:rPr>
                <w:kern w:val="2"/>
              </w:rPr>
            </w:pPr>
            <w:r w:rsidRPr="00C24EF5">
              <w:rPr>
                <w:kern w:val="2"/>
              </w:rPr>
              <w:t>3,52</w:t>
            </w:r>
          </w:p>
        </w:tc>
        <w:tc>
          <w:tcPr>
            <w:tcW w:w="992" w:type="dxa"/>
            <w:tcBorders>
              <w:right w:val="single" w:sz="4" w:space="0" w:color="auto"/>
            </w:tcBorders>
          </w:tcPr>
          <w:p w:rsidR="00C24EF5" w:rsidRPr="00C24EF5" w:rsidRDefault="00C24EF5" w:rsidP="00C24EF5">
            <w:pPr>
              <w:ind w:right="-57"/>
              <w:jc w:val="center"/>
              <w:rPr>
                <w:kern w:val="2"/>
              </w:rPr>
            </w:pPr>
            <w:r w:rsidRPr="00C24EF5">
              <w:rPr>
                <w:kern w:val="2"/>
              </w:rPr>
              <w:t>3,66</w:t>
            </w:r>
          </w:p>
        </w:tc>
        <w:tc>
          <w:tcPr>
            <w:tcW w:w="992" w:type="dxa"/>
            <w:tcBorders>
              <w:left w:val="single" w:sz="4" w:space="0" w:color="auto"/>
            </w:tcBorders>
          </w:tcPr>
          <w:p w:rsidR="00C24EF5" w:rsidRPr="00C24EF5" w:rsidRDefault="00C24EF5" w:rsidP="00C24EF5">
            <w:pPr>
              <w:ind w:right="-57"/>
              <w:jc w:val="center"/>
              <w:rPr>
                <w:kern w:val="2"/>
              </w:rPr>
            </w:pPr>
            <w:r w:rsidRPr="00C24EF5">
              <w:rPr>
                <w:kern w:val="2"/>
              </w:rPr>
              <w:t>3,81</w:t>
            </w:r>
          </w:p>
        </w:tc>
      </w:tr>
      <w:tr w:rsidR="00C24EF5" w:rsidRPr="00C24EF5" w:rsidTr="00C24EF5">
        <w:trPr>
          <w:trHeight w:val="341"/>
        </w:trPr>
        <w:tc>
          <w:tcPr>
            <w:tcW w:w="2313" w:type="dxa"/>
            <w:vMerge/>
          </w:tcPr>
          <w:p w:rsidR="00C24EF5" w:rsidRPr="00C24EF5" w:rsidRDefault="00C24EF5" w:rsidP="00C24EF5">
            <w:pPr>
              <w:rPr>
                <w:kern w:val="2"/>
              </w:rPr>
            </w:pPr>
          </w:p>
        </w:tc>
        <w:tc>
          <w:tcPr>
            <w:tcW w:w="2126" w:type="dxa"/>
            <w:vMerge/>
          </w:tcPr>
          <w:p w:rsidR="00C24EF5" w:rsidRPr="00C24EF5" w:rsidRDefault="00C24EF5" w:rsidP="00C24EF5">
            <w:pPr>
              <w:rPr>
                <w:kern w:val="2"/>
              </w:rPr>
            </w:pP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в том числе по ГРБС:</w:t>
            </w:r>
          </w:p>
        </w:tc>
        <w:tc>
          <w:tcPr>
            <w:tcW w:w="1134" w:type="dxa"/>
          </w:tcPr>
          <w:p w:rsidR="00C24EF5" w:rsidRPr="00C24EF5" w:rsidRDefault="00C24EF5" w:rsidP="00C24EF5">
            <w:pPr>
              <w:ind w:right="-57"/>
              <w:jc w:val="center"/>
              <w:rPr>
                <w:kern w:val="2"/>
              </w:rPr>
            </w:pPr>
          </w:p>
        </w:tc>
        <w:tc>
          <w:tcPr>
            <w:tcW w:w="993" w:type="dxa"/>
          </w:tcPr>
          <w:p w:rsidR="00C24EF5" w:rsidRPr="00C24EF5" w:rsidRDefault="00C24EF5" w:rsidP="00C24EF5">
            <w:pPr>
              <w:ind w:right="-57"/>
              <w:jc w:val="center"/>
              <w:rPr>
                <w:kern w:val="2"/>
              </w:rPr>
            </w:pPr>
          </w:p>
        </w:tc>
        <w:tc>
          <w:tcPr>
            <w:tcW w:w="1134" w:type="dxa"/>
          </w:tcPr>
          <w:p w:rsidR="00C24EF5" w:rsidRPr="00C24EF5" w:rsidRDefault="00C24EF5" w:rsidP="00C24EF5">
            <w:pPr>
              <w:ind w:right="-57"/>
              <w:jc w:val="center"/>
              <w:rPr>
                <w:kern w:val="2"/>
              </w:rPr>
            </w:pPr>
          </w:p>
        </w:tc>
        <w:tc>
          <w:tcPr>
            <w:tcW w:w="992" w:type="dxa"/>
            <w:tcBorders>
              <w:right w:val="single" w:sz="4" w:space="0" w:color="auto"/>
            </w:tcBorders>
            <w:shd w:val="clear" w:color="auto" w:fill="auto"/>
          </w:tcPr>
          <w:p w:rsidR="00C24EF5" w:rsidRPr="00C24EF5" w:rsidRDefault="00C24EF5" w:rsidP="00C24EF5">
            <w:pPr>
              <w:ind w:right="-57"/>
              <w:jc w:val="center"/>
              <w:rPr>
                <w:kern w:val="2"/>
              </w:rPr>
            </w:pPr>
          </w:p>
        </w:tc>
        <w:tc>
          <w:tcPr>
            <w:tcW w:w="992" w:type="dxa"/>
            <w:tcBorders>
              <w:left w:val="single" w:sz="4" w:space="0" w:color="auto"/>
            </w:tcBorders>
            <w:shd w:val="clear" w:color="auto" w:fill="auto"/>
          </w:tcPr>
          <w:p w:rsidR="00C24EF5" w:rsidRPr="00C24EF5" w:rsidRDefault="00C24EF5" w:rsidP="00C24EF5">
            <w:pPr>
              <w:ind w:right="-57"/>
              <w:jc w:val="center"/>
              <w:rPr>
                <w:kern w:val="2"/>
              </w:rPr>
            </w:pPr>
          </w:p>
        </w:tc>
        <w:tc>
          <w:tcPr>
            <w:tcW w:w="1276" w:type="dxa"/>
          </w:tcPr>
          <w:p w:rsidR="00C24EF5" w:rsidRPr="00C24EF5" w:rsidRDefault="00C24EF5" w:rsidP="00C24EF5">
            <w:pPr>
              <w:ind w:right="-57"/>
              <w:jc w:val="center"/>
              <w:rPr>
                <w:kern w:val="2"/>
              </w:rPr>
            </w:pPr>
          </w:p>
        </w:tc>
        <w:tc>
          <w:tcPr>
            <w:tcW w:w="992" w:type="dxa"/>
            <w:tcBorders>
              <w:right w:val="single" w:sz="4" w:space="0" w:color="auto"/>
            </w:tcBorders>
          </w:tcPr>
          <w:p w:rsidR="00C24EF5" w:rsidRPr="00C24EF5" w:rsidRDefault="00C24EF5" w:rsidP="00C24EF5">
            <w:pPr>
              <w:ind w:right="-57"/>
              <w:jc w:val="center"/>
              <w:rPr>
                <w:kern w:val="2"/>
              </w:rPr>
            </w:pPr>
          </w:p>
        </w:tc>
        <w:tc>
          <w:tcPr>
            <w:tcW w:w="992" w:type="dxa"/>
            <w:tcBorders>
              <w:left w:val="single" w:sz="4" w:space="0" w:color="auto"/>
            </w:tcBorders>
          </w:tcPr>
          <w:p w:rsidR="00C24EF5" w:rsidRPr="00C24EF5" w:rsidRDefault="00C24EF5" w:rsidP="00C24EF5">
            <w:pPr>
              <w:ind w:right="-57"/>
              <w:jc w:val="center"/>
              <w:rPr>
                <w:kern w:val="2"/>
              </w:rPr>
            </w:pPr>
          </w:p>
        </w:tc>
      </w:tr>
      <w:tr w:rsidR="00C24EF5" w:rsidRPr="00C24EF5" w:rsidTr="00C24EF5">
        <w:trPr>
          <w:trHeight w:val="1040"/>
        </w:trPr>
        <w:tc>
          <w:tcPr>
            <w:tcW w:w="2313" w:type="dxa"/>
            <w:vMerge/>
          </w:tcPr>
          <w:p w:rsidR="00C24EF5" w:rsidRPr="00C24EF5" w:rsidRDefault="00C24EF5" w:rsidP="00C24EF5">
            <w:pPr>
              <w:rPr>
                <w:kern w:val="2"/>
              </w:rPr>
            </w:pPr>
          </w:p>
        </w:tc>
        <w:tc>
          <w:tcPr>
            <w:tcW w:w="2126" w:type="dxa"/>
            <w:vMerge/>
          </w:tcPr>
          <w:p w:rsidR="00C24EF5" w:rsidRPr="00C24EF5" w:rsidRDefault="00C24EF5" w:rsidP="00C24EF5">
            <w:pPr>
              <w:rPr>
                <w:kern w:val="2"/>
              </w:rPr>
            </w:pP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134" w:type="dxa"/>
          </w:tcPr>
          <w:p w:rsidR="00C24EF5" w:rsidRPr="00C24EF5" w:rsidRDefault="00C24EF5" w:rsidP="00C24EF5">
            <w:pPr>
              <w:ind w:right="-57"/>
              <w:jc w:val="center"/>
              <w:rPr>
                <w:kern w:val="2"/>
              </w:rPr>
            </w:pPr>
            <w:r w:rsidRPr="00C24EF5">
              <w:rPr>
                <w:kern w:val="2"/>
              </w:rPr>
              <w:t>5,00</w:t>
            </w:r>
          </w:p>
        </w:tc>
        <w:tc>
          <w:tcPr>
            <w:tcW w:w="993" w:type="dxa"/>
          </w:tcPr>
          <w:p w:rsidR="00C24EF5" w:rsidRPr="00C24EF5" w:rsidRDefault="00C24EF5" w:rsidP="00C24EF5">
            <w:pPr>
              <w:ind w:right="-57"/>
              <w:jc w:val="center"/>
              <w:rPr>
                <w:kern w:val="2"/>
              </w:rPr>
            </w:pPr>
            <w:r w:rsidRPr="00C24EF5">
              <w:rPr>
                <w:kern w:val="2"/>
              </w:rPr>
              <w:t>3,00</w:t>
            </w:r>
          </w:p>
        </w:tc>
        <w:tc>
          <w:tcPr>
            <w:tcW w:w="1134" w:type="dxa"/>
          </w:tcPr>
          <w:p w:rsidR="00C24EF5" w:rsidRPr="00C24EF5" w:rsidRDefault="00C24EF5" w:rsidP="00C24EF5">
            <w:pPr>
              <w:ind w:right="-57"/>
              <w:jc w:val="center"/>
              <w:rPr>
                <w:kern w:val="2"/>
              </w:rPr>
            </w:pPr>
            <w:r w:rsidRPr="00C24EF5">
              <w:rPr>
                <w:kern w:val="2"/>
              </w:rPr>
              <w:t>3,12</w:t>
            </w:r>
          </w:p>
        </w:tc>
        <w:tc>
          <w:tcPr>
            <w:tcW w:w="992" w:type="dxa"/>
            <w:tcBorders>
              <w:right w:val="single" w:sz="4" w:space="0" w:color="auto"/>
            </w:tcBorders>
            <w:shd w:val="clear" w:color="auto" w:fill="auto"/>
          </w:tcPr>
          <w:p w:rsidR="00C24EF5" w:rsidRPr="00C24EF5" w:rsidRDefault="00C24EF5" w:rsidP="00C24EF5">
            <w:pPr>
              <w:ind w:right="-57"/>
              <w:jc w:val="center"/>
              <w:rPr>
                <w:kern w:val="2"/>
              </w:rPr>
            </w:pPr>
            <w:r w:rsidRPr="00C24EF5">
              <w:rPr>
                <w:kern w:val="2"/>
              </w:rPr>
              <w:t>3,25</w:t>
            </w:r>
          </w:p>
        </w:tc>
        <w:tc>
          <w:tcPr>
            <w:tcW w:w="992" w:type="dxa"/>
            <w:tcBorders>
              <w:left w:val="single" w:sz="4" w:space="0" w:color="auto"/>
            </w:tcBorders>
            <w:shd w:val="clear" w:color="auto" w:fill="auto"/>
          </w:tcPr>
          <w:p w:rsidR="00C24EF5" w:rsidRPr="00C24EF5" w:rsidRDefault="00C24EF5" w:rsidP="00C24EF5">
            <w:pPr>
              <w:ind w:right="-57"/>
              <w:jc w:val="center"/>
              <w:rPr>
                <w:kern w:val="2"/>
              </w:rPr>
            </w:pPr>
            <w:r w:rsidRPr="00C24EF5">
              <w:rPr>
                <w:kern w:val="2"/>
              </w:rPr>
              <w:t>3,38</w:t>
            </w:r>
          </w:p>
        </w:tc>
        <w:tc>
          <w:tcPr>
            <w:tcW w:w="1276" w:type="dxa"/>
          </w:tcPr>
          <w:p w:rsidR="00C24EF5" w:rsidRPr="00C24EF5" w:rsidRDefault="00C24EF5" w:rsidP="00C24EF5">
            <w:pPr>
              <w:ind w:right="-57"/>
              <w:jc w:val="center"/>
              <w:rPr>
                <w:kern w:val="2"/>
              </w:rPr>
            </w:pPr>
            <w:r w:rsidRPr="00C24EF5">
              <w:rPr>
                <w:kern w:val="2"/>
              </w:rPr>
              <w:t>3,52</w:t>
            </w:r>
          </w:p>
        </w:tc>
        <w:tc>
          <w:tcPr>
            <w:tcW w:w="992" w:type="dxa"/>
            <w:tcBorders>
              <w:right w:val="single" w:sz="4" w:space="0" w:color="auto"/>
            </w:tcBorders>
          </w:tcPr>
          <w:p w:rsidR="00C24EF5" w:rsidRPr="00C24EF5" w:rsidRDefault="00C24EF5" w:rsidP="00C24EF5">
            <w:pPr>
              <w:ind w:right="-57"/>
              <w:jc w:val="center"/>
              <w:rPr>
                <w:kern w:val="2"/>
              </w:rPr>
            </w:pPr>
            <w:r w:rsidRPr="00C24EF5">
              <w:rPr>
                <w:kern w:val="2"/>
              </w:rPr>
              <w:t>3,66</w:t>
            </w:r>
          </w:p>
        </w:tc>
        <w:tc>
          <w:tcPr>
            <w:tcW w:w="992" w:type="dxa"/>
            <w:tcBorders>
              <w:left w:val="single" w:sz="4" w:space="0" w:color="auto"/>
            </w:tcBorders>
          </w:tcPr>
          <w:p w:rsidR="00C24EF5" w:rsidRPr="00C24EF5" w:rsidRDefault="00C24EF5" w:rsidP="00C24EF5">
            <w:pPr>
              <w:ind w:right="-57"/>
              <w:jc w:val="center"/>
              <w:rPr>
                <w:kern w:val="2"/>
              </w:rPr>
            </w:pPr>
            <w:r w:rsidRPr="00C24EF5">
              <w:rPr>
                <w:kern w:val="2"/>
              </w:rPr>
              <w:t>3,81</w:t>
            </w:r>
          </w:p>
        </w:tc>
      </w:tr>
      <w:tr w:rsidR="00C24EF5" w:rsidRPr="00C24EF5" w:rsidTr="00C24EF5">
        <w:trPr>
          <w:trHeight w:val="302"/>
        </w:trPr>
        <w:tc>
          <w:tcPr>
            <w:tcW w:w="2313" w:type="dxa"/>
            <w:vMerge w:val="restart"/>
          </w:tcPr>
          <w:p w:rsidR="00C24EF5" w:rsidRPr="00C24EF5" w:rsidRDefault="00C24EF5" w:rsidP="00C24EF5">
            <w:pPr>
              <w:rPr>
                <w:kern w:val="2"/>
              </w:rPr>
            </w:pPr>
            <w:r w:rsidRPr="00C24EF5">
              <w:rPr>
                <w:kern w:val="2"/>
              </w:rPr>
              <w:t>Основное</w:t>
            </w:r>
          </w:p>
          <w:p w:rsidR="00C24EF5" w:rsidRPr="00C24EF5" w:rsidRDefault="00C24EF5" w:rsidP="00C24EF5">
            <w:pPr>
              <w:rPr>
                <w:kern w:val="2"/>
              </w:rPr>
            </w:pPr>
            <w:r w:rsidRPr="00C24EF5">
              <w:rPr>
                <w:kern w:val="2"/>
              </w:rPr>
              <w:t>мероприятие 3</w:t>
            </w:r>
          </w:p>
        </w:tc>
        <w:tc>
          <w:tcPr>
            <w:tcW w:w="2126" w:type="dxa"/>
            <w:vMerge w:val="restart"/>
          </w:tcPr>
          <w:p w:rsidR="00C24EF5" w:rsidRPr="00C24EF5" w:rsidRDefault="00C24EF5" w:rsidP="00C24EF5">
            <w:pPr>
              <w:rPr>
                <w:kern w:val="2"/>
              </w:rPr>
            </w:pPr>
            <w:r w:rsidRPr="00C24EF5">
              <w:rPr>
                <w:bCs/>
                <w:kern w:val="2"/>
              </w:rPr>
              <w:t>Другие вопросы в области жилищно-коммунального хозяйства</w:t>
            </w: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 xml:space="preserve">Всего </w:t>
            </w:r>
          </w:p>
        </w:tc>
        <w:tc>
          <w:tcPr>
            <w:tcW w:w="1134" w:type="dxa"/>
          </w:tcPr>
          <w:p w:rsidR="00C24EF5" w:rsidRPr="00C24EF5" w:rsidRDefault="00C24EF5" w:rsidP="00C24EF5">
            <w:pPr>
              <w:ind w:right="-57"/>
              <w:jc w:val="center"/>
              <w:rPr>
                <w:kern w:val="2"/>
              </w:rPr>
            </w:pPr>
            <w:r w:rsidRPr="00C24EF5">
              <w:rPr>
                <w:kern w:val="2"/>
              </w:rPr>
              <w:t>0,00</w:t>
            </w:r>
          </w:p>
        </w:tc>
        <w:tc>
          <w:tcPr>
            <w:tcW w:w="993" w:type="dxa"/>
          </w:tcPr>
          <w:p w:rsidR="00C24EF5" w:rsidRPr="00C24EF5" w:rsidRDefault="00C24EF5" w:rsidP="00C24EF5">
            <w:pPr>
              <w:ind w:right="-57"/>
              <w:jc w:val="center"/>
              <w:rPr>
                <w:kern w:val="2"/>
              </w:rPr>
            </w:pPr>
            <w:r w:rsidRPr="00C24EF5">
              <w:rPr>
                <w:kern w:val="2"/>
              </w:rPr>
              <w:t>0,00</w:t>
            </w:r>
          </w:p>
        </w:tc>
        <w:tc>
          <w:tcPr>
            <w:tcW w:w="1134" w:type="dxa"/>
          </w:tcPr>
          <w:p w:rsidR="00C24EF5" w:rsidRPr="00C24EF5" w:rsidRDefault="00C24EF5" w:rsidP="00C24EF5">
            <w:pPr>
              <w:ind w:right="-57"/>
              <w:jc w:val="center"/>
              <w:rPr>
                <w:kern w:val="2"/>
              </w:rPr>
            </w:pPr>
            <w:r w:rsidRPr="00C24EF5">
              <w:rPr>
                <w:kern w:val="2"/>
              </w:rPr>
              <w:t>0,00</w:t>
            </w:r>
          </w:p>
        </w:tc>
        <w:tc>
          <w:tcPr>
            <w:tcW w:w="992" w:type="dxa"/>
            <w:tcBorders>
              <w:right w:val="single" w:sz="4" w:space="0" w:color="auto"/>
            </w:tcBorders>
            <w:shd w:val="clear" w:color="auto" w:fill="auto"/>
          </w:tcPr>
          <w:p w:rsidR="00C24EF5" w:rsidRPr="00C24EF5" w:rsidRDefault="00C24EF5" w:rsidP="00C24EF5">
            <w:pPr>
              <w:ind w:right="-57"/>
              <w:jc w:val="center"/>
              <w:rPr>
                <w:kern w:val="2"/>
              </w:rPr>
            </w:pPr>
            <w:r w:rsidRPr="00C24EF5">
              <w:rPr>
                <w:kern w:val="2"/>
              </w:rPr>
              <w:t>0,00</w:t>
            </w:r>
          </w:p>
        </w:tc>
        <w:tc>
          <w:tcPr>
            <w:tcW w:w="992" w:type="dxa"/>
            <w:tcBorders>
              <w:left w:val="single" w:sz="4" w:space="0" w:color="auto"/>
            </w:tcBorders>
            <w:shd w:val="clear" w:color="auto" w:fill="auto"/>
          </w:tcPr>
          <w:p w:rsidR="00C24EF5" w:rsidRPr="00C24EF5" w:rsidRDefault="00C24EF5" w:rsidP="00C24EF5">
            <w:pPr>
              <w:ind w:right="-57"/>
              <w:jc w:val="center"/>
              <w:rPr>
                <w:kern w:val="2"/>
              </w:rPr>
            </w:pPr>
            <w:r w:rsidRPr="00C24EF5">
              <w:rPr>
                <w:kern w:val="2"/>
              </w:rPr>
              <w:t>0,00</w:t>
            </w:r>
          </w:p>
        </w:tc>
        <w:tc>
          <w:tcPr>
            <w:tcW w:w="1276" w:type="dxa"/>
          </w:tcPr>
          <w:p w:rsidR="00C24EF5" w:rsidRPr="00C24EF5" w:rsidRDefault="00C24EF5" w:rsidP="00C24EF5">
            <w:pPr>
              <w:ind w:right="-57"/>
              <w:jc w:val="center"/>
              <w:rPr>
                <w:kern w:val="2"/>
              </w:rPr>
            </w:pPr>
            <w:r w:rsidRPr="00C24EF5">
              <w:rPr>
                <w:kern w:val="2"/>
              </w:rPr>
              <w:t>0,00</w:t>
            </w:r>
          </w:p>
        </w:tc>
        <w:tc>
          <w:tcPr>
            <w:tcW w:w="992" w:type="dxa"/>
            <w:tcBorders>
              <w:right w:val="single" w:sz="4" w:space="0" w:color="auto"/>
            </w:tcBorders>
          </w:tcPr>
          <w:p w:rsidR="00C24EF5" w:rsidRPr="00C24EF5" w:rsidRDefault="00C24EF5" w:rsidP="00C24EF5">
            <w:pPr>
              <w:ind w:right="-57"/>
              <w:jc w:val="center"/>
              <w:rPr>
                <w:kern w:val="2"/>
              </w:rPr>
            </w:pPr>
            <w:r w:rsidRPr="00C24EF5">
              <w:rPr>
                <w:kern w:val="2"/>
              </w:rPr>
              <w:t>0,00</w:t>
            </w:r>
          </w:p>
        </w:tc>
        <w:tc>
          <w:tcPr>
            <w:tcW w:w="992" w:type="dxa"/>
            <w:tcBorders>
              <w:left w:val="single" w:sz="4" w:space="0" w:color="auto"/>
            </w:tcBorders>
          </w:tcPr>
          <w:p w:rsidR="00C24EF5" w:rsidRPr="00C24EF5" w:rsidRDefault="00C24EF5" w:rsidP="00C24EF5">
            <w:pPr>
              <w:ind w:right="-57"/>
              <w:jc w:val="center"/>
              <w:rPr>
                <w:kern w:val="2"/>
              </w:rPr>
            </w:pPr>
            <w:r w:rsidRPr="00C24EF5">
              <w:rPr>
                <w:kern w:val="2"/>
              </w:rPr>
              <w:t>0,00</w:t>
            </w:r>
          </w:p>
        </w:tc>
      </w:tr>
      <w:tr w:rsidR="00C24EF5" w:rsidRPr="00C24EF5" w:rsidTr="00C24EF5">
        <w:trPr>
          <w:trHeight w:val="341"/>
        </w:trPr>
        <w:tc>
          <w:tcPr>
            <w:tcW w:w="2313" w:type="dxa"/>
            <w:vMerge/>
          </w:tcPr>
          <w:p w:rsidR="00C24EF5" w:rsidRPr="00C24EF5" w:rsidRDefault="00C24EF5" w:rsidP="00C24EF5">
            <w:pPr>
              <w:rPr>
                <w:kern w:val="2"/>
              </w:rPr>
            </w:pPr>
          </w:p>
        </w:tc>
        <w:tc>
          <w:tcPr>
            <w:tcW w:w="2126" w:type="dxa"/>
            <w:vMerge/>
          </w:tcPr>
          <w:p w:rsidR="00C24EF5" w:rsidRPr="00C24EF5" w:rsidRDefault="00C24EF5" w:rsidP="00C24EF5">
            <w:pPr>
              <w:rPr>
                <w:kern w:val="2"/>
              </w:rPr>
            </w:pP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в том числе по ГРБС:</w:t>
            </w:r>
          </w:p>
        </w:tc>
        <w:tc>
          <w:tcPr>
            <w:tcW w:w="1134" w:type="dxa"/>
          </w:tcPr>
          <w:p w:rsidR="00C24EF5" w:rsidRPr="00C24EF5" w:rsidRDefault="00C24EF5" w:rsidP="00C24EF5">
            <w:pPr>
              <w:ind w:right="-57"/>
              <w:jc w:val="center"/>
              <w:rPr>
                <w:kern w:val="2"/>
              </w:rPr>
            </w:pPr>
          </w:p>
        </w:tc>
        <w:tc>
          <w:tcPr>
            <w:tcW w:w="993" w:type="dxa"/>
          </w:tcPr>
          <w:p w:rsidR="00C24EF5" w:rsidRPr="00C24EF5" w:rsidRDefault="00C24EF5" w:rsidP="00C24EF5">
            <w:pPr>
              <w:ind w:right="-57"/>
              <w:jc w:val="center"/>
              <w:rPr>
                <w:kern w:val="2"/>
              </w:rPr>
            </w:pPr>
          </w:p>
        </w:tc>
        <w:tc>
          <w:tcPr>
            <w:tcW w:w="1134" w:type="dxa"/>
          </w:tcPr>
          <w:p w:rsidR="00C24EF5" w:rsidRPr="00C24EF5" w:rsidRDefault="00C24EF5" w:rsidP="00C24EF5">
            <w:pPr>
              <w:ind w:right="-57"/>
              <w:jc w:val="center"/>
              <w:rPr>
                <w:kern w:val="2"/>
              </w:rPr>
            </w:pPr>
          </w:p>
        </w:tc>
        <w:tc>
          <w:tcPr>
            <w:tcW w:w="992" w:type="dxa"/>
            <w:tcBorders>
              <w:right w:val="single" w:sz="4" w:space="0" w:color="auto"/>
            </w:tcBorders>
            <w:shd w:val="clear" w:color="auto" w:fill="auto"/>
          </w:tcPr>
          <w:p w:rsidR="00C24EF5" w:rsidRPr="00C24EF5" w:rsidRDefault="00C24EF5" w:rsidP="00C24EF5">
            <w:pPr>
              <w:ind w:right="-57"/>
              <w:jc w:val="center"/>
              <w:rPr>
                <w:kern w:val="2"/>
              </w:rPr>
            </w:pPr>
          </w:p>
        </w:tc>
        <w:tc>
          <w:tcPr>
            <w:tcW w:w="992" w:type="dxa"/>
            <w:tcBorders>
              <w:left w:val="single" w:sz="4" w:space="0" w:color="auto"/>
            </w:tcBorders>
            <w:shd w:val="clear" w:color="auto" w:fill="auto"/>
          </w:tcPr>
          <w:p w:rsidR="00C24EF5" w:rsidRPr="00C24EF5" w:rsidRDefault="00C24EF5" w:rsidP="00C24EF5">
            <w:pPr>
              <w:ind w:right="-57"/>
              <w:jc w:val="center"/>
              <w:rPr>
                <w:kern w:val="2"/>
              </w:rPr>
            </w:pPr>
          </w:p>
        </w:tc>
        <w:tc>
          <w:tcPr>
            <w:tcW w:w="1276" w:type="dxa"/>
          </w:tcPr>
          <w:p w:rsidR="00C24EF5" w:rsidRPr="00C24EF5" w:rsidRDefault="00C24EF5" w:rsidP="00C24EF5">
            <w:pPr>
              <w:ind w:right="-57"/>
              <w:jc w:val="center"/>
              <w:rPr>
                <w:kern w:val="2"/>
              </w:rPr>
            </w:pPr>
          </w:p>
        </w:tc>
        <w:tc>
          <w:tcPr>
            <w:tcW w:w="992" w:type="dxa"/>
            <w:tcBorders>
              <w:right w:val="single" w:sz="4" w:space="0" w:color="auto"/>
            </w:tcBorders>
          </w:tcPr>
          <w:p w:rsidR="00C24EF5" w:rsidRPr="00C24EF5" w:rsidRDefault="00C24EF5" w:rsidP="00C24EF5">
            <w:pPr>
              <w:ind w:right="-57"/>
              <w:jc w:val="center"/>
              <w:rPr>
                <w:kern w:val="2"/>
              </w:rPr>
            </w:pPr>
          </w:p>
        </w:tc>
        <w:tc>
          <w:tcPr>
            <w:tcW w:w="992" w:type="dxa"/>
            <w:tcBorders>
              <w:left w:val="single" w:sz="4" w:space="0" w:color="auto"/>
            </w:tcBorders>
          </w:tcPr>
          <w:p w:rsidR="00C24EF5" w:rsidRPr="00C24EF5" w:rsidRDefault="00C24EF5" w:rsidP="00C24EF5">
            <w:pPr>
              <w:ind w:right="-57"/>
              <w:jc w:val="center"/>
              <w:rPr>
                <w:kern w:val="2"/>
              </w:rPr>
            </w:pPr>
          </w:p>
        </w:tc>
      </w:tr>
      <w:tr w:rsidR="00C24EF5" w:rsidRPr="00C24EF5" w:rsidTr="00C24EF5">
        <w:trPr>
          <w:trHeight w:val="1040"/>
        </w:trPr>
        <w:tc>
          <w:tcPr>
            <w:tcW w:w="2313" w:type="dxa"/>
            <w:vMerge/>
          </w:tcPr>
          <w:p w:rsidR="00C24EF5" w:rsidRPr="00C24EF5" w:rsidRDefault="00C24EF5" w:rsidP="00C24EF5">
            <w:pPr>
              <w:rPr>
                <w:kern w:val="2"/>
              </w:rPr>
            </w:pPr>
          </w:p>
        </w:tc>
        <w:tc>
          <w:tcPr>
            <w:tcW w:w="2126" w:type="dxa"/>
            <w:vMerge/>
          </w:tcPr>
          <w:p w:rsidR="00C24EF5" w:rsidRPr="00C24EF5" w:rsidRDefault="00C24EF5" w:rsidP="00C24EF5">
            <w:pPr>
              <w:rPr>
                <w:kern w:val="2"/>
              </w:rPr>
            </w:pP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134" w:type="dxa"/>
          </w:tcPr>
          <w:p w:rsidR="00C24EF5" w:rsidRPr="00C24EF5" w:rsidRDefault="00C24EF5" w:rsidP="00C24EF5">
            <w:pPr>
              <w:ind w:right="-57"/>
              <w:jc w:val="center"/>
              <w:rPr>
                <w:kern w:val="2"/>
              </w:rPr>
            </w:pPr>
          </w:p>
        </w:tc>
        <w:tc>
          <w:tcPr>
            <w:tcW w:w="993" w:type="dxa"/>
          </w:tcPr>
          <w:p w:rsidR="00C24EF5" w:rsidRPr="00C24EF5" w:rsidRDefault="00C24EF5" w:rsidP="00C24EF5">
            <w:pPr>
              <w:ind w:right="-57"/>
              <w:jc w:val="center"/>
              <w:rPr>
                <w:kern w:val="2"/>
              </w:rPr>
            </w:pPr>
          </w:p>
        </w:tc>
        <w:tc>
          <w:tcPr>
            <w:tcW w:w="1134" w:type="dxa"/>
          </w:tcPr>
          <w:p w:rsidR="00C24EF5" w:rsidRPr="00C24EF5" w:rsidRDefault="00C24EF5" w:rsidP="00C24EF5">
            <w:pPr>
              <w:ind w:right="-57"/>
              <w:jc w:val="center"/>
              <w:rPr>
                <w:kern w:val="2"/>
              </w:rPr>
            </w:pPr>
          </w:p>
        </w:tc>
        <w:tc>
          <w:tcPr>
            <w:tcW w:w="992" w:type="dxa"/>
            <w:tcBorders>
              <w:right w:val="single" w:sz="4" w:space="0" w:color="auto"/>
            </w:tcBorders>
            <w:shd w:val="clear" w:color="auto" w:fill="auto"/>
          </w:tcPr>
          <w:p w:rsidR="00C24EF5" w:rsidRPr="00C24EF5" w:rsidRDefault="00C24EF5" w:rsidP="00C24EF5">
            <w:pPr>
              <w:ind w:right="-57"/>
              <w:jc w:val="center"/>
              <w:rPr>
                <w:kern w:val="2"/>
              </w:rPr>
            </w:pPr>
          </w:p>
        </w:tc>
        <w:tc>
          <w:tcPr>
            <w:tcW w:w="992" w:type="dxa"/>
            <w:tcBorders>
              <w:left w:val="single" w:sz="4" w:space="0" w:color="auto"/>
            </w:tcBorders>
            <w:shd w:val="clear" w:color="auto" w:fill="auto"/>
          </w:tcPr>
          <w:p w:rsidR="00C24EF5" w:rsidRPr="00C24EF5" w:rsidRDefault="00C24EF5" w:rsidP="00C24EF5">
            <w:pPr>
              <w:ind w:right="-57"/>
              <w:jc w:val="center"/>
              <w:rPr>
                <w:kern w:val="2"/>
              </w:rPr>
            </w:pPr>
          </w:p>
        </w:tc>
        <w:tc>
          <w:tcPr>
            <w:tcW w:w="1276" w:type="dxa"/>
          </w:tcPr>
          <w:p w:rsidR="00C24EF5" w:rsidRPr="00C24EF5" w:rsidRDefault="00C24EF5" w:rsidP="00C24EF5">
            <w:pPr>
              <w:ind w:right="-57"/>
              <w:jc w:val="center"/>
              <w:rPr>
                <w:kern w:val="2"/>
              </w:rPr>
            </w:pPr>
          </w:p>
        </w:tc>
        <w:tc>
          <w:tcPr>
            <w:tcW w:w="992" w:type="dxa"/>
            <w:tcBorders>
              <w:right w:val="single" w:sz="4" w:space="0" w:color="auto"/>
            </w:tcBorders>
          </w:tcPr>
          <w:p w:rsidR="00C24EF5" w:rsidRPr="00C24EF5" w:rsidRDefault="00C24EF5" w:rsidP="00C24EF5">
            <w:pPr>
              <w:ind w:right="-57"/>
              <w:jc w:val="center"/>
              <w:rPr>
                <w:kern w:val="2"/>
              </w:rPr>
            </w:pPr>
          </w:p>
        </w:tc>
        <w:tc>
          <w:tcPr>
            <w:tcW w:w="992" w:type="dxa"/>
            <w:tcBorders>
              <w:left w:val="single" w:sz="4" w:space="0" w:color="auto"/>
            </w:tcBorders>
          </w:tcPr>
          <w:p w:rsidR="00C24EF5" w:rsidRPr="00C24EF5" w:rsidRDefault="00C24EF5" w:rsidP="00C24EF5">
            <w:pPr>
              <w:ind w:right="-57"/>
              <w:jc w:val="center"/>
              <w:rPr>
                <w:kern w:val="2"/>
              </w:rPr>
            </w:pPr>
          </w:p>
        </w:tc>
      </w:tr>
      <w:tr w:rsidR="00C24EF5" w:rsidRPr="00C24EF5" w:rsidTr="00C24EF5">
        <w:trPr>
          <w:trHeight w:val="291"/>
        </w:trPr>
        <w:tc>
          <w:tcPr>
            <w:tcW w:w="2313" w:type="dxa"/>
            <w:vMerge w:val="restart"/>
            <w:tcBorders>
              <w:top w:val="single" w:sz="4" w:space="0" w:color="000000"/>
              <w:left w:val="single" w:sz="4" w:space="0" w:color="000000"/>
              <w:right w:val="single" w:sz="4" w:space="0" w:color="000000"/>
            </w:tcBorders>
          </w:tcPr>
          <w:p w:rsidR="00C24EF5" w:rsidRPr="00C24EF5" w:rsidRDefault="00C24EF5" w:rsidP="00C24EF5">
            <w:pPr>
              <w:rPr>
                <w:kern w:val="2"/>
              </w:rPr>
            </w:pPr>
            <w:r w:rsidRPr="00C24EF5">
              <w:rPr>
                <w:kern w:val="2"/>
              </w:rPr>
              <w:t>Основное</w:t>
            </w:r>
          </w:p>
          <w:p w:rsidR="00C24EF5" w:rsidRPr="00C24EF5" w:rsidRDefault="00C24EF5" w:rsidP="00C24EF5">
            <w:pPr>
              <w:rPr>
                <w:b/>
                <w:kern w:val="2"/>
              </w:rPr>
            </w:pPr>
            <w:r w:rsidRPr="00C24EF5">
              <w:rPr>
                <w:kern w:val="2"/>
              </w:rPr>
              <w:t>мероприятие 4</w:t>
            </w:r>
          </w:p>
        </w:tc>
        <w:tc>
          <w:tcPr>
            <w:tcW w:w="2126" w:type="dxa"/>
            <w:vMerge w:val="restart"/>
            <w:tcBorders>
              <w:top w:val="single" w:sz="4" w:space="0" w:color="000000"/>
              <w:left w:val="single" w:sz="4" w:space="0" w:color="000000"/>
              <w:right w:val="single" w:sz="4" w:space="0" w:color="000000"/>
            </w:tcBorders>
          </w:tcPr>
          <w:p w:rsidR="00C24EF5" w:rsidRPr="00C24EF5" w:rsidRDefault="00C24EF5" w:rsidP="00C24EF5">
            <w:pPr>
              <w:rPr>
                <w:bCs/>
                <w:kern w:val="2"/>
              </w:rPr>
            </w:pPr>
            <w:r w:rsidRPr="00C24EF5">
              <w:rPr>
                <w:bCs/>
                <w:kern w:val="2"/>
              </w:rPr>
              <w:t>Коммунальное хозяйство</w:t>
            </w:r>
          </w:p>
        </w:tc>
        <w:tc>
          <w:tcPr>
            <w:tcW w:w="2551"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 xml:space="preserve">Всего </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ind w:right="-57"/>
              <w:jc w:val="center"/>
              <w:rPr>
                <w:kern w:val="2"/>
              </w:rPr>
            </w:pPr>
            <w:r w:rsidRPr="00C24EF5">
              <w:rPr>
                <w:kern w:val="2"/>
              </w:rPr>
              <w:t>0,00</w:t>
            </w:r>
          </w:p>
        </w:tc>
        <w:tc>
          <w:tcPr>
            <w:tcW w:w="993"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ind w:right="-57"/>
              <w:jc w:val="center"/>
              <w:rPr>
                <w:kern w:val="2"/>
              </w:rPr>
            </w:pPr>
            <w:r w:rsidRPr="00C24EF5">
              <w:rPr>
                <w:kern w:val="2"/>
              </w:rPr>
              <w:t>0,00</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ind w:right="-57"/>
              <w:jc w:val="center"/>
              <w:rPr>
                <w:kern w:val="2"/>
              </w:rPr>
            </w:pPr>
            <w:r w:rsidRPr="00C24EF5">
              <w:rPr>
                <w:kern w:val="2"/>
              </w:rPr>
              <w:t>0,00</w:t>
            </w:r>
          </w:p>
        </w:tc>
        <w:tc>
          <w:tcPr>
            <w:tcW w:w="992" w:type="dxa"/>
            <w:tcBorders>
              <w:top w:val="single" w:sz="4" w:space="0" w:color="000000"/>
              <w:left w:val="single" w:sz="4" w:space="0" w:color="000000"/>
              <w:bottom w:val="single" w:sz="4" w:space="0" w:color="000000"/>
              <w:right w:val="single" w:sz="4" w:space="0" w:color="auto"/>
            </w:tcBorders>
            <w:shd w:val="clear" w:color="auto" w:fill="auto"/>
          </w:tcPr>
          <w:p w:rsidR="00C24EF5" w:rsidRPr="00C24EF5" w:rsidRDefault="00C24EF5" w:rsidP="00C24EF5">
            <w:pPr>
              <w:ind w:right="-57"/>
              <w:jc w:val="center"/>
              <w:rPr>
                <w:kern w:val="2"/>
              </w:rPr>
            </w:pPr>
            <w:r w:rsidRPr="00C24EF5">
              <w:rPr>
                <w:kern w:val="2"/>
              </w:rPr>
              <w:t>0,00</w:t>
            </w: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C24EF5" w:rsidRPr="00C24EF5" w:rsidRDefault="00C24EF5" w:rsidP="00C24EF5">
            <w:pPr>
              <w:ind w:right="-57"/>
              <w:jc w:val="center"/>
              <w:rPr>
                <w:kern w:val="2"/>
              </w:rPr>
            </w:pPr>
            <w:r w:rsidRPr="00C24EF5">
              <w:rPr>
                <w:kern w:val="2"/>
              </w:rPr>
              <w:t>0,00</w:t>
            </w:r>
          </w:p>
        </w:tc>
        <w:tc>
          <w:tcPr>
            <w:tcW w:w="1276"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ind w:right="-57"/>
              <w:jc w:val="center"/>
              <w:rPr>
                <w:kern w:val="2"/>
              </w:rPr>
            </w:pPr>
            <w:r w:rsidRPr="00C24EF5">
              <w:rPr>
                <w:kern w:val="2"/>
              </w:rPr>
              <w:t>0,00</w:t>
            </w:r>
          </w:p>
        </w:tc>
        <w:tc>
          <w:tcPr>
            <w:tcW w:w="992" w:type="dxa"/>
            <w:tcBorders>
              <w:top w:val="single" w:sz="4" w:space="0" w:color="000000"/>
              <w:left w:val="single" w:sz="4" w:space="0" w:color="000000"/>
              <w:bottom w:val="single" w:sz="4" w:space="0" w:color="000000"/>
              <w:right w:val="single" w:sz="4" w:space="0" w:color="auto"/>
            </w:tcBorders>
          </w:tcPr>
          <w:p w:rsidR="00C24EF5" w:rsidRPr="00C24EF5" w:rsidRDefault="00C24EF5" w:rsidP="00C24EF5">
            <w:pPr>
              <w:ind w:right="-57"/>
              <w:jc w:val="center"/>
              <w:rPr>
                <w:kern w:val="2"/>
              </w:rPr>
            </w:pPr>
            <w:r w:rsidRPr="00C24EF5">
              <w:rPr>
                <w:kern w:val="2"/>
              </w:rPr>
              <w:t>0,00</w:t>
            </w:r>
          </w:p>
        </w:tc>
        <w:tc>
          <w:tcPr>
            <w:tcW w:w="992" w:type="dxa"/>
            <w:tcBorders>
              <w:top w:val="single" w:sz="4" w:space="0" w:color="000000"/>
              <w:left w:val="single" w:sz="4" w:space="0" w:color="auto"/>
              <w:bottom w:val="single" w:sz="4" w:space="0" w:color="000000"/>
              <w:right w:val="single" w:sz="4" w:space="0" w:color="000000"/>
            </w:tcBorders>
          </w:tcPr>
          <w:p w:rsidR="00C24EF5" w:rsidRPr="00C24EF5" w:rsidRDefault="00C24EF5" w:rsidP="00C24EF5">
            <w:pPr>
              <w:ind w:right="-57"/>
              <w:jc w:val="center"/>
              <w:rPr>
                <w:kern w:val="2"/>
              </w:rPr>
            </w:pPr>
            <w:r w:rsidRPr="00C24EF5">
              <w:rPr>
                <w:kern w:val="2"/>
              </w:rPr>
              <w:t>0,00</w:t>
            </w:r>
          </w:p>
        </w:tc>
      </w:tr>
      <w:tr w:rsidR="00C24EF5" w:rsidRPr="00C24EF5" w:rsidTr="00C24EF5">
        <w:trPr>
          <w:trHeight w:val="445"/>
        </w:trPr>
        <w:tc>
          <w:tcPr>
            <w:tcW w:w="2313" w:type="dxa"/>
            <w:vMerge/>
            <w:tcBorders>
              <w:left w:val="single" w:sz="4" w:space="0" w:color="000000"/>
              <w:right w:val="single" w:sz="4" w:space="0" w:color="000000"/>
            </w:tcBorders>
          </w:tcPr>
          <w:p w:rsidR="00C24EF5" w:rsidRPr="00C24EF5" w:rsidRDefault="00C24EF5" w:rsidP="00C24EF5">
            <w:pPr>
              <w:rPr>
                <w:kern w:val="2"/>
              </w:rPr>
            </w:pPr>
          </w:p>
        </w:tc>
        <w:tc>
          <w:tcPr>
            <w:tcW w:w="2126" w:type="dxa"/>
            <w:vMerge/>
            <w:tcBorders>
              <w:left w:val="single" w:sz="4" w:space="0" w:color="000000"/>
              <w:right w:val="single" w:sz="4" w:space="0" w:color="000000"/>
            </w:tcBorders>
          </w:tcPr>
          <w:p w:rsidR="00C24EF5" w:rsidRPr="00C24EF5" w:rsidRDefault="00C24EF5" w:rsidP="00C24EF5">
            <w:pPr>
              <w:rPr>
                <w:kern w:val="2"/>
              </w:rPr>
            </w:pPr>
          </w:p>
        </w:tc>
        <w:tc>
          <w:tcPr>
            <w:tcW w:w="2551"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в том числе по ГРБС:</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ind w:right="-57"/>
              <w:jc w:val="center"/>
              <w:rPr>
                <w:kern w:val="2"/>
              </w:rPr>
            </w:pPr>
          </w:p>
        </w:tc>
        <w:tc>
          <w:tcPr>
            <w:tcW w:w="993"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ind w:right="-57"/>
              <w:jc w:val="center"/>
              <w:rPr>
                <w:kern w:val="2"/>
              </w:rPr>
            </w:pP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ind w:right="-57"/>
              <w:jc w:val="center"/>
              <w:rPr>
                <w:kern w:val="2"/>
              </w:rPr>
            </w:pPr>
          </w:p>
        </w:tc>
        <w:tc>
          <w:tcPr>
            <w:tcW w:w="992" w:type="dxa"/>
            <w:tcBorders>
              <w:top w:val="single" w:sz="4" w:space="0" w:color="000000"/>
              <w:left w:val="single" w:sz="4" w:space="0" w:color="000000"/>
              <w:bottom w:val="single" w:sz="4" w:space="0" w:color="000000"/>
              <w:right w:val="single" w:sz="4" w:space="0" w:color="auto"/>
            </w:tcBorders>
            <w:shd w:val="clear" w:color="auto" w:fill="auto"/>
          </w:tcPr>
          <w:p w:rsidR="00C24EF5" w:rsidRPr="00C24EF5" w:rsidRDefault="00C24EF5" w:rsidP="00C24EF5">
            <w:pPr>
              <w:ind w:right="-57"/>
              <w:jc w:val="center"/>
              <w:rPr>
                <w:kern w:val="2"/>
              </w:rPr>
            </w:pP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C24EF5" w:rsidRPr="00C24EF5" w:rsidRDefault="00C24EF5" w:rsidP="00C24EF5">
            <w:pPr>
              <w:ind w:right="-57"/>
              <w:jc w:val="center"/>
              <w:rPr>
                <w:kern w:val="2"/>
              </w:rPr>
            </w:pPr>
          </w:p>
        </w:tc>
        <w:tc>
          <w:tcPr>
            <w:tcW w:w="1276"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ind w:right="-57"/>
              <w:jc w:val="center"/>
              <w:rPr>
                <w:kern w:val="2"/>
              </w:rPr>
            </w:pPr>
          </w:p>
        </w:tc>
        <w:tc>
          <w:tcPr>
            <w:tcW w:w="992" w:type="dxa"/>
            <w:tcBorders>
              <w:top w:val="single" w:sz="4" w:space="0" w:color="000000"/>
              <w:left w:val="single" w:sz="4" w:space="0" w:color="000000"/>
              <w:bottom w:val="single" w:sz="4" w:space="0" w:color="000000"/>
              <w:right w:val="single" w:sz="4" w:space="0" w:color="auto"/>
            </w:tcBorders>
          </w:tcPr>
          <w:p w:rsidR="00C24EF5" w:rsidRPr="00C24EF5" w:rsidRDefault="00C24EF5" w:rsidP="00C24EF5">
            <w:pPr>
              <w:ind w:right="-57"/>
              <w:jc w:val="center"/>
              <w:rPr>
                <w:kern w:val="2"/>
              </w:rPr>
            </w:pPr>
          </w:p>
        </w:tc>
        <w:tc>
          <w:tcPr>
            <w:tcW w:w="992" w:type="dxa"/>
            <w:tcBorders>
              <w:top w:val="single" w:sz="4" w:space="0" w:color="000000"/>
              <w:left w:val="single" w:sz="4" w:space="0" w:color="auto"/>
              <w:bottom w:val="single" w:sz="4" w:space="0" w:color="000000"/>
              <w:right w:val="single" w:sz="4" w:space="0" w:color="000000"/>
            </w:tcBorders>
          </w:tcPr>
          <w:p w:rsidR="00C24EF5" w:rsidRPr="00C24EF5" w:rsidRDefault="00C24EF5" w:rsidP="00C24EF5">
            <w:pPr>
              <w:ind w:right="-57"/>
              <w:jc w:val="center"/>
              <w:rPr>
                <w:kern w:val="2"/>
              </w:rPr>
            </w:pPr>
          </w:p>
        </w:tc>
      </w:tr>
      <w:tr w:rsidR="00C24EF5" w:rsidRPr="00C24EF5" w:rsidTr="00C24EF5">
        <w:trPr>
          <w:trHeight w:val="1040"/>
        </w:trPr>
        <w:tc>
          <w:tcPr>
            <w:tcW w:w="2313" w:type="dxa"/>
            <w:vMerge/>
            <w:tcBorders>
              <w:left w:val="single" w:sz="4" w:space="0" w:color="000000"/>
              <w:bottom w:val="single" w:sz="4" w:space="0" w:color="000000"/>
              <w:right w:val="single" w:sz="4" w:space="0" w:color="000000"/>
            </w:tcBorders>
          </w:tcPr>
          <w:p w:rsidR="00C24EF5" w:rsidRPr="00C24EF5" w:rsidRDefault="00C24EF5" w:rsidP="00C24EF5">
            <w:pPr>
              <w:rPr>
                <w:kern w:val="2"/>
              </w:rPr>
            </w:pPr>
          </w:p>
        </w:tc>
        <w:tc>
          <w:tcPr>
            <w:tcW w:w="2126" w:type="dxa"/>
            <w:vMerge/>
            <w:tcBorders>
              <w:left w:val="single" w:sz="4" w:space="0" w:color="000000"/>
              <w:bottom w:val="single" w:sz="4" w:space="0" w:color="000000"/>
              <w:right w:val="single" w:sz="4" w:space="0" w:color="000000"/>
            </w:tcBorders>
          </w:tcPr>
          <w:p w:rsidR="00C24EF5" w:rsidRPr="00C24EF5" w:rsidRDefault="00C24EF5" w:rsidP="00C24EF5">
            <w:pPr>
              <w:rPr>
                <w:kern w:val="2"/>
              </w:rPr>
            </w:pPr>
          </w:p>
        </w:tc>
        <w:tc>
          <w:tcPr>
            <w:tcW w:w="2551"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ind w:right="-57"/>
              <w:jc w:val="center"/>
              <w:rPr>
                <w:kern w:val="2"/>
              </w:rPr>
            </w:pPr>
          </w:p>
        </w:tc>
        <w:tc>
          <w:tcPr>
            <w:tcW w:w="993"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ind w:right="-57"/>
              <w:jc w:val="center"/>
              <w:rPr>
                <w:kern w:val="2"/>
              </w:rPr>
            </w:pPr>
          </w:p>
        </w:tc>
        <w:tc>
          <w:tcPr>
            <w:tcW w:w="1134"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ind w:right="-57"/>
              <w:jc w:val="center"/>
              <w:rPr>
                <w:kern w:val="2"/>
              </w:rPr>
            </w:pPr>
          </w:p>
        </w:tc>
        <w:tc>
          <w:tcPr>
            <w:tcW w:w="992" w:type="dxa"/>
            <w:tcBorders>
              <w:top w:val="single" w:sz="4" w:space="0" w:color="000000"/>
              <w:left w:val="single" w:sz="4" w:space="0" w:color="000000"/>
              <w:bottom w:val="single" w:sz="4" w:space="0" w:color="000000"/>
              <w:right w:val="single" w:sz="4" w:space="0" w:color="auto"/>
            </w:tcBorders>
            <w:shd w:val="clear" w:color="auto" w:fill="auto"/>
          </w:tcPr>
          <w:p w:rsidR="00C24EF5" w:rsidRPr="00C24EF5" w:rsidRDefault="00C24EF5" w:rsidP="00C24EF5">
            <w:pPr>
              <w:ind w:right="-57"/>
              <w:jc w:val="center"/>
              <w:rPr>
                <w:kern w:val="2"/>
              </w:rPr>
            </w:pPr>
          </w:p>
        </w:tc>
        <w:tc>
          <w:tcPr>
            <w:tcW w:w="992" w:type="dxa"/>
            <w:tcBorders>
              <w:top w:val="single" w:sz="4" w:space="0" w:color="000000"/>
              <w:left w:val="single" w:sz="4" w:space="0" w:color="auto"/>
              <w:bottom w:val="single" w:sz="4" w:space="0" w:color="000000"/>
              <w:right w:val="single" w:sz="4" w:space="0" w:color="000000"/>
            </w:tcBorders>
            <w:shd w:val="clear" w:color="auto" w:fill="auto"/>
          </w:tcPr>
          <w:p w:rsidR="00C24EF5" w:rsidRPr="00C24EF5" w:rsidRDefault="00C24EF5" w:rsidP="00C24EF5">
            <w:pPr>
              <w:ind w:right="-57"/>
              <w:jc w:val="center"/>
              <w:rPr>
                <w:kern w:val="2"/>
              </w:rPr>
            </w:pPr>
          </w:p>
        </w:tc>
        <w:tc>
          <w:tcPr>
            <w:tcW w:w="1276" w:type="dxa"/>
            <w:tcBorders>
              <w:top w:val="single" w:sz="4" w:space="0" w:color="000000"/>
              <w:left w:val="single" w:sz="4" w:space="0" w:color="000000"/>
              <w:bottom w:val="single" w:sz="4" w:space="0" w:color="000000"/>
              <w:right w:val="single" w:sz="4" w:space="0" w:color="000000"/>
            </w:tcBorders>
          </w:tcPr>
          <w:p w:rsidR="00C24EF5" w:rsidRPr="00C24EF5" w:rsidRDefault="00C24EF5" w:rsidP="00C24EF5">
            <w:pPr>
              <w:ind w:right="-57"/>
              <w:jc w:val="center"/>
              <w:rPr>
                <w:kern w:val="2"/>
              </w:rPr>
            </w:pPr>
          </w:p>
        </w:tc>
        <w:tc>
          <w:tcPr>
            <w:tcW w:w="992" w:type="dxa"/>
            <w:tcBorders>
              <w:top w:val="single" w:sz="4" w:space="0" w:color="000000"/>
              <w:left w:val="single" w:sz="4" w:space="0" w:color="000000"/>
              <w:bottom w:val="single" w:sz="4" w:space="0" w:color="000000"/>
              <w:right w:val="single" w:sz="4" w:space="0" w:color="auto"/>
            </w:tcBorders>
          </w:tcPr>
          <w:p w:rsidR="00C24EF5" w:rsidRPr="00C24EF5" w:rsidRDefault="00C24EF5" w:rsidP="00C24EF5">
            <w:pPr>
              <w:ind w:right="-57"/>
              <w:jc w:val="center"/>
              <w:rPr>
                <w:kern w:val="2"/>
              </w:rPr>
            </w:pPr>
          </w:p>
        </w:tc>
        <w:tc>
          <w:tcPr>
            <w:tcW w:w="992" w:type="dxa"/>
            <w:tcBorders>
              <w:top w:val="single" w:sz="4" w:space="0" w:color="000000"/>
              <w:left w:val="single" w:sz="4" w:space="0" w:color="auto"/>
              <w:bottom w:val="single" w:sz="4" w:space="0" w:color="000000"/>
              <w:right w:val="single" w:sz="4" w:space="0" w:color="000000"/>
            </w:tcBorders>
          </w:tcPr>
          <w:p w:rsidR="00C24EF5" w:rsidRPr="00C24EF5" w:rsidRDefault="00C24EF5" w:rsidP="00C24EF5">
            <w:pPr>
              <w:ind w:right="-57"/>
              <w:jc w:val="center"/>
              <w:rPr>
                <w:kern w:val="2"/>
              </w:rPr>
            </w:pPr>
          </w:p>
        </w:tc>
      </w:tr>
      <w:tr w:rsidR="00C24EF5" w:rsidRPr="00C24EF5" w:rsidTr="00C24EF5">
        <w:trPr>
          <w:trHeight w:val="282"/>
        </w:trPr>
        <w:tc>
          <w:tcPr>
            <w:tcW w:w="2313" w:type="dxa"/>
            <w:vMerge w:val="restart"/>
          </w:tcPr>
          <w:p w:rsidR="00C24EF5" w:rsidRPr="00C24EF5" w:rsidRDefault="00C24EF5" w:rsidP="00C24EF5">
            <w:pPr>
              <w:rPr>
                <w:kern w:val="2"/>
              </w:rPr>
            </w:pPr>
            <w:r w:rsidRPr="00C24EF5">
              <w:rPr>
                <w:kern w:val="2"/>
              </w:rPr>
              <w:t>Основное</w:t>
            </w:r>
          </w:p>
          <w:p w:rsidR="00C24EF5" w:rsidRPr="00C24EF5" w:rsidRDefault="00C24EF5" w:rsidP="00C24EF5">
            <w:pPr>
              <w:rPr>
                <w:kern w:val="2"/>
              </w:rPr>
            </w:pPr>
            <w:r w:rsidRPr="00C24EF5">
              <w:rPr>
                <w:kern w:val="2"/>
              </w:rPr>
              <w:t>мероприятие 5</w:t>
            </w:r>
          </w:p>
        </w:tc>
        <w:tc>
          <w:tcPr>
            <w:tcW w:w="2126" w:type="dxa"/>
            <w:vMerge w:val="restart"/>
          </w:tcPr>
          <w:p w:rsidR="00C24EF5" w:rsidRPr="00C24EF5" w:rsidRDefault="00C24EF5" w:rsidP="00C24EF5">
            <w:pPr>
              <w:rPr>
                <w:kern w:val="2"/>
              </w:rPr>
            </w:pPr>
            <w:r w:rsidRPr="00C24EF5">
              <w:rPr>
                <w:kern w:val="2"/>
              </w:rPr>
              <w:t>Жилищное хозяйство</w:t>
            </w: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 xml:space="preserve">Всего </w:t>
            </w:r>
          </w:p>
        </w:tc>
        <w:tc>
          <w:tcPr>
            <w:tcW w:w="1134" w:type="dxa"/>
          </w:tcPr>
          <w:p w:rsidR="00C24EF5" w:rsidRPr="00C24EF5" w:rsidRDefault="00C24EF5" w:rsidP="00C24EF5">
            <w:pPr>
              <w:ind w:right="-57"/>
              <w:jc w:val="center"/>
              <w:rPr>
                <w:kern w:val="2"/>
              </w:rPr>
            </w:pPr>
            <w:r w:rsidRPr="00C24EF5">
              <w:rPr>
                <w:kern w:val="2"/>
              </w:rPr>
              <w:t>0,00</w:t>
            </w:r>
          </w:p>
        </w:tc>
        <w:tc>
          <w:tcPr>
            <w:tcW w:w="993" w:type="dxa"/>
          </w:tcPr>
          <w:p w:rsidR="00C24EF5" w:rsidRPr="00C24EF5" w:rsidRDefault="00C24EF5" w:rsidP="00C24EF5">
            <w:pPr>
              <w:ind w:right="-57"/>
              <w:jc w:val="center"/>
              <w:rPr>
                <w:kern w:val="2"/>
              </w:rPr>
            </w:pPr>
            <w:r w:rsidRPr="00C24EF5">
              <w:rPr>
                <w:kern w:val="2"/>
              </w:rPr>
              <w:t>0,00</w:t>
            </w:r>
          </w:p>
        </w:tc>
        <w:tc>
          <w:tcPr>
            <w:tcW w:w="1134" w:type="dxa"/>
          </w:tcPr>
          <w:p w:rsidR="00C24EF5" w:rsidRPr="00C24EF5" w:rsidRDefault="00C24EF5" w:rsidP="00C24EF5">
            <w:pPr>
              <w:ind w:right="-57"/>
              <w:jc w:val="center"/>
              <w:rPr>
                <w:kern w:val="2"/>
              </w:rPr>
            </w:pPr>
            <w:r w:rsidRPr="00C24EF5">
              <w:rPr>
                <w:kern w:val="2"/>
              </w:rPr>
              <w:t>0,00</w:t>
            </w:r>
          </w:p>
        </w:tc>
        <w:tc>
          <w:tcPr>
            <w:tcW w:w="992" w:type="dxa"/>
            <w:tcBorders>
              <w:right w:val="single" w:sz="4" w:space="0" w:color="auto"/>
            </w:tcBorders>
            <w:shd w:val="clear" w:color="auto" w:fill="auto"/>
          </w:tcPr>
          <w:p w:rsidR="00C24EF5" w:rsidRPr="00C24EF5" w:rsidRDefault="00C24EF5" w:rsidP="00C24EF5">
            <w:pPr>
              <w:ind w:right="-57"/>
              <w:jc w:val="center"/>
              <w:rPr>
                <w:kern w:val="2"/>
              </w:rPr>
            </w:pPr>
            <w:r w:rsidRPr="00C24EF5">
              <w:rPr>
                <w:kern w:val="2"/>
              </w:rPr>
              <w:t>0,00</w:t>
            </w:r>
          </w:p>
        </w:tc>
        <w:tc>
          <w:tcPr>
            <w:tcW w:w="992" w:type="dxa"/>
            <w:tcBorders>
              <w:left w:val="single" w:sz="4" w:space="0" w:color="auto"/>
            </w:tcBorders>
            <w:shd w:val="clear" w:color="auto" w:fill="auto"/>
          </w:tcPr>
          <w:p w:rsidR="00C24EF5" w:rsidRPr="00C24EF5" w:rsidRDefault="00C24EF5" w:rsidP="00C24EF5">
            <w:pPr>
              <w:ind w:right="-57"/>
              <w:jc w:val="center"/>
              <w:rPr>
                <w:kern w:val="2"/>
              </w:rPr>
            </w:pPr>
            <w:r w:rsidRPr="00C24EF5">
              <w:rPr>
                <w:kern w:val="2"/>
              </w:rPr>
              <w:t>0,00</w:t>
            </w:r>
          </w:p>
        </w:tc>
        <w:tc>
          <w:tcPr>
            <w:tcW w:w="1276" w:type="dxa"/>
          </w:tcPr>
          <w:p w:rsidR="00C24EF5" w:rsidRPr="00C24EF5" w:rsidRDefault="00C24EF5" w:rsidP="00C24EF5">
            <w:pPr>
              <w:ind w:right="-57"/>
              <w:jc w:val="center"/>
              <w:rPr>
                <w:kern w:val="2"/>
              </w:rPr>
            </w:pPr>
            <w:r w:rsidRPr="00C24EF5">
              <w:rPr>
                <w:kern w:val="2"/>
              </w:rPr>
              <w:t>0,00</w:t>
            </w:r>
          </w:p>
        </w:tc>
        <w:tc>
          <w:tcPr>
            <w:tcW w:w="992" w:type="dxa"/>
            <w:tcBorders>
              <w:right w:val="single" w:sz="4" w:space="0" w:color="auto"/>
            </w:tcBorders>
          </w:tcPr>
          <w:p w:rsidR="00C24EF5" w:rsidRPr="00C24EF5" w:rsidRDefault="00C24EF5" w:rsidP="00C24EF5">
            <w:pPr>
              <w:ind w:right="-57"/>
              <w:jc w:val="center"/>
              <w:rPr>
                <w:kern w:val="2"/>
              </w:rPr>
            </w:pPr>
            <w:r w:rsidRPr="00C24EF5">
              <w:rPr>
                <w:kern w:val="2"/>
              </w:rPr>
              <w:t>0,00</w:t>
            </w:r>
          </w:p>
        </w:tc>
        <w:tc>
          <w:tcPr>
            <w:tcW w:w="992" w:type="dxa"/>
            <w:tcBorders>
              <w:left w:val="single" w:sz="4" w:space="0" w:color="auto"/>
            </w:tcBorders>
          </w:tcPr>
          <w:p w:rsidR="00C24EF5" w:rsidRPr="00C24EF5" w:rsidRDefault="00C24EF5" w:rsidP="00C24EF5">
            <w:pPr>
              <w:ind w:right="-57"/>
              <w:jc w:val="center"/>
              <w:rPr>
                <w:kern w:val="2"/>
              </w:rPr>
            </w:pPr>
            <w:r w:rsidRPr="00C24EF5">
              <w:rPr>
                <w:kern w:val="2"/>
              </w:rPr>
              <w:t>0,00</w:t>
            </w:r>
          </w:p>
        </w:tc>
      </w:tr>
      <w:tr w:rsidR="00C24EF5" w:rsidRPr="00C24EF5" w:rsidTr="00C24EF5">
        <w:trPr>
          <w:trHeight w:val="341"/>
        </w:trPr>
        <w:tc>
          <w:tcPr>
            <w:tcW w:w="2313" w:type="dxa"/>
            <w:vMerge/>
          </w:tcPr>
          <w:p w:rsidR="00C24EF5" w:rsidRPr="00C24EF5" w:rsidRDefault="00C24EF5" w:rsidP="00C24EF5">
            <w:pPr>
              <w:rPr>
                <w:kern w:val="2"/>
              </w:rPr>
            </w:pPr>
          </w:p>
        </w:tc>
        <w:tc>
          <w:tcPr>
            <w:tcW w:w="2126" w:type="dxa"/>
            <w:vMerge/>
          </w:tcPr>
          <w:p w:rsidR="00C24EF5" w:rsidRPr="00C24EF5" w:rsidRDefault="00C24EF5" w:rsidP="00C24EF5">
            <w:pPr>
              <w:rPr>
                <w:kern w:val="2"/>
              </w:rPr>
            </w:pP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в том числе по ГРБС:</w:t>
            </w:r>
          </w:p>
        </w:tc>
        <w:tc>
          <w:tcPr>
            <w:tcW w:w="1134" w:type="dxa"/>
          </w:tcPr>
          <w:p w:rsidR="00C24EF5" w:rsidRPr="00C24EF5" w:rsidRDefault="00C24EF5" w:rsidP="00C24EF5">
            <w:pPr>
              <w:ind w:right="-57"/>
              <w:jc w:val="center"/>
              <w:rPr>
                <w:kern w:val="2"/>
              </w:rPr>
            </w:pPr>
          </w:p>
        </w:tc>
        <w:tc>
          <w:tcPr>
            <w:tcW w:w="993" w:type="dxa"/>
          </w:tcPr>
          <w:p w:rsidR="00C24EF5" w:rsidRPr="00C24EF5" w:rsidRDefault="00C24EF5" w:rsidP="00C24EF5">
            <w:pPr>
              <w:ind w:right="-57"/>
              <w:jc w:val="center"/>
              <w:rPr>
                <w:kern w:val="2"/>
              </w:rPr>
            </w:pPr>
          </w:p>
        </w:tc>
        <w:tc>
          <w:tcPr>
            <w:tcW w:w="1134" w:type="dxa"/>
          </w:tcPr>
          <w:p w:rsidR="00C24EF5" w:rsidRPr="00C24EF5" w:rsidRDefault="00C24EF5" w:rsidP="00C24EF5">
            <w:pPr>
              <w:ind w:right="-57"/>
              <w:jc w:val="center"/>
              <w:rPr>
                <w:kern w:val="2"/>
              </w:rPr>
            </w:pPr>
          </w:p>
        </w:tc>
        <w:tc>
          <w:tcPr>
            <w:tcW w:w="992" w:type="dxa"/>
            <w:tcBorders>
              <w:right w:val="single" w:sz="4" w:space="0" w:color="auto"/>
            </w:tcBorders>
            <w:shd w:val="clear" w:color="auto" w:fill="auto"/>
          </w:tcPr>
          <w:p w:rsidR="00C24EF5" w:rsidRPr="00C24EF5" w:rsidRDefault="00C24EF5" w:rsidP="00C24EF5">
            <w:pPr>
              <w:ind w:right="-57"/>
              <w:jc w:val="center"/>
              <w:rPr>
                <w:kern w:val="2"/>
              </w:rPr>
            </w:pPr>
          </w:p>
        </w:tc>
        <w:tc>
          <w:tcPr>
            <w:tcW w:w="992" w:type="dxa"/>
            <w:tcBorders>
              <w:left w:val="single" w:sz="4" w:space="0" w:color="auto"/>
            </w:tcBorders>
            <w:shd w:val="clear" w:color="auto" w:fill="auto"/>
          </w:tcPr>
          <w:p w:rsidR="00C24EF5" w:rsidRPr="00C24EF5" w:rsidRDefault="00C24EF5" w:rsidP="00C24EF5">
            <w:pPr>
              <w:ind w:right="-57"/>
              <w:jc w:val="center"/>
              <w:rPr>
                <w:kern w:val="2"/>
              </w:rPr>
            </w:pPr>
          </w:p>
        </w:tc>
        <w:tc>
          <w:tcPr>
            <w:tcW w:w="1276" w:type="dxa"/>
          </w:tcPr>
          <w:p w:rsidR="00C24EF5" w:rsidRPr="00C24EF5" w:rsidRDefault="00C24EF5" w:rsidP="00C24EF5">
            <w:pPr>
              <w:ind w:right="-57"/>
              <w:jc w:val="center"/>
              <w:rPr>
                <w:kern w:val="2"/>
              </w:rPr>
            </w:pPr>
          </w:p>
        </w:tc>
        <w:tc>
          <w:tcPr>
            <w:tcW w:w="992" w:type="dxa"/>
            <w:tcBorders>
              <w:right w:val="single" w:sz="4" w:space="0" w:color="auto"/>
            </w:tcBorders>
          </w:tcPr>
          <w:p w:rsidR="00C24EF5" w:rsidRPr="00C24EF5" w:rsidRDefault="00C24EF5" w:rsidP="00C24EF5">
            <w:pPr>
              <w:ind w:right="-57"/>
              <w:jc w:val="center"/>
              <w:rPr>
                <w:kern w:val="2"/>
              </w:rPr>
            </w:pPr>
          </w:p>
        </w:tc>
        <w:tc>
          <w:tcPr>
            <w:tcW w:w="992" w:type="dxa"/>
            <w:tcBorders>
              <w:left w:val="single" w:sz="4" w:space="0" w:color="auto"/>
            </w:tcBorders>
          </w:tcPr>
          <w:p w:rsidR="00C24EF5" w:rsidRPr="00C24EF5" w:rsidRDefault="00C24EF5" w:rsidP="00C24EF5">
            <w:pPr>
              <w:ind w:right="-57"/>
              <w:jc w:val="center"/>
              <w:rPr>
                <w:kern w:val="2"/>
              </w:rPr>
            </w:pPr>
          </w:p>
        </w:tc>
      </w:tr>
      <w:tr w:rsidR="00C24EF5" w:rsidRPr="00C24EF5" w:rsidTr="00C24EF5">
        <w:trPr>
          <w:trHeight w:val="1040"/>
        </w:trPr>
        <w:tc>
          <w:tcPr>
            <w:tcW w:w="2313" w:type="dxa"/>
            <w:vMerge/>
          </w:tcPr>
          <w:p w:rsidR="00C24EF5" w:rsidRPr="00C24EF5" w:rsidRDefault="00C24EF5" w:rsidP="00C24EF5">
            <w:pPr>
              <w:rPr>
                <w:kern w:val="2"/>
              </w:rPr>
            </w:pPr>
          </w:p>
        </w:tc>
        <w:tc>
          <w:tcPr>
            <w:tcW w:w="2126" w:type="dxa"/>
            <w:vMerge/>
          </w:tcPr>
          <w:p w:rsidR="00C24EF5" w:rsidRPr="00C24EF5" w:rsidRDefault="00C24EF5" w:rsidP="00C24EF5">
            <w:pPr>
              <w:rPr>
                <w:kern w:val="2"/>
              </w:rPr>
            </w:pP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134" w:type="dxa"/>
          </w:tcPr>
          <w:p w:rsidR="00C24EF5" w:rsidRPr="00C24EF5" w:rsidRDefault="00C24EF5" w:rsidP="00C24EF5">
            <w:pPr>
              <w:ind w:right="-57"/>
              <w:jc w:val="center"/>
              <w:rPr>
                <w:kern w:val="2"/>
              </w:rPr>
            </w:pPr>
          </w:p>
        </w:tc>
        <w:tc>
          <w:tcPr>
            <w:tcW w:w="993" w:type="dxa"/>
          </w:tcPr>
          <w:p w:rsidR="00C24EF5" w:rsidRPr="00C24EF5" w:rsidRDefault="00C24EF5" w:rsidP="00C24EF5">
            <w:pPr>
              <w:ind w:right="-57"/>
              <w:jc w:val="center"/>
              <w:rPr>
                <w:kern w:val="2"/>
              </w:rPr>
            </w:pPr>
          </w:p>
        </w:tc>
        <w:tc>
          <w:tcPr>
            <w:tcW w:w="1134" w:type="dxa"/>
          </w:tcPr>
          <w:p w:rsidR="00C24EF5" w:rsidRPr="00C24EF5" w:rsidRDefault="00C24EF5" w:rsidP="00C24EF5">
            <w:pPr>
              <w:ind w:right="-57"/>
              <w:jc w:val="center"/>
              <w:rPr>
                <w:kern w:val="2"/>
              </w:rPr>
            </w:pPr>
          </w:p>
        </w:tc>
        <w:tc>
          <w:tcPr>
            <w:tcW w:w="992" w:type="dxa"/>
            <w:tcBorders>
              <w:right w:val="single" w:sz="4" w:space="0" w:color="auto"/>
            </w:tcBorders>
            <w:shd w:val="clear" w:color="auto" w:fill="auto"/>
          </w:tcPr>
          <w:p w:rsidR="00C24EF5" w:rsidRPr="00C24EF5" w:rsidRDefault="00C24EF5" w:rsidP="00C24EF5">
            <w:pPr>
              <w:ind w:right="-57"/>
              <w:jc w:val="center"/>
              <w:rPr>
                <w:kern w:val="2"/>
              </w:rPr>
            </w:pPr>
          </w:p>
        </w:tc>
        <w:tc>
          <w:tcPr>
            <w:tcW w:w="992" w:type="dxa"/>
            <w:tcBorders>
              <w:left w:val="single" w:sz="4" w:space="0" w:color="auto"/>
            </w:tcBorders>
            <w:shd w:val="clear" w:color="auto" w:fill="auto"/>
          </w:tcPr>
          <w:p w:rsidR="00C24EF5" w:rsidRPr="00C24EF5" w:rsidRDefault="00C24EF5" w:rsidP="00C24EF5">
            <w:pPr>
              <w:ind w:right="-57"/>
              <w:jc w:val="center"/>
              <w:rPr>
                <w:kern w:val="2"/>
              </w:rPr>
            </w:pPr>
          </w:p>
        </w:tc>
        <w:tc>
          <w:tcPr>
            <w:tcW w:w="1276" w:type="dxa"/>
          </w:tcPr>
          <w:p w:rsidR="00C24EF5" w:rsidRPr="00C24EF5" w:rsidRDefault="00C24EF5" w:rsidP="00C24EF5">
            <w:pPr>
              <w:ind w:right="-57"/>
              <w:jc w:val="center"/>
              <w:rPr>
                <w:kern w:val="2"/>
              </w:rPr>
            </w:pPr>
          </w:p>
        </w:tc>
        <w:tc>
          <w:tcPr>
            <w:tcW w:w="992" w:type="dxa"/>
            <w:tcBorders>
              <w:right w:val="single" w:sz="4" w:space="0" w:color="auto"/>
            </w:tcBorders>
          </w:tcPr>
          <w:p w:rsidR="00C24EF5" w:rsidRPr="00C24EF5" w:rsidRDefault="00C24EF5" w:rsidP="00C24EF5">
            <w:pPr>
              <w:ind w:right="-57"/>
              <w:jc w:val="center"/>
              <w:rPr>
                <w:kern w:val="2"/>
              </w:rPr>
            </w:pPr>
          </w:p>
        </w:tc>
        <w:tc>
          <w:tcPr>
            <w:tcW w:w="992" w:type="dxa"/>
            <w:tcBorders>
              <w:left w:val="single" w:sz="4" w:space="0" w:color="auto"/>
            </w:tcBorders>
          </w:tcPr>
          <w:p w:rsidR="00C24EF5" w:rsidRPr="00C24EF5" w:rsidRDefault="00C24EF5" w:rsidP="00C24EF5">
            <w:pPr>
              <w:ind w:right="-57"/>
              <w:jc w:val="center"/>
              <w:rPr>
                <w:kern w:val="2"/>
              </w:rPr>
            </w:pPr>
          </w:p>
        </w:tc>
      </w:tr>
      <w:tr w:rsidR="00C24EF5" w:rsidRPr="00C24EF5" w:rsidTr="00C24EF5">
        <w:trPr>
          <w:trHeight w:val="299"/>
        </w:trPr>
        <w:tc>
          <w:tcPr>
            <w:tcW w:w="2313" w:type="dxa"/>
            <w:vMerge w:val="restart"/>
          </w:tcPr>
          <w:p w:rsidR="00C24EF5" w:rsidRPr="00C24EF5" w:rsidRDefault="00C24EF5" w:rsidP="00C24EF5">
            <w:pPr>
              <w:rPr>
                <w:kern w:val="2"/>
              </w:rPr>
            </w:pPr>
            <w:r w:rsidRPr="00C24EF5">
              <w:rPr>
                <w:b/>
                <w:kern w:val="2"/>
              </w:rPr>
              <w:t>ПОДПРОГРАММА 5</w:t>
            </w:r>
          </w:p>
        </w:tc>
        <w:tc>
          <w:tcPr>
            <w:tcW w:w="2126" w:type="dxa"/>
            <w:vMerge w:val="restart"/>
          </w:tcPr>
          <w:p w:rsidR="00C24EF5" w:rsidRPr="00C24EF5" w:rsidRDefault="00C24EF5" w:rsidP="00C24EF5">
            <w:pPr>
              <w:rPr>
                <w:b/>
                <w:bCs/>
                <w:kern w:val="2"/>
              </w:rPr>
            </w:pPr>
            <w:r w:rsidRPr="00C24EF5">
              <w:rPr>
                <w:b/>
                <w:bCs/>
                <w:kern w:val="2"/>
              </w:rPr>
              <w:t>Социальная политика</w:t>
            </w:r>
          </w:p>
        </w:tc>
        <w:tc>
          <w:tcPr>
            <w:tcW w:w="2551" w:type="dxa"/>
          </w:tcPr>
          <w:p w:rsidR="00C24EF5" w:rsidRPr="00C24EF5" w:rsidRDefault="00C24EF5" w:rsidP="00C24EF5">
            <w:pPr>
              <w:pStyle w:val="ConsPlusCell"/>
              <w:jc w:val="both"/>
              <w:rPr>
                <w:rFonts w:ascii="Times New Roman" w:hAnsi="Times New Roman" w:cs="Times New Roman"/>
                <w:b/>
                <w:kern w:val="2"/>
              </w:rPr>
            </w:pPr>
            <w:r w:rsidRPr="00C24EF5">
              <w:rPr>
                <w:rFonts w:ascii="Times New Roman" w:hAnsi="Times New Roman" w:cs="Times New Roman"/>
                <w:b/>
                <w:kern w:val="2"/>
              </w:rPr>
              <w:t>Всего</w:t>
            </w:r>
          </w:p>
        </w:tc>
        <w:tc>
          <w:tcPr>
            <w:tcW w:w="1134" w:type="dxa"/>
          </w:tcPr>
          <w:p w:rsidR="00C24EF5" w:rsidRPr="00C24EF5" w:rsidRDefault="00C24EF5" w:rsidP="00C24EF5">
            <w:pPr>
              <w:ind w:right="-57"/>
              <w:jc w:val="center"/>
              <w:rPr>
                <w:b/>
                <w:kern w:val="2"/>
              </w:rPr>
            </w:pPr>
            <w:r w:rsidRPr="00C24EF5">
              <w:rPr>
                <w:b/>
                <w:color w:val="000000"/>
              </w:rPr>
              <w:t>275,00</w:t>
            </w:r>
          </w:p>
        </w:tc>
        <w:tc>
          <w:tcPr>
            <w:tcW w:w="993" w:type="dxa"/>
          </w:tcPr>
          <w:p w:rsidR="00C24EF5" w:rsidRPr="00C24EF5" w:rsidRDefault="00C24EF5" w:rsidP="00C24EF5">
            <w:pPr>
              <w:ind w:right="-57"/>
              <w:jc w:val="center"/>
              <w:rPr>
                <w:b/>
                <w:kern w:val="2"/>
              </w:rPr>
            </w:pPr>
            <w:r w:rsidRPr="00C24EF5">
              <w:rPr>
                <w:b/>
                <w:kern w:val="2"/>
              </w:rPr>
              <w:t>278,00</w:t>
            </w:r>
          </w:p>
        </w:tc>
        <w:tc>
          <w:tcPr>
            <w:tcW w:w="1134" w:type="dxa"/>
          </w:tcPr>
          <w:p w:rsidR="00C24EF5" w:rsidRPr="00C24EF5" w:rsidRDefault="00C24EF5" w:rsidP="00C24EF5">
            <w:pPr>
              <w:ind w:right="-57"/>
              <w:jc w:val="center"/>
              <w:rPr>
                <w:b/>
                <w:kern w:val="2"/>
              </w:rPr>
            </w:pPr>
            <w:r w:rsidRPr="00C24EF5">
              <w:rPr>
                <w:b/>
                <w:color w:val="000000"/>
              </w:rPr>
              <w:t>289,12</w:t>
            </w:r>
          </w:p>
        </w:tc>
        <w:tc>
          <w:tcPr>
            <w:tcW w:w="992" w:type="dxa"/>
            <w:tcBorders>
              <w:right w:val="single" w:sz="4" w:space="0" w:color="auto"/>
            </w:tcBorders>
            <w:shd w:val="clear" w:color="auto" w:fill="auto"/>
          </w:tcPr>
          <w:p w:rsidR="00C24EF5" w:rsidRPr="00C24EF5" w:rsidRDefault="00C24EF5" w:rsidP="00C24EF5">
            <w:pPr>
              <w:ind w:right="-57"/>
              <w:jc w:val="center"/>
              <w:rPr>
                <w:b/>
                <w:kern w:val="2"/>
              </w:rPr>
            </w:pPr>
            <w:r w:rsidRPr="00C24EF5">
              <w:rPr>
                <w:b/>
                <w:color w:val="000000"/>
              </w:rPr>
              <w:t>300,68</w:t>
            </w:r>
          </w:p>
        </w:tc>
        <w:tc>
          <w:tcPr>
            <w:tcW w:w="992" w:type="dxa"/>
            <w:tcBorders>
              <w:left w:val="single" w:sz="4" w:space="0" w:color="auto"/>
            </w:tcBorders>
            <w:shd w:val="clear" w:color="auto" w:fill="auto"/>
          </w:tcPr>
          <w:p w:rsidR="00C24EF5" w:rsidRPr="00C24EF5" w:rsidRDefault="00C24EF5" w:rsidP="00C24EF5">
            <w:pPr>
              <w:ind w:right="-57"/>
              <w:jc w:val="center"/>
              <w:rPr>
                <w:b/>
                <w:kern w:val="2"/>
              </w:rPr>
            </w:pPr>
            <w:r w:rsidRPr="00C24EF5">
              <w:rPr>
                <w:b/>
                <w:color w:val="000000"/>
              </w:rPr>
              <w:t>312,71</w:t>
            </w:r>
          </w:p>
        </w:tc>
        <w:tc>
          <w:tcPr>
            <w:tcW w:w="1276" w:type="dxa"/>
          </w:tcPr>
          <w:p w:rsidR="00C24EF5" w:rsidRPr="00C24EF5" w:rsidRDefault="00C24EF5" w:rsidP="00C24EF5">
            <w:pPr>
              <w:ind w:right="-57"/>
              <w:jc w:val="center"/>
              <w:rPr>
                <w:b/>
                <w:kern w:val="2"/>
              </w:rPr>
            </w:pPr>
            <w:r w:rsidRPr="00C24EF5">
              <w:rPr>
                <w:b/>
                <w:color w:val="000000"/>
              </w:rPr>
              <w:t>325,22</w:t>
            </w:r>
          </w:p>
        </w:tc>
        <w:tc>
          <w:tcPr>
            <w:tcW w:w="992" w:type="dxa"/>
            <w:tcBorders>
              <w:right w:val="single" w:sz="4" w:space="0" w:color="auto"/>
            </w:tcBorders>
          </w:tcPr>
          <w:p w:rsidR="00C24EF5" w:rsidRPr="00C24EF5" w:rsidRDefault="00C24EF5" w:rsidP="00C24EF5">
            <w:pPr>
              <w:ind w:right="-57"/>
              <w:jc w:val="center"/>
              <w:rPr>
                <w:b/>
                <w:kern w:val="2"/>
              </w:rPr>
            </w:pPr>
            <w:r w:rsidRPr="00C24EF5">
              <w:rPr>
                <w:b/>
                <w:color w:val="000000"/>
              </w:rPr>
              <w:t>338,23</w:t>
            </w:r>
          </w:p>
        </w:tc>
        <w:tc>
          <w:tcPr>
            <w:tcW w:w="992" w:type="dxa"/>
            <w:tcBorders>
              <w:left w:val="single" w:sz="4" w:space="0" w:color="auto"/>
            </w:tcBorders>
          </w:tcPr>
          <w:p w:rsidR="00C24EF5" w:rsidRPr="00C24EF5" w:rsidRDefault="00C24EF5" w:rsidP="00C24EF5">
            <w:pPr>
              <w:ind w:right="-57"/>
              <w:jc w:val="center"/>
              <w:rPr>
                <w:b/>
                <w:kern w:val="2"/>
              </w:rPr>
            </w:pPr>
            <w:r w:rsidRPr="00C24EF5">
              <w:rPr>
                <w:b/>
                <w:color w:val="000000"/>
              </w:rPr>
              <w:t>351,76</w:t>
            </w:r>
          </w:p>
        </w:tc>
      </w:tr>
      <w:tr w:rsidR="00C24EF5" w:rsidRPr="00C24EF5" w:rsidTr="00C24EF5">
        <w:trPr>
          <w:trHeight w:val="290"/>
        </w:trPr>
        <w:tc>
          <w:tcPr>
            <w:tcW w:w="2313" w:type="dxa"/>
            <w:vMerge/>
          </w:tcPr>
          <w:p w:rsidR="00C24EF5" w:rsidRPr="00C24EF5" w:rsidRDefault="00C24EF5" w:rsidP="00C24EF5">
            <w:pPr>
              <w:rPr>
                <w:kern w:val="2"/>
              </w:rPr>
            </w:pPr>
          </w:p>
        </w:tc>
        <w:tc>
          <w:tcPr>
            <w:tcW w:w="2126" w:type="dxa"/>
            <w:vMerge/>
          </w:tcPr>
          <w:p w:rsidR="00C24EF5" w:rsidRPr="00C24EF5" w:rsidRDefault="00C24EF5" w:rsidP="00C24EF5">
            <w:pPr>
              <w:rPr>
                <w:kern w:val="2"/>
              </w:rPr>
            </w:pP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в том числе по ГРБС:</w:t>
            </w:r>
          </w:p>
        </w:tc>
        <w:tc>
          <w:tcPr>
            <w:tcW w:w="1134" w:type="dxa"/>
          </w:tcPr>
          <w:p w:rsidR="00C24EF5" w:rsidRPr="00C24EF5" w:rsidRDefault="00C24EF5" w:rsidP="00C24EF5">
            <w:pPr>
              <w:ind w:right="-57"/>
              <w:jc w:val="center"/>
              <w:rPr>
                <w:kern w:val="2"/>
              </w:rPr>
            </w:pPr>
          </w:p>
        </w:tc>
        <w:tc>
          <w:tcPr>
            <w:tcW w:w="993" w:type="dxa"/>
          </w:tcPr>
          <w:p w:rsidR="00C24EF5" w:rsidRPr="00C24EF5" w:rsidRDefault="00C24EF5" w:rsidP="00C24EF5">
            <w:pPr>
              <w:ind w:right="-57"/>
              <w:jc w:val="center"/>
              <w:rPr>
                <w:kern w:val="2"/>
              </w:rPr>
            </w:pPr>
          </w:p>
        </w:tc>
        <w:tc>
          <w:tcPr>
            <w:tcW w:w="1134" w:type="dxa"/>
          </w:tcPr>
          <w:p w:rsidR="00C24EF5" w:rsidRPr="00C24EF5" w:rsidRDefault="00C24EF5" w:rsidP="00C24EF5">
            <w:pPr>
              <w:ind w:right="-57"/>
              <w:jc w:val="center"/>
              <w:rPr>
                <w:kern w:val="2"/>
              </w:rPr>
            </w:pPr>
          </w:p>
        </w:tc>
        <w:tc>
          <w:tcPr>
            <w:tcW w:w="992" w:type="dxa"/>
            <w:tcBorders>
              <w:right w:val="single" w:sz="4" w:space="0" w:color="auto"/>
            </w:tcBorders>
            <w:shd w:val="clear" w:color="auto" w:fill="auto"/>
          </w:tcPr>
          <w:p w:rsidR="00C24EF5" w:rsidRPr="00C24EF5" w:rsidRDefault="00C24EF5" w:rsidP="00C24EF5">
            <w:pPr>
              <w:ind w:right="-57"/>
              <w:jc w:val="center"/>
              <w:rPr>
                <w:kern w:val="2"/>
              </w:rPr>
            </w:pPr>
          </w:p>
        </w:tc>
        <w:tc>
          <w:tcPr>
            <w:tcW w:w="992" w:type="dxa"/>
            <w:tcBorders>
              <w:left w:val="single" w:sz="4" w:space="0" w:color="auto"/>
            </w:tcBorders>
            <w:shd w:val="clear" w:color="auto" w:fill="auto"/>
          </w:tcPr>
          <w:p w:rsidR="00C24EF5" w:rsidRPr="00C24EF5" w:rsidRDefault="00C24EF5" w:rsidP="00C24EF5">
            <w:pPr>
              <w:ind w:right="-57"/>
              <w:jc w:val="center"/>
              <w:rPr>
                <w:kern w:val="2"/>
              </w:rPr>
            </w:pPr>
          </w:p>
        </w:tc>
        <w:tc>
          <w:tcPr>
            <w:tcW w:w="1276" w:type="dxa"/>
          </w:tcPr>
          <w:p w:rsidR="00C24EF5" w:rsidRPr="00C24EF5" w:rsidRDefault="00C24EF5" w:rsidP="00C24EF5">
            <w:pPr>
              <w:ind w:right="-57"/>
              <w:jc w:val="center"/>
              <w:rPr>
                <w:kern w:val="2"/>
              </w:rPr>
            </w:pPr>
          </w:p>
        </w:tc>
        <w:tc>
          <w:tcPr>
            <w:tcW w:w="992" w:type="dxa"/>
            <w:tcBorders>
              <w:right w:val="single" w:sz="4" w:space="0" w:color="auto"/>
            </w:tcBorders>
          </w:tcPr>
          <w:p w:rsidR="00C24EF5" w:rsidRPr="00C24EF5" w:rsidRDefault="00C24EF5" w:rsidP="00C24EF5">
            <w:pPr>
              <w:ind w:right="-57"/>
              <w:jc w:val="center"/>
              <w:rPr>
                <w:kern w:val="2"/>
              </w:rPr>
            </w:pPr>
          </w:p>
        </w:tc>
        <w:tc>
          <w:tcPr>
            <w:tcW w:w="992" w:type="dxa"/>
            <w:tcBorders>
              <w:left w:val="single" w:sz="4" w:space="0" w:color="auto"/>
            </w:tcBorders>
          </w:tcPr>
          <w:p w:rsidR="00C24EF5" w:rsidRPr="00C24EF5" w:rsidRDefault="00C24EF5" w:rsidP="00C24EF5">
            <w:pPr>
              <w:ind w:right="-57"/>
              <w:jc w:val="center"/>
              <w:rPr>
                <w:kern w:val="2"/>
              </w:rPr>
            </w:pPr>
          </w:p>
        </w:tc>
      </w:tr>
      <w:tr w:rsidR="00C24EF5" w:rsidRPr="00C24EF5" w:rsidTr="00C24EF5">
        <w:trPr>
          <w:trHeight w:val="1040"/>
        </w:trPr>
        <w:tc>
          <w:tcPr>
            <w:tcW w:w="2313" w:type="dxa"/>
            <w:vMerge/>
          </w:tcPr>
          <w:p w:rsidR="00C24EF5" w:rsidRPr="00C24EF5" w:rsidRDefault="00C24EF5" w:rsidP="00C24EF5">
            <w:pPr>
              <w:rPr>
                <w:kern w:val="2"/>
              </w:rPr>
            </w:pPr>
          </w:p>
        </w:tc>
        <w:tc>
          <w:tcPr>
            <w:tcW w:w="2126" w:type="dxa"/>
            <w:vMerge/>
          </w:tcPr>
          <w:p w:rsidR="00C24EF5" w:rsidRPr="00C24EF5" w:rsidRDefault="00C24EF5" w:rsidP="00C24EF5">
            <w:pPr>
              <w:rPr>
                <w:kern w:val="2"/>
              </w:rPr>
            </w:pP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134" w:type="dxa"/>
          </w:tcPr>
          <w:p w:rsidR="00C24EF5" w:rsidRPr="00C24EF5" w:rsidRDefault="00C24EF5" w:rsidP="00C24EF5">
            <w:pPr>
              <w:ind w:right="-57"/>
              <w:jc w:val="center"/>
              <w:rPr>
                <w:kern w:val="2"/>
              </w:rPr>
            </w:pPr>
            <w:r w:rsidRPr="00C24EF5">
              <w:rPr>
                <w:color w:val="000000"/>
              </w:rPr>
              <w:t>275,00</w:t>
            </w:r>
          </w:p>
        </w:tc>
        <w:tc>
          <w:tcPr>
            <w:tcW w:w="993" w:type="dxa"/>
          </w:tcPr>
          <w:p w:rsidR="00C24EF5" w:rsidRPr="00C24EF5" w:rsidRDefault="00C24EF5" w:rsidP="00C24EF5">
            <w:pPr>
              <w:ind w:right="-57"/>
              <w:jc w:val="center"/>
              <w:rPr>
                <w:kern w:val="2"/>
              </w:rPr>
            </w:pPr>
            <w:r w:rsidRPr="00C24EF5">
              <w:rPr>
                <w:kern w:val="2"/>
              </w:rPr>
              <w:t>278,00</w:t>
            </w:r>
          </w:p>
        </w:tc>
        <w:tc>
          <w:tcPr>
            <w:tcW w:w="1134" w:type="dxa"/>
          </w:tcPr>
          <w:p w:rsidR="00C24EF5" w:rsidRPr="00C24EF5" w:rsidRDefault="00C24EF5" w:rsidP="00C24EF5">
            <w:pPr>
              <w:ind w:right="-57"/>
              <w:jc w:val="center"/>
              <w:rPr>
                <w:kern w:val="2"/>
              </w:rPr>
            </w:pPr>
            <w:r w:rsidRPr="00C24EF5">
              <w:rPr>
                <w:color w:val="000000"/>
              </w:rPr>
              <w:t>289,12</w:t>
            </w:r>
          </w:p>
        </w:tc>
        <w:tc>
          <w:tcPr>
            <w:tcW w:w="992" w:type="dxa"/>
            <w:tcBorders>
              <w:right w:val="single" w:sz="4" w:space="0" w:color="auto"/>
            </w:tcBorders>
            <w:shd w:val="clear" w:color="auto" w:fill="auto"/>
          </w:tcPr>
          <w:p w:rsidR="00C24EF5" w:rsidRPr="00C24EF5" w:rsidRDefault="00C24EF5" w:rsidP="00C24EF5">
            <w:pPr>
              <w:ind w:right="-57"/>
              <w:jc w:val="center"/>
              <w:rPr>
                <w:kern w:val="2"/>
              </w:rPr>
            </w:pPr>
            <w:r w:rsidRPr="00C24EF5">
              <w:rPr>
                <w:color w:val="000000"/>
              </w:rPr>
              <w:t>300,68</w:t>
            </w:r>
          </w:p>
        </w:tc>
        <w:tc>
          <w:tcPr>
            <w:tcW w:w="992" w:type="dxa"/>
            <w:tcBorders>
              <w:left w:val="single" w:sz="4" w:space="0" w:color="auto"/>
            </w:tcBorders>
            <w:shd w:val="clear" w:color="auto" w:fill="auto"/>
          </w:tcPr>
          <w:p w:rsidR="00C24EF5" w:rsidRPr="00C24EF5" w:rsidRDefault="00C24EF5" w:rsidP="00C24EF5">
            <w:pPr>
              <w:ind w:right="-57"/>
              <w:jc w:val="center"/>
              <w:rPr>
                <w:kern w:val="2"/>
              </w:rPr>
            </w:pPr>
            <w:r w:rsidRPr="00C24EF5">
              <w:rPr>
                <w:color w:val="000000"/>
              </w:rPr>
              <w:t>312,71</w:t>
            </w:r>
          </w:p>
        </w:tc>
        <w:tc>
          <w:tcPr>
            <w:tcW w:w="1276" w:type="dxa"/>
          </w:tcPr>
          <w:p w:rsidR="00C24EF5" w:rsidRPr="00C24EF5" w:rsidRDefault="00C24EF5" w:rsidP="00C24EF5">
            <w:pPr>
              <w:ind w:right="-57"/>
              <w:jc w:val="center"/>
              <w:rPr>
                <w:kern w:val="2"/>
              </w:rPr>
            </w:pPr>
            <w:r w:rsidRPr="00C24EF5">
              <w:rPr>
                <w:color w:val="000000"/>
              </w:rPr>
              <w:t>325,22</w:t>
            </w:r>
          </w:p>
        </w:tc>
        <w:tc>
          <w:tcPr>
            <w:tcW w:w="992" w:type="dxa"/>
            <w:tcBorders>
              <w:right w:val="single" w:sz="4" w:space="0" w:color="auto"/>
            </w:tcBorders>
          </w:tcPr>
          <w:p w:rsidR="00C24EF5" w:rsidRPr="00C24EF5" w:rsidRDefault="00C24EF5" w:rsidP="00C24EF5">
            <w:pPr>
              <w:ind w:right="-57"/>
              <w:jc w:val="center"/>
              <w:rPr>
                <w:kern w:val="2"/>
              </w:rPr>
            </w:pPr>
            <w:r w:rsidRPr="00C24EF5">
              <w:rPr>
                <w:color w:val="000000"/>
              </w:rPr>
              <w:t>338,23</w:t>
            </w:r>
          </w:p>
        </w:tc>
        <w:tc>
          <w:tcPr>
            <w:tcW w:w="992" w:type="dxa"/>
            <w:tcBorders>
              <w:left w:val="single" w:sz="4" w:space="0" w:color="auto"/>
            </w:tcBorders>
          </w:tcPr>
          <w:p w:rsidR="00C24EF5" w:rsidRPr="00C24EF5" w:rsidRDefault="00C24EF5" w:rsidP="00C24EF5">
            <w:pPr>
              <w:ind w:right="-57"/>
              <w:jc w:val="center"/>
              <w:rPr>
                <w:kern w:val="2"/>
              </w:rPr>
            </w:pPr>
            <w:r w:rsidRPr="00C24EF5">
              <w:rPr>
                <w:color w:val="000000"/>
              </w:rPr>
              <w:t>351,76</w:t>
            </w:r>
          </w:p>
        </w:tc>
      </w:tr>
      <w:tr w:rsidR="00C24EF5" w:rsidRPr="00C24EF5" w:rsidTr="00C24EF5">
        <w:trPr>
          <w:trHeight w:val="302"/>
        </w:trPr>
        <w:tc>
          <w:tcPr>
            <w:tcW w:w="2313" w:type="dxa"/>
            <w:vMerge w:val="restart"/>
          </w:tcPr>
          <w:p w:rsidR="00C24EF5" w:rsidRPr="00C24EF5" w:rsidRDefault="00C24EF5" w:rsidP="00C24EF5">
            <w:pPr>
              <w:rPr>
                <w:kern w:val="2"/>
              </w:rPr>
            </w:pPr>
            <w:r w:rsidRPr="00C24EF5">
              <w:rPr>
                <w:kern w:val="2"/>
              </w:rPr>
              <w:t>Основное мероприятие 1</w:t>
            </w:r>
          </w:p>
        </w:tc>
        <w:tc>
          <w:tcPr>
            <w:tcW w:w="2126" w:type="dxa"/>
            <w:vMerge w:val="restart"/>
          </w:tcPr>
          <w:p w:rsidR="00C24EF5" w:rsidRPr="00C24EF5" w:rsidRDefault="00C24EF5" w:rsidP="00C24EF5">
            <w:pPr>
              <w:rPr>
                <w:kern w:val="2"/>
              </w:rPr>
            </w:pPr>
            <w:r w:rsidRPr="00C24EF5">
              <w:rPr>
                <w:kern w:val="2"/>
              </w:rPr>
              <w:t>Пенсионное обеспечение</w:t>
            </w: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Всего</w:t>
            </w:r>
          </w:p>
        </w:tc>
        <w:tc>
          <w:tcPr>
            <w:tcW w:w="1134" w:type="dxa"/>
          </w:tcPr>
          <w:p w:rsidR="00C24EF5" w:rsidRPr="00C24EF5" w:rsidRDefault="00C24EF5" w:rsidP="00C24EF5">
            <w:pPr>
              <w:ind w:right="-57"/>
              <w:jc w:val="center"/>
              <w:rPr>
                <w:kern w:val="2"/>
              </w:rPr>
            </w:pPr>
            <w:r w:rsidRPr="00C24EF5">
              <w:rPr>
                <w:color w:val="000000"/>
              </w:rPr>
              <w:t>275,00</w:t>
            </w:r>
          </w:p>
        </w:tc>
        <w:tc>
          <w:tcPr>
            <w:tcW w:w="993" w:type="dxa"/>
          </w:tcPr>
          <w:p w:rsidR="00C24EF5" w:rsidRPr="00C24EF5" w:rsidRDefault="00C24EF5" w:rsidP="00C24EF5">
            <w:pPr>
              <w:ind w:right="-57"/>
              <w:jc w:val="center"/>
              <w:rPr>
                <w:kern w:val="2"/>
              </w:rPr>
            </w:pPr>
            <w:r w:rsidRPr="00C24EF5">
              <w:rPr>
                <w:kern w:val="2"/>
              </w:rPr>
              <w:t>278,00</w:t>
            </w:r>
          </w:p>
        </w:tc>
        <w:tc>
          <w:tcPr>
            <w:tcW w:w="1134" w:type="dxa"/>
          </w:tcPr>
          <w:p w:rsidR="00C24EF5" w:rsidRPr="00C24EF5" w:rsidRDefault="00C24EF5" w:rsidP="00C24EF5">
            <w:pPr>
              <w:ind w:right="-57"/>
              <w:jc w:val="center"/>
              <w:rPr>
                <w:kern w:val="2"/>
              </w:rPr>
            </w:pPr>
            <w:r w:rsidRPr="00C24EF5">
              <w:rPr>
                <w:color w:val="000000"/>
              </w:rPr>
              <w:t>289,12</w:t>
            </w:r>
          </w:p>
        </w:tc>
        <w:tc>
          <w:tcPr>
            <w:tcW w:w="992" w:type="dxa"/>
            <w:tcBorders>
              <w:right w:val="single" w:sz="4" w:space="0" w:color="auto"/>
            </w:tcBorders>
            <w:shd w:val="clear" w:color="auto" w:fill="auto"/>
          </w:tcPr>
          <w:p w:rsidR="00C24EF5" w:rsidRPr="00C24EF5" w:rsidRDefault="00C24EF5" w:rsidP="00C24EF5">
            <w:pPr>
              <w:ind w:right="-57"/>
              <w:jc w:val="center"/>
              <w:rPr>
                <w:kern w:val="2"/>
              </w:rPr>
            </w:pPr>
            <w:r w:rsidRPr="00C24EF5">
              <w:rPr>
                <w:color w:val="000000"/>
              </w:rPr>
              <w:t>300,68</w:t>
            </w:r>
          </w:p>
        </w:tc>
        <w:tc>
          <w:tcPr>
            <w:tcW w:w="992" w:type="dxa"/>
            <w:tcBorders>
              <w:left w:val="single" w:sz="4" w:space="0" w:color="auto"/>
            </w:tcBorders>
            <w:shd w:val="clear" w:color="auto" w:fill="auto"/>
          </w:tcPr>
          <w:p w:rsidR="00C24EF5" w:rsidRPr="00C24EF5" w:rsidRDefault="00C24EF5" w:rsidP="00C24EF5">
            <w:pPr>
              <w:ind w:right="-57"/>
              <w:jc w:val="center"/>
              <w:rPr>
                <w:kern w:val="2"/>
              </w:rPr>
            </w:pPr>
            <w:r w:rsidRPr="00C24EF5">
              <w:rPr>
                <w:color w:val="000000"/>
              </w:rPr>
              <w:t>312,71</w:t>
            </w:r>
          </w:p>
        </w:tc>
        <w:tc>
          <w:tcPr>
            <w:tcW w:w="1276" w:type="dxa"/>
          </w:tcPr>
          <w:p w:rsidR="00C24EF5" w:rsidRPr="00C24EF5" w:rsidRDefault="00C24EF5" w:rsidP="00C24EF5">
            <w:pPr>
              <w:ind w:right="-57"/>
              <w:jc w:val="center"/>
              <w:rPr>
                <w:kern w:val="2"/>
              </w:rPr>
            </w:pPr>
            <w:r w:rsidRPr="00C24EF5">
              <w:rPr>
                <w:color w:val="000000"/>
              </w:rPr>
              <w:t>325,22</w:t>
            </w:r>
          </w:p>
        </w:tc>
        <w:tc>
          <w:tcPr>
            <w:tcW w:w="992" w:type="dxa"/>
            <w:tcBorders>
              <w:right w:val="single" w:sz="4" w:space="0" w:color="auto"/>
            </w:tcBorders>
          </w:tcPr>
          <w:p w:rsidR="00C24EF5" w:rsidRPr="00C24EF5" w:rsidRDefault="00C24EF5" w:rsidP="00C24EF5">
            <w:pPr>
              <w:ind w:right="-57"/>
              <w:jc w:val="center"/>
              <w:rPr>
                <w:kern w:val="2"/>
              </w:rPr>
            </w:pPr>
            <w:r w:rsidRPr="00C24EF5">
              <w:rPr>
                <w:color w:val="000000"/>
              </w:rPr>
              <w:t>338,23</w:t>
            </w:r>
          </w:p>
        </w:tc>
        <w:tc>
          <w:tcPr>
            <w:tcW w:w="992" w:type="dxa"/>
            <w:tcBorders>
              <w:left w:val="single" w:sz="4" w:space="0" w:color="auto"/>
            </w:tcBorders>
          </w:tcPr>
          <w:p w:rsidR="00C24EF5" w:rsidRPr="00C24EF5" w:rsidRDefault="00C24EF5" w:rsidP="00C24EF5">
            <w:pPr>
              <w:ind w:right="-57"/>
              <w:jc w:val="center"/>
              <w:rPr>
                <w:kern w:val="2"/>
              </w:rPr>
            </w:pPr>
            <w:r w:rsidRPr="00C24EF5">
              <w:rPr>
                <w:color w:val="000000"/>
              </w:rPr>
              <w:t>351,76</w:t>
            </w:r>
          </w:p>
        </w:tc>
      </w:tr>
      <w:tr w:rsidR="00C24EF5" w:rsidRPr="00C24EF5" w:rsidTr="00C24EF5">
        <w:trPr>
          <w:trHeight w:val="280"/>
        </w:trPr>
        <w:tc>
          <w:tcPr>
            <w:tcW w:w="2313" w:type="dxa"/>
            <w:vMerge/>
          </w:tcPr>
          <w:p w:rsidR="00C24EF5" w:rsidRPr="00C24EF5" w:rsidRDefault="00C24EF5" w:rsidP="00C24EF5">
            <w:pPr>
              <w:rPr>
                <w:kern w:val="2"/>
              </w:rPr>
            </w:pPr>
          </w:p>
        </w:tc>
        <w:tc>
          <w:tcPr>
            <w:tcW w:w="2126" w:type="dxa"/>
            <w:vMerge/>
          </w:tcPr>
          <w:p w:rsidR="00C24EF5" w:rsidRPr="00C24EF5" w:rsidRDefault="00C24EF5" w:rsidP="00C24EF5">
            <w:pPr>
              <w:rPr>
                <w:kern w:val="2"/>
              </w:rPr>
            </w:pP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в том числе по ГРБС:</w:t>
            </w:r>
          </w:p>
        </w:tc>
        <w:tc>
          <w:tcPr>
            <w:tcW w:w="1134" w:type="dxa"/>
          </w:tcPr>
          <w:p w:rsidR="00C24EF5" w:rsidRPr="00C24EF5" w:rsidRDefault="00C24EF5" w:rsidP="00C24EF5">
            <w:pPr>
              <w:ind w:right="-57"/>
              <w:jc w:val="center"/>
              <w:rPr>
                <w:kern w:val="2"/>
              </w:rPr>
            </w:pPr>
          </w:p>
        </w:tc>
        <w:tc>
          <w:tcPr>
            <w:tcW w:w="993" w:type="dxa"/>
          </w:tcPr>
          <w:p w:rsidR="00C24EF5" w:rsidRPr="00C24EF5" w:rsidRDefault="00C24EF5" w:rsidP="00C24EF5">
            <w:pPr>
              <w:ind w:right="-57"/>
              <w:jc w:val="center"/>
              <w:rPr>
                <w:kern w:val="2"/>
              </w:rPr>
            </w:pPr>
          </w:p>
        </w:tc>
        <w:tc>
          <w:tcPr>
            <w:tcW w:w="1134" w:type="dxa"/>
          </w:tcPr>
          <w:p w:rsidR="00C24EF5" w:rsidRPr="00C24EF5" w:rsidRDefault="00C24EF5" w:rsidP="00C24EF5">
            <w:pPr>
              <w:ind w:right="-57"/>
              <w:jc w:val="center"/>
              <w:rPr>
                <w:kern w:val="2"/>
              </w:rPr>
            </w:pPr>
          </w:p>
        </w:tc>
        <w:tc>
          <w:tcPr>
            <w:tcW w:w="992" w:type="dxa"/>
            <w:tcBorders>
              <w:right w:val="single" w:sz="4" w:space="0" w:color="auto"/>
            </w:tcBorders>
            <w:shd w:val="clear" w:color="auto" w:fill="auto"/>
          </w:tcPr>
          <w:p w:rsidR="00C24EF5" w:rsidRPr="00C24EF5" w:rsidRDefault="00C24EF5" w:rsidP="00C24EF5">
            <w:pPr>
              <w:ind w:right="-57"/>
              <w:jc w:val="center"/>
              <w:rPr>
                <w:kern w:val="2"/>
              </w:rPr>
            </w:pPr>
          </w:p>
        </w:tc>
        <w:tc>
          <w:tcPr>
            <w:tcW w:w="992" w:type="dxa"/>
            <w:tcBorders>
              <w:left w:val="single" w:sz="4" w:space="0" w:color="auto"/>
            </w:tcBorders>
            <w:shd w:val="clear" w:color="auto" w:fill="auto"/>
          </w:tcPr>
          <w:p w:rsidR="00C24EF5" w:rsidRPr="00C24EF5" w:rsidRDefault="00C24EF5" w:rsidP="00C24EF5">
            <w:pPr>
              <w:ind w:right="-57"/>
              <w:jc w:val="center"/>
              <w:rPr>
                <w:kern w:val="2"/>
              </w:rPr>
            </w:pPr>
          </w:p>
        </w:tc>
        <w:tc>
          <w:tcPr>
            <w:tcW w:w="1276" w:type="dxa"/>
          </w:tcPr>
          <w:p w:rsidR="00C24EF5" w:rsidRPr="00C24EF5" w:rsidRDefault="00C24EF5" w:rsidP="00C24EF5">
            <w:pPr>
              <w:ind w:right="-57"/>
              <w:jc w:val="center"/>
              <w:rPr>
                <w:kern w:val="2"/>
              </w:rPr>
            </w:pPr>
          </w:p>
        </w:tc>
        <w:tc>
          <w:tcPr>
            <w:tcW w:w="992" w:type="dxa"/>
            <w:tcBorders>
              <w:right w:val="single" w:sz="4" w:space="0" w:color="auto"/>
            </w:tcBorders>
          </w:tcPr>
          <w:p w:rsidR="00C24EF5" w:rsidRPr="00C24EF5" w:rsidRDefault="00C24EF5" w:rsidP="00C24EF5">
            <w:pPr>
              <w:ind w:right="-57"/>
              <w:jc w:val="center"/>
              <w:rPr>
                <w:kern w:val="2"/>
              </w:rPr>
            </w:pPr>
          </w:p>
        </w:tc>
        <w:tc>
          <w:tcPr>
            <w:tcW w:w="992" w:type="dxa"/>
            <w:tcBorders>
              <w:left w:val="single" w:sz="4" w:space="0" w:color="auto"/>
            </w:tcBorders>
          </w:tcPr>
          <w:p w:rsidR="00C24EF5" w:rsidRPr="00C24EF5" w:rsidRDefault="00C24EF5" w:rsidP="00C24EF5">
            <w:pPr>
              <w:ind w:right="-57"/>
              <w:jc w:val="center"/>
              <w:rPr>
                <w:kern w:val="2"/>
              </w:rPr>
            </w:pPr>
          </w:p>
        </w:tc>
      </w:tr>
      <w:tr w:rsidR="00C24EF5" w:rsidRPr="00C24EF5" w:rsidTr="00C24EF5">
        <w:trPr>
          <w:trHeight w:val="1040"/>
        </w:trPr>
        <w:tc>
          <w:tcPr>
            <w:tcW w:w="2313" w:type="dxa"/>
            <w:vMerge/>
          </w:tcPr>
          <w:p w:rsidR="00C24EF5" w:rsidRPr="00C24EF5" w:rsidRDefault="00C24EF5" w:rsidP="00C24EF5">
            <w:pPr>
              <w:rPr>
                <w:kern w:val="2"/>
              </w:rPr>
            </w:pPr>
          </w:p>
        </w:tc>
        <w:tc>
          <w:tcPr>
            <w:tcW w:w="2126" w:type="dxa"/>
            <w:vMerge/>
          </w:tcPr>
          <w:p w:rsidR="00C24EF5" w:rsidRPr="00C24EF5" w:rsidRDefault="00C24EF5" w:rsidP="00C24EF5">
            <w:pPr>
              <w:rPr>
                <w:kern w:val="2"/>
              </w:rPr>
            </w:pP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134" w:type="dxa"/>
          </w:tcPr>
          <w:p w:rsidR="00C24EF5" w:rsidRPr="00C24EF5" w:rsidRDefault="00C24EF5" w:rsidP="00C24EF5">
            <w:pPr>
              <w:ind w:right="-57"/>
              <w:jc w:val="center"/>
              <w:rPr>
                <w:kern w:val="2"/>
              </w:rPr>
            </w:pPr>
            <w:r w:rsidRPr="00C24EF5">
              <w:rPr>
                <w:color w:val="000000"/>
              </w:rPr>
              <w:t>275,00</w:t>
            </w:r>
          </w:p>
        </w:tc>
        <w:tc>
          <w:tcPr>
            <w:tcW w:w="993" w:type="dxa"/>
          </w:tcPr>
          <w:p w:rsidR="00C24EF5" w:rsidRPr="00C24EF5" w:rsidRDefault="00C24EF5" w:rsidP="00C24EF5">
            <w:pPr>
              <w:ind w:right="-57"/>
              <w:jc w:val="center"/>
              <w:rPr>
                <w:kern w:val="2"/>
              </w:rPr>
            </w:pPr>
            <w:r w:rsidRPr="00C24EF5">
              <w:rPr>
                <w:kern w:val="2"/>
              </w:rPr>
              <w:t>278,00</w:t>
            </w:r>
          </w:p>
        </w:tc>
        <w:tc>
          <w:tcPr>
            <w:tcW w:w="1134" w:type="dxa"/>
          </w:tcPr>
          <w:p w:rsidR="00C24EF5" w:rsidRPr="00C24EF5" w:rsidRDefault="00C24EF5" w:rsidP="00C24EF5">
            <w:pPr>
              <w:ind w:right="-57"/>
              <w:jc w:val="center"/>
              <w:rPr>
                <w:kern w:val="2"/>
              </w:rPr>
            </w:pPr>
            <w:r w:rsidRPr="00C24EF5">
              <w:rPr>
                <w:color w:val="000000"/>
              </w:rPr>
              <w:t>289,12</w:t>
            </w:r>
          </w:p>
        </w:tc>
        <w:tc>
          <w:tcPr>
            <w:tcW w:w="992" w:type="dxa"/>
            <w:tcBorders>
              <w:right w:val="single" w:sz="4" w:space="0" w:color="auto"/>
            </w:tcBorders>
            <w:shd w:val="clear" w:color="auto" w:fill="auto"/>
          </w:tcPr>
          <w:p w:rsidR="00C24EF5" w:rsidRPr="00C24EF5" w:rsidRDefault="00C24EF5" w:rsidP="00C24EF5">
            <w:pPr>
              <w:ind w:right="-57"/>
              <w:jc w:val="center"/>
              <w:rPr>
                <w:kern w:val="2"/>
              </w:rPr>
            </w:pPr>
            <w:r w:rsidRPr="00C24EF5">
              <w:rPr>
                <w:color w:val="000000"/>
              </w:rPr>
              <w:t>300,68</w:t>
            </w:r>
          </w:p>
        </w:tc>
        <w:tc>
          <w:tcPr>
            <w:tcW w:w="992" w:type="dxa"/>
            <w:tcBorders>
              <w:left w:val="single" w:sz="4" w:space="0" w:color="auto"/>
            </w:tcBorders>
            <w:shd w:val="clear" w:color="auto" w:fill="auto"/>
          </w:tcPr>
          <w:p w:rsidR="00C24EF5" w:rsidRPr="00C24EF5" w:rsidRDefault="00C24EF5" w:rsidP="00C24EF5">
            <w:pPr>
              <w:ind w:right="-57"/>
              <w:jc w:val="center"/>
              <w:rPr>
                <w:kern w:val="2"/>
              </w:rPr>
            </w:pPr>
            <w:r w:rsidRPr="00C24EF5">
              <w:rPr>
                <w:color w:val="000000"/>
              </w:rPr>
              <w:t>312,71</w:t>
            </w:r>
          </w:p>
        </w:tc>
        <w:tc>
          <w:tcPr>
            <w:tcW w:w="1276" w:type="dxa"/>
          </w:tcPr>
          <w:p w:rsidR="00C24EF5" w:rsidRPr="00C24EF5" w:rsidRDefault="00C24EF5" w:rsidP="00C24EF5">
            <w:pPr>
              <w:ind w:right="-57"/>
              <w:jc w:val="center"/>
              <w:rPr>
                <w:kern w:val="2"/>
              </w:rPr>
            </w:pPr>
            <w:r w:rsidRPr="00C24EF5">
              <w:rPr>
                <w:color w:val="000000"/>
              </w:rPr>
              <w:t>325,22</w:t>
            </w:r>
          </w:p>
        </w:tc>
        <w:tc>
          <w:tcPr>
            <w:tcW w:w="992" w:type="dxa"/>
            <w:tcBorders>
              <w:right w:val="single" w:sz="4" w:space="0" w:color="auto"/>
            </w:tcBorders>
          </w:tcPr>
          <w:p w:rsidR="00C24EF5" w:rsidRPr="00C24EF5" w:rsidRDefault="00C24EF5" w:rsidP="00C24EF5">
            <w:pPr>
              <w:ind w:right="-57"/>
              <w:jc w:val="center"/>
              <w:rPr>
                <w:kern w:val="2"/>
              </w:rPr>
            </w:pPr>
            <w:r w:rsidRPr="00C24EF5">
              <w:rPr>
                <w:color w:val="000000"/>
              </w:rPr>
              <w:t>338,23</w:t>
            </w:r>
          </w:p>
        </w:tc>
        <w:tc>
          <w:tcPr>
            <w:tcW w:w="992" w:type="dxa"/>
            <w:tcBorders>
              <w:left w:val="single" w:sz="4" w:space="0" w:color="auto"/>
            </w:tcBorders>
          </w:tcPr>
          <w:p w:rsidR="00C24EF5" w:rsidRPr="00C24EF5" w:rsidRDefault="00C24EF5" w:rsidP="00C24EF5">
            <w:pPr>
              <w:ind w:right="-57"/>
              <w:jc w:val="center"/>
              <w:rPr>
                <w:kern w:val="2"/>
              </w:rPr>
            </w:pPr>
            <w:r w:rsidRPr="00C24EF5">
              <w:rPr>
                <w:color w:val="000000"/>
              </w:rPr>
              <w:t>351,76</w:t>
            </w:r>
          </w:p>
        </w:tc>
      </w:tr>
      <w:tr w:rsidR="00C24EF5" w:rsidRPr="00C24EF5" w:rsidTr="00C24EF5">
        <w:trPr>
          <w:trHeight w:val="291"/>
        </w:trPr>
        <w:tc>
          <w:tcPr>
            <w:tcW w:w="2313" w:type="dxa"/>
            <w:vMerge w:val="restart"/>
          </w:tcPr>
          <w:p w:rsidR="00C24EF5" w:rsidRPr="00C24EF5" w:rsidRDefault="00C24EF5" w:rsidP="00C24EF5">
            <w:pPr>
              <w:rPr>
                <w:kern w:val="2"/>
              </w:rPr>
            </w:pPr>
            <w:r w:rsidRPr="00C24EF5">
              <w:rPr>
                <w:kern w:val="2"/>
              </w:rPr>
              <w:t>Основное мероприятие 2</w:t>
            </w:r>
          </w:p>
        </w:tc>
        <w:tc>
          <w:tcPr>
            <w:tcW w:w="2126" w:type="dxa"/>
            <w:vMerge w:val="restart"/>
          </w:tcPr>
          <w:p w:rsidR="00C24EF5" w:rsidRPr="00C24EF5" w:rsidRDefault="00C24EF5" w:rsidP="00C24EF5">
            <w:pPr>
              <w:autoSpaceDE w:val="0"/>
              <w:snapToGrid w:val="0"/>
              <w:jc w:val="both"/>
            </w:pPr>
            <w:r w:rsidRPr="00C24EF5">
              <w:t xml:space="preserve">Оказание мер социальной поддержки отдельным категориям </w:t>
            </w:r>
            <w:r w:rsidRPr="00C24EF5">
              <w:lastRenderedPageBreak/>
              <w:t>граждан</w:t>
            </w:r>
          </w:p>
          <w:p w:rsidR="00C24EF5" w:rsidRPr="00C24EF5" w:rsidRDefault="00C24EF5" w:rsidP="00C24EF5">
            <w:pPr>
              <w:rPr>
                <w:kern w:val="2"/>
              </w:rPr>
            </w:pP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lastRenderedPageBreak/>
              <w:t>Всего</w:t>
            </w:r>
          </w:p>
        </w:tc>
        <w:tc>
          <w:tcPr>
            <w:tcW w:w="1134" w:type="dxa"/>
          </w:tcPr>
          <w:p w:rsidR="00C24EF5" w:rsidRPr="00C24EF5" w:rsidRDefault="00C24EF5" w:rsidP="00C24EF5">
            <w:pPr>
              <w:ind w:right="-57"/>
              <w:jc w:val="center"/>
              <w:rPr>
                <w:kern w:val="2"/>
              </w:rPr>
            </w:pPr>
            <w:r w:rsidRPr="00C24EF5">
              <w:rPr>
                <w:kern w:val="2"/>
              </w:rPr>
              <w:t>0,00</w:t>
            </w:r>
          </w:p>
        </w:tc>
        <w:tc>
          <w:tcPr>
            <w:tcW w:w="993" w:type="dxa"/>
          </w:tcPr>
          <w:p w:rsidR="00C24EF5" w:rsidRPr="00C24EF5" w:rsidRDefault="00C24EF5" w:rsidP="00C24EF5">
            <w:pPr>
              <w:ind w:right="-57"/>
              <w:jc w:val="center"/>
              <w:rPr>
                <w:kern w:val="2"/>
              </w:rPr>
            </w:pPr>
            <w:r w:rsidRPr="00C24EF5">
              <w:rPr>
                <w:kern w:val="2"/>
              </w:rPr>
              <w:t>0,00</w:t>
            </w:r>
          </w:p>
        </w:tc>
        <w:tc>
          <w:tcPr>
            <w:tcW w:w="1134" w:type="dxa"/>
          </w:tcPr>
          <w:p w:rsidR="00C24EF5" w:rsidRPr="00C24EF5" w:rsidRDefault="00C24EF5" w:rsidP="00C24EF5">
            <w:pPr>
              <w:ind w:right="-57"/>
              <w:jc w:val="center"/>
              <w:rPr>
                <w:kern w:val="2"/>
              </w:rPr>
            </w:pPr>
            <w:r w:rsidRPr="00C24EF5">
              <w:rPr>
                <w:kern w:val="2"/>
              </w:rPr>
              <w:t>0,00</w:t>
            </w:r>
          </w:p>
        </w:tc>
        <w:tc>
          <w:tcPr>
            <w:tcW w:w="992" w:type="dxa"/>
            <w:tcBorders>
              <w:right w:val="single" w:sz="4" w:space="0" w:color="auto"/>
            </w:tcBorders>
            <w:shd w:val="clear" w:color="auto" w:fill="auto"/>
          </w:tcPr>
          <w:p w:rsidR="00C24EF5" w:rsidRPr="00C24EF5" w:rsidRDefault="00C24EF5" w:rsidP="00C24EF5">
            <w:pPr>
              <w:ind w:right="-57"/>
              <w:jc w:val="center"/>
              <w:rPr>
                <w:kern w:val="2"/>
              </w:rPr>
            </w:pPr>
            <w:r w:rsidRPr="00C24EF5">
              <w:rPr>
                <w:kern w:val="2"/>
              </w:rPr>
              <w:t>0,00</w:t>
            </w:r>
          </w:p>
        </w:tc>
        <w:tc>
          <w:tcPr>
            <w:tcW w:w="992" w:type="dxa"/>
            <w:tcBorders>
              <w:left w:val="single" w:sz="4" w:space="0" w:color="auto"/>
            </w:tcBorders>
            <w:shd w:val="clear" w:color="auto" w:fill="auto"/>
          </w:tcPr>
          <w:p w:rsidR="00C24EF5" w:rsidRPr="00C24EF5" w:rsidRDefault="00C24EF5" w:rsidP="00C24EF5">
            <w:pPr>
              <w:ind w:right="-57"/>
              <w:jc w:val="center"/>
              <w:rPr>
                <w:kern w:val="2"/>
              </w:rPr>
            </w:pPr>
            <w:r w:rsidRPr="00C24EF5">
              <w:rPr>
                <w:kern w:val="2"/>
              </w:rPr>
              <w:t>0,00</w:t>
            </w:r>
          </w:p>
        </w:tc>
        <w:tc>
          <w:tcPr>
            <w:tcW w:w="1276" w:type="dxa"/>
          </w:tcPr>
          <w:p w:rsidR="00C24EF5" w:rsidRPr="00C24EF5" w:rsidRDefault="00C24EF5" w:rsidP="00C24EF5">
            <w:pPr>
              <w:ind w:right="-57"/>
              <w:jc w:val="center"/>
              <w:rPr>
                <w:kern w:val="2"/>
              </w:rPr>
            </w:pPr>
            <w:r w:rsidRPr="00C24EF5">
              <w:rPr>
                <w:kern w:val="2"/>
              </w:rPr>
              <w:t>0,00</w:t>
            </w:r>
          </w:p>
        </w:tc>
        <w:tc>
          <w:tcPr>
            <w:tcW w:w="992" w:type="dxa"/>
            <w:tcBorders>
              <w:right w:val="single" w:sz="4" w:space="0" w:color="auto"/>
            </w:tcBorders>
          </w:tcPr>
          <w:p w:rsidR="00C24EF5" w:rsidRPr="00C24EF5" w:rsidRDefault="00C24EF5" w:rsidP="00C24EF5">
            <w:pPr>
              <w:ind w:right="-57"/>
              <w:jc w:val="center"/>
              <w:rPr>
                <w:kern w:val="2"/>
              </w:rPr>
            </w:pPr>
            <w:r w:rsidRPr="00C24EF5">
              <w:rPr>
                <w:kern w:val="2"/>
              </w:rPr>
              <w:t>0,00</w:t>
            </w:r>
          </w:p>
        </w:tc>
        <w:tc>
          <w:tcPr>
            <w:tcW w:w="992" w:type="dxa"/>
            <w:tcBorders>
              <w:left w:val="single" w:sz="4" w:space="0" w:color="auto"/>
            </w:tcBorders>
          </w:tcPr>
          <w:p w:rsidR="00C24EF5" w:rsidRPr="00C24EF5" w:rsidRDefault="00C24EF5" w:rsidP="00C24EF5">
            <w:pPr>
              <w:ind w:right="-57"/>
              <w:jc w:val="center"/>
              <w:rPr>
                <w:kern w:val="2"/>
              </w:rPr>
            </w:pPr>
            <w:r w:rsidRPr="00C24EF5">
              <w:rPr>
                <w:kern w:val="2"/>
              </w:rPr>
              <w:t>0,00</w:t>
            </w:r>
          </w:p>
        </w:tc>
      </w:tr>
      <w:tr w:rsidR="00C24EF5" w:rsidRPr="00C24EF5" w:rsidTr="00C24EF5">
        <w:trPr>
          <w:trHeight w:val="284"/>
        </w:trPr>
        <w:tc>
          <w:tcPr>
            <w:tcW w:w="2313" w:type="dxa"/>
            <w:vMerge/>
          </w:tcPr>
          <w:p w:rsidR="00C24EF5" w:rsidRPr="00C24EF5" w:rsidRDefault="00C24EF5" w:rsidP="00C24EF5">
            <w:pPr>
              <w:rPr>
                <w:kern w:val="2"/>
              </w:rPr>
            </w:pPr>
          </w:p>
        </w:tc>
        <w:tc>
          <w:tcPr>
            <w:tcW w:w="2126" w:type="dxa"/>
            <w:vMerge/>
          </w:tcPr>
          <w:p w:rsidR="00C24EF5" w:rsidRPr="00C24EF5" w:rsidRDefault="00C24EF5" w:rsidP="00C24EF5">
            <w:pPr>
              <w:rPr>
                <w:kern w:val="2"/>
              </w:rPr>
            </w:pP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в том числе по ГРБС:</w:t>
            </w:r>
          </w:p>
        </w:tc>
        <w:tc>
          <w:tcPr>
            <w:tcW w:w="1134" w:type="dxa"/>
          </w:tcPr>
          <w:p w:rsidR="00C24EF5" w:rsidRPr="00C24EF5" w:rsidRDefault="00C24EF5" w:rsidP="00C24EF5">
            <w:pPr>
              <w:ind w:right="-57"/>
              <w:jc w:val="center"/>
              <w:rPr>
                <w:kern w:val="2"/>
              </w:rPr>
            </w:pPr>
          </w:p>
        </w:tc>
        <w:tc>
          <w:tcPr>
            <w:tcW w:w="993" w:type="dxa"/>
          </w:tcPr>
          <w:p w:rsidR="00C24EF5" w:rsidRPr="00C24EF5" w:rsidRDefault="00C24EF5" w:rsidP="00C24EF5">
            <w:pPr>
              <w:ind w:right="-57"/>
              <w:jc w:val="center"/>
              <w:rPr>
                <w:kern w:val="2"/>
              </w:rPr>
            </w:pPr>
          </w:p>
        </w:tc>
        <w:tc>
          <w:tcPr>
            <w:tcW w:w="1134" w:type="dxa"/>
          </w:tcPr>
          <w:p w:rsidR="00C24EF5" w:rsidRPr="00C24EF5" w:rsidRDefault="00C24EF5" w:rsidP="00C24EF5">
            <w:pPr>
              <w:ind w:right="-57"/>
              <w:jc w:val="center"/>
              <w:rPr>
                <w:kern w:val="2"/>
              </w:rPr>
            </w:pPr>
          </w:p>
        </w:tc>
        <w:tc>
          <w:tcPr>
            <w:tcW w:w="992" w:type="dxa"/>
            <w:tcBorders>
              <w:right w:val="single" w:sz="4" w:space="0" w:color="auto"/>
            </w:tcBorders>
            <w:shd w:val="clear" w:color="auto" w:fill="auto"/>
          </w:tcPr>
          <w:p w:rsidR="00C24EF5" w:rsidRPr="00C24EF5" w:rsidRDefault="00C24EF5" w:rsidP="00C24EF5">
            <w:pPr>
              <w:ind w:right="-57"/>
              <w:jc w:val="center"/>
              <w:rPr>
                <w:kern w:val="2"/>
              </w:rPr>
            </w:pPr>
          </w:p>
        </w:tc>
        <w:tc>
          <w:tcPr>
            <w:tcW w:w="992" w:type="dxa"/>
            <w:tcBorders>
              <w:left w:val="single" w:sz="4" w:space="0" w:color="auto"/>
            </w:tcBorders>
            <w:shd w:val="clear" w:color="auto" w:fill="auto"/>
          </w:tcPr>
          <w:p w:rsidR="00C24EF5" w:rsidRPr="00C24EF5" w:rsidRDefault="00C24EF5" w:rsidP="00C24EF5">
            <w:pPr>
              <w:ind w:right="-57"/>
              <w:jc w:val="center"/>
              <w:rPr>
                <w:kern w:val="2"/>
              </w:rPr>
            </w:pPr>
          </w:p>
        </w:tc>
        <w:tc>
          <w:tcPr>
            <w:tcW w:w="1276" w:type="dxa"/>
          </w:tcPr>
          <w:p w:rsidR="00C24EF5" w:rsidRPr="00C24EF5" w:rsidRDefault="00C24EF5" w:rsidP="00C24EF5">
            <w:pPr>
              <w:ind w:right="-57"/>
              <w:jc w:val="center"/>
              <w:rPr>
                <w:kern w:val="2"/>
              </w:rPr>
            </w:pPr>
          </w:p>
        </w:tc>
        <w:tc>
          <w:tcPr>
            <w:tcW w:w="992" w:type="dxa"/>
            <w:tcBorders>
              <w:right w:val="single" w:sz="4" w:space="0" w:color="auto"/>
            </w:tcBorders>
          </w:tcPr>
          <w:p w:rsidR="00C24EF5" w:rsidRPr="00C24EF5" w:rsidRDefault="00C24EF5" w:rsidP="00C24EF5">
            <w:pPr>
              <w:ind w:right="-57"/>
              <w:jc w:val="center"/>
              <w:rPr>
                <w:kern w:val="2"/>
              </w:rPr>
            </w:pPr>
          </w:p>
        </w:tc>
        <w:tc>
          <w:tcPr>
            <w:tcW w:w="992" w:type="dxa"/>
            <w:tcBorders>
              <w:left w:val="single" w:sz="4" w:space="0" w:color="auto"/>
            </w:tcBorders>
          </w:tcPr>
          <w:p w:rsidR="00C24EF5" w:rsidRPr="00C24EF5" w:rsidRDefault="00C24EF5" w:rsidP="00C24EF5">
            <w:pPr>
              <w:ind w:right="-57"/>
              <w:jc w:val="center"/>
              <w:rPr>
                <w:kern w:val="2"/>
              </w:rPr>
            </w:pPr>
          </w:p>
        </w:tc>
      </w:tr>
      <w:tr w:rsidR="00C24EF5" w:rsidRPr="00C24EF5" w:rsidTr="00C24EF5">
        <w:trPr>
          <w:trHeight w:val="1040"/>
        </w:trPr>
        <w:tc>
          <w:tcPr>
            <w:tcW w:w="2313" w:type="dxa"/>
            <w:vMerge/>
          </w:tcPr>
          <w:p w:rsidR="00C24EF5" w:rsidRPr="00C24EF5" w:rsidRDefault="00C24EF5" w:rsidP="00C24EF5">
            <w:pPr>
              <w:rPr>
                <w:kern w:val="2"/>
              </w:rPr>
            </w:pPr>
          </w:p>
        </w:tc>
        <w:tc>
          <w:tcPr>
            <w:tcW w:w="2126" w:type="dxa"/>
            <w:vMerge/>
          </w:tcPr>
          <w:p w:rsidR="00C24EF5" w:rsidRPr="00C24EF5" w:rsidRDefault="00C24EF5" w:rsidP="00C24EF5">
            <w:pPr>
              <w:rPr>
                <w:kern w:val="2"/>
              </w:rPr>
            </w:pPr>
          </w:p>
        </w:tc>
        <w:tc>
          <w:tcPr>
            <w:tcW w:w="2551" w:type="dxa"/>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 xml:space="preserve">Администрация Гвазденского сельского поселения Бутурлиновского </w:t>
            </w:r>
            <w:r w:rsidRPr="00C24EF5">
              <w:rPr>
                <w:rFonts w:ascii="Times New Roman" w:hAnsi="Times New Roman" w:cs="Times New Roman"/>
                <w:kern w:val="2"/>
              </w:rPr>
              <w:lastRenderedPageBreak/>
              <w:t>муниципального района Воронежской области</w:t>
            </w:r>
          </w:p>
        </w:tc>
        <w:tc>
          <w:tcPr>
            <w:tcW w:w="1134" w:type="dxa"/>
          </w:tcPr>
          <w:p w:rsidR="00C24EF5" w:rsidRPr="00C24EF5" w:rsidRDefault="00C24EF5" w:rsidP="00C24EF5">
            <w:pPr>
              <w:ind w:right="-57"/>
              <w:jc w:val="center"/>
              <w:rPr>
                <w:kern w:val="2"/>
              </w:rPr>
            </w:pPr>
            <w:r w:rsidRPr="00C24EF5">
              <w:rPr>
                <w:kern w:val="2"/>
              </w:rPr>
              <w:lastRenderedPageBreak/>
              <w:t>0,00</w:t>
            </w:r>
          </w:p>
        </w:tc>
        <w:tc>
          <w:tcPr>
            <w:tcW w:w="993" w:type="dxa"/>
          </w:tcPr>
          <w:p w:rsidR="00C24EF5" w:rsidRPr="00C24EF5" w:rsidRDefault="00C24EF5" w:rsidP="00C24EF5">
            <w:pPr>
              <w:ind w:right="-57"/>
              <w:jc w:val="center"/>
              <w:rPr>
                <w:kern w:val="2"/>
              </w:rPr>
            </w:pPr>
            <w:r w:rsidRPr="00C24EF5">
              <w:rPr>
                <w:kern w:val="2"/>
              </w:rPr>
              <w:t>0,00</w:t>
            </w:r>
          </w:p>
        </w:tc>
        <w:tc>
          <w:tcPr>
            <w:tcW w:w="1134" w:type="dxa"/>
          </w:tcPr>
          <w:p w:rsidR="00C24EF5" w:rsidRPr="00C24EF5" w:rsidRDefault="00C24EF5" w:rsidP="00C24EF5">
            <w:pPr>
              <w:ind w:right="-57"/>
              <w:jc w:val="center"/>
              <w:rPr>
                <w:kern w:val="2"/>
              </w:rPr>
            </w:pPr>
            <w:r w:rsidRPr="00C24EF5">
              <w:rPr>
                <w:kern w:val="2"/>
              </w:rPr>
              <w:t>0,00</w:t>
            </w:r>
          </w:p>
        </w:tc>
        <w:tc>
          <w:tcPr>
            <w:tcW w:w="992" w:type="dxa"/>
            <w:tcBorders>
              <w:right w:val="single" w:sz="4" w:space="0" w:color="auto"/>
            </w:tcBorders>
            <w:shd w:val="clear" w:color="auto" w:fill="auto"/>
          </w:tcPr>
          <w:p w:rsidR="00C24EF5" w:rsidRPr="00C24EF5" w:rsidRDefault="00C24EF5" w:rsidP="00C24EF5">
            <w:pPr>
              <w:ind w:right="-57"/>
              <w:jc w:val="center"/>
              <w:rPr>
                <w:kern w:val="2"/>
              </w:rPr>
            </w:pPr>
            <w:r w:rsidRPr="00C24EF5">
              <w:rPr>
                <w:kern w:val="2"/>
              </w:rPr>
              <w:t>0,00</w:t>
            </w:r>
          </w:p>
        </w:tc>
        <w:tc>
          <w:tcPr>
            <w:tcW w:w="992" w:type="dxa"/>
            <w:tcBorders>
              <w:left w:val="single" w:sz="4" w:space="0" w:color="auto"/>
            </w:tcBorders>
            <w:shd w:val="clear" w:color="auto" w:fill="auto"/>
          </w:tcPr>
          <w:p w:rsidR="00C24EF5" w:rsidRPr="00C24EF5" w:rsidRDefault="00C24EF5" w:rsidP="00C24EF5">
            <w:pPr>
              <w:ind w:right="-57"/>
              <w:jc w:val="center"/>
              <w:rPr>
                <w:kern w:val="2"/>
              </w:rPr>
            </w:pPr>
            <w:r w:rsidRPr="00C24EF5">
              <w:rPr>
                <w:kern w:val="2"/>
              </w:rPr>
              <w:t>0,00</w:t>
            </w:r>
          </w:p>
        </w:tc>
        <w:tc>
          <w:tcPr>
            <w:tcW w:w="1276" w:type="dxa"/>
          </w:tcPr>
          <w:p w:rsidR="00C24EF5" w:rsidRPr="00C24EF5" w:rsidRDefault="00C24EF5" w:rsidP="00C24EF5">
            <w:pPr>
              <w:ind w:right="-57"/>
              <w:jc w:val="center"/>
              <w:rPr>
                <w:kern w:val="2"/>
              </w:rPr>
            </w:pPr>
            <w:r w:rsidRPr="00C24EF5">
              <w:rPr>
                <w:kern w:val="2"/>
              </w:rPr>
              <w:t>0,00</w:t>
            </w:r>
          </w:p>
        </w:tc>
        <w:tc>
          <w:tcPr>
            <w:tcW w:w="992" w:type="dxa"/>
            <w:tcBorders>
              <w:right w:val="single" w:sz="4" w:space="0" w:color="auto"/>
            </w:tcBorders>
          </w:tcPr>
          <w:p w:rsidR="00C24EF5" w:rsidRPr="00C24EF5" w:rsidRDefault="00C24EF5" w:rsidP="00C24EF5">
            <w:pPr>
              <w:ind w:right="-57"/>
              <w:jc w:val="center"/>
              <w:rPr>
                <w:kern w:val="2"/>
              </w:rPr>
            </w:pPr>
            <w:r w:rsidRPr="00C24EF5">
              <w:rPr>
                <w:kern w:val="2"/>
              </w:rPr>
              <w:t>0,00</w:t>
            </w:r>
          </w:p>
        </w:tc>
        <w:tc>
          <w:tcPr>
            <w:tcW w:w="992" w:type="dxa"/>
            <w:tcBorders>
              <w:left w:val="single" w:sz="4" w:space="0" w:color="auto"/>
            </w:tcBorders>
          </w:tcPr>
          <w:p w:rsidR="00C24EF5" w:rsidRPr="00C24EF5" w:rsidRDefault="00C24EF5" w:rsidP="00C24EF5">
            <w:pPr>
              <w:ind w:right="-57"/>
              <w:jc w:val="center"/>
              <w:rPr>
                <w:kern w:val="2"/>
              </w:rPr>
            </w:pPr>
            <w:r w:rsidRPr="00C24EF5">
              <w:rPr>
                <w:kern w:val="2"/>
              </w:rPr>
              <w:t>0,00</w:t>
            </w:r>
          </w:p>
        </w:tc>
      </w:tr>
    </w:tbl>
    <w:p w:rsidR="00C24EF5" w:rsidRPr="00C24EF5" w:rsidRDefault="00C24EF5" w:rsidP="00C24EF5">
      <w:pPr>
        <w:tabs>
          <w:tab w:val="left" w:pos="7050"/>
        </w:tabs>
      </w:pPr>
    </w:p>
    <w:p w:rsidR="00C24EF5" w:rsidRPr="00C24EF5" w:rsidRDefault="00C24EF5" w:rsidP="00C24EF5">
      <w:pPr>
        <w:jc w:val="right"/>
        <w:rPr>
          <w:sz w:val="22"/>
          <w:szCs w:val="22"/>
        </w:rPr>
      </w:pPr>
    </w:p>
    <w:p w:rsidR="00C24EF5" w:rsidRPr="00C24EF5" w:rsidRDefault="00C24EF5" w:rsidP="00C24EF5">
      <w:pPr>
        <w:jc w:val="right"/>
        <w:rPr>
          <w:sz w:val="22"/>
          <w:szCs w:val="22"/>
        </w:rPr>
      </w:pPr>
    </w:p>
    <w:p w:rsidR="00C24EF5" w:rsidRPr="00C24EF5" w:rsidRDefault="00C24EF5" w:rsidP="00C24EF5">
      <w:pPr>
        <w:jc w:val="right"/>
        <w:rPr>
          <w:sz w:val="22"/>
          <w:szCs w:val="22"/>
        </w:rPr>
      </w:pPr>
      <w:r w:rsidRPr="00C24EF5">
        <w:rPr>
          <w:sz w:val="22"/>
          <w:szCs w:val="22"/>
        </w:rPr>
        <w:t>Приложение №2</w:t>
      </w:r>
    </w:p>
    <w:p w:rsidR="00C24EF5" w:rsidRPr="00C24EF5" w:rsidRDefault="00C24EF5" w:rsidP="00C24EF5">
      <w:pPr>
        <w:autoSpaceDE w:val="0"/>
        <w:autoSpaceDN w:val="0"/>
        <w:adjustRightInd w:val="0"/>
        <w:jc w:val="right"/>
        <w:rPr>
          <w:kern w:val="2"/>
          <w:sz w:val="22"/>
          <w:szCs w:val="22"/>
        </w:rPr>
      </w:pPr>
      <w:r w:rsidRPr="00C24EF5">
        <w:rPr>
          <w:kern w:val="2"/>
          <w:sz w:val="22"/>
          <w:szCs w:val="22"/>
        </w:rPr>
        <w:t xml:space="preserve">муниципальной программе  </w:t>
      </w:r>
    </w:p>
    <w:p w:rsidR="00C24EF5" w:rsidRPr="00C24EF5" w:rsidRDefault="00C24EF5" w:rsidP="00C24EF5">
      <w:pPr>
        <w:autoSpaceDE w:val="0"/>
        <w:autoSpaceDN w:val="0"/>
        <w:adjustRightInd w:val="0"/>
        <w:jc w:val="right"/>
        <w:rPr>
          <w:sz w:val="22"/>
          <w:szCs w:val="22"/>
        </w:rPr>
      </w:pPr>
      <w:r w:rsidRPr="00C24EF5">
        <w:rPr>
          <w:sz w:val="22"/>
          <w:szCs w:val="22"/>
        </w:rPr>
        <w:t xml:space="preserve">Гвазденского сельского поселения </w:t>
      </w:r>
    </w:p>
    <w:p w:rsidR="00C24EF5" w:rsidRPr="00C24EF5" w:rsidRDefault="00C24EF5" w:rsidP="00C24EF5">
      <w:pPr>
        <w:autoSpaceDE w:val="0"/>
        <w:autoSpaceDN w:val="0"/>
        <w:adjustRightInd w:val="0"/>
        <w:jc w:val="right"/>
        <w:rPr>
          <w:sz w:val="22"/>
          <w:szCs w:val="22"/>
        </w:rPr>
      </w:pPr>
      <w:r w:rsidRPr="00C24EF5">
        <w:rPr>
          <w:sz w:val="22"/>
          <w:szCs w:val="22"/>
        </w:rPr>
        <w:t xml:space="preserve">Бутурлиновского муниципального района  </w:t>
      </w:r>
    </w:p>
    <w:p w:rsidR="00C24EF5" w:rsidRPr="00C24EF5" w:rsidRDefault="00C24EF5" w:rsidP="00C24EF5">
      <w:pPr>
        <w:autoSpaceDE w:val="0"/>
        <w:autoSpaceDN w:val="0"/>
        <w:adjustRightInd w:val="0"/>
        <w:jc w:val="right"/>
        <w:rPr>
          <w:sz w:val="22"/>
          <w:szCs w:val="22"/>
        </w:rPr>
      </w:pPr>
      <w:r w:rsidRPr="00C24EF5">
        <w:rPr>
          <w:sz w:val="22"/>
          <w:szCs w:val="22"/>
        </w:rPr>
        <w:t xml:space="preserve">«Социальное развитие Гвазденского сельского поселения </w:t>
      </w:r>
    </w:p>
    <w:p w:rsidR="00C24EF5" w:rsidRPr="00C24EF5" w:rsidRDefault="00C24EF5" w:rsidP="00C24EF5">
      <w:pPr>
        <w:autoSpaceDE w:val="0"/>
        <w:autoSpaceDN w:val="0"/>
        <w:adjustRightInd w:val="0"/>
        <w:jc w:val="right"/>
        <w:rPr>
          <w:sz w:val="22"/>
          <w:szCs w:val="22"/>
        </w:rPr>
      </w:pPr>
      <w:r w:rsidRPr="00C24EF5">
        <w:rPr>
          <w:sz w:val="22"/>
          <w:szCs w:val="22"/>
        </w:rPr>
        <w:t xml:space="preserve">Бутурлиновского муниципального района </w:t>
      </w:r>
    </w:p>
    <w:p w:rsidR="00C24EF5" w:rsidRPr="00C24EF5" w:rsidRDefault="00C24EF5" w:rsidP="00C24EF5">
      <w:pPr>
        <w:autoSpaceDE w:val="0"/>
        <w:autoSpaceDN w:val="0"/>
        <w:adjustRightInd w:val="0"/>
        <w:jc w:val="right"/>
        <w:rPr>
          <w:kern w:val="2"/>
          <w:sz w:val="22"/>
          <w:szCs w:val="22"/>
        </w:rPr>
      </w:pPr>
      <w:r w:rsidRPr="00C24EF5">
        <w:rPr>
          <w:sz w:val="22"/>
          <w:szCs w:val="22"/>
        </w:rPr>
        <w:t>Воронежской области» на 2023-2030 годы</w:t>
      </w:r>
    </w:p>
    <w:p w:rsidR="00C24EF5" w:rsidRPr="00C24EF5" w:rsidRDefault="00C24EF5" w:rsidP="00C24EF5">
      <w:pPr>
        <w:autoSpaceDE w:val="0"/>
        <w:autoSpaceDN w:val="0"/>
        <w:adjustRightInd w:val="0"/>
        <w:jc w:val="center"/>
        <w:rPr>
          <w:kern w:val="2"/>
        </w:rPr>
      </w:pPr>
    </w:p>
    <w:p w:rsidR="00C24EF5" w:rsidRPr="00C24EF5" w:rsidRDefault="00C24EF5" w:rsidP="00C24EF5">
      <w:pPr>
        <w:autoSpaceDE w:val="0"/>
        <w:autoSpaceDN w:val="0"/>
        <w:adjustRightInd w:val="0"/>
        <w:jc w:val="right"/>
      </w:pPr>
      <w:r w:rsidRPr="00C24EF5">
        <w:rPr>
          <w:kern w:val="2"/>
        </w:rPr>
        <w:t xml:space="preserve">План реализации муниципальной программы  </w:t>
      </w:r>
      <w:r w:rsidRPr="00C24EF5">
        <w:t xml:space="preserve">Гвазденского сельского поселения Бутурлиновского муниципального района Воронежской области «Социальное развитие Гвазденского сельского поселения </w:t>
      </w:r>
    </w:p>
    <w:p w:rsidR="00C24EF5" w:rsidRPr="00C24EF5" w:rsidRDefault="00C24EF5" w:rsidP="00C24EF5">
      <w:pPr>
        <w:autoSpaceDE w:val="0"/>
        <w:autoSpaceDN w:val="0"/>
        <w:adjustRightInd w:val="0"/>
      </w:pPr>
      <w:r w:rsidRPr="00C24EF5">
        <w:t xml:space="preserve">                                            Бутурлиновского муниципального района Воронежской области» </w:t>
      </w:r>
    </w:p>
    <w:p w:rsidR="00C24EF5" w:rsidRPr="00C24EF5" w:rsidRDefault="00C24EF5" w:rsidP="00C24EF5">
      <w:pPr>
        <w:autoSpaceDE w:val="0"/>
        <w:autoSpaceDN w:val="0"/>
        <w:adjustRightInd w:val="0"/>
        <w:jc w:val="center"/>
        <w:rPr>
          <w:u w:val="single"/>
        </w:rPr>
      </w:pPr>
      <w:r w:rsidRPr="00C24EF5">
        <w:t xml:space="preserve">на </w:t>
      </w:r>
      <w:r w:rsidRPr="00C24EF5">
        <w:rPr>
          <w:u w:val="single"/>
        </w:rPr>
        <w:t>2023 год</w:t>
      </w:r>
    </w:p>
    <w:p w:rsidR="00C24EF5" w:rsidRPr="00C24EF5" w:rsidRDefault="00C24EF5" w:rsidP="00C24EF5">
      <w:pPr>
        <w:autoSpaceDE w:val="0"/>
        <w:autoSpaceDN w:val="0"/>
        <w:adjustRightInd w:val="0"/>
        <w:jc w:val="right"/>
        <w:rPr>
          <w:kern w:val="2"/>
          <w:sz w:val="23"/>
          <w:szCs w:val="23"/>
        </w:rPr>
      </w:pPr>
      <w:r w:rsidRPr="00C24EF5">
        <w:rPr>
          <w:kern w:val="2"/>
          <w:sz w:val="23"/>
          <w:szCs w:val="23"/>
        </w:rPr>
        <w:t xml:space="preserve">   тыс.руб.</w:t>
      </w:r>
    </w:p>
    <w:tbl>
      <w:tblPr>
        <w:tblW w:w="157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tblPr>
      <w:tblGrid>
        <w:gridCol w:w="319"/>
        <w:gridCol w:w="1986"/>
        <w:gridCol w:w="2199"/>
        <w:gridCol w:w="2620"/>
        <w:gridCol w:w="1098"/>
        <w:gridCol w:w="1170"/>
        <w:gridCol w:w="3119"/>
        <w:gridCol w:w="2268"/>
        <w:gridCol w:w="996"/>
      </w:tblGrid>
      <w:tr w:rsidR="00C24EF5" w:rsidRPr="00C24EF5" w:rsidTr="00C24EF5">
        <w:trPr>
          <w:jc w:val="center"/>
        </w:trPr>
        <w:tc>
          <w:tcPr>
            <w:tcW w:w="319" w:type="dxa"/>
            <w:vMerge w:val="restart"/>
            <w:tcBorders>
              <w:top w:val="single" w:sz="4" w:space="0" w:color="auto"/>
              <w:left w:val="single" w:sz="4" w:space="0" w:color="auto"/>
              <w:bottom w:val="single" w:sz="4" w:space="0" w:color="auto"/>
              <w:right w:val="single" w:sz="4" w:space="0" w:color="auto"/>
            </w:tcBorders>
          </w:tcPr>
          <w:p w:rsidR="00C24EF5" w:rsidRPr="00C24EF5" w:rsidRDefault="00C24EF5" w:rsidP="00C24EF5">
            <w:r w:rsidRPr="00C24EF5">
              <w:t xml:space="preserve">№ </w:t>
            </w:r>
          </w:p>
          <w:p w:rsidR="00C24EF5" w:rsidRPr="00C24EF5" w:rsidRDefault="00C24EF5" w:rsidP="00C24EF5"/>
        </w:tc>
        <w:tc>
          <w:tcPr>
            <w:tcW w:w="1986" w:type="dxa"/>
            <w:vMerge w:val="restart"/>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Статус</w:t>
            </w:r>
          </w:p>
        </w:tc>
        <w:tc>
          <w:tcPr>
            <w:tcW w:w="2199" w:type="dxa"/>
            <w:vMerge w:val="restart"/>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Наименование подпрограммы,</w:t>
            </w:r>
            <w:r w:rsidRPr="00C24EF5">
              <w:rPr>
                <w:rFonts w:ascii="Times New Roman" w:hAnsi="Times New Roman" w:cs="Times New Roman"/>
                <w:kern w:val="2"/>
              </w:rPr>
              <w:br/>
              <w:t>основного мероприятия, мероприятия</w:t>
            </w:r>
          </w:p>
          <w:p w:rsidR="00C24EF5" w:rsidRPr="00C24EF5" w:rsidRDefault="00C24EF5" w:rsidP="00C24EF5">
            <w:pPr>
              <w:pStyle w:val="ConsPlusCell"/>
              <w:jc w:val="center"/>
              <w:rPr>
                <w:rFonts w:ascii="Times New Roman" w:hAnsi="Times New Roman" w:cs="Times New Roman"/>
                <w:kern w:val="2"/>
              </w:rPr>
            </w:pPr>
          </w:p>
        </w:tc>
        <w:tc>
          <w:tcPr>
            <w:tcW w:w="2620" w:type="dxa"/>
            <w:vMerge w:val="restart"/>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Исполнитель мероприятия (структурное подразделение органа местного управления, иной главный распорядитель средств местного бюджета), ФИО, должность исполнителя)</w:t>
            </w:r>
          </w:p>
        </w:tc>
        <w:tc>
          <w:tcPr>
            <w:tcW w:w="2268" w:type="dxa"/>
            <w:gridSpan w:val="2"/>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Срок</w:t>
            </w:r>
          </w:p>
        </w:tc>
        <w:tc>
          <w:tcPr>
            <w:tcW w:w="3119" w:type="dxa"/>
            <w:vMerge w:val="restart"/>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 xml:space="preserve">Ожидаемый </w:t>
            </w:r>
            <w:r w:rsidRPr="00C24EF5">
              <w:rPr>
                <w:rFonts w:ascii="Times New Roman" w:hAnsi="Times New Roman" w:cs="Times New Roman"/>
                <w:kern w:val="2"/>
              </w:rPr>
              <w:br/>
              <w:t xml:space="preserve">непосредственный </w:t>
            </w:r>
            <w:r w:rsidRPr="00C24EF5">
              <w:rPr>
                <w:rFonts w:ascii="Times New Roman" w:hAnsi="Times New Roman" w:cs="Times New Roman"/>
                <w:kern w:val="2"/>
              </w:rPr>
              <w:br/>
              <w:t xml:space="preserve">результат </w:t>
            </w:r>
            <w:r w:rsidRPr="00C24EF5">
              <w:rPr>
                <w:rFonts w:ascii="Times New Roman" w:hAnsi="Times New Roman" w:cs="Times New Roman"/>
                <w:kern w:val="2"/>
              </w:rPr>
              <w:br/>
              <w:t>(краткое описание) от реализации основного мероприятия, мероприятия в очередном финансовом году</w:t>
            </w:r>
          </w:p>
        </w:tc>
        <w:tc>
          <w:tcPr>
            <w:tcW w:w="2268" w:type="dxa"/>
            <w:vMerge w:val="restart"/>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 xml:space="preserve">КБК </w:t>
            </w:r>
          </w:p>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(местный бюджет)</w:t>
            </w:r>
          </w:p>
        </w:tc>
        <w:tc>
          <w:tcPr>
            <w:tcW w:w="996" w:type="dxa"/>
            <w:vMerge w:val="restart"/>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Расходы, предусмотренные решением представительного органа местного самоуправления о местном бюджете, на 2023 год</w:t>
            </w:r>
          </w:p>
        </w:tc>
      </w:tr>
      <w:tr w:rsidR="00C24EF5" w:rsidRPr="00C24EF5" w:rsidTr="00C24EF5">
        <w:trPr>
          <w:jc w:val="center"/>
        </w:trPr>
        <w:tc>
          <w:tcPr>
            <w:tcW w:w="319" w:type="dxa"/>
            <w:vMerge/>
            <w:tcBorders>
              <w:top w:val="single" w:sz="4" w:space="0" w:color="auto"/>
              <w:left w:val="single" w:sz="4" w:space="0" w:color="auto"/>
              <w:bottom w:val="single" w:sz="4" w:space="0" w:color="auto"/>
              <w:right w:val="single" w:sz="4" w:space="0" w:color="auto"/>
            </w:tcBorders>
            <w:vAlign w:val="center"/>
          </w:tcPr>
          <w:p w:rsidR="00C24EF5" w:rsidRPr="00C24EF5" w:rsidRDefault="00C24EF5" w:rsidP="00C24EF5"/>
        </w:tc>
        <w:tc>
          <w:tcPr>
            <w:tcW w:w="1986" w:type="dxa"/>
            <w:vMerge/>
            <w:tcBorders>
              <w:top w:val="single" w:sz="4" w:space="0" w:color="auto"/>
              <w:left w:val="single" w:sz="4" w:space="0" w:color="auto"/>
              <w:bottom w:val="single" w:sz="4" w:space="0" w:color="auto"/>
              <w:right w:val="single" w:sz="4" w:space="0" w:color="auto"/>
            </w:tcBorders>
            <w:vAlign w:val="center"/>
          </w:tcPr>
          <w:p w:rsidR="00C24EF5" w:rsidRPr="00C24EF5" w:rsidRDefault="00C24EF5" w:rsidP="00C24EF5">
            <w:pPr>
              <w:rPr>
                <w:kern w:val="2"/>
              </w:rPr>
            </w:pPr>
          </w:p>
        </w:tc>
        <w:tc>
          <w:tcPr>
            <w:tcW w:w="2199" w:type="dxa"/>
            <w:vMerge/>
            <w:tcBorders>
              <w:top w:val="single" w:sz="4" w:space="0" w:color="auto"/>
              <w:left w:val="single" w:sz="4" w:space="0" w:color="auto"/>
              <w:bottom w:val="single" w:sz="4" w:space="0" w:color="auto"/>
              <w:right w:val="single" w:sz="4" w:space="0" w:color="auto"/>
            </w:tcBorders>
            <w:vAlign w:val="center"/>
          </w:tcPr>
          <w:p w:rsidR="00C24EF5" w:rsidRPr="00C24EF5" w:rsidRDefault="00C24EF5" w:rsidP="00C24EF5">
            <w:pPr>
              <w:rPr>
                <w:kern w:val="2"/>
              </w:rPr>
            </w:pPr>
          </w:p>
        </w:tc>
        <w:tc>
          <w:tcPr>
            <w:tcW w:w="2620" w:type="dxa"/>
            <w:vMerge/>
            <w:tcBorders>
              <w:top w:val="single" w:sz="4" w:space="0" w:color="auto"/>
              <w:left w:val="single" w:sz="4" w:space="0" w:color="auto"/>
              <w:bottom w:val="single" w:sz="4" w:space="0" w:color="auto"/>
              <w:right w:val="single" w:sz="4" w:space="0" w:color="auto"/>
            </w:tcBorders>
            <w:vAlign w:val="center"/>
          </w:tcPr>
          <w:p w:rsidR="00C24EF5" w:rsidRPr="00C24EF5" w:rsidRDefault="00C24EF5" w:rsidP="00C24EF5">
            <w:pPr>
              <w:rPr>
                <w:kern w:val="2"/>
              </w:rPr>
            </w:pPr>
          </w:p>
        </w:tc>
        <w:tc>
          <w:tcPr>
            <w:tcW w:w="1098"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 xml:space="preserve">начала </w:t>
            </w:r>
            <w:r w:rsidRPr="00C24EF5">
              <w:rPr>
                <w:rFonts w:ascii="Times New Roman" w:hAnsi="Times New Roman" w:cs="Times New Roman"/>
                <w:kern w:val="2"/>
              </w:rPr>
              <w:br/>
              <w:t>реализации мероприятия в очередном финансовом году</w:t>
            </w:r>
          </w:p>
        </w:tc>
        <w:tc>
          <w:tcPr>
            <w:tcW w:w="1170"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 xml:space="preserve">окончания </w:t>
            </w:r>
            <w:r w:rsidRPr="00C24EF5">
              <w:rPr>
                <w:rFonts w:ascii="Times New Roman" w:hAnsi="Times New Roman" w:cs="Times New Roman"/>
                <w:kern w:val="2"/>
              </w:rPr>
              <w:br/>
              <w:t>реализации</w:t>
            </w:r>
          </w:p>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мероприятия в очередном финансовом году</w:t>
            </w:r>
          </w:p>
        </w:tc>
        <w:tc>
          <w:tcPr>
            <w:tcW w:w="3119" w:type="dxa"/>
            <w:vMerge/>
            <w:tcBorders>
              <w:top w:val="single" w:sz="4" w:space="0" w:color="auto"/>
              <w:left w:val="single" w:sz="4" w:space="0" w:color="auto"/>
              <w:bottom w:val="single" w:sz="4" w:space="0" w:color="auto"/>
              <w:right w:val="single" w:sz="4" w:space="0" w:color="auto"/>
            </w:tcBorders>
            <w:vAlign w:val="center"/>
          </w:tcPr>
          <w:p w:rsidR="00C24EF5" w:rsidRPr="00C24EF5" w:rsidRDefault="00C24EF5" w:rsidP="00C24EF5">
            <w:pPr>
              <w:rPr>
                <w:kern w:val="2"/>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C24EF5" w:rsidRPr="00C24EF5" w:rsidRDefault="00C24EF5" w:rsidP="00C24EF5">
            <w:pPr>
              <w:rPr>
                <w:kern w:val="2"/>
              </w:rPr>
            </w:pPr>
          </w:p>
        </w:tc>
        <w:tc>
          <w:tcPr>
            <w:tcW w:w="996" w:type="dxa"/>
            <w:vMerge/>
            <w:tcBorders>
              <w:top w:val="single" w:sz="4" w:space="0" w:color="auto"/>
              <w:left w:val="single" w:sz="4" w:space="0" w:color="auto"/>
              <w:bottom w:val="single" w:sz="4" w:space="0" w:color="auto"/>
              <w:right w:val="single" w:sz="4" w:space="0" w:color="auto"/>
            </w:tcBorders>
            <w:vAlign w:val="center"/>
          </w:tcPr>
          <w:p w:rsidR="00C24EF5" w:rsidRPr="00C24EF5" w:rsidRDefault="00C24EF5" w:rsidP="00C24EF5">
            <w:pPr>
              <w:rPr>
                <w:kern w:val="2"/>
              </w:rPr>
            </w:pPr>
          </w:p>
        </w:tc>
      </w:tr>
      <w:tr w:rsidR="00C24EF5" w:rsidRPr="00C24EF5" w:rsidTr="00C24EF5">
        <w:trPr>
          <w:trHeight w:val="250"/>
          <w:tblHeader/>
          <w:jc w:val="center"/>
        </w:trPr>
        <w:tc>
          <w:tcPr>
            <w:tcW w:w="319" w:type="dxa"/>
            <w:tcBorders>
              <w:top w:val="single" w:sz="4" w:space="0" w:color="auto"/>
              <w:left w:val="single" w:sz="4" w:space="0" w:color="auto"/>
              <w:bottom w:val="single" w:sz="4" w:space="0" w:color="auto"/>
              <w:right w:val="single" w:sz="4" w:space="0" w:color="auto"/>
            </w:tcBorders>
          </w:tcPr>
          <w:p w:rsidR="00C24EF5" w:rsidRPr="00C24EF5" w:rsidRDefault="00C24EF5" w:rsidP="00C24EF5">
            <w:r w:rsidRPr="00C24EF5">
              <w:t>1</w:t>
            </w:r>
          </w:p>
        </w:tc>
        <w:tc>
          <w:tcPr>
            <w:tcW w:w="1986"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2</w:t>
            </w:r>
          </w:p>
        </w:tc>
        <w:tc>
          <w:tcPr>
            <w:tcW w:w="2199"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3</w:t>
            </w:r>
          </w:p>
        </w:tc>
        <w:tc>
          <w:tcPr>
            <w:tcW w:w="2620"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4</w:t>
            </w:r>
          </w:p>
        </w:tc>
        <w:tc>
          <w:tcPr>
            <w:tcW w:w="1098"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5</w:t>
            </w:r>
          </w:p>
        </w:tc>
        <w:tc>
          <w:tcPr>
            <w:tcW w:w="1170"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6</w:t>
            </w:r>
          </w:p>
        </w:tc>
        <w:tc>
          <w:tcPr>
            <w:tcW w:w="3119"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7</w:t>
            </w:r>
          </w:p>
        </w:tc>
        <w:tc>
          <w:tcPr>
            <w:tcW w:w="2268"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8</w:t>
            </w:r>
          </w:p>
        </w:tc>
        <w:tc>
          <w:tcPr>
            <w:tcW w:w="996"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9</w:t>
            </w:r>
          </w:p>
        </w:tc>
      </w:tr>
      <w:tr w:rsidR="00C24EF5" w:rsidRPr="00C24EF5" w:rsidTr="00C24EF5">
        <w:trPr>
          <w:jc w:val="center"/>
        </w:trPr>
        <w:tc>
          <w:tcPr>
            <w:tcW w:w="319"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rPr>
                <w:b/>
              </w:rPr>
            </w:pPr>
            <w:r w:rsidRPr="00C24EF5">
              <w:rPr>
                <w:b/>
              </w:rPr>
              <w:lastRenderedPageBreak/>
              <w:t>1</w:t>
            </w:r>
          </w:p>
        </w:tc>
        <w:tc>
          <w:tcPr>
            <w:tcW w:w="1986"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b/>
                <w:kern w:val="2"/>
              </w:rPr>
            </w:pPr>
            <w:r w:rsidRPr="00C24EF5">
              <w:rPr>
                <w:rFonts w:ascii="Times New Roman" w:hAnsi="Times New Roman" w:cs="Times New Roman"/>
                <w:b/>
                <w:kern w:val="2"/>
              </w:rPr>
              <w:t xml:space="preserve">Муниципальная </w:t>
            </w:r>
            <w:r w:rsidRPr="00C24EF5">
              <w:rPr>
                <w:rFonts w:ascii="Times New Roman" w:hAnsi="Times New Roman" w:cs="Times New Roman"/>
                <w:b/>
                <w:kern w:val="2"/>
              </w:rPr>
              <w:br/>
              <w:t>программа</w:t>
            </w:r>
          </w:p>
        </w:tc>
        <w:tc>
          <w:tcPr>
            <w:tcW w:w="2199"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rPr>
                <w:rFonts w:ascii="Times New Roman" w:hAnsi="Times New Roman" w:cs="Times New Roman"/>
                <w:b/>
              </w:rPr>
            </w:pPr>
            <w:r w:rsidRPr="00C24EF5">
              <w:rPr>
                <w:rFonts w:ascii="Times New Roman" w:hAnsi="Times New Roman" w:cs="Times New Roman"/>
                <w:b/>
              </w:rPr>
              <w:t>Муниципальная программа</w:t>
            </w:r>
          </w:p>
          <w:p w:rsidR="00C24EF5" w:rsidRPr="00C24EF5" w:rsidRDefault="00C24EF5" w:rsidP="00C24EF5">
            <w:pPr>
              <w:autoSpaceDE w:val="0"/>
              <w:autoSpaceDN w:val="0"/>
              <w:adjustRightInd w:val="0"/>
              <w:rPr>
                <w:b/>
              </w:rPr>
            </w:pPr>
            <w:r w:rsidRPr="00C24EF5">
              <w:rPr>
                <w:b/>
              </w:rPr>
              <w:t xml:space="preserve"> "Социальное развитие Гвазденского сельского поселения </w:t>
            </w:r>
          </w:p>
          <w:p w:rsidR="00C24EF5" w:rsidRPr="00C24EF5" w:rsidRDefault="00C24EF5" w:rsidP="00C24EF5">
            <w:pPr>
              <w:autoSpaceDE w:val="0"/>
              <w:autoSpaceDN w:val="0"/>
              <w:adjustRightInd w:val="0"/>
              <w:rPr>
                <w:b/>
              </w:rPr>
            </w:pPr>
            <w:r w:rsidRPr="00C24EF5">
              <w:rPr>
                <w:b/>
              </w:rPr>
              <w:t xml:space="preserve">Бутурлиновского муниципального района </w:t>
            </w:r>
          </w:p>
          <w:p w:rsidR="00C24EF5" w:rsidRPr="00C24EF5" w:rsidRDefault="00C24EF5" w:rsidP="00C24EF5">
            <w:pPr>
              <w:pStyle w:val="ConsPlusCell"/>
              <w:rPr>
                <w:rFonts w:ascii="Times New Roman" w:hAnsi="Times New Roman" w:cs="Times New Roman"/>
                <w:b/>
                <w:kern w:val="2"/>
              </w:rPr>
            </w:pPr>
            <w:r w:rsidRPr="00C24EF5">
              <w:rPr>
                <w:rFonts w:ascii="Times New Roman" w:hAnsi="Times New Roman" w:cs="Times New Roman"/>
                <w:b/>
              </w:rPr>
              <w:t xml:space="preserve">Воронежской области» </w:t>
            </w:r>
          </w:p>
        </w:tc>
        <w:tc>
          <w:tcPr>
            <w:tcW w:w="2620"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b/>
                <w:kern w:val="2"/>
              </w:rPr>
            </w:pPr>
            <w:r w:rsidRPr="00C24EF5">
              <w:rPr>
                <w:rFonts w:ascii="Times New Roman" w:hAnsi="Times New Roman" w:cs="Times New Roman"/>
                <w:b/>
                <w:kern w:val="2"/>
              </w:rPr>
              <w:t>Администрация Гвазденского сельского поселения Бутурлиновского муниципального района Воронежской области</w:t>
            </w:r>
          </w:p>
        </w:tc>
        <w:tc>
          <w:tcPr>
            <w:tcW w:w="1098"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b/>
                <w:kern w:val="2"/>
              </w:rPr>
            </w:pPr>
            <w:r w:rsidRPr="00C24EF5">
              <w:rPr>
                <w:rFonts w:ascii="Times New Roman" w:hAnsi="Times New Roman" w:cs="Times New Roman"/>
                <w:b/>
                <w:kern w:val="2"/>
              </w:rPr>
              <w:t>01.01.2023</w:t>
            </w:r>
          </w:p>
        </w:tc>
        <w:tc>
          <w:tcPr>
            <w:tcW w:w="1170"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b/>
                <w:kern w:val="2"/>
              </w:rPr>
            </w:pPr>
            <w:r w:rsidRPr="00C24EF5">
              <w:rPr>
                <w:rFonts w:ascii="Times New Roman" w:hAnsi="Times New Roman" w:cs="Times New Roman"/>
                <w:b/>
                <w:kern w:val="2"/>
              </w:rPr>
              <w:t>31.12.2023</w:t>
            </w:r>
          </w:p>
        </w:tc>
        <w:tc>
          <w:tcPr>
            <w:tcW w:w="3119"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widowControl w:val="0"/>
              <w:autoSpaceDE w:val="0"/>
              <w:autoSpaceDN w:val="0"/>
              <w:adjustRightInd w:val="0"/>
              <w:rPr>
                <w:b/>
                <w:kern w:val="2"/>
              </w:rPr>
            </w:pPr>
            <w:r w:rsidRPr="00C24EF5">
              <w:rPr>
                <w:b/>
              </w:rPr>
              <w:t>Снижение социальной напряженности, улучшение экологической обстановки на территории сельского поселения, повышение качества жизни населения села Озёрски</w:t>
            </w:r>
          </w:p>
        </w:tc>
        <w:tc>
          <w:tcPr>
            <w:tcW w:w="2268"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b/>
                <w:kern w:val="2"/>
              </w:rPr>
            </w:pPr>
            <w:r w:rsidRPr="00C24EF5">
              <w:rPr>
                <w:rFonts w:ascii="Times New Roman" w:hAnsi="Times New Roman" w:cs="Times New Roman"/>
                <w:b/>
                <w:kern w:val="2"/>
              </w:rPr>
              <w:t>91403100000000000000</w:t>
            </w:r>
          </w:p>
          <w:p w:rsidR="00C24EF5" w:rsidRPr="00C24EF5" w:rsidRDefault="00C24EF5" w:rsidP="00C24EF5">
            <w:pPr>
              <w:pStyle w:val="ConsPlusCell"/>
              <w:jc w:val="both"/>
              <w:rPr>
                <w:rFonts w:ascii="Times New Roman" w:hAnsi="Times New Roman" w:cs="Times New Roman"/>
                <w:b/>
                <w:kern w:val="2"/>
              </w:rPr>
            </w:pPr>
            <w:r w:rsidRPr="00C24EF5">
              <w:rPr>
                <w:rFonts w:ascii="Times New Roman" w:hAnsi="Times New Roman" w:cs="Times New Roman"/>
                <w:b/>
                <w:kern w:val="2"/>
              </w:rPr>
              <w:t>91404010000000000000</w:t>
            </w:r>
          </w:p>
          <w:p w:rsidR="00C24EF5" w:rsidRPr="00C24EF5" w:rsidRDefault="00C24EF5" w:rsidP="00C24EF5">
            <w:pPr>
              <w:pStyle w:val="ConsPlusCell"/>
              <w:jc w:val="both"/>
              <w:rPr>
                <w:rFonts w:ascii="Times New Roman" w:hAnsi="Times New Roman" w:cs="Times New Roman"/>
                <w:b/>
                <w:kern w:val="2"/>
              </w:rPr>
            </w:pPr>
            <w:r w:rsidRPr="00C24EF5">
              <w:rPr>
                <w:rFonts w:ascii="Times New Roman" w:hAnsi="Times New Roman" w:cs="Times New Roman"/>
                <w:b/>
                <w:kern w:val="2"/>
              </w:rPr>
              <w:t>91404090000000000000</w:t>
            </w:r>
          </w:p>
          <w:p w:rsidR="00C24EF5" w:rsidRPr="00C24EF5" w:rsidRDefault="00C24EF5" w:rsidP="00C24EF5">
            <w:pPr>
              <w:pStyle w:val="ConsPlusCell"/>
              <w:jc w:val="both"/>
              <w:rPr>
                <w:rFonts w:ascii="Times New Roman" w:hAnsi="Times New Roman" w:cs="Times New Roman"/>
                <w:b/>
                <w:kern w:val="2"/>
              </w:rPr>
            </w:pPr>
            <w:r w:rsidRPr="00C24EF5">
              <w:rPr>
                <w:rFonts w:ascii="Times New Roman" w:hAnsi="Times New Roman" w:cs="Times New Roman"/>
                <w:b/>
                <w:kern w:val="2"/>
              </w:rPr>
              <w:t>91405010000000000000</w:t>
            </w:r>
          </w:p>
          <w:p w:rsidR="00C24EF5" w:rsidRPr="00C24EF5" w:rsidRDefault="00C24EF5" w:rsidP="00C24EF5">
            <w:pPr>
              <w:pStyle w:val="ConsPlusCell"/>
              <w:jc w:val="both"/>
              <w:rPr>
                <w:rFonts w:ascii="Times New Roman" w:hAnsi="Times New Roman" w:cs="Times New Roman"/>
                <w:b/>
                <w:kern w:val="2"/>
              </w:rPr>
            </w:pPr>
            <w:r w:rsidRPr="00C24EF5">
              <w:rPr>
                <w:rFonts w:ascii="Times New Roman" w:hAnsi="Times New Roman" w:cs="Times New Roman"/>
                <w:b/>
                <w:kern w:val="2"/>
              </w:rPr>
              <w:t>91405020000000000000</w:t>
            </w:r>
          </w:p>
          <w:p w:rsidR="00C24EF5" w:rsidRPr="00C24EF5" w:rsidRDefault="00C24EF5" w:rsidP="00C24EF5">
            <w:pPr>
              <w:pStyle w:val="ConsPlusCell"/>
              <w:jc w:val="both"/>
              <w:rPr>
                <w:rFonts w:ascii="Times New Roman" w:hAnsi="Times New Roman" w:cs="Times New Roman"/>
                <w:b/>
                <w:kern w:val="2"/>
              </w:rPr>
            </w:pPr>
            <w:r w:rsidRPr="00C24EF5">
              <w:rPr>
                <w:rFonts w:ascii="Times New Roman" w:hAnsi="Times New Roman" w:cs="Times New Roman"/>
                <w:b/>
                <w:kern w:val="2"/>
              </w:rPr>
              <w:t>91405030000000000000</w:t>
            </w:r>
          </w:p>
          <w:p w:rsidR="00C24EF5" w:rsidRPr="00C24EF5" w:rsidRDefault="00C24EF5" w:rsidP="00C24EF5">
            <w:pPr>
              <w:pStyle w:val="ConsPlusCell"/>
              <w:jc w:val="both"/>
              <w:rPr>
                <w:rFonts w:ascii="Times New Roman" w:hAnsi="Times New Roman" w:cs="Times New Roman"/>
                <w:b/>
                <w:kern w:val="2"/>
              </w:rPr>
            </w:pPr>
            <w:r w:rsidRPr="00C24EF5">
              <w:rPr>
                <w:rFonts w:ascii="Times New Roman" w:hAnsi="Times New Roman" w:cs="Times New Roman"/>
                <w:b/>
                <w:kern w:val="2"/>
              </w:rPr>
              <w:t>91405050000000000000</w:t>
            </w:r>
          </w:p>
          <w:p w:rsidR="00C24EF5" w:rsidRPr="00C24EF5" w:rsidRDefault="00C24EF5" w:rsidP="00C24EF5">
            <w:pPr>
              <w:pStyle w:val="ConsPlusCell"/>
              <w:jc w:val="both"/>
              <w:rPr>
                <w:rFonts w:ascii="Times New Roman" w:hAnsi="Times New Roman" w:cs="Times New Roman"/>
                <w:b/>
                <w:kern w:val="2"/>
              </w:rPr>
            </w:pPr>
            <w:r w:rsidRPr="00C24EF5">
              <w:rPr>
                <w:rFonts w:ascii="Times New Roman" w:hAnsi="Times New Roman" w:cs="Times New Roman"/>
                <w:b/>
                <w:kern w:val="2"/>
              </w:rPr>
              <w:t>91409070000000000000</w:t>
            </w:r>
          </w:p>
          <w:p w:rsidR="00C24EF5" w:rsidRPr="00C24EF5" w:rsidRDefault="00C24EF5" w:rsidP="00C24EF5">
            <w:pPr>
              <w:pStyle w:val="ConsPlusCell"/>
              <w:jc w:val="both"/>
              <w:rPr>
                <w:rFonts w:ascii="Times New Roman" w:hAnsi="Times New Roman" w:cs="Times New Roman"/>
                <w:b/>
                <w:kern w:val="2"/>
              </w:rPr>
            </w:pPr>
            <w:r w:rsidRPr="00C24EF5">
              <w:rPr>
                <w:rFonts w:ascii="Times New Roman" w:hAnsi="Times New Roman" w:cs="Times New Roman"/>
                <w:b/>
                <w:kern w:val="2"/>
              </w:rPr>
              <w:t>91410010000000000000</w:t>
            </w:r>
          </w:p>
          <w:p w:rsidR="00C24EF5" w:rsidRPr="00C24EF5" w:rsidRDefault="00C24EF5" w:rsidP="00C24EF5">
            <w:pPr>
              <w:pStyle w:val="ConsPlusCell"/>
              <w:jc w:val="both"/>
              <w:rPr>
                <w:rFonts w:ascii="Times New Roman" w:hAnsi="Times New Roman" w:cs="Times New Roman"/>
                <w:b/>
                <w:kern w:val="2"/>
              </w:rPr>
            </w:pPr>
            <w:r w:rsidRPr="00C24EF5">
              <w:rPr>
                <w:rFonts w:ascii="Times New Roman" w:hAnsi="Times New Roman" w:cs="Times New Roman"/>
                <w:b/>
                <w:kern w:val="2"/>
              </w:rPr>
              <w:t>91414030000000000000</w:t>
            </w:r>
          </w:p>
        </w:tc>
        <w:tc>
          <w:tcPr>
            <w:tcW w:w="996"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rPr>
                <w:rFonts w:ascii="Times New Roman" w:hAnsi="Times New Roman" w:cs="Times New Roman"/>
                <w:b/>
                <w:kern w:val="2"/>
              </w:rPr>
            </w:pPr>
            <w:r w:rsidRPr="00C24EF5">
              <w:rPr>
                <w:rFonts w:ascii="Times New Roman" w:hAnsi="Times New Roman" w:cs="Times New Roman"/>
                <w:b/>
                <w:kern w:val="2"/>
              </w:rPr>
              <w:t>13280,40</w:t>
            </w:r>
          </w:p>
        </w:tc>
      </w:tr>
      <w:tr w:rsidR="00C24EF5" w:rsidRPr="00C24EF5" w:rsidTr="00C24EF5">
        <w:trPr>
          <w:trHeight w:val="1929"/>
          <w:jc w:val="center"/>
        </w:trPr>
        <w:tc>
          <w:tcPr>
            <w:tcW w:w="319" w:type="dxa"/>
            <w:tcBorders>
              <w:top w:val="single" w:sz="4" w:space="0" w:color="auto"/>
              <w:left w:val="single" w:sz="4" w:space="0" w:color="auto"/>
              <w:bottom w:val="single" w:sz="4" w:space="0" w:color="auto"/>
              <w:right w:val="single" w:sz="4" w:space="0" w:color="auto"/>
            </w:tcBorders>
          </w:tcPr>
          <w:p w:rsidR="00C24EF5" w:rsidRPr="00C24EF5" w:rsidRDefault="00C24EF5" w:rsidP="00C24EF5">
            <w:r w:rsidRPr="00C24EF5">
              <w:t>2</w:t>
            </w:r>
          </w:p>
        </w:tc>
        <w:tc>
          <w:tcPr>
            <w:tcW w:w="1986"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ПОДПРОГРАММА 1</w:t>
            </w:r>
          </w:p>
        </w:tc>
        <w:tc>
          <w:tcPr>
            <w:tcW w:w="2199"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rPr>
                <w:rFonts w:ascii="Times New Roman" w:hAnsi="Times New Roman" w:cs="Times New Roman"/>
                <w:b/>
                <w:bCs/>
                <w:kern w:val="2"/>
              </w:rPr>
            </w:pPr>
            <w:r w:rsidRPr="00C24EF5">
              <w:rPr>
                <w:rFonts w:ascii="Times New Roman" w:hAnsi="Times New Roman" w:cs="Times New Roman"/>
                <w:b/>
                <w:bCs/>
                <w:kern w:val="2"/>
              </w:rPr>
              <w:t>Защита населения от чрезвычайных ситуаций природного и техногенного характера, пожарная безопасность Гвазденского сельского поселения</w:t>
            </w:r>
          </w:p>
        </w:tc>
        <w:tc>
          <w:tcPr>
            <w:tcW w:w="2620"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098"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01.01.2023</w:t>
            </w:r>
          </w:p>
        </w:tc>
        <w:tc>
          <w:tcPr>
            <w:tcW w:w="1170"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31.12.2023</w:t>
            </w:r>
          </w:p>
        </w:tc>
        <w:tc>
          <w:tcPr>
            <w:tcW w:w="3119"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widowControl w:val="0"/>
              <w:autoSpaceDE w:val="0"/>
              <w:autoSpaceDN w:val="0"/>
              <w:adjustRightInd w:val="0"/>
            </w:pPr>
            <w:r w:rsidRPr="00C24EF5">
              <w:t>Повышение готовности органов местного самоуправления к выполнению поставленных задач и полномочий  по обеспечению первичных мер пожарной безопасности на территории Гвазденского сельского поселения</w:t>
            </w:r>
          </w:p>
        </w:tc>
        <w:tc>
          <w:tcPr>
            <w:tcW w:w="2268"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91403100000000000000</w:t>
            </w:r>
          </w:p>
        </w:tc>
        <w:tc>
          <w:tcPr>
            <w:tcW w:w="996"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b/>
                <w:kern w:val="2"/>
              </w:rPr>
            </w:pPr>
            <w:r w:rsidRPr="00C24EF5">
              <w:rPr>
                <w:rFonts w:ascii="Times New Roman" w:hAnsi="Times New Roman" w:cs="Times New Roman"/>
                <w:b/>
                <w:kern w:val="2"/>
              </w:rPr>
              <w:t>100,00</w:t>
            </w:r>
          </w:p>
        </w:tc>
      </w:tr>
      <w:tr w:rsidR="00C24EF5" w:rsidRPr="00C24EF5" w:rsidTr="00C24EF5">
        <w:trPr>
          <w:trHeight w:val="1150"/>
          <w:jc w:val="center"/>
        </w:trPr>
        <w:tc>
          <w:tcPr>
            <w:tcW w:w="319" w:type="dxa"/>
            <w:tcBorders>
              <w:top w:val="single" w:sz="4" w:space="0" w:color="auto"/>
              <w:left w:val="single" w:sz="4" w:space="0" w:color="auto"/>
              <w:right w:val="single" w:sz="4" w:space="0" w:color="auto"/>
            </w:tcBorders>
          </w:tcPr>
          <w:p w:rsidR="00C24EF5" w:rsidRPr="00C24EF5" w:rsidRDefault="00C24EF5" w:rsidP="00C24EF5"/>
        </w:tc>
        <w:tc>
          <w:tcPr>
            <w:tcW w:w="1986" w:type="dxa"/>
            <w:tcBorders>
              <w:top w:val="single" w:sz="4" w:space="0" w:color="auto"/>
              <w:left w:val="single" w:sz="4" w:space="0" w:color="auto"/>
              <w:right w:val="single" w:sz="4" w:space="0" w:color="auto"/>
            </w:tcBorders>
          </w:tcPr>
          <w:p w:rsidR="00C24EF5" w:rsidRPr="00C24EF5" w:rsidRDefault="00C24EF5" w:rsidP="00C24EF5">
            <w:pPr>
              <w:rPr>
                <w:kern w:val="2"/>
              </w:rPr>
            </w:pPr>
            <w:r w:rsidRPr="00C24EF5">
              <w:rPr>
                <w:kern w:val="2"/>
              </w:rPr>
              <w:t>Основное мероприятие 1</w:t>
            </w:r>
          </w:p>
        </w:tc>
        <w:tc>
          <w:tcPr>
            <w:tcW w:w="2199" w:type="dxa"/>
            <w:tcBorders>
              <w:top w:val="single" w:sz="4" w:space="0" w:color="auto"/>
              <w:left w:val="single" w:sz="4" w:space="0" w:color="auto"/>
              <w:right w:val="single" w:sz="4" w:space="0" w:color="auto"/>
            </w:tcBorders>
          </w:tcPr>
          <w:p w:rsidR="00C24EF5" w:rsidRPr="00C24EF5" w:rsidRDefault="00C24EF5" w:rsidP="00C24EF5">
            <w:pPr>
              <w:rPr>
                <w:kern w:val="2"/>
              </w:rPr>
            </w:pPr>
            <w:r w:rsidRPr="00C24EF5">
              <w:rPr>
                <w:kern w:val="2"/>
              </w:rPr>
              <w:t xml:space="preserve">Обеспечение   пожарной безопасности на территории Гвазденского </w:t>
            </w:r>
            <w:r w:rsidRPr="00C24EF5">
              <w:rPr>
                <w:kern w:val="2"/>
              </w:rPr>
              <w:lastRenderedPageBreak/>
              <w:t>сельского поселения</w:t>
            </w:r>
          </w:p>
        </w:tc>
        <w:tc>
          <w:tcPr>
            <w:tcW w:w="2620" w:type="dxa"/>
            <w:tcBorders>
              <w:top w:val="single" w:sz="4" w:space="0" w:color="auto"/>
              <w:left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lastRenderedPageBreak/>
              <w:t>Администрация Гвазденского сельского поселения Бутурлиновского муниципального района Воронежской области</w:t>
            </w:r>
          </w:p>
        </w:tc>
        <w:tc>
          <w:tcPr>
            <w:tcW w:w="1098" w:type="dxa"/>
            <w:tcBorders>
              <w:top w:val="single" w:sz="4" w:space="0" w:color="auto"/>
              <w:left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01.01.2023</w:t>
            </w:r>
          </w:p>
        </w:tc>
        <w:tc>
          <w:tcPr>
            <w:tcW w:w="1170" w:type="dxa"/>
            <w:tcBorders>
              <w:top w:val="single" w:sz="4" w:space="0" w:color="auto"/>
              <w:left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31.12.2023</w:t>
            </w:r>
          </w:p>
        </w:tc>
        <w:tc>
          <w:tcPr>
            <w:tcW w:w="3119" w:type="dxa"/>
            <w:tcBorders>
              <w:top w:val="single" w:sz="4" w:space="0" w:color="auto"/>
              <w:left w:val="single" w:sz="4" w:space="0" w:color="auto"/>
              <w:right w:val="single" w:sz="4" w:space="0" w:color="auto"/>
            </w:tcBorders>
          </w:tcPr>
          <w:p w:rsidR="00C24EF5" w:rsidRPr="00C24EF5" w:rsidRDefault="00C24EF5" w:rsidP="00C24EF5"/>
        </w:tc>
        <w:tc>
          <w:tcPr>
            <w:tcW w:w="2268" w:type="dxa"/>
            <w:tcBorders>
              <w:top w:val="single" w:sz="4" w:space="0" w:color="auto"/>
              <w:left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91403100000000000000</w:t>
            </w:r>
          </w:p>
          <w:p w:rsidR="00C24EF5" w:rsidRPr="00C24EF5" w:rsidRDefault="00C24EF5" w:rsidP="00C24EF5">
            <w:pPr>
              <w:pStyle w:val="ConsPlusCell"/>
              <w:jc w:val="both"/>
              <w:rPr>
                <w:rFonts w:ascii="Times New Roman" w:hAnsi="Times New Roman" w:cs="Times New Roman"/>
                <w:kern w:val="2"/>
              </w:rPr>
            </w:pPr>
          </w:p>
        </w:tc>
        <w:tc>
          <w:tcPr>
            <w:tcW w:w="996" w:type="dxa"/>
            <w:tcBorders>
              <w:top w:val="single" w:sz="4" w:space="0" w:color="auto"/>
              <w:left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100,00</w:t>
            </w:r>
          </w:p>
        </w:tc>
      </w:tr>
      <w:tr w:rsidR="00C24EF5" w:rsidRPr="00C24EF5" w:rsidTr="00C24EF5">
        <w:trPr>
          <w:trHeight w:val="1906"/>
          <w:jc w:val="center"/>
        </w:trPr>
        <w:tc>
          <w:tcPr>
            <w:tcW w:w="319" w:type="dxa"/>
            <w:tcBorders>
              <w:top w:val="single" w:sz="4" w:space="0" w:color="auto"/>
              <w:left w:val="single" w:sz="4" w:space="0" w:color="auto"/>
              <w:bottom w:val="single" w:sz="4" w:space="0" w:color="auto"/>
              <w:right w:val="single" w:sz="4" w:space="0" w:color="auto"/>
            </w:tcBorders>
          </w:tcPr>
          <w:p w:rsidR="00C24EF5" w:rsidRPr="00C24EF5" w:rsidRDefault="00C24EF5" w:rsidP="00C24EF5">
            <w:r w:rsidRPr="00C24EF5">
              <w:lastRenderedPageBreak/>
              <w:t>3</w:t>
            </w:r>
          </w:p>
        </w:tc>
        <w:tc>
          <w:tcPr>
            <w:tcW w:w="1986"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rPr>
                <w:kern w:val="2"/>
              </w:rPr>
            </w:pPr>
            <w:r w:rsidRPr="00C24EF5">
              <w:rPr>
                <w:kern w:val="2"/>
              </w:rPr>
              <w:t>ПОДПРОГРАММА 2</w:t>
            </w:r>
          </w:p>
        </w:tc>
        <w:tc>
          <w:tcPr>
            <w:tcW w:w="2199"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rPr>
                <w:b/>
                <w:bCs/>
                <w:kern w:val="2"/>
              </w:rPr>
            </w:pPr>
            <w:r w:rsidRPr="00C24EF5">
              <w:rPr>
                <w:b/>
                <w:bCs/>
                <w:kern w:val="2"/>
              </w:rPr>
              <w:t>Развитие национальной экономики</w:t>
            </w:r>
          </w:p>
        </w:tc>
        <w:tc>
          <w:tcPr>
            <w:tcW w:w="2620"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098"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01.01.2023</w:t>
            </w:r>
          </w:p>
        </w:tc>
        <w:tc>
          <w:tcPr>
            <w:tcW w:w="1170"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31.12.2023</w:t>
            </w:r>
          </w:p>
        </w:tc>
        <w:tc>
          <w:tcPr>
            <w:tcW w:w="3119" w:type="dxa"/>
            <w:tcBorders>
              <w:top w:val="single" w:sz="4" w:space="0" w:color="auto"/>
              <w:left w:val="single" w:sz="4" w:space="0" w:color="auto"/>
              <w:bottom w:val="single" w:sz="4" w:space="0" w:color="auto"/>
              <w:right w:val="single" w:sz="4" w:space="0" w:color="auto"/>
            </w:tcBorders>
          </w:tcPr>
          <w:p w:rsidR="00C24EF5" w:rsidRPr="00C24EF5" w:rsidRDefault="00C24EF5" w:rsidP="00C24EF5">
            <w:r w:rsidRPr="00C24EF5">
              <w:t>Снижение уровня безработицы на рынке труда; организация общественных работ; организация временного трудоустройства  безработных граждан, испытывающих трудности в поиске работы.</w:t>
            </w:r>
          </w:p>
        </w:tc>
        <w:tc>
          <w:tcPr>
            <w:tcW w:w="2268"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jc w:val="both"/>
              <w:rPr>
                <w:kern w:val="2"/>
              </w:rPr>
            </w:pPr>
            <w:r w:rsidRPr="00C24EF5">
              <w:rPr>
                <w:kern w:val="2"/>
              </w:rPr>
              <w:t>91404000000000000000</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C24EF5" w:rsidRPr="00C24EF5" w:rsidRDefault="00C24EF5" w:rsidP="00C24EF5">
            <w:pPr>
              <w:jc w:val="center"/>
              <w:rPr>
                <w:b/>
                <w:kern w:val="2"/>
              </w:rPr>
            </w:pPr>
            <w:r w:rsidRPr="00C24EF5">
              <w:rPr>
                <w:b/>
                <w:kern w:val="2"/>
              </w:rPr>
              <w:t>582,03</w:t>
            </w:r>
          </w:p>
        </w:tc>
      </w:tr>
      <w:tr w:rsidR="00C24EF5" w:rsidRPr="00C24EF5" w:rsidTr="00C24EF5">
        <w:trPr>
          <w:trHeight w:val="1128"/>
          <w:jc w:val="center"/>
        </w:trPr>
        <w:tc>
          <w:tcPr>
            <w:tcW w:w="319" w:type="dxa"/>
            <w:tcBorders>
              <w:top w:val="single" w:sz="4" w:space="0" w:color="auto"/>
              <w:left w:val="single" w:sz="4" w:space="0" w:color="auto"/>
              <w:right w:val="single" w:sz="4" w:space="0" w:color="auto"/>
            </w:tcBorders>
          </w:tcPr>
          <w:p w:rsidR="00C24EF5" w:rsidRPr="00C24EF5" w:rsidRDefault="00C24EF5" w:rsidP="00C24EF5"/>
          <w:p w:rsidR="00C24EF5" w:rsidRPr="00C24EF5" w:rsidRDefault="00C24EF5" w:rsidP="00C24EF5"/>
          <w:p w:rsidR="00C24EF5" w:rsidRPr="00C24EF5" w:rsidRDefault="00C24EF5" w:rsidP="00C24EF5"/>
          <w:p w:rsidR="00C24EF5" w:rsidRPr="00C24EF5" w:rsidRDefault="00C24EF5" w:rsidP="00C24EF5"/>
          <w:p w:rsidR="00C24EF5" w:rsidRPr="00C24EF5" w:rsidRDefault="00C24EF5" w:rsidP="00C24EF5"/>
          <w:p w:rsidR="00C24EF5" w:rsidRPr="00C24EF5" w:rsidRDefault="00C24EF5" w:rsidP="00C24EF5"/>
        </w:tc>
        <w:tc>
          <w:tcPr>
            <w:tcW w:w="1986" w:type="dxa"/>
            <w:tcBorders>
              <w:top w:val="single" w:sz="4" w:space="0" w:color="auto"/>
              <w:left w:val="single" w:sz="4" w:space="0" w:color="auto"/>
              <w:right w:val="single" w:sz="4" w:space="0" w:color="auto"/>
            </w:tcBorders>
          </w:tcPr>
          <w:p w:rsidR="00C24EF5" w:rsidRPr="00C24EF5" w:rsidRDefault="00C24EF5" w:rsidP="00C24EF5">
            <w:pPr>
              <w:pStyle w:val="ConsPlusCell"/>
              <w:spacing w:line="228" w:lineRule="auto"/>
              <w:rPr>
                <w:rFonts w:ascii="Times New Roman" w:hAnsi="Times New Roman" w:cs="Times New Roman"/>
                <w:kern w:val="2"/>
              </w:rPr>
            </w:pPr>
            <w:r w:rsidRPr="00C24EF5">
              <w:rPr>
                <w:rFonts w:ascii="Times New Roman" w:hAnsi="Times New Roman" w:cs="Times New Roman"/>
                <w:kern w:val="2"/>
              </w:rPr>
              <w:t>Основное мероприятие 1</w:t>
            </w:r>
          </w:p>
        </w:tc>
        <w:tc>
          <w:tcPr>
            <w:tcW w:w="2199" w:type="dxa"/>
            <w:tcBorders>
              <w:top w:val="single" w:sz="4" w:space="0" w:color="auto"/>
              <w:left w:val="single" w:sz="4" w:space="0" w:color="auto"/>
              <w:right w:val="single" w:sz="4" w:space="0" w:color="auto"/>
            </w:tcBorders>
          </w:tcPr>
          <w:p w:rsidR="00C24EF5" w:rsidRPr="00C24EF5" w:rsidRDefault="00C24EF5" w:rsidP="00C24EF5">
            <w:pPr>
              <w:pStyle w:val="ConsPlusCell"/>
              <w:rPr>
                <w:rFonts w:ascii="Times New Roman" w:hAnsi="Times New Roman" w:cs="Times New Roman"/>
                <w:kern w:val="2"/>
              </w:rPr>
            </w:pPr>
            <w:r w:rsidRPr="00C24EF5">
              <w:rPr>
                <w:rFonts w:ascii="Times New Roman" w:hAnsi="Times New Roman" w:cs="Times New Roman"/>
                <w:kern w:val="2"/>
              </w:rPr>
              <w:t>Общеэкономические вопросы</w:t>
            </w:r>
          </w:p>
        </w:tc>
        <w:tc>
          <w:tcPr>
            <w:tcW w:w="2620" w:type="dxa"/>
            <w:tcBorders>
              <w:top w:val="single" w:sz="4" w:space="0" w:color="auto"/>
              <w:left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098" w:type="dxa"/>
            <w:tcBorders>
              <w:top w:val="single" w:sz="4" w:space="0" w:color="auto"/>
              <w:left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01.01.2023</w:t>
            </w:r>
          </w:p>
        </w:tc>
        <w:tc>
          <w:tcPr>
            <w:tcW w:w="1170" w:type="dxa"/>
            <w:tcBorders>
              <w:top w:val="single" w:sz="4" w:space="0" w:color="auto"/>
              <w:left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31.12.2023</w:t>
            </w:r>
          </w:p>
        </w:tc>
        <w:tc>
          <w:tcPr>
            <w:tcW w:w="3119" w:type="dxa"/>
            <w:tcBorders>
              <w:top w:val="single" w:sz="4" w:space="0" w:color="auto"/>
              <w:left w:val="single" w:sz="4" w:space="0" w:color="auto"/>
              <w:right w:val="single" w:sz="4" w:space="0" w:color="auto"/>
            </w:tcBorders>
          </w:tcPr>
          <w:p w:rsidR="00C24EF5" w:rsidRPr="00C24EF5" w:rsidRDefault="00C24EF5" w:rsidP="00C24EF5"/>
        </w:tc>
        <w:tc>
          <w:tcPr>
            <w:tcW w:w="2268" w:type="dxa"/>
            <w:tcBorders>
              <w:top w:val="single" w:sz="4" w:space="0" w:color="auto"/>
              <w:left w:val="single" w:sz="4" w:space="0" w:color="auto"/>
              <w:right w:val="single" w:sz="4" w:space="0" w:color="auto"/>
            </w:tcBorders>
          </w:tcPr>
          <w:p w:rsidR="00C24EF5" w:rsidRPr="00C24EF5" w:rsidRDefault="00C24EF5" w:rsidP="00C24EF5">
            <w:pPr>
              <w:jc w:val="both"/>
              <w:rPr>
                <w:kern w:val="2"/>
              </w:rPr>
            </w:pPr>
            <w:r w:rsidRPr="00C24EF5">
              <w:rPr>
                <w:kern w:val="2"/>
              </w:rPr>
              <w:t>91404010000000000000</w:t>
            </w:r>
          </w:p>
        </w:tc>
        <w:tc>
          <w:tcPr>
            <w:tcW w:w="996" w:type="dxa"/>
            <w:tcBorders>
              <w:top w:val="single" w:sz="4" w:space="0" w:color="auto"/>
              <w:left w:val="single" w:sz="4" w:space="0" w:color="auto"/>
              <w:right w:val="single" w:sz="4" w:space="0" w:color="auto"/>
            </w:tcBorders>
            <w:shd w:val="clear" w:color="auto" w:fill="auto"/>
          </w:tcPr>
          <w:p w:rsidR="00C24EF5" w:rsidRPr="00C24EF5" w:rsidRDefault="00C24EF5" w:rsidP="00C24EF5">
            <w:pPr>
              <w:jc w:val="center"/>
              <w:rPr>
                <w:kern w:val="2"/>
              </w:rPr>
            </w:pPr>
            <w:r w:rsidRPr="00C24EF5">
              <w:rPr>
                <w:kern w:val="2"/>
              </w:rPr>
              <w:t>0,00</w:t>
            </w:r>
          </w:p>
        </w:tc>
      </w:tr>
      <w:tr w:rsidR="00C24EF5" w:rsidRPr="00C24EF5" w:rsidTr="00C24EF5">
        <w:trPr>
          <w:trHeight w:val="1128"/>
          <w:jc w:val="center"/>
        </w:trPr>
        <w:tc>
          <w:tcPr>
            <w:tcW w:w="319" w:type="dxa"/>
            <w:tcBorders>
              <w:top w:val="single" w:sz="4" w:space="0" w:color="auto"/>
              <w:left w:val="single" w:sz="4" w:space="0" w:color="auto"/>
              <w:right w:val="single" w:sz="4" w:space="0" w:color="auto"/>
            </w:tcBorders>
          </w:tcPr>
          <w:p w:rsidR="00C24EF5" w:rsidRPr="00C24EF5" w:rsidRDefault="00C24EF5" w:rsidP="00C24EF5"/>
        </w:tc>
        <w:tc>
          <w:tcPr>
            <w:tcW w:w="1986" w:type="dxa"/>
            <w:tcBorders>
              <w:top w:val="single" w:sz="4" w:space="0" w:color="auto"/>
              <w:left w:val="single" w:sz="4" w:space="0" w:color="auto"/>
              <w:right w:val="single" w:sz="4" w:space="0" w:color="auto"/>
            </w:tcBorders>
          </w:tcPr>
          <w:p w:rsidR="00C24EF5" w:rsidRPr="00C24EF5" w:rsidRDefault="00C24EF5" w:rsidP="00C24EF5">
            <w:pPr>
              <w:pStyle w:val="ConsPlusCell"/>
              <w:spacing w:line="228" w:lineRule="auto"/>
              <w:rPr>
                <w:rFonts w:ascii="Times New Roman" w:hAnsi="Times New Roman" w:cs="Times New Roman"/>
                <w:kern w:val="2"/>
              </w:rPr>
            </w:pPr>
            <w:r w:rsidRPr="00C24EF5">
              <w:rPr>
                <w:rFonts w:ascii="Times New Roman" w:hAnsi="Times New Roman" w:cs="Times New Roman"/>
                <w:kern w:val="2"/>
              </w:rPr>
              <w:t>Основное мероприятие 2</w:t>
            </w:r>
          </w:p>
        </w:tc>
        <w:tc>
          <w:tcPr>
            <w:tcW w:w="2199" w:type="dxa"/>
            <w:tcBorders>
              <w:top w:val="single" w:sz="4" w:space="0" w:color="auto"/>
              <w:left w:val="single" w:sz="4" w:space="0" w:color="auto"/>
              <w:right w:val="single" w:sz="4" w:space="0" w:color="auto"/>
            </w:tcBorders>
          </w:tcPr>
          <w:p w:rsidR="00C24EF5" w:rsidRPr="00C24EF5" w:rsidRDefault="00C24EF5" w:rsidP="00C24EF5">
            <w:pPr>
              <w:pStyle w:val="ConsPlusCell"/>
              <w:rPr>
                <w:rFonts w:ascii="Times New Roman" w:hAnsi="Times New Roman" w:cs="Times New Roman"/>
                <w:kern w:val="2"/>
              </w:rPr>
            </w:pPr>
            <w:r w:rsidRPr="00C24EF5">
              <w:rPr>
                <w:rFonts w:ascii="Times New Roman" w:hAnsi="Times New Roman" w:cs="Times New Roman"/>
                <w:kern w:val="2"/>
              </w:rPr>
              <w:t>Другие вопросы в области национальной экономики</w:t>
            </w:r>
          </w:p>
        </w:tc>
        <w:tc>
          <w:tcPr>
            <w:tcW w:w="2620" w:type="dxa"/>
            <w:tcBorders>
              <w:top w:val="single" w:sz="4" w:space="0" w:color="auto"/>
              <w:left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098" w:type="dxa"/>
            <w:tcBorders>
              <w:top w:val="single" w:sz="4" w:space="0" w:color="auto"/>
              <w:left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01.01.2023</w:t>
            </w:r>
          </w:p>
        </w:tc>
        <w:tc>
          <w:tcPr>
            <w:tcW w:w="1170" w:type="dxa"/>
            <w:tcBorders>
              <w:top w:val="single" w:sz="4" w:space="0" w:color="auto"/>
              <w:left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31.12.2023</w:t>
            </w:r>
          </w:p>
        </w:tc>
        <w:tc>
          <w:tcPr>
            <w:tcW w:w="3119" w:type="dxa"/>
            <w:tcBorders>
              <w:top w:val="single" w:sz="4" w:space="0" w:color="auto"/>
              <w:left w:val="single" w:sz="4" w:space="0" w:color="auto"/>
              <w:right w:val="single" w:sz="4" w:space="0" w:color="auto"/>
            </w:tcBorders>
          </w:tcPr>
          <w:p w:rsidR="00C24EF5" w:rsidRPr="00C24EF5" w:rsidRDefault="00C24EF5" w:rsidP="00C24EF5"/>
        </w:tc>
        <w:tc>
          <w:tcPr>
            <w:tcW w:w="2268" w:type="dxa"/>
            <w:tcBorders>
              <w:top w:val="single" w:sz="4" w:space="0" w:color="auto"/>
              <w:left w:val="single" w:sz="4" w:space="0" w:color="auto"/>
              <w:right w:val="single" w:sz="4" w:space="0" w:color="auto"/>
            </w:tcBorders>
          </w:tcPr>
          <w:p w:rsidR="00C24EF5" w:rsidRPr="00C24EF5" w:rsidRDefault="00C24EF5" w:rsidP="00C24EF5">
            <w:pPr>
              <w:jc w:val="both"/>
              <w:rPr>
                <w:kern w:val="2"/>
              </w:rPr>
            </w:pPr>
            <w:r w:rsidRPr="00C24EF5">
              <w:rPr>
                <w:kern w:val="2"/>
              </w:rPr>
              <w:t>91404120000000000000</w:t>
            </w:r>
          </w:p>
          <w:p w:rsidR="00C24EF5" w:rsidRPr="00C24EF5" w:rsidRDefault="00C24EF5" w:rsidP="00C24EF5">
            <w:pPr>
              <w:jc w:val="both"/>
              <w:rPr>
                <w:kern w:val="2"/>
              </w:rPr>
            </w:pPr>
            <w:r w:rsidRPr="00C24EF5">
              <w:rPr>
                <w:kern w:val="2"/>
              </w:rPr>
              <w:t>91414030000000000000</w:t>
            </w:r>
          </w:p>
        </w:tc>
        <w:tc>
          <w:tcPr>
            <w:tcW w:w="996" w:type="dxa"/>
            <w:tcBorders>
              <w:top w:val="single" w:sz="4" w:space="0" w:color="auto"/>
              <w:left w:val="single" w:sz="4" w:space="0" w:color="auto"/>
              <w:right w:val="single" w:sz="4" w:space="0" w:color="auto"/>
            </w:tcBorders>
            <w:shd w:val="clear" w:color="auto" w:fill="auto"/>
          </w:tcPr>
          <w:p w:rsidR="00C24EF5" w:rsidRPr="00C24EF5" w:rsidRDefault="00C24EF5" w:rsidP="00C24EF5">
            <w:pPr>
              <w:jc w:val="center"/>
              <w:rPr>
                <w:kern w:val="2"/>
              </w:rPr>
            </w:pPr>
            <w:r w:rsidRPr="00C24EF5">
              <w:rPr>
                <w:kern w:val="2"/>
              </w:rPr>
              <w:t>580,00</w:t>
            </w:r>
          </w:p>
          <w:p w:rsidR="00C24EF5" w:rsidRPr="00C24EF5" w:rsidRDefault="00C24EF5" w:rsidP="00C24EF5">
            <w:pPr>
              <w:jc w:val="center"/>
              <w:rPr>
                <w:kern w:val="2"/>
              </w:rPr>
            </w:pPr>
            <w:r w:rsidRPr="00C24EF5">
              <w:rPr>
                <w:kern w:val="2"/>
              </w:rPr>
              <w:t>2,03</w:t>
            </w:r>
          </w:p>
          <w:p w:rsidR="00C24EF5" w:rsidRPr="00C24EF5" w:rsidRDefault="00C24EF5" w:rsidP="00C24EF5">
            <w:pPr>
              <w:jc w:val="center"/>
              <w:rPr>
                <w:kern w:val="2"/>
              </w:rPr>
            </w:pPr>
          </w:p>
        </w:tc>
      </w:tr>
      <w:tr w:rsidR="00C24EF5" w:rsidRPr="00C24EF5" w:rsidTr="00C24EF5">
        <w:trPr>
          <w:trHeight w:val="2127"/>
          <w:jc w:val="center"/>
        </w:trPr>
        <w:tc>
          <w:tcPr>
            <w:tcW w:w="319" w:type="dxa"/>
            <w:tcBorders>
              <w:top w:val="single" w:sz="4" w:space="0" w:color="auto"/>
              <w:left w:val="single" w:sz="4" w:space="0" w:color="auto"/>
              <w:bottom w:val="single" w:sz="4" w:space="0" w:color="auto"/>
              <w:right w:val="single" w:sz="4" w:space="0" w:color="auto"/>
            </w:tcBorders>
          </w:tcPr>
          <w:p w:rsidR="00C24EF5" w:rsidRPr="00C24EF5" w:rsidRDefault="00C24EF5" w:rsidP="00C24EF5">
            <w:r w:rsidRPr="00C24EF5">
              <w:lastRenderedPageBreak/>
              <w:t>4</w:t>
            </w:r>
          </w:p>
        </w:tc>
        <w:tc>
          <w:tcPr>
            <w:tcW w:w="1986"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spacing w:line="228" w:lineRule="auto"/>
              <w:rPr>
                <w:rFonts w:ascii="Times New Roman" w:hAnsi="Times New Roman" w:cs="Times New Roman"/>
                <w:kern w:val="2"/>
              </w:rPr>
            </w:pPr>
            <w:r w:rsidRPr="00C24EF5">
              <w:rPr>
                <w:rFonts w:ascii="Times New Roman" w:hAnsi="Times New Roman" w:cs="Times New Roman"/>
                <w:kern w:val="2"/>
              </w:rPr>
              <w:t>ПОДПРОГРАММА 3</w:t>
            </w:r>
          </w:p>
        </w:tc>
        <w:tc>
          <w:tcPr>
            <w:tcW w:w="2199"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rPr>
                <w:rFonts w:ascii="Times New Roman" w:hAnsi="Times New Roman" w:cs="Times New Roman"/>
                <w:b/>
                <w:bCs/>
                <w:kern w:val="2"/>
              </w:rPr>
            </w:pPr>
            <w:r w:rsidRPr="00C24EF5">
              <w:rPr>
                <w:rFonts w:ascii="Times New Roman" w:hAnsi="Times New Roman" w:cs="Times New Roman"/>
                <w:b/>
                <w:bCs/>
                <w:kern w:val="2"/>
              </w:rPr>
              <w:t>Дорожное хозяйство</w:t>
            </w:r>
          </w:p>
        </w:tc>
        <w:tc>
          <w:tcPr>
            <w:tcW w:w="2620"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098"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01.01.2023</w:t>
            </w:r>
          </w:p>
        </w:tc>
        <w:tc>
          <w:tcPr>
            <w:tcW w:w="1170"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31.12.2023</w:t>
            </w:r>
          </w:p>
        </w:tc>
        <w:tc>
          <w:tcPr>
            <w:tcW w:w="3119" w:type="dxa"/>
            <w:tcBorders>
              <w:top w:val="single" w:sz="4" w:space="0" w:color="auto"/>
              <w:left w:val="single" w:sz="4" w:space="0" w:color="auto"/>
              <w:bottom w:val="single" w:sz="4" w:space="0" w:color="auto"/>
              <w:right w:val="single" w:sz="4" w:space="0" w:color="auto"/>
            </w:tcBorders>
          </w:tcPr>
          <w:p w:rsidR="00C24EF5" w:rsidRPr="00C24EF5" w:rsidRDefault="00C24EF5" w:rsidP="00C24EF5">
            <w:r w:rsidRPr="00C24EF5">
              <w:t>Доведение сети автомобильных дорог общего пользования местного значения и искусственных сооружений на них до уровня, соответствующего категории дороги. Улучшение состояния автомобильных дорог общего пользования.</w:t>
            </w:r>
          </w:p>
        </w:tc>
        <w:tc>
          <w:tcPr>
            <w:tcW w:w="2268"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jc w:val="both"/>
              <w:rPr>
                <w:kern w:val="2"/>
              </w:rPr>
            </w:pPr>
            <w:r w:rsidRPr="00C24EF5">
              <w:rPr>
                <w:kern w:val="2"/>
              </w:rPr>
              <w:t>91404090000000000000</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C24EF5" w:rsidRPr="00C24EF5" w:rsidRDefault="00C24EF5" w:rsidP="00C24EF5">
            <w:pPr>
              <w:jc w:val="center"/>
              <w:rPr>
                <w:b/>
                <w:kern w:val="2"/>
              </w:rPr>
            </w:pPr>
            <w:r w:rsidRPr="00C24EF5">
              <w:rPr>
                <w:b/>
                <w:kern w:val="2"/>
              </w:rPr>
              <w:t>11933,23</w:t>
            </w:r>
          </w:p>
        </w:tc>
      </w:tr>
      <w:tr w:rsidR="00C24EF5" w:rsidRPr="00C24EF5" w:rsidTr="00C24EF5">
        <w:trPr>
          <w:trHeight w:val="445"/>
          <w:jc w:val="center"/>
        </w:trPr>
        <w:tc>
          <w:tcPr>
            <w:tcW w:w="319" w:type="dxa"/>
            <w:tcBorders>
              <w:top w:val="single" w:sz="4" w:space="0" w:color="auto"/>
              <w:left w:val="single" w:sz="4" w:space="0" w:color="auto"/>
              <w:bottom w:val="single" w:sz="4" w:space="0" w:color="auto"/>
              <w:right w:val="single" w:sz="4" w:space="0" w:color="auto"/>
            </w:tcBorders>
          </w:tcPr>
          <w:p w:rsidR="00C24EF5" w:rsidRPr="00C24EF5" w:rsidRDefault="00C24EF5" w:rsidP="00C24EF5"/>
        </w:tc>
        <w:tc>
          <w:tcPr>
            <w:tcW w:w="1986"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spacing w:line="228" w:lineRule="auto"/>
              <w:rPr>
                <w:rFonts w:ascii="Times New Roman" w:hAnsi="Times New Roman" w:cs="Times New Roman"/>
                <w:kern w:val="2"/>
              </w:rPr>
            </w:pPr>
            <w:r w:rsidRPr="00C24EF5">
              <w:rPr>
                <w:rFonts w:ascii="Times New Roman" w:hAnsi="Times New Roman" w:cs="Times New Roman"/>
                <w:kern w:val="2"/>
              </w:rPr>
              <w:t>Основное мероприятие 1</w:t>
            </w:r>
          </w:p>
        </w:tc>
        <w:tc>
          <w:tcPr>
            <w:tcW w:w="2199"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rPr>
                <w:rFonts w:ascii="Times New Roman" w:hAnsi="Times New Roman" w:cs="Times New Roman"/>
                <w:kern w:val="2"/>
              </w:rPr>
            </w:pPr>
            <w:r w:rsidRPr="00C24EF5">
              <w:rPr>
                <w:rFonts w:ascii="Times New Roman" w:hAnsi="Times New Roman" w:cs="Times New Roman"/>
              </w:rPr>
              <w:t>Капитальный ремонт, текущий ремонт и содержание автомобильных дорог общего пользования местного значения</w:t>
            </w:r>
          </w:p>
        </w:tc>
        <w:tc>
          <w:tcPr>
            <w:tcW w:w="2620"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098"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01.01.2023</w:t>
            </w:r>
          </w:p>
        </w:tc>
        <w:tc>
          <w:tcPr>
            <w:tcW w:w="1170"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31.12.2023</w:t>
            </w:r>
          </w:p>
        </w:tc>
        <w:tc>
          <w:tcPr>
            <w:tcW w:w="3119" w:type="dxa"/>
            <w:tcBorders>
              <w:top w:val="single" w:sz="4" w:space="0" w:color="auto"/>
              <w:left w:val="single" w:sz="4" w:space="0" w:color="auto"/>
              <w:bottom w:val="single" w:sz="4" w:space="0" w:color="auto"/>
              <w:right w:val="single" w:sz="4" w:space="0" w:color="auto"/>
            </w:tcBorders>
          </w:tcPr>
          <w:p w:rsidR="00C24EF5" w:rsidRPr="00C24EF5" w:rsidRDefault="00C24EF5" w:rsidP="00C24EF5"/>
        </w:tc>
        <w:tc>
          <w:tcPr>
            <w:tcW w:w="2268"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jc w:val="both"/>
              <w:rPr>
                <w:kern w:val="2"/>
              </w:rPr>
            </w:pP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C24EF5" w:rsidRPr="00C24EF5" w:rsidRDefault="00C24EF5" w:rsidP="00C24EF5">
            <w:pPr>
              <w:jc w:val="center"/>
              <w:rPr>
                <w:kern w:val="2"/>
              </w:rPr>
            </w:pPr>
            <w:r w:rsidRPr="00C24EF5">
              <w:rPr>
                <w:kern w:val="2"/>
              </w:rPr>
              <w:t>11933,23</w:t>
            </w:r>
          </w:p>
        </w:tc>
      </w:tr>
      <w:tr w:rsidR="00C24EF5" w:rsidRPr="00C24EF5" w:rsidTr="00C24EF5">
        <w:trPr>
          <w:trHeight w:val="1244"/>
          <w:jc w:val="center"/>
        </w:trPr>
        <w:tc>
          <w:tcPr>
            <w:tcW w:w="319" w:type="dxa"/>
            <w:tcBorders>
              <w:top w:val="single" w:sz="4" w:space="0" w:color="auto"/>
              <w:left w:val="single" w:sz="4" w:space="0" w:color="auto"/>
              <w:bottom w:val="single" w:sz="4" w:space="0" w:color="auto"/>
              <w:right w:val="single" w:sz="4" w:space="0" w:color="auto"/>
            </w:tcBorders>
          </w:tcPr>
          <w:p w:rsidR="00C24EF5" w:rsidRPr="00C24EF5" w:rsidRDefault="00C24EF5" w:rsidP="00C24EF5"/>
        </w:tc>
        <w:tc>
          <w:tcPr>
            <w:tcW w:w="1986"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spacing w:line="228" w:lineRule="auto"/>
              <w:rPr>
                <w:rFonts w:ascii="Times New Roman" w:hAnsi="Times New Roman" w:cs="Times New Roman"/>
                <w:kern w:val="2"/>
              </w:rPr>
            </w:pPr>
            <w:r w:rsidRPr="00C24EF5">
              <w:rPr>
                <w:rFonts w:ascii="Times New Roman" w:hAnsi="Times New Roman" w:cs="Times New Roman"/>
                <w:kern w:val="2"/>
              </w:rPr>
              <w:t xml:space="preserve">ПОДПРОГРАММА 4 </w:t>
            </w:r>
          </w:p>
        </w:tc>
        <w:tc>
          <w:tcPr>
            <w:tcW w:w="2199"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rPr>
                <w:rFonts w:ascii="Times New Roman" w:hAnsi="Times New Roman" w:cs="Times New Roman"/>
                <w:kern w:val="2"/>
              </w:rPr>
            </w:pPr>
            <w:r w:rsidRPr="00C24EF5">
              <w:rPr>
                <w:rFonts w:ascii="Times New Roman" w:hAnsi="Times New Roman" w:cs="Times New Roman"/>
                <w:b/>
                <w:kern w:val="2"/>
              </w:rPr>
              <w:t>Развитие жилищно-коммунального хозяйства</w:t>
            </w:r>
          </w:p>
        </w:tc>
        <w:tc>
          <w:tcPr>
            <w:tcW w:w="2620"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098"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01.01.2023</w:t>
            </w:r>
          </w:p>
        </w:tc>
        <w:tc>
          <w:tcPr>
            <w:tcW w:w="1170"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31.12.20223</w:t>
            </w:r>
          </w:p>
        </w:tc>
        <w:tc>
          <w:tcPr>
            <w:tcW w:w="3119" w:type="dxa"/>
            <w:tcBorders>
              <w:top w:val="single" w:sz="4" w:space="0" w:color="auto"/>
              <w:left w:val="single" w:sz="4" w:space="0" w:color="auto"/>
              <w:bottom w:val="single" w:sz="4" w:space="0" w:color="auto"/>
              <w:right w:val="single" w:sz="4" w:space="0" w:color="auto"/>
            </w:tcBorders>
          </w:tcPr>
          <w:p w:rsidR="00C24EF5" w:rsidRPr="00C24EF5" w:rsidRDefault="00C24EF5" w:rsidP="00C24EF5">
            <w:r w:rsidRPr="00C24EF5">
              <w:t>Создание комфортной среды для проживания населения, положительное воздействие на экономику, социальную сферу и экологическую ситуацию</w:t>
            </w:r>
          </w:p>
        </w:tc>
        <w:tc>
          <w:tcPr>
            <w:tcW w:w="2268"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jc w:val="both"/>
              <w:rPr>
                <w:kern w:val="2"/>
              </w:rPr>
            </w:pPr>
            <w:r w:rsidRPr="00C24EF5">
              <w:rPr>
                <w:kern w:val="2"/>
              </w:rPr>
              <w:t>91405000000000000000</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C24EF5" w:rsidRPr="00C24EF5" w:rsidRDefault="00C24EF5" w:rsidP="00C24EF5">
            <w:pPr>
              <w:jc w:val="center"/>
              <w:rPr>
                <w:b/>
                <w:kern w:val="2"/>
              </w:rPr>
            </w:pPr>
            <w:r w:rsidRPr="00C24EF5">
              <w:rPr>
                <w:b/>
                <w:kern w:val="2"/>
              </w:rPr>
              <w:t>390,14</w:t>
            </w:r>
          </w:p>
        </w:tc>
      </w:tr>
      <w:tr w:rsidR="00C24EF5" w:rsidRPr="00C24EF5" w:rsidTr="00C24EF5">
        <w:trPr>
          <w:trHeight w:val="1270"/>
          <w:jc w:val="center"/>
        </w:trPr>
        <w:tc>
          <w:tcPr>
            <w:tcW w:w="319" w:type="dxa"/>
            <w:tcBorders>
              <w:top w:val="single" w:sz="4" w:space="0" w:color="auto"/>
              <w:left w:val="single" w:sz="4" w:space="0" w:color="auto"/>
              <w:bottom w:val="single" w:sz="4" w:space="0" w:color="auto"/>
              <w:right w:val="single" w:sz="4" w:space="0" w:color="auto"/>
            </w:tcBorders>
          </w:tcPr>
          <w:p w:rsidR="00C24EF5" w:rsidRPr="00C24EF5" w:rsidRDefault="00C24EF5" w:rsidP="00C24EF5"/>
        </w:tc>
        <w:tc>
          <w:tcPr>
            <w:tcW w:w="1986"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spacing w:line="228" w:lineRule="auto"/>
              <w:rPr>
                <w:rFonts w:ascii="Times New Roman" w:hAnsi="Times New Roman" w:cs="Times New Roman"/>
                <w:kern w:val="2"/>
              </w:rPr>
            </w:pPr>
            <w:r w:rsidRPr="00C24EF5">
              <w:rPr>
                <w:rFonts w:ascii="Times New Roman" w:hAnsi="Times New Roman" w:cs="Times New Roman"/>
                <w:kern w:val="2"/>
              </w:rPr>
              <w:t>Основное мероприятие 1</w:t>
            </w:r>
          </w:p>
        </w:tc>
        <w:tc>
          <w:tcPr>
            <w:tcW w:w="2199"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rPr>
                <w:rFonts w:ascii="Times New Roman" w:hAnsi="Times New Roman" w:cs="Times New Roman"/>
                <w:kern w:val="2"/>
              </w:rPr>
            </w:pPr>
            <w:r w:rsidRPr="00C24EF5">
              <w:rPr>
                <w:rFonts w:ascii="Times New Roman" w:hAnsi="Times New Roman" w:cs="Times New Roman"/>
                <w:kern w:val="2"/>
              </w:rPr>
              <w:t>Благоустройство</w:t>
            </w:r>
          </w:p>
        </w:tc>
        <w:tc>
          <w:tcPr>
            <w:tcW w:w="2620"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098"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01.01.2023</w:t>
            </w:r>
          </w:p>
        </w:tc>
        <w:tc>
          <w:tcPr>
            <w:tcW w:w="1170"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31.12.2023</w:t>
            </w:r>
          </w:p>
        </w:tc>
        <w:tc>
          <w:tcPr>
            <w:tcW w:w="3119" w:type="dxa"/>
            <w:tcBorders>
              <w:top w:val="single" w:sz="4" w:space="0" w:color="auto"/>
              <w:left w:val="single" w:sz="4" w:space="0" w:color="auto"/>
              <w:bottom w:val="single" w:sz="4" w:space="0" w:color="auto"/>
              <w:right w:val="single" w:sz="4" w:space="0" w:color="auto"/>
            </w:tcBorders>
          </w:tcPr>
          <w:p w:rsidR="00C24EF5" w:rsidRPr="00C24EF5" w:rsidRDefault="00C24EF5" w:rsidP="00C24EF5"/>
        </w:tc>
        <w:tc>
          <w:tcPr>
            <w:tcW w:w="2268"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jc w:val="both"/>
              <w:rPr>
                <w:kern w:val="2"/>
              </w:rPr>
            </w:pPr>
            <w:r w:rsidRPr="00C24EF5">
              <w:rPr>
                <w:kern w:val="2"/>
              </w:rPr>
              <w:t>91405030000000000000</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C24EF5" w:rsidRPr="00C24EF5" w:rsidRDefault="00C24EF5" w:rsidP="00C24EF5">
            <w:pPr>
              <w:jc w:val="center"/>
              <w:rPr>
                <w:kern w:val="2"/>
              </w:rPr>
            </w:pPr>
            <w:r w:rsidRPr="00C24EF5">
              <w:rPr>
                <w:kern w:val="2"/>
              </w:rPr>
              <w:t>385,14</w:t>
            </w:r>
          </w:p>
        </w:tc>
      </w:tr>
      <w:tr w:rsidR="00C24EF5" w:rsidRPr="00C24EF5" w:rsidTr="00C24EF5">
        <w:trPr>
          <w:trHeight w:val="1270"/>
          <w:jc w:val="center"/>
        </w:trPr>
        <w:tc>
          <w:tcPr>
            <w:tcW w:w="319" w:type="dxa"/>
            <w:tcBorders>
              <w:top w:val="single" w:sz="4" w:space="0" w:color="auto"/>
              <w:left w:val="single" w:sz="4" w:space="0" w:color="auto"/>
              <w:bottom w:val="single" w:sz="4" w:space="0" w:color="auto"/>
              <w:right w:val="single" w:sz="4" w:space="0" w:color="auto"/>
            </w:tcBorders>
          </w:tcPr>
          <w:p w:rsidR="00C24EF5" w:rsidRPr="00C24EF5" w:rsidRDefault="00C24EF5" w:rsidP="00C24EF5"/>
        </w:tc>
        <w:tc>
          <w:tcPr>
            <w:tcW w:w="1986"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spacing w:line="228" w:lineRule="auto"/>
              <w:rPr>
                <w:rFonts w:ascii="Times New Roman" w:hAnsi="Times New Roman" w:cs="Times New Roman"/>
                <w:kern w:val="2"/>
              </w:rPr>
            </w:pPr>
            <w:r w:rsidRPr="00C24EF5">
              <w:rPr>
                <w:rFonts w:ascii="Times New Roman" w:hAnsi="Times New Roman" w:cs="Times New Roman"/>
                <w:kern w:val="2"/>
              </w:rPr>
              <w:t>Основное мероприятие 2</w:t>
            </w:r>
          </w:p>
        </w:tc>
        <w:tc>
          <w:tcPr>
            <w:tcW w:w="2199"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rPr>
                <w:rFonts w:ascii="Times New Roman" w:hAnsi="Times New Roman" w:cs="Times New Roman"/>
                <w:kern w:val="2"/>
              </w:rPr>
            </w:pPr>
            <w:r w:rsidRPr="00C24EF5">
              <w:rPr>
                <w:rFonts w:ascii="Times New Roman" w:hAnsi="Times New Roman" w:cs="Times New Roman"/>
                <w:kern w:val="2"/>
              </w:rPr>
              <w:t>Санитарно – эпидемиологическое благополучие</w:t>
            </w:r>
          </w:p>
        </w:tc>
        <w:tc>
          <w:tcPr>
            <w:tcW w:w="2620"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098"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01.01.2023</w:t>
            </w:r>
          </w:p>
        </w:tc>
        <w:tc>
          <w:tcPr>
            <w:tcW w:w="1170"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31.12.2023</w:t>
            </w:r>
          </w:p>
        </w:tc>
        <w:tc>
          <w:tcPr>
            <w:tcW w:w="3119" w:type="dxa"/>
            <w:tcBorders>
              <w:top w:val="single" w:sz="4" w:space="0" w:color="auto"/>
              <w:left w:val="single" w:sz="4" w:space="0" w:color="auto"/>
              <w:bottom w:val="single" w:sz="4" w:space="0" w:color="auto"/>
              <w:right w:val="single" w:sz="4" w:space="0" w:color="auto"/>
            </w:tcBorders>
          </w:tcPr>
          <w:p w:rsidR="00C24EF5" w:rsidRPr="00C24EF5" w:rsidRDefault="00C24EF5" w:rsidP="00C24EF5"/>
        </w:tc>
        <w:tc>
          <w:tcPr>
            <w:tcW w:w="2268"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jc w:val="both"/>
              <w:rPr>
                <w:kern w:val="2"/>
              </w:rPr>
            </w:pPr>
            <w:r w:rsidRPr="00C24EF5">
              <w:rPr>
                <w:kern w:val="2"/>
              </w:rPr>
              <w:t>91409070000000000000</w:t>
            </w:r>
          </w:p>
          <w:p w:rsidR="00C24EF5" w:rsidRPr="00C24EF5" w:rsidRDefault="00C24EF5" w:rsidP="00C24EF5">
            <w:pPr>
              <w:jc w:val="both"/>
              <w:rPr>
                <w:kern w:val="2"/>
              </w:rPr>
            </w:pP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C24EF5" w:rsidRPr="00C24EF5" w:rsidRDefault="00C24EF5" w:rsidP="00C24EF5">
            <w:pPr>
              <w:jc w:val="center"/>
              <w:rPr>
                <w:kern w:val="2"/>
              </w:rPr>
            </w:pPr>
            <w:r w:rsidRPr="00C24EF5">
              <w:rPr>
                <w:kern w:val="2"/>
              </w:rPr>
              <w:t>5,00</w:t>
            </w:r>
          </w:p>
        </w:tc>
      </w:tr>
      <w:tr w:rsidR="00C24EF5" w:rsidRPr="00C24EF5" w:rsidTr="00C24EF5">
        <w:trPr>
          <w:trHeight w:val="1128"/>
          <w:jc w:val="center"/>
        </w:trPr>
        <w:tc>
          <w:tcPr>
            <w:tcW w:w="319" w:type="dxa"/>
            <w:tcBorders>
              <w:top w:val="single" w:sz="4" w:space="0" w:color="auto"/>
              <w:left w:val="single" w:sz="4" w:space="0" w:color="auto"/>
              <w:bottom w:val="single" w:sz="4" w:space="0" w:color="auto"/>
              <w:right w:val="single" w:sz="4" w:space="0" w:color="auto"/>
            </w:tcBorders>
          </w:tcPr>
          <w:p w:rsidR="00C24EF5" w:rsidRPr="00C24EF5" w:rsidRDefault="00C24EF5" w:rsidP="00C24EF5"/>
        </w:tc>
        <w:tc>
          <w:tcPr>
            <w:tcW w:w="1986"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spacing w:line="228" w:lineRule="auto"/>
              <w:rPr>
                <w:rFonts w:ascii="Times New Roman" w:hAnsi="Times New Roman" w:cs="Times New Roman"/>
                <w:kern w:val="2"/>
              </w:rPr>
            </w:pPr>
            <w:r w:rsidRPr="00C24EF5">
              <w:rPr>
                <w:rFonts w:ascii="Times New Roman" w:hAnsi="Times New Roman" w:cs="Times New Roman"/>
                <w:kern w:val="2"/>
              </w:rPr>
              <w:t>Основное мероприятие 3</w:t>
            </w:r>
          </w:p>
        </w:tc>
        <w:tc>
          <w:tcPr>
            <w:tcW w:w="2199"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rPr>
                <w:rFonts w:ascii="Times New Roman" w:hAnsi="Times New Roman" w:cs="Times New Roman"/>
                <w:kern w:val="2"/>
              </w:rPr>
            </w:pPr>
            <w:r w:rsidRPr="00C24EF5">
              <w:rPr>
                <w:rFonts w:ascii="Times New Roman" w:hAnsi="Times New Roman" w:cs="Times New Roman"/>
                <w:kern w:val="2"/>
              </w:rPr>
              <w:t>Другие вопросы в области жилищно-коммунального хозяйства</w:t>
            </w:r>
          </w:p>
        </w:tc>
        <w:tc>
          <w:tcPr>
            <w:tcW w:w="2620"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098"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01.01.2023</w:t>
            </w:r>
          </w:p>
        </w:tc>
        <w:tc>
          <w:tcPr>
            <w:tcW w:w="1170"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31.12.2023</w:t>
            </w:r>
          </w:p>
        </w:tc>
        <w:tc>
          <w:tcPr>
            <w:tcW w:w="3119"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jc w:val="both"/>
            </w:pPr>
          </w:p>
        </w:tc>
        <w:tc>
          <w:tcPr>
            <w:tcW w:w="2268"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jc w:val="both"/>
              <w:rPr>
                <w:kern w:val="2"/>
              </w:rPr>
            </w:pPr>
            <w:r w:rsidRPr="00C24EF5">
              <w:rPr>
                <w:kern w:val="2"/>
              </w:rPr>
              <w:t>91405050000000000000</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C24EF5" w:rsidRPr="00C24EF5" w:rsidRDefault="00C24EF5" w:rsidP="00C24EF5">
            <w:pPr>
              <w:jc w:val="center"/>
              <w:rPr>
                <w:kern w:val="2"/>
              </w:rPr>
            </w:pPr>
            <w:r w:rsidRPr="00C24EF5">
              <w:rPr>
                <w:kern w:val="2"/>
              </w:rPr>
              <w:t>0,00</w:t>
            </w:r>
          </w:p>
        </w:tc>
      </w:tr>
      <w:tr w:rsidR="00C24EF5" w:rsidRPr="00C24EF5" w:rsidTr="00C24EF5">
        <w:trPr>
          <w:trHeight w:val="445"/>
          <w:jc w:val="center"/>
        </w:trPr>
        <w:tc>
          <w:tcPr>
            <w:tcW w:w="319" w:type="dxa"/>
            <w:tcBorders>
              <w:top w:val="single" w:sz="4" w:space="0" w:color="auto"/>
              <w:left w:val="single" w:sz="4" w:space="0" w:color="auto"/>
              <w:bottom w:val="single" w:sz="4" w:space="0" w:color="auto"/>
              <w:right w:val="single" w:sz="4" w:space="0" w:color="auto"/>
            </w:tcBorders>
          </w:tcPr>
          <w:p w:rsidR="00C24EF5" w:rsidRPr="00C24EF5" w:rsidRDefault="00C24EF5" w:rsidP="00C24EF5"/>
        </w:tc>
        <w:tc>
          <w:tcPr>
            <w:tcW w:w="1986"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spacing w:line="228" w:lineRule="auto"/>
              <w:rPr>
                <w:rFonts w:ascii="Times New Roman" w:hAnsi="Times New Roman" w:cs="Times New Roman"/>
                <w:kern w:val="2"/>
              </w:rPr>
            </w:pPr>
            <w:r w:rsidRPr="00C24EF5">
              <w:rPr>
                <w:rFonts w:ascii="Times New Roman" w:hAnsi="Times New Roman" w:cs="Times New Roman"/>
                <w:kern w:val="2"/>
              </w:rPr>
              <w:t>Основное мероприятие 4</w:t>
            </w:r>
          </w:p>
        </w:tc>
        <w:tc>
          <w:tcPr>
            <w:tcW w:w="2199"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rPr>
                <w:rFonts w:ascii="Times New Roman" w:hAnsi="Times New Roman" w:cs="Times New Roman"/>
                <w:kern w:val="2"/>
              </w:rPr>
            </w:pPr>
            <w:r w:rsidRPr="00C24EF5">
              <w:rPr>
                <w:rFonts w:ascii="Times New Roman" w:hAnsi="Times New Roman" w:cs="Times New Roman"/>
                <w:kern w:val="2"/>
              </w:rPr>
              <w:t>Коммунальное хозяйство</w:t>
            </w:r>
          </w:p>
        </w:tc>
        <w:tc>
          <w:tcPr>
            <w:tcW w:w="2620"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098"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01.01.2023</w:t>
            </w:r>
          </w:p>
        </w:tc>
        <w:tc>
          <w:tcPr>
            <w:tcW w:w="1170"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31.12.2023</w:t>
            </w:r>
          </w:p>
        </w:tc>
        <w:tc>
          <w:tcPr>
            <w:tcW w:w="3119" w:type="dxa"/>
            <w:tcBorders>
              <w:top w:val="single" w:sz="4" w:space="0" w:color="auto"/>
              <w:left w:val="single" w:sz="4" w:space="0" w:color="auto"/>
              <w:bottom w:val="single" w:sz="4" w:space="0" w:color="auto"/>
              <w:right w:val="single" w:sz="4" w:space="0" w:color="auto"/>
            </w:tcBorders>
          </w:tcPr>
          <w:p w:rsidR="00C24EF5" w:rsidRPr="00C24EF5" w:rsidRDefault="00C24EF5" w:rsidP="00C24EF5"/>
        </w:tc>
        <w:tc>
          <w:tcPr>
            <w:tcW w:w="2268"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jc w:val="both"/>
              <w:rPr>
                <w:kern w:val="2"/>
              </w:rPr>
            </w:pPr>
            <w:r w:rsidRPr="00C24EF5">
              <w:rPr>
                <w:kern w:val="2"/>
              </w:rPr>
              <w:t>91405020000000000000</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C24EF5" w:rsidRPr="00C24EF5" w:rsidRDefault="00C24EF5" w:rsidP="00C24EF5">
            <w:pPr>
              <w:jc w:val="center"/>
              <w:rPr>
                <w:kern w:val="2"/>
              </w:rPr>
            </w:pPr>
            <w:r w:rsidRPr="00C24EF5">
              <w:rPr>
                <w:kern w:val="2"/>
              </w:rPr>
              <w:t>0,00</w:t>
            </w:r>
          </w:p>
        </w:tc>
      </w:tr>
      <w:tr w:rsidR="00C24EF5" w:rsidRPr="00C24EF5" w:rsidTr="00C24EF5">
        <w:trPr>
          <w:trHeight w:val="445"/>
          <w:jc w:val="center"/>
        </w:trPr>
        <w:tc>
          <w:tcPr>
            <w:tcW w:w="319" w:type="dxa"/>
            <w:tcBorders>
              <w:top w:val="single" w:sz="4" w:space="0" w:color="auto"/>
              <w:left w:val="single" w:sz="4" w:space="0" w:color="auto"/>
              <w:bottom w:val="single" w:sz="4" w:space="0" w:color="auto"/>
              <w:right w:val="single" w:sz="4" w:space="0" w:color="auto"/>
            </w:tcBorders>
          </w:tcPr>
          <w:p w:rsidR="00C24EF5" w:rsidRPr="00C24EF5" w:rsidRDefault="00C24EF5" w:rsidP="00C24EF5"/>
        </w:tc>
        <w:tc>
          <w:tcPr>
            <w:tcW w:w="1986"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spacing w:line="228" w:lineRule="auto"/>
              <w:rPr>
                <w:rFonts w:ascii="Times New Roman" w:hAnsi="Times New Roman" w:cs="Times New Roman"/>
                <w:kern w:val="2"/>
              </w:rPr>
            </w:pPr>
            <w:r w:rsidRPr="00C24EF5">
              <w:rPr>
                <w:rFonts w:ascii="Times New Roman" w:hAnsi="Times New Roman" w:cs="Times New Roman"/>
                <w:kern w:val="2"/>
              </w:rPr>
              <w:t>Основное мероприятие 5</w:t>
            </w:r>
          </w:p>
        </w:tc>
        <w:tc>
          <w:tcPr>
            <w:tcW w:w="2199"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rPr>
                <w:rFonts w:ascii="Times New Roman" w:hAnsi="Times New Roman" w:cs="Times New Roman"/>
                <w:kern w:val="2"/>
              </w:rPr>
            </w:pPr>
            <w:r w:rsidRPr="00C24EF5">
              <w:rPr>
                <w:rFonts w:ascii="Times New Roman" w:hAnsi="Times New Roman" w:cs="Times New Roman"/>
                <w:kern w:val="2"/>
              </w:rPr>
              <w:t>Жилищное хозяйство</w:t>
            </w:r>
          </w:p>
        </w:tc>
        <w:tc>
          <w:tcPr>
            <w:tcW w:w="2620"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098"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01.01.2023</w:t>
            </w:r>
          </w:p>
        </w:tc>
        <w:tc>
          <w:tcPr>
            <w:tcW w:w="1170"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31.12.2023</w:t>
            </w:r>
          </w:p>
        </w:tc>
        <w:tc>
          <w:tcPr>
            <w:tcW w:w="3119" w:type="dxa"/>
            <w:tcBorders>
              <w:top w:val="single" w:sz="4" w:space="0" w:color="auto"/>
              <w:left w:val="single" w:sz="4" w:space="0" w:color="auto"/>
              <w:bottom w:val="single" w:sz="4" w:space="0" w:color="auto"/>
              <w:right w:val="single" w:sz="4" w:space="0" w:color="auto"/>
            </w:tcBorders>
          </w:tcPr>
          <w:p w:rsidR="00C24EF5" w:rsidRPr="00C24EF5" w:rsidRDefault="00C24EF5" w:rsidP="00C24EF5"/>
        </w:tc>
        <w:tc>
          <w:tcPr>
            <w:tcW w:w="2268"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jc w:val="both"/>
              <w:rPr>
                <w:kern w:val="2"/>
              </w:rPr>
            </w:pPr>
            <w:r w:rsidRPr="00C24EF5">
              <w:rPr>
                <w:kern w:val="2"/>
              </w:rPr>
              <w:t>91405010000000000000</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C24EF5" w:rsidRPr="00C24EF5" w:rsidRDefault="00C24EF5" w:rsidP="00C24EF5">
            <w:pPr>
              <w:jc w:val="center"/>
              <w:rPr>
                <w:kern w:val="2"/>
              </w:rPr>
            </w:pPr>
            <w:r w:rsidRPr="00C24EF5">
              <w:rPr>
                <w:kern w:val="2"/>
              </w:rPr>
              <w:t>0,00</w:t>
            </w:r>
          </w:p>
        </w:tc>
      </w:tr>
      <w:tr w:rsidR="00C24EF5" w:rsidRPr="00C24EF5" w:rsidTr="00C24EF5">
        <w:trPr>
          <w:trHeight w:val="1334"/>
          <w:jc w:val="center"/>
        </w:trPr>
        <w:tc>
          <w:tcPr>
            <w:tcW w:w="319" w:type="dxa"/>
            <w:tcBorders>
              <w:top w:val="single" w:sz="4" w:space="0" w:color="auto"/>
              <w:left w:val="single" w:sz="4" w:space="0" w:color="auto"/>
              <w:bottom w:val="single" w:sz="4" w:space="0" w:color="auto"/>
              <w:right w:val="single" w:sz="4" w:space="0" w:color="auto"/>
            </w:tcBorders>
          </w:tcPr>
          <w:p w:rsidR="00C24EF5" w:rsidRPr="00C24EF5" w:rsidRDefault="00C24EF5" w:rsidP="00C24EF5"/>
        </w:tc>
        <w:tc>
          <w:tcPr>
            <w:tcW w:w="1986"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spacing w:line="228" w:lineRule="auto"/>
              <w:rPr>
                <w:rFonts w:ascii="Times New Roman" w:hAnsi="Times New Roman" w:cs="Times New Roman"/>
                <w:kern w:val="2"/>
              </w:rPr>
            </w:pPr>
            <w:r w:rsidRPr="00C24EF5">
              <w:rPr>
                <w:rFonts w:ascii="Times New Roman" w:hAnsi="Times New Roman" w:cs="Times New Roman"/>
                <w:kern w:val="2"/>
              </w:rPr>
              <w:t>ПОДПРОГРАММА 5</w:t>
            </w:r>
          </w:p>
        </w:tc>
        <w:tc>
          <w:tcPr>
            <w:tcW w:w="2199"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rPr>
                <w:rFonts w:ascii="Times New Roman" w:hAnsi="Times New Roman" w:cs="Times New Roman"/>
                <w:kern w:val="2"/>
              </w:rPr>
            </w:pPr>
            <w:r w:rsidRPr="00C24EF5">
              <w:rPr>
                <w:rFonts w:ascii="Times New Roman" w:hAnsi="Times New Roman" w:cs="Times New Roman"/>
                <w:b/>
                <w:bCs/>
                <w:kern w:val="2"/>
              </w:rPr>
              <w:t>Социальная политика</w:t>
            </w:r>
          </w:p>
        </w:tc>
        <w:tc>
          <w:tcPr>
            <w:tcW w:w="2620"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098"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01.01.2023</w:t>
            </w:r>
          </w:p>
        </w:tc>
        <w:tc>
          <w:tcPr>
            <w:tcW w:w="1170"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31.12.2023</w:t>
            </w:r>
          </w:p>
        </w:tc>
        <w:tc>
          <w:tcPr>
            <w:tcW w:w="3119" w:type="dxa"/>
            <w:tcBorders>
              <w:top w:val="single" w:sz="4" w:space="0" w:color="auto"/>
              <w:left w:val="single" w:sz="4" w:space="0" w:color="auto"/>
              <w:bottom w:val="single" w:sz="4" w:space="0" w:color="auto"/>
              <w:right w:val="single" w:sz="4" w:space="0" w:color="auto"/>
            </w:tcBorders>
          </w:tcPr>
          <w:p w:rsidR="00C24EF5" w:rsidRPr="00C24EF5" w:rsidRDefault="00C24EF5" w:rsidP="00C24EF5">
            <w:r w:rsidRPr="00C24EF5">
              <w:t>Исполнение обязательств сельского поселения по оказанию мер социальной поддержки отдельным категориям граждан сельского поселения</w:t>
            </w:r>
          </w:p>
        </w:tc>
        <w:tc>
          <w:tcPr>
            <w:tcW w:w="2268"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jc w:val="both"/>
              <w:rPr>
                <w:kern w:val="2"/>
              </w:rPr>
            </w:pPr>
            <w:r w:rsidRPr="00C24EF5">
              <w:rPr>
                <w:kern w:val="2"/>
              </w:rPr>
              <w:t>91410000000000000000</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C24EF5" w:rsidRPr="00C24EF5" w:rsidRDefault="00C24EF5" w:rsidP="00C24EF5">
            <w:pPr>
              <w:jc w:val="center"/>
              <w:rPr>
                <w:b/>
                <w:kern w:val="2"/>
              </w:rPr>
            </w:pPr>
            <w:r w:rsidRPr="00C24EF5">
              <w:rPr>
                <w:b/>
                <w:kern w:val="2"/>
              </w:rPr>
              <w:t>275,00</w:t>
            </w:r>
          </w:p>
        </w:tc>
      </w:tr>
      <w:tr w:rsidR="00C24EF5" w:rsidRPr="00C24EF5" w:rsidTr="00C24EF5">
        <w:trPr>
          <w:trHeight w:val="445"/>
          <w:jc w:val="center"/>
        </w:trPr>
        <w:tc>
          <w:tcPr>
            <w:tcW w:w="319" w:type="dxa"/>
            <w:tcBorders>
              <w:top w:val="single" w:sz="4" w:space="0" w:color="auto"/>
              <w:left w:val="single" w:sz="4" w:space="0" w:color="auto"/>
              <w:bottom w:val="single" w:sz="4" w:space="0" w:color="auto"/>
              <w:right w:val="single" w:sz="4" w:space="0" w:color="auto"/>
            </w:tcBorders>
          </w:tcPr>
          <w:p w:rsidR="00C24EF5" w:rsidRPr="00C24EF5" w:rsidRDefault="00C24EF5" w:rsidP="00C24EF5"/>
        </w:tc>
        <w:tc>
          <w:tcPr>
            <w:tcW w:w="1986"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spacing w:line="228" w:lineRule="auto"/>
              <w:rPr>
                <w:rFonts w:ascii="Times New Roman" w:hAnsi="Times New Roman" w:cs="Times New Roman"/>
                <w:kern w:val="2"/>
              </w:rPr>
            </w:pPr>
            <w:r w:rsidRPr="00C24EF5">
              <w:rPr>
                <w:rFonts w:ascii="Times New Roman" w:hAnsi="Times New Roman" w:cs="Times New Roman"/>
                <w:kern w:val="2"/>
              </w:rPr>
              <w:t>Основное мероприятие 1</w:t>
            </w:r>
          </w:p>
        </w:tc>
        <w:tc>
          <w:tcPr>
            <w:tcW w:w="2199"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rPr>
                <w:rFonts w:ascii="Times New Roman" w:hAnsi="Times New Roman" w:cs="Times New Roman"/>
                <w:kern w:val="2"/>
              </w:rPr>
            </w:pPr>
            <w:r w:rsidRPr="00C24EF5">
              <w:rPr>
                <w:rFonts w:ascii="Times New Roman" w:hAnsi="Times New Roman" w:cs="Times New Roman"/>
                <w:kern w:val="2"/>
              </w:rPr>
              <w:t>Пенсионное обеспечение</w:t>
            </w:r>
          </w:p>
        </w:tc>
        <w:tc>
          <w:tcPr>
            <w:tcW w:w="2620"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t>Администрация Гвазденского сельского поселения Бутурлиновского муниципального района Воронежской области</w:t>
            </w:r>
          </w:p>
        </w:tc>
        <w:tc>
          <w:tcPr>
            <w:tcW w:w="1098"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01.01.2023</w:t>
            </w:r>
          </w:p>
        </w:tc>
        <w:tc>
          <w:tcPr>
            <w:tcW w:w="1170"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31.12.2023</w:t>
            </w:r>
          </w:p>
        </w:tc>
        <w:tc>
          <w:tcPr>
            <w:tcW w:w="3119" w:type="dxa"/>
            <w:tcBorders>
              <w:top w:val="single" w:sz="4" w:space="0" w:color="auto"/>
              <w:left w:val="single" w:sz="4" w:space="0" w:color="auto"/>
              <w:bottom w:val="single" w:sz="4" w:space="0" w:color="auto"/>
              <w:right w:val="single" w:sz="4" w:space="0" w:color="auto"/>
            </w:tcBorders>
          </w:tcPr>
          <w:p w:rsidR="00C24EF5" w:rsidRPr="00C24EF5" w:rsidRDefault="00C24EF5" w:rsidP="00C24EF5"/>
        </w:tc>
        <w:tc>
          <w:tcPr>
            <w:tcW w:w="2268"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jc w:val="both"/>
              <w:rPr>
                <w:kern w:val="2"/>
              </w:rPr>
            </w:pPr>
            <w:r w:rsidRPr="00C24EF5">
              <w:rPr>
                <w:kern w:val="2"/>
              </w:rPr>
              <w:t>91410010000000000000</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C24EF5" w:rsidRPr="00C24EF5" w:rsidRDefault="00C24EF5" w:rsidP="00C24EF5">
            <w:pPr>
              <w:jc w:val="center"/>
              <w:rPr>
                <w:kern w:val="2"/>
              </w:rPr>
            </w:pPr>
            <w:r w:rsidRPr="00C24EF5">
              <w:rPr>
                <w:kern w:val="2"/>
              </w:rPr>
              <w:t>275,00</w:t>
            </w:r>
          </w:p>
        </w:tc>
      </w:tr>
      <w:tr w:rsidR="00C24EF5" w:rsidRPr="00C24EF5" w:rsidTr="00C24EF5">
        <w:trPr>
          <w:trHeight w:val="445"/>
          <w:jc w:val="center"/>
        </w:trPr>
        <w:tc>
          <w:tcPr>
            <w:tcW w:w="319" w:type="dxa"/>
            <w:tcBorders>
              <w:top w:val="single" w:sz="4" w:space="0" w:color="auto"/>
              <w:left w:val="single" w:sz="4" w:space="0" w:color="auto"/>
              <w:bottom w:val="single" w:sz="4" w:space="0" w:color="auto"/>
              <w:right w:val="single" w:sz="4" w:space="0" w:color="auto"/>
            </w:tcBorders>
          </w:tcPr>
          <w:p w:rsidR="00C24EF5" w:rsidRPr="00C24EF5" w:rsidRDefault="00C24EF5" w:rsidP="00C24EF5"/>
        </w:tc>
        <w:tc>
          <w:tcPr>
            <w:tcW w:w="1986"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spacing w:line="228" w:lineRule="auto"/>
              <w:rPr>
                <w:rFonts w:ascii="Times New Roman" w:hAnsi="Times New Roman" w:cs="Times New Roman"/>
                <w:kern w:val="2"/>
              </w:rPr>
            </w:pPr>
            <w:r w:rsidRPr="00C24EF5">
              <w:rPr>
                <w:rFonts w:ascii="Times New Roman" w:hAnsi="Times New Roman" w:cs="Times New Roman"/>
                <w:kern w:val="2"/>
              </w:rPr>
              <w:t>Основное мероприятие 2</w:t>
            </w:r>
          </w:p>
        </w:tc>
        <w:tc>
          <w:tcPr>
            <w:tcW w:w="2199"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autoSpaceDE w:val="0"/>
              <w:snapToGrid w:val="0"/>
              <w:jc w:val="both"/>
            </w:pPr>
            <w:r w:rsidRPr="00C24EF5">
              <w:t xml:space="preserve">Оказание мер социальной поддержки </w:t>
            </w:r>
            <w:r w:rsidRPr="00C24EF5">
              <w:lastRenderedPageBreak/>
              <w:t>отдельным категориям граждан</w:t>
            </w:r>
          </w:p>
          <w:p w:rsidR="00C24EF5" w:rsidRPr="00C24EF5" w:rsidRDefault="00C24EF5" w:rsidP="00C24EF5">
            <w:pPr>
              <w:pStyle w:val="ConsPlusCell"/>
              <w:rPr>
                <w:rFonts w:ascii="Times New Roman" w:hAnsi="Times New Roman" w:cs="Times New Roman"/>
                <w:kern w:val="2"/>
              </w:rPr>
            </w:pPr>
          </w:p>
        </w:tc>
        <w:tc>
          <w:tcPr>
            <w:tcW w:w="2620"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both"/>
              <w:rPr>
                <w:rFonts w:ascii="Times New Roman" w:hAnsi="Times New Roman" w:cs="Times New Roman"/>
                <w:kern w:val="2"/>
              </w:rPr>
            </w:pPr>
            <w:r w:rsidRPr="00C24EF5">
              <w:rPr>
                <w:rFonts w:ascii="Times New Roman" w:hAnsi="Times New Roman" w:cs="Times New Roman"/>
                <w:kern w:val="2"/>
              </w:rPr>
              <w:lastRenderedPageBreak/>
              <w:t>Администрация Гвазденского сельского поселения Бутурлиновского муниципального района Воронежской области</w:t>
            </w:r>
          </w:p>
        </w:tc>
        <w:tc>
          <w:tcPr>
            <w:tcW w:w="1098"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01.01.2023</w:t>
            </w:r>
          </w:p>
        </w:tc>
        <w:tc>
          <w:tcPr>
            <w:tcW w:w="1170"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pStyle w:val="ConsPlusCell"/>
              <w:jc w:val="center"/>
              <w:rPr>
                <w:rFonts w:ascii="Times New Roman" w:hAnsi="Times New Roman" w:cs="Times New Roman"/>
                <w:kern w:val="2"/>
              </w:rPr>
            </w:pPr>
            <w:r w:rsidRPr="00C24EF5">
              <w:rPr>
                <w:rFonts w:ascii="Times New Roman" w:hAnsi="Times New Roman" w:cs="Times New Roman"/>
                <w:kern w:val="2"/>
              </w:rPr>
              <w:t>31.12.2023</w:t>
            </w:r>
          </w:p>
        </w:tc>
        <w:tc>
          <w:tcPr>
            <w:tcW w:w="3119" w:type="dxa"/>
            <w:tcBorders>
              <w:top w:val="single" w:sz="4" w:space="0" w:color="auto"/>
              <w:left w:val="single" w:sz="4" w:space="0" w:color="auto"/>
              <w:bottom w:val="single" w:sz="4" w:space="0" w:color="auto"/>
              <w:right w:val="single" w:sz="4" w:space="0" w:color="auto"/>
            </w:tcBorders>
          </w:tcPr>
          <w:p w:rsidR="00C24EF5" w:rsidRPr="00C24EF5" w:rsidRDefault="00C24EF5" w:rsidP="00C24EF5"/>
        </w:tc>
        <w:tc>
          <w:tcPr>
            <w:tcW w:w="2268" w:type="dxa"/>
            <w:tcBorders>
              <w:top w:val="single" w:sz="4" w:space="0" w:color="auto"/>
              <w:left w:val="single" w:sz="4" w:space="0" w:color="auto"/>
              <w:bottom w:val="single" w:sz="4" w:space="0" w:color="auto"/>
              <w:right w:val="single" w:sz="4" w:space="0" w:color="auto"/>
            </w:tcBorders>
          </w:tcPr>
          <w:p w:rsidR="00C24EF5" w:rsidRPr="00C24EF5" w:rsidRDefault="00C24EF5" w:rsidP="00C24EF5">
            <w:pPr>
              <w:jc w:val="both"/>
              <w:rPr>
                <w:kern w:val="2"/>
              </w:rPr>
            </w:pPr>
            <w:r w:rsidRPr="00C24EF5">
              <w:rPr>
                <w:kern w:val="2"/>
              </w:rPr>
              <w:t>91410030000000000000</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C24EF5" w:rsidRPr="00C24EF5" w:rsidRDefault="00C24EF5" w:rsidP="00C24EF5">
            <w:pPr>
              <w:jc w:val="center"/>
              <w:rPr>
                <w:kern w:val="2"/>
              </w:rPr>
            </w:pPr>
            <w:r w:rsidRPr="00C24EF5">
              <w:rPr>
                <w:kern w:val="2"/>
              </w:rPr>
              <w:t>0,00</w:t>
            </w:r>
          </w:p>
        </w:tc>
      </w:tr>
    </w:tbl>
    <w:p w:rsidR="00C24EF5" w:rsidRPr="00C24EF5" w:rsidRDefault="00C24EF5" w:rsidP="00C24EF5">
      <w:pPr>
        <w:autoSpaceDE w:val="0"/>
        <w:autoSpaceDN w:val="0"/>
        <w:adjustRightInd w:val="0"/>
      </w:pPr>
    </w:p>
    <w:p w:rsidR="00B11A4A" w:rsidRPr="00C24EF5" w:rsidRDefault="00B11A4A" w:rsidP="00C24EF5">
      <w:pPr>
        <w:jc w:val="right"/>
        <w:rPr>
          <w:b/>
          <w:sz w:val="26"/>
          <w:szCs w:val="26"/>
        </w:rPr>
      </w:pPr>
    </w:p>
    <w:sectPr w:rsidR="00B11A4A" w:rsidRPr="00C24EF5" w:rsidSect="00C24EF5">
      <w:pgSz w:w="16838" w:h="11906" w:orient="landscape"/>
      <w:pgMar w:top="1701" w:right="1134"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59F4" w:rsidRDefault="004859F4" w:rsidP="00C966A8">
      <w:r>
        <w:separator/>
      </w:r>
    </w:p>
  </w:endnote>
  <w:endnote w:type="continuationSeparator" w:id="1">
    <w:p w:rsidR="004859F4" w:rsidRDefault="004859F4"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OpenSymbol">
    <w:charset w:val="00"/>
    <w:family w:val="auto"/>
    <w:pitch w:val="variable"/>
    <w:sig w:usb0="800000AF" w:usb1="1001E0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59F4" w:rsidRDefault="004859F4" w:rsidP="00C966A8">
      <w:r>
        <w:separator/>
      </w:r>
    </w:p>
  </w:footnote>
  <w:footnote w:type="continuationSeparator" w:id="1">
    <w:p w:rsidR="004859F4" w:rsidRDefault="004859F4"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2"/>
      <w:numFmt w:val="decimal"/>
      <w:lvlText w:val="%1."/>
      <w:lvlJc w:val="left"/>
      <w:pPr>
        <w:tabs>
          <w:tab w:val="num" w:pos="72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8"/>
    <w:multiLevelType w:val="multilevel"/>
    <w:tmpl w:val="00000008"/>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
    <w:nsid w:val="00000009"/>
    <w:multiLevelType w:val="multilevel"/>
    <w:tmpl w:val="00000009"/>
    <w:name w:val="WW8Num11"/>
    <w:lvl w:ilvl="0">
      <w:start w:val="2"/>
      <w:numFmt w:val="decimal"/>
      <w:lvlText w:val="%1."/>
      <w:lvlJc w:val="left"/>
      <w:pPr>
        <w:tabs>
          <w:tab w:val="num" w:pos="720"/>
        </w:tabs>
        <w:ind w:left="720" w:hanging="360"/>
      </w:pPr>
      <w:rPr>
        <w:rFonts w:cs="Times New Roman"/>
        <w:b/>
        <w:bCs/>
        <w:sz w:val="28"/>
        <w:szCs w:val="28"/>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0A"/>
    <w:multiLevelType w:val="multilevel"/>
    <w:tmpl w:val="0000000A"/>
    <w:name w:val="WW8Num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3"/>
      <w:numFmt w:val="decimal"/>
      <w:lvlText w:val="%5."/>
      <w:lvlJc w:val="left"/>
      <w:pPr>
        <w:tabs>
          <w:tab w:val="num" w:pos="2160"/>
        </w:tabs>
        <w:ind w:left="2160" w:hanging="360"/>
      </w:pPr>
      <w:rPr>
        <w:rFonts w:cs="Times New Roman"/>
        <w:b/>
        <w:bCs/>
        <w:sz w:val="28"/>
        <w:szCs w:val="28"/>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000000B"/>
    <w:multiLevelType w:val="multilevel"/>
    <w:tmpl w:val="0000000B"/>
    <w:name w:val="WW8Num1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4"/>
      <w:numFmt w:val="decimal"/>
      <w:lvlText w:val="%4."/>
      <w:lvlJc w:val="left"/>
      <w:pPr>
        <w:tabs>
          <w:tab w:val="num" w:pos="1800"/>
        </w:tabs>
        <w:ind w:left="1800" w:hanging="360"/>
      </w:pPr>
      <w:rPr>
        <w:rFonts w:cs="Times New Roman"/>
        <w:b/>
        <w:bCs/>
        <w:sz w:val="28"/>
        <w:szCs w:val="28"/>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
    <w:nsid w:val="0000000C"/>
    <w:multiLevelType w:val="multilevel"/>
    <w:tmpl w:val="0000000C"/>
    <w:name w:val="WW8Num14"/>
    <w:lvl w:ilvl="0">
      <w:start w:val="1"/>
      <w:numFmt w:val="bullet"/>
      <w:lvlText w:val=""/>
      <w:lvlJc w:val="left"/>
      <w:pPr>
        <w:tabs>
          <w:tab w:val="num" w:pos="720"/>
        </w:tabs>
        <w:ind w:left="720" w:hanging="360"/>
      </w:pPr>
      <w:rPr>
        <w:rFonts w:ascii="Symbol" w:hAnsi="Symbol"/>
        <w:b/>
        <w:sz w:val="28"/>
      </w:rPr>
    </w:lvl>
    <w:lvl w:ilvl="1">
      <w:start w:val="1"/>
      <w:numFmt w:val="bullet"/>
      <w:lvlText w:val=""/>
      <w:lvlJc w:val="left"/>
      <w:pPr>
        <w:tabs>
          <w:tab w:val="num" w:pos="1080"/>
        </w:tabs>
        <w:ind w:left="1080" w:hanging="360"/>
      </w:pPr>
      <w:rPr>
        <w:rFonts w:ascii="Symbol" w:hAnsi="Symbol"/>
        <w:b/>
        <w:sz w:val="28"/>
      </w:rPr>
    </w:lvl>
    <w:lvl w:ilvl="2">
      <w:start w:val="1"/>
      <w:numFmt w:val="bullet"/>
      <w:lvlText w:val=""/>
      <w:lvlJc w:val="left"/>
      <w:pPr>
        <w:tabs>
          <w:tab w:val="num" w:pos="1440"/>
        </w:tabs>
        <w:ind w:left="1440" w:hanging="360"/>
      </w:pPr>
      <w:rPr>
        <w:rFonts w:ascii="Symbol" w:hAnsi="Symbol"/>
        <w:b/>
        <w:sz w:val="28"/>
      </w:rPr>
    </w:lvl>
    <w:lvl w:ilvl="3">
      <w:start w:val="1"/>
      <w:numFmt w:val="bullet"/>
      <w:lvlText w:val=""/>
      <w:lvlJc w:val="left"/>
      <w:pPr>
        <w:tabs>
          <w:tab w:val="num" w:pos="1800"/>
        </w:tabs>
        <w:ind w:left="1800" w:hanging="360"/>
      </w:pPr>
      <w:rPr>
        <w:rFonts w:ascii="Symbol" w:hAnsi="Symbol"/>
        <w:b/>
        <w:sz w:val="28"/>
      </w:rPr>
    </w:lvl>
    <w:lvl w:ilvl="4">
      <w:start w:val="1"/>
      <w:numFmt w:val="bullet"/>
      <w:lvlText w:val=""/>
      <w:lvlJc w:val="left"/>
      <w:pPr>
        <w:tabs>
          <w:tab w:val="num" w:pos="2160"/>
        </w:tabs>
        <w:ind w:left="2160" w:hanging="360"/>
      </w:pPr>
      <w:rPr>
        <w:rFonts w:ascii="Symbol" w:hAnsi="Symbol"/>
        <w:b/>
        <w:sz w:val="28"/>
      </w:rPr>
    </w:lvl>
    <w:lvl w:ilvl="5">
      <w:start w:val="1"/>
      <w:numFmt w:val="bullet"/>
      <w:lvlText w:val=""/>
      <w:lvlJc w:val="left"/>
      <w:pPr>
        <w:tabs>
          <w:tab w:val="num" w:pos="2520"/>
        </w:tabs>
        <w:ind w:left="2520" w:hanging="360"/>
      </w:pPr>
      <w:rPr>
        <w:rFonts w:ascii="Symbol" w:hAnsi="Symbol"/>
        <w:b/>
        <w:sz w:val="28"/>
      </w:rPr>
    </w:lvl>
    <w:lvl w:ilvl="6">
      <w:start w:val="1"/>
      <w:numFmt w:val="bullet"/>
      <w:lvlText w:val=""/>
      <w:lvlJc w:val="left"/>
      <w:pPr>
        <w:tabs>
          <w:tab w:val="num" w:pos="2880"/>
        </w:tabs>
        <w:ind w:left="2880" w:hanging="360"/>
      </w:pPr>
      <w:rPr>
        <w:rFonts w:ascii="Symbol" w:hAnsi="Symbol"/>
        <w:b/>
        <w:sz w:val="28"/>
      </w:rPr>
    </w:lvl>
    <w:lvl w:ilvl="7">
      <w:start w:val="1"/>
      <w:numFmt w:val="bullet"/>
      <w:lvlText w:val=""/>
      <w:lvlJc w:val="left"/>
      <w:pPr>
        <w:tabs>
          <w:tab w:val="num" w:pos="3240"/>
        </w:tabs>
        <w:ind w:left="3240" w:hanging="360"/>
      </w:pPr>
      <w:rPr>
        <w:rFonts w:ascii="Symbol" w:hAnsi="Symbol"/>
        <w:b/>
        <w:sz w:val="28"/>
      </w:rPr>
    </w:lvl>
    <w:lvl w:ilvl="8">
      <w:start w:val="1"/>
      <w:numFmt w:val="bullet"/>
      <w:lvlText w:val=""/>
      <w:lvlJc w:val="left"/>
      <w:pPr>
        <w:tabs>
          <w:tab w:val="num" w:pos="3600"/>
        </w:tabs>
        <w:ind w:left="3600" w:hanging="360"/>
      </w:pPr>
      <w:rPr>
        <w:rFonts w:ascii="Symbol" w:hAnsi="Symbol"/>
        <w:b/>
        <w:sz w:val="28"/>
      </w:rPr>
    </w:lvl>
  </w:abstractNum>
  <w:abstractNum w:abstractNumId="6">
    <w:nsid w:val="0000000E"/>
    <w:multiLevelType w:val="multilevel"/>
    <w:tmpl w:val="0000000E"/>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7">
    <w:nsid w:val="0000000F"/>
    <w:multiLevelType w:val="multilevel"/>
    <w:tmpl w:val="0000000F"/>
    <w:name w:val="WW8Num16"/>
    <w:lvl w:ilvl="0">
      <w:start w:val="1"/>
      <w:numFmt w:val="bullet"/>
      <w:lvlText w:val=""/>
      <w:lvlJc w:val="left"/>
      <w:pPr>
        <w:tabs>
          <w:tab w:val="num" w:pos="1080"/>
        </w:tabs>
        <w:ind w:left="108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1800"/>
        </w:tabs>
        <w:ind w:left="1800" w:hanging="360"/>
      </w:pPr>
      <w:rPr>
        <w:rFonts w:ascii="Symbol" w:hAnsi="Symbol"/>
      </w:rPr>
    </w:lvl>
    <w:lvl w:ilvl="3">
      <w:start w:val="1"/>
      <w:numFmt w:val="bullet"/>
      <w:lvlText w:val=""/>
      <w:lvlJc w:val="left"/>
      <w:pPr>
        <w:tabs>
          <w:tab w:val="num" w:pos="2160"/>
        </w:tabs>
        <w:ind w:left="2160" w:hanging="360"/>
      </w:pPr>
      <w:rPr>
        <w:rFonts w:ascii="Symbol" w:hAnsi="Symbol"/>
      </w:rPr>
    </w:lvl>
    <w:lvl w:ilvl="4">
      <w:start w:val="1"/>
      <w:numFmt w:val="bullet"/>
      <w:lvlText w:val=""/>
      <w:lvlJc w:val="left"/>
      <w:pPr>
        <w:tabs>
          <w:tab w:val="num" w:pos="2520"/>
        </w:tabs>
        <w:ind w:left="2520" w:hanging="360"/>
      </w:pPr>
      <w:rPr>
        <w:rFonts w:ascii="Symbol" w:hAnsi="Symbol"/>
      </w:rPr>
    </w:lvl>
    <w:lvl w:ilvl="5">
      <w:start w:val="1"/>
      <w:numFmt w:val="bullet"/>
      <w:lvlText w:val=""/>
      <w:lvlJc w:val="left"/>
      <w:pPr>
        <w:tabs>
          <w:tab w:val="num" w:pos="2880"/>
        </w:tabs>
        <w:ind w:left="2880" w:hanging="360"/>
      </w:pPr>
      <w:rPr>
        <w:rFonts w:ascii="Symbol" w:hAnsi="Symbol"/>
      </w:rPr>
    </w:lvl>
    <w:lvl w:ilvl="6">
      <w:start w:val="1"/>
      <w:numFmt w:val="bullet"/>
      <w:lvlText w:val=""/>
      <w:lvlJc w:val="left"/>
      <w:pPr>
        <w:tabs>
          <w:tab w:val="num" w:pos="3240"/>
        </w:tabs>
        <w:ind w:left="3240" w:hanging="360"/>
      </w:pPr>
      <w:rPr>
        <w:rFonts w:ascii="Symbol" w:hAnsi="Symbol"/>
      </w:rPr>
    </w:lvl>
    <w:lvl w:ilvl="7">
      <w:start w:val="1"/>
      <w:numFmt w:val="bullet"/>
      <w:lvlText w:val=""/>
      <w:lvlJc w:val="left"/>
      <w:pPr>
        <w:tabs>
          <w:tab w:val="num" w:pos="3600"/>
        </w:tabs>
        <w:ind w:left="3600" w:hanging="360"/>
      </w:pPr>
      <w:rPr>
        <w:rFonts w:ascii="Symbol" w:hAnsi="Symbol"/>
      </w:rPr>
    </w:lvl>
    <w:lvl w:ilvl="8">
      <w:start w:val="1"/>
      <w:numFmt w:val="bullet"/>
      <w:lvlText w:val=""/>
      <w:lvlJc w:val="left"/>
      <w:pPr>
        <w:tabs>
          <w:tab w:val="num" w:pos="3960"/>
        </w:tabs>
        <w:ind w:left="3960" w:hanging="360"/>
      </w:pPr>
      <w:rPr>
        <w:rFonts w:ascii="Symbol" w:hAnsi="Symbol"/>
      </w:rPr>
    </w:lvl>
  </w:abstractNum>
  <w:abstractNum w:abstractNumId="8">
    <w:nsid w:val="00000010"/>
    <w:multiLevelType w:val="multilevel"/>
    <w:tmpl w:val="00000010"/>
    <w:name w:val="WW8Num1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9">
    <w:nsid w:val="02C20610"/>
    <w:multiLevelType w:val="hybridMultilevel"/>
    <w:tmpl w:val="A7C0176A"/>
    <w:lvl w:ilvl="0" w:tplc="EABA6550">
      <w:start w:val="5"/>
      <w:numFmt w:val="decimal"/>
      <w:lvlText w:val="%1."/>
      <w:lvlJc w:val="left"/>
      <w:pPr>
        <w:ind w:left="358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4EA7E16"/>
    <w:multiLevelType w:val="hybridMultilevel"/>
    <w:tmpl w:val="9B20CB48"/>
    <w:lvl w:ilvl="0" w:tplc="5BCE64A6">
      <w:start w:val="1"/>
      <w:numFmt w:val="decimal"/>
      <w:lvlText w:val="%1."/>
      <w:lvlJc w:val="left"/>
      <w:pPr>
        <w:ind w:left="1160" w:hanging="360"/>
      </w:pPr>
      <w:rPr>
        <w:rFonts w:hint="default"/>
        <w:b/>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1">
    <w:nsid w:val="1F5962B2"/>
    <w:multiLevelType w:val="hybridMultilevel"/>
    <w:tmpl w:val="EE9A0B4C"/>
    <w:lvl w:ilvl="0" w:tplc="AE789E46">
      <w:start w:val="5"/>
      <w:numFmt w:val="decimal"/>
      <w:lvlText w:val="%1."/>
      <w:lvlJc w:val="left"/>
      <w:pPr>
        <w:ind w:left="1080" w:hanging="360"/>
      </w:pPr>
      <w:rPr>
        <w:rFonts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FC1F93"/>
    <w:multiLevelType w:val="hybridMultilevel"/>
    <w:tmpl w:val="006CA5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90B3D4E"/>
    <w:multiLevelType w:val="multilevel"/>
    <w:tmpl w:val="38881B18"/>
    <w:lvl w:ilvl="0">
      <w:start w:val="1"/>
      <w:numFmt w:val="decimal"/>
      <w:lvlText w:val="%1."/>
      <w:lvlJc w:val="left"/>
      <w:pPr>
        <w:ind w:left="927" w:hanging="360"/>
      </w:pPr>
      <w:rPr>
        <w:rFonts w:hint="default"/>
      </w:rPr>
    </w:lvl>
    <w:lvl w:ilvl="1">
      <w:start w:val="5"/>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4">
    <w:nsid w:val="2C240AAC"/>
    <w:multiLevelType w:val="hybridMultilevel"/>
    <w:tmpl w:val="46A20BBE"/>
    <w:name w:val="WW8Num32"/>
    <w:lvl w:ilvl="0" w:tplc="649E88CA">
      <w:start w:val="6"/>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431C34"/>
    <w:multiLevelType w:val="hybridMultilevel"/>
    <w:tmpl w:val="CC80D9C2"/>
    <w:lvl w:ilvl="0" w:tplc="87460C9C">
      <w:start w:val="2"/>
      <w:numFmt w:val="decimal"/>
      <w:lvlText w:val="%1."/>
      <w:lvlJc w:val="left"/>
      <w:pPr>
        <w:ind w:left="1080" w:hanging="360"/>
      </w:pPr>
      <w:rPr>
        <w:rFonts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36F753D7"/>
    <w:multiLevelType w:val="multilevel"/>
    <w:tmpl w:val="926E0D4C"/>
    <w:name w:val="WW8Num222"/>
    <w:lvl w:ilvl="0">
      <w:start w:val="5"/>
      <w:numFmt w:val="decimal"/>
      <w:lvlText w:val="%1."/>
      <w:lvlJc w:val="left"/>
      <w:pPr>
        <w:tabs>
          <w:tab w:val="num" w:pos="720"/>
        </w:tabs>
        <w:ind w:left="720" w:hanging="360"/>
      </w:pPr>
      <w:rPr>
        <w:rFonts w:cs="Times New Roman" w:hint="default"/>
        <w:b/>
        <w:bCs/>
      </w:rPr>
    </w:lvl>
    <w:lvl w:ilvl="1">
      <w:start w:val="5"/>
      <w:numFmt w:val="decimal"/>
      <w:lvlText w:val="%2."/>
      <w:lvlJc w:val="left"/>
      <w:pPr>
        <w:tabs>
          <w:tab w:val="num" w:pos="360"/>
        </w:tabs>
        <w:ind w:left="36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17">
    <w:nsid w:val="4B595632"/>
    <w:multiLevelType w:val="hybridMultilevel"/>
    <w:tmpl w:val="7AD018CE"/>
    <w:lvl w:ilvl="0" w:tplc="CD76AD80">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8">
    <w:nsid w:val="529442F1"/>
    <w:multiLevelType w:val="singleLevel"/>
    <w:tmpl w:val="CE1E1084"/>
    <w:lvl w:ilvl="0">
      <w:start w:val="1"/>
      <w:numFmt w:val="decimal"/>
      <w:lvlText w:val="%1)"/>
      <w:legacy w:legacy="1" w:legacySpace="0" w:legacyIndent="484"/>
      <w:lvlJc w:val="left"/>
      <w:pPr>
        <w:ind w:left="0" w:firstLine="0"/>
      </w:pPr>
      <w:rPr>
        <w:rFonts w:ascii="Times New Roman" w:hAnsi="Times New Roman" w:cs="Times New Roman" w:hint="default"/>
      </w:rPr>
    </w:lvl>
  </w:abstractNum>
  <w:abstractNum w:abstractNumId="19">
    <w:nsid w:val="5CA15862"/>
    <w:multiLevelType w:val="hybridMultilevel"/>
    <w:tmpl w:val="F7366A8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04341FD"/>
    <w:multiLevelType w:val="hybridMultilevel"/>
    <w:tmpl w:val="A93AA9A6"/>
    <w:lvl w:ilvl="0" w:tplc="16F4E214">
      <w:start w:val="3"/>
      <w:numFmt w:val="decimal"/>
      <w:lvlText w:val="%1."/>
      <w:lvlJc w:val="left"/>
      <w:pPr>
        <w:ind w:left="358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74B0893"/>
    <w:multiLevelType w:val="multilevel"/>
    <w:tmpl w:val="BDC24718"/>
    <w:name w:val="WW8Num22"/>
    <w:lvl w:ilvl="0">
      <w:start w:val="2"/>
      <w:numFmt w:val="decimal"/>
      <w:lvlText w:val="%1."/>
      <w:lvlJc w:val="left"/>
      <w:pPr>
        <w:tabs>
          <w:tab w:val="num" w:pos="720"/>
        </w:tabs>
        <w:ind w:left="720" w:hanging="360"/>
      </w:pPr>
      <w:rPr>
        <w:rFonts w:cs="Times New Roman" w:hint="default"/>
        <w:b/>
        <w:bCs/>
      </w:rPr>
    </w:lvl>
    <w:lvl w:ilvl="1">
      <w:start w:val="5"/>
      <w:numFmt w:val="decimal"/>
      <w:lvlText w:val="%2."/>
      <w:lvlJc w:val="left"/>
      <w:pPr>
        <w:tabs>
          <w:tab w:val="num" w:pos="360"/>
        </w:tabs>
        <w:ind w:left="360" w:hanging="360"/>
      </w:pPr>
      <w:rPr>
        <w:rFonts w:cs="Times New Roman" w:hint="default"/>
      </w:rPr>
    </w:lvl>
    <w:lvl w:ilvl="2">
      <w:start w:val="1"/>
      <w:numFmt w:val="decimal"/>
      <w:lvlText w:val="%3."/>
      <w:lvlJc w:val="left"/>
      <w:pPr>
        <w:tabs>
          <w:tab w:val="num" w:pos="1440"/>
        </w:tabs>
        <w:ind w:left="1440" w:hanging="360"/>
      </w:pPr>
      <w:rPr>
        <w:rFonts w:cs="Times New Roman" w:hint="default"/>
      </w:rPr>
    </w:lvl>
    <w:lvl w:ilvl="3">
      <w:start w:val="1"/>
      <w:numFmt w:val="decimal"/>
      <w:lvlText w:val="%4."/>
      <w:lvlJc w:val="left"/>
      <w:pPr>
        <w:tabs>
          <w:tab w:val="num" w:pos="1800"/>
        </w:tabs>
        <w:ind w:left="1800" w:hanging="360"/>
      </w:pPr>
      <w:rPr>
        <w:rFonts w:cs="Times New Roman" w:hint="default"/>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num w:numId="1">
    <w:abstractNumId w:val="0"/>
  </w:num>
  <w:num w:numId="2">
    <w:abstractNumId w:val="18"/>
    <w:lvlOverride w:ilvl="0">
      <w:startOverride w:val="1"/>
    </w:lvlOverride>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3"/>
  </w:num>
  <w:num w:numId="6">
    <w:abstractNumId w:val="19"/>
  </w:num>
  <w:num w:numId="7">
    <w:abstractNumId w:val="1"/>
  </w:num>
  <w:num w:numId="8">
    <w:abstractNumId w:val="15"/>
  </w:num>
  <w:num w:numId="9">
    <w:abstractNumId w:val="11"/>
  </w:num>
  <w:num w:numId="10">
    <w:abstractNumId w:val="21"/>
  </w:num>
  <w:num w:numId="11">
    <w:abstractNumId w:val="5"/>
  </w:num>
  <w:num w:numId="12">
    <w:abstractNumId w:val="8"/>
  </w:num>
  <w:num w:numId="13">
    <w:abstractNumId w:val="12"/>
  </w:num>
  <w:num w:numId="14">
    <w:abstractNumId w:val="20"/>
  </w:num>
  <w:num w:numId="15">
    <w:abstractNumId w:val="9"/>
  </w:num>
  <w:num w:numId="16">
    <w:abstractNumId w:val="16"/>
  </w:num>
  <w:num w:numId="17">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34DC9"/>
    <w:rsid w:val="00061A2E"/>
    <w:rsid w:val="000716F6"/>
    <w:rsid w:val="000A0EBD"/>
    <w:rsid w:val="000D5926"/>
    <w:rsid w:val="000D598C"/>
    <w:rsid w:val="000E6365"/>
    <w:rsid w:val="00120859"/>
    <w:rsid w:val="00127C20"/>
    <w:rsid w:val="001368FB"/>
    <w:rsid w:val="001C6FD1"/>
    <w:rsid w:val="001D355C"/>
    <w:rsid w:val="003030ED"/>
    <w:rsid w:val="003168CC"/>
    <w:rsid w:val="0034632C"/>
    <w:rsid w:val="00360CCF"/>
    <w:rsid w:val="00374B52"/>
    <w:rsid w:val="00381552"/>
    <w:rsid w:val="003C4B4B"/>
    <w:rsid w:val="003C78DB"/>
    <w:rsid w:val="003E7B6E"/>
    <w:rsid w:val="003F5BAE"/>
    <w:rsid w:val="00402DC5"/>
    <w:rsid w:val="00402E3A"/>
    <w:rsid w:val="00405A12"/>
    <w:rsid w:val="004467DC"/>
    <w:rsid w:val="004743B9"/>
    <w:rsid w:val="00483BD7"/>
    <w:rsid w:val="004859F4"/>
    <w:rsid w:val="004932AB"/>
    <w:rsid w:val="0049677F"/>
    <w:rsid w:val="004D6509"/>
    <w:rsid w:val="00565600"/>
    <w:rsid w:val="00620EFF"/>
    <w:rsid w:val="0064680B"/>
    <w:rsid w:val="00656520"/>
    <w:rsid w:val="00683288"/>
    <w:rsid w:val="00684BC0"/>
    <w:rsid w:val="0069250D"/>
    <w:rsid w:val="006B1F60"/>
    <w:rsid w:val="006C42DE"/>
    <w:rsid w:val="006D09FE"/>
    <w:rsid w:val="006D733B"/>
    <w:rsid w:val="006F2FE8"/>
    <w:rsid w:val="006F70AA"/>
    <w:rsid w:val="007037A1"/>
    <w:rsid w:val="007057FE"/>
    <w:rsid w:val="00716E20"/>
    <w:rsid w:val="00745C88"/>
    <w:rsid w:val="00746EE9"/>
    <w:rsid w:val="00773103"/>
    <w:rsid w:val="007B01BD"/>
    <w:rsid w:val="007B1C75"/>
    <w:rsid w:val="007C7DE6"/>
    <w:rsid w:val="0080261D"/>
    <w:rsid w:val="0081366B"/>
    <w:rsid w:val="008307EF"/>
    <w:rsid w:val="00852DEA"/>
    <w:rsid w:val="00857F24"/>
    <w:rsid w:val="0087367A"/>
    <w:rsid w:val="0087574F"/>
    <w:rsid w:val="008B7B5E"/>
    <w:rsid w:val="008D24D4"/>
    <w:rsid w:val="00917ACA"/>
    <w:rsid w:val="0092607B"/>
    <w:rsid w:val="00976E05"/>
    <w:rsid w:val="009A22F9"/>
    <w:rsid w:val="009C50F4"/>
    <w:rsid w:val="009E212C"/>
    <w:rsid w:val="00A15176"/>
    <w:rsid w:val="00A3186B"/>
    <w:rsid w:val="00A376C3"/>
    <w:rsid w:val="00A42893"/>
    <w:rsid w:val="00A83A7A"/>
    <w:rsid w:val="00A9796E"/>
    <w:rsid w:val="00AC5668"/>
    <w:rsid w:val="00AE1464"/>
    <w:rsid w:val="00B02FC8"/>
    <w:rsid w:val="00B11901"/>
    <w:rsid w:val="00B11A4A"/>
    <w:rsid w:val="00B12143"/>
    <w:rsid w:val="00BA6A99"/>
    <w:rsid w:val="00BE1D2E"/>
    <w:rsid w:val="00BE6842"/>
    <w:rsid w:val="00BF328F"/>
    <w:rsid w:val="00C00AC2"/>
    <w:rsid w:val="00C05FAC"/>
    <w:rsid w:val="00C11EB0"/>
    <w:rsid w:val="00C1429F"/>
    <w:rsid w:val="00C24EF5"/>
    <w:rsid w:val="00C52712"/>
    <w:rsid w:val="00C52D8A"/>
    <w:rsid w:val="00C77F5C"/>
    <w:rsid w:val="00C82764"/>
    <w:rsid w:val="00C966A8"/>
    <w:rsid w:val="00CD66C7"/>
    <w:rsid w:val="00CE0215"/>
    <w:rsid w:val="00D01FF6"/>
    <w:rsid w:val="00D4185A"/>
    <w:rsid w:val="00D84059"/>
    <w:rsid w:val="00DA12B3"/>
    <w:rsid w:val="00DA24D4"/>
    <w:rsid w:val="00DD43C2"/>
    <w:rsid w:val="00DF02C2"/>
    <w:rsid w:val="00E20478"/>
    <w:rsid w:val="00E34EDF"/>
    <w:rsid w:val="00E501AD"/>
    <w:rsid w:val="00E52162"/>
    <w:rsid w:val="00E71064"/>
    <w:rsid w:val="00E830A2"/>
    <w:rsid w:val="00EC183D"/>
    <w:rsid w:val="00ED0007"/>
    <w:rsid w:val="00ED5DA9"/>
    <w:rsid w:val="00F03EAE"/>
    <w:rsid w:val="00F21EEF"/>
    <w:rsid w:val="00F27FE5"/>
    <w:rsid w:val="00F42D1C"/>
    <w:rsid w:val="00F701F4"/>
    <w:rsid w:val="00F7231A"/>
    <w:rsid w:val="00F813DC"/>
    <w:rsid w:val="00F8511B"/>
    <w:rsid w:val="00F92FB9"/>
    <w:rsid w:val="00FA7455"/>
    <w:rsid w:val="00FC2CE3"/>
    <w:rsid w:val="00FC5BE0"/>
    <w:rsid w:val="00FF27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nhideWhenUsed="0" w:qFormat="1"/>
    <w:lsdException w:name="Emphasis" w:semiHidden="0" w:uiPriority="0" w:unhideWhenUsed="0" w:qFormat="1"/>
    <w:lsdException w:name="Plain Text" w:uiPriority="0"/>
    <w:lsdException w:name="Normal (Web)" w:uiPriority="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11901"/>
    <w:pPr>
      <w:keepNext/>
      <w:widowControl w:val="0"/>
      <w:autoSpaceDE w:val="0"/>
      <w:autoSpaceDN w:val="0"/>
      <w:adjustRightInd w:val="0"/>
      <w:ind w:left="1584" w:hanging="1584"/>
      <w:jc w:val="both"/>
      <w:outlineLvl w:val="8"/>
    </w:pPr>
    <w:rPr>
      <w:b/>
      <w:bCs/>
      <w:color w:val="0000FF"/>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87367A"/>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rsid w:val="0087574F"/>
    <w:rPr>
      <w:rFonts w:asciiTheme="majorHAnsi" w:eastAsiaTheme="majorEastAsia" w:hAnsiTheme="majorHAnsi" w:cstheme="majorBidi"/>
      <w:color w:val="243F60" w:themeColor="accent1" w:themeShade="7F"/>
      <w:sz w:val="28"/>
      <w:szCs w:val="28"/>
      <w:lang w:eastAsia="ru-RU"/>
    </w:rPr>
  </w:style>
  <w:style w:type="character" w:customStyle="1" w:styleId="90">
    <w:name w:val="Заголовок 9 Знак"/>
    <w:basedOn w:val="a0"/>
    <w:link w:val="9"/>
    <w:uiPriority w:val="99"/>
    <w:rsid w:val="00B11901"/>
    <w:rPr>
      <w:rFonts w:ascii="Times New Roman" w:eastAsia="Times New Roman" w:hAnsi="Times New Roman" w:cs="Times New Roman"/>
      <w:b/>
      <w:bCs/>
      <w:color w:val="0000FF"/>
      <w:sz w:val="28"/>
      <w:szCs w:val="28"/>
      <w:u w:val="single"/>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nhideWhenUsed/>
    <w:rsid w:val="00C966A8"/>
    <w:pPr>
      <w:tabs>
        <w:tab w:val="center" w:pos="4677"/>
        <w:tab w:val="right" w:pos="9355"/>
      </w:tabs>
    </w:pPr>
  </w:style>
  <w:style w:type="character" w:customStyle="1" w:styleId="aa">
    <w:name w:val="Верхний колонтитул Знак"/>
    <w:basedOn w:val="a0"/>
    <w:link w:val="a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aliases w:val="НАЗВАНИЕ"/>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qFormat/>
    <w:rsid w:val="008307EF"/>
    <w:pPr>
      <w:spacing w:after="0" w:line="240" w:lineRule="auto"/>
    </w:pPr>
    <w:rPr>
      <w:rFonts w:eastAsiaTheme="minorEastAsia"/>
      <w:lang w:eastAsia="ru-RU"/>
    </w:rPr>
  </w:style>
  <w:style w:type="table" w:styleId="af">
    <w:name w:val="Table Grid"/>
    <w:basedOn w:val="a1"/>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rsid w:val="0087367A"/>
    <w:pPr>
      <w:spacing w:after="0" w:line="240" w:lineRule="auto"/>
    </w:pPr>
    <w:rPr>
      <w:rFonts w:ascii="Calibri" w:eastAsia="Times New Roman" w:hAnsi="Calibri" w:cs="Calibri"/>
      <w:lang w:eastAsia="ru-RU"/>
    </w:rPr>
  </w:style>
  <w:style w:type="paragraph" w:styleId="af0">
    <w:name w:val="Title"/>
    <w:basedOn w:val="a"/>
    <w:link w:val="af1"/>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uiPriority w:val="99"/>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rsid w:val="0087367A"/>
    <w:pPr>
      <w:suppressAutoHyphens/>
      <w:ind w:right="-1050"/>
    </w:pPr>
    <w:rPr>
      <w:sz w:val="24"/>
      <w:szCs w:val="20"/>
      <w:lang w:eastAsia="ar-SA"/>
    </w:rPr>
  </w:style>
  <w:style w:type="paragraph" w:customStyle="1" w:styleId="ConsPlusNormal0">
    <w:name w:val="ConsPlusNormal"/>
    <w:link w:val="ConsPlusNormal1"/>
    <w:qFormat/>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Body Text Indent"/>
    <w:basedOn w:val="a"/>
    <w:link w:val="af5"/>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uiPriority w:val="99"/>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uiPriority w:val="99"/>
    <w:qFormat/>
    <w:rsid w:val="0087367A"/>
    <w:rPr>
      <w:b/>
      <w:bCs/>
    </w:rPr>
  </w:style>
  <w:style w:type="character" w:styleId="af7">
    <w:name w:val="Hyperlink"/>
    <w:basedOn w:val="a0"/>
    <w:unhideWhenUsed/>
    <w:rsid w:val="0087367A"/>
    <w:rPr>
      <w:color w:val="0000FF"/>
      <w:u w:val="single"/>
    </w:rPr>
  </w:style>
  <w:style w:type="paragraph" w:customStyle="1" w:styleId="ConsPlusTitle">
    <w:name w:val="ConsPlusTitle"/>
    <w:uiPriority w:val="99"/>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link w:val="ConsPlusNonformat0"/>
    <w:rsid w:val="00BE1D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Содержимое таблицы"/>
    <w:basedOn w:val="a"/>
    <w:qFormat/>
    <w:rsid w:val="00BE1D2E"/>
    <w:pPr>
      <w:suppressLineNumbers/>
      <w:suppressAutoHyphens/>
    </w:pPr>
    <w:rPr>
      <w:rFonts w:eastAsiaTheme="minorEastAsia"/>
      <w:sz w:val="20"/>
      <w:szCs w:val="20"/>
      <w:lang w:eastAsia="ar-SA"/>
    </w:rPr>
  </w:style>
  <w:style w:type="paragraph" w:customStyle="1" w:styleId="Style4">
    <w:name w:val="Style4"/>
    <w:basedOn w:val="a"/>
    <w:rsid w:val="00BE6842"/>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BE6842"/>
    <w:rPr>
      <w:rFonts w:ascii="Times New Roman" w:hAnsi="Times New Roman" w:cs="Times New Roman" w:hint="default"/>
      <w:spacing w:val="10"/>
      <w:sz w:val="24"/>
      <w:szCs w:val="24"/>
    </w:rPr>
  </w:style>
  <w:style w:type="paragraph" w:styleId="af9">
    <w:name w:val="Plain Text"/>
    <w:basedOn w:val="a"/>
    <w:link w:val="afa"/>
    <w:rsid w:val="00BE6842"/>
    <w:rPr>
      <w:rFonts w:ascii="Courier New" w:hAnsi="Courier New" w:cs="Courier New"/>
      <w:sz w:val="20"/>
      <w:szCs w:val="20"/>
    </w:rPr>
  </w:style>
  <w:style w:type="character" w:customStyle="1" w:styleId="afa">
    <w:name w:val="Текст Знак"/>
    <w:basedOn w:val="a0"/>
    <w:link w:val="af9"/>
    <w:rsid w:val="00BE6842"/>
    <w:rPr>
      <w:rFonts w:ascii="Courier New" w:eastAsia="Times New Roman" w:hAnsi="Courier New" w:cs="Courier New"/>
      <w:sz w:val="20"/>
      <w:szCs w:val="20"/>
      <w:lang w:eastAsia="ru-RU"/>
    </w:rPr>
  </w:style>
  <w:style w:type="character" w:styleId="afb">
    <w:name w:val="page number"/>
    <w:basedOn w:val="a0"/>
    <w:rsid w:val="00E71064"/>
  </w:style>
  <w:style w:type="paragraph" w:customStyle="1" w:styleId="Title">
    <w:name w:val="Title!Название НПА"/>
    <w:basedOn w:val="a"/>
    <w:rsid w:val="006B1F60"/>
    <w:pPr>
      <w:spacing w:before="240" w:after="60"/>
      <w:ind w:firstLine="567"/>
      <w:jc w:val="center"/>
      <w:outlineLvl w:val="0"/>
    </w:pPr>
    <w:rPr>
      <w:rFonts w:ascii="Arial" w:hAnsi="Arial" w:cs="Arial"/>
      <w:b/>
      <w:bCs/>
      <w:kern w:val="28"/>
      <w:sz w:val="32"/>
      <w:szCs w:val="32"/>
    </w:rPr>
  </w:style>
  <w:style w:type="character" w:customStyle="1" w:styleId="12">
    <w:name w:val="1Орган_ПР Знак"/>
    <w:basedOn w:val="a0"/>
    <w:link w:val="13"/>
    <w:locked/>
    <w:rsid w:val="006B1F60"/>
    <w:rPr>
      <w:rFonts w:ascii="Arial" w:hAnsi="Arial" w:cs="Arial"/>
      <w:b/>
      <w:caps/>
      <w:sz w:val="26"/>
      <w:szCs w:val="28"/>
      <w:lang w:eastAsia="ar-SA"/>
    </w:rPr>
  </w:style>
  <w:style w:type="paragraph" w:customStyle="1" w:styleId="13">
    <w:name w:val="1Орган_ПР"/>
    <w:basedOn w:val="a"/>
    <w:link w:val="12"/>
    <w:qFormat/>
    <w:rsid w:val="006B1F60"/>
    <w:pPr>
      <w:snapToGrid w:val="0"/>
      <w:jc w:val="center"/>
    </w:pPr>
    <w:rPr>
      <w:rFonts w:ascii="Arial" w:eastAsiaTheme="minorHAnsi" w:hAnsi="Arial" w:cs="Arial"/>
      <w:b/>
      <w:caps/>
      <w:sz w:val="26"/>
      <w:lang w:eastAsia="ar-SA"/>
    </w:rPr>
  </w:style>
  <w:style w:type="paragraph" w:customStyle="1" w:styleId="no0020spacing">
    <w:name w:val="no_0020spacing"/>
    <w:basedOn w:val="a"/>
    <w:rsid w:val="00B11901"/>
    <w:pPr>
      <w:spacing w:before="100" w:beforeAutospacing="1" w:after="100" w:afterAutospacing="1"/>
    </w:pPr>
    <w:rPr>
      <w:sz w:val="24"/>
      <w:szCs w:val="24"/>
    </w:rPr>
  </w:style>
  <w:style w:type="character" w:customStyle="1" w:styleId="no0020spacingchar">
    <w:name w:val="no_0020spacing__char"/>
    <w:basedOn w:val="a0"/>
    <w:rsid w:val="00B11901"/>
  </w:style>
  <w:style w:type="paragraph" w:customStyle="1" w:styleId="ConsNormal">
    <w:name w:val="ConsNormal"/>
    <w:rsid w:val="00B119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c">
    <w:name w:val="обычныйЖир"/>
    <w:basedOn w:val="a"/>
    <w:uiPriority w:val="99"/>
    <w:rsid w:val="00B11901"/>
    <w:pPr>
      <w:autoSpaceDE w:val="0"/>
      <w:autoSpaceDN w:val="0"/>
      <w:adjustRightInd w:val="0"/>
      <w:ind w:firstLine="709"/>
      <w:jc w:val="both"/>
    </w:pPr>
    <w:rPr>
      <w:b/>
      <w:bCs/>
    </w:rPr>
  </w:style>
  <w:style w:type="paragraph" w:customStyle="1" w:styleId="14">
    <w:name w:val="Статья1"/>
    <w:basedOn w:val="afc"/>
    <w:next w:val="afc"/>
    <w:uiPriority w:val="99"/>
    <w:rsid w:val="00B11901"/>
    <w:pPr>
      <w:keepNext/>
      <w:spacing w:before="120" w:after="120"/>
      <w:ind w:left="2013" w:hanging="1304"/>
      <w:jc w:val="left"/>
    </w:pPr>
  </w:style>
  <w:style w:type="paragraph" w:customStyle="1" w:styleId="ConsNonformat">
    <w:name w:val="ConsNonformat"/>
    <w:uiPriority w:val="99"/>
    <w:rsid w:val="00B1190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rsid w:val="00B11901"/>
    <w:pPr>
      <w:tabs>
        <w:tab w:val="left" w:pos="4395"/>
        <w:tab w:val="left" w:pos="5245"/>
        <w:tab w:val="left" w:pos="5812"/>
        <w:tab w:val="right" w:pos="8647"/>
      </w:tabs>
      <w:autoSpaceDE w:val="0"/>
      <w:autoSpaceDN w:val="0"/>
      <w:adjustRightInd w:val="0"/>
      <w:spacing w:after="0" w:line="240" w:lineRule="auto"/>
      <w:ind w:firstLine="709"/>
      <w:jc w:val="both"/>
    </w:pPr>
    <w:rPr>
      <w:rFonts w:ascii="Times New Roman" w:eastAsia="Times New Roman" w:hAnsi="Times New Roman" w:cs="Times New Roman"/>
      <w:sz w:val="28"/>
      <w:szCs w:val="28"/>
      <w:lang w:eastAsia="ru-RU"/>
    </w:rPr>
  </w:style>
  <w:style w:type="character" w:customStyle="1" w:styleId="HeaderChar">
    <w:name w:val="Header Char"/>
    <w:basedOn w:val="a0"/>
    <w:uiPriority w:val="99"/>
    <w:semiHidden/>
    <w:rsid w:val="00B11901"/>
    <w:rPr>
      <w:rFonts w:ascii="Times New Roman" w:hAnsi="Times New Roman" w:cs="Times New Roman"/>
      <w:sz w:val="28"/>
      <w:szCs w:val="28"/>
    </w:rPr>
  </w:style>
  <w:style w:type="character" w:customStyle="1" w:styleId="FooterChar">
    <w:name w:val="Footer Char"/>
    <w:basedOn w:val="a0"/>
    <w:uiPriority w:val="99"/>
    <w:semiHidden/>
    <w:rsid w:val="00B11901"/>
    <w:rPr>
      <w:rFonts w:ascii="Times New Roman" w:hAnsi="Times New Roman" w:cs="Times New Roman"/>
      <w:sz w:val="28"/>
      <w:szCs w:val="28"/>
    </w:rPr>
  </w:style>
  <w:style w:type="paragraph" w:styleId="15">
    <w:name w:val="toc 1"/>
    <w:basedOn w:val="a"/>
    <w:next w:val="a"/>
    <w:uiPriority w:val="99"/>
    <w:rsid w:val="00B11901"/>
    <w:pPr>
      <w:widowControl w:val="0"/>
      <w:autoSpaceDE w:val="0"/>
      <w:autoSpaceDN w:val="0"/>
      <w:adjustRightInd w:val="0"/>
    </w:pPr>
    <w:rPr>
      <w:color w:val="0000FF"/>
    </w:rPr>
  </w:style>
  <w:style w:type="character" w:customStyle="1" w:styleId="msonormal0">
    <w:name w:val="msonormal"/>
    <w:basedOn w:val="a0"/>
    <w:rsid w:val="00B11901"/>
  </w:style>
  <w:style w:type="paragraph" w:styleId="31">
    <w:name w:val="Body Text 3"/>
    <w:basedOn w:val="a"/>
    <w:link w:val="32"/>
    <w:uiPriority w:val="99"/>
    <w:unhideWhenUsed/>
    <w:rsid w:val="00B11A4A"/>
    <w:pPr>
      <w:spacing w:after="120"/>
    </w:pPr>
    <w:rPr>
      <w:sz w:val="16"/>
      <w:szCs w:val="16"/>
    </w:rPr>
  </w:style>
  <w:style w:type="character" w:customStyle="1" w:styleId="32">
    <w:name w:val="Основной текст 3 Знак"/>
    <w:basedOn w:val="a0"/>
    <w:link w:val="31"/>
    <w:uiPriority w:val="99"/>
    <w:rsid w:val="00B11A4A"/>
    <w:rPr>
      <w:rFonts w:ascii="Times New Roman" w:eastAsia="Times New Roman" w:hAnsi="Times New Roman" w:cs="Times New Roman"/>
      <w:sz w:val="16"/>
      <w:szCs w:val="16"/>
      <w:lang w:eastAsia="ru-RU"/>
    </w:rPr>
  </w:style>
  <w:style w:type="paragraph" w:customStyle="1" w:styleId="211">
    <w:name w:val="Основной текст с отступом 21"/>
    <w:basedOn w:val="a"/>
    <w:rsid w:val="00F03EAE"/>
    <w:pPr>
      <w:suppressAutoHyphens/>
      <w:spacing w:after="120" w:line="480" w:lineRule="auto"/>
      <w:ind w:left="283"/>
    </w:pPr>
    <w:rPr>
      <w:sz w:val="20"/>
      <w:szCs w:val="20"/>
      <w:lang w:eastAsia="ar-SA"/>
    </w:rPr>
  </w:style>
  <w:style w:type="character" w:customStyle="1" w:styleId="WW8Num2z0">
    <w:name w:val="WW8Num2z0"/>
    <w:rsid w:val="00402DC5"/>
    <w:rPr>
      <w:b/>
      <w:bCs/>
    </w:rPr>
  </w:style>
  <w:style w:type="character" w:customStyle="1" w:styleId="Absatz-Standardschriftart">
    <w:name w:val="Absatz-Standardschriftart"/>
    <w:rsid w:val="00402DC5"/>
  </w:style>
  <w:style w:type="character" w:customStyle="1" w:styleId="WW8Num3z0">
    <w:name w:val="WW8Num3z0"/>
    <w:rsid w:val="00402DC5"/>
    <w:rPr>
      <w:b/>
      <w:bCs/>
    </w:rPr>
  </w:style>
  <w:style w:type="character" w:customStyle="1" w:styleId="WW8Num4z0">
    <w:name w:val="WW8Num4z0"/>
    <w:rsid w:val="00402DC5"/>
    <w:rPr>
      <w:b/>
      <w:bCs/>
    </w:rPr>
  </w:style>
  <w:style w:type="character" w:customStyle="1" w:styleId="WW8Num5z0">
    <w:name w:val="WW8Num5z0"/>
    <w:rsid w:val="00402DC5"/>
    <w:rPr>
      <w:b/>
      <w:bCs/>
    </w:rPr>
  </w:style>
  <w:style w:type="character" w:customStyle="1" w:styleId="WW8Num6z0">
    <w:name w:val="WW8Num6z0"/>
    <w:rsid w:val="00402DC5"/>
    <w:rPr>
      <w:b/>
      <w:bCs/>
    </w:rPr>
  </w:style>
  <w:style w:type="character" w:customStyle="1" w:styleId="WW8Num7z0">
    <w:name w:val="WW8Num7z0"/>
    <w:rsid w:val="00402DC5"/>
    <w:rPr>
      <w:b/>
      <w:bCs/>
    </w:rPr>
  </w:style>
  <w:style w:type="character" w:customStyle="1" w:styleId="WW8Num8z0">
    <w:name w:val="WW8Num8z0"/>
    <w:rsid w:val="00402DC5"/>
    <w:rPr>
      <w:b/>
      <w:bCs/>
    </w:rPr>
  </w:style>
  <w:style w:type="character" w:customStyle="1" w:styleId="WW8Num9z0">
    <w:name w:val="WW8Num9z0"/>
    <w:rsid w:val="00402DC5"/>
    <w:rPr>
      <w:b/>
      <w:bCs/>
    </w:rPr>
  </w:style>
  <w:style w:type="character" w:customStyle="1" w:styleId="WW8Num10z0">
    <w:name w:val="WW8Num10z0"/>
    <w:rsid w:val="00402DC5"/>
    <w:rPr>
      <w:rFonts w:ascii="Symbol" w:hAnsi="Symbol" w:cs="OpenSymbol"/>
    </w:rPr>
  </w:style>
  <w:style w:type="character" w:customStyle="1" w:styleId="WW8Num11z0">
    <w:name w:val="WW8Num11z0"/>
    <w:rsid w:val="00402DC5"/>
    <w:rPr>
      <w:b/>
      <w:bCs/>
      <w:sz w:val="28"/>
      <w:szCs w:val="28"/>
    </w:rPr>
  </w:style>
  <w:style w:type="character" w:customStyle="1" w:styleId="WW8Num12z4">
    <w:name w:val="WW8Num12z4"/>
    <w:rsid w:val="00402DC5"/>
    <w:rPr>
      <w:b/>
      <w:bCs/>
      <w:sz w:val="28"/>
      <w:szCs w:val="28"/>
    </w:rPr>
  </w:style>
  <w:style w:type="character" w:customStyle="1" w:styleId="WW8Num13z3">
    <w:name w:val="WW8Num13z3"/>
    <w:rsid w:val="00402DC5"/>
    <w:rPr>
      <w:b/>
      <w:bCs/>
      <w:sz w:val="28"/>
      <w:szCs w:val="28"/>
    </w:rPr>
  </w:style>
  <w:style w:type="character" w:customStyle="1" w:styleId="WW8Num14z0">
    <w:name w:val="WW8Num14z0"/>
    <w:rsid w:val="00402DC5"/>
    <w:rPr>
      <w:b/>
      <w:bCs/>
      <w:sz w:val="28"/>
      <w:szCs w:val="28"/>
    </w:rPr>
  </w:style>
  <w:style w:type="character" w:customStyle="1" w:styleId="28">
    <w:name w:val="Основной шрифт абзаца2"/>
    <w:rsid w:val="00402DC5"/>
  </w:style>
  <w:style w:type="character" w:customStyle="1" w:styleId="WW-Absatz-Standardschriftart">
    <w:name w:val="WW-Absatz-Standardschriftart"/>
    <w:rsid w:val="00402DC5"/>
  </w:style>
  <w:style w:type="character" w:customStyle="1" w:styleId="WW-Absatz-Standardschriftart1">
    <w:name w:val="WW-Absatz-Standardschriftart1"/>
    <w:rsid w:val="00402DC5"/>
  </w:style>
  <w:style w:type="character" w:customStyle="1" w:styleId="WW-Absatz-Standardschriftart11">
    <w:name w:val="WW-Absatz-Standardschriftart11"/>
    <w:rsid w:val="00402DC5"/>
  </w:style>
  <w:style w:type="character" w:customStyle="1" w:styleId="WW-Absatz-Standardschriftart111">
    <w:name w:val="WW-Absatz-Standardschriftart111"/>
    <w:rsid w:val="00402DC5"/>
  </w:style>
  <w:style w:type="character" w:customStyle="1" w:styleId="WW-Absatz-Standardschriftart1111">
    <w:name w:val="WW-Absatz-Standardschriftart1111"/>
    <w:rsid w:val="00402DC5"/>
  </w:style>
  <w:style w:type="character" w:customStyle="1" w:styleId="WW-Absatz-Standardschriftart11111">
    <w:name w:val="WW-Absatz-Standardschriftart11111"/>
    <w:rsid w:val="00402DC5"/>
  </w:style>
  <w:style w:type="character" w:customStyle="1" w:styleId="WW-Absatz-Standardschriftart111111">
    <w:name w:val="WW-Absatz-Standardschriftart111111"/>
    <w:rsid w:val="00402DC5"/>
  </w:style>
  <w:style w:type="character" w:customStyle="1" w:styleId="WW-Absatz-Standardschriftart1111111">
    <w:name w:val="WW-Absatz-Standardschriftart1111111"/>
    <w:rsid w:val="00402DC5"/>
  </w:style>
  <w:style w:type="character" w:customStyle="1" w:styleId="WW-Absatz-Standardschriftart11111111">
    <w:name w:val="WW-Absatz-Standardschriftart11111111"/>
    <w:rsid w:val="00402DC5"/>
  </w:style>
  <w:style w:type="character" w:customStyle="1" w:styleId="WW-Absatz-Standardschriftart111111111">
    <w:name w:val="WW-Absatz-Standardschriftart111111111"/>
    <w:rsid w:val="00402DC5"/>
  </w:style>
  <w:style w:type="character" w:customStyle="1" w:styleId="WW-Absatz-Standardschriftart1111111111">
    <w:name w:val="WW-Absatz-Standardschriftart1111111111"/>
    <w:rsid w:val="00402DC5"/>
  </w:style>
  <w:style w:type="character" w:customStyle="1" w:styleId="WW-Absatz-Standardschriftart11111111111">
    <w:name w:val="WW-Absatz-Standardschriftart11111111111"/>
    <w:rsid w:val="00402DC5"/>
  </w:style>
  <w:style w:type="character" w:customStyle="1" w:styleId="16">
    <w:name w:val="Основной шрифт абзаца1"/>
    <w:rsid w:val="00402DC5"/>
  </w:style>
  <w:style w:type="character" w:customStyle="1" w:styleId="afd">
    <w:name w:val="Без интервала Знак"/>
    <w:rsid w:val="00402DC5"/>
    <w:rPr>
      <w:rFonts w:ascii="Calibri" w:hAnsi="Calibri"/>
      <w:sz w:val="22"/>
      <w:szCs w:val="22"/>
      <w:lang w:val="ru-RU" w:eastAsia="ar-SA" w:bidi="ar-SA"/>
    </w:rPr>
  </w:style>
  <w:style w:type="character" w:customStyle="1" w:styleId="afe">
    <w:name w:val="Маркеры списка"/>
    <w:rsid w:val="00402DC5"/>
    <w:rPr>
      <w:rFonts w:ascii="OpenSymbol" w:eastAsia="OpenSymbol" w:hAnsi="OpenSymbol" w:cs="OpenSymbol"/>
    </w:rPr>
  </w:style>
  <w:style w:type="character" w:customStyle="1" w:styleId="aff">
    <w:name w:val="Символ нумерации"/>
    <w:rsid w:val="00402DC5"/>
    <w:rPr>
      <w:b/>
      <w:bCs/>
      <w:sz w:val="28"/>
      <w:szCs w:val="28"/>
    </w:rPr>
  </w:style>
  <w:style w:type="character" w:customStyle="1" w:styleId="17">
    <w:name w:val="Основной текст Знак1"/>
    <w:rsid w:val="00402DC5"/>
    <w:rPr>
      <w:sz w:val="25"/>
      <w:szCs w:val="25"/>
      <w:lang w:eastAsia="ar-SA" w:bidi="ar-SA"/>
    </w:rPr>
  </w:style>
  <w:style w:type="paragraph" w:customStyle="1" w:styleId="aff0">
    <w:basedOn w:val="a"/>
    <w:next w:val="af2"/>
    <w:rsid w:val="00402DC5"/>
    <w:pPr>
      <w:keepNext/>
      <w:suppressAutoHyphens/>
      <w:spacing w:before="240" w:after="120"/>
    </w:pPr>
    <w:rPr>
      <w:rFonts w:ascii="Arial" w:eastAsia="Lucida Sans Unicode" w:hAnsi="Arial" w:cs="Tahoma"/>
      <w:lang w:eastAsia="ar-SA"/>
    </w:rPr>
  </w:style>
  <w:style w:type="paragraph" w:styleId="aff1">
    <w:name w:val="List"/>
    <w:basedOn w:val="af2"/>
    <w:rsid w:val="00402DC5"/>
    <w:pPr>
      <w:suppressAutoHyphens/>
      <w:autoSpaceDE/>
      <w:autoSpaceDN/>
      <w:spacing w:after="120"/>
      <w:jc w:val="left"/>
    </w:pPr>
    <w:rPr>
      <w:rFonts w:cs="Tahoma"/>
      <w:lang w:eastAsia="ar-SA"/>
    </w:rPr>
  </w:style>
  <w:style w:type="paragraph" w:customStyle="1" w:styleId="29">
    <w:name w:val="Название2"/>
    <w:basedOn w:val="a"/>
    <w:rsid w:val="00402DC5"/>
    <w:pPr>
      <w:suppressLineNumbers/>
      <w:suppressAutoHyphens/>
      <w:spacing w:before="120" w:after="120"/>
    </w:pPr>
    <w:rPr>
      <w:rFonts w:cs="Mangal"/>
      <w:i/>
      <w:iCs/>
      <w:sz w:val="24"/>
      <w:szCs w:val="24"/>
      <w:lang w:eastAsia="ar-SA"/>
    </w:rPr>
  </w:style>
  <w:style w:type="paragraph" w:customStyle="1" w:styleId="2a">
    <w:name w:val="Указатель2"/>
    <w:basedOn w:val="a"/>
    <w:rsid w:val="00402DC5"/>
    <w:pPr>
      <w:suppressLineNumbers/>
      <w:suppressAutoHyphens/>
    </w:pPr>
    <w:rPr>
      <w:rFonts w:cs="Mangal"/>
      <w:sz w:val="20"/>
      <w:szCs w:val="20"/>
      <w:lang w:eastAsia="ar-SA"/>
    </w:rPr>
  </w:style>
  <w:style w:type="paragraph" w:customStyle="1" w:styleId="18">
    <w:name w:val="Название1"/>
    <w:basedOn w:val="a"/>
    <w:rsid w:val="00402DC5"/>
    <w:pPr>
      <w:suppressLineNumbers/>
      <w:suppressAutoHyphens/>
      <w:spacing w:before="120" w:after="120"/>
    </w:pPr>
    <w:rPr>
      <w:rFonts w:cs="Tahoma"/>
      <w:i/>
      <w:iCs/>
      <w:sz w:val="24"/>
      <w:szCs w:val="24"/>
      <w:lang w:eastAsia="ar-SA"/>
    </w:rPr>
  </w:style>
  <w:style w:type="paragraph" w:customStyle="1" w:styleId="19">
    <w:name w:val="Указатель1"/>
    <w:basedOn w:val="a"/>
    <w:rsid w:val="00402DC5"/>
    <w:pPr>
      <w:suppressLineNumbers/>
      <w:suppressAutoHyphens/>
    </w:pPr>
    <w:rPr>
      <w:rFonts w:cs="Tahoma"/>
      <w:sz w:val="20"/>
      <w:szCs w:val="20"/>
      <w:lang w:eastAsia="ar-SA"/>
    </w:rPr>
  </w:style>
  <w:style w:type="paragraph" w:customStyle="1" w:styleId="ConsTitle">
    <w:name w:val="ConsTitle"/>
    <w:uiPriority w:val="99"/>
    <w:rsid w:val="00402DC5"/>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ConsPlusCell">
    <w:name w:val="ConsPlusCell"/>
    <w:uiPriority w:val="99"/>
    <w:rsid w:val="00402DC5"/>
    <w:pPr>
      <w:widowControl w:val="0"/>
      <w:suppressAutoHyphens/>
      <w:autoSpaceDE w:val="0"/>
      <w:spacing w:after="0" w:line="240" w:lineRule="auto"/>
    </w:pPr>
    <w:rPr>
      <w:rFonts w:ascii="Arial" w:eastAsia="Arial" w:hAnsi="Arial" w:cs="Arial"/>
      <w:sz w:val="20"/>
      <w:szCs w:val="20"/>
      <w:lang w:eastAsia="ar-SA"/>
    </w:rPr>
  </w:style>
  <w:style w:type="paragraph" w:customStyle="1" w:styleId="aff2">
    <w:name w:val="Заголовок таблицы"/>
    <w:basedOn w:val="af8"/>
    <w:rsid w:val="00402DC5"/>
    <w:pPr>
      <w:jc w:val="center"/>
    </w:pPr>
    <w:rPr>
      <w:rFonts w:eastAsia="Times New Roman"/>
      <w:b/>
      <w:bCs/>
    </w:rPr>
  </w:style>
  <w:style w:type="paragraph" w:customStyle="1" w:styleId="Report">
    <w:name w:val="Report"/>
    <w:basedOn w:val="a"/>
    <w:uiPriority w:val="99"/>
    <w:rsid w:val="00402DC5"/>
    <w:pPr>
      <w:suppressAutoHyphens/>
      <w:spacing w:line="360" w:lineRule="auto"/>
      <w:ind w:firstLine="567"/>
      <w:jc w:val="both"/>
    </w:pPr>
    <w:rPr>
      <w:sz w:val="24"/>
      <w:szCs w:val="20"/>
      <w:lang w:eastAsia="ar-SA"/>
    </w:rPr>
  </w:style>
  <w:style w:type="table" w:styleId="aff3">
    <w:name w:val="Table Elegant"/>
    <w:basedOn w:val="a1"/>
    <w:uiPriority w:val="99"/>
    <w:rsid w:val="00402DC5"/>
    <w:pPr>
      <w:suppressAutoHyphens/>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ConsPlusNonformat0">
    <w:name w:val="ConsPlusNonformat Знак"/>
    <w:basedOn w:val="a0"/>
    <w:link w:val="ConsPlusNonformat"/>
    <w:locked/>
    <w:rsid w:val="00C24EF5"/>
    <w:rPr>
      <w:rFonts w:ascii="Courier New" w:eastAsia="Times New Roman" w:hAnsi="Courier New" w:cs="Courier New"/>
      <w:sz w:val="20"/>
      <w:szCs w:val="20"/>
      <w:lang w:eastAsia="ru-RU"/>
    </w:rPr>
  </w:style>
  <w:style w:type="character" w:customStyle="1" w:styleId="ConsPlusNormal1">
    <w:name w:val="ConsPlusNormal Знак"/>
    <w:link w:val="ConsPlusNormal0"/>
    <w:locked/>
    <w:rsid w:val="00C24EF5"/>
    <w:rPr>
      <w:rFonts w:ascii="Times New Roman" w:eastAsia="Times New Roman" w:hAnsi="Times New Roman" w:cs="Times New Roman"/>
      <w:b/>
      <w:bCs/>
      <w:sz w:val="28"/>
      <w:szCs w:val="28"/>
      <w:lang w:eastAsia="ru-RU"/>
    </w:rPr>
  </w:style>
  <w:style w:type="paragraph" w:customStyle="1" w:styleId="220">
    <w:name w:val="22"/>
    <w:basedOn w:val="a"/>
    <w:rsid w:val="00C24EF5"/>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C7D3CCDA25449ACC20D8C5AD8D80D222072830798EC9219565879F5B43530195413D5A19294AC2E7A7z1F" TargetMode="Externa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C7D3CCDA25449ACC20D8C5AD8D80D222072830798EC9219565879F5B43530195413D5A19294ACFE8A7z1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us.gov.ru/" TargetMode="External"/><Relationship Id="rId5" Type="http://schemas.openxmlformats.org/officeDocument/2006/relationships/webSettings" Target="webSettings.xml"/><Relationship Id="rId15" Type="http://schemas.openxmlformats.org/officeDocument/2006/relationships/hyperlink" Target="consultantplus://offline/ref=318C5C6E73C7A63FC66D25D3FB7990A002D3B29671E2F0DBC3A0F59409141722B0B6F2662B264AF5B0yFF" TargetMode="External"/><Relationship Id="rId10" Type="http://schemas.openxmlformats.org/officeDocument/2006/relationships/hyperlink" Target="consultantplus://offline/ref=BB406C1A0349BF0EB0318F193FB69DCEF6A40ACD1C05F64F19A1638DAF72G4K" TargetMode="External"/><Relationship Id="rId4" Type="http://schemas.openxmlformats.org/officeDocument/2006/relationships/settings" Target="settings.xml"/><Relationship Id="rId9" Type="http://schemas.openxmlformats.org/officeDocument/2006/relationships/hyperlink" Target="consultantplus://offline/ref=DC261BAEFD0FC484EDF6F45FFC26131C77D9561B2EA0ED9210BA8AB381DA48643B711331D229A7CE0816648618BE505ECD47FD91E1DBC5C8S4T1M" TargetMode="External"/><Relationship Id="rId14" Type="http://schemas.openxmlformats.org/officeDocument/2006/relationships/hyperlink" Target="consultantplus://offline/ref=318C5C6E73C7A63FC66D25D3FB7990A002D3B29671E2F0DBC3A0F59409141722B0B6F2662B264AF5B0yF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613A2-2ED4-49EB-958E-753AF1FCA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608</TotalTime>
  <Pages>1</Pages>
  <Words>30332</Words>
  <Characters>172899</Characters>
  <Application>Microsoft Office Word</Application>
  <DocSecurity>0</DocSecurity>
  <Lines>1440</Lines>
  <Paragraphs>405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202826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50</cp:revision>
  <cp:lastPrinted>2022-06-15T05:40:00Z</cp:lastPrinted>
  <dcterms:created xsi:type="dcterms:W3CDTF">2018-03-13T17:36:00Z</dcterms:created>
  <dcterms:modified xsi:type="dcterms:W3CDTF">2022-11-21T13:59:00Z</dcterms:modified>
</cp:coreProperties>
</file>