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A8" w:rsidRPr="005D503F" w:rsidRDefault="005D503F" w:rsidP="00C966A8">
      <w:pPr>
        <w:widowControl w:val="0"/>
        <w:autoSpaceDN w:val="0"/>
        <w:jc w:val="right"/>
        <w:rPr>
          <w:b/>
          <w:bCs/>
          <w:iCs/>
          <w:sz w:val="24"/>
          <w:szCs w:val="24"/>
        </w:rPr>
      </w:pPr>
      <w:r w:rsidRPr="005D503F">
        <w:rPr>
          <w:b/>
          <w:bCs/>
          <w:iCs/>
          <w:sz w:val="24"/>
          <w:szCs w:val="24"/>
        </w:rPr>
        <w:t>№ 7</w:t>
      </w:r>
    </w:p>
    <w:p w:rsidR="00C966A8" w:rsidRPr="005D503F" w:rsidRDefault="0087574F" w:rsidP="00C966A8">
      <w:pPr>
        <w:widowControl w:val="0"/>
        <w:autoSpaceDN w:val="0"/>
        <w:jc w:val="right"/>
        <w:rPr>
          <w:b/>
          <w:bCs/>
          <w:iCs/>
          <w:sz w:val="24"/>
          <w:szCs w:val="24"/>
        </w:rPr>
      </w:pPr>
      <w:r w:rsidRPr="005D503F">
        <w:rPr>
          <w:b/>
          <w:bCs/>
          <w:iCs/>
          <w:sz w:val="24"/>
          <w:szCs w:val="24"/>
        </w:rPr>
        <w:t xml:space="preserve">                  от  </w:t>
      </w:r>
      <w:r w:rsidR="00D90740" w:rsidRPr="005D503F">
        <w:rPr>
          <w:b/>
          <w:bCs/>
          <w:iCs/>
          <w:sz w:val="24"/>
          <w:szCs w:val="24"/>
        </w:rPr>
        <w:t xml:space="preserve"> </w:t>
      </w:r>
      <w:r w:rsidR="005D503F" w:rsidRPr="005D503F">
        <w:rPr>
          <w:b/>
          <w:bCs/>
          <w:iCs/>
          <w:sz w:val="24"/>
          <w:szCs w:val="24"/>
        </w:rPr>
        <w:t>22</w:t>
      </w:r>
      <w:r w:rsidR="00683C32" w:rsidRPr="005D503F">
        <w:rPr>
          <w:b/>
          <w:bCs/>
          <w:iCs/>
          <w:sz w:val="24"/>
          <w:szCs w:val="24"/>
        </w:rPr>
        <w:t xml:space="preserve"> апреля</w:t>
      </w:r>
      <w:r w:rsidR="007D4688" w:rsidRPr="005D503F">
        <w:rPr>
          <w:b/>
          <w:bCs/>
          <w:iCs/>
          <w:sz w:val="24"/>
          <w:szCs w:val="24"/>
        </w:rPr>
        <w:t xml:space="preserve"> 2024 года</w:t>
      </w:r>
    </w:p>
    <w:p w:rsidR="00716E20" w:rsidRPr="005D503F" w:rsidRDefault="005D503F" w:rsidP="00716E20">
      <w:pPr>
        <w:widowControl w:val="0"/>
        <w:autoSpaceDN w:val="0"/>
        <w:jc w:val="right"/>
        <w:rPr>
          <w:b/>
          <w:bCs/>
          <w:iCs/>
          <w:sz w:val="24"/>
          <w:szCs w:val="24"/>
        </w:rPr>
      </w:pPr>
      <w:r w:rsidRPr="005D503F">
        <w:rPr>
          <w:b/>
          <w:bCs/>
          <w:iCs/>
          <w:sz w:val="24"/>
          <w:szCs w:val="24"/>
        </w:rPr>
        <w:t>ПОНЕДЕЛЬНИК</w:t>
      </w:r>
    </w:p>
    <w:p w:rsidR="00716E20" w:rsidRPr="005D503F" w:rsidRDefault="00716E20" w:rsidP="00716E20">
      <w:pPr>
        <w:widowControl w:val="0"/>
        <w:autoSpaceDN w:val="0"/>
        <w:jc w:val="right"/>
        <w:rPr>
          <w:bCs/>
          <w:iCs/>
          <w:sz w:val="24"/>
          <w:szCs w:val="24"/>
        </w:rPr>
      </w:pPr>
    </w:p>
    <w:p w:rsidR="00C966A8" w:rsidRPr="005D503F" w:rsidRDefault="00C966A8" w:rsidP="00C966A8">
      <w:pPr>
        <w:widowControl w:val="0"/>
        <w:autoSpaceDN w:val="0"/>
        <w:jc w:val="center"/>
        <w:rPr>
          <w:bCs/>
          <w:iCs/>
          <w:sz w:val="24"/>
          <w:szCs w:val="24"/>
        </w:rPr>
      </w:pPr>
      <w:r w:rsidRPr="005D503F">
        <w:rPr>
          <w:bCs/>
          <w:iCs/>
          <w:sz w:val="24"/>
          <w:szCs w:val="24"/>
        </w:rPr>
        <w:t>ГВАЗДЕНСКОЕ СЕЛЬСКОЕ ПОСЕЛЕНИЕ</w:t>
      </w:r>
    </w:p>
    <w:p w:rsidR="00C966A8" w:rsidRPr="005D503F" w:rsidRDefault="00C966A8" w:rsidP="00C966A8">
      <w:pPr>
        <w:widowControl w:val="0"/>
        <w:autoSpaceDN w:val="0"/>
        <w:jc w:val="center"/>
        <w:rPr>
          <w:bCs/>
          <w:iCs/>
          <w:sz w:val="24"/>
          <w:szCs w:val="24"/>
        </w:rPr>
      </w:pPr>
      <w:r w:rsidRPr="005D503F">
        <w:rPr>
          <w:bCs/>
          <w:iCs/>
          <w:sz w:val="24"/>
          <w:szCs w:val="24"/>
        </w:rPr>
        <w:t xml:space="preserve">Бутурлиновского муниципального района </w:t>
      </w:r>
    </w:p>
    <w:p w:rsidR="00C966A8" w:rsidRPr="005D503F" w:rsidRDefault="00C966A8" w:rsidP="00C966A8">
      <w:pPr>
        <w:widowControl w:val="0"/>
        <w:autoSpaceDN w:val="0"/>
        <w:jc w:val="center"/>
        <w:rPr>
          <w:bCs/>
          <w:iCs/>
          <w:sz w:val="24"/>
          <w:szCs w:val="24"/>
        </w:rPr>
      </w:pPr>
      <w:r w:rsidRPr="005D503F">
        <w:rPr>
          <w:bCs/>
          <w:iCs/>
          <w:sz w:val="24"/>
          <w:szCs w:val="24"/>
        </w:rPr>
        <w:t>Воронежской области</w:t>
      </w:r>
    </w:p>
    <w:p w:rsidR="00C966A8" w:rsidRPr="005D503F" w:rsidRDefault="00C966A8" w:rsidP="00C966A8">
      <w:pPr>
        <w:widowControl w:val="0"/>
        <w:autoSpaceDN w:val="0"/>
        <w:jc w:val="center"/>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jc w:val="center"/>
        <w:rPr>
          <w:bCs/>
          <w:i/>
          <w:iCs/>
          <w:sz w:val="24"/>
          <w:szCs w:val="24"/>
        </w:rPr>
      </w:pPr>
      <w:r w:rsidRPr="005D503F">
        <w:rPr>
          <w:bCs/>
          <w:i/>
          <w:iCs/>
          <w:sz w:val="24"/>
          <w:szCs w:val="24"/>
        </w:rPr>
        <w:t>В Е С Т Н И К</w:t>
      </w: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jc w:val="center"/>
        <w:rPr>
          <w:color w:val="000000"/>
          <w:sz w:val="24"/>
          <w:szCs w:val="24"/>
          <w:shd w:val="clear" w:color="auto" w:fill="FFFFFF"/>
        </w:rPr>
      </w:pPr>
      <w:r w:rsidRPr="005D503F">
        <w:rPr>
          <w:color w:val="000000"/>
          <w:sz w:val="24"/>
          <w:szCs w:val="24"/>
          <w:shd w:val="clear" w:color="auto" w:fill="FFFFFF"/>
        </w:rPr>
        <w:t>муниципальных нормативно правовых актов и иной официальной</w:t>
      </w:r>
    </w:p>
    <w:p w:rsidR="00C966A8" w:rsidRPr="005D503F" w:rsidRDefault="00C966A8" w:rsidP="00C966A8">
      <w:pPr>
        <w:widowControl w:val="0"/>
        <w:autoSpaceDN w:val="0"/>
        <w:jc w:val="center"/>
        <w:rPr>
          <w:color w:val="000000"/>
          <w:sz w:val="24"/>
          <w:szCs w:val="24"/>
          <w:shd w:val="clear" w:color="auto" w:fill="FFFFFF"/>
        </w:rPr>
      </w:pPr>
      <w:r w:rsidRPr="005D503F">
        <w:rPr>
          <w:color w:val="000000"/>
          <w:sz w:val="24"/>
          <w:szCs w:val="24"/>
          <w:shd w:val="clear" w:color="auto" w:fill="FFFFFF"/>
        </w:rPr>
        <w:t>информации Гвазденского сельского поселения</w:t>
      </w:r>
    </w:p>
    <w:p w:rsidR="00C966A8" w:rsidRPr="005D503F" w:rsidRDefault="00C966A8" w:rsidP="00C966A8">
      <w:pPr>
        <w:widowControl w:val="0"/>
        <w:autoSpaceDN w:val="0"/>
        <w:jc w:val="center"/>
        <w:rPr>
          <w:bCs/>
          <w:iCs/>
          <w:sz w:val="24"/>
          <w:szCs w:val="24"/>
        </w:rPr>
      </w:pPr>
      <w:r w:rsidRPr="005D503F">
        <w:rPr>
          <w:color w:val="000000"/>
          <w:sz w:val="24"/>
          <w:szCs w:val="24"/>
          <w:shd w:val="clear" w:color="auto" w:fill="FFFFFF"/>
        </w:rPr>
        <w:t>Бутурлиновского муниципального района Воронежской области</w:t>
      </w: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spacing w:after="200" w:line="276" w:lineRule="auto"/>
        <w:jc w:val="both"/>
        <w:rPr>
          <w:sz w:val="24"/>
          <w:szCs w:val="24"/>
        </w:rPr>
      </w:pPr>
      <w:r w:rsidRPr="005D503F">
        <w:rPr>
          <w:bCs/>
          <w:iCs/>
          <w:sz w:val="24"/>
          <w:szCs w:val="24"/>
        </w:rPr>
        <w:t>В настоящем номере «Вестника» публикуются  решения Совета народных депутатов Гвазденского сельского поселения Бутурлиновского муниципального района Воронежской области, постановления администрации Гвазденского сельского поселения.</w:t>
      </w:r>
    </w:p>
    <w:p w:rsidR="00C966A8" w:rsidRPr="005D503F" w:rsidRDefault="00C966A8" w:rsidP="00C966A8">
      <w:pPr>
        <w:widowControl w:val="0"/>
        <w:autoSpaceDN w:val="0"/>
        <w:rPr>
          <w:bCs/>
          <w:iCs/>
          <w:sz w:val="24"/>
          <w:szCs w:val="24"/>
        </w:rPr>
      </w:pPr>
      <w:r w:rsidRPr="005D503F">
        <w:rPr>
          <w:bCs/>
          <w:iCs/>
          <w:sz w:val="24"/>
          <w:szCs w:val="24"/>
        </w:rPr>
        <w:t>___________________________________________________________________________</w:t>
      </w: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r w:rsidRPr="005D503F">
        <w:rPr>
          <w:bCs/>
          <w:iCs/>
          <w:sz w:val="24"/>
          <w:szCs w:val="24"/>
        </w:rPr>
        <w:t>Утвержден решением Совета                                  отпечатан в администрации</w:t>
      </w:r>
    </w:p>
    <w:p w:rsidR="00C966A8" w:rsidRPr="005D503F" w:rsidRDefault="00C966A8" w:rsidP="00C966A8">
      <w:pPr>
        <w:widowControl w:val="0"/>
        <w:autoSpaceDN w:val="0"/>
        <w:rPr>
          <w:bCs/>
          <w:iCs/>
          <w:sz w:val="24"/>
          <w:szCs w:val="24"/>
        </w:rPr>
      </w:pPr>
      <w:r w:rsidRPr="005D503F">
        <w:rPr>
          <w:bCs/>
          <w:iCs/>
          <w:sz w:val="24"/>
          <w:szCs w:val="24"/>
        </w:rPr>
        <w:t>народных депутатов                                                 Гвазденского</w:t>
      </w:r>
      <w:r w:rsidR="00C52712" w:rsidRPr="005D503F">
        <w:rPr>
          <w:bCs/>
          <w:iCs/>
          <w:sz w:val="24"/>
          <w:szCs w:val="24"/>
        </w:rPr>
        <w:t xml:space="preserve"> </w:t>
      </w:r>
      <w:r w:rsidRPr="005D503F">
        <w:rPr>
          <w:bCs/>
          <w:iCs/>
          <w:sz w:val="24"/>
          <w:szCs w:val="24"/>
        </w:rPr>
        <w:t>сельского</w:t>
      </w:r>
    </w:p>
    <w:p w:rsidR="00C966A8" w:rsidRPr="005D503F" w:rsidRDefault="00C966A8" w:rsidP="00C966A8">
      <w:pPr>
        <w:widowControl w:val="0"/>
        <w:autoSpaceDN w:val="0"/>
        <w:rPr>
          <w:bCs/>
          <w:iCs/>
          <w:sz w:val="24"/>
          <w:szCs w:val="24"/>
        </w:rPr>
      </w:pPr>
      <w:r w:rsidRPr="005D503F">
        <w:rPr>
          <w:bCs/>
          <w:iCs/>
          <w:sz w:val="24"/>
          <w:szCs w:val="24"/>
        </w:rPr>
        <w:t>Гвазденского сельского                                           поселения по адресу: ул.Ивана</w:t>
      </w:r>
    </w:p>
    <w:p w:rsidR="00C966A8" w:rsidRPr="005D503F" w:rsidRDefault="00C966A8" w:rsidP="00C966A8">
      <w:pPr>
        <w:widowControl w:val="0"/>
        <w:autoSpaceDN w:val="0"/>
        <w:rPr>
          <w:bCs/>
          <w:iCs/>
          <w:sz w:val="24"/>
          <w:szCs w:val="24"/>
        </w:rPr>
      </w:pPr>
      <w:r w:rsidRPr="005D503F">
        <w:rPr>
          <w:bCs/>
          <w:iCs/>
          <w:sz w:val="24"/>
          <w:szCs w:val="24"/>
        </w:rPr>
        <w:t>поселения № 182 от 25.02.2009г.                            Бочарникова 40, Бутурлиновского</w:t>
      </w:r>
    </w:p>
    <w:p w:rsidR="00C966A8" w:rsidRPr="005D503F" w:rsidRDefault="00C966A8" w:rsidP="00C966A8">
      <w:pPr>
        <w:widowControl w:val="0"/>
        <w:autoSpaceDN w:val="0"/>
        <w:rPr>
          <w:bCs/>
          <w:iCs/>
          <w:sz w:val="24"/>
          <w:szCs w:val="24"/>
        </w:rPr>
      </w:pPr>
      <w:r w:rsidRPr="005D503F">
        <w:rPr>
          <w:bCs/>
          <w:iCs/>
          <w:sz w:val="24"/>
          <w:szCs w:val="24"/>
        </w:rPr>
        <w:t xml:space="preserve">                                                                                    района, Воронежской области</w:t>
      </w:r>
    </w:p>
    <w:p w:rsidR="00C966A8" w:rsidRPr="005D503F" w:rsidRDefault="00C966A8" w:rsidP="00C966A8">
      <w:pPr>
        <w:widowControl w:val="0"/>
        <w:autoSpaceDN w:val="0"/>
        <w:rPr>
          <w:bCs/>
          <w:iCs/>
          <w:sz w:val="24"/>
          <w:szCs w:val="24"/>
        </w:rPr>
      </w:pPr>
      <w:r w:rsidRPr="005D503F">
        <w:rPr>
          <w:bCs/>
          <w:iCs/>
          <w:sz w:val="24"/>
          <w:szCs w:val="24"/>
        </w:rPr>
        <w:t xml:space="preserve">                                                                                    397523</w:t>
      </w:r>
    </w:p>
    <w:p w:rsidR="00C966A8" w:rsidRPr="005D503F" w:rsidRDefault="00C966A8" w:rsidP="00C966A8">
      <w:pPr>
        <w:widowControl w:val="0"/>
        <w:autoSpaceDN w:val="0"/>
        <w:rPr>
          <w:bCs/>
          <w:iCs/>
          <w:sz w:val="24"/>
          <w:szCs w:val="24"/>
        </w:rPr>
      </w:pPr>
      <w:r w:rsidRPr="005D503F">
        <w:rPr>
          <w:bCs/>
          <w:iCs/>
          <w:sz w:val="24"/>
          <w:szCs w:val="24"/>
        </w:rPr>
        <w:t xml:space="preserve">Тираж: 3 экз. Объем: </w:t>
      </w:r>
      <w:r w:rsidRPr="005D503F">
        <w:rPr>
          <w:bCs/>
          <w:iCs/>
          <w:color w:val="000000" w:themeColor="text1"/>
          <w:sz w:val="24"/>
          <w:szCs w:val="24"/>
        </w:rPr>
        <w:t>на</w:t>
      </w:r>
      <w:r w:rsidR="0087574F" w:rsidRPr="005D503F">
        <w:rPr>
          <w:bCs/>
          <w:iCs/>
          <w:color w:val="000000" w:themeColor="text1"/>
          <w:sz w:val="24"/>
          <w:szCs w:val="24"/>
        </w:rPr>
        <w:t xml:space="preserve"> </w:t>
      </w:r>
      <w:r w:rsidRPr="005D503F">
        <w:rPr>
          <w:bCs/>
          <w:iCs/>
          <w:color w:val="000000" w:themeColor="text1"/>
          <w:sz w:val="24"/>
          <w:szCs w:val="24"/>
        </w:rPr>
        <w:t xml:space="preserve"> </w:t>
      </w:r>
      <w:r w:rsidR="005D503F" w:rsidRPr="005D503F">
        <w:rPr>
          <w:bCs/>
          <w:iCs/>
          <w:color w:val="000000" w:themeColor="text1"/>
          <w:sz w:val="24"/>
          <w:szCs w:val="24"/>
        </w:rPr>
        <w:t>6</w:t>
      </w:r>
      <w:r w:rsidR="008702FD" w:rsidRPr="005D503F">
        <w:rPr>
          <w:bCs/>
          <w:iCs/>
          <w:color w:val="000000" w:themeColor="text1"/>
          <w:sz w:val="24"/>
          <w:szCs w:val="24"/>
        </w:rPr>
        <w:t>(</w:t>
      </w:r>
      <w:r w:rsidR="005D503F" w:rsidRPr="005D503F">
        <w:rPr>
          <w:bCs/>
          <w:iCs/>
          <w:color w:val="000000" w:themeColor="text1"/>
          <w:sz w:val="24"/>
          <w:szCs w:val="24"/>
        </w:rPr>
        <w:t>шести</w:t>
      </w:r>
      <w:r w:rsidR="008702FD" w:rsidRPr="005D503F">
        <w:rPr>
          <w:bCs/>
          <w:iCs/>
          <w:color w:val="000000" w:themeColor="text1"/>
          <w:sz w:val="24"/>
          <w:szCs w:val="24"/>
        </w:rPr>
        <w:t>)</w:t>
      </w:r>
      <w:r w:rsidR="0087367A" w:rsidRPr="005D503F">
        <w:rPr>
          <w:bCs/>
          <w:iCs/>
          <w:color w:val="000000" w:themeColor="text1"/>
          <w:sz w:val="24"/>
          <w:szCs w:val="24"/>
        </w:rPr>
        <w:t xml:space="preserve"> </w:t>
      </w:r>
      <w:r w:rsidRPr="005D503F">
        <w:rPr>
          <w:bCs/>
          <w:iCs/>
          <w:color w:val="000000" w:themeColor="text1"/>
          <w:sz w:val="24"/>
          <w:szCs w:val="24"/>
        </w:rPr>
        <w:t xml:space="preserve"> листах</w:t>
      </w: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color w:val="FF0000"/>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p>
    <w:p w:rsidR="00C966A8" w:rsidRPr="005D503F" w:rsidRDefault="00C966A8" w:rsidP="00C966A8">
      <w:pPr>
        <w:widowControl w:val="0"/>
        <w:autoSpaceDN w:val="0"/>
        <w:rPr>
          <w:bCs/>
          <w:iCs/>
          <w:sz w:val="24"/>
          <w:szCs w:val="24"/>
        </w:rPr>
      </w:pPr>
      <w:r w:rsidRPr="005D503F">
        <w:rPr>
          <w:bCs/>
          <w:iCs/>
          <w:sz w:val="24"/>
          <w:szCs w:val="24"/>
        </w:rPr>
        <w:t xml:space="preserve">Ответственный за выпуск: </w:t>
      </w:r>
      <w:r w:rsidR="0087574F" w:rsidRPr="005D503F">
        <w:rPr>
          <w:bCs/>
          <w:iCs/>
          <w:sz w:val="24"/>
          <w:szCs w:val="24"/>
        </w:rPr>
        <w:t>Сергеева Н.С.</w:t>
      </w:r>
    </w:p>
    <w:p w:rsidR="00C966A8" w:rsidRPr="005D503F" w:rsidRDefault="00C966A8" w:rsidP="00C966A8">
      <w:pPr>
        <w:widowControl w:val="0"/>
        <w:autoSpaceDN w:val="0"/>
        <w:jc w:val="center"/>
        <w:rPr>
          <w:sz w:val="24"/>
          <w:szCs w:val="24"/>
        </w:rPr>
      </w:pPr>
    </w:p>
    <w:p w:rsidR="00C966A8" w:rsidRPr="005D503F" w:rsidRDefault="00C966A8" w:rsidP="00C966A8">
      <w:pPr>
        <w:rPr>
          <w:sz w:val="24"/>
          <w:szCs w:val="24"/>
        </w:rPr>
      </w:pPr>
    </w:p>
    <w:p w:rsidR="0087367A" w:rsidRPr="005D503F" w:rsidRDefault="0087367A" w:rsidP="00C966A8">
      <w:pPr>
        <w:rPr>
          <w:sz w:val="24"/>
          <w:szCs w:val="24"/>
        </w:rPr>
      </w:pPr>
    </w:p>
    <w:p w:rsidR="009A44B7" w:rsidRPr="005D503F" w:rsidRDefault="009A44B7" w:rsidP="00C966A8">
      <w:pPr>
        <w:rPr>
          <w:sz w:val="24"/>
          <w:szCs w:val="24"/>
        </w:rPr>
      </w:pPr>
    </w:p>
    <w:p w:rsidR="009A44B7" w:rsidRPr="005D503F" w:rsidRDefault="009A44B7" w:rsidP="00C966A8">
      <w:pPr>
        <w:rPr>
          <w:sz w:val="24"/>
          <w:szCs w:val="24"/>
        </w:rPr>
      </w:pPr>
    </w:p>
    <w:p w:rsidR="009A44B7" w:rsidRPr="005D503F" w:rsidRDefault="009A44B7" w:rsidP="00C966A8">
      <w:pPr>
        <w:rPr>
          <w:sz w:val="24"/>
          <w:szCs w:val="24"/>
        </w:rPr>
      </w:pPr>
    </w:p>
    <w:p w:rsidR="009A44B7" w:rsidRPr="005D503F" w:rsidRDefault="009A44B7" w:rsidP="00C966A8">
      <w:pPr>
        <w:rPr>
          <w:sz w:val="24"/>
          <w:szCs w:val="24"/>
        </w:rPr>
      </w:pPr>
    </w:p>
    <w:p w:rsidR="00675E57" w:rsidRPr="005D503F" w:rsidRDefault="00675E57" w:rsidP="00C966A8">
      <w:pPr>
        <w:rPr>
          <w:sz w:val="24"/>
          <w:szCs w:val="24"/>
        </w:rPr>
      </w:pPr>
    </w:p>
    <w:p w:rsidR="00675E57" w:rsidRPr="005D503F" w:rsidRDefault="00675E57" w:rsidP="00C966A8">
      <w:pPr>
        <w:rPr>
          <w:sz w:val="24"/>
          <w:szCs w:val="24"/>
        </w:rPr>
      </w:pPr>
    </w:p>
    <w:p w:rsidR="009A44B7" w:rsidRPr="005D503F" w:rsidRDefault="009A44B7" w:rsidP="00C966A8">
      <w:pPr>
        <w:rPr>
          <w:sz w:val="24"/>
          <w:szCs w:val="24"/>
        </w:rPr>
      </w:pPr>
    </w:p>
    <w:p w:rsidR="00D90740" w:rsidRPr="005D503F" w:rsidRDefault="00D90740" w:rsidP="00C966A8">
      <w:pPr>
        <w:rPr>
          <w:sz w:val="24"/>
          <w:szCs w:val="24"/>
        </w:rPr>
      </w:pPr>
    </w:p>
    <w:p w:rsidR="0087367A" w:rsidRPr="005D503F" w:rsidRDefault="0087367A" w:rsidP="00C966A8">
      <w:pPr>
        <w:rPr>
          <w:sz w:val="24"/>
          <w:szCs w:val="24"/>
        </w:rPr>
      </w:pPr>
    </w:p>
    <w:p w:rsidR="00C966A8" w:rsidRPr="005D503F" w:rsidRDefault="00C966A8" w:rsidP="00C966A8">
      <w:pPr>
        <w:rPr>
          <w:sz w:val="24"/>
          <w:szCs w:val="24"/>
        </w:rPr>
      </w:pPr>
    </w:p>
    <w:tbl>
      <w:tblPr>
        <w:tblW w:w="10637" w:type="dxa"/>
        <w:tblInd w:w="-746" w:type="dxa"/>
        <w:tblLayout w:type="fixed"/>
        <w:tblCellMar>
          <w:top w:w="105" w:type="dxa"/>
          <w:left w:w="105" w:type="dxa"/>
          <w:bottom w:w="105" w:type="dxa"/>
          <w:right w:w="105" w:type="dxa"/>
        </w:tblCellMar>
        <w:tblLook w:val="00A0"/>
      </w:tblPr>
      <w:tblGrid>
        <w:gridCol w:w="567"/>
        <w:gridCol w:w="9356"/>
        <w:gridCol w:w="714"/>
      </w:tblGrid>
      <w:tr w:rsidR="00C966A8" w:rsidRPr="005D503F" w:rsidTr="00675E57">
        <w:tc>
          <w:tcPr>
            <w:tcW w:w="567" w:type="dxa"/>
            <w:tcBorders>
              <w:top w:val="double" w:sz="2" w:space="0" w:color="000000"/>
              <w:left w:val="double" w:sz="2" w:space="0" w:color="000000"/>
              <w:bottom w:val="double" w:sz="2" w:space="0" w:color="000000"/>
              <w:right w:val="nil"/>
            </w:tcBorders>
            <w:hideMark/>
          </w:tcPr>
          <w:p w:rsidR="00C966A8" w:rsidRPr="005D503F" w:rsidRDefault="00C966A8">
            <w:pPr>
              <w:pStyle w:val="a4"/>
              <w:snapToGrid w:val="0"/>
              <w:spacing w:before="0" w:after="0" w:line="276" w:lineRule="auto"/>
              <w:jc w:val="center"/>
              <w:rPr>
                <w:bCs/>
                <w:lang w:val="en-US"/>
              </w:rPr>
            </w:pPr>
            <w:r w:rsidRPr="005D503F">
              <w:t>№</w:t>
            </w:r>
          </w:p>
        </w:tc>
        <w:tc>
          <w:tcPr>
            <w:tcW w:w="9356" w:type="dxa"/>
            <w:tcBorders>
              <w:top w:val="double" w:sz="2" w:space="0" w:color="000000"/>
              <w:left w:val="double" w:sz="2" w:space="0" w:color="000000"/>
              <w:bottom w:val="double" w:sz="2" w:space="0" w:color="000000"/>
              <w:right w:val="nil"/>
            </w:tcBorders>
            <w:hideMark/>
          </w:tcPr>
          <w:p w:rsidR="00C966A8" w:rsidRPr="005D503F" w:rsidRDefault="00C966A8">
            <w:pPr>
              <w:pStyle w:val="a4"/>
              <w:snapToGrid w:val="0"/>
              <w:spacing w:before="0" w:after="0" w:line="276" w:lineRule="auto"/>
              <w:jc w:val="center"/>
              <w:rPr>
                <w:bCs/>
              </w:rPr>
            </w:pPr>
            <w:r w:rsidRPr="005D503F">
              <w:rPr>
                <w:bCs/>
              </w:rPr>
              <w:t>Наименование</w:t>
            </w:r>
          </w:p>
        </w:tc>
        <w:tc>
          <w:tcPr>
            <w:tcW w:w="714" w:type="dxa"/>
            <w:tcBorders>
              <w:top w:val="double" w:sz="2" w:space="0" w:color="000000"/>
              <w:left w:val="double" w:sz="2" w:space="0" w:color="000000"/>
              <w:bottom w:val="double" w:sz="2" w:space="0" w:color="000000"/>
              <w:right w:val="single" w:sz="4" w:space="0" w:color="auto"/>
            </w:tcBorders>
            <w:hideMark/>
          </w:tcPr>
          <w:p w:rsidR="00C966A8" w:rsidRPr="005D503F" w:rsidRDefault="00C966A8">
            <w:pPr>
              <w:pStyle w:val="a4"/>
              <w:snapToGrid w:val="0"/>
              <w:spacing w:before="0" w:after="0" w:line="276" w:lineRule="auto"/>
              <w:rPr>
                <w:bCs/>
                <w:lang w:val="en-US"/>
              </w:rPr>
            </w:pPr>
            <w:r w:rsidRPr="005D503F">
              <w:rPr>
                <w:bCs/>
              </w:rPr>
              <w:t>Стр</w:t>
            </w:r>
          </w:p>
        </w:tc>
      </w:tr>
      <w:tr w:rsidR="00716E20" w:rsidRPr="005D503F" w:rsidTr="00675E57">
        <w:tc>
          <w:tcPr>
            <w:tcW w:w="567" w:type="dxa"/>
            <w:tcBorders>
              <w:top w:val="double" w:sz="2" w:space="0" w:color="000000"/>
              <w:left w:val="double" w:sz="2" w:space="0" w:color="000000"/>
              <w:bottom w:val="double" w:sz="2" w:space="0" w:color="000000"/>
              <w:right w:val="nil"/>
            </w:tcBorders>
            <w:hideMark/>
          </w:tcPr>
          <w:p w:rsidR="00716E20" w:rsidRPr="005D503F" w:rsidRDefault="00716E20">
            <w:pPr>
              <w:pStyle w:val="a4"/>
              <w:snapToGrid w:val="0"/>
              <w:spacing w:before="0" w:after="0" w:line="276" w:lineRule="auto"/>
              <w:jc w:val="center"/>
            </w:pPr>
            <w:r w:rsidRPr="005D503F">
              <w:t>1</w:t>
            </w:r>
          </w:p>
        </w:tc>
        <w:tc>
          <w:tcPr>
            <w:tcW w:w="9356" w:type="dxa"/>
            <w:tcBorders>
              <w:top w:val="double" w:sz="2" w:space="0" w:color="000000"/>
              <w:left w:val="double" w:sz="2" w:space="0" w:color="000000"/>
              <w:bottom w:val="double" w:sz="2" w:space="0" w:color="000000"/>
              <w:right w:val="nil"/>
            </w:tcBorders>
            <w:hideMark/>
          </w:tcPr>
          <w:p w:rsidR="005D503F" w:rsidRPr="005D503F" w:rsidRDefault="00716E20" w:rsidP="005D503F">
            <w:pPr>
              <w:pStyle w:val="ae"/>
              <w:jc w:val="both"/>
              <w:rPr>
                <w:rFonts w:ascii="Times New Roman" w:hAnsi="Times New Roman" w:cs="Times New Roman"/>
                <w:snapToGrid w:val="0"/>
                <w:sz w:val="24"/>
                <w:szCs w:val="24"/>
                <w:u w:val="single"/>
              </w:rPr>
            </w:pPr>
            <w:r w:rsidRPr="005D503F">
              <w:rPr>
                <w:rFonts w:ascii="Times New Roman" w:hAnsi="Times New Roman" w:cs="Times New Roman"/>
                <w:sz w:val="24"/>
                <w:szCs w:val="24"/>
              </w:rPr>
              <w:t xml:space="preserve">Постановление администрации Гвазденского сельского поселения Бутурлиновского муниципального района Воронежской области   </w:t>
            </w:r>
            <w:r w:rsidRPr="005D503F">
              <w:rPr>
                <w:rFonts w:ascii="Times New Roman" w:hAnsi="Times New Roman" w:cs="Times New Roman"/>
                <w:color w:val="000000"/>
                <w:sz w:val="24"/>
                <w:szCs w:val="24"/>
              </w:rPr>
              <w:t>от</w:t>
            </w:r>
            <w:r w:rsidR="00D90740" w:rsidRPr="005D503F">
              <w:rPr>
                <w:rFonts w:ascii="Times New Roman" w:hAnsi="Times New Roman" w:cs="Times New Roman"/>
                <w:bCs/>
                <w:color w:val="000000"/>
                <w:sz w:val="24"/>
                <w:szCs w:val="24"/>
              </w:rPr>
              <w:t xml:space="preserve"> </w:t>
            </w:r>
            <w:r w:rsidR="00675E57" w:rsidRPr="005D503F">
              <w:rPr>
                <w:rFonts w:ascii="Times New Roman" w:hAnsi="Times New Roman" w:cs="Times New Roman"/>
                <w:sz w:val="24"/>
                <w:szCs w:val="24"/>
              </w:rPr>
              <w:t xml:space="preserve"> </w:t>
            </w:r>
            <w:r w:rsidR="005D503F" w:rsidRPr="005D503F">
              <w:rPr>
                <w:rFonts w:ascii="Times New Roman" w:hAnsi="Times New Roman" w:cs="Times New Roman"/>
                <w:snapToGrid w:val="0"/>
                <w:sz w:val="24"/>
                <w:szCs w:val="24"/>
              </w:rPr>
              <w:t>16 апреля 2024 года  № 19</w:t>
            </w:r>
          </w:p>
          <w:p w:rsidR="005D503F" w:rsidRPr="005D503F" w:rsidRDefault="005D503F" w:rsidP="005D503F">
            <w:pPr>
              <w:pStyle w:val="ae"/>
              <w:jc w:val="both"/>
              <w:rPr>
                <w:rFonts w:ascii="Times New Roman" w:hAnsi="Times New Roman" w:cs="Times New Roman"/>
                <w:sz w:val="24"/>
                <w:szCs w:val="24"/>
              </w:rPr>
            </w:pPr>
            <w:r w:rsidRPr="005D503F">
              <w:rPr>
                <w:rFonts w:ascii="Times New Roman" w:hAnsi="Times New Roman" w:cs="Times New Roman"/>
                <w:sz w:val="24"/>
                <w:szCs w:val="24"/>
              </w:rPr>
              <w:t>Об утверждении схемы размещения нестационарных торговых объектов</w:t>
            </w:r>
          </w:p>
          <w:p w:rsidR="00716E20" w:rsidRPr="005D503F" w:rsidRDefault="00716E20" w:rsidP="005D503F">
            <w:pPr>
              <w:tabs>
                <w:tab w:val="left" w:pos="4536"/>
              </w:tabs>
              <w:rPr>
                <w:sz w:val="24"/>
                <w:szCs w:val="24"/>
              </w:rPr>
            </w:pPr>
          </w:p>
        </w:tc>
        <w:tc>
          <w:tcPr>
            <w:tcW w:w="714" w:type="dxa"/>
            <w:tcBorders>
              <w:top w:val="double" w:sz="2" w:space="0" w:color="000000"/>
              <w:left w:val="double" w:sz="2" w:space="0" w:color="000000"/>
              <w:bottom w:val="double" w:sz="2" w:space="0" w:color="000000"/>
              <w:right w:val="single" w:sz="4" w:space="0" w:color="auto"/>
            </w:tcBorders>
            <w:hideMark/>
          </w:tcPr>
          <w:p w:rsidR="00716E20" w:rsidRPr="005D503F" w:rsidRDefault="00120859">
            <w:pPr>
              <w:pStyle w:val="a4"/>
              <w:snapToGrid w:val="0"/>
              <w:spacing w:before="0" w:after="0" w:line="276" w:lineRule="auto"/>
              <w:rPr>
                <w:bCs/>
              </w:rPr>
            </w:pPr>
            <w:r w:rsidRPr="005D503F">
              <w:rPr>
                <w:bCs/>
              </w:rPr>
              <w:t>3</w:t>
            </w:r>
            <w:r w:rsidR="005D503F" w:rsidRPr="005D503F">
              <w:rPr>
                <w:bCs/>
              </w:rPr>
              <w:t>-4</w:t>
            </w:r>
          </w:p>
        </w:tc>
      </w:tr>
      <w:tr w:rsidR="005D503F" w:rsidRPr="005D503F" w:rsidTr="00675E57">
        <w:tc>
          <w:tcPr>
            <w:tcW w:w="567" w:type="dxa"/>
            <w:tcBorders>
              <w:top w:val="double" w:sz="2" w:space="0" w:color="000000"/>
              <w:left w:val="double" w:sz="2" w:space="0" w:color="000000"/>
              <w:bottom w:val="double" w:sz="2" w:space="0" w:color="000000"/>
              <w:right w:val="nil"/>
            </w:tcBorders>
            <w:hideMark/>
          </w:tcPr>
          <w:p w:rsidR="005D503F" w:rsidRPr="005D503F" w:rsidRDefault="005D503F">
            <w:pPr>
              <w:pStyle w:val="a4"/>
              <w:snapToGrid w:val="0"/>
              <w:spacing w:before="0" w:after="0" w:line="276" w:lineRule="auto"/>
              <w:jc w:val="center"/>
            </w:pPr>
            <w:r w:rsidRPr="005D503F">
              <w:t>2</w:t>
            </w:r>
          </w:p>
          <w:p w:rsidR="005D503F" w:rsidRPr="005D503F" w:rsidRDefault="005D503F">
            <w:pPr>
              <w:pStyle w:val="a4"/>
              <w:snapToGrid w:val="0"/>
              <w:spacing w:before="0" w:after="0" w:line="276" w:lineRule="auto"/>
              <w:jc w:val="center"/>
            </w:pPr>
          </w:p>
        </w:tc>
        <w:tc>
          <w:tcPr>
            <w:tcW w:w="9356" w:type="dxa"/>
            <w:tcBorders>
              <w:top w:val="double" w:sz="2" w:space="0" w:color="000000"/>
              <w:left w:val="double" w:sz="2" w:space="0" w:color="000000"/>
              <w:bottom w:val="double" w:sz="2" w:space="0" w:color="000000"/>
              <w:right w:val="nil"/>
            </w:tcBorders>
            <w:hideMark/>
          </w:tcPr>
          <w:p w:rsidR="005D503F" w:rsidRPr="005D503F" w:rsidRDefault="005D503F" w:rsidP="005D503F">
            <w:pPr>
              <w:pStyle w:val="31"/>
              <w:jc w:val="both"/>
              <w:rPr>
                <w:rFonts w:ascii="Times New Roman" w:hAnsi="Times New Roman"/>
                <w:sz w:val="24"/>
                <w:szCs w:val="24"/>
              </w:rPr>
            </w:pPr>
            <w:r w:rsidRPr="005D503F">
              <w:rPr>
                <w:rFonts w:ascii="Times New Roman" w:hAnsi="Times New Roman"/>
                <w:sz w:val="24"/>
                <w:szCs w:val="24"/>
              </w:rPr>
              <w:t xml:space="preserve">Постановление администрации Гвазденского сельского поселения Бутурлиновского муниципального района Воронежской области   </w:t>
            </w:r>
            <w:r w:rsidRPr="005D503F">
              <w:rPr>
                <w:rFonts w:ascii="Times New Roman" w:hAnsi="Times New Roman"/>
                <w:color w:val="000000"/>
                <w:sz w:val="24"/>
                <w:szCs w:val="24"/>
              </w:rPr>
              <w:t>от</w:t>
            </w:r>
            <w:r w:rsidRPr="005D503F">
              <w:rPr>
                <w:rFonts w:ascii="Times New Roman" w:hAnsi="Times New Roman"/>
                <w:bCs/>
                <w:color w:val="000000"/>
                <w:sz w:val="24"/>
                <w:szCs w:val="24"/>
              </w:rPr>
              <w:t xml:space="preserve"> </w:t>
            </w:r>
            <w:r w:rsidRPr="005D503F">
              <w:rPr>
                <w:rFonts w:ascii="Times New Roman" w:hAnsi="Times New Roman"/>
                <w:sz w:val="24"/>
                <w:szCs w:val="24"/>
              </w:rPr>
              <w:t xml:space="preserve"> 18.04.2024  года  № 20</w:t>
            </w:r>
          </w:p>
          <w:p w:rsidR="005D503F" w:rsidRPr="005D503F" w:rsidRDefault="005D503F" w:rsidP="005D503F">
            <w:pPr>
              <w:pStyle w:val="FR1"/>
              <w:spacing w:before="0"/>
              <w:jc w:val="both"/>
              <w:rPr>
                <w:sz w:val="24"/>
                <w:szCs w:val="24"/>
              </w:rPr>
            </w:pPr>
            <w:r w:rsidRPr="005D503F">
              <w:rPr>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от 08.12.2015 г. №97 «Об утверждении Положения о порядке выявления и оформления права муниципальной собственности на бесхозяйные объекты недвижимого имущества и объекты с незарегистрированными правами собственности»  </w:t>
            </w:r>
          </w:p>
          <w:p w:rsidR="005D503F" w:rsidRPr="005D503F" w:rsidRDefault="005D503F" w:rsidP="005D503F">
            <w:pPr>
              <w:tabs>
                <w:tab w:val="left" w:pos="4536"/>
              </w:tabs>
              <w:rPr>
                <w:sz w:val="24"/>
                <w:szCs w:val="24"/>
              </w:rPr>
            </w:pPr>
          </w:p>
        </w:tc>
        <w:tc>
          <w:tcPr>
            <w:tcW w:w="714" w:type="dxa"/>
            <w:tcBorders>
              <w:top w:val="double" w:sz="2" w:space="0" w:color="000000"/>
              <w:left w:val="double" w:sz="2" w:space="0" w:color="000000"/>
              <w:bottom w:val="double" w:sz="2" w:space="0" w:color="000000"/>
              <w:right w:val="single" w:sz="4" w:space="0" w:color="auto"/>
            </w:tcBorders>
            <w:hideMark/>
          </w:tcPr>
          <w:p w:rsidR="005D503F" w:rsidRPr="005D503F" w:rsidRDefault="005D503F">
            <w:pPr>
              <w:pStyle w:val="a4"/>
              <w:snapToGrid w:val="0"/>
              <w:spacing w:before="0" w:after="0" w:line="276" w:lineRule="auto"/>
              <w:rPr>
                <w:bCs/>
              </w:rPr>
            </w:pPr>
            <w:r w:rsidRPr="005D503F">
              <w:rPr>
                <w:bCs/>
              </w:rPr>
              <w:t>4-6</w:t>
            </w:r>
          </w:p>
        </w:tc>
      </w:tr>
    </w:tbl>
    <w:p w:rsidR="00675E57" w:rsidRPr="005D503F" w:rsidRDefault="00675E57">
      <w:pPr>
        <w:rPr>
          <w:sz w:val="24"/>
          <w:szCs w:val="24"/>
        </w:rPr>
      </w:pPr>
    </w:p>
    <w:p w:rsidR="00675E57" w:rsidRPr="005D503F" w:rsidRDefault="00675E57">
      <w:pPr>
        <w:rPr>
          <w:sz w:val="24"/>
          <w:szCs w:val="24"/>
        </w:rPr>
      </w:pPr>
    </w:p>
    <w:p w:rsidR="00675E57" w:rsidRPr="005D503F" w:rsidRDefault="00675E57">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pPr>
        <w:rPr>
          <w:sz w:val="24"/>
          <w:szCs w:val="24"/>
        </w:rPr>
      </w:pPr>
    </w:p>
    <w:p w:rsidR="005D503F" w:rsidRPr="005D503F" w:rsidRDefault="005D503F" w:rsidP="005D503F">
      <w:pPr>
        <w:pStyle w:val="ad"/>
        <w:rPr>
          <w:sz w:val="24"/>
          <w:szCs w:val="24"/>
        </w:rPr>
      </w:pPr>
      <w:r w:rsidRPr="005D503F">
        <w:rPr>
          <w:noProof/>
          <w:sz w:val="24"/>
          <w:szCs w:val="24"/>
        </w:rPr>
        <w:drawing>
          <wp:inline distT="0" distB="0" distL="0" distR="0">
            <wp:extent cx="619125" cy="7239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5D503F" w:rsidRPr="005D503F" w:rsidRDefault="005D503F" w:rsidP="005D503F">
      <w:pPr>
        <w:pStyle w:val="ad"/>
        <w:rPr>
          <w:b/>
          <w:i w:val="0"/>
          <w:sz w:val="24"/>
          <w:szCs w:val="24"/>
        </w:rPr>
      </w:pPr>
      <w:r w:rsidRPr="005D503F">
        <w:rPr>
          <w:b/>
          <w:sz w:val="24"/>
          <w:szCs w:val="24"/>
        </w:rPr>
        <w:t xml:space="preserve">Администрация Гвазденского сельского поселения </w:t>
      </w:r>
    </w:p>
    <w:p w:rsidR="005D503F" w:rsidRPr="005D503F" w:rsidRDefault="005D503F" w:rsidP="005D503F">
      <w:pPr>
        <w:pStyle w:val="ad"/>
        <w:rPr>
          <w:b/>
          <w:i w:val="0"/>
          <w:sz w:val="24"/>
          <w:szCs w:val="24"/>
        </w:rPr>
      </w:pPr>
      <w:r w:rsidRPr="005D503F">
        <w:rPr>
          <w:b/>
          <w:sz w:val="24"/>
          <w:szCs w:val="24"/>
        </w:rPr>
        <w:t xml:space="preserve">Бутурлиновского муниципального района </w:t>
      </w:r>
    </w:p>
    <w:p w:rsidR="005D503F" w:rsidRPr="005D503F" w:rsidRDefault="005D503F" w:rsidP="005D503F">
      <w:pPr>
        <w:pStyle w:val="ad"/>
        <w:rPr>
          <w:sz w:val="24"/>
          <w:szCs w:val="24"/>
        </w:rPr>
      </w:pPr>
      <w:r w:rsidRPr="005D503F">
        <w:rPr>
          <w:b/>
          <w:sz w:val="24"/>
          <w:szCs w:val="24"/>
        </w:rPr>
        <w:t>Воронежской области</w:t>
      </w:r>
    </w:p>
    <w:p w:rsidR="005D503F" w:rsidRPr="005D503F" w:rsidRDefault="005D503F" w:rsidP="005D503F">
      <w:pPr>
        <w:pStyle w:val="ad"/>
        <w:rPr>
          <w:sz w:val="24"/>
          <w:szCs w:val="24"/>
        </w:rPr>
      </w:pPr>
    </w:p>
    <w:p w:rsidR="005D503F" w:rsidRPr="005D503F" w:rsidRDefault="005D503F" w:rsidP="005D503F">
      <w:pPr>
        <w:pStyle w:val="ad"/>
        <w:rPr>
          <w:b/>
          <w:sz w:val="24"/>
          <w:szCs w:val="24"/>
        </w:rPr>
      </w:pPr>
      <w:r w:rsidRPr="005D503F">
        <w:rPr>
          <w:b/>
          <w:sz w:val="24"/>
          <w:szCs w:val="24"/>
        </w:rPr>
        <w:t>ПОСТАНОВЛЕНИЕ</w:t>
      </w:r>
    </w:p>
    <w:p w:rsidR="005D503F" w:rsidRPr="005D503F" w:rsidRDefault="005D503F" w:rsidP="005D503F">
      <w:pPr>
        <w:rPr>
          <w:sz w:val="24"/>
          <w:szCs w:val="24"/>
        </w:rPr>
      </w:pPr>
    </w:p>
    <w:p w:rsidR="005D503F" w:rsidRPr="005D503F" w:rsidRDefault="005D503F" w:rsidP="005D503F">
      <w:pPr>
        <w:pStyle w:val="ae"/>
        <w:rPr>
          <w:rFonts w:ascii="Times New Roman" w:hAnsi="Times New Roman" w:cs="Times New Roman"/>
          <w:snapToGrid w:val="0"/>
          <w:sz w:val="24"/>
          <w:szCs w:val="24"/>
          <w:u w:val="single"/>
        </w:rPr>
      </w:pPr>
      <w:r w:rsidRPr="005D503F">
        <w:rPr>
          <w:rFonts w:ascii="Times New Roman" w:hAnsi="Times New Roman" w:cs="Times New Roman"/>
          <w:snapToGrid w:val="0"/>
          <w:sz w:val="24"/>
          <w:szCs w:val="24"/>
          <w:u w:val="single"/>
        </w:rPr>
        <w:t>от 16 апреля 2024 года  № 19</w:t>
      </w:r>
    </w:p>
    <w:p w:rsidR="005D503F" w:rsidRPr="005D503F" w:rsidRDefault="005D503F" w:rsidP="005D503F">
      <w:pPr>
        <w:pStyle w:val="ae"/>
        <w:rPr>
          <w:rFonts w:ascii="Times New Roman" w:hAnsi="Times New Roman" w:cs="Times New Roman"/>
          <w:snapToGrid w:val="0"/>
          <w:sz w:val="24"/>
          <w:szCs w:val="24"/>
        </w:rPr>
      </w:pPr>
      <w:r w:rsidRPr="005D503F">
        <w:rPr>
          <w:rFonts w:ascii="Times New Roman" w:hAnsi="Times New Roman" w:cs="Times New Roman"/>
          <w:snapToGrid w:val="0"/>
          <w:sz w:val="24"/>
          <w:szCs w:val="24"/>
        </w:rPr>
        <w:t>с.Гвазда</w:t>
      </w:r>
    </w:p>
    <w:p w:rsidR="005D503F" w:rsidRPr="005D503F" w:rsidRDefault="005D503F" w:rsidP="005D503F">
      <w:pPr>
        <w:pStyle w:val="ae"/>
        <w:rPr>
          <w:rFonts w:ascii="Times New Roman" w:hAnsi="Times New Roman" w:cs="Times New Roman"/>
          <w:snapToGrid w:val="0"/>
          <w:sz w:val="24"/>
          <w:szCs w:val="24"/>
        </w:rPr>
      </w:pPr>
    </w:p>
    <w:p w:rsidR="005D503F" w:rsidRPr="005D503F" w:rsidRDefault="005D503F" w:rsidP="005D503F">
      <w:pPr>
        <w:pStyle w:val="ae"/>
        <w:rPr>
          <w:rFonts w:ascii="Times New Roman" w:hAnsi="Times New Roman" w:cs="Times New Roman"/>
          <w:sz w:val="24"/>
          <w:szCs w:val="24"/>
        </w:rPr>
      </w:pPr>
      <w:r w:rsidRPr="005D503F">
        <w:rPr>
          <w:rFonts w:ascii="Times New Roman" w:hAnsi="Times New Roman" w:cs="Times New Roman"/>
          <w:sz w:val="24"/>
          <w:szCs w:val="24"/>
        </w:rPr>
        <w:t>Об утверждении схемы размещения</w:t>
      </w:r>
    </w:p>
    <w:p w:rsidR="005D503F" w:rsidRPr="005D503F" w:rsidRDefault="005D503F" w:rsidP="005D503F">
      <w:pPr>
        <w:pStyle w:val="ae"/>
        <w:rPr>
          <w:rFonts w:ascii="Times New Roman" w:hAnsi="Times New Roman" w:cs="Times New Roman"/>
          <w:sz w:val="24"/>
          <w:szCs w:val="24"/>
        </w:rPr>
      </w:pPr>
      <w:r w:rsidRPr="005D503F">
        <w:rPr>
          <w:rFonts w:ascii="Times New Roman" w:hAnsi="Times New Roman" w:cs="Times New Roman"/>
          <w:sz w:val="24"/>
          <w:szCs w:val="24"/>
        </w:rPr>
        <w:t>нестационарных торговых объектов</w:t>
      </w:r>
    </w:p>
    <w:p w:rsidR="005D503F" w:rsidRPr="005D503F" w:rsidRDefault="005D503F" w:rsidP="005D503F">
      <w:pPr>
        <w:pStyle w:val="ae"/>
        <w:rPr>
          <w:rFonts w:ascii="Times New Roman" w:hAnsi="Times New Roman" w:cs="Times New Roman"/>
          <w:sz w:val="24"/>
          <w:szCs w:val="24"/>
        </w:rPr>
      </w:pPr>
    </w:p>
    <w:p w:rsidR="005D503F" w:rsidRPr="005D503F" w:rsidRDefault="005D503F" w:rsidP="005D503F">
      <w:pPr>
        <w:pStyle w:val="ae"/>
        <w:ind w:firstLine="567"/>
        <w:jc w:val="both"/>
        <w:rPr>
          <w:rFonts w:ascii="Times New Roman" w:hAnsi="Times New Roman" w:cs="Times New Roman"/>
          <w:sz w:val="24"/>
          <w:szCs w:val="24"/>
        </w:rPr>
      </w:pPr>
      <w:r w:rsidRPr="005D503F">
        <w:rPr>
          <w:rFonts w:ascii="Times New Roman" w:hAnsi="Times New Roman" w:cs="Times New Roman"/>
          <w:sz w:val="24"/>
          <w:szCs w:val="24"/>
        </w:rPr>
        <w:t>В соответствии с Федеральным законом от 28.12.2009 № 381 ФЗ «Об основах государственного регулирования торговой деятельности в Российской Федерации»,</w:t>
      </w:r>
      <w:r w:rsidRPr="005D503F">
        <w:rPr>
          <w:rFonts w:ascii="Times New Roman" w:hAnsi="Times New Roman" w:cs="Times New Roman"/>
          <w:color w:val="000000"/>
          <w:sz w:val="24"/>
          <w:szCs w:val="24"/>
        </w:rPr>
        <w:t xml:space="preserve"> постановлением Правительства Российской Федерации от 29.09.2010 № 772 «</w:t>
      </w:r>
      <w:r w:rsidRPr="005D503F">
        <w:rPr>
          <w:rFonts w:ascii="Times New Roman" w:hAnsi="Times New Roman" w:cs="Times New Roman"/>
          <w:color w:val="22272F"/>
          <w:kern w:val="36"/>
          <w:sz w:val="24"/>
          <w:szCs w:val="24"/>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Pr="005D503F">
        <w:rPr>
          <w:rFonts w:ascii="Times New Roman" w:hAnsi="Times New Roman" w:cs="Times New Roman"/>
          <w:color w:val="000000"/>
          <w:sz w:val="24"/>
          <w:szCs w:val="24"/>
        </w:rPr>
        <w:t>»,</w:t>
      </w:r>
      <w:r w:rsidRPr="005D503F">
        <w:rPr>
          <w:rFonts w:ascii="Times New Roman" w:hAnsi="Times New Roman" w:cs="Times New Roman"/>
          <w:sz w:val="24"/>
          <w:szCs w:val="24"/>
        </w:rPr>
        <w:t xml:space="preserve">  Приказа департамента предпринимательства и торговли Воронежской области от 22.11.2022 № 172  «Об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 администрация Гвазденского сельского поселения Бутурлиновского муниципального  района  </w:t>
      </w:r>
    </w:p>
    <w:p w:rsidR="005D503F" w:rsidRPr="005D503F" w:rsidRDefault="005D503F" w:rsidP="005D503F">
      <w:pPr>
        <w:pStyle w:val="ae"/>
        <w:ind w:firstLine="567"/>
        <w:jc w:val="both"/>
        <w:rPr>
          <w:rFonts w:ascii="Times New Roman" w:hAnsi="Times New Roman" w:cs="Times New Roman"/>
          <w:sz w:val="24"/>
          <w:szCs w:val="24"/>
        </w:rPr>
      </w:pPr>
    </w:p>
    <w:p w:rsidR="005D503F" w:rsidRPr="005D503F" w:rsidRDefault="005D503F" w:rsidP="005D503F">
      <w:pPr>
        <w:pStyle w:val="ae"/>
        <w:ind w:firstLine="567"/>
        <w:jc w:val="center"/>
        <w:rPr>
          <w:rFonts w:ascii="Times New Roman" w:hAnsi="Times New Roman" w:cs="Times New Roman"/>
          <w:sz w:val="24"/>
          <w:szCs w:val="24"/>
        </w:rPr>
      </w:pPr>
      <w:r w:rsidRPr="005D503F">
        <w:rPr>
          <w:rFonts w:ascii="Times New Roman" w:hAnsi="Times New Roman" w:cs="Times New Roman"/>
          <w:sz w:val="24"/>
          <w:szCs w:val="24"/>
        </w:rPr>
        <w:t>ПОСТАНОВЛЯЕТ:</w:t>
      </w:r>
    </w:p>
    <w:p w:rsidR="005D503F" w:rsidRPr="005D503F" w:rsidRDefault="005D503F" w:rsidP="005D503F">
      <w:pPr>
        <w:pStyle w:val="ae"/>
        <w:ind w:firstLine="567"/>
        <w:jc w:val="center"/>
        <w:rPr>
          <w:rFonts w:ascii="Times New Roman" w:hAnsi="Times New Roman" w:cs="Times New Roman"/>
          <w:sz w:val="24"/>
          <w:szCs w:val="24"/>
        </w:rPr>
      </w:pPr>
    </w:p>
    <w:p w:rsidR="005D503F" w:rsidRPr="005D503F" w:rsidRDefault="005D503F" w:rsidP="005D503F">
      <w:pPr>
        <w:pStyle w:val="ae"/>
        <w:ind w:firstLine="567"/>
        <w:jc w:val="both"/>
        <w:rPr>
          <w:rFonts w:ascii="Times New Roman" w:hAnsi="Times New Roman" w:cs="Times New Roman"/>
          <w:sz w:val="24"/>
          <w:szCs w:val="24"/>
        </w:rPr>
      </w:pPr>
      <w:r w:rsidRPr="005D503F">
        <w:rPr>
          <w:rFonts w:ascii="Times New Roman" w:hAnsi="Times New Roman" w:cs="Times New Roman"/>
          <w:sz w:val="24"/>
          <w:szCs w:val="24"/>
        </w:rPr>
        <w:t xml:space="preserve">1. Утвердить схему размещения нестационарных торговых объектов, расположенных на территории Гвазденского сельского поселения на земельных участках, в зданиях, строениях и сооружениях, находящихся  в муниципальной (государственной) собственности сроком на 5 лет,  согласно приложений 1, 2 к настоящему постановлению.  </w:t>
      </w:r>
    </w:p>
    <w:p w:rsidR="005D503F" w:rsidRPr="005D503F" w:rsidRDefault="005D503F" w:rsidP="005D503F">
      <w:pPr>
        <w:pStyle w:val="ae"/>
        <w:ind w:firstLine="567"/>
        <w:jc w:val="both"/>
        <w:rPr>
          <w:rFonts w:ascii="Times New Roman" w:hAnsi="Times New Roman" w:cs="Times New Roman"/>
          <w:sz w:val="24"/>
          <w:szCs w:val="24"/>
        </w:rPr>
      </w:pPr>
      <w:r w:rsidRPr="005D503F">
        <w:rPr>
          <w:rFonts w:ascii="Times New Roman" w:hAnsi="Times New Roman" w:cs="Times New Roman"/>
          <w:sz w:val="24"/>
          <w:szCs w:val="24"/>
        </w:rPr>
        <w:t xml:space="preserve">2. Признать утратившим силу постановление администрации Гвазденского сельского поселения Бутурлиновского муниципального района Воронежской области от 01.03.2018 №12 «Об утверждении схемы размещения нестационарных торговых объектов на территории Гвазденского сельского поселения Бутурлиновского муниципального района Воронежской области». </w:t>
      </w:r>
    </w:p>
    <w:p w:rsidR="005D503F" w:rsidRPr="005D503F" w:rsidRDefault="005D503F" w:rsidP="005D503F">
      <w:pPr>
        <w:pStyle w:val="ae"/>
        <w:ind w:firstLine="567"/>
        <w:jc w:val="both"/>
        <w:rPr>
          <w:rFonts w:ascii="Times New Roman" w:hAnsi="Times New Roman" w:cs="Times New Roman"/>
          <w:sz w:val="24"/>
          <w:szCs w:val="24"/>
        </w:rPr>
      </w:pPr>
      <w:r w:rsidRPr="005D503F">
        <w:rPr>
          <w:rFonts w:ascii="Times New Roman" w:hAnsi="Times New Roman" w:cs="Times New Roman"/>
          <w:sz w:val="24"/>
          <w:szCs w:val="24"/>
        </w:rPr>
        <w:t xml:space="preserve">3. Настоящее постановление подлежит опубликованию на официальном сайте администрации Гвазденского сельского поселения Бутурлиновского муниципального района Воронежской области в информационно-телекоммуникационной сети «Интернет». </w:t>
      </w:r>
    </w:p>
    <w:p w:rsidR="005D503F" w:rsidRPr="005D503F" w:rsidRDefault="005D503F" w:rsidP="005D503F">
      <w:pPr>
        <w:pStyle w:val="ae"/>
        <w:ind w:firstLine="567"/>
        <w:jc w:val="both"/>
        <w:rPr>
          <w:rFonts w:ascii="Times New Roman" w:hAnsi="Times New Roman" w:cs="Times New Roman"/>
          <w:sz w:val="24"/>
          <w:szCs w:val="24"/>
        </w:rPr>
      </w:pPr>
      <w:r w:rsidRPr="005D503F">
        <w:rPr>
          <w:rFonts w:ascii="Times New Roman" w:hAnsi="Times New Roman" w:cs="Times New Roman"/>
          <w:sz w:val="24"/>
          <w:szCs w:val="24"/>
        </w:rPr>
        <w:t xml:space="preserve">4.  Контроль за исполнением настоящего постановления оставляю за собой. </w:t>
      </w:r>
    </w:p>
    <w:p w:rsidR="005D503F" w:rsidRPr="005D503F" w:rsidRDefault="005D503F" w:rsidP="005D503F">
      <w:pPr>
        <w:pStyle w:val="ae"/>
        <w:ind w:firstLine="567"/>
        <w:jc w:val="both"/>
        <w:rPr>
          <w:rFonts w:ascii="Times New Roman" w:hAnsi="Times New Roman" w:cs="Times New Roman"/>
          <w:sz w:val="24"/>
          <w:szCs w:val="24"/>
        </w:rPr>
      </w:pPr>
    </w:p>
    <w:p w:rsidR="005D503F" w:rsidRPr="005D503F" w:rsidRDefault="005D503F" w:rsidP="005D503F">
      <w:pPr>
        <w:pStyle w:val="ae"/>
        <w:ind w:firstLine="567"/>
        <w:rPr>
          <w:rFonts w:ascii="Times New Roman" w:hAnsi="Times New Roman" w:cs="Times New Roman"/>
          <w:sz w:val="24"/>
          <w:szCs w:val="24"/>
        </w:rPr>
      </w:pPr>
      <w:r w:rsidRPr="005D503F">
        <w:rPr>
          <w:rFonts w:ascii="Times New Roman" w:hAnsi="Times New Roman" w:cs="Times New Roman"/>
          <w:sz w:val="24"/>
          <w:szCs w:val="24"/>
        </w:rPr>
        <w:t>И.о.главы Гвазденского сельского поселения                       Н.С.Сергеева</w:t>
      </w:r>
    </w:p>
    <w:p w:rsidR="005D503F" w:rsidRDefault="005D503F" w:rsidP="005D503F">
      <w:pPr>
        <w:pStyle w:val="ae"/>
        <w:ind w:firstLine="567"/>
        <w:rPr>
          <w:rFonts w:ascii="Times New Roman" w:hAnsi="Times New Roman" w:cs="Times New Roman"/>
          <w:sz w:val="24"/>
          <w:szCs w:val="24"/>
        </w:rPr>
      </w:pPr>
    </w:p>
    <w:p w:rsidR="003A235B" w:rsidRDefault="003A235B" w:rsidP="005D503F">
      <w:pPr>
        <w:pStyle w:val="ae"/>
        <w:ind w:firstLine="567"/>
        <w:rPr>
          <w:rFonts w:ascii="Times New Roman" w:hAnsi="Times New Roman" w:cs="Times New Roman"/>
          <w:sz w:val="24"/>
          <w:szCs w:val="24"/>
        </w:rPr>
      </w:pPr>
    </w:p>
    <w:p w:rsidR="003A235B" w:rsidRDefault="003A235B" w:rsidP="005D503F">
      <w:pPr>
        <w:pStyle w:val="ae"/>
        <w:ind w:firstLine="567"/>
        <w:rPr>
          <w:rFonts w:ascii="Times New Roman" w:hAnsi="Times New Roman" w:cs="Times New Roman"/>
          <w:sz w:val="24"/>
          <w:szCs w:val="24"/>
        </w:rPr>
      </w:pPr>
    </w:p>
    <w:p w:rsidR="003A235B" w:rsidRPr="005D503F" w:rsidRDefault="003A235B" w:rsidP="005D503F">
      <w:pPr>
        <w:pStyle w:val="ae"/>
        <w:ind w:firstLine="567"/>
        <w:rPr>
          <w:rFonts w:ascii="Times New Roman" w:hAnsi="Times New Roman" w:cs="Times New Roman"/>
          <w:sz w:val="24"/>
          <w:szCs w:val="24"/>
        </w:rPr>
      </w:pPr>
    </w:p>
    <w:p w:rsidR="005D503F" w:rsidRPr="005D503F" w:rsidRDefault="005D503F" w:rsidP="005D503F">
      <w:pPr>
        <w:pStyle w:val="ae"/>
        <w:ind w:firstLine="567"/>
        <w:rPr>
          <w:rFonts w:ascii="Times New Roman" w:hAnsi="Times New Roman" w:cs="Times New Roman"/>
          <w:sz w:val="24"/>
          <w:szCs w:val="24"/>
        </w:rPr>
      </w:pPr>
    </w:p>
    <w:p w:rsidR="005D503F" w:rsidRPr="005D503F" w:rsidRDefault="005D503F" w:rsidP="005D503F">
      <w:pPr>
        <w:jc w:val="center"/>
        <w:rPr>
          <w:sz w:val="24"/>
          <w:szCs w:val="24"/>
        </w:rPr>
      </w:pPr>
      <w:r w:rsidRPr="005D503F">
        <w:rPr>
          <w:noProof/>
          <w:sz w:val="24"/>
          <w:szCs w:val="24"/>
        </w:rPr>
        <w:lastRenderedPageBreak/>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5D503F" w:rsidRPr="005D503F" w:rsidRDefault="005D503F" w:rsidP="005D503F">
      <w:pPr>
        <w:jc w:val="center"/>
        <w:rPr>
          <w:b/>
          <w:i/>
          <w:sz w:val="24"/>
          <w:szCs w:val="24"/>
        </w:rPr>
      </w:pPr>
      <w:r w:rsidRPr="005D503F">
        <w:rPr>
          <w:b/>
          <w:i/>
          <w:sz w:val="24"/>
          <w:szCs w:val="24"/>
        </w:rPr>
        <w:t>Администрация Гвазденского сельского поселения</w:t>
      </w:r>
    </w:p>
    <w:p w:rsidR="005D503F" w:rsidRPr="005D503F" w:rsidRDefault="005D503F" w:rsidP="005D503F">
      <w:pPr>
        <w:jc w:val="center"/>
        <w:rPr>
          <w:b/>
          <w:i/>
          <w:sz w:val="24"/>
          <w:szCs w:val="24"/>
        </w:rPr>
      </w:pPr>
      <w:r w:rsidRPr="005D503F">
        <w:rPr>
          <w:b/>
          <w:i/>
          <w:sz w:val="24"/>
          <w:szCs w:val="24"/>
        </w:rPr>
        <w:t>Бутурлиновского муниципального района</w:t>
      </w:r>
    </w:p>
    <w:p w:rsidR="005D503F" w:rsidRPr="005D503F" w:rsidRDefault="005D503F" w:rsidP="005D503F">
      <w:pPr>
        <w:jc w:val="center"/>
        <w:rPr>
          <w:b/>
          <w:i/>
          <w:sz w:val="24"/>
          <w:szCs w:val="24"/>
        </w:rPr>
      </w:pPr>
      <w:r w:rsidRPr="005D503F">
        <w:rPr>
          <w:b/>
          <w:i/>
          <w:sz w:val="24"/>
          <w:szCs w:val="24"/>
        </w:rPr>
        <w:t>Воронежской области</w:t>
      </w:r>
    </w:p>
    <w:p w:rsidR="005D503F" w:rsidRPr="005D503F" w:rsidRDefault="005D503F" w:rsidP="005D503F">
      <w:pPr>
        <w:jc w:val="center"/>
        <w:rPr>
          <w:b/>
          <w:i/>
          <w:sz w:val="24"/>
          <w:szCs w:val="24"/>
        </w:rPr>
      </w:pPr>
    </w:p>
    <w:p w:rsidR="005D503F" w:rsidRPr="005D503F" w:rsidRDefault="005D503F" w:rsidP="005D503F">
      <w:pPr>
        <w:jc w:val="center"/>
        <w:rPr>
          <w:sz w:val="24"/>
          <w:szCs w:val="24"/>
        </w:rPr>
      </w:pPr>
      <w:r w:rsidRPr="005D503F">
        <w:rPr>
          <w:b/>
          <w:i/>
          <w:sz w:val="24"/>
          <w:szCs w:val="24"/>
        </w:rPr>
        <w:t>ПОСТАНОВЛЕНИЕ</w:t>
      </w:r>
    </w:p>
    <w:p w:rsidR="005D503F" w:rsidRPr="005D503F" w:rsidRDefault="005D503F" w:rsidP="005D503F">
      <w:pPr>
        <w:pStyle w:val="31"/>
        <w:jc w:val="center"/>
        <w:rPr>
          <w:rFonts w:ascii="Times New Roman" w:hAnsi="Times New Roman"/>
          <w:sz w:val="24"/>
          <w:szCs w:val="24"/>
        </w:rPr>
      </w:pPr>
    </w:p>
    <w:p w:rsidR="005D503F" w:rsidRPr="005D503F" w:rsidRDefault="005D503F" w:rsidP="005D503F">
      <w:pPr>
        <w:pStyle w:val="31"/>
        <w:rPr>
          <w:rFonts w:ascii="Times New Roman" w:hAnsi="Times New Roman"/>
          <w:sz w:val="24"/>
          <w:szCs w:val="24"/>
        </w:rPr>
      </w:pPr>
      <w:r w:rsidRPr="005D503F">
        <w:rPr>
          <w:rFonts w:ascii="Times New Roman" w:hAnsi="Times New Roman"/>
          <w:sz w:val="24"/>
          <w:szCs w:val="24"/>
        </w:rPr>
        <w:t>от 18.04.2024  года  № 20</w:t>
      </w:r>
    </w:p>
    <w:p w:rsidR="005D503F" w:rsidRPr="005D503F" w:rsidRDefault="005D503F" w:rsidP="005D503F">
      <w:pPr>
        <w:pStyle w:val="31"/>
        <w:rPr>
          <w:rFonts w:ascii="Times New Roman" w:hAnsi="Times New Roman"/>
          <w:sz w:val="24"/>
          <w:szCs w:val="24"/>
        </w:rPr>
      </w:pPr>
      <w:r w:rsidRPr="005D503F">
        <w:rPr>
          <w:rFonts w:ascii="Times New Roman" w:hAnsi="Times New Roman"/>
          <w:sz w:val="24"/>
          <w:szCs w:val="24"/>
        </w:rPr>
        <w:t xml:space="preserve">            с.Гвазда</w:t>
      </w:r>
    </w:p>
    <w:p w:rsidR="005D503F" w:rsidRPr="005D503F" w:rsidRDefault="005D503F" w:rsidP="005D503F">
      <w:pPr>
        <w:pStyle w:val="FR1"/>
        <w:spacing w:before="0"/>
        <w:ind w:right="3969"/>
        <w:jc w:val="both"/>
        <w:rPr>
          <w:sz w:val="24"/>
          <w:szCs w:val="24"/>
        </w:rPr>
      </w:pPr>
      <w:r w:rsidRPr="005D503F">
        <w:rPr>
          <w:b/>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от 08.12.2015 г. №97 «Об утверждении Положения о порядке выявления и оформления права муниципальной собственности на бесхозяйные объекты недвижимого имущества и объекты с незарегистрированными правами собственности»  </w:t>
      </w:r>
    </w:p>
    <w:p w:rsidR="005D503F" w:rsidRPr="005D503F" w:rsidRDefault="005D503F" w:rsidP="005D503F">
      <w:pPr>
        <w:pStyle w:val="FR1"/>
        <w:spacing w:before="0"/>
        <w:rPr>
          <w:sz w:val="24"/>
          <w:szCs w:val="24"/>
        </w:rPr>
      </w:pPr>
    </w:p>
    <w:p w:rsidR="005D503F" w:rsidRPr="005D503F" w:rsidRDefault="005D503F" w:rsidP="005D503F">
      <w:pPr>
        <w:pStyle w:val="FR1"/>
        <w:spacing w:before="0"/>
        <w:ind w:firstLine="709"/>
        <w:jc w:val="both"/>
        <w:rPr>
          <w:sz w:val="24"/>
          <w:szCs w:val="24"/>
        </w:rPr>
      </w:pPr>
      <w:r w:rsidRPr="005D503F">
        <w:rPr>
          <w:sz w:val="24"/>
          <w:szCs w:val="24"/>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рассмотрев протест прокуратуры от 08.12.2015года № 97 </w:t>
      </w:r>
      <w:r w:rsidRPr="005D503F">
        <w:rPr>
          <w:iCs/>
          <w:sz w:val="24"/>
          <w:szCs w:val="24"/>
        </w:rPr>
        <w:t xml:space="preserve">администрация Гвазденского сельского поселения </w:t>
      </w:r>
      <w:r w:rsidRPr="005D503F">
        <w:rPr>
          <w:sz w:val="24"/>
          <w:szCs w:val="24"/>
        </w:rPr>
        <w:t>Бутурлиновского муниципального района Воронежской области</w:t>
      </w:r>
    </w:p>
    <w:p w:rsidR="005D503F" w:rsidRPr="005D503F" w:rsidRDefault="005D503F" w:rsidP="005D503F">
      <w:pPr>
        <w:pStyle w:val="FR1"/>
        <w:spacing w:before="0"/>
        <w:ind w:firstLine="709"/>
        <w:jc w:val="both"/>
        <w:rPr>
          <w:sz w:val="24"/>
          <w:szCs w:val="24"/>
        </w:rPr>
      </w:pPr>
    </w:p>
    <w:p w:rsidR="005D503F" w:rsidRPr="005D503F" w:rsidRDefault="005D503F" w:rsidP="005D503F">
      <w:pPr>
        <w:pStyle w:val="FR1"/>
        <w:spacing w:before="0"/>
        <w:jc w:val="center"/>
        <w:rPr>
          <w:sz w:val="24"/>
          <w:szCs w:val="24"/>
        </w:rPr>
      </w:pPr>
      <w:r w:rsidRPr="005D503F">
        <w:rPr>
          <w:sz w:val="24"/>
          <w:szCs w:val="24"/>
        </w:rPr>
        <w:t>ПОСТАНОВЛЯЕТ:</w:t>
      </w:r>
    </w:p>
    <w:p w:rsidR="005D503F" w:rsidRPr="005D503F" w:rsidRDefault="005D503F" w:rsidP="005D503F">
      <w:pPr>
        <w:pStyle w:val="FR1"/>
        <w:spacing w:before="0"/>
        <w:jc w:val="both"/>
        <w:rPr>
          <w:sz w:val="24"/>
          <w:szCs w:val="24"/>
        </w:rPr>
      </w:pPr>
    </w:p>
    <w:p w:rsidR="005D503F" w:rsidRPr="005D503F" w:rsidRDefault="005D503F" w:rsidP="005D503F">
      <w:pPr>
        <w:pStyle w:val="FR1"/>
        <w:spacing w:before="0"/>
        <w:ind w:firstLine="709"/>
        <w:jc w:val="both"/>
        <w:rPr>
          <w:color w:val="000000"/>
          <w:sz w:val="24"/>
          <w:szCs w:val="24"/>
        </w:rPr>
      </w:pPr>
      <w:r w:rsidRPr="005D503F">
        <w:rPr>
          <w:sz w:val="24"/>
          <w:szCs w:val="24"/>
        </w:rPr>
        <w:t>1. Внести в Положение о порядке выявления и оформления права муниципальной собственности на бесхозяйные объекты недвижимого имущества и объекты с незарегистрированными правами собственности</w:t>
      </w:r>
      <w:r w:rsidRPr="005D503F">
        <w:rPr>
          <w:color w:val="000000"/>
          <w:sz w:val="24"/>
          <w:szCs w:val="24"/>
        </w:rPr>
        <w:t xml:space="preserve">, утвержденное постановлением администрации Гвазденского сельского поселения Бутурлиновского муниципального района Воронежской области от </w:t>
      </w:r>
      <w:r w:rsidRPr="005D503F">
        <w:rPr>
          <w:sz w:val="24"/>
          <w:szCs w:val="24"/>
        </w:rPr>
        <w:t xml:space="preserve">08.12.2015года № 97 </w:t>
      </w:r>
      <w:r w:rsidRPr="005D503F">
        <w:rPr>
          <w:color w:val="000000"/>
          <w:sz w:val="24"/>
          <w:szCs w:val="24"/>
        </w:rPr>
        <w:t>следующие изменения:</w:t>
      </w:r>
    </w:p>
    <w:p w:rsidR="005D503F" w:rsidRPr="005D503F" w:rsidRDefault="005D503F" w:rsidP="005D503F">
      <w:pPr>
        <w:pStyle w:val="a4"/>
        <w:spacing w:before="0" w:after="0"/>
        <w:ind w:firstLine="709"/>
      </w:pPr>
      <w:r w:rsidRPr="005D503F">
        <w:rPr>
          <w:color w:val="000000"/>
        </w:rPr>
        <w:t xml:space="preserve">1.1. </w:t>
      </w:r>
      <w:r w:rsidRPr="005D503F">
        <w:t>Пункт 1 Положения изложить в новой редакции:</w:t>
      </w:r>
    </w:p>
    <w:p w:rsidR="005D503F" w:rsidRPr="005D503F" w:rsidRDefault="005D503F" w:rsidP="005D503F">
      <w:pPr>
        <w:pStyle w:val="FR1"/>
        <w:spacing w:before="0"/>
        <w:ind w:firstLine="709"/>
        <w:jc w:val="both"/>
        <w:rPr>
          <w:sz w:val="24"/>
          <w:szCs w:val="24"/>
        </w:rPr>
      </w:pPr>
      <w:r w:rsidRPr="005D503F">
        <w:rPr>
          <w:sz w:val="24"/>
          <w:szCs w:val="24"/>
        </w:rPr>
        <w:t xml:space="preserve">«1. Настоящее Положение определяет порядок организации деятельности </w:t>
      </w:r>
      <w:r w:rsidRPr="005D503F">
        <w:rPr>
          <w:bCs/>
          <w:sz w:val="24"/>
          <w:szCs w:val="24"/>
        </w:rPr>
        <w:t xml:space="preserve">Гвазденского  сельского поселения </w:t>
      </w:r>
      <w:r w:rsidRPr="005D503F">
        <w:rPr>
          <w:sz w:val="24"/>
          <w:szCs w:val="24"/>
        </w:rPr>
        <w:t>(далее – муниципальное образование) по выявлению бесхозяйного недвижимого имущества, в том числе линейных объектов, находящегося на территории муниципального образования, и принятию указанного имущества в муниципальную собственность.»;</w:t>
      </w:r>
    </w:p>
    <w:p w:rsidR="005D503F" w:rsidRPr="005D503F" w:rsidRDefault="005D503F" w:rsidP="005D503F">
      <w:pPr>
        <w:pStyle w:val="FR1"/>
        <w:spacing w:before="0"/>
        <w:ind w:firstLine="709"/>
        <w:jc w:val="both"/>
        <w:rPr>
          <w:sz w:val="24"/>
          <w:szCs w:val="24"/>
        </w:rPr>
      </w:pPr>
      <w:r w:rsidRPr="005D503F">
        <w:rPr>
          <w:sz w:val="24"/>
          <w:szCs w:val="24"/>
        </w:rPr>
        <w:t>1.2. Дополнить Положение подпунктом 1.1 следующего содержания:</w:t>
      </w:r>
    </w:p>
    <w:p w:rsidR="005D503F" w:rsidRPr="005D503F" w:rsidRDefault="005D503F" w:rsidP="005D503F">
      <w:pPr>
        <w:pStyle w:val="FR1"/>
        <w:spacing w:before="0"/>
        <w:ind w:firstLine="709"/>
        <w:jc w:val="both"/>
        <w:rPr>
          <w:sz w:val="24"/>
          <w:szCs w:val="24"/>
        </w:rPr>
      </w:pPr>
      <w:r w:rsidRPr="005D503F">
        <w:rPr>
          <w:sz w:val="24"/>
          <w:szCs w:val="24"/>
        </w:rPr>
        <w:t>«1.1. Нас</w:t>
      </w:r>
      <w:r w:rsidRPr="005D503F">
        <w:rPr>
          <w:w w:val="99"/>
          <w:sz w:val="24"/>
          <w:szCs w:val="24"/>
        </w:rPr>
        <w:t>т</w:t>
      </w:r>
      <w:r w:rsidRPr="005D503F">
        <w:rPr>
          <w:sz w:val="24"/>
          <w:szCs w:val="24"/>
        </w:rPr>
        <w:t>оя</w:t>
      </w:r>
      <w:r w:rsidRPr="005D503F">
        <w:rPr>
          <w:w w:val="99"/>
          <w:sz w:val="24"/>
          <w:szCs w:val="24"/>
        </w:rPr>
        <w:t>щ</w:t>
      </w:r>
      <w:r w:rsidRPr="005D503F">
        <w:rPr>
          <w:sz w:val="24"/>
          <w:szCs w:val="24"/>
        </w:rPr>
        <w:t>ее По</w:t>
      </w:r>
      <w:r w:rsidRPr="005D503F">
        <w:rPr>
          <w:w w:val="99"/>
          <w:sz w:val="24"/>
          <w:szCs w:val="24"/>
        </w:rPr>
        <w:t>л</w:t>
      </w:r>
      <w:r w:rsidRPr="005D503F">
        <w:rPr>
          <w:sz w:val="24"/>
          <w:szCs w:val="24"/>
        </w:rPr>
        <w:t>ожение рас</w:t>
      </w:r>
      <w:r w:rsidRPr="005D503F">
        <w:rPr>
          <w:w w:val="99"/>
          <w:sz w:val="24"/>
          <w:szCs w:val="24"/>
        </w:rPr>
        <w:t>п</w:t>
      </w:r>
      <w:r w:rsidRPr="005D503F">
        <w:rPr>
          <w:sz w:val="24"/>
          <w:szCs w:val="24"/>
        </w:rPr>
        <w:t>ростра</w:t>
      </w:r>
      <w:r w:rsidRPr="005D503F">
        <w:rPr>
          <w:w w:val="99"/>
          <w:sz w:val="24"/>
          <w:szCs w:val="24"/>
        </w:rPr>
        <w:t>н</w:t>
      </w:r>
      <w:r w:rsidRPr="005D503F">
        <w:rPr>
          <w:sz w:val="24"/>
          <w:szCs w:val="24"/>
        </w:rPr>
        <w:t xml:space="preserve">яется </w:t>
      </w:r>
      <w:r w:rsidRPr="005D503F">
        <w:rPr>
          <w:w w:val="99"/>
          <w:sz w:val="24"/>
          <w:szCs w:val="24"/>
        </w:rPr>
        <w:t>н</w:t>
      </w:r>
      <w:r w:rsidRPr="005D503F">
        <w:rPr>
          <w:sz w:val="24"/>
          <w:szCs w:val="24"/>
        </w:rPr>
        <w:t xml:space="preserve">а </w:t>
      </w:r>
      <w:r w:rsidRPr="005D503F">
        <w:rPr>
          <w:w w:val="99"/>
          <w:sz w:val="24"/>
          <w:szCs w:val="24"/>
        </w:rPr>
        <w:t>н</w:t>
      </w:r>
      <w:r w:rsidRPr="005D503F">
        <w:rPr>
          <w:sz w:val="24"/>
          <w:szCs w:val="24"/>
        </w:rPr>
        <w:t>едв</w:t>
      </w:r>
      <w:r w:rsidRPr="005D503F">
        <w:rPr>
          <w:w w:val="99"/>
          <w:sz w:val="24"/>
          <w:szCs w:val="24"/>
        </w:rPr>
        <w:t>и</w:t>
      </w:r>
      <w:r w:rsidRPr="005D503F">
        <w:rPr>
          <w:sz w:val="24"/>
          <w:szCs w:val="24"/>
        </w:rPr>
        <w:t>ж</w:t>
      </w:r>
      <w:r w:rsidRPr="005D503F">
        <w:rPr>
          <w:w w:val="99"/>
          <w:sz w:val="24"/>
          <w:szCs w:val="24"/>
        </w:rPr>
        <w:t>и</w:t>
      </w:r>
      <w:r w:rsidRPr="005D503F">
        <w:rPr>
          <w:sz w:val="24"/>
          <w:szCs w:val="24"/>
        </w:rPr>
        <w:t xml:space="preserve">мое </w:t>
      </w:r>
      <w:r w:rsidRPr="005D503F">
        <w:rPr>
          <w:w w:val="99"/>
          <w:sz w:val="24"/>
          <w:szCs w:val="24"/>
        </w:rPr>
        <w:t>и</w:t>
      </w:r>
      <w:r w:rsidRPr="005D503F">
        <w:rPr>
          <w:sz w:val="24"/>
          <w:szCs w:val="24"/>
        </w:rPr>
        <w:t>му</w:t>
      </w:r>
      <w:r w:rsidRPr="005D503F">
        <w:rPr>
          <w:w w:val="99"/>
          <w:sz w:val="24"/>
          <w:szCs w:val="24"/>
        </w:rPr>
        <w:t>щ</w:t>
      </w:r>
      <w:r w:rsidRPr="005D503F">
        <w:rPr>
          <w:sz w:val="24"/>
          <w:szCs w:val="24"/>
        </w:rPr>
        <w:t>ес</w:t>
      </w:r>
      <w:r w:rsidRPr="005D503F">
        <w:rPr>
          <w:w w:val="99"/>
          <w:sz w:val="24"/>
          <w:szCs w:val="24"/>
        </w:rPr>
        <w:t>тв</w:t>
      </w:r>
      <w:r w:rsidRPr="005D503F">
        <w:rPr>
          <w:sz w:val="24"/>
          <w:szCs w:val="24"/>
        </w:rPr>
        <w:t xml:space="preserve">о </w:t>
      </w:r>
      <w:r w:rsidRPr="005D503F">
        <w:rPr>
          <w:w w:val="99"/>
          <w:sz w:val="24"/>
          <w:szCs w:val="24"/>
        </w:rPr>
        <w:t>(</w:t>
      </w:r>
      <w:r w:rsidRPr="005D503F">
        <w:rPr>
          <w:sz w:val="24"/>
          <w:szCs w:val="24"/>
        </w:rPr>
        <w:t xml:space="preserve">за </w:t>
      </w:r>
      <w:r w:rsidRPr="005D503F">
        <w:rPr>
          <w:w w:val="99"/>
          <w:sz w:val="24"/>
          <w:szCs w:val="24"/>
        </w:rPr>
        <w:t>и</w:t>
      </w:r>
      <w:r w:rsidRPr="005D503F">
        <w:rPr>
          <w:sz w:val="24"/>
          <w:szCs w:val="24"/>
        </w:rPr>
        <w:t>сключе</w:t>
      </w:r>
      <w:r w:rsidRPr="005D503F">
        <w:rPr>
          <w:w w:val="99"/>
          <w:sz w:val="24"/>
          <w:szCs w:val="24"/>
        </w:rPr>
        <w:t>н</w:t>
      </w:r>
      <w:r w:rsidRPr="005D503F">
        <w:rPr>
          <w:sz w:val="24"/>
          <w:szCs w:val="24"/>
        </w:rPr>
        <w:t xml:space="preserve">ием </w:t>
      </w:r>
      <w:r w:rsidRPr="005D503F">
        <w:rPr>
          <w:w w:val="99"/>
          <w:sz w:val="24"/>
          <w:szCs w:val="24"/>
        </w:rPr>
        <w:t>з</w:t>
      </w:r>
      <w:r w:rsidRPr="005D503F">
        <w:rPr>
          <w:sz w:val="24"/>
          <w:szCs w:val="24"/>
        </w:rPr>
        <w:t>еме</w:t>
      </w:r>
      <w:r w:rsidRPr="005D503F">
        <w:rPr>
          <w:w w:val="99"/>
          <w:sz w:val="24"/>
          <w:szCs w:val="24"/>
        </w:rPr>
        <w:t>л</w:t>
      </w:r>
      <w:r w:rsidRPr="005D503F">
        <w:rPr>
          <w:sz w:val="24"/>
          <w:szCs w:val="24"/>
        </w:rPr>
        <w:t>ьных учас</w:t>
      </w:r>
      <w:r w:rsidRPr="005D503F">
        <w:rPr>
          <w:w w:val="99"/>
          <w:sz w:val="24"/>
          <w:szCs w:val="24"/>
        </w:rPr>
        <w:t>т</w:t>
      </w:r>
      <w:r w:rsidRPr="005D503F">
        <w:rPr>
          <w:sz w:val="24"/>
          <w:szCs w:val="24"/>
        </w:rPr>
        <w:t>ков, судо</w:t>
      </w:r>
      <w:r w:rsidRPr="005D503F">
        <w:rPr>
          <w:spacing w:val="1"/>
          <w:sz w:val="24"/>
          <w:szCs w:val="24"/>
        </w:rPr>
        <w:t>в</w:t>
      </w:r>
      <w:r w:rsidRPr="005D503F">
        <w:rPr>
          <w:w w:val="99"/>
          <w:sz w:val="24"/>
          <w:szCs w:val="24"/>
        </w:rPr>
        <w:t>)</w:t>
      </w:r>
      <w:r w:rsidRPr="005D503F">
        <w:rPr>
          <w:sz w:val="24"/>
          <w:szCs w:val="24"/>
        </w:rPr>
        <w:t xml:space="preserve">, которое </w:t>
      </w:r>
      <w:r w:rsidRPr="005D503F">
        <w:rPr>
          <w:w w:val="99"/>
          <w:sz w:val="24"/>
          <w:szCs w:val="24"/>
        </w:rPr>
        <w:t>н</w:t>
      </w:r>
      <w:r w:rsidRPr="005D503F">
        <w:rPr>
          <w:sz w:val="24"/>
          <w:szCs w:val="24"/>
        </w:rPr>
        <w:t xml:space="preserve">е </w:t>
      </w:r>
      <w:r w:rsidRPr="005D503F">
        <w:rPr>
          <w:w w:val="99"/>
          <w:sz w:val="24"/>
          <w:szCs w:val="24"/>
        </w:rPr>
        <w:t>и</w:t>
      </w:r>
      <w:r w:rsidRPr="005D503F">
        <w:rPr>
          <w:sz w:val="24"/>
          <w:szCs w:val="24"/>
        </w:rPr>
        <w:t>меет собстве</w:t>
      </w:r>
      <w:r w:rsidRPr="005D503F">
        <w:rPr>
          <w:w w:val="99"/>
          <w:sz w:val="24"/>
          <w:szCs w:val="24"/>
        </w:rPr>
        <w:t>нн</w:t>
      </w:r>
      <w:r w:rsidRPr="005D503F">
        <w:rPr>
          <w:sz w:val="24"/>
          <w:szCs w:val="24"/>
        </w:rPr>
        <w:t xml:space="preserve">ика </w:t>
      </w:r>
      <w:r w:rsidRPr="005D503F">
        <w:rPr>
          <w:w w:val="99"/>
          <w:sz w:val="24"/>
          <w:szCs w:val="24"/>
        </w:rPr>
        <w:t>и</w:t>
      </w:r>
      <w:r w:rsidRPr="005D503F">
        <w:rPr>
          <w:sz w:val="24"/>
          <w:szCs w:val="24"/>
        </w:rPr>
        <w:t>л</w:t>
      </w:r>
      <w:r w:rsidRPr="005D503F">
        <w:rPr>
          <w:w w:val="99"/>
          <w:sz w:val="24"/>
          <w:szCs w:val="24"/>
        </w:rPr>
        <w:t xml:space="preserve">и </w:t>
      </w:r>
      <w:r w:rsidRPr="005D503F">
        <w:rPr>
          <w:sz w:val="24"/>
          <w:szCs w:val="24"/>
        </w:rPr>
        <w:t>собс</w:t>
      </w:r>
      <w:r w:rsidRPr="005D503F">
        <w:rPr>
          <w:w w:val="99"/>
          <w:sz w:val="24"/>
          <w:szCs w:val="24"/>
        </w:rPr>
        <w:t>т</w:t>
      </w:r>
      <w:r w:rsidRPr="005D503F">
        <w:rPr>
          <w:sz w:val="24"/>
          <w:szCs w:val="24"/>
        </w:rPr>
        <w:t>ве</w:t>
      </w:r>
      <w:r w:rsidRPr="005D503F">
        <w:rPr>
          <w:w w:val="99"/>
          <w:sz w:val="24"/>
          <w:szCs w:val="24"/>
        </w:rPr>
        <w:t>н</w:t>
      </w:r>
      <w:r w:rsidRPr="005D503F">
        <w:rPr>
          <w:sz w:val="24"/>
          <w:szCs w:val="24"/>
        </w:rPr>
        <w:t>ник ко</w:t>
      </w:r>
      <w:r w:rsidRPr="005D503F">
        <w:rPr>
          <w:w w:val="99"/>
          <w:sz w:val="24"/>
          <w:szCs w:val="24"/>
        </w:rPr>
        <w:t>т</w:t>
      </w:r>
      <w:r w:rsidRPr="005D503F">
        <w:rPr>
          <w:sz w:val="24"/>
          <w:szCs w:val="24"/>
        </w:rPr>
        <w:t>орого не</w:t>
      </w:r>
      <w:r w:rsidRPr="005D503F">
        <w:rPr>
          <w:spacing w:val="1"/>
          <w:sz w:val="24"/>
          <w:szCs w:val="24"/>
        </w:rPr>
        <w:t>и</w:t>
      </w:r>
      <w:r w:rsidRPr="005D503F">
        <w:rPr>
          <w:w w:val="99"/>
          <w:sz w:val="24"/>
          <w:szCs w:val="24"/>
        </w:rPr>
        <w:t>з</w:t>
      </w:r>
      <w:r w:rsidRPr="005D503F">
        <w:rPr>
          <w:sz w:val="24"/>
          <w:szCs w:val="24"/>
        </w:rPr>
        <w:t>весте</w:t>
      </w:r>
      <w:r w:rsidRPr="005D503F">
        <w:rPr>
          <w:w w:val="99"/>
          <w:sz w:val="24"/>
          <w:szCs w:val="24"/>
        </w:rPr>
        <w:t>н ли</w:t>
      </w:r>
      <w:r w:rsidRPr="005D503F">
        <w:rPr>
          <w:sz w:val="24"/>
          <w:szCs w:val="24"/>
        </w:rPr>
        <w:t xml:space="preserve">бо от </w:t>
      </w:r>
      <w:r w:rsidRPr="005D503F">
        <w:rPr>
          <w:w w:val="99"/>
          <w:sz w:val="24"/>
          <w:szCs w:val="24"/>
        </w:rPr>
        <w:t>п</w:t>
      </w:r>
      <w:r w:rsidRPr="005D503F">
        <w:rPr>
          <w:sz w:val="24"/>
          <w:szCs w:val="24"/>
        </w:rPr>
        <w:t>рава собстве</w:t>
      </w:r>
      <w:r w:rsidRPr="005D503F">
        <w:rPr>
          <w:w w:val="99"/>
          <w:sz w:val="24"/>
          <w:szCs w:val="24"/>
        </w:rPr>
        <w:t>нн</w:t>
      </w:r>
      <w:r w:rsidRPr="005D503F">
        <w:rPr>
          <w:sz w:val="24"/>
          <w:szCs w:val="24"/>
        </w:rPr>
        <w:t>ост</w:t>
      </w:r>
      <w:r w:rsidRPr="005D503F">
        <w:rPr>
          <w:w w:val="99"/>
          <w:sz w:val="24"/>
          <w:szCs w:val="24"/>
        </w:rPr>
        <w:t>и н</w:t>
      </w:r>
      <w:r w:rsidRPr="005D503F">
        <w:rPr>
          <w:sz w:val="24"/>
          <w:szCs w:val="24"/>
        </w:rPr>
        <w:t>а ко</w:t>
      </w:r>
      <w:r w:rsidRPr="005D503F">
        <w:rPr>
          <w:w w:val="99"/>
          <w:sz w:val="24"/>
          <w:szCs w:val="24"/>
        </w:rPr>
        <w:t>т</w:t>
      </w:r>
      <w:r w:rsidRPr="005D503F">
        <w:rPr>
          <w:sz w:val="24"/>
          <w:szCs w:val="24"/>
        </w:rPr>
        <w:t>орое собс</w:t>
      </w:r>
      <w:r w:rsidRPr="005D503F">
        <w:rPr>
          <w:w w:val="99"/>
          <w:sz w:val="24"/>
          <w:szCs w:val="24"/>
        </w:rPr>
        <w:t>т</w:t>
      </w:r>
      <w:r w:rsidRPr="005D503F">
        <w:rPr>
          <w:sz w:val="24"/>
          <w:szCs w:val="24"/>
        </w:rPr>
        <w:t>ве</w:t>
      </w:r>
      <w:r w:rsidRPr="005D503F">
        <w:rPr>
          <w:w w:val="99"/>
          <w:sz w:val="24"/>
          <w:szCs w:val="24"/>
        </w:rPr>
        <w:t>н</w:t>
      </w:r>
      <w:r w:rsidRPr="005D503F">
        <w:rPr>
          <w:sz w:val="24"/>
          <w:szCs w:val="24"/>
        </w:rPr>
        <w:t>ник о</w:t>
      </w:r>
      <w:r w:rsidRPr="005D503F">
        <w:rPr>
          <w:w w:val="99"/>
          <w:sz w:val="24"/>
          <w:szCs w:val="24"/>
        </w:rPr>
        <w:t>т</w:t>
      </w:r>
      <w:r w:rsidRPr="005D503F">
        <w:rPr>
          <w:sz w:val="24"/>
          <w:szCs w:val="24"/>
        </w:rPr>
        <w:t>ка</w:t>
      </w:r>
      <w:r w:rsidRPr="005D503F">
        <w:rPr>
          <w:w w:val="99"/>
          <w:sz w:val="24"/>
          <w:szCs w:val="24"/>
        </w:rPr>
        <w:t>з</w:t>
      </w:r>
      <w:r w:rsidRPr="005D503F">
        <w:rPr>
          <w:sz w:val="24"/>
          <w:szCs w:val="24"/>
        </w:rPr>
        <w:t>а</w:t>
      </w:r>
      <w:r w:rsidRPr="005D503F">
        <w:rPr>
          <w:w w:val="99"/>
          <w:sz w:val="24"/>
          <w:szCs w:val="24"/>
        </w:rPr>
        <w:t>л</w:t>
      </w:r>
      <w:r w:rsidRPr="005D503F">
        <w:rPr>
          <w:sz w:val="24"/>
          <w:szCs w:val="24"/>
        </w:rPr>
        <w:t>ся (далее–бесхо</w:t>
      </w:r>
      <w:r w:rsidRPr="005D503F">
        <w:rPr>
          <w:w w:val="99"/>
          <w:sz w:val="24"/>
          <w:szCs w:val="24"/>
        </w:rPr>
        <w:t>з</w:t>
      </w:r>
      <w:r w:rsidRPr="005D503F">
        <w:rPr>
          <w:sz w:val="24"/>
          <w:szCs w:val="24"/>
        </w:rPr>
        <w:t>я</w:t>
      </w:r>
      <w:r w:rsidRPr="005D503F">
        <w:rPr>
          <w:w w:val="99"/>
          <w:sz w:val="24"/>
          <w:szCs w:val="24"/>
        </w:rPr>
        <w:t>йн</w:t>
      </w:r>
      <w:r w:rsidRPr="005D503F">
        <w:rPr>
          <w:sz w:val="24"/>
          <w:szCs w:val="24"/>
        </w:rPr>
        <w:t xml:space="preserve">ая </w:t>
      </w:r>
      <w:r w:rsidRPr="005D503F">
        <w:rPr>
          <w:w w:val="99"/>
          <w:sz w:val="24"/>
          <w:szCs w:val="24"/>
        </w:rPr>
        <w:t>н</w:t>
      </w:r>
      <w:r w:rsidRPr="005D503F">
        <w:rPr>
          <w:sz w:val="24"/>
          <w:szCs w:val="24"/>
        </w:rPr>
        <w:t>е дв</w:t>
      </w:r>
      <w:r w:rsidRPr="005D503F">
        <w:rPr>
          <w:w w:val="99"/>
          <w:sz w:val="24"/>
          <w:szCs w:val="24"/>
        </w:rPr>
        <w:t>и</w:t>
      </w:r>
      <w:r w:rsidRPr="005D503F">
        <w:rPr>
          <w:sz w:val="24"/>
          <w:szCs w:val="24"/>
        </w:rPr>
        <w:t>ж</w:t>
      </w:r>
      <w:r w:rsidRPr="005D503F">
        <w:rPr>
          <w:w w:val="99"/>
          <w:sz w:val="24"/>
          <w:szCs w:val="24"/>
        </w:rPr>
        <w:t>и</w:t>
      </w:r>
      <w:r w:rsidRPr="005D503F">
        <w:rPr>
          <w:sz w:val="24"/>
          <w:szCs w:val="24"/>
        </w:rPr>
        <w:t>мая ве</w:t>
      </w:r>
      <w:r w:rsidRPr="005D503F">
        <w:rPr>
          <w:w w:val="99"/>
          <w:sz w:val="24"/>
          <w:szCs w:val="24"/>
        </w:rPr>
        <w:t>щ</w:t>
      </w:r>
      <w:r w:rsidRPr="005D503F">
        <w:rPr>
          <w:sz w:val="24"/>
          <w:szCs w:val="24"/>
        </w:rPr>
        <w:t>ь</w:t>
      </w:r>
      <w:r w:rsidRPr="005D503F">
        <w:rPr>
          <w:w w:val="99"/>
          <w:sz w:val="24"/>
          <w:szCs w:val="24"/>
        </w:rPr>
        <w:t>)</w:t>
      </w:r>
      <w:r w:rsidRPr="005D503F">
        <w:rPr>
          <w:sz w:val="24"/>
          <w:szCs w:val="24"/>
        </w:rPr>
        <w:t>.».</w:t>
      </w:r>
    </w:p>
    <w:p w:rsidR="005D503F" w:rsidRPr="005D503F" w:rsidRDefault="005D503F" w:rsidP="005D503F">
      <w:pPr>
        <w:pStyle w:val="a6"/>
        <w:ind w:left="0" w:firstLine="709"/>
        <w:rPr>
          <w:rFonts w:ascii="Times New Roman" w:hAnsi="Times New Roman" w:cs="Times New Roman"/>
          <w:sz w:val="24"/>
          <w:szCs w:val="24"/>
        </w:rPr>
      </w:pPr>
      <w:r w:rsidRPr="005D503F">
        <w:rPr>
          <w:rFonts w:ascii="Times New Roman" w:hAnsi="Times New Roman" w:cs="Times New Roman"/>
          <w:sz w:val="24"/>
          <w:szCs w:val="24"/>
        </w:rPr>
        <w:lastRenderedPageBreak/>
        <w:t>1.3. Пункт 10 Положения изложить в новой редакции:</w:t>
      </w:r>
    </w:p>
    <w:p w:rsidR="005D503F" w:rsidRPr="005D503F" w:rsidRDefault="005D503F" w:rsidP="005D503F">
      <w:pPr>
        <w:pStyle w:val="a6"/>
        <w:autoSpaceDE w:val="0"/>
        <w:autoSpaceDN w:val="0"/>
        <w:adjustRightInd w:val="0"/>
        <w:ind w:left="0" w:firstLine="709"/>
        <w:rPr>
          <w:rFonts w:ascii="Times New Roman" w:hAnsi="Times New Roman" w:cs="Times New Roman"/>
          <w:sz w:val="24"/>
          <w:szCs w:val="24"/>
        </w:rPr>
      </w:pPr>
      <w:r w:rsidRPr="005D503F">
        <w:rPr>
          <w:rFonts w:ascii="Times New Roman" w:hAnsi="Times New Roman" w:cs="Times New Roman"/>
          <w:sz w:val="24"/>
          <w:szCs w:val="24"/>
        </w:rPr>
        <w:t>«10.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а в отношении линейного объекта по истечении трех месяцев со дня постановки его на учет в качестве бесхозяйной недвижимой вещи.».</w:t>
      </w:r>
    </w:p>
    <w:p w:rsidR="005D503F" w:rsidRPr="005D503F" w:rsidRDefault="005D503F" w:rsidP="005D503F">
      <w:pPr>
        <w:pStyle w:val="FR1"/>
        <w:spacing w:before="0"/>
        <w:ind w:firstLine="709"/>
        <w:jc w:val="both"/>
        <w:rPr>
          <w:sz w:val="24"/>
          <w:szCs w:val="24"/>
        </w:rPr>
      </w:pPr>
    </w:p>
    <w:p w:rsidR="005D503F" w:rsidRPr="005D503F" w:rsidRDefault="005D503F" w:rsidP="005D503F">
      <w:pPr>
        <w:jc w:val="both"/>
        <w:rPr>
          <w:sz w:val="24"/>
          <w:szCs w:val="24"/>
        </w:rPr>
      </w:pPr>
      <w:r w:rsidRPr="005D503F">
        <w:rPr>
          <w:sz w:val="24"/>
          <w:szCs w:val="24"/>
        </w:rPr>
        <w:t xml:space="preserve">           </w:t>
      </w:r>
      <w:r w:rsidRPr="005D503F">
        <w:rPr>
          <w:color w:val="000000"/>
          <w:sz w:val="24"/>
          <w:szCs w:val="24"/>
        </w:rPr>
        <w:t>2.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Гвазденского сельского поселения Бутурлиновского муниципального района Воронежской области» и разместить на официальном сайте администрации Гвазденского сельского поселения Бутурлиновского муниципального района Воронежской области.</w:t>
      </w:r>
    </w:p>
    <w:p w:rsidR="005D503F" w:rsidRPr="005D503F" w:rsidRDefault="005D503F" w:rsidP="005D503F">
      <w:pPr>
        <w:pStyle w:val="FR1"/>
        <w:spacing w:before="0"/>
        <w:ind w:firstLine="709"/>
        <w:jc w:val="both"/>
        <w:rPr>
          <w:sz w:val="24"/>
          <w:szCs w:val="24"/>
        </w:rPr>
      </w:pPr>
      <w:r w:rsidRPr="005D503F">
        <w:rPr>
          <w:sz w:val="24"/>
          <w:szCs w:val="24"/>
        </w:rPr>
        <w:t>3. Настоящее постановление вступает в силу с момента его официального опубликования.</w:t>
      </w:r>
    </w:p>
    <w:p w:rsidR="005D503F" w:rsidRPr="005D503F" w:rsidRDefault="005D503F" w:rsidP="005D503F">
      <w:pPr>
        <w:pStyle w:val="FR1"/>
        <w:spacing w:before="0"/>
        <w:jc w:val="both"/>
        <w:rPr>
          <w:sz w:val="24"/>
          <w:szCs w:val="24"/>
        </w:rPr>
      </w:pPr>
    </w:p>
    <w:p w:rsidR="005D503F" w:rsidRPr="005D503F" w:rsidRDefault="005D503F" w:rsidP="005D503F">
      <w:pPr>
        <w:pStyle w:val="FR1"/>
        <w:spacing w:before="0"/>
        <w:jc w:val="both"/>
        <w:rPr>
          <w:sz w:val="24"/>
          <w:szCs w:val="24"/>
        </w:rPr>
      </w:pPr>
    </w:p>
    <w:p w:rsidR="005D503F" w:rsidRPr="005D503F" w:rsidRDefault="005D503F" w:rsidP="005D503F">
      <w:pPr>
        <w:pStyle w:val="FR1"/>
        <w:spacing w:before="0"/>
        <w:jc w:val="both"/>
        <w:rPr>
          <w:sz w:val="24"/>
          <w:szCs w:val="24"/>
        </w:rPr>
      </w:pPr>
      <w:r w:rsidRPr="005D503F">
        <w:rPr>
          <w:sz w:val="24"/>
          <w:szCs w:val="24"/>
        </w:rPr>
        <w:t>И.о.главы  Гвазденского сельского поселения   ___________ Н.С.Сергеева</w:t>
      </w:r>
    </w:p>
    <w:p w:rsidR="005D503F" w:rsidRPr="00886890" w:rsidRDefault="005D503F" w:rsidP="005D503F">
      <w:pPr>
        <w:pStyle w:val="ae"/>
        <w:ind w:firstLine="567"/>
        <w:rPr>
          <w:rFonts w:ascii="Times New Roman" w:hAnsi="Times New Roman" w:cs="Times New Roman"/>
          <w:sz w:val="28"/>
          <w:szCs w:val="28"/>
        </w:rPr>
        <w:sectPr w:rsidR="005D503F" w:rsidRPr="00886890" w:rsidSect="006D4A03">
          <w:headerReference w:type="even" r:id="rId8"/>
          <w:headerReference w:type="default" r:id="rId9"/>
          <w:footerReference w:type="even" r:id="rId10"/>
          <w:footerReference w:type="default" r:id="rId11"/>
          <w:headerReference w:type="first" r:id="rId12"/>
          <w:footerReference w:type="first" r:id="rId13"/>
          <w:pgSz w:w="11906" w:h="16838"/>
          <w:pgMar w:top="142" w:right="566" w:bottom="540" w:left="1418" w:header="709" w:footer="709" w:gutter="0"/>
          <w:cols w:space="708"/>
          <w:docGrid w:linePitch="360"/>
        </w:sectPr>
      </w:pPr>
    </w:p>
    <w:p w:rsidR="00675E57" w:rsidRDefault="00675E57">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Pr="00683C32" w:rsidRDefault="00683C32">
      <w:pPr>
        <w:rPr>
          <w:sz w:val="24"/>
          <w:szCs w:val="24"/>
        </w:rPr>
      </w:pPr>
    </w:p>
    <w:p w:rsidR="007A06AF" w:rsidRPr="00683C32" w:rsidRDefault="007A06AF">
      <w:pPr>
        <w:rPr>
          <w:sz w:val="24"/>
          <w:szCs w:val="24"/>
        </w:rPr>
      </w:pPr>
    </w:p>
    <w:sectPr w:rsidR="007A06AF" w:rsidRPr="00683C32" w:rsidSect="00683C32">
      <w:pgSz w:w="11906" w:h="16838"/>
      <w:pgMar w:top="567"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23E" w:rsidRDefault="00B2523E" w:rsidP="00C966A8">
      <w:r>
        <w:separator/>
      </w:r>
    </w:p>
  </w:endnote>
  <w:endnote w:type="continuationSeparator" w:id="1">
    <w:p w:rsidR="00B2523E" w:rsidRDefault="00B2523E" w:rsidP="00C966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3F" w:rsidRDefault="005D503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3F" w:rsidRDefault="005D503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3F" w:rsidRDefault="005D50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23E" w:rsidRDefault="00B2523E" w:rsidP="00C966A8">
      <w:r>
        <w:separator/>
      </w:r>
    </w:p>
  </w:footnote>
  <w:footnote w:type="continuationSeparator" w:id="1">
    <w:p w:rsidR="00B2523E" w:rsidRDefault="00B2523E" w:rsidP="00C96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3F" w:rsidRDefault="005D503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3F" w:rsidRDefault="005D503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3F" w:rsidRDefault="005D503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20FAE"/>
    <w:multiLevelType w:val="hybridMultilevel"/>
    <w:tmpl w:val="8C4CA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42973"/>
    <w:multiLevelType w:val="hybridMultilevel"/>
    <w:tmpl w:val="DD06B7AE"/>
    <w:lvl w:ilvl="0" w:tplc="3C281F4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5677B"/>
    <w:multiLevelType w:val="hybridMultilevel"/>
    <w:tmpl w:val="B5D42C26"/>
    <w:lvl w:ilvl="0" w:tplc="0CD6AD1C">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063670"/>
    <w:multiLevelType w:val="hybridMultilevel"/>
    <w:tmpl w:val="6554D6A6"/>
    <w:lvl w:ilvl="0" w:tplc="D9DE9518">
      <w:start w:val="2024"/>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E56962"/>
    <w:multiLevelType w:val="hybridMultilevel"/>
    <w:tmpl w:val="96DA9A7C"/>
    <w:lvl w:ilvl="0" w:tplc="B9C68FB4">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A30EEC"/>
    <w:multiLevelType w:val="hybridMultilevel"/>
    <w:tmpl w:val="82C8B9EE"/>
    <w:lvl w:ilvl="0" w:tplc="562C6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BF7653"/>
    <w:multiLevelType w:val="hybridMultilevel"/>
    <w:tmpl w:val="1932E9F6"/>
    <w:lvl w:ilvl="0" w:tplc="AEE4EC90">
      <w:start w:val="2024"/>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25B847F3"/>
    <w:multiLevelType w:val="hybridMultilevel"/>
    <w:tmpl w:val="CFCC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562723"/>
    <w:multiLevelType w:val="hybridMultilevel"/>
    <w:tmpl w:val="9ABEFA92"/>
    <w:lvl w:ilvl="0" w:tplc="26923D2E">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16">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18">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337689"/>
    <w:multiLevelType w:val="multilevel"/>
    <w:tmpl w:val="E8B6421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79405EB1"/>
    <w:multiLevelType w:val="hybridMultilevel"/>
    <w:tmpl w:val="30A0FA7A"/>
    <w:lvl w:ilvl="0" w:tplc="D158DA72">
      <w:start w:val="4"/>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E44C10"/>
    <w:multiLevelType w:val="hybridMultilevel"/>
    <w:tmpl w:val="07EEB046"/>
    <w:lvl w:ilvl="0" w:tplc="5150E7E6">
      <w:start w:val="2023"/>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11"/>
  </w:num>
  <w:num w:numId="5">
    <w:abstractNumId w:val="18"/>
  </w:num>
  <w:num w:numId="6">
    <w:abstractNumId w:val="0"/>
  </w:num>
  <w:num w:numId="7">
    <w:abstractNumId w:val="16"/>
  </w:num>
  <w:num w:numId="8">
    <w:abstractNumId w:val="19"/>
  </w:num>
  <w:num w:numId="9">
    <w:abstractNumId w:val="15"/>
  </w:num>
  <w:num w:numId="10">
    <w:abstractNumId w:val="7"/>
  </w:num>
  <w:num w:numId="11">
    <w:abstractNumId w:val="3"/>
  </w:num>
  <w:num w:numId="12">
    <w:abstractNumId w:val="21"/>
  </w:num>
  <w:num w:numId="13">
    <w:abstractNumId w:val="8"/>
  </w:num>
  <w:num w:numId="14">
    <w:abstractNumId w:val="4"/>
  </w:num>
  <w:num w:numId="15">
    <w:abstractNumId w:val="6"/>
  </w:num>
  <w:num w:numId="16">
    <w:abstractNumId w:val="5"/>
  </w:num>
  <w:num w:numId="17">
    <w:abstractNumId w:val="14"/>
  </w:num>
  <w:num w:numId="18">
    <w:abstractNumId w:val="22"/>
  </w:num>
  <w:num w:numId="19">
    <w:abstractNumId w:val="9"/>
  </w:num>
  <w:num w:numId="20">
    <w:abstractNumId w:val="17"/>
  </w:num>
  <w:num w:numId="21">
    <w:abstractNumId w:val="13"/>
  </w:num>
  <w:num w:numId="22">
    <w:abstractNumId w:val="1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C6FD1"/>
    <w:rsid w:val="0002412D"/>
    <w:rsid w:val="000D5926"/>
    <w:rsid w:val="000D598C"/>
    <w:rsid w:val="000E6365"/>
    <w:rsid w:val="00120859"/>
    <w:rsid w:val="00127C20"/>
    <w:rsid w:val="001368FB"/>
    <w:rsid w:val="00151982"/>
    <w:rsid w:val="001C6FD1"/>
    <w:rsid w:val="002A4E4C"/>
    <w:rsid w:val="00360CCF"/>
    <w:rsid w:val="0039450A"/>
    <w:rsid w:val="003A235B"/>
    <w:rsid w:val="003C4B4B"/>
    <w:rsid w:val="003E7B6E"/>
    <w:rsid w:val="00400990"/>
    <w:rsid w:val="00405A12"/>
    <w:rsid w:val="00474B21"/>
    <w:rsid w:val="0048041F"/>
    <w:rsid w:val="0049677F"/>
    <w:rsid w:val="004D6509"/>
    <w:rsid w:val="00565600"/>
    <w:rsid w:val="005D503F"/>
    <w:rsid w:val="00620EFF"/>
    <w:rsid w:val="0064680B"/>
    <w:rsid w:val="00675E57"/>
    <w:rsid w:val="00683C32"/>
    <w:rsid w:val="00684BC0"/>
    <w:rsid w:val="0069250D"/>
    <w:rsid w:val="00694C88"/>
    <w:rsid w:val="006D733B"/>
    <w:rsid w:val="006E70C1"/>
    <w:rsid w:val="00704C82"/>
    <w:rsid w:val="00716E20"/>
    <w:rsid w:val="0077384D"/>
    <w:rsid w:val="007A06AF"/>
    <w:rsid w:val="007D4688"/>
    <w:rsid w:val="0081366B"/>
    <w:rsid w:val="008307EF"/>
    <w:rsid w:val="00852DEA"/>
    <w:rsid w:val="00853F5B"/>
    <w:rsid w:val="008702FD"/>
    <w:rsid w:val="0087367A"/>
    <w:rsid w:val="0087574F"/>
    <w:rsid w:val="008B7B5E"/>
    <w:rsid w:val="00917ACA"/>
    <w:rsid w:val="0092607B"/>
    <w:rsid w:val="00976E05"/>
    <w:rsid w:val="009A44B7"/>
    <w:rsid w:val="009C50F4"/>
    <w:rsid w:val="009E212C"/>
    <w:rsid w:val="00A34D13"/>
    <w:rsid w:val="00A376C3"/>
    <w:rsid w:val="00A52843"/>
    <w:rsid w:val="00A9796E"/>
    <w:rsid w:val="00B10DE9"/>
    <w:rsid w:val="00B12143"/>
    <w:rsid w:val="00B2523E"/>
    <w:rsid w:val="00BA6A99"/>
    <w:rsid w:val="00BE744E"/>
    <w:rsid w:val="00C05FAC"/>
    <w:rsid w:val="00C11EB0"/>
    <w:rsid w:val="00C201F1"/>
    <w:rsid w:val="00C52712"/>
    <w:rsid w:val="00C77F5C"/>
    <w:rsid w:val="00C92F1A"/>
    <w:rsid w:val="00C966A8"/>
    <w:rsid w:val="00CD66C7"/>
    <w:rsid w:val="00CE0215"/>
    <w:rsid w:val="00CE1182"/>
    <w:rsid w:val="00D14DE7"/>
    <w:rsid w:val="00D2017D"/>
    <w:rsid w:val="00D67F01"/>
    <w:rsid w:val="00D90740"/>
    <w:rsid w:val="00DA24D4"/>
    <w:rsid w:val="00DD43C2"/>
    <w:rsid w:val="00E34EDF"/>
    <w:rsid w:val="00E501AD"/>
    <w:rsid w:val="00E52162"/>
    <w:rsid w:val="00ED5DA9"/>
    <w:rsid w:val="00EE0FA3"/>
    <w:rsid w:val="00F21EEF"/>
    <w:rsid w:val="00F35B90"/>
    <w:rsid w:val="00F42D1C"/>
    <w:rsid w:val="00F701F4"/>
    <w:rsid w:val="00F8511B"/>
    <w:rsid w:val="00FB0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30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830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966A8"/>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87367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87574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3"/>
    <w:uiPriority w:val="99"/>
    <w:unhideWhenUsed/>
    <w:qFormat/>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uiPriority w:val="9"/>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34"/>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iPriority w:val="99"/>
    <w:semiHidden/>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nhideWhenUsed/>
    <w:rsid w:val="00C966A8"/>
    <w:pPr>
      <w:tabs>
        <w:tab w:val="center" w:pos="4677"/>
        <w:tab w:val="right" w:pos="9355"/>
      </w:tabs>
    </w:pPr>
  </w:style>
  <w:style w:type="character" w:customStyle="1" w:styleId="aa">
    <w:name w:val="Верхний колонтитул Знак"/>
    <w:basedOn w:val="a0"/>
    <w:link w:val="a9"/>
    <w:rsid w:val="00C966A8"/>
    <w:rPr>
      <w:rFonts w:ascii="Times New Roman" w:eastAsia="Times New Roman" w:hAnsi="Times New Roman" w:cs="Times New Roman"/>
      <w:sz w:val="28"/>
      <w:szCs w:val="28"/>
      <w:lang w:eastAsia="ru-RU"/>
    </w:rPr>
  </w:style>
  <w:style w:type="paragraph" w:styleId="ab">
    <w:name w:val="footer"/>
    <w:basedOn w:val="a"/>
    <w:link w:val="ac"/>
    <w:unhideWhenUsed/>
    <w:rsid w:val="00C966A8"/>
    <w:pPr>
      <w:tabs>
        <w:tab w:val="center" w:pos="4677"/>
        <w:tab w:val="right" w:pos="9355"/>
      </w:tabs>
    </w:pPr>
  </w:style>
  <w:style w:type="character" w:customStyle="1" w:styleId="ac">
    <w:name w:val="Нижний колонтитул Знак"/>
    <w:basedOn w:val="a0"/>
    <w:link w:val="ab"/>
    <w:rsid w:val="00C966A8"/>
    <w:rPr>
      <w:rFonts w:ascii="Times New Roman" w:eastAsia="Times New Roman" w:hAnsi="Times New Roman" w:cs="Times New Roman"/>
      <w:sz w:val="28"/>
      <w:szCs w:val="28"/>
      <w:lang w:eastAsia="ru-RU"/>
    </w:rPr>
  </w:style>
  <w:style w:type="paragraph" w:customStyle="1" w:styleId="21">
    <w:name w:val="2Название"/>
    <w:basedOn w:val="a"/>
    <w:link w:val="22"/>
    <w:uiPriority w:val="99"/>
    <w:qFormat/>
    <w:rsid w:val="0087574F"/>
    <w:pPr>
      <w:ind w:right="4536"/>
      <w:jc w:val="both"/>
    </w:pPr>
    <w:rPr>
      <w:rFonts w:ascii="Arial" w:hAnsi="Arial"/>
      <w:b/>
      <w:sz w:val="26"/>
      <w:lang w:eastAsia="ar-SA"/>
    </w:rPr>
  </w:style>
  <w:style w:type="character" w:customStyle="1" w:styleId="22">
    <w:name w:val="2Название Знак"/>
    <w:link w:val="21"/>
    <w:uiPriority w:val="99"/>
    <w:rsid w:val="0087574F"/>
    <w:rPr>
      <w:rFonts w:ascii="Arial" w:eastAsia="Times New Roman" w:hAnsi="Arial" w:cs="Times New Roman"/>
      <w:b/>
      <w:sz w:val="26"/>
      <w:szCs w:val="28"/>
      <w:lang w:eastAsia="ar-SA"/>
    </w:rPr>
  </w:style>
  <w:style w:type="character" w:customStyle="1" w:styleId="50">
    <w:name w:val="Заголовок 5 Знак"/>
    <w:basedOn w:val="a0"/>
    <w:link w:val="5"/>
    <w:uiPriority w:val="9"/>
    <w:semiHidden/>
    <w:rsid w:val="0087574F"/>
    <w:rPr>
      <w:rFonts w:asciiTheme="majorHAnsi" w:eastAsiaTheme="majorEastAsia" w:hAnsiTheme="majorHAnsi" w:cstheme="majorBidi"/>
      <w:color w:val="243F60" w:themeColor="accent1" w:themeShade="7F"/>
      <w:sz w:val="28"/>
      <w:szCs w:val="28"/>
      <w:lang w:eastAsia="ru-RU"/>
    </w:rPr>
  </w:style>
  <w:style w:type="paragraph" w:customStyle="1" w:styleId="consplusnormal">
    <w:name w:val="consplusnormal"/>
    <w:basedOn w:val="a"/>
    <w:rsid w:val="0087574F"/>
    <w:pPr>
      <w:spacing w:after="240"/>
    </w:pPr>
    <w:rPr>
      <w:sz w:val="24"/>
      <w:szCs w:val="24"/>
    </w:rPr>
  </w:style>
  <w:style w:type="paragraph" w:customStyle="1" w:styleId="FR1">
    <w:name w:val="FR1"/>
    <w:rsid w:val="008307E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307E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07EF"/>
    <w:rPr>
      <w:rFonts w:asciiTheme="majorHAnsi" w:eastAsiaTheme="majorEastAsia" w:hAnsiTheme="majorHAnsi" w:cstheme="majorBidi"/>
      <w:b/>
      <w:bCs/>
      <w:color w:val="4F81BD" w:themeColor="accent1"/>
      <w:sz w:val="26"/>
      <w:szCs w:val="26"/>
      <w:lang w:eastAsia="ru-RU"/>
    </w:rPr>
  </w:style>
  <w:style w:type="paragraph" w:styleId="ad">
    <w:name w:val="caption"/>
    <w:aliases w:val="НАЗВАНИЕ"/>
    <w:basedOn w:val="a"/>
    <w:next w:val="a"/>
    <w:qFormat/>
    <w:rsid w:val="008307EF"/>
    <w:pPr>
      <w:widowControl w:val="0"/>
      <w:autoSpaceDE w:val="0"/>
      <w:autoSpaceDN w:val="0"/>
      <w:adjustRightInd w:val="0"/>
      <w:spacing w:line="260" w:lineRule="auto"/>
      <w:jc w:val="center"/>
    </w:pPr>
    <w:rPr>
      <w:i/>
      <w:iCs/>
      <w:sz w:val="32"/>
      <w:szCs w:val="32"/>
    </w:rPr>
  </w:style>
  <w:style w:type="paragraph" w:styleId="ae">
    <w:name w:val="No Spacing"/>
    <w:uiPriority w:val="1"/>
    <w:qFormat/>
    <w:rsid w:val="008307EF"/>
    <w:pPr>
      <w:spacing w:after="0" w:line="240" w:lineRule="auto"/>
    </w:pPr>
    <w:rPr>
      <w:rFonts w:eastAsiaTheme="minorEastAsia"/>
      <w:lang w:eastAsia="ru-RU"/>
    </w:rPr>
  </w:style>
  <w:style w:type="table" w:styleId="af">
    <w:name w:val="Table Grid"/>
    <w:basedOn w:val="a1"/>
    <w:rsid w:val="008307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sh041e0431044b0447043d044b0439">
    <w:name w:val="dash041e_0431_044b_0447_043d_044b_0439"/>
    <w:basedOn w:val="a"/>
    <w:rsid w:val="008307EF"/>
    <w:pPr>
      <w:spacing w:before="100" w:beforeAutospacing="1" w:after="100" w:afterAutospacing="1"/>
    </w:pPr>
    <w:rPr>
      <w:sz w:val="24"/>
      <w:szCs w:val="24"/>
    </w:rPr>
  </w:style>
  <w:style w:type="character" w:customStyle="1" w:styleId="dash041e0431044b0447043d044b0439char">
    <w:name w:val="dash041e_0431_044b_0447_043d_044b_0439__char"/>
    <w:basedOn w:val="a0"/>
    <w:rsid w:val="008307EF"/>
  </w:style>
  <w:style w:type="character" w:customStyle="1" w:styleId="40">
    <w:name w:val="Заголовок 4 Знак"/>
    <w:basedOn w:val="a0"/>
    <w:link w:val="4"/>
    <w:uiPriority w:val="9"/>
    <w:semiHidden/>
    <w:rsid w:val="0087367A"/>
    <w:rPr>
      <w:rFonts w:asciiTheme="majorHAnsi" w:eastAsiaTheme="majorEastAsia" w:hAnsiTheme="majorHAnsi" w:cstheme="majorBidi"/>
      <w:b/>
      <w:bCs/>
      <w:i/>
      <w:iCs/>
      <w:color w:val="4F81BD" w:themeColor="accent1"/>
      <w:lang w:eastAsia="ru-RU"/>
    </w:rPr>
  </w:style>
  <w:style w:type="paragraph" w:customStyle="1" w:styleId="11">
    <w:name w:val="Без интервала1"/>
    <w:uiPriority w:val="99"/>
    <w:rsid w:val="0087367A"/>
    <w:pPr>
      <w:spacing w:after="0" w:line="240" w:lineRule="auto"/>
    </w:pPr>
    <w:rPr>
      <w:rFonts w:ascii="Calibri" w:eastAsia="Times New Roman" w:hAnsi="Calibri" w:cs="Calibri"/>
      <w:lang w:eastAsia="ru-RU"/>
    </w:rPr>
  </w:style>
  <w:style w:type="paragraph" w:styleId="af0">
    <w:name w:val="Title"/>
    <w:basedOn w:val="a"/>
    <w:link w:val="af1"/>
    <w:uiPriority w:val="99"/>
    <w:qFormat/>
    <w:rsid w:val="0087367A"/>
    <w:pPr>
      <w:autoSpaceDE w:val="0"/>
      <w:autoSpaceDN w:val="0"/>
      <w:jc w:val="center"/>
    </w:pPr>
    <w:rPr>
      <w:rFonts w:ascii="Cambria" w:hAnsi="Cambria"/>
      <w:b/>
      <w:bCs/>
      <w:kern w:val="28"/>
      <w:sz w:val="32"/>
      <w:szCs w:val="32"/>
    </w:rPr>
  </w:style>
  <w:style w:type="character" w:customStyle="1" w:styleId="af1">
    <w:name w:val="Название Знак"/>
    <w:basedOn w:val="a0"/>
    <w:link w:val="af0"/>
    <w:uiPriority w:val="99"/>
    <w:rsid w:val="0087367A"/>
    <w:rPr>
      <w:rFonts w:ascii="Cambria" w:eastAsia="Times New Roman" w:hAnsi="Cambria" w:cs="Times New Roman"/>
      <w:b/>
      <w:bCs/>
      <w:kern w:val="28"/>
      <w:sz w:val="32"/>
      <w:szCs w:val="32"/>
      <w:lang w:eastAsia="ru-RU"/>
    </w:rPr>
  </w:style>
  <w:style w:type="paragraph" w:styleId="23">
    <w:name w:val="Body Text 2"/>
    <w:basedOn w:val="a"/>
    <w:link w:val="24"/>
    <w:uiPriority w:val="99"/>
    <w:rsid w:val="0087367A"/>
    <w:pPr>
      <w:tabs>
        <w:tab w:val="left" w:pos="4428"/>
      </w:tabs>
      <w:autoSpaceDE w:val="0"/>
      <w:autoSpaceDN w:val="0"/>
    </w:pPr>
    <w:rPr>
      <w:sz w:val="20"/>
      <w:szCs w:val="20"/>
    </w:rPr>
  </w:style>
  <w:style w:type="character" w:customStyle="1" w:styleId="24">
    <w:name w:val="Основной текст 2 Знак"/>
    <w:basedOn w:val="a0"/>
    <w:link w:val="23"/>
    <w:uiPriority w:val="99"/>
    <w:rsid w:val="0087367A"/>
    <w:rPr>
      <w:rFonts w:ascii="Times New Roman" w:eastAsia="Times New Roman" w:hAnsi="Times New Roman" w:cs="Times New Roman"/>
      <w:sz w:val="20"/>
      <w:szCs w:val="20"/>
      <w:lang w:eastAsia="ru-RU"/>
    </w:rPr>
  </w:style>
  <w:style w:type="paragraph" w:styleId="25">
    <w:name w:val="Body Text Indent 2"/>
    <w:basedOn w:val="a"/>
    <w:link w:val="26"/>
    <w:uiPriority w:val="99"/>
    <w:rsid w:val="0087367A"/>
    <w:pPr>
      <w:autoSpaceDE w:val="0"/>
      <w:autoSpaceDN w:val="0"/>
      <w:spacing w:line="480" w:lineRule="auto"/>
      <w:ind w:left="-709"/>
      <w:jc w:val="both"/>
    </w:pPr>
    <w:rPr>
      <w:sz w:val="20"/>
      <w:szCs w:val="20"/>
    </w:rPr>
  </w:style>
  <w:style w:type="character" w:customStyle="1" w:styleId="26">
    <w:name w:val="Основной текст с отступом 2 Знак"/>
    <w:basedOn w:val="a0"/>
    <w:link w:val="25"/>
    <w:uiPriority w:val="99"/>
    <w:rsid w:val="0087367A"/>
    <w:rPr>
      <w:rFonts w:ascii="Times New Roman" w:eastAsia="Times New Roman" w:hAnsi="Times New Roman" w:cs="Times New Roman"/>
      <w:sz w:val="20"/>
      <w:szCs w:val="20"/>
      <w:lang w:eastAsia="ru-RU"/>
    </w:rPr>
  </w:style>
  <w:style w:type="paragraph" w:styleId="af2">
    <w:name w:val="Body Text"/>
    <w:basedOn w:val="a"/>
    <w:link w:val="af3"/>
    <w:uiPriority w:val="99"/>
    <w:rsid w:val="0087367A"/>
    <w:pPr>
      <w:autoSpaceDE w:val="0"/>
      <w:autoSpaceDN w:val="0"/>
      <w:jc w:val="both"/>
    </w:pPr>
    <w:rPr>
      <w:sz w:val="20"/>
      <w:szCs w:val="20"/>
    </w:rPr>
  </w:style>
  <w:style w:type="character" w:customStyle="1" w:styleId="af3">
    <w:name w:val="Основной текст Знак"/>
    <w:basedOn w:val="a0"/>
    <w:link w:val="af2"/>
    <w:uiPriority w:val="99"/>
    <w:rsid w:val="0087367A"/>
    <w:rPr>
      <w:rFonts w:ascii="Times New Roman" w:eastAsia="Times New Roman" w:hAnsi="Times New Roman" w:cs="Times New Roman"/>
      <w:sz w:val="20"/>
      <w:szCs w:val="20"/>
      <w:lang w:eastAsia="ru-RU"/>
    </w:rPr>
  </w:style>
  <w:style w:type="paragraph" w:customStyle="1" w:styleId="210">
    <w:name w:val="Основной текст 21"/>
    <w:basedOn w:val="a"/>
    <w:rsid w:val="0087367A"/>
    <w:pPr>
      <w:suppressAutoHyphens/>
      <w:ind w:right="-1050"/>
    </w:pPr>
    <w:rPr>
      <w:sz w:val="24"/>
      <w:szCs w:val="20"/>
      <w:lang w:eastAsia="ar-SA"/>
    </w:rPr>
  </w:style>
  <w:style w:type="paragraph" w:customStyle="1" w:styleId="ConsPlusNormal0">
    <w:name w:val="ConsPlusNormal"/>
    <w:qFormat/>
    <w:rsid w:val="0087367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Body Text Indent"/>
    <w:basedOn w:val="a"/>
    <w:link w:val="af5"/>
    <w:uiPriority w:val="99"/>
    <w:rsid w:val="0087367A"/>
    <w:pPr>
      <w:spacing w:after="120" w:line="276" w:lineRule="auto"/>
      <w:ind w:left="283"/>
    </w:pPr>
    <w:rPr>
      <w:rFonts w:ascii="Calibri" w:hAnsi="Calibri" w:cs="Calibri"/>
      <w:sz w:val="22"/>
      <w:szCs w:val="22"/>
    </w:rPr>
  </w:style>
  <w:style w:type="character" w:customStyle="1" w:styleId="af5">
    <w:name w:val="Основной текст с отступом Знак"/>
    <w:basedOn w:val="a0"/>
    <w:link w:val="af4"/>
    <w:uiPriority w:val="99"/>
    <w:rsid w:val="0087367A"/>
    <w:rPr>
      <w:rFonts w:ascii="Calibri" w:eastAsia="Times New Roman" w:hAnsi="Calibri" w:cs="Calibri"/>
      <w:lang w:eastAsia="ru-RU"/>
    </w:rPr>
  </w:style>
  <w:style w:type="paragraph" w:customStyle="1" w:styleId="27">
    <w:name w:val="Без интервала2"/>
    <w:rsid w:val="0087367A"/>
    <w:pPr>
      <w:spacing w:after="0" w:line="240" w:lineRule="auto"/>
    </w:pPr>
    <w:rPr>
      <w:rFonts w:ascii="Calibri" w:eastAsia="Times New Roman" w:hAnsi="Calibri" w:cs="Calibri"/>
      <w:lang w:eastAsia="ru-RU"/>
    </w:rPr>
  </w:style>
  <w:style w:type="paragraph" w:customStyle="1" w:styleId="51">
    <w:name w:val="Без интервала5"/>
    <w:rsid w:val="0087367A"/>
    <w:pPr>
      <w:spacing w:after="0" w:line="240" w:lineRule="auto"/>
    </w:pPr>
    <w:rPr>
      <w:rFonts w:ascii="Calibri" w:eastAsia="Times New Roman" w:hAnsi="Calibri" w:cs="Calibri"/>
      <w:lang w:eastAsia="ru-RU"/>
    </w:rPr>
  </w:style>
  <w:style w:type="paragraph" w:customStyle="1" w:styleId="7">
    <w:name w:val="Без интервала7"/>
    <w:rsid w:val="0087367A"/>
    <w:pPr>
      <w:spacing w:after="0" w:line="240" w:lineRule="auto"/>
    </w:pPr>
    <w:rPr>
      <w:rFonts w:ascii="Calibri" w:eastAsia="Times New Roman" w:hAnsi="Calibri" w:cs="Calibri"/>
      <w:lang w:eastAsia="ru-RU"/>
    </w:rPr>
  </w:style>
  <w:style w:type="character" w:styleId="af6">
    <w:name w:val="Strong"/>
    <w:basedOn w:val="a0"/>
    <w:qFormat/>
    <w:rsid w:val="0087367A"/>
    <w:rPr>
      <w:b/>
      <w:bCs/>
    </w:rPr>
  </w:style>
  <w:style w:type="character" w:styleId="af7">
    <w:name w:val="Hyperlink"/>
    <w:basedOn w:val="a0"/>
    <w:uiPriority w:val="99"/>
    <w:semiHidden/>
    <w:unhideWhenUsed/>
    <w:rsid w:val="0087367A"/>
    <w:rPr>
      <w:color w:val="0000FF"/>
      <w:u w:val="single"/>
    </w:rPr>
  </w:style>
  <w:style w:type="paragraph" w:customStyle="1" w:styleId="ConsPlusTitle">
    <w:name w:val="ConsPlusTitle"/>
    <w:rsid w:val="00C11E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D90740"/>
    <w:pPr>
      <w:spacing w:before="240" w:after="60"/>
      <w:ind w:firstLine="567"/>
      <w:jc w:val="center"/>
      <w:outlineLvl w:val="0"/>
    </w:pPr>
    <w:rPr>
      <w:rFonts w:ascii="Arial" w:hAnsi="Arial" w:cs="Arial"/>
      <w:b/>
      <w:bCs/>
      <w:kern w:val="28"/>
      <w:sz w:val="32"/>
      <w:szCs w:val="32"/>
    </w:rPr>
  </w:style>
  <w:style w:type="paragraph" w:customStyle="1" w:styleId="ConsTitle">
    <w:name w:val="ConsTitle"/>
    <w:uiPriority w:val="99"/>
    <w:rsid w:val="00D90740"/>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ontStyle12">
    <w:name w:val="Font Style12"/>
    <w:rsid w:val="00D90740"/>
    <w:rPr>
      <w:rFonts w:ascii="Times New Roman" w:hAnsi="Times New Roman" w:cs="Times New Roman"/>
      <w:sz w:val="26"/>
      <w:szCs w:val="26"/>
    </w:rPr>
  </w:style>
  <w:style w:type="paragraph" w:customStyle="1" w:styleId="ConsPlusNonformat">
    <w:name w:val="ConsPlusNonformat"/>
    <w:uiPriority w:val="99"/>
    <w:rsid w:val="007A06AF"/>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af8">
    <w:name w:val="Содержимое таблицы"/>
    <w:basedOn w:val="a"/>
    <w:uiPriority w:val="99"/>
    <w:qFormat/>
    <w:rsid w:val="007A06AF"/>
    <w:pPr>
      <w:suppressLineNumbers/>
      <w:suppressAutoHyphens/>
    </w:pPr>
    <w:rPr>
      <w:rFonts w:eastAsiaTheme="minorEastAsia"/>
      <w:sz w:val="20"/>
      <w:szCs w:val="20"/>
      <w:lang w:eastAsia="ar-SA"/>
    </w:rPr>
  </w:style>
  <w:style w:type="paragraph" w:customStyle="1" w:styleId="12">
    <w:name w:val="Текст1"/>
    <w:basedOn w:val="a"/>
    <w:rsid w:val="00675E57"/>
    <w:pPr>
      <w:suppressAutoHyphens/>
    </w:pPr>
    <w:rPr>
      <w:rFonts w:ascii="Courier New" w:hAnsi="Courier New" w:cs="Courier New"/>
      <w:sz w:val="20"/>
      <w:szCs w:val="20"/>
      <w:lang w:eastAsia="ar-SA"/>
    </w:rPr>
  </w:style>
  <w:style w:type="paragraph" w:customStyle="1" w:styleId="Normalunindented">
    <w:name w:val="Normal unindented"/>
    <w:aliases w:val="Обычный Без отступа"/>
    <w:uiPriority w:val="99"/>
    <w:rsid w:val="00675E57"/>
    <w:pPr>
      <w:spacing w:before="120" w:after="120"/>
      <w:jc w:val="both"/>
    </w:pPr>
    <w:rPr>
      <w:rFonts w:ascii="Times New Roman" w:eastAsia="Times New Roman" w:hAnsi="Times New Roman" w:cs="Times New Roman"/>
      <w:lang w:eastAsia="ru-RU"/>
    </w:rPr>
  </w:style>
  <w:style w:type="paragraph" w:customStyle="1" w:styleId="31">
    <w:name w:val="Без интервала3"/>
    <w:rsid w:val="005D503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nhideWhenUsed/>
    <w:qFormat/>
    <w:rsid w:val="00C966A8"/>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basedOn w:val="a"/>
    <w:link w:val="a3"/>
    <w:uiPriority w:val="99"/>
    <w:unhideWhenUsed/>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iPriority w:val="99"/>
    <w:semiHidden/>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iPriority w:val="99"/>
    <w:unhideWhenUsed/>
    <w:rsid w:val="00C966A8"/>
    <w:pPr>
      <w:tabs>
        <w:tab w:val="center" w:pos="4677"/>
        <w:tab w:val="right" w:pos="9355"/>
      </w:tabs>
    </w:pPr>
  </w:style>
  <w:style w:type="character" w:customStyle="1" w:styleId="aa">
    <w:name w:val="Верхний колонтитул Знак"/>
    <w:basedOn w:val="a0"/>
    <w:link w:val="a9"/>
    <w:uiPriority w:val="99"/>
    <w:rsid w:val="00C966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966A8"/>
    <w:pPr>
      <w:tabs>
        <w:tab w:val="center" w:pos="4677"/>
        <w:tab w:val="right" w:pos="9355"/>
      </w:tabs>
    </w:pPr>
  </w:style>
  <w:style w:type="character" w:customStyle="1" w:styleId="ac">
    <w:name w:val="Нижний колонтитул Знак"/>
    <w:basedOn w:val="a0"/>
    <w:link w:val="ab"/>
    <w:uiPriority w:val="99"/>
    <w:rsid w:val="00C966A8"/>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816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2019-01-23T12:41:00Z</cp:lastPrinted>
  <dcterms:created xsi:type="dcterms:W3CDTF">2018-03-13T17:36:00Z</dcterms:created>
  <dcterms:modified xsi:type="dcterms:W3CDTF">2024-04-24T12:50:00Z</dcterms:modified>
</cp:coreProperties>
</file>