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9" w:rsidRDefault="00511CB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1CB9" w:rsidRPr="00651F72" w:rsidRDefault="00EC6526" w:rsidP="004F1A74">
      <w:pPr>
        <w:jc w:val="center"/>
        <w:rPr>
          <w:sz w:val="20"/>
          <w:szCs w:val="20"/>
        </w:rPr>
      </w:pPr>
      <w:r w:rsidRPr="00EC6526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51pt;height:59.25pt;visibility:visible">
            <v:imagedata r:id="rId7" o:title="г" croptop="9001f" cropbottom="8015f" cropleft="5008f" cropright="4116f"/>
          </v:shape>
        </w:pict>
      </w:r>
    </w:p>
    <w:p w:rsidR="00511CB9" w:rsidRPr="00651F72" w:rsidRDefault="00511CB9">
      <w:pPr>
        <w:rPr>
          <w:sz w:val="20"/>
          <w:szCs w:val="20"/>
        </w:rPr>
      </w:pPr>
    </w:p>
    <w:p w:rsidR="00511CB9" w:rsidRPr="00651F72" w:rsidRDefault="00511CB9" w:rsidP="004F1A74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СОВЕТ  НАРОДНЫХ  ДЕПУТАТОВ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ГВАЗДЕНСКОГО СЕЛЬСКОГО  ПОСЕЛЕНИЯ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БУТУРЛИНОВСКОГО  МУНИЦИПАЛЬНОГО  РАЙОНА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ВОРОНЕЖСКОЙ  ОБЛАСТИ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1CB9" w:rsidRPr="00651F72" w:rsidRDefault="00412CA2">
      <w:pPr>
        <w:pStyle w:val="FR1"/>
        <w:spacing w:before="0"/>
        <w:rPr>
          <w:b/>
          <w:bCs/>
          <w:sz w:val="20"/>
          <w:szCs w:val="20"/>
        </w:rPr>
      </w:pPr>
      <w:r w:rsidRPr="00651F72">
        <w:rPr>
          <w:b/>
          <w:bCs/>
          <w:sz w:val="20"/>
          <w:szCs w:val="20"/>
        </w:rPr>
        <w:t xml:space="preserve">от  </w:t>
      </w:r>
      <w:r w:rsidR="0071266D" w:rsidRPr="00651F72">
        <w:rPr>
          <w:b/>
          <w:bCs/>
          <w:sz w:val="20"/>
          <w:szCs w:val="20"/>
        </w:rPr>
        <w:t>1</w:t>
      </w:r>
      <w:r w:rsidR="00E95AC3" w:rsidRPr="00651F72">
        <w:rPr>
          <w:b/>
          <w:bCs/>
          <w:sz w:val="20"/>
          <w:szCs w:val="20"/>
        </w:rPr>
        <w:t>8</w:t>
      </w:r>
      <w:r w:rsidR="003B2FF9" w:rsidRPr="00651F72">
        <w:rPr>
          <w:b/>
          <w:bCs/>
          <w:sz w:val="20"/>
          <w:szCs w:val="20"/>
        </w:rPr>
        <w:t>.0</w:t>
      </w:r>
      <w:r w:rsidR="00E95AC3" w:rsidRPr="00651F72">
        <w:rPr>
          <w:b/>
          <w:bCs/>
          <w:sz w:val="20"/>
          <w:szCs w:val="20"/>
        </w:rPr>
        <w:t>9</w:t>
      </w:r>
      <w:r w:rsidR="003B2FF9" w:rsidRPr="00651F72">
        <w:rPr>
          <w:b/>
          <w:bCs/>
          <w:sz w:val="20"/>
          <w:szCs w:val="20"/>
        </w:rPr>
        <w:t>.</w:t>
      </w:r>
      <w:r w:rsidR="00511CB9" w:rsidRPr="00651F72">
        <w:rPr>
          <w:b/>
          <w:bCs/>
          <w:sz w:val="20"/>
          <w:szCs w:val="20"/>
        </w:rPr>
        <w:t xml:space="preserve">2019 года  № </w:t>
      </w:r>
      <w:r w:rsidRPr="00651F72">
        <w:rPr>
          <w:b/>
          <w:bCs/>
          <w:sz w:val="20"/>
          <w:szCs w:val="20"/>
        </w:rPr>
        <w:t>113</w:t>
      </w:r>
    </w:p>
    <w:p w:rsidR="00511CB9" w:rsidRPr="00651F72" w:rsidRDefault="00511CB9">
      <w:pPr>
        <w:pStyle w:val="FR1"/>
        <w:spacing w:before="0"/>
        <w:rPr>
          <w:sz w:val="20"/>
          <w:szCs w:val="20"/>
        </w:rPr>
      </w:pPr>
      <w:r w:rsidRPr="00651F72">
        <w:rPr>
          <w:sz w:val="20"/>
          <w:szCs w:val="20"/>
        </w:rPr>
        <w:t xml:space="preserve">с. </w:t>
      </w:r>
      <w:proofErr w:type="spellStart"/>
      <w:r w:rsidRPr="00651F72">
        <w:rPr>
          <w:sz w:val="20"/>
          <w:szCs w:val="20"/>
        </w:rPr>
        <w:t>Гвазда</w:t>
      </w:r>
      <w:proofErr w:type="spellEnd"/>
    </w:p>
    <w:p w:rsidR="00511CB9" w:rsidRPr="00651F72" w:rsidRDefault="00511CB9">
      <w:pPr>
        <w:pStyle w:val="FR1"/>
        <w:spacing w:before="0"/>
        <w:rPr>
          <w:b/>
          <w:bCs/>
          <w:sz w:val="20"/>
          <w:szCs w:val="20"/>
        </w:rPr>
      </w:pPr>
    </w:p>
    <w:p w:rsidR="00511CB9" w:rsidRPr="00651F72" w:rsidRDefault="00511CB9">
      <w:pPr>
        <w:pStyle w:val="a5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511CB9" w:rsidRPr="00651F72" w:rsidRDefault="00511CB9">
      <w:pPr>
        <w:pStyle w:val="a5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Совета народных депутатов Гвазденского </w:t>
      </w:r>
    </w:p>
    <w:p w:rsidR="00511CB9" w:rsidRPr="00651F72" w:rsidRDefault="00511CB9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Pr="00651F72">
        <w:rPr>
          <w:rFonts w:ascii="Times New Roman" w:hAnsi="Times New Roman" w:cs="Times New Roman"/>
          <w:color w:val="000000"/>
          <w:sz w:val="20"/>
          <w:szCs w:val="20"/>
        </w:rPr>
        <w:t>29.12.2018г. № 90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651F72">
        <w:rPr>
          <w:rFonts w:ascii="Times New Roman" w:hAnsi="Times New Roman" w:cs="Times New Roman"/>
        </w:rPr>
        <w:t>«</w:t>
      </w:r>
      <w:r w:rsidRPr="00651F72">
        <w:rPr>
          <w:rFonts w:ascii="Times New Roman" w:hAnsi="Times New Roman" w:cs="Times New Roman"/>
          <w:color w:val="000000"/>
        </w:rPr>
        <w:t>Об утверждении бюджета Гвазденского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651F72">
        <w:rPr>
          <w:rFonts w:ascii="Times New Roman" w:hAnsi="Times New Roman" w:cs="Times New Roman"/>
          <w:color w:val="000000"/>
        </w:rPr>
        <w:t>сельского поселения Бутурлиновского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651F72">
        <w:rPr>
          <w:rFonts w:ascii="Times New Roman" w:hAnsi="Times New Roman" w:cs="Times New Roman"/>
          <w:color w:val="000000"/>
        </w:rPr>
        <w:t xml:space="preserve">муниципального района Воронежской области </w:t>
      </w:r>
    </w:p>
    <w:p w:rsidR="00511CB9" w:rsidRPr="00651F72" w:rsidRDefault="00511CB9">
      <w:pPr>
        <w:pStyle w:val="a5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color w:val="000000"/>
          <w:sz w:val="20"/>
          <w:szCs w:val="20"/>
        </w:rPr>
        <w:t>на 2019 год и плановый период 2020-2021 годов</w:t>
      </w:r>
      <w:r w:rsidRPr="00651F72">
        <w:rPr>
          <w:rFonts w:ascii="Times New Roman" w:hAnsi="Times New Roman" w:cs="Times New Roman"/>
          <w:sz w:val="20"/>
          <w:szCs w:val="20"/>
        </w:rPr>
        <w:t>».</w:t>
      </w:r>
    </w:p>
    <w:p w:rsidR="00511CB9" w:rsidRPr="00651F72" w:rsidRDefault="00511CB9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511CB9" w:rsidRPr="00651F72" w:rsidRDefault="00511CB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51F72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 w:rsidRPr="00651F72">
        <w:rPr>
          <w:rFonts w:ascii="Times New Roman" w:hAnsi="Times New Roman" w:cs="Times New Roman"/>
          <w:sz w:val="20"/>
          <w:szCs w:val="20"/>
        </w:rPr>
        <w:t xml:space="preserve"> а также в целях реализации задач и функций, возложенных на органы местного самоуправления,</w:t>
      </w:r>
      <w:r w:rsidRPr="00651F72">
        <w:rPr>
          <w:rFonts w:ascii="Times New Roman" w:hAnsi="Times New Roman" w:cs="Times New Roman"/>
          <w:color w:val="000000"/>
          <w:sz w:val="20"/>
          <w:szCs w:val="20"/>
        </w:rPr>
        <w:t xml:space="preserve"> Совет народных депутатов Гвазденского сельского поселения </w:t>
      </w:r>
      <w:proofErr w:type="gramEnd"/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511CB9" w:rsidRPr="00651F72" w:rsidRDefault="00511CB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1F72">
        <w:rPr>
          <w:rFonts w:ascii="Times New Roman" w:hAnsi="Times New Roman" w:cs="Times New Roman"/>
          <w:color w:val="000000"/>
          <w:sz w:val="20"/>
          <w:szCs w:val="20"/>
        </w:rPr>
        <w:t xml:space="preserve">1. Внести в решение Совета народных депутатов Гвазденского сельского поселения от 29.12.2018г. № 90 «Об утверждении бюджета Гвазденского сельского поселения Бутурлиновского муниципального района Воронежской области на 2019 год и плановый период 2020-2021 годов» следующие изменения:  </w:t>
      </w:r>
    </w:p>
    <w:p w:rsidR="00A8115F" w:rsidRPr="00651F72" w:rsidRDefault="00C46CA5" w:rsidP="00A8115F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651F72">
        <w:rPr>
          <w:rFonts w:ascii="Times New Roman" w:hAnsi="Times New Roman" w:cs="Times New Roman"/>
        </w:rPr>
        <w:t xml:space="preserve">      </w:t>
      </w:r>
      <w:r w:rsidR="00A8115F" w:rsidRPr="00651F72">
        <w:rPr>
          <w:rFonts w:ascii="Times New Roman" w:hAnsi="Times New Roman" w:cs="Times New Roman"/>
        </w:rPr>
        <w:t xml:space="preserve">  </w:t>
      </w:r>
      <w:r w:rsidRPr="00651F72">
        <w:rPr>
          <w:rFonts w:ascii="Times New Roman" w:hAnsi="Times New Roman" w:cs="Times New Roman"/>
        </w:rPr>
        <w:t xml:space="preserve">  </w:t>
      </w:r>
      <w:r w:rsidR="004D01F9" w:rsidRPr="00651F72">
        <w:rPr>
          <w:rFonts w:ascii="Times New Roman" w:hAnsi="Times New Roman" w:cs="Times New Roman"/>
        </w:rPr>
        <w:t xml:space="preserve"> </w:t>
      </w:r>
      <w:r w:rsidRPr="00651F72">
        <w:rPr>
          <w:rFonts w:ascii="Times New Roman" w:hAnsi="Times New Roman" w:cs="Times New Roman"/>
        </w:rPr>
        <w:t xml:space="preserve">- </w:t>
      </w:r>
      <w:r w:rsidR="00A8115F" w:rsidRPr="00651F72">
        <w:rPr>
          <w:rFonts w:ascii="Times New Roman" w:hAnsi="Times New Roman" w:cs="Times New Roman"/>
          <w:color w:val="000000"/>
        </w:rPr>
        <w:t xml:space="preserve">в пункте 1.1. слова «в сумме  </w:t>
      </w:r>
      <w:r w:rsidR="00CB40F1" w:rsidRPr="00651F72">
        <w:rPr>
          <w:rFonts w:ascii="Times New Roman" w:hAnsi="Times New Roman" w:cs="Times New Roman"/>
          <w:color w:val="000000"/>
        </w:rPr>
        <w:t>8270,6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рублей, в том числе безвозмездные поступления в сумме </w:t>
      </w:r>
      <w:r w:rsidR="004D01F9" w:rsidRPr="00651F72">
        <w:rPr>
          <w:rFonts w:ascii="Times New Roman" w:eastAsia="Times New Roman" w:hAnsi="Times New Roman" w:cs="Times New Roman"/>
          <w:color w:val="212121"/>
        </w:rPr>
        <w:t>5583,</w:t>
      </w:r>
      <w:r w:rsidR="00CB40F1" w:rsidRPr="00651F72">
        <w:rPr>
          <w:rFonts w:ascii="Times New Roman" w:eastAsia="Times New Roman" w:hAnsi="Times New Roman" w:cs="Times New Roman"/>
          <w:color w:val="212121"/>
        </w:rPr>
        <w:t>6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рублей» заменить словами «в сумме </w:t>
      </w:r>
      <w:r w:rsidR="004D01F9" w:rsidRPr="00651F72">
        <w:rPr>
          <w:rFonts w:ascii="Times New Roman" w:hAnsi="Times New Roman" w:cs="Times New Roman"/>
          <w:color w:val="000000"/>
        </w:rPr>
        <w:t>8392,8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рублей, в том числе безвозмездные поступления </w:t>
      </w:r>
      <w:r w:rsidR="004D01F9" w:rsidRPr="00651F72">
        <w:rPr>
          <w:rFonts w:ascii="Times New Roman" w:hAnsi="Times New Roman" w:cs="Times New Roman"/>
          <w:color w:val="000000"/>
        </w:rPr>
        <w:t>5705,8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рублей»:</w:t>
      </w:r>
    </w:p>
    <w:p w:rsidR="00511CB9" w:rsidRPr="00651F72" w:rsidRDefault="00511CB9" w:rsidP="00B37AD1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</w:rPr>
      </w:pPr>
      <w:r w:rsidRPr="00651F72">
        <w:rPr>
          <w:rFonts w:ascii="Times New Roman" w:hAnsi="Times New Roman" w:cs="Times New Roman"/>
        </w:rPr>
        <w:t xml:space="preserve">    </w:t>
      </w:r>
      <w:r w:rsidR="00C46CA5" w:rsidRPr="00651F72">
        <w:rPr>
          <w:rFonts w:ascii="Times New Roman" w:hAnsi="Times New Roman" w:cs="Times New Roman"/>
        </w:rPr>
        <w:t xml:space="preserve">    </w:t>
      </w:r>
      <w:r w:rsidR="00A55B5B" w:rsidRPr="00651F72">
        <w:rPr>
          <w:rFonts w:ascii="Times New Roman" w:hAnsi="Times New Roman" w:cs="Times New Roman"/>
          <w:color w:val="000000"/>
        </w:rPr>
        <w:t xml:space="preserve">  </w:t>
      </w:r>
      <w:r w:rsidRPr="00651F72">
        <w:rPr>
          <w:rFonts w:ascii="Times New Roman" w:hAnsi="Times New Roman" w:cs="Times New Roman"/>
        </w:rPr>
        <w:t xml:space="preserve">- в пункте 2 слова «в сумме </w:t>
      </w:r>
      <w:r w:rsidR="00E95AC3" w:rsidRPr="00651F72">
        <w:rPr>
          <w:rFonts w:ascii="Times New Roman" w:hAnsi="Times New Roman" w:cs="Times New Roman"/>
        </w:rPr>
        <w:t>9480,2</w:t>
      </w:r>
      <w:r w:rsidR="00515B7B" w:rsidRPr="00651F72">
        <w:rPr>
          <w:rFonts w:ascii="Times New Roman" w:hAnsi="Times New Roman" w:cs="Times New Roman"/>
        </w:rPr>
        <w:t xml:space="preserve"> </w:t>
      </w:r>
      <w:r w:rsidRPr="00651F72">
        <w:rPr>
          <w:rFonts w:ascii="Times New Roman" w:hAnsi="Times New Roman" w:cs="Times New Roman"/>
        </w:rPr>
        <w:t xml:space="preserve">тыс. рублей» заменить словами «в сумме </w:t>
      </w:r>
      <w:r w:rsidR="0049699A" w:rsidRPr="00651F72">
        <w:rPr>
          <w:rFonts w:ascii="Times New Roman" w:hAnsi="Times New Roman" w:cs="Times New Roman"/>
        </w:rPr>
        <w:t>9</w:t>
      </w:r>
      <w:r w:rsidR="00E95AC3" w:rsidRPr="00651F72">
        <w:rPr>
          <w:rFonts w:ascii="Times New Roman" w:hAnsi="Times New Roman" w:cs="Times New Roman"/>
        </w:rPr>
        <w:t>602,</w:t>
      </w:r>
      <w:r w:rsidR="004B773B" w:rsidRPr="00651F72">
        <w:rPr>
          <w:rFonts w:ascii="Times New Roman" w:hAnsi="Times New Roman" w:cs="Times New Roman"/>
        </w:rPr>
        <w:t>4</w:t>
      </w:r>
      <w:r w:rsidRPr="00651F72">
        <w:rPr>
          <w:rFonts w:ascii="Times New Roman" w:hAnsi="Times New Roman" w:cs="Times New Roman"/>
          <w:color w:val="000000"/>
        </w:rPr>
        <w:t xml:space="preserve"> </w:t>
      </w:r>
      <w:r w:rsidRPr="00651F72">
        <w:rPr>
          <w:rFonts w:ascii="Times New Roman" w:hAnsi="Times New Roman" w:cs="Times New Roman"/>
        </w:rPr>
        <w:t>тыс. рублей».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651F72">
        <w:rPr>
          <w:rFonts w:ascii="Times New Roman" w:hAnsi="Times New Roman" w:cs="Times New Roman"/>
          <w:color w:val="000000"/>
        </w:rPr>
        <w:t xml:space="preserve">       </w:t>
      </w:r>
      <w:r w:rsidRPr="00651F72">
        <w:rPr>
          <w:rFonts w:ascii="Times New Roman" w:hAnsi="Times New Roman" w:cs="Times New Roman"/>
        </w:rPr>
        <w:t>1.2. Приложение № 1 «</w:t>
      </w:r>
      <w:r w:rsidRPr="00651F72">
        <w:rPr>
          <w:rFonts w:ascii="Times New Roman" w:hAnsi="Times New Roman" w:cs="Times New Roman"/>
          <w:color w:val="000000"/>
        </w:rPr>
        <w:t xml:space="preserve">Источники внутреннего финансирования дефицита бюджета Гвазденского сельского поселения» </w:t>
      </w:r>
      <w:r w:rsidRPr="00651F72">
        <w:rPr>
          <w:rFonts w:ascii="Times New Roman" w:hAnsi="Times New Roman" w:cs="Times New Roman"/>
        </w:rPr>
        <w:t>изложить в новой редакции согласно приложению № 1 к настоящему решению.</w:t>
      </w:r>
    </w:p>
    <w:p w:rsidR="00671E93" w:rsidRPr="00651F72" w:rsidRDefault="00511CB9" w:rsidP="00671E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1.3. Приложение № 2</w:t>
      </w:r>
      <w:r w:rsidRPr="00651F72">
        <w:rPr>
          <w:rFonts w:ascii="Times New Roman" w:hAnsi="Times New Roman" w:cs="Times New Roman"/>
          <w:sz w:val="20"/>
          <w:szCs w:val="20"/>
        </w:rPr>
        <w:t xml:space="preserve"> «</w:t>
      </w: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>Поступление доходов бюджета Гвазденского сельского поселения» изложить в новой редакции согласно прил</w:t>
      </w:r>
      <w:r w:rsidR="00093321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ожению № </w:t>
      </w:r>
      <w:r w:rsidR="00671E93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093321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093321" w:rsidRPr="00651F72">
        <w:rPr>
          <w:rFonts w:ascii="Times New Roman" w:hAnsi="Times New Roman" w:cs="Times New Roman"/>
          <w:b w:val="0"/>
          <w:sz w:val="20"/>
          <w:szCs w:val="20"/>
        </w:rPr>
        <w:t>к настоящему решению</w:t>
      </w:r>
      <w:r w:rsidR="00093321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       1.4.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       1.5.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511CB9" w:rsidRPr="00651F72" w:rsidRDefault="00511CB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 1.6.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511CB9" w:rsidRPr="00651F72" w:rsidRDefault="00511CB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651F7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51F72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собой.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651F72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511CB9" w:rsidRPr="00651F72">
        <w:rPr>
          <w:rFonts w:ascii="Times New Roman" w:hAnsi="Times New Roman" w:cs="Times New Roman"/>
          <w:color w:val="000000"/>
        </w:rPr>
        <w:t xml:space="preserve">Глава Гвазденского сельского поселения </w:t>
      </w:r>
      <w:r w:rsidR="00511CB9" w:rsidRPr="00651F7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</w:t>
      </w:r>
      <w:r w:rsidR="00511CB9" w:rsidRPr="00651F72">
        <w:rPr>
          <w:rFonts w:ascii="Times New Roman" w:hAnsi="Times New Roman" w:cs="Times New Roman"/>
          <w:color w:val="000000"/>
        </w:rPr>
        <w:t>Л.М. Богданова</w:t>
      </w:r>
    </w:p>
    <w:p w:rsidR="00511CB9" w:rsidRPr="00651F72" w:rsidRDefault="00511CB9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51F72" w:rsidRDefault="00651F72" w:rsidP="00E64331">
      <w:pPr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51F72" w:rsidRPr="00651F72" w:rsidRDefault="00651F72" w:rsidP="00E64331">
      <w:pPr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64331" w:rsidRPr="00651F72" w:rsidRDefault="00E64331" w:rsidP="00E64331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51F72" w:rsidRDefault="00651F72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от </w:t>
      </w:r>
      <w:r w:rsidR="00EE4732" w:rsidRPr="00651F72">
        <w:rPr>
          <w:rFonts w:ascii="Times New Roman" w:hAnsi="Times New Roman" w:cs="Times New Roman"/>
          <w:sz w:val="20"/>
          <w:szCs w:val="20"/>
        </w:rPr>
        <w:t>1</w:t>
      </w:r>
      <w:r w:rsidR="00605048" w:rsidRPr="00651F72">
        <w:rPr>
          <w:rFonts w:ascii="Times New Roman" w:hAnsi="Times New Roman" w:cs="Times New Roman"/>
          <w:sz w:val="20"/>
          <w:szCs w:val="20"/>
        </w:rPr>
        <w:t>8</w:t>
      </w:r>
      <w:r w:rsidRPr="00651F72">
        <w:rPr>
          <w:rFonts w:ascii="Times New Roman" w:hAnsi="Times New Roman" w:cs="Times New Roman"/>
          <w:sz w:val="20"/>
          <w:szCs w:val="20"/>
        </w:rPr>
        <w:t>.0</w:t>
      </w:r>
      <w:r w:rsidR="00605048" w:rsidRPr="00651F72">
        <w:rPr>
          <w:rFonts w:ascii="Times New Roman" w:hAnsi="Times New Roman" w:cs="Times New Roman"/>
          <w:sz w:val="20"/>
          <w:szCs w:val="20"/>
        </w:rPr>
        <w:t>9</w:t>
      </w:r>
      <w:r w:rsidRPr="00651F72">
        <w:rPr>
          <w:rFonts w:ascii="Times New Roman" w:hAnsi="Times New Roman" w:cs="Times New Roman"/>
          <w:sz w:val="20"/>
          <w:szCs w:val="20"/>
        </w:rPr>
        <w:t>.2019 года №</w:t>
      </w:r>
      <w:r w:rsidR="00C6584F" w:rsidRPr="00651F72">
        <w:rPr>
          <w:rFonts w:ascii="Times New Roman" w:hAnsi="Times New Roman" w:cs="Times New Roman"/>
          <w:sz w:val="20"/>
          <w:szCs w:val="20"/>
        </w:rPr>
        <w:t xml:space="preserve"> 1</w:t>
      </w:r>
      <w:r w:rsidR="00EE4732" w:rsidRPr="00651F72">
        <w:rPr>
          <w:rFonts w:ascii="Times New Roman" w:hAnsi="Times New Roman" w:cs="Times New Roman"/>
          <w:sz w:val="20"/>
          <w:szCs w:val="20"/>
        </w:rPr>
        <w:t>1</w:t>
      </w:r>
      <w:r w:rsidR="00412CA2" w:rsidRPr="00651F72">
        <w:rPr>
          <w:rFonts w:ascii="Times New Roman" w:hAnsi="Times New Roman" w:cs="Times New Roman"/>
          <w:sz w:val="20"/>
          <w:szCs w:val="20"/>
        </w:rPr>
        <w:t>3</w:t>
      </w:r>
      <w:r w:rsidR="00093321" w:rsidRPr="00651F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CB9" w:rsidRPr="00651F72" w:rsidRDefault="00511CB9">
      <w:pPr>
        <w:spacing w:before="1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Источники внутреннего финансирования дефицита бюджета Гвазденского сельского поселения на </w:t>
      </w:r>
      <w:r w:rsidRPr="00651F72">
        <w:rPr>
          <w:rFonts w:ascii="Times New Roman" w:hAnsi="Times New Roman" w:cs="Times New Roman"/>
          <w:b/>
          <w:bCs/>
          <w:sz w:val="20"/>
          <w:szCs w:val="20"/>
        </w:rPr>
        <w:t>2019 год и на плановый период 2020 и 2021 годов</w:t>
      </w:r>
    </w:p>
    <w:p w:rsidR="00511CB9" w:rsidRPr="00651F72" w:rsidRDefault="00511CB9">
      <w:pPr>
        <w:spacing w:before="10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1F72">
        <w:rPr>
          <w:rFonts w:ascii="Times New Roman" w:hAnsi="Times New Roman" w:cs="Times New Roman"/>
          <w:color w:val="000000"/>
          <w:sz w:val="20"/>
          <w:szCs w:val="20"/>
        </w:rPr>
        <w:t xml:space="preserve">Сумма (тыс. рублей) </w:t>
      </w:r>
    </w:p>
    <w:tbl>
      <w:tblPr>
        <w:tblW w:w="10698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5"/>
        <w:gridCol w:w="4089"/>
        <w:gridCol w:w="2127"/>
        <w:gridCol w:w="1275"/>
        <w:gridCol w:w="1276"/>
        <w:gridCol w:w="1276"/>
      </w:tblGrid>
      <w:tr w:rsidR="00511CB9" w:rsidRPr="00651F72" w:rsidTr="00651F72">
        <w:trPr>
          <w:trHeight w:val="68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классификации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262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84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-65,0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555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867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01 06 01 00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1041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F07196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11CB9"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789"/>
          <w:tblCellSpacing w:w="-8" w:type="nil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EE4732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05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 w:rsidP="00E11A83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1A83"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0D5D" w:rsidRPr="00651F72">
              <w:rPr>
                <w:rFonts w:ascii="Times New Roman" w:hAnsi="Times New Roman" w:cs="Times New Roman"/>
                <w:sz w:val="20"/>
                <w:szCs w:val="20"/>
              </w:rPr>
              <w:t>392,8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33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DE7172" w:rsidP="00E00D5D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1A83"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0D5D" w:rsidRPr="00651F72">
              <w:rPr>
                <w:rFonts w:ascii="Times New Roman" w:hAnsi="Times New Roman" w:cs="Times New Roman"/>
                <w:sz w:val="20"/>
                <w:szCs w:val="20"/>
              </w:rPr>
              <w:t>392,8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48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AF5180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0D5D" w:rsidRPr="00651F72">
              <w:rPr>
                <w:rFonts w:ascii="Times New Roman" w:hAnsi="Times New Roman" w:cs="Times New Roman"/>
                <w:sz w:val="20"/>
                <w:szCs w:val="20"/>
              </w:rPr>
              <w:t>667,4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817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EE4732" w:rsidP="00304A5B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0D5D" w:rsidRPr="00651F72">
              <w:rPr>
                <w:rFonts w:ascii="Times New Roman" w:hAnsi="Times New Roman" w:cs="Times New Roman"/>
                <w:sz w:val="20"/>
                <w:szCs w:val="20"/>
              </w:rPr>
              <w:t>667,4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</w:tbl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511CB9" w:rsidRP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</w:t>
      </w:r>
      <w:r w:rsidR="00511CB9" w:rsidRPr="00651F72">
        <w:rPr>
          <w:rFonts w:ascii="Times New Roman" w:hAnsi="Times New Roman" w:cs="Times New Roman"/>
        </w:rPr>
        <w:t>Глава Гвазденского</w:t>
      </w:r>
      <w:r w:rsidR="00511CB9" w:rsidRPr="00651F72">
        <w:rPr>
          <w:rFonts w:ascii="Times New Roman" w:hAnsi="Times New Roman" w:cs="Times New Roman"/>
          <w:color w:val="000000"/>
        </w:rPr>
        <w:t xml:space="preserve"> </w:t>
      </w:r>
    </w:p>
    <w:p w:rsidR="00511CB9" w:rsidRP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511CB9" w:rsidRPr="00651F72">
        <w:rPr>
          <w:rFonts w:ascii="Times New Roman" w:hAnsi="Times New Roman" w:cs="Times New Roman"/>
          <w:color w:val="000000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="00511CB9" w:rsidRPr="00651F72">
        <w:rPr>
          <w:rFonts w:ascii="Times New Roman" w:hAnsi="Times New Roman" w:cs="Times New Roman"/>
          <w:color w:val="000000"/>
        </w:rPr>
        <w:t>Л.М. Богданова</w:t>
      </w: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651F72" w:rsidRP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511CB9" w:rsidRPr="00651F72" w:rsidRDefault="00093321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от </w:t>
      </w:r>
      <w:r w:rsidR="00C6584F" w:rsidRPr="00651F72">
        <w:rPr>
          <w:rFonts w:ascii="Times New Roman" w:hAnsi="Times New Roman" w:cs="Times New Roman"/>
          <w:sz w:val="20"/>
          <w:szCs w:val="20"/>
        </w:rPr>
        <w:t>1</w:t>
      </w:r>
      <w:r w:rsidR="00605048" w:rsidRPr="00651F72">
        <w:rPr>
          <w:rFonts w:ascii="Times New Roman" w:hAnsi="Times New Roman" w:cs="Times New Roman"/>
          <w:sz w:val="20"/>
          <w:szCs w:val="20"/>
        </w:rPr>
        <w:t>8</w:t>
      </w:r>
      <w:r w:rsidR="00511CB9" w:rsidRPr="00651F72">
        <w:rPr>
          <w:rFonts w:ascii="Times New Roman" w:hAnsi="Times New Roman" w:cs="Times New Roman"/>
          <w:sz w:val="20"/>
          <w:szCs w:val="20"/>
        </w:rPr>
        <w:t>.0</w:t>
      </w:r>
      <w:r w:rsidR="00605048" w:rsidRPr="00651F72">
        <w:rPr>
          <w:rFonts w:ascii="Times New Roman" w:hAnsi="Times New Roman" w:cs="Times New Roman"/>
          <w:sz w:val="20"/>
          <w:szCs w:val="20"/>
        </w:rPr>
        <w:t>9</w:t>
      </w:r>
      <w:r w:rsidR="00511CB9" w:rsidRPr="00651F72">
        <w:rPr>
          <w:rFonts w:ascii="Times New Roman" w:hAnsi="Times New Roman" w:cs="Times New Roman"/>
          <w:sz w:val="20"/>
          <w:szCs w:val="20"/>
        </w:rPr>
        <w:t>.2019 года №</w:t>
      </w:r>
      <w:r w:rsidRPr="00651F72">
        <w:rPr>
          <w:rFonts w:ascii="Times New Roman" w:hAnsi="Times New Roman" w:cs="Times New Roman"/>
          <w:sz w:val="20"/>
          <w:szCs w:val="20"/>
        </w:rPr>
        <w:t xml:space="preserve"> </w:t>
      </w:r>
      <w:r w:rsidR="00EE4732" w:rsidRPr="00651F72">
        <w:rPr>
          <w:rFonts w:ascii="Times New Roman" w:hAnsi="Times New Roman" w:cs="Times New Roman"/>
          <w:sz w:val="20"/>
          <w:szCs w:val="20"/>
        </w:rPr>
        <w:t>11</w:t>
      </w:r>
      <w:r w:rsidR="00412CA2" w:rsidRPr="00651F72">
        <w:rPr>
          <w:rFonts w:ascii="Times New Roman" w:hAnsi="Times New Roman" w:cs="Times New Roman"/>
          <w:sz w:val="20"/>
          <w:szCs w:val="20"/>
        </w:rPr>
        <w:t>3</w:t>
      </w:r>
      <w:r w:rsidR="00605048" w:rsidRPr="00651F72">
        <w:rPr>
          <w:rFonts w:ascii="Times New Roman" w:hAnsi="Times New Roman" w:cs="Times New Roman"/>
          <w:sz w:val="20"/>
          <w:szCs w:val="20"/>
        </w:rPr>
        <w:t xml:space="preserve"> </w:t>
      </w:r>
      <w:r w:rsidR="00C228FB" w:rsidRPr="00651F7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ПОСТУПЛЕНИЕ ДОХОДОВ БЮДЖЕТА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ПО КОДАМ ВИДОВ ДОХОДОВ, ПОДВИДОВ ДОХОДОВ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НА 2019 ГОД ПЛАНОВЫЙ ПЕРИОД 2020</w:t>
      </w:r>
      <w:proofErr w:type="gramStart"/>
      <w:r w:rsidRPr="00651F72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651F72">
        <w:rPr>
          <w:rFonts w:ascii="Times New Roman" w:hAnsi="Times New Roman" w:cs="Times New Roman"/>
          <w:sz w:val="20"/>
          <w:szCs w:val="20"/>
        </w:rPr>
        <w:t xml:space="preserve"> 2021 ГОДОВ.</w:t>
      </w: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</w:t>
      </w:r>
    </w:p>
    <w:p w:rsidR="00511CB9" w:rsidRPr="00651F72" w:rsidRDefault="00511CB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11057" w:type="dxa"/>
        <w:tblInd w:w="-176" w:type="dxa"/>
        <w:tblLayout w:type="fixed"/>
        <w:tblLook w:val="0000"/>
      </w:tblPr>
      <w:tblGrid>
        <w:gridCol w:w="2552"/>
        <w:gridCol w:w="4536"/>
        <w:gridCol w:w="1418"/>
        <w:gridCol w:w="1559"/>
        <w:gridCol w:w="992"/>
      </w:tblGrid>
      <w:tr w:rsidR="00511CB9" w:rsidRPr="00651F72" w:rsidTr="009E7CE1">
        <w:trPr>
          <w:cantSplit/>
          <w:trHeight w:val="8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показателя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</w:tbl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61"/>
        <w:gridCol w:w="4536"/>
        <w:gridCol w:w="1499"/>
        <w:gridCol w:w="1450"/>
        <w:gridCol w:w="1006"/>
      </w:tblGrid>
      <w:tr w:rsidR="00511CB9" w:rsidRPr="00651F72" w:rsidTr="009E7CE1">
        <w:trPr>
          <w:trHeight w:val="228"/>
          <w:jc w:val="center"/>
        </w:trPr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567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C228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95AC3"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6635,1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651F72" w:rsidRDefault="00511CB9" w:rsidP="00DE78AC">
            <w:pPr>
              <w:tabs>
                <w:tab w:val="center" w:pos="420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6739,0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106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000 105 00000 00 0000 000 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color w:val="000000"/>
                <w:sz w:val="20"/>
                <w:szCs w:val="20"/>
              </w:rPr>
              <w:t>000 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105 03000 01 0000 110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color w:val="000000"/>
                <w:sz w:val="20"/>
                <w:szCs w:val="20"/>
              </w:rPr>
              <w:t>000 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105 03010 01 0000 110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EA7CFC"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  <w:r w:rsidR="00605048"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2903,0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EA7CFC"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</w:t>
            </w:r>
            <w:r w:rsidR="00605048"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FC" w:rsidRPr="00651F7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FC" w:rsidRPr="00651F7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000 1 08 04000 01 0000 110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000 1 11 050200 00 0000 120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000 1 11 050251 00 0000 120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52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651F72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F72">
              <w:rPr>
                <w:rFonts w:ascii="Times New Roman" w:hAnsi="Times New Roman" w:cs="Times New Roman"/>
                <w:b/>
                <w:bCs/>
              </w:rPr>
              <w:t>Доходы от оказания платных услуг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557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000 1 13 01000 00 0000 130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000  1 13 01995 10 0000 130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389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5705,8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225C7" w:rsidRDefault="003225C7" w:rsidP="003225C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3409,0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C228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</w:t>
            </w:r>
          </w:p>
        </w:tc>
      </w:tr>
      <w:tr w:rsidR="00E95AC3" w:rsidRPr="00651F72" w:rsidTr="00AF33BE">
        <w:tblPrEx>
          <w:tblCellSpacing w:w="-8" w:type="nil"/>
        </w:tblPrEx>
        <w:trPr>
          <w:trHeight w:val="82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C228F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AC3" w:rsidRPr="00651F72" w:rsidRDefault="00E95AC3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5AC3" w:rsidRPr="00651F72" w:rsidRDefault="00E95AC3" w:rsidP="00DE2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DE2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DE2A0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C228F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000 2 02 40014 00 0000 150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rPr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2736,7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A116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48" w:rsidRPr="00651F72" w:rsidRDefault="00605048" w:rsidP="0060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605048">
            <w:pPr>
              <w:jc w:val="center"/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2736,7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000 2 02 45160 00 0000 150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5C7" w:rsidRDefault="003225C7" w:rsidP="00327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7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A116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A11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A11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A11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Глава Гвазденского</w:t>
      </w:r>
    </w:p>
    <w:p w:rsidR="00E95AC3" w:rsidRPr="00651F72" w:rsidRDefault="00511CB9" w:rsidP="00861D7F">
      <w:pPr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Л.М. Богданова</w:t>
      </w:r>
    </w:p>
    <w:p w:rsidR="00861D7F" w:rsidRDefault="00861D7F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Pr="00651F72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50" w:type="dxa"/>
        <w:tblInd w:w="-106" w:type="dxa"/>
        <w:tblLayout w:type="fixed"/>
        <w:tblLook w:val="0000"/>
      </w:tblPr>
      <w:tblGrid>
        <w:gridCol w:w="3475"/>
        <w:gridCol w:w="708"/>
        <w:gridCol w:w="567"/>
        <w:gridCol w:w="87"/>
        <w:gridCol w:w="480"/>
        <w:gridCol w:w="166"/>
        <w:gridCol w:w="766"/>
        <w:gridCol w:w="202"/>
        <w:gridCol w:w="579"/>
        <w:gridCol w:w="130"/>
        <w:gridCol w:w="1134"/>
        <w:gridCol w:w="178"/>
        <w:gridCol w:w="705"/>
        <w:gridCol w:w="251"/>
        <w:gridCol w:w="1134"/>
        <w:gridCol w:w="293"/>
        <w:gridCol w:w="240"/>
        <w:gridCol w:w="255"/>
      </w:tblGrid>
      <w:tr w:rsidR="00511CB9" w:rsidRPr="00651F72" w:rsidTr="005C2FFD">
        <w:trPr>
          <w:trHeight w:val="605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народных депутатов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Гвазденского сельского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</w:p>
          <w:p w:rsidR="00511CB9" w:rsidRPr="00651F72" w:rsidRDefault="00093321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от 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5AC3"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11CB9" w:rsidRPr="00651F72">
              <w:rPr>
                <w:sz w:val="20"/>
                <w:szCs w:val="20"/>
              </w:rPr>
              <w:t>.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5AC3"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.2019 г. №</w:t>
            </w:r>
            <w:r w:rsidR="00EE4732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412CA2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84F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330"/>
          <w:tblCellSpacing w:w="-5" w:type="nil"/>
        </w:trPr>
        <w:tc>
          <w:tcPr>
            <w:tcW w:w="110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Гвазденского сельского поселения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330"/>
          <w:tblCellSpacing w:w="-5" w:type="nil"/>
        </w:trPr>
        <w:tc>
          <w:tcPr>
            <w:tcW w:w="108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2019г. и на плановый период 2020 и 2021 годов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108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30"/>
          <w:tblCellSpacing w:w="-5" w:type="nil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5C2FFD">
            <w:pPr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                               (тыс. рублей)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40"/>
          <w:tblCellSpacing w:w="-5" w:type="nil"/>
        </w:trPr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AF5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95AC3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30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95A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7114,8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4588,0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2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tabs>
                <w:tab w:val="left" w:pos="800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F5180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8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12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8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83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31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23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05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8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1B35"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tabs>
                <w:tab w:val="left" w:pos="6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7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8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42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775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22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22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22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3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775EF9" w:rsidP="00775E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8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2225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85 1 01 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9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1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0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72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651F7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32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8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4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838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48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4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2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85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1F7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6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AF5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Pr="00651F72" w:rsidRDefault="00BF16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Pr="00651F72" w:rsidRDefault="00BF16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 w:rsidP="004E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 w:rsidP="004E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4A5E23" w:rsidP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38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84 4 01 91290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91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6941F8" w:rsidP="00C57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71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69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69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на мероприятия по развитию градостроительной деятельности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1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D47F0D" w:rsidP="004E12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88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D47F0D" w:rsidP="00F17D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D47F0D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D47F0D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7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394,2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6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C3" w:rsidRPr="00651F72" w:rsidRDefault="00D47F0D" w:rsidP="00D47F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</w:p>
          <w:p w:rsidR="00E95AC3" w:rsidRPr="00651F72" w:rsidRDefault="00D47F0D" w:rsidP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E95AC3" w:rsidRPr="00651F72" w:rsidRDefault="00E95AC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5AC3" w:rsidRPr="00651F72" w:rsidRDefault="00E95AC3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95AC3" w:rsidRPr="00651F72" w:rsidRDefault="00E95AC3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1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9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0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A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B4C" w:rsidRPr="00651F7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8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A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B4C" w:rsidRPr="00651F7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60B4C" w:rsidP="00A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62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60B4C" w:rsidP="00A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72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4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"Санитарно-эпидемиологическое 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благополучие территории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3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0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F17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17DA4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F5180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487,6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7DA4"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5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деятельность и развитие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7DA4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5180" w:rsidRPr="00651F7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37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0C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0C5E50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1062,0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10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15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469,9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53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0C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11 1 01 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 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0C5E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 w:rsidR="00D3470F"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6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6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9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7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"Пенсионное обеспечение муниципальных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8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  <w:p w:rsidR="00F877A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7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0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97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6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6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6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9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 w:rsidP="00D3470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AB319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AB3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AB3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AB3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AB319F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AB319F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AB319F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20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0970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097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09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09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09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4A5E23" w:rsidP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0F" w:rsidRPr="00651F72" w:rsidRDefault="004A5E23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8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Pr="00651F72" w:rsidRDefault="00F17DA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0970B6" w:rsidP="00F17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0970B6" w:rsidRPr="00651F72" w:rsidRDefault="000970B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970B6" w:rsidRPr="00651F72" w:rsidRDefault="000970B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970B6" w:rsidRPr="00651F72" w:rsidRDefault="000970B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Pr="00651F72" w:rsidRDefault="00F17DA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097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6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6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0970B6" w:rsidRPr="00651F72" w:rsidRDefault="000970B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970B6" w:rsidRPr="00651F72" w:rsidRDefault="000970B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970B6" w:rsidRPr="00651F72" w:rsidRDefault="000970B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0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386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0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814AC1" w:rsidP="0081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814AC1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8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386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8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Pr="00651F72" w:rsidRDefault="003866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</w:t>
            </w:r>
            <w:r w:rsidRPr="00651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 w:rsidP="0010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4865"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Pr="00651F72" w:rsidRDefault="0038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3866EC" w:rsidRPr="00651F72" w:rsidRDefault="003866E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Pr="00651F72" w:rsidRDefault="003866E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Pr="00651F72" w:rsidRDefault="003866EC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8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Pr="00651F72" w:rsidRDefault="00104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1048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10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10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10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38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10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EC" w:rsidRPr="00651F72" w:rsidRDefault="0010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6EC" w:rsidRPr="00651F72" w:rsidRDefault="00104865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3866EC" w:rsidRPr="00651F72" w:rsidRDefault="003866E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866EC" w:rsidRPr="00651F72" w:rsidRDefault="003866E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66EC" w:rsidRPr="00651F72" w:rsidRDefault="003866EC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5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81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A4" w:rsidRPr="00651F72" w:rsidRDefault="00814AC1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A4" w:rsidRPr="00651F72" w:rsidRDefault="00814AC1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7DA4" w:rsidRPr="00651F72" w:rsidRDefault="00F17DA4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6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C1" w:rsidRPr="00651F72" w:rsidRDefault="0081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AC1" w:rsidRPr="00651F72" w:rsidRDefault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814AC1" w:rsidRPr="00651F72" w:rsidRDefault="00814AC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14AC1" w:rsidRPr="00651F72" w:rsidRDefault="00814AC1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14AC1" w:rsidRPr="00651F72" w:rsidRDefault="00814AC1">
            <w:pPr>
              <w:rPr>
                <w:sz w:val="20"/>
                <w:szCs w:val="20"/>
              </w:rPr>
            </w:pPr>
          </w:p>
        </w:tc>
      </w:tr>
      <w:tr w:rsidR="00F877A6" w:rsidRPr="00651F72" w:rsidTr="00AF33BE">
        <w:tblPrEx>
          <w:tblCellSpacing w:w="-5" w:type="nil"/>
        </w:tblPrEx>
        <w:trPr>
          <w:trHeight w:val="660"/>
          <w:tblCellSpacing w:w="-5" w:type="nil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  <w:p w:rsidR="009E7CE1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Глава Гвазденского</w:t>
            </w:r>
          </w:p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F877A6" w:rsidRPr="00651F72" w:rsidRDefault="00F877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Л.М. Богданова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F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</w:tbl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3C0287" w:rsidRPr="00651F72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3C0287" w:rsidRPr="00651F72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F369B7" w:rsidRDefault="00F369B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Pr="00651F72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F369B7" w:rsidRPr="00651F72" w:rsidRDefault="00F369B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tbl>
      <w:tblPr>
        <w:tblW w:w="10776" w:type="dxa"/>
        <w:tblInd w:w="-106" w:type="dxa"/>
        <w:tblLayout w:type="fixed"/>
        <w:tblLook w:val="0000"/>
      </w:tblPr>
      <w:tblGrid>
        <w:gridCol w:w="3263"/>
        <w:gridCol w:w="212"/>
        <w:gridCol w:w="374"/>
        <w:gridCol w:w="193"/>
        <w:gridCol w:w="528"/>
        <w:gridCol w:w="180"/>
        <w:gridCol w:w="993"/>
        <w:gridCol w:w="850"/>
        <w:gridCol w:w="1276"/>
        <w:gridCol w:w="37"/>
        <w:gridCol w:w="1097"/>
        <w:gridCol w:w="1172"/>
        <w:gridCol w:w="245"/>
        <w:gridCol w:w="356"/>
      </w:tblGrid>
      <w:tr w:rsidR="00511CB9" w:rsidRPr="00651F72" w:rsidTr="001D6025">
        <w:trPr>
          <w:trHeight w:val="1275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Приложение  4</w:t>
            </w:r>
          </w:p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к решению Совета                                                                 </w:t>
            </w:r>
          </w:p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народных депутатов</w:t>
            </w:r>
          </w:p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Гвазденского сельского поселения</w:t>
            </w:r>
          </w:p>
          <w:p w:rsidR="00511CB9" w:rsidRPr="00651F72" w:rsidRDefault="005D5873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от </w:t>
            </w:r>
            <w:r w:rsidR="0072336D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F0D"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47F0D"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.2019 г. №</w:t>
            </w:r>
            <w:r w:rsidR="0072336D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C6072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2CA2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336D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1CB9" w:rsidRPr="00651F72" w:rsidRDefault="00511CB9">
            <w:pPr>
              <w:tabs>
                <w:tab w:val="left" w:pos="807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целевым статьям (муниципальным программам Гвазденского сельского</w:t>
            </w:r>
            <w:proofErr w:type="gramEnd"/>
          </w:p>
        </w:tc>
        <w:tc>
          <w:tcPr>
            <w:tcW w:w="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поселения Бутурлиновского муниципального района Воронежской области),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группам </w:t>
            </w: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79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Гвазденского сельского поселения на 2019 год  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плановый период 2020 и 2021 годов.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30"/>
          <w:tblCellSpacing w:w="-5" w:type="nil"/>
        </w:trPr>
        <w:tc>
          <w:tcPr>
            <w:tcW w:w="3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                         (тыс. рублей)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20"/>
          <w:tblCellSpacing w:w="-5" w:type="nil"/>
        </w:trPr>
        <w:tc>
          <w:tcPr>
            <w:tcW w:w="3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AF5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47F0D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158A8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9E7C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02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66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02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26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233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="00C158A8"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98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336D"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58A8" w:rsidRPr="00651F72">
              <w:rPr>
                <w:rFonts w:ascii="Times New Roman" w:hAnsi="Times New Roman" w:cs="Times New Roman"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6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23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158A8" w:rsidRPr="00651F72">
              <w:rPr>
                <w:rFonts w:ascii="Times New Roman" w:hAnsi="Times New Roman" w:cs="Times New Roman"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336D"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58A8" w:rsidRPr="00651F72">
              <w:rPr>
                <w:rFonts w:ascii="Times New Roman" w:hAnsi="Times New Roman" w:cs="Times New Roman"/>
                <w:sz w:val="20"/>
                <w:szCs w:val="20"/>
              </w:rPr>
              <w:t>03,2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8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7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23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58A8" w:rsidRPr="00651F72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D13C58" w:rsidRPr="00651F72" w:rsidTr="00AF33BE">
        <w:tblPrEx>
          <w:tblCellSpacing w:w="-5" w:type="nil"/>
        </w:tblPrEx>
        <w:trPr>
          <w:trHeight w:val="67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13C58" w:rsidRPr="00651F72" w:rsidRDefault="00D13C58">
            <w:pPr>
              <w:rPr>
                <w:sz w:val="20"/>
                <w:szCs w:val="20"/>
              </w:rPr>
            </w:pPr>
          </w:p>
        </w:tc>
      </w:tr>
      <w:tr w:rsidR="00D13C58" w:rsidRPr="00651F72" w:rsidTr="00AF33BE">
        <w:tblPrEx>
          <w:tblCellSpacing w:w="-5" w:type="nil"/>
        </w:tblPrEx>
        <w:trPr>
          <w:trHeight w:val="11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13C58" w:rsidRPr="00651F72" w:rsidRDefault="00D13C58">
            <w:pPr>
              <w:rPr>
                <w:sz w:val="20"/>
                <w:szCs w:val="20"/>
              </w:rPr>
            </w:pPr>
          </w:p>
        </w:tc>
      </w:tr>
      <w:tr w:rsidR="00D13C58" w:rsidRPr="00651F72" w:rsidTr="00AF33BE">
        <w:tblPrEx>
          <w:tblCellSpacing w:w="-5" w:type="nil"/>
        </w:tblPrEx>
        <w:trPr>
          <w:trHeight w:val="5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13C58" w:rsidRPr="00651F72" w:rsidRDefault="00D13C58">
            <w:pPr>
              <w:rPr>
                <w:sz w:val="20"/>
                <w:szCs w:val="20"/>
              </w:rPr>
            </w:pPr>
          </w:p>
        </w:tc>
      </w:tr>
      <w:tr w:rsidR="00DC2FE6" w:rsidRPr="00651F72" w:rsidTr="00AF33BE">
        <w:tblPrEx>
          <w:tblCellSpacing w:w="-5" w:type="nil"/>
        </w:tblPrEx>
        <w:trPr>
          <w:trHeight w:val="69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 w:rsidP="00DC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C2FE6" w:rsidRPr="00651F72" w:rsidRDefault="00DC2FE6">
            <w:pPr>
              <w:rPr>
                <w:sz w:val="20"/>
                <w:szCs w:val="20"/>
              </w:rPr>
            </w:pPr>
          </w:p>
        </w:tc>
      </w:tr>
      <w:tr w:rsidR="00DC2FE6" w:rsidRPr="00651F72" w:rsidTr="00AF33BE">
        <w:tblPrEx>
          <w:tblCellSpacing w:w="-5" w:type="nil"/>
        </w:tblPrEx>
        <w:trPr>
          <w:trHeight w:val="11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C2FE6" w:rsidRPr="00651F72" w:rsidRDefault="00DC2FE6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08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7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5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7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651F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72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7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1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1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947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5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первичных мер пожарной безопасности на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88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27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 w:rsidP="00C15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4C0CCE" w:rsidRPr="00651F72" w:rsidTr="00AF33BE">
        <w:tblPrEx>
          <w:tblCellSpacing w:w="-5" w:type="nil"/>
        </w:tblPrEx>
        <w:trPr>
          <w:trHeight w:val="32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651F72" w:rsidRDefault="004C0CCE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C0CCE" w:rsidRPr="00651F72" w:rsidRDefault="004C0CCE">
            <w:pPr>
              <w:rPr>
                <w:sz w:val="20"/>
                <w:szCs w:val="20"/>
              </w:rPr>
            </w:pPr>
          </w:p>
        </w:tc>
      </w:tr>
      <w:tr w:rsidR="004C0CC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651F72" w:rsidRDefault="002E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C0CCE" w:rsidRPr="00651F72" w:rsidRDefault="004C0CCE">
            <w:pPr>
              <w:rPr>
                <w:sz w:val="20"/>
                <w:szCs w:val="20"/>
              </w:rPr>
            </w:pPr>
          </w:p>
        </w:tc>
      </w:tr>
      <w:tr w:rsidR="004C0CC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651F72" w:rsidRDefault="002E5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C0CCE" w:rsidRPr="00651F72" w:rsidRDefault="004C0CCE">
            <w:pPr>
              <w:rPr>
                <w:sz w:val="20"/>
                <w:szCs w:val="20"/>
              </w:rPr>
            </w:pPr>
          </w:p>
        </w:tc>
      </w:tr>
      <w:tr w:rsidR="002E586B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Pr="00651F72" w:rsidRDefault="002E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586B" w:rsidRPr="00651F72" w:rsidRDefault="002E586B">
            <w:pPr>
              <w:rPr>
                <w:sz w:val="20"/>
                <w:szCs w:val="20"/>
              </w:rPr>
            </w:pPr>
          </w:p>
        </w:tc>
      </w:tr>
      <w:tr w:rsidR="002E586B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Pr="00651F72" w:rsidRDefault="002E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84 4 02 98430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586B" w:rsidRPr="00651F72" w:rsidRDefault="002E586B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 w:rsidP="00C15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9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9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26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5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 Организация уличного освещения"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394,2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586B" w:rsidRPr="00651F7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D47F0D" w:rsidRPr="00651F72" w:rsidTr="00AF33BE">
        <w:tblPrEx>
          <w:tblCellSpacing w:w="-5" w:type="nil"/>
        </w:tblPrEx>
        <w:trPr>
          <w:trHeight w:val="57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0D" w:rsidRPr="00651F72" w:rsidRDefault="00D47F0D" w:rsidP="00D47F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F0D" w:rsidRPr="00651F72" w:rsidRDefault="00D47F0D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1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"Озеленение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мероприятия по озеленению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7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1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tabs>
                <w:tab w:val="left" w:pos="7486"/>
              </w:tabs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 w:rsidP="00C15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</w:t>
            </w:r>
            <w:r w:rsidR="00C158A8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</w:t>
            </w:r>
            <w:r w:rsidRPr="00651F72">
              <w:rPr>
                <w:b/>
                <w:bCs/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1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</w:t>
            </w:r>
            <w:r w:rsidR="00C158A8"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1893</w:t>
            </w:r>
            <w:r w:rsidRPr="00651F72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2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158A8" w:rsidRPr="00651F7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 w:rsidRPr="00651F72">
              <w:rPr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4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в сфере культуры в 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158A8" w:rsidRPr="00651F7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 w:rsidRPr="00651F72">
              <w:rPr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158A8" w:rsidRPr="00651F7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1561,3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6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4A5E23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1F7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  <w:r w:rsidRPr="00651F72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  <w:r w:rsidRPr="00651F72">
              <w:rPr>
                <w:sz w:val="20"/>
                <w:szCs w:val="20"/>
              </w:rPr>
              <w:t>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18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469,9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51F72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52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1D6025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5C6072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546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4A5E23" w:rsidP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8D4965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5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11 1 02 </w:t>
            </w:r>
            <w:r w:rsidRPr="00651F72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95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36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69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4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1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9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0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6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gridAfter w:val="1"/>
          <w:wAfter w:w="356" w:type="dxa"/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gridAfter w:val="1"/>
          <w:wAfter w:w="356" w:type="dxa"/>
          <w:trHeight w:val="1057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</w:tr>
      <w:tr w:rsidR="008D4965" w:rsidRPr="00651F72" w:rsidTr="00AF33BE">
        <w:tblPrEx>
          <w:tblCellSpacing w:w="-5" w:type="nil"/>
        </w:tblPrEx>
        <w:trPr>
          <w:gridAfter w:val="1"/>
          <w:wAfter w:w="356" w:type="dxa"/>
          <w:trHeight w:val="1302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8D4965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01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B3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B3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B3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76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9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84 4 02 90200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9F614F" w:rsidRPr="00651F72" w:rsidTr="00AF33BE">
        <w:tblPrEx>
          <w:tblCellSpacing w:w="-5" w:type="nil"/>
        </w:tblPrEx>
        <w:trPr>
          <w:trHeight w:val="64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Pr="00651F72" w:rsidRDefault="009F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56" w:type="dxa"/>
            <w:vMerge/>
            <w:tcBorders>
              <w:top w:val="nil"/>
              <w:left w:val="nil"/>
              <w:right w:val="nil"/>
            </w:tcBorders>
          </w:tcPr>
          <w:p w:rsidR="009F614F" w:rsidRPr="00651F72" w:rsidRDefault="009F614F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17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14F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14F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65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8D4965" w:rsidRPr="00651F72" w:rsidRDefault="008D4965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65" w:rsidRPr="00651F72" w:rsidRDefault="008D4965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65" w:rsidRPr="00651F72" w:rsidRDefault="008D4965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01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 w:rsidP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613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 w:rsidP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913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 w:rsidP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735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 w:rsidP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5C2FFD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5C2FFD" w:rsidRDefault="008D49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5C2FFD" w:rsidRDefault="008D4965">
            <w:pPr>
              <w:rPr>
                <w:b/>
                <w:sz w:val="20"/>
                <w:szCs w:val="20"/>
              </w:rPr>
            </w:pPr>
          </w:p>
        </w:tc>
      </w:tr>
    </w:tbl>
    <w:p w:rsidR="00511CB9" w:rsidRPr="00651F72" w:rsidRDefault="00511CB9">
      <w:pPr>
        <w:rPr>
          <w:rFonts w:ascii="Arial" w:hAnsi="Arial" w:cs="Arial"/>
          <w:sz w:val="20"/>
          <w:szCs w:val="20"/>
        </w:rPr>
      </w:pPr>
    </w:p>
    <w:p w:rsidR="00511CB9" w:rsidRPr="00651F72" w:rsidRDefault="00511CB9">
      <w:pPr>
        <w:rPr>
          <w:rFonts w:ascii="Arial" w:hAnsi="Arial" w:cs="Arial"/>
          <w:sz w:val="20"/>
          <w:szCs w:val="20"/>
        </w:rPr>
      </w:pPr>
    </w:p>
    <w:p w:rsidR="00511CB9" w:rsidRPr="00651F72" w:rsidRDefault="005C2F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Глава Гвазденского </w:t>
      </w:r>
    </w:p>
    <w:p w:rsidR="00511CB9" w:rsidRPr="00651F72" w:rsidRDefault="005C2F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Л.М. Богданова  </w:t>
      </w:r>
    </w:p>
    <w:p w:rsidR="00511CB9" w:rsidRPr="00651F72" w:rsidRDefault="00511CB9">
      <w:pPr>
        <w:rPr>
          <w:rFonts w:ascii="Arial" w:hAnsi="Arial" w:cs="Arial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4940"/>
        <w:gridCol w:w="540"/>
        <w:gridCol w:w="675"/>
        <w:gridCol w:w="4124"/>
      </w:tblGrid>
      <w:tr w:rsidR="00511CB9" w:rsidRPr="00651F72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right"/>
              <w:rPr>
                <w:sz w:val="20"/>
                <w:szCs w:val="20"/>
              </w:rPr>
            </w:pPr>
          </w:p>
        </w:tc>
      </w:tr>
    </w:tbl>
    <w:p w:rsidR="009E7CE1" w:rsidRPr="00651F72" w:rsidRDefault="009E7CE1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tbl>
      <w:tblPr>
        <w:tblW w:w="10420" w:type="dxa"/>
        <w:tblInd w:w="-106" w:type="dxa"/>
        <w:tblLayout w:type="fixed"/>
        <w:tblLook w:val="0000"/>
      </w:tblPr>
      <w:tblGrid>
        <w:gridCol w:w="663"/>
        <w:gridCol w:w="2953"/>
        <w:gridCol w:w="993"/>
        <w:gridCol w:w="217"/>
        <w:gridCol w:w="491"/>
        <w:gridCol w:w="709"/>
        <w:gridCol w:w="851"/>
        <w:gridCol w:w="1134"/>
        <w:gridCol w:w="1134"/>
        <w:gridCol w:w="309"/>
        <w:gridCol w:w="966"/>
      </w:tblGrid>
      <w:tr w:rsidR="00511CB9" w:rsidRPr="00651F72" w:rsidTr="009E7CE1">
        <w:trPr>
          <w:trHeight w:val="273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5    </w:t>
            </w:r>
          </w:p>
          <w:p w:rsidR="00511CB9" w:rsidRPr="00651F72" w:rsidRDefault="00511CB9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 решению Совета народных депутатов</w:t>
            </w:r>
          </w:p>
          <w:p w:rsidR="005D5873" w:rsidRPr="00651F72" w:rsidRDefault="00511CB9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Гвазденского сельского поселения </w:t>
            </w:r>
          </w:p>
          <w:p w:rsidR="00511CB9" w:rsidRPr="00651F72" w:rsidRDefault="00511CB9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5D5873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287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0E8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7F0D"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47F0D"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.2019г. №</w:t>
            </w:r>
            <w:r w:rsidR="00DD0C6B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B47"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12CA2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6345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30E8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287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D5873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287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268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целевым статьям (муниципальным программам Гвазденского сельского</w:t>
            </w:r>
            <w:proofErr w:type="gramEnd"/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12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расходов бюджета Гвазденского сельского поселения на 2019 год плановый период 2020 и 2021 годов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315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930"/>
          <w:tblCellSpacing w:w="-5" w:type="nil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ублей)                 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35"/>
          <w:tblCellSpacing w:w="-5" w:type="nil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BD3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47F0D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62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BD3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082635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D30E8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</w:tr>
      <w:tr w:rsidR="00511CB9" w:rsidRPr="00651F72" w:rsidTr="005C2FFD">
        <w:tblPrEx>
          <w:tblCellSpacing w:w="-5" w:type="nil"/>
        </w:tblPrEx>
        <w:trPr>
          <w:trHeight w:val="102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в сфере культуры в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BD3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082635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D30E8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</w:tr>
      <w:tr w:rsidR="00511CB9" w:rsidRPr="00651F72" w:rsidTr="005C2FFD">
        <w:tblPrEx>
          <w:tblCellSpacing w:w="-5" w:type="nil"/>
        </w:tblPrEx>
        <w:trPr>
          <w:trHeight w:val="96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9E7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BD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C62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30E8" w:rsidRPr="00651F7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8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7C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C1C62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33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30E8" w:rsidRPr="00651F72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85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1D6025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</w:t>
            </w:r>
            <w:r w:rsidR="001D6025"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2635" w:rsidRPr="00651F72" w:rsidTr="00083193">
        <w:tblPrEx>
          <w:tblCellSpacing w:w="-5" w:type="nil"/>
        </w:tblPrEx>
        <w:trPr>
          <w:trHeight w:val="77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35" w:rsidRPr="00651F72" w:rsidRDefault="00082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 w:rsidP="00EB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4FA3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46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6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 w:rsidP="004E4B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2831,17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2766,77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«Предупреждение и ликвидация последствий чрезвычайных ситуаций и стихийных бедствий, гражданская оборона,  обеспечение первичных мер пожарной безопасности на территории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082635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85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082635"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9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1F7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2635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47F0D" w:rsidP="00D47F0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45,67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84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2635" w:rsidRPr="00651F7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</w:tr>
      <w:tr w:rsidR="00D47F0D" w:rsidRPr="00651F72" w:rsidTr="009E7CE1">
        <w:tblPrEx>
          <w:tblCellSpacing w:w="-5" w:type="nil"/>
        </w:tblPrEx>
        <w:trPr>
          <w:trHeight w:val="84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F0D" w:rsidRPr="00651F72" w:rsidRDefault="00D4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 w:rsidP="00D4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="009D44BF" w:rsidRPr="00651F72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9D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9D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9D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27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3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82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635" w:rsidRPr="00651F7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4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635" w:rsidRPr="00651F7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85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9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69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66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232,5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919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25EA9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91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924" w:rsidRPr="00651F72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91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1C62" w:rsidRPr="00651F72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C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C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3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2021" w:rsidRPr="00651F72" w:rsidTr="00083193">
        <w:tblPrEx>
          <w:tblCellSpacing w:w="-5" w:type="nil"/>
        </w:tblPrEx>
        <w:trPr>
          <w:trHeight w:val="78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84 4 02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752021" w:rsidRPr="00651F72" w:rsidTr="00083193">
        <w:tblPrEx>
          <w:tblCellSpacing w:w="-5" w:type="nil"/>
        </w:tblPrEx>
        <w:trPr>
          <w:trHeight w:val="86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52021" w:rsidRPr="00651F72" w:rsidTr="00083193">
        <w:tblPrEx>
          <w:tblCellSpacing w:w="-5" w:type="nil"/>
        </w:tblPrEx>
        <w:trPr>
          <w:trHeight w:val="84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 w:rsidP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91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 w:rsidP="0043561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</w:t>
            </w:r>
            <w:r w:rsidR="00435610"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511CB9"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 w:rsidP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</w:t>
            </w:r>
            <w:r w:rsidR="00435610"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 w:rsidP="00EB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98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69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25EA9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1790,43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1821,23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6C2D0E" w:rsidP="006C2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</w:t>
            </w:r>
            <w:r w:rsidR="00511CB9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435610" w:rsidRPr="00651F72" w:rsidTr="00083193">
        <w:tblPrEx>
          <w:tblCellSpacing w:w="-5" w:type="nil"/>
        </w:tblPrEx>
        <w:trPr>
          <w:trHeight w:val="85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85 1 01 00000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 w:rsidP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</w:tr>
      <w:tr w:rsidR="006C2D0E" w:rsidRPr="00651F72" w:rsidTr="009E7CE1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85 1 01 90110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 w:rsidP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55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651F7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33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4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1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508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27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2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25EA9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1709,63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1737,93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84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25EA9" w:rsidRPr="00651F72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67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5EA9" w:rsidRPr="00651F72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</w:tr>
      <w:tr w:rsidR="002E4300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300" w:rsidRPr="00651F72" w:rsidRDefault="002E4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85 3 02 90 200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"Финансовое обеспечение </w:t>
            </w: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деятельности главы Гвазденского сельского поселения”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60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</w:tr>
      <w:tr w:rsidR="00511CB9" w:rsidRPr="00651F72" w:rsidTr="005C2FFD">
        <w:tblPrEx>
          <w:tblCellSpacing w:w="-5" w:type="nil"/>
        </w:tblPrEx>
        <w:trPr>
          <w:trHeight w:val="8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1CB9" w:rsidRPr="00651F72" w:rsidRDefault="00511CB9">
      <w:pPr>
        <w:tabs>
          <w:tab w:val="left" w:pos="6495"/>
        </w:tabs>
        <w:rPr>
          <w:sz w:val="20"/>
          <w:szCs w:val="20"/>
        </w:rPr>
      </w:pPr>
    </w:p>
    <w:p w:rsidR="00511CB9" w:rsidRPr="00651F72" w:rsidRDefault="009E7CE1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Глава Гвазденского сельского поселения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    Л.М. Богданова</w:t>
      </w:r>
    </w:p>
    <w:sectPr w:rsidR="00511CB9" w:rsidRPr="00651F72" w:rsidSect="00651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72" w:rsidRDefault="00651F72" w:rsidP="00511CB9">
      <w:r>
        <w:separator/>
      </w:r>
    </w:p>
  </w:endnote>
  <w:endnote w:type="continuationSeparator" w:id="1">
    <w:p w:rsidR="00651F72" w:rsidRDefault="00651F72" w:rsidP="0051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2" w:rsidRDefault="00651F72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2" w:rsidRDefault="00651F72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2" w:rsidRDefault="00651F72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72" w:rsidRDefault="00651F72" w:rsidP="00511CB9">
      <w:r>
        <w:separator/>
      </w:r>
    </w:p>
  </w:footnote>
  <w:footnote w:type="continuationSeparator" w:id="1">
    <w:p w:rsidR="00651F72" w:rsidRDefault="00651F72" w:rsidP="0051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2" w:rsidRDefault="00651F72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2" w:rsidRDefault="00651F72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2" w:rsidRDefault="00651F72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CB9"/>
    <w:rsid w:val="0002337B"/>
    <w:rsid w:val="00031B35"/>
    <w:rsid w:val="00045266"/>
    <w:rsid w:val="00051F38"/>
    <w:rsid w:val="000538E9"/>
    <w:rsid w:val="000538F3"/>
    <w:rsid w:val="0007108E"/>
    <w:rsid w:val="00082635"/>
    <w:rsid w:val="00083193"/>
    <w:rsid w:val="00093321"/>
    <w:rsid w:val="0009582B"/>
    <w:rsid w:val="000970B6"/>
    <w:rsid w:val="000C5E50"/>
    <w:rsid w:val="00104865"/>
    <w:rsid w:val="00113A0A"/>
    <w:rsid w:val="0012718D"/>
    <w:rsid w:val="00127A2C"/>
    <w:rsid w:val="0015045D"/>
    <w:rsid w:val="001603FF"/>
    <w:rsid w:val="0016183B"/>
    <w:rsid w:val="00175285"/>
    <w:rsid w:val="00186EC4"/>
    <w:rsid w:val="001B7A71"/>
    <w:rsid w:val="001D6025"/>
    <w:rsid w:val="00216345"/>
    <w:rsid w:val="00222503"/>
    <w:rsid w:val="002D1719"/>
    <w:rsid w:val="002E4300"/>
    <w:rsid w:val="002E586B"/>
    <w:rsid w:val="00304A5B"/>
    <w:rsid w:val="003225C7"/>
    <w:rsid w:val="003274D3"/>
    <w:rsid w:val="003275F6"/>
    <w:rsid w:val="00364F7D"/>
    <w:rsid w:val="003866EC"/>
    <w:rsid w:val="003A41B7"/>
    <w:rsid w:val="003B2FF9"/>
    <w:rsid w:val="003B36CE"/>
    <w:rsid w:val="003C0287"/>
    <w:rsid w:val="003C5CF3"/>
    <w:rsid w:val="00412CA2"/>
    <w:rsid w:val="004255BC"/>
    <w:rsid w:val="0042697F"/>
    <w:rsid w:val="00435610"/>
    <w:rsid w:val="00437A02"/>
    <w:rsid w:val="00437C86"/>
    <w:rsid w:val="0044290C"/>
    <w:rsid w:val="00491924"/>
    <w:rsid w:val="0049699A"/>
    <w:rsid w:val="004A2C0E"/>
    <w:rsid w:val="004A5E23"/>
    <w:rsid w:val="004B773B"/>
    <w:rsid w:val="004C0CCE"/>
    <w:rsid w:val="004D01F9"/>
    <w:rsid w:val="004D32D9"/>
    <w:rsid w:val="004D7D3D"/>
    <w:rsid w:val="004E12DB"/>
    <w:rsid w:val="004E4B47"/>
    <w:rsid w:val="004F1A74"/>
    <w:rsid w:val="004F63A3"/>
    <w:rsid w:val="00511CB9"/>
    <w:rsid w:val="00515B7B"/>
    <w:rsid w:val="00547B35"/>
    <w:rsid w:val="00557725"/>
    <w:rsid w:val="00575359"/>
    <w:rsid w:val="00584CAB"/>
    <w:rsid w:val="005C2FFD"/>
    <w:rsid w:val="005C6072"/>
    <w:rsid w:val="005D5873"/>
    <w:rsid w:val="00605048"/>
    <w:rsid w:val="00626846"/>
    <w:rsid w:val="00643111"/>
    <w:rsid w:val="00651F72"/>
    <w:rsid w:val="00671E93"/>
    <w:rsid w:val="006941F8"/>
    <w:rsid w:val="006B5FD3"/>
    <w:rsid w:val="006C2D0E"/>
    <w:rsid w:val="006F355F"/>
    <w:rsid w:val="006F7AF3"/>
    <w:rsid w:val="0071266D"/>
    <w:rsid w:val="0072336D"/>
    <w:rsid w:val="007260A9"/>
    <w:rsid w:val="00752021"/>
    <w:rsid w:val="00753B1D"/>
    <w:rsid w:val="00767B47"/>
    <w:rsid w:val="00775EF9"/>
    <w:rsid w:val="007C1C62"/>
    <w:rsid w:val="008025C8"/>
    <w:rsid w:val="00814AC1"/>
    <w:rsid w:val="00830679"/>
    <w:rsid w:val="00830AC5"/>
    <w:rsid w:val="00861D7F"/>
    <w:rsid w:val="008D4965"/>
    <w:rsid w:val="008E61EE"/>
    <w:rsid w:val="00917F43"/>
    <w:rsid w:val="00973BC6"/>
    <w:rsid w:val="009A212B"/>
    <w:rsid w:val="009B1D72"/>
    <w:rsid w:val="009C4F36"/>
    <w:rsid w:val="009D44BF"/>
    <w:rsid w:val="009E7CE1"/>
    <w:rsid w:val="009F614F"/>
    <w:rsid w:val="00A116BF"/>
    <w:rsid w:val="00A25C7F"/>
    <w:rsid w:val="00A47EB4"/>
    <w:rsid w:val="00A55B5B"/>
    <w:rsid w:val="00A60B4C"/>
    <w:rsid w:val="00A8115F"/>
    <w:rsid w:val="00A8240E"/>
    <w:rsid w:val="00A839A7"/>
    <w:rsid w:val="00AB22B6"/>
    <w:rsid w:val="00AB319F"/>
    <w:rsid w:val="00AF33BE"/>
    <w:rsid w:val="00AF4E7D"/>
    <w:rsid w:val="00AF5180"/>
    <w:rsid w:val="00B17AD2"/>
    <w:rsid w:val="00B25EA9"/>
    <w:rsid w:val="00B361EE"/>
    <w:rsid w:val="00B37AD1"/>
    <w:rsid w:val="00B46C8A"/>
    <w:rsid w:val="00B95D25"/>
    <w:rsid w:val="00BA707A"/>
    <w:rsid w:val="00BC3EDD"/>
    <w:rsid w:val="00BC6FD1"/>
    <w:rsid w:val="00BD30E8"/>
    <w:rsid w:val="00BD78A5"/>
    <w:rsid w:val="00BF16CC"/>
    <w:rsid w:val="00BF2DEE"/>
    <w:rsid w:val="00BF5D4B"/>
    <w:rsid w:val="00C158A8"/>
    <w:rsid w:val="00C228FB"/>
    <w:rsid w:val="00C2636B"/>
    <w:rsid w:val="00C46CA5"/>
    <w:rsid w:val="00C50318"/>
    <w:rsid w:val="00C56717"/>
    <w:rsid w:val="00C57D5E"/>
    <w:rsid w:val="00C6584F"/>
    <w:rsid w:val="00C65F49"/>
    <w:rsid w:val="00CB40F1"/>
    <w:rsid w:val="00CF6C0F"/>
    <w:rsid w:val="00D12B7C"/>
    <w:rsid w:val="00D13C58"/>
    <w:rsid w:val="00D3470F"/>
    <w:rsid w:val="00D42457"/>
    <w:rsid w:val="00D47F0D"/>
    <w:rsid w:val="00D85A69"/>
    <w:rsid w:val="00DC2FE6"/>
    <w:rsid w:val="00DC52A5"/>
    <w:rsid w:val="00DD0C6B"/>
    <w:rsid w:val="00DE2A0E"/>
    <w:rsid w:val="00DE46AC"/>
    <w:rsid w:val="00DE7172"/>
    <w:rsid w:val="00DE78AC"/>
    <w:rsid w:val="00DF6720"/>
    <w:rsid w:val="00E00D5D"/>
    <w:rsid w:val="00E11A83"/>
    <w:rsid w:val="00E426B2"/>
    <w:rsid w:val="00E64331"/>
    <w:rsid w:val="00E9256B"/>
    <w:rsid w:val="00E95AC3"/>
    <w:rsid w:val="00E96808"/>
    <w:rsid w:val="00EA7CFC"/>
    <w:rsid w:val="00EB4FA3"/>
    <w:rsid w:val="00EC3A66"/>
    <w:rsid w:val="00EC6526"/>
    <w:rsid w:val="00EE4732"/>
    <w:rsid w:val="00F07196"/>
    <w:rsid w:val="00F1660A"/>
    <w:rsid w:val="00F17DA4"/>
    <w:rsid w:val="00F369B7"/>
    <w:rsid w:val="00F36B50"/>
    <w:rsid w:val="00F877A6"/>
    <w:rsid w:val="00F960F7"/>
    <w:rsid w:val="00FC0C96"/>
    <w:rsid w:val="00FE35AB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50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B50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B5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B5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511C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36B50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511C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B50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511C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36B50"/>
    <w:rPr>
      <w:rFonts w:ascii="Cambria" w:hAnsi="Cambria" w:cs="Cambria"/>
      <w:b/>
      <w:bCs/>
      <w:sz w:val="26"/>
      <w:szCs w:val="26"/>
      <w:lang w:val="ru-RU"/>
    </w:rPr>
  </w:style>
  <w:style w:type="paragraph" w:customStyle="1" w:styleId="ConsNonformat">
    <w:name w:val="ConsNonformat"/>
    <w:uiPriority w:val="99"/>
    <w:rsid w:val="00F36B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6B5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F36B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F36B5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511CB9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F36B50"/>
    <w:rPr>
      <w:rFonts w:ascii="Tahoma" w:hAnsi="Tahoma" w:cs="Tahoma"/>
      <w:sz w:val="16"/>
      <w:szCs w:val="16"/>
      <w:lang w:val="ru-RU"/>
    </w:rPr>
  </w:style>
  <w:style w:type="paragraph" w:customStyle="1" w:styleId="ConsNormal">
    <w:name w:val="ConsNormal"/>
    <w:rsid w:val="00F36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F36B50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F36B50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5527-075D-4F05-8F78-808B15DC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27</Pages>
  <Words>6791</Words>
  <Characters>44276</Characters>
  <Application>Microsoft Office Word</Application>
  <DocSecurity>0</DocSecurity>
  <Lines>368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людмилалюдмилалюдмилалюдмилалюдмилалюдмилалюдмилалюдмила</dc:creator>
  <cp:keywords/>
  <dc:description/>
  <cp:lastModifiedBy>Пользователь</cp:lastModifiedBy>
  <cp:revision>124</cp:revision>
  <dcterms:created xsi:type="dcterms:W3CDTF">2019-05-06T08:27:00Z</dcterms:created>
  <dcterms:modified xsi:type="dcterms:W3CDTF">2019-09-23T06:55:00Z</dcterms:modified>
</cp:coreProperties>
</file>