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7D3541" w:rsidRPr="007D3541" w:rsidRDefault="00C06E42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7D3541"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C06E42" w:rsidRDefault="007D3541" w:rsidP="00C06E42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</w:t>
      </w:r>
      <w:r w:rsidR="00C06E42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42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C06E4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  <w:proofErr w:type="spellEnd"/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C0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C0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06.02.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C0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C0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от </w:t>
      </w:r>
      <w:r w:rsidRP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28.08.2019</w:t>
      </w:r>
      <w:r w:rsidR="00E74C84" w:rsidRP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2-1-201</w:t>
      </w:r>
      <w:r w:rsidRP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4C84" w:rsidRP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>1788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C1E2D" w:rsidRDefault="00941D5A" w:rsidP="00EC1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Совета народных депутатов Гвазденского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№ </w:t>
      </w:r>
      <w:r w:rsid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управления и распоряжения имуществом, находящимся в муниципальной собственности </w:t>
      </w:r>
      <w:r w:rsidR="00C0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области»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изложив </w:t>
      </w:r>
      <w:r w:rsidR="00EC1E2D">
        <w:rPr>
          <w:rFonts w:ascii="Times New Roman" w:hAnsi="Times New Roman" w:cs="Times New Roman"/>
          <w:sz w:val="28"/>
          <w:szCs w:val="28"/>
        </w:rPr>
        <w:t xml:space="preserve"> Порядок в новой редакции, согласно приложению к настоящему решению.</w:t>
      </w:r>
    </w:p>
    <w:p w:rsidR="007E4BEE" w:rsidRPr="00941D5A" w:rsidRDefault="00C06E42" w:rsidP="00C06E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Pr="00507D5B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Pr="00832E4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официальном периодическом печатном издании «Вестник муниципальных правовых актов Гвазденского сельского поселения Бутурлиновского муниципального района Воронежской области» и </w:t>
      </w: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разместить в сети «Интернет» на официальном сайте </w:t>
      </w:r>
      <w:r>
        <w:rPr>
          <w:rFonts w:ascii="Times New Roman" w:eastAsia="Calibri" w:hAnsi="Times New Roman" w:cs="Times New Roman"/>
          <w:iCs/>
          <w:sz w:val="28"/>
          <w:szCs w:val="28"/>
        </w:rPr>
        <w:t>Гвазденского</w:t>
      </w: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Default="00CB00B7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C06E42">
        <w:rPr>
          <w:rFonts w:ascii="Times New Roman" w:hAnsi="Times New Roman" w:cs="Times New Roman"/>
          <w:sz w:val="28"/>
          <w:szCs w:val="28"/>
          <w:lang w:eastAsia="ru-RU"/>
        </w:rPr>
        <w:t>Гвазденского сельского поселения                   Л.М.Богданова</w:t>
      </w:r>
      <w:r w:rsidR="00EC1E2D">
        <w:rPr>
          <w:rFonts w:ascii="Times New Roman" w:hAnsi="Times New Roman" w:cs="Times New Roman"/>
          <w:sz w:val="28"/>
          <w:szCs w:val="28"/>
        </w:rPr>
        <w:br w:type="page"/>
      </w:r>
    </w:p>
    <w:p w:rsidR="00EC1E2D" w:rsidRPr="00D27214" w:rsidRDefault="00EC1E2D" w:rsidP="00D27214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272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C06E42" w:rsidRPr="00D27214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D2721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06E42" w:rsidRPr="00D27214">
        <w:rPr>
          <w:rFonts w:ascii="Times New Roman" w:hAnsi="Times New Roman" w:cs="Times New Roman"/>
          <w:sz w:val="28"/>
          <w:szCs w:val="28"/>
        </w:rPr>
        <w:t>18.09.2019</w:t>
      </w:r>
      <w:r w:rsidRPr="00D27214">
        <w:rPr>
          <w:rFonts w:ascii="Times New Roman" w:hAnsi="Times New Roman" w:cs="Times New Roman"/>
          <w:sz w:val="28"/>
          <w:szCs w:val="28"/>
        </w:rPr>
        <w:t xml:space="preserve"> № </w:t>
      </w:r>
      <w:r w:rsidR="00C06E42" w:rsidRPr="00D27214">
        <w:rPr>
          <w:rFonts w:ascii="Times New Roman" w:hAnsi="Times New Roman" w:cs="Times New Roman"/>
          <w:sz w:val="28"/>
          <w:szCs w:val="28"/>
        </w:rPr>
        <w:t>114</w:t>
      </w:r>
    </w:p>
    <w:p w:rsidR="00C06E42" w:rsidRPr="00D27214" w:rsidRDefault="00C06E42" w:rsidP="00D27214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управления и распоряжения имуществом, находящимся в собственности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16469333"/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  <w:bookmarkEnd w:id="0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"О государственных и муниципальных унитарных предприятиях", Уставом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 целях обеспечения законности и эффективности управления имуществом, находящимся в собственности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для решения вопросов местного значения.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собственности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Управление и распоряжение имуществом, находящимся в собственности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осуществляются на основе следующих принципов: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законности;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обеспечения эффективности управления и распоряжения имуществом;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разграничения полномочий между органами местного самоуправления по вопросам управления и распоряжения имуществом, находящимся в собственности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снижения бюджетных расходов на содержание имущества, находящегося в собственности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получения неналоговых доходов от использования имущества, находящегося в собственности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обеспечения сохранности имущества, находящегося в собственности </w:t>
      </w:r>
      <w:r w:rsidR="00C06E42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путем осуществления учёта и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использованием.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Муниципальная собственность формируется: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взимания налогов и иных обязательных платежей, подлежащих зачислению в местный бюджет;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путем приобретения имущества в порядке и по основаниям, не запрещенным федеральным законодательством;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получения продукции, плодов и иных доходов от использования муниципальной собственности;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основаниям, не запрещенным действующим федеральным законодательством.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16469335"/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Полномочия органов местного самоуправленияпо управлению и распоряжению имуществом</w:t>
      </w:r>
      <w:bookmarkEnd w:id="1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находящимся</w:t>
      </w:r>
      <w:r w:rsidR="00C7219F"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собственности </w:t>
      </w:r>
      <w:r w:rsidR="00C06E42"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От имени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права собственника в отношении имущества, находящегося в его собственнос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осуществляет администрация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Органы местного самоуправления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в пределах своих полномочий несут ответственность за целевое и эффективное использование имущества, находящегося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 компетенции Совета народных депутатов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 управлению и распоряжению имуществом, находящимся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относится: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определение порядка управления и распоряжения имуществом,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C1E2D" w:rsidRPr="00D27214" w:rsidRDefault="00C7219F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в) определение порядка участия Гвазденского</w:t>
      </w:r>
      <w:r w:rsidR="00EC1E2D"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EC1E2D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C1E2D"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организациях межмуниципального сотрудничества;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г) определение порядка материально-технического и организационного обеспечения деятельности органов местного самоуправления </w:t>
      </w:r>
      <w:r w:rsidR="00C7219F"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</w:t>
      </w:r>
      <w:r w:rsidR="00C7219F"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сельского поселения;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е) утверждение программы (плана) привати</w:t>
      </w:r>
      <w:r w:rsidR="00C7219F"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зации муниципального имущества Гвазденского</w:t>
      </w: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сельского поселения; 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ж) утверждение реестра муниципального имущества </w:t>
      </w:r>
      <w:r w:rsidR="00C7219F"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Гвазденского </w:t>
      </w: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сельского поселения;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з) иные полномочия, отнесенные к компетенции Совета народных депутатов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федеральными законами, законами Воронежской области, Уставом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Pr="00D27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C1E2D" w:rsidRPr="00D27214" w:rsidRDefault="00C7219F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Гвазденского</w:t>
      </w:r>
      <w:r w:rsidR="00EC1E2D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 вопросам управления и распоряжения имуществом сельского поселения вправе: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вносить предложения о приобретении имущества в собственность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 распоряжении имуществом сельского поселения;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осуществлять полномочия собственника имущества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в том числе закрепленного праве хозяйственного ведения или оперативного управления;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осуществлять иные права в соответствии с федеральным и областным законодательством, правовыми актами Совета народных депутатов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издаваемыми по вопросам управления и распоряжения муниципальным имуществом.</w:t>
      </w:r>
    </w:p>
    <w:p w:rsidR="00EC1E2D" w:rsidRPr="00D27214" w:rsidRDefault="00EC1E2D" w:rsidP="00D2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самостоятельно осуществляют функции по продаже муниципального имущества, а также своими решениями поручают юридическим лицам, указанным в </w:t>
      </w:r>
      <w:hyperlink r:id="rId7" w:history="1">
        <w:r w:rsidRPr="00D2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8.1 пункта 1</w:t>
        </w:r>
      </w:hyperlink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Федерального закона от 21.12.2001 N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образования, и (или) осуществлять функции продавца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имущества.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Toc116469336"/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Общие условия совершения сделок с имуществом</w:t>
      </w:r>
      <w:bookmarkEnd w:id="2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219F"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находящимся в собственности </w:t>
      </w:r>
      <w:r w:rsidR="00C7219F"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Сделки с имуществом, находящимся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совершаются от имени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администрацией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Сделки по отчуждению имущества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заключаются по результатам торгов, за исключением случаев, установленных федеральным законодательством.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проведения оценки имущества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администрация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заключает договор с независимым оценщиком.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Стоимость имущества, указанная в отчёте независимого оценщика, учитывается при определении цены сделки с указанным имуществом.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16469337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Приватизация имущества</w:t>
      </w:r>
      <w:bookmarkEnd w:id="3"/>
      <w:r w:rsidR="00C7219F"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находящегося в собственности 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Приватизация муниципального имущества осуществляется администрацией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в соответствии с законодательством о приватизации.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Приватизация им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ущества Гвазденского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EC1E2D" w:rsidRPr="00D27214" w:rsidRDefault="00C7219F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Муниципальное имущество Гвазденского</w:t>
      </w:r>
      <w:r w:rsidR="00EC1E2D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принятия решений об условиях приватизации муниципального имущества.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 имущества;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имущества;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рассрочки платежа (в случае ее предоставления);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создаваемых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преобразования унитарного предприятия;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Программа (план) приватизации разрабатывается администрацией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вносится на рассмотр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Совета народных депутатов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одновременно с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проектом решения о бюджете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в сроки, предусмотренные для внес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проекта решения о бюджете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в Совет народных депутатов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района, иные юридические лица и физические лица вправе направлять в администрацию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районасвои предложения о приватизации имущества, находящегося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района, в очередном финансовом году.</w:t>
      </w:r>
      <w:proofErr w:type="gramEnd"/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района, информационных сообщений о продаже указанного имущества и об итогах его продажи подлежат опубликованию в установленном порядке в официальном средстве массовой информации. 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«Интернет», определенных администрацией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. 3 - 5 ст. 15 Федерального закона от 21.12.2001 № 178-ФЗ «О приватизации государственного и муниципального имущества».</w:t>
      </w:r>
    </w:p>
    <w:p w:rsidR="00EC1E2D" w:rsidRPr="00D27214" w:rsidRDefault="00EC1E2D" w:rsidP="00D27214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Toc102801787"/>
      <w:bookmarkStart w:id="5" w:name="_Toc116469338"/>
      <w:bookmarkStart w:id="6" w:name="_Toc102378239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Порядок оплаты приватизируемого имущества, находящегося в собственности </w:t>
      </w:r>
      <w:r w:rsidR="00C7219F"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Начисленные проценты перечисляются в порядке, установленном Бюджетным кодексом Российской Федерации.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вправе оплатить приобретаемое муниципальное имущество досрочно.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покупателя взыскиваются также убытки, причиненные неисполнением договора купли-продажи. 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Муниципальная казна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Средства бюджета 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иное муниципальное имущество 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закрепленное за муниципальными предприятиями и учреждениями, составляют муниципальную казну 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Администрация 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 правомочия собственника в отношении муниципальной казны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администрацией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казны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бюджетных средств осуществляет контрольно-счетный орган муниципального образования.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Юридические лица, создаваемые на основ</w:t>
      </w:r>
      <w:bookmarkStart w:id="7" w:name="_Toc102801788"/>
      <w:bookmarkEnd w:id="4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(с использованием) имущества</w:t>
      </w:r>
      <w:bookmarkEnd w:id="5"/>
      <w:bookmarkEnd w:id="7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находящегося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поселения.</w:t>
      </w:r>
    </w:p>
    <w:bookmarkEnd w:id="6"/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Гвазденское  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может создавать муниципальные предприятия и учреждения, участвовать в создании хозяйственных обществ,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Решение об учреждении (создании) муниципальных унитарных предпри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 муниципальных учреждений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принимается администрацией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Оформление доли в уставном капитале юридического лица, принадлежащей </w:t>
      </w:r>
      <w:proofErr w:type="spellStart"/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Гвазденскому</w:t>
      </w:r>
      <w:proofErr w:type="spellEnd"/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Порядок создания, реорганизации и ликвидации муниципальных казенных или бюджетных учреждений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устанавливается администрацией 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Функции и полномочия учредителя автономных учреждений, созданных на базе имущества, находящегося в собственности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осуществляет администрация 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порядке, установленном правовым актом администрации.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8.8.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хозяйственного ведения или право оперативного управления муниципальным имуществом, в отношении которого администрацией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о передаче имущества унитарному предприятию.</w:t>
      </w:r>
      <w:proofErr w:type="gramEnd"/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Право хозяйственного ведения и право оперативного управления возникают на основании акта администрации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правового акта администрации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 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8.10. Муниципальные предприятия могут быть реорганизованы или ликвидированы в порядке и по основаниям, установленным Гражданским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администрации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Управление и распоряжение имуществом муниципальных предприятий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осуществляющей полномочия собственника.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  <w:proofErr w:type="gramEnd"/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Администрация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вправе истребовать имущество муниципального унитарного предприятия из чужого незаконного владения.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9.5.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Гвазденское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Муниципальные предприятия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поселения.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Управление и распоряжение имуществом муниципальных казенных предприятий и учреждений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поселения. 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распределения доходов казенного предприятия определяется собственником его имущества.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Toc116469340"/>
      <w:bookmarkStart w:id="9" w:name="_Toc115256899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имущества.</w:t>
      </w:r>
    </w:p>
    <w:p w:rsidR="00EC1E2D" w:rsidRPr="00D27214" w:rsidRDefault="00EC1E2D" w:rsidP="00D27214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Договоры аренды муниципального имущества могут заключаться в отношен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находящихся в собственности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зданий, сооружений, нежилых помещений, предприятий и иного недвижимого и движимого имущества.</w:t>
      </w:r>
    </w:p>
    <w:p w:rsidR="00EC1E2D" w:rsidRPr="00D27214" w:rsidRDefault="00EC1E2D" w:rsidP="00D27214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Решение о предоставлении в аренду имущества казны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Бутурлиновского муниципального райо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принимается администрацией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района.</w:t>
      </w:r>
    </w:p>
    <w:p w:rsidR="00EC1E2D" w:rsidRPr="00D27214" w:rsidRDefault="00EC1E2D" w:rsidP="00D27214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арендодателя при предоставлении в аренду муниципального имущества осуществляет администрация </w:t>
      </w:r>
      <w:r w:rsidR="00C7219F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которая заключает и исполняет соответствующие договоры, является правопреемником по ранее заключенным договорам аренды.</w:t>
      </w:r>
    </w:p>
    <w:p w:rsidR="00EC1E2D" w:rsidRPr="00D27214" w:rsidRDefault="00EC1E2D" w:rsidP="00D27214">
      <w:pPr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EC1E2D" w:rsidRPr="00D27214" w:rsidRDefault="00EC1E2D" w:rsidP="00D27214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оформленном правовым актом.</w:t>
      </w:r>
      <w:proofErr w:type="gramEnd"/>
    </w:p>
    <w:p w:rsidR="00EC1E2D" w:rsidRPr="00D27214" w:rsidRDefault="00EC1E2D" w:rsidP="00D27214">
      <w:pPr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11.4.Доходы от сдачи в аренду муниципального имущества учитываются в доходах бюджета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  <w:proofErr w:type="gramEnd"/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В качестве организатора торгов выступает администрация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11.7. Арендодатель осуществляет контроль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выполнением арендаторами условий договоров аренды;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пользованием арендованным имуществом в соответствии с его назначением;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уплатой, перечислением, распределением средств, поступающих от аренды;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учетом и регистрацией имущества и прав на него;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надлежащим заключением и регистрацией договоров (прав) аренды.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 При проведен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bookmarkEnd w:id="8"/>
    <w:bookmarkEnd w:id="9"/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GoBack"/>
      <w:bookmarkEnd w:id="10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Списание имущества, находящегося в собственности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Списание муниципального имущества – это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 </w:t>
      </w:r>
      <w:proofErr w:type="gramEnd"/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12.2. Решение о списании муниципального имущества принимается в случае, если: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12.3. Решение о списании муниципального имущества принимается в отношении: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муниципального движимого имущества, за исключением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его учредителем на приобретение муниципального имущества, - организацией самостоятельно;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муниципального недвижимого имущества (включая объекты незавершенного строительства), а также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его учредителем на приобретение муниципального имущества, - распоряжением Администрации.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12.4. В целях подготовки и принятия решения о списании муниципального имущества организацией создается постоянно действующая комиссия по подготовке и принятию такого решения.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12.5. Комиссия осуществляет следующие полномочия: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а) 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использование для управленческих нужд и иные причины, которые привели к необходимости списания муниципального имущества;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подготавливает акт о списании муниципального имущества (далее – акт о списании) в зависимости от вида списываемого муниципального имущества по установленной форме и формирует пакет документов;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 комиссионного обследования муниципального имущества;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заключение комиссии;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справку о физическом и (или) моральном износе;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 о нарушении условий содержания имущества (информацию о принятых мерах в отношении виновных лиц, допустивших повреждение имущества);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 о причиненных повреждениях (в случае стихийных бедствий или других чрезвычайных ситуаций);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документы, подтверждающие факт стихийного бедствия или других чрезвычайных ситуаций;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копии постановлений о возбуждении или прекращении уголовного дела (в случае кражи имущества);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д) определяет мероприятия по списанию имущества (снос, утилизация, уничтожение, сдача металлолома, оприходование отдельных узлов, деталей, конструкций и материалов, определение их стоимости).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12.6. В случае отсутствия у организации работников, обладающих специальными знаниями, для определения фактического состояния имущества с целью определения целесообразности списания, на заседания комиссии приглашаются специалисты на добровольной основе.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12.7. Оформленный комиссией акт о списании утверждается руководителем организации самостоятельно, а в отношении муниципального имущества, указанного в подпункте «б» пункта 12.3 настоящего Порядка, - только после принятия решения Администрацией.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таких мероприятий осуществляется организацией самостоятельно либо с привлечением третьих лиц на основании заключенного договора и подтверждается комиссией.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12.9. Выбытие муниципального имущества в связи с принятием решения о списании имущества отражается в бухгалтерском (бюджетном) учете организацией в установленном порядке.</w:t>
      </w:r>
    </w:p>
    <w:p w:rsidR="00EC1E2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12.10. После завершения мероприятий по списанию имущества, утвержденный руководителем организации акт о списании, а также пакет документов, предусмотренный подпунктом «г» пункта 12.5 настоящего Порядка, направляются организацией в месячный срок в Администрацию для внесения соответствующих сведений в реестр муниципальной собственности.</w:t>
      </w:r>
    </w:p>
    <w:p w:rsidR="006E667D" w:rsidRPr="00D27214" w:rsidRDefault="006E667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Инвентаризация муниципального имущества.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Основными целями инвентаризации муниципального имущества являются: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фактического наличия муниципального имущества и его целевого использования;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сопоставление фактического наличия имущества с данными бухгалтерского учета.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13.4. Инвентаризация имущества казны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осуществляется в порядке, утвержденном правовым актом администрации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116469342"/>
      <w:bookmarkStart w:id="12" w:name="_Toc115256901"/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Залог муниципального имущества</w:t>
      </w:r>
      <w:bookmarkEnd w:id="11"/>
      <w:bookmarkEnd w:id="12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Залогодателем имущества, находящегося в собственности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и не закрепленного на праве хозяйственного ведения или оперативного управления за муниципальными предприятиями, от имени 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выступает администрация 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14.4. Залогодателем недвижимого имущества, находящегося в собственности 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иятие с согласия администрации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и только в пределах, не лишающих предприятие возможности осуществлять деятельность, предмет и цели которой определены уставом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116469344"/>
      <w:bookmarkStart w:id="14" w:name="_Toc115256903"/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Учет муниципального имущества</w:t>
      </w:r>
      <w:bookmarkEnd w:id="13"/>
      <w:bookmarkEnd w:id="14"/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15.1. Имущество, находящееся в собственности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подлежит учету в реестре муниципального имущества.</w:t>
      </w:r>
    </w:p>
    <w:p w:rsidR="00EC1E2D" w:rsidRPr="00D27214" w:rsidRDefault="00EC1E2D" w:rsidP="00D2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Реестр муниципального имущества ведется администрацией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имущества.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bookmarkStart w:id="15" w:name="_Toc116469345"/>
      <w:bookmarkStart w:id="16" w:name="_Toc115256904"/>
      <w:proofErr w:type="gramStart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деятельностью по управлению и распоряжению имуществом</w:t>
      </w:r>
      <w:bookmarkEnd w:id="15"/>
      <w:bookmarkEnd w:id="16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находящимся</w:t>
      </w:r>
      <w:proofErr w:type="gramEnd"/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собственности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</w:t>
      </w:r>
      <w:proofErr w:type="gramStart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настоящего Порядка осуществляется контрольно-счетным органом муниципального образования. 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Администрация 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EC1E2D" w:rsidRPr="00D27214" w:rsidRDefault="00EC1E2D" w:rsidP="00D2721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 Администрация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обязана ежегодно представлять в Совет народных депутатов сельского поселения отчёт о своей работе, содержащий сведения о состоянии имущества, находящегося в собственности </w:t>
      </w:r>
      <w:r w:rsidR="00D27214"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D2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его регистрации, приобретении, отчуждении и иных вопросах своей деятельности в отношении указанного имущества. </w:t>
      </w:r>
    </w:p>
    <w:p w:rsidR="00EC1E2D" w:rsidRPr="00D27214" w:rsidRDefault="00EC1E2D" w:rsidP="00D27214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sectPr w:rsidR="00EC1E2D" w:rsidRPr="00D27214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E3630"/>
    <w:rsid w:val="0012599C"/>
    <w:rsid w:val="0016419D"/>
    <w:rsid w:val="00180036"/>
    <w:rsid w:val="001844F9"/>
    <w:rsid w:val="0019780B"/>
    <w:rsid w:val="001B488E"/>
    <w:rsid w:val="001D3EA5"/>
    <w:rsid w:val="00214CCA"/>
    <w:rsid w:val="0025399C"/>
    <w:rsid w:val="002B7AEA"/>
    <w:rsid w:val="00330181"/>
    <w:rsid w:val="00350B23"/>
    <w:rsid w:val="00357A90"/>
    <w:rsid w:val="003C1061"/>
    <w:rsid w:val="003D6C15"/>
    <w:rsid w:val="003D72ED"/>
    <w:rsid w:val="00405F9D"/>
    <w:rsid w:val="00451A18"/>
    <w:rsid w:val="00465BC4"/>
    <w:rsid w:val="004771D0"/>
    <w:rsid w:val="004D523E"/>
    <w:rsid w:val="004E4059"/>
    <w:rsid w:val="004F0F5F"/>
    <w:rsid w:val="00526469"/>
    <w:rsid w:val="00556585"/>
    <w:rsid w:val="0055760F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4194"/>
    <w:rsid w:val="006E667D"/>
    <w:rsid w:val="007023AB"/>
    <w:rsid w:val="007038C3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50FA6"/>
    <w:rsid w:val="009672D9"/>
    <w:rsid w:val="00972CE0"/>
    <w:rsid w:val="009843B6"/>
    <w:rsid w:val="009958DD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90762"/>
    <w:rsid w:val="00BD3DCD"/>
    <w:rsid w:val="00C029AF"/>
    <w:rsid w:val="00C06E42"/>
    <w:rsid w:val="00C126E7"/>
    <w:rsid w:val="00C43A8F"/>
    <w:rsid w:val="00C7219F"/>
    <w:rsid w:val="00CB00B7"/>
    <w:rsid w:val="00CB3BF7"/>
    <w:rsid w:val="00CD575A"/>
    <w:rsid w:val="00CF0CB2"/>
    <w:rsid w:val="00D161FA"/>
    <w:rsid w:val="00D27214"/>
    <w:rsid w:val="00D35A07"/>
    <w:rsid w:val="00D3654C"/>
    <w:rsid w:val="00D6009A"/>
    <w:rsid w:val="00D91405"/>
    <w:rsid w:val="00DB03B5"/>
    <w:rsid w:val="00DB4F27"/>
    <w:rsid w:val="00DC0AFA"/>
    <w:rsid w:val="00E03FA5"/>
    <w:rsid w:val="00E13774"/>
    <w:rsid w:val="00E435AE"/>
    <w:rsid w:val="00E56660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BCC54F11B51F49DC3E2F2B0EDBA1AC9B8FB3A3D6D605CD5D0C5FF029DFCB4CB45E0A9CAFC9C9D4126565158BB46870907CF807771AY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C832-484C-4CF9-A82D-1BC59D78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15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72</cp:revision>
  <cp:lastPrinted>2019-09-26T06:12:00Z</cp:lastPrinted>
  <dcterms:created xsi:type="dcterms:W3CDTF">2016-03-16T10:44:00Z</dcterms:created>
  <dcterms:modified xsi:type="dcterms:W3CDTF">2019-09-26T06:12:00Z</dcterms:modified>
</cp:coreProperties>
</file>